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26BC9" w14:textId="77777777" w:rsidR="002A72A6" w:rsidRDefault="002A72A6">
      <w:pPr>
        <w:spacing w:line="360" w:lineRule="auto"/>
        <w:rPr>
          <w:rFonts w:ascii="宋体" w:hAnsi="宋体"/>
          <w:szCs w:val="22"/>
        </w:rPr>
      </w:pPr>
    </w:p>
    <w:p w14:paraId="7C5DE3B2" w14:textId="77777777" w:rsidR="002A72A6" w:rsidRDefault="00495F77">
      <w:pPr>
        <w:spacing w:line="440" w:lineRule="exact"/>
        <w:jc w:val="center"/>
        <w:rPr>
          <w:rFonts w:ascii="宋体" w:hAnsi="宋体"/>
          <w:sz w:val="28"/>
          <w:szCs w:val="22"/>
        </w:rPr>
      </w:pPr>
      <w:bookmarkStart w:id="0" w:name="_Hlk39932293"/>
      <w:r>
        <w:rPr>
          <w:rFonts w:ascii="宋体" w:hAnsi="宋体" w:hint="eastAsia"/>
          <w:sz w:val="28"/>
          <w:szCs w:val="28"/>
        </w:rPr>
        <w:t>广州市轨道交通七号线二期工程【车站公共区墙面一体化系统材料采购】项目（第二次）</w:t>
      </w:r>
    </w:p>
    <w:bookmarkEnd w:id="0"/>
    <w:p w14:paraId="38F5103C" w14:textId="77777777" w:rsidR="002A72A6" w:rsidRDefault="002A72A6">
      <w:pPr>
        <w:spacing w:line="360" w:lineRule="auto"/>
        <w:ind w:firstLineChars="900" w:firstLine="2520"/>
        <w:rPr>
          <w:rFonts w:ascii="宋体" w:hAnsi="宋体"/>
          <w:sz w:val="28"/>
          <w:szCs w:val="28"/>
          <w:u w:val="single"/>
        </w:rPr>
      </w:pPr>
    </w:p>
    <w:p w14:paraId="2C7CAF48" w14:textId="77777777" w:rsidR="002A72A6" w:rsidRDefault="00495F77">
      <w:pPr>
        <w:spacing w:line="360" w:lineRule="auto"/>
        <w:jc w:val="center"/>
        <w:rPr>
          <w:rFonts w:ascii="宋体" w:hAnsi="宋体"/>
          <w:sz w:val="28"/>
          <w:szCs w:val="28"/>
        </w:rPr>
      </w:pPr>
      <w:r>
        <w:rPr>
          <w:rFonts w:ascii="宋体" w:hAnsi="宋体"/>
          <w:sz w:val="28"/>
          <w:szCs w:val="28"/>
        </w:rPr>
        <w:t>（</w:t>
      </w:r>
      <w:r>
        <w:rPr>
          <w:rFonts w:ascii="宋体" w:hAnsi="宋体" w:hint="eastAsia"/>
          <w:sz w:val="28"/>
          <w:szCs w:val="28"/>
        </w:rPr>
        <w:t>招标</w:t>
      </w:r>
      <w:r>
        <w:rPr>
          <w:rFonts w:ascii="宋体" w:hAnsi="宋体"/>
          <w:sz w:val="28"/>
          <w:szCs w:val="28"/>
        </w:rPr>
        <w:t>编号：</w:t>
      </w:r>
      <w:r>
        <w:rPr>
          <w:rFonts w:ascii="宋体" w:hAnsi="宋体" w:hint="eastAsia"/>
          <w:sz w:val="28"/>
          <w:szCs w:val="28"/>
        </w:rPr>
        <w:t>0724-2200A06N0337</w:t>
      </w:r>
      <w:r>
        <w:rPr>
          <w:rFonts w:ascii="宋体" w:hAnsi="宋体"/>
          <w:sz w:val="28"/>
          <w:szCs w:val="28"/>
        </w:rPr>
        <w:t>）</w:t>
      </w:r>
    </w:p>
    <w:p w14:paraId="465D1CB2" w14:textId="77777777" w:rsidR="002A72A6" w:rsidRDefault="002A72A6">
      <w:pPr>
        <w:spacing w:line="360" w:lineRule="auto"/>
        <w:jc w:val="right"/>
        <w:rPr>
          <w:rFonts w:ascii="宋体" w:hAnsi="宋体"/>
          <w:szCs w:val="22"/>
        </w:rPr>
      </w:pPr>
    </w:p>
    <w:p w14:paraId="7D22B3B3" w14:textId="77777777" w:rsidR="002A72A6" w:rsidRDefault="002A72A6">
      <w:pPr>
        <w:spacing w:line="360" w:lineRule="auto"/>
        <w:jc w:val="center"/>
        <w:rPr>
          <w:rFonts w:ascii="宋体" w:hAnsi="宋体"/>
          <w:sz w:val="44"/>
          <w:szCs w:val="22"/>
        </w:rPr>
      </w:pPr>
    </w:p>
    <w:p w14:paraId="3754CE77" w14:textId="77777777" w:rsidR="002A72A6" w:rsidRDefault="002A72A6">
      <w:pPr>
        <w:spacing w:line="360" w:lineRule="auto"/>
        <w:jc w:val="center"/>
        <w:rPr>
          <w:rFonts w:ascii="宋体" w:hAnsi="宋体"/>
          <w:sz w:val="44"/>
          <w:szCs w:val="22"/>
        </w:rPr>
      </w:pPr>
    </w:p>
    <w:p w14:paraId="4B818F8F" w14:textId="77777777" w:rsidR="002A72A6" w:rsidRDefault="002A72A6">
      <w:pPr>
        <w:spacing w:line="360" w:lineRule="auto"/>
        <w:jc w:val="center"/>
        <w:rPr>
          <w:rFonts w:ascii="宋体" w:hAnsi="宋体"/>
          <w:sz w:val="44"/>
          <w:szCs w:val="22"/>
        </w:rPr>
      </w:pPr>
    </w:p>
    <w:p w14:paraId="446D431B" w14:textId="77777777" w:rsidR="002A72A6" w:rsidRDefault="00495F77">
      <w:pPr>
        <w:spacing w:line="360" w:lineRule="auto"/>
        <w:jc w:val="center"/>
        <w:rPr>
          <w:rFonts w:ascii="宋体" w:hAnsi="宋体"/>
          <w:sz w:val="44"/>
          <w:szCs w:val="22"/>
        </w:rPr>
      </w:pPr>
      <w:r>
        <w:rPr>
          <w:rFonts w:ascii="宋体" w:hAnsi="宋体"/>
          <w:sz w:val="44"/>
          <w:szCs w:val="22"/>
        </w:rPr>
        <w:t>招标文件</w:t>
      </w:r>
    </w:p>
    <w:p w14:paraId="2EB43AB3" w14:textId="77777777" w:rsidR="002A72A6" w:rsidRDefault="002A72A6">
      <w:pPr>
        <w:spacing w:line="360" w:lineRule="auto"/>
        <w:rPr>
          <w:rFonts w:ascii="宋体" w:hAnsi="宋体"/>
          <w:szCs w:val="22"/>
        </w:rPr>
      </w:pPr>
    </w:p>
    <w:p w14:paraId="533CC157" w14:textId="77777777" w:rsidR="002A72A6" w:rsidRDefault="002A72A6">
      <w:pPr>
        <w:spacing w:line="360" w:lineRule="auto"/>
        <w:rPr>
          <w:rFonts w:ascii="宋体" w:hAnsi="宋体"/>
          <w:szCs w:val="22"/>
        </w:rPr>
      </w:pPr>
    </w:p>
    <w:p w14:paraId="5CD1F80D" w14:textId="77777777" w:rsidR="002A72A6" w:rsidRDefault="002A72A6">
      <w:pPr>
        <w:spacing w:line="360" w:lineRule="auto"/>
        <w:rPr>
          <w:rFonts w:ascii="宋体" w:hAnsi="宋体"/>
          <w:szCs w:val="22"/>
        </w:rPr>
      </w:pPr>
    </w:p>
    <w:p w14:paraId="7E25F591" w14:textId="77777777" w:rsidR="002A72A6" w:rsidRDefault="002A72A6">
      <w:pPr>
        <w:spacing w:line="360" w:lineRule="auto"/>
        <w:rPr>
          <w:rFonts w:ascii="宋体" w:hAnsi="宋体"/>
          <w:szCs w:val="22"/>
        </w:rPr>
      </w:pPr>
    </w:p>
    <w:p w14:paraId="114ABCA1" w14:textId="77777777" w:rsidR="002A72A6" w:rsidRDefault="002A72A6">
      <w:pPr>
        <w:spacing w:line="360" w:lineRule="auto"/>
        <w:rPr>
          <w:rFonts w:ascii="宋体" w:hAnsi="宋体"/>
          <w:szCs w:val="22"/>
        </w:rPr>
      </w:pPr>
    </w:p>
    <w:p w14:paraId="7B333730" w14:textId="77777777" w:rsidR="002A72A6" w:rsidRDefault="002A72A6">
      <w:pPr>
        <w:spacing w:line="360" w:lineRule="auto"/>
        <w:rPr>
          <w:rFonts w:ascii="宋体" w:hAnsi="宋体"/>
          <w:szCs w:val="22"/>
        </w:rPr>
      </w:pPr>
    </w:p>
    <w:p w14:paraId="76D9304F" w14:textId="77777777" w:rsidR="002A72A6" w:rsidRDefault="002A72A6">
      <w:pPr>
        <w:spacing w:line="360" w:lineRule="auto"/>
        <w:rPr>
          <w:rFonts w:ascii="宋体" w:hAnsi="宋体"/>
          <w:szCs w:val="22"/>
        </w:rPr>
      </w:pPr>
    </w:p>
    <w:p w14:paraId="051F3AEB" w14:textId="77777777" w:rsidR="002A72A6" w:rsidRDefault="00495F77">
      <w:pPr>
        <w:spacing w:line="360" w:lineRule="auto"/>
        <w:jc w:val="center"/>
        <w:rPr>
          <w:rFonts w:ascii="宋体" w:hAnsi="宋体"/>
          <w:sz w:val="28"/>
          <w:szCs w:val="28"/>
        </w:rPr>
      </w:pPr>
      <w:r>
        <w:rPr>
          <w:rFonts w:ascii="宋体" w:hAnsi="宋体"/>
          <w:sz w:val="28"/>
          <w:szCs w:val="28"/>
        </w:rPr>
        <w:t>招</w:t>
      </w:r>
      <w:r>
        <w:rPr>
          <w:rFonts w:ascii="宋体" w:hAnsi="宋体" w:hint="eastAsia"/>
          <w:sz w:val="28"/>
          <w:szCs w:val="28"/>
        </w:rPr>
        <w:t xml:space="preserve">   </w:t>
      </w:r>
      <w:r>
        <w:rPr>
          <w:rFonts w:ascii="宋体" w:hAnsi="宋体"/>
          <w:sz w:val="28"/>
          <w:szCs w:val="28"/>
        </w:rPr>
        <w:t>标</w:t>
      </w:r>
      <w:r>
        <w:rPr>
          <w:rFonts w:ascii="宋体" w:hAnsi="宋体" w:hint="eastAsia"/>
          <w:sz w:val="28"/>
          <w:szCs w:val="28"/>
        </w:rPr>
        <w:t xml:space="preserve">   </w:t>
      </w:r>
      <w:r>
        <w:rPr>
          <w:rFonts w:ascii="宋体" w:hAnsi="宋体"/>
          <w:sz w:val="28"/>
          <w:szCs w:val="28"/>
        </w:rPr>
        <w:t>人：</w:t>
      </w:r>
      <w:r>
        <w:rPr>
          <w:rFonts w:ascii="宋体" w:hAnsi="宋体" w:hint="eastAsia"/>
          <w:sz w:val="28"/>
          <w:szCs w:val="28"/>
          <w:u w:val="single"/>
        </w:rPr>
        <w:t xml:space="preserve"> 中铁八局集团有限公司</w:t>
      </w:r>
    </w:p>
    <w:p w14:paraId="1A23F25C" w14:textId="77777777" w:rsidR="002A72A6" w:rsidRDefault="00495F77">
      <w:pPr>
        <w:spacing w:line="360" w:lineRule="auto"/>
        <w:jc w:val="center"/>
        <w:rPr>
          <w:rFonts w:ascii="宋体" w:hAnsi="宋体"/>
          <w:sz w:val="28"/>
          <w:szCs w:val="28"/>
        </w:rPr>
      </w:pPr>
      <w:r>
        <w:rPr>
          <w:rFonts w:ascii="宋体" w:hAnsi="宋体" w:hint="eastAsia"/>
          <w:sz w:val="28"/>
          <w:szCs w:val="28"/>
        </w:rPr>
        <w:t>招标</w:t>
      </w:r>
      <w:r>
        <w:rPr>
          <w:rFonts w:ascii="宋体" w:hAnsi="宋体"/>
          <w:sz w:val="28"/>
          <w:szCs w:val="28"/>
        </w:rPr>
        <w:t>代理机构：</w:t>
      </w:r>
      <w:r>
        <w:rPr>
          <w:rFonts w:ascii="宋体" w:hAnsi="宋体" w:hint="eastAsia"/>
          <w:sz w:val="28"/>
          <w:szCs w:val="28"/>
          <w:u w:val="single"/>
        </w:rPr>
        <w:t xml:space="preserve"> 国义招标股份有限公司</w:t>
      </w:r>
    </w:p>
    <w:p w14:paraId="7015749B" w14:textId="5BA0EE85" w:rsidR="002A72A6" w:rsidRDefault="00495F77">
      <w:pPr>
        <w:spacing w:line="360" w:lineRule="auto"/>
        <w:jc w:val="center"/>
        <w:rPr>
          <w:rFonts w:ascii="宋体" w:hAnsi="宋体"/>
          <w:sz w:val="28"/>
          <w:szCs w:val="22"/>
        </w:rPr>
      </w:pPr>
      <w:r>
        <w:rPr>
          <w:rFonts w:ascii="宋体" w:hAnsi="宋体"/>
          <w:sz w:val="28"/>
          <w:szCs w:val="28"/>
          <w:u w:val="single"/>
        </w:rPr>
        <w:t>202</w:t>
      </w:r>
      <w:r>
        <w:rPr>
          <w:rFonts w:ascii="宋体" w:hAnsi="宋体" w:hint="eastAsia"/>
          <w:sz w:val="28"/>
          <w:szCs w:val="28"/>
          <w:u w:val="single"/>
        </w:rPr>
        <w:t>2</w:t>
      </w:r>
      <w:r>
        <w:rPr>
          <w:rFonts w:ascii="宋体" w:hAnsi="宋体"/>
          <w:sz w:val="28"/>
          <w:szCs w:val="28"/>
        </w:rPr>
        <w:t>年</w:t>
      </w:r>
      <w:r>
        <w:rPr>
          <w:rFonts w:ascii="宋体" w:hAnsi="宋体"/>
          <w:sz w:val="28"/>
          <w:szCs w:val="28"/>
          <w:u w:val="single"/>
        </w:rPr>
        <w:t xml:space="preserve"> 4</w:t>
      </w:r>
      <w:r>
        <w:rPr>
          <w:rFonts w:ascii="宋体" w:hAnsi="宋体"/>
          <w:sz w:val="28"/>
          <w:szCs w:val="28"/>
        </w:rPr>
        <w:t>月</w:t>
      </w:r>
    </w:p>
    <w:p w14:paraId="02275F90" w14:textId="77777777" w:rsidR="002A72A6" w:rsidRDefault="002A72A6">
      <w:pPr>
        <w:spacing w:line="360" w:lineRule="auto"/>
        <w:jc w:val="center"/>
        <w:rPr>
          <w:rFonts w:ascii="宋体" w:hAnsi="宋体"/>
          <w:sz w:val="28"/>
          <w:szCs w:val="22"/>
        </w:rPr>
      </w:pPr>
    </w:p>
    <w:p w14:paraId="3B89D787" w14:textId="77777777" w:rsidR="002A72A6" w:rsidRDefault="002A72A6">
      <w:pPr>
        <w:spacing w:line="360" w:lineRule="auto"/>
        <w:jc w:val="center"/>
        <w:rPr>
          <w:rFonts w:ascii="宋体" w:hAnsi="宋体"/>
          <w:sz w:val="28"/>
          <w:szCs w:val="22"/>
        </w:rPr>
      </w:pPr>
    </w:p>
    <w:p w14:paraId="321E2313" w14:textId="77777777" w:rsidR="002A72A6" w:rsidRDefault="002A72A6">
      <w:pPr>
        <w:keepNext/>
        <w:keepLines/>
        <w:widowControl/>
        <w:spacing w:before="480" w:line="276" w:lineRule="auto"/>
        <w:jc w:val="center"/>
        <w:rPr>
          <w:rFonts w:ascii="宋体" w:hAnsi="宋体"/>
          <w:kern w:val="0"/>
          <w:sz w:val="28"/>
          <w:szCs w:val="20"/>
          <w:lang w:val="zh-CN"/>
        </w:rPr>
        <w:sectPr w:rsidR="002A72A6">
          <w:headerReference w:type="even" r:id="rId9"/>
          <w:footerReference w:type="even" r:id="rId10"/>
          <w:footerReference w:type="first" r:id="rId11"/>
          <w:pgSz w:w="12240" w:h="15840"/>
          <w:pgMar w:top="1440" w:right="1800" w:bottom="1440" w:left="1800" w:header="720" w:footer="720" w:gutter="0"/>
          <w:cols w:space="720"/>
          <w:docGrid w:linePitch="285"/>
        </w:sectPr>
      </w:pPr>
    </w:p>
    <w:p w14:paraId="49344FE4" w14:textId="77777777" w:rsidR="002A72A6" w:rsidRDefault="00495F77">
      <w:pPr>
        <w:keepNext/>
        <w:keepLines/>
        <w:widowControl/>
        <w:spacing w:before="480" w:line="276" w:lineRule="auto"/>
        <w:jc w:val="center"/>
        <w:rPr>
          <w:rFonts w:ascii="宋体" w:hAnsi="宋体"/>
          <w:kern w:val="0"/>
          <w:sz w:val="28"/>
          <w:szCs w:val="20"/>
        </w:rPr>
      </w:pPr>
      <w:r>
        <w:rPr>
          <w:rFonts w:ascii="宋体" w:hAnsi="宋体"/>
          <w:kern w:val="0"/>
          <w:sz w:val="28"/>
          <w:szCs w:val="20"/>
          <w:lang w:val="zh-CN"/>
        </w:rPr>
        <w:lastRenderedPageBreak/>
        <w:t>目  录</w:t>
      </w:r>
    </w:p>
    <w:p w14:paraId="76E9BC4F" w14:textId="77777777" w:rsidR="002A72A6" w:rsidRDefault="002A72A6">
      <w:pPr>
        <w:tabs>
          <w:tab w:val="right" w:leader="dot" w:pos="8630"/>
        </w:tabs>
        <w:jc w:val="center"/>
        <w:rPr>
          <w:rFonts w:ascii="宋体" w:hAnsi="宋体"/>
          <w:szCs w:val="22"/>
        </w:rPr>
      </w:pPr>
    </w:p>
    <w:p w14:paraId="7FEA24C5" w14:textId="5EA9E00C" w:rsidR="002A72A6" w:rsidRDefault="00495F77">
      <w:pPr>
        <w:pStyle w:val="TOC1"/>
        <w:tabs>
          <w:tab w:val="clear" w:pos="9000"/>
          <w:tab w:val="right" w:leader="dot" w:pos="8640"/>
        </w:tabs>
        <w:rPr>
          <w:noProof/>
        </w:rPr>
      </w:pPr>
      <w:r>
        <w:rPr>
          <w:rFonts w:ascii="宋体" w:hAnsi="宋体"/>
          <w:b w:val="0"/>
          <w:sz w:val="21"/>
          <w:szCs w:val="21"/>
        </w:rPr>
        <w:fldChar w:fldCharType="begin"/>
      </w:r>
      <w:r>
        <w:rPr>
          <w:rFonts w:ascii="宋体" w:hAnsi="宋体"/>
          <w:b w:val="0"/>
          <w:sz w:val="21"/>
          <w:szCs w:val="21"/>
        </w:rPr>
        <w:instrText xml:space="preserve"> TOC \o "1-3" \h \z \u </w:instrText>
      </w:r>
      <w:r>
        <w:rPr>
          <w:rFonts w:ascii="宋体" w:hAnsi="宋体"/>
          <w:b w:val="0"/>
          <w:sz w:val="21"/>
          <w:szCs w:val="21"/>
        </w:rPr>
        <w:fldChar w:fldCharType="separate"/>
      </w:r>
      <w:hyperlink w:anchor="_Toc8886" w:history="1">
        <w:r>
          <w:rPr>
            <w:rFonts w:ascii="宋体" w:hAnsi="宋体"/>
            <w:noProof/>
            <w:kern w:val="44"/>
          </w:rPr>
          <w:t>第一章</w:t>
        </w:r>
        <w:r>
          <w:rPr>
            <w:rFonts w:ascii="宋体" w:hAnsi="宋体" w:hint="eastAsia"/>
            <w:noProof/>
            <w:kern w:val="44"/>
          </w:rPr>
          <w:t xml:space="preserve"> </w:t>
        </w:r>
        <w:r>
          <w:rPr>
            <w:rFonts w:ascii="宋体" w:hAnsi="宋体"/>
            <w:noProof/>
            <w:kern w:val="44"/>
          </w:rPr>
          <w:t>招标公告</w:t>
        </w:r>
        <w:r>
          <w:rPr>
            <w:noProof/>
          </w:rPr>
          <w:tab/>
        </w:r>
        <w:r>
          <w:rPr>
            <w:noProof/>
          </w:rPr>
          <w:fldChar w:fldCharType="begin"/>
        </w:r>
        <w:r>
          <w:rPr>
            <w:noProof/>
          </w:rPr>
          <w:instrText xml:space="preserve"> PAGEREF _Toc8886 \h </w:instrText>
        </w:r>
        <w:r>
          <w:rPr>
            <w:noProof/>
          </w:rPr>
        </w:r>
        <w:r>
          <w:rPr>
            <w:noProof/>
          </w:rPr>
          <w:fldChar w:fldCharType="separate"/>
        </w:r>
        <w:r w:rsidR="00155A1E">
          <w:rPr>
            <w:noProof/>
          </w:rPr>
          <w:t>4</w:t>
        </w:r>
        <w:r>
          <w:rPr>
            <w:noProof/>
          </w:rPr>
          <w:fldChar w:fldCharType="end"/>
        </w:r>
      </w:hyperlink>
    </w:p>
    <w:p w14:paraId="5491A65B" w14:textId="7B21B4CE" w:rsidR="002A72A6" w:rsidRDefault="002C3DA6">
      <w:pPr>
        <w:pStyle w:val="TOC1"/>
        <w:tabs>
          <w:tab w:val="clear" w:pos="9000"/>
          <w:tab w:val="right" w:leader="dot" w:pos="8640"/>
        </w:tabs>
        <w:rPr>
          <w:noProof/>
        </w:rPr>
      </w:pPr>
      <w:hyperlink w:anchor="_Toc16755" w:history="1">
        <w:r w:rsidR="00495F77">
          <w:rPr>
            <w:rFonts w:ascii="宋体" w:hAnsi="宋体"/>
            <w:noProof/>
            <w:kern w:val="44"/>
          </w:rPr>
          <w:t>第二章投标人须知</w:t>
        </w:r>
        <w:r w:rsidR="00495F77">
          <w:rPr>
            <w:noProof/>
          </w:rPr>
          <w:tab/>
        </w:r>
        <w:r w:rsidR="00495F77">
          <w:rPr>
            <w:noProof/>
          </w:rPr>
          <w:fldChar w:fldCharType="begin"/>
        </w:r>
        <w:r w:rsidR="00495F77">
          <w:rPr>
            <w:noProof/>
          </w:rPr>
          <w:instrText xml:space="preserve"> PAGEREF _Toc16755 \h </w:instrText>
        </w:r>
        <w:r w:rsidR="00495F77">
          <w:rPr>
            <w:noProof/>
          </w:rPr>
        </w:r>
        <w:r w:rsidR="00495F77">
          <w:rPr>
            <w:noProof/>
          </w:rPr>
          <w:fldChar w:fldCharType="separate"/>
        </w:r>
        <w:r w:rsidR="00155A1E">
          <w:rPr>
            <w:noProof/>
          </w:rPr>
          <w:t>5</w:t>
        </w:r>
        <w:r w:rsidR="00495F77">
          <w:rPr>
            <w:noProof/>
          </w:rPr>
          <w:fldChar w:fldCharType="end"/>
        </w:r>
      </w:hyperlink>
    </w:p>
    <w:p w14:paraId="72A7D695" w14:textId="59A07AB9" w:rsidR="002A72A6" w:rsidRDefault="002C3DA6">
      <w:pPr>
        <w:pStyle w:val="TOC2"/>
        <w:tabs>
          <w:tab w:val="right" w:leader="dot" w:pos="8640"/>
        </w:tabs>
        <w:rPr>
          <w:noProof/>
        </w:rPr>
      </w:pPr>
      <w:hyperlink w:anchor="_Toc27741" w:history="1">
        <w:r w:rsidR="00495F77">
          <w:rPr>
            <w:rFonts w:ascii="宋体" w:hAnsi="宋体"/>
            <w:noProof/>
            <w:szCs w:val="20"/>
          </w:rPr>
          <w:t>投标人须知前附表</w:t>
        </w:r>
        <w:r w:rsidR="00495F77">
          <w:rPr>
            <w:noProof/>
          </w:rPr>
          <w:tab/>
        </w:r>
        <w:r w:rsidR="00495F77">
          <w:rPr>
            <w:noProof/>
          </w:rPr>
          <w:fldChar w:fldCharType="begin"/>
        </w:r>
        <w:r w:rsidR="00495F77">
          <w:rPr>
            <w:noProof/>
          </w:rPr>
          <w:instrText xml:space="preserve"> PAGEREF _Toc27741 \h </w:instrText>
        </w:r>
        <w:r w:rsidR="00495F77">
          <w:rPr>
            <w:noProof/>
          </w:rPr>
        </w:r>
        <w:r w:rsidR="00495F77">
          <w:rPr>
            <w:noProof/>
          </w:rPr>
          <w:fldChar w:fldCharType="separate"/>
        </w:r>
        <w:r w:rsidR="00155A1E">
          <w:rPr>
            <w:noProof/>
          </w:rPr>
          <w:t>5</w:t>
        </w:r>
        <w:r w:rsidR="00495F77">
          <w:rPr>
            <w:noProof/>
          </w:rPr>
          <w:fldChar w:fldCharType="end"/>
        </w:r>
      </w:hyperlink>
    </w:p>
    <w:p w14:paraId="2BE0170E" w14:textId="61C34016" w:rsidR="002A72A6" w:rsidRDefault="002C3DA6">
      <w:pPr>
        <w:pStyle w:val="TOC1"/>
        <w:tabs>
          <w:tab w:val="clear" w:pos="9000"/>
          <w:tab w:val="right" w:leader="dot" w:pos="8640"/>
        </w:tabs>
        <w:rPr>
          <w:noProof/>
        </w:rPr>
      </w:pPr>
      <w:hyperlink w:anchor="_Toc15865" w:history="1">
        <w:r w:rsidR="00495F77">
          <w:rPr>
            <w:rFonts w:ascii="宋体" w:hAnsi="宋体" w:hint="eastAsia"/>
            <w:noProof/>
            <w:kern w:val="44"/>
          </w:rPr>
          <w:t>第三章评标办法（综合评估法）</w:t>
        </w:r>
        <w:r w:rsidR="00495F77">
          <w:rPr>
            <w:noProof/>
          </w:rPr>
          <w:tab/>
        </w:r>
        <w:r w:rsidR="00495F77">
          <w:rPr>
            <w:noProof/>
          </w:rPr>
          <w:fldChar w:fldCharType="begin"/>
        </w:r>
        <w:r w:rsidR="00495F77">
          <w:rPr>
            <w:noProof/>
          </w:rPr>
          <w:instrText xml:space="preserve"> PAGEREF _Toc15865 \h </w:instrText>
        </w:r>
        <w:r w:rsidR="00495F77">
          <w:rPr>
            <w:noProof/>
          </w:rPr>
        </w:r>
        <w:r w:rsidR="00495F77">
          <w:rPr>
            <w:noProof/>
          </w:rPr>
          <w:fldChar w:fldCharType="separate"/>
        </w:r>
        <w:r w:rsidR="00155A1E">
          <w:rPr>
            <w:noProof/>
          </w:rPr>
          <w:t>35</w:t>
        </w:r>
        <w:r w:rsidR="00495F77">
          <w:rPr>
            <w:noProof/>
          </w:rPr>
          <w:fldChar w:fldCharType="end"/>
        </w:r>
      </w:hyperlink>
    </w:p>
    <w:p w14:paraId="4EE1308D" w14:textId="7E0FAE4E" w:rsidR="002A72A6" w:rsidRDefault="002C3DA6">
      <w:pPr>
        <w:pStyle w:val="TOC2"/>
        <w:tabs>
          <w:tab w:val="right" w:leader="dot" w:pos="8640"/>
        </w:tabs>
        <w:rPr>
          <w:noProof/>
        </w:rPr>
      </w:pPr>
      <w:hyperlink w:anchor="_Toc18793" w:history="1">
        <w:r w:rsidR="00495F77">
          <w:rPr>
            <w:rFonts w:ascii="宋体" w:hAnsi="宋体"/>
            <w:noProof/>
            <w:szCs w:val="20"/>
          </w:rPr>
          <w:t>评标办法前附表</w:t>
        </w:r>
        <w:r w:rsidR="00495F77">
          <w:rPr>
            <w:noProof/>
          </w:rPr>
          <w:tab/>
        </w:r>
        <w:r w:rsidR="00495F77">
          <w:rPr>
            <w:noProof/>
          </w:rPr>
          <w:fldChar w:fldCharType="begin"/>
        </w:r>
        <w:r w:rsidR="00495F77">
          <w:rPr>
            <w:noProof/>
          </w:rPr>
          <w:instrText xml:space="preserve"> PAGEREF _Toc18793 \h </w:instrText>
        </w:r>
        <w:r w:rsidR="00495F77">
          <w:rPr>
            <w:noProof/>
          </w:rPr>
        </w:r>
        <w:r w:rsidR="00495F77">
          <w:rPr>
            <w:noProof/>
          </w:rPr>
          <w:fldChar w:fldCharType="separate"/>
        </w:r>
        <w:r w:rsidR="00155A1E">
          <w:rPr>
            <w:noProof/>
          </w:rPr>
          <w:t>35</w:t>
        </w:r>
        <w:r w:rsidR="00495F77">
          <w:rPr>
            <w:noProof/>
          </w:rPr>
          <w:fldChar w:fldCharType="end"/>
        </w:r>
      </w:hyperlink>
    </w:p>
    <w:p w14:paraId="30108177" w14:textId="7E2A006D" w:rsidR="002A72A6" w:rsidRDefault="002C3DA6">
      <w:pPr>
        <w:pStyle w:val="TOC2"/>
        <w:tabs>
          <w:tab w:val="right" w:leader="dot" w:pos="8640"/>
        </w:tabs>
        <w:rPr>
          <w:noProof/>
        </w:rPr>
      </w:pPr>
      <w:hyperlink w:anchor="_Toc5492" w:history="1">
        <w:r w:rsidR="00495F77">
          <w:rPr>
            <w:rFonts w:ascii="宋体" w:hAnsi="宋体" w:hint="eastAsia"/>
            <w:noProof/>
            <w:kern w:val="0"/>
            <w:szCs w:val="20"/>
          </w:rPr>
          <w:t>初步评审</w:t>
        </w:r>
        <w:r w:rsidR="00495F77">
          <w:rPr>
            <w:noProof/>
          </w:rPr>
          <w:tab/>
        </w:r>
        <w:r w:rsidR="00495F77">
          <w:rPr>
            <w:noProof/>
          </w:rPr>
          <w:fldChar w:fldCharType="begin"/>
        </w:r>
        <w:r w:rsidR="00495F77">
          <w:rPr>
            <w:noProof/>
          </w:rPr>
          <w:instrText xml:space="preserve"> PAGEREF _Toc5492 \h </w:instrText>
        </w:r>
        <w:r w:rsidR="00495F77">
          <w:rPr>
            <w:noProof/>
          </w:rPr>
        </w:r>
        <w:r w:rsidR="00495F77">
          <w:rPr>
            <w:noProof/>
          </w:rPr>
          <w:fldChar w:fldCharType="separate"/>
        </w:r>
        <w:r w:rsidR="00155A1E">
          <w:rPr>
            <w:noProof/>
          </w:rPr>
          <w:t>36</w:t>
        </w:r>
        <w:r w:rsidR="00495F77">
          <w:rPr>
            <w:noProof/>
          </w:rPr>
          <w:fldChar w:fldCharType="end"/>
        </w:r>
      </w:hyperlink>
    </w:p>
    <w:p w14:paraId="04438FD2" w14:textId="60688B6C" w:rsidR="002A72A6" w:rsidRDefault="002C3DA6">
      <w:pPr>
        <w:pStyle w:val="TOC2"/>
        <w:tabs>
          <w:tab w:val="right" w:leader="dot" w:pos="8640"/>
        </w:tabs>
        <w:rPr>
          <w:noProof/>
        </w:rPr>
      </w:pPr>
      <w:hyperlink w:anchor="_Toc24051" w:history="1">
        <w:r w:rsidR="00495F77">
          <w:rPr>
            <w:rFonts w:ascii="宋体" w:hAnsi="宋体" w:hint="eastAsia"/>
            <w:noProof/>
            <w:kern w:val="0"/>
            <w:szCs w:val="20"/>
          </w:rPr>
          <w:t>详细评审</w:t>
        </w:r>
        <w:r w:rsidR="00495F77">
          <w:rPr>
            <w:noProof/>
          </w:rPr>
          <w:tab/>
        </w:r>
        <w:r w:rsidR="00495F77">
          <w:rPr>
            <w:noProof/>
          </w:rPr>
          <w:fldChar w:fldCharType="begin"/>
        </w:r>
        <w:r w:rsidR="00495F77">
          <w:rPr>
            <w:noProof/>
          </w:rPr>
          <w:instrText xml:space="preserve"> PAGEREF _Toc24051 \h </w:instrText>
        </w:r>
        <w:r w:rsidR="00495F77">
          <w:rPr>
            <w:noProof/>
          </w:rPr>
        </w:r>
        <w:r w:rsidR="00495F77">
          <w:rPr>
            <w:noProof/>
          </w:rPr>
          <w:fldChar w:fldCharType="separate"/>
        </w:r>
        <w:r w:rsidR="00155A1E">
          <w:rPr>
            <w:noProof/>
          </w:rPr>
          <w:t>38</w:t>
        </w:r>
        <w:r w:rsidR="00495F77">
          <w:rPr>
            <w:noProof/>
          </w:rPr>
          <w:fldChar w:fldCharType="end"/>
        </w:r>
      </w:hyperlink>
    </w:p>
    <w:p w14:paraId="2EF119BF" w14:textId="5C49942E" w:rsidR="002A72A6" w:rsidRDefault="002C3DA6">
      <w:pPr>
        <w:pStyle w:val="TOC1"/>
        <w:tabs>
          <w:tab w:val="clear" w:pos="9000"/>
          <w:tab w:val="right" w:leader="dot" w:pos="8640"/>
        </w:tabs>
        <w:rPr>
          <w:noProof/>
        </w:rPr>
      </w:pPr>
      <w:hyperlink w:anchor="_Toc22401" w:history="1">
        <w:r w:rsidR="00495F77">
          <w:rPr>
            <w:rFonts w:ascii="宋体" w:hAnsi="宋体"/>
            <w:noProof/>
            <w:kern w:val="44"/>
          </w:rPr>
          <w:t>第四章合同条款及格式</w:t>
        </w:r>
        <w:r w:rsidR="00495F77">
          <w:rPr>
            <w:noProof/>
          </w:rPr>
          <w:tab/>
        </w:r>
        <w:r w:rsidR="00495F77">
          <w:rPr>
            <w:noProof/>
          </w:rPr>
          <w:fldChar w:fldCharType="begin"/>
        </w:r>
        <w:r w:rsidR="00495F77">
          <w:rPr>
            <w:noProof/>
          </w:rPr>
          <w:instrText xml:space="preserve"> PAGEREF _Toc22401 \h </w:instrText>
        </w:r>
        <w:r w:rsidR="00495F77">
          <w:rPr>
            <w:noProof/>
          </w:rPr>
        </w:r>
        <w:r w:rsidR="00495F77">
          <w:rPr>
            <w:noProof/>
          </w:rPr>
          <w:fldChar w:fldCharType="separate"/>
        </w:r>
        <w:r w:rsidR="00155A1E">
          <w:rPr>
            <w:noProof/>
          </w:rPr>
          <w:t>48</w:t>
        </w:r>
        <w:r w:rsidR="00495F77">
          <w:rPr>
            <w:noProof/>
          </w:rPr>
          <w:fldChar w:fldCharType="end"/>
        </w:r>
      </w:hyperlink>
    </w:p>
    <w:p w14:paraId="72757F89" w14:textId="17D25BA0" w:rsidR="002A72A6" w:rsidRDefault="002C3DA6">
      <w:pPr>
        <w:pStyle w:val="TOC2"/>
        <w:tabs>
          <w:tab w:val="right" w:leader="dot" w:pos="8640"/>
        </w:tabs>
        <w:rPr>
          <w:noProof/>
        </w:rPr>
      </w:pPr>
      <w:hyperlink w:anchor="_Toc9958" w:history="1">
        <w:r w:rsidR="00495F77">
          <w:rPr>
            <w:rFonts w:ascii="宋体" w:hAnsi="宋体" w:cs="宋体" w:hint="eastAsia"/>
            <w:noProof/>
            <w:szCs w:val="32"/>
          </w:rPr>
          <w:t>一、合同协议书</w:t>
        </w:r>
        <w:r w:rsidR="00495F77">
          <w:rPr>
            <w:noProof/>
          </w:rPr>
          <w:tab/>
        </w:r>
        <w:r w:rsidR="00495F77">
          <w:rPr>
            <w:noProof/>
          </w:rPr>
          <w:fldChar w:fldCharType="begin"/>
        </w:r>
        <w:r w:rsidR="00495F77">
          <w:rPr>
            <w:noProof/>
          </w:rPr>
          <w:instrText xml:space="preserve"> PAGEREF _Toc9958 \h </w:instrText>
        </w:r>
        <w:r w:rsidR="00495F77">
          <w:rPr>
            <w:noProof/>
          </w:rPr>
        </w:r>
        <w:r w:rsidR="00495F77">
          <w:rPr>
            <w:noProof/>
          </w:rPr>
          <w:fldChar w:fldCharType="separate"/>
        </w:r>
        <w:r w:rsidR="00155A1E">
          <w:rPr>
            <w:noProof/>
          </w:rPr>
          <w:t>49</w:t>
        </w:r>
        <w:r w:rsidR="00495F77">
          <w:rPr>
            <w:noProof/>
          </w:rPr>
          <w:fldChar w:fldCharType="end"/>
        </w:r>
      </w:hyperlink>
    </w:p>
    <w:p w14:paraId="20AAB218" w14:textId="4FD64D9B" w:rsidR="002A72A6" w:rsidRDefault="002C3DA6">
      <w:pPr>
        <w:pStyle w:val="TOC2"/>
        <w:tabs>
          <w:tab w:val="right" w:leader="dot" w:pos="8640"/>
        </w:tabs>
        <w:rPr>
          <w:noProof/>
        </w:rPr>
      </w:pPr>
      <w:hyperlink w:anchor="_Toc9471" w:history="1">
        <w:r w:rsidR="00495F77">
          <w:rPr>
            <w:rFonts w:ascii="宋体" w:hAnsi="宋体" w:hint="eastAsia"/>
            <w:noProof/>
          </w:rPr>
          <w:t>合</w:t>
        </w:r>
        <w:r w:rsidR="00495F77">
          <w:rPr>
            <w:rFonts w:ascii="宋体" w:hAnsi="宋体"/>
            <w:noProof/>
          </w:rPr>
          <w:t xml:space="preserve">  </w:t>
        </w:r>
        <w:r w:rsidR="00495F77">
          <w:rPr>
            <w:rFonts w:ascii="宋体" w:hAnsi="宋体" w:hint="eastAsia"/>
            <w:noProof/>
          </w:rPr>
          <w:t>同</w:t>
        </w:r>
        <w:r w:rsidR="00495F77">
          <w:rPr>
            <w:rFonts w:ascii="宋体" w:hAnsi="宋体"/>
            <w:noProof/>
          </w:rPr>
          <w:t xml:space="preserve">  </w:t>
        </w:r>
        <w:r w:rsidR="00495F77">
          <w:rPr>
            <w:rFonts w:ascii="宋体" w:hAnsi="宋体" w:hint="eastAsia"/>
            <w:noProof/>
          </w:rPr>
          <w:t>条  款</w:t>
        </w:r>
        <w:r w:rsidR="00495F77">
          <w:rPr>
            <w:noProof/>
          </w:rPr>
          <w:tab/>
        </w:r>
        <w:r w:rsidR="00495F77">
          <w:rPr>
            <w:noProof/>
          </w:rPr>
          <w:fldChar w:fldCharType="begin"/>
        </w:r>
        <w:r w:rsidR="00495F77">
          <w:rPr>
            <w:noProof/>
          </w:rPr>
          <w:instrText xml:space="preserve"> PAGEREF _Toc9471 \h </w:instrText>
        </w:r>
        <w:r w:rsidR="00495F77">
          <w:rPr>
            <w:noProof/>
          </w:rPr>
        </w:r>
        <w:r w:rsidR="00495F77">
          <w:rPr>
            <w:noProof/>
          </w:rPr>
          <w:fldChar w:fldCharType="separate"/>
        </w:r>
        <w:r w:rsidR="00155A1E">
          <w:rPr>
            <w:noProof/>
          </w:rPr>
          <w:t>50</w:t>
        </w:r>
        <w:r w:rsidR="00495F77">
          <w:rPr>
            <w:noProof/>
          </w:rPr>
          <w:fldChar w:fldCharType="end"/>
        </w:r>
      </w:hyperlink>
    </w:p>
    <w:p w14:paraId="4F7EF7FE" w14:textId="2F0CD0C4" w:rsidR="002A72A6" w:rsidRDefault="002C3DA6">
      <w:pPr>
        <w:pStyle w:val="TOC1"/>
        <w:tabs>
          <w:tab w:val="clear" w:pos="9000"/>
          <w:tab w:val="right" w:leader="dot" w:pos="8640"/>
        </w:tabs>
        <w:rPr>
          <w:noProof/>
        </w:rPr>
      </w:pPr>
      <w:hyperlink w:anchor="_Toc26301" w:history="1">
        <w:r w:rsidR="00495F77">
          <w:rPr>
            <w:rFonts w:ascii="宋体" w:hAnsi="宋体"/>
            <w:noProof/>
            <w:kern w:val="44"/>
          </w:rPr>
          <w:t>第</w:t>
        </w:r>
        <w:r w:rsidR="00495F77">
          <w:rPr>
            <w:rFonts w:ascii="宋体" w:hAnsi="宋体" w:hint="eastAsia"/>
            <w:noProof/>
            <w:kern w:val="44"/>
          </w:rPr>
          <w:t>二</w:t>
        </w:r>
        <w:r w:rsidR="00495F77">
          <w:rPr>
            <w:rFonts w:ascii="宋体" w:hAnsi="宋体"/>
            <w:noProof/>
            <w:kern w:val="44"/>
          </w:rPr>
          <w:t>卷</w:t>
        </w:r>
        <w:r w:rsidR="00495F77">
          <w:rPr>
            <w:noProof/>
          </w:rPr>
          <w:tab/>
        </w:r>
        <w:r w:rsidR="00495F77">
          <w:rPr>
            <w:noProof/>
          </w:rPr>
          <w:fldChar w:fldCharType="begin"/>
        </w:r>
        <w:r w:rsidR="00495F77">
          <w:rPr>
            <w:noProof/>
          </w:rPr>
          <w:instrText xml:space="preserve"> PAGEREF _Toc26301 \h </w:instrText>
        </w:r>
        <w:r w:rsidR="00495F77">
          <w:rPr>
            <w:noProof/>
          </w:rPr>
        </w:r>
        <w:r w:rsidR="00495F77">
          <w:rPr>
            <w:noProof/>
          </w:rPr>
          <w:fldChar w:fldCharType="separate"/>
        </w:r>
        <w:r w:rsidR="00155A1E">
          <w:rPr>
            <w:noProof/>
          </w:rPr>
          <w:t>75</w:t>
        </w:r>
        <w:r w:rsidR="00495F77">
          <w:rPr>
            <w:noProof/>
          </w:rPr>
          <w:fldChar w:fldCharType="end"/>
        </w:r>
      </w:hyperlink>
    </w:p>
    <w:p w14:paraId="54FCAABB" w14:textId="52A311E0" w:rsidR="002A72A6" w:rsidRDefault="002C3DA6">
      <w:pPr>
        <w:pStyle w:val="TOC1"/>
        <w:tabs>
          <w:tab w:val="clear" w:pos="9000"/>
          <w:tab w:val="right" w:leader="dot" w:pos="8640"/>
        </w:tabs>
        <w:rPr>
          <w:noProof/>
        </w:rPr>
      </w:pPr>
      <w:hyperlink w:anchor="_Toc11923" w:history="1">
        <w:r w:rsidR="00495F77">
          <w:rPr>
            <w:rFonts w:ascii="宋体" w:hAnsi="宋体"/>
            <w:noProof/>
            <w:kern w:val="44"/>
          </w:rPr>
          <w:t>第五章供货要求</w:t>
        </w:r>
        <w:r w:rsidR="00495F77">
          <w:rPr>
            <w:noProof/>
          </w:rPr>
          <w:tab/>
        </w:r>
        <w:r w:rsidR="00495F77">
          <w:rPr>
            <w:noProof/>
          </w:rPr>
          <w:fldChar w:fldCharType="begin"/>
        </w:r>
        <w:r w:rsidR="00495F77">
          <w:rPr>
            <w:noProof/>
          </w:rPr>
          <w:instrText xml:space="preserve"> PAGEREF _Toc11923 \h </w:instrText>
        </w:r>
        <w:r w:rsidR="00495F77">
          <w:rPr>
            <w:noProof/>
          </w:rPr>
        </w:r>
        <w:r w:rsidR="00495F77">
          <w:rPr>
            <w:noProof/>
          </w:rPr>
          <w:fldChar w:fldCharType="separate"/>
        </w:r>
        <w:r w:rsidR="00155A1E">
          <w:rPr>
            <w:noProof/>
          </w:rPr>
          <w:t>76</w:t>
        </w:r>
        <w:r w:rsidR="00495F77">
          <w:rPr>
            <w:noProof/>
          </w:rPr>
          <w:fldChar w:fldCharType="end"/>
        </w:r>
      </w:hyperlink>
    </w:p>
    <w:p w14:paraId="7C2EB181" w14:textId="56E45F8F" w:rsidR="002A72A6" w:rsidRDefault="002C3DA6">
      <w:pPr>
        <w:pStyle w:val="TOC1"/>
        <w:tabs>
          <w:tab w:val="clear" w:pos="9000"/>
          <w:tab w:val="right" w:leader="dot" w:pos="8640"/>
        </w:tabs>
        <w:rPr>
          <w:noProof/>
        </w:rPr>
      </w:pPr>
      <w:hyperlink w:anchor="_Toc6082" w:history="1">
        <w:r w:rsidR="00495F77">
          <w:rPr>
            <w:noProof/>
            <w:szCs w:val="28"/>
          </w:rPr>
          <w:t>一、</w:t>
        </w:r>
        <w:r w:rsidR="00495F77">
          <w:rPr>
            <w:noProof/>
            <w:szCs w:val="28"/>
          </w:rPr>
          <w:t xml:space="preserve"> </w:t>
        </w:r>
        <w:r w:rsidR="00495F77">
          <w:rPr>
            <w:noProof/>
            <w:szCs w:val="28"/>
          </w:rPr>
          <w:t>工程概况</w:t>
        </w:r>
        <w:r w:rsidR="00495F77">
          <w:rPr>
            <w:noProof/>
          </w:rPr>
          <w:tab/>
        </w:r>
        <w:r w:rsidR="00495F77">
          <w:rPr>
            <w:noProof/>
          </w:rPr>
          <w:fldChar w:fldCharType="begin"/>
        </w:r>
        <w:r w:rsidR="00495F77">
          <w:rPr>
            <w:noProof/>
          </w:rPr>
          <w:instrText xml:space="preserve"> PAGEREF _Toc6082 \h </w:instrText>
        </w:r>
        <w:r w:rsidR="00495F77">
          <w:rPr>
            <w:noProof/>
          </w:rPr>
        </w:r>
        <w:r w:rsidR="00495F77">
          <w:rPr>
            <w:noProof/>
          </w:rPr>
          <w:fldChar w:fldCharType="separate"/>
        </w:r>
        <w:r w:rsidR="00155A1E">
          <w:rPr>
            <w:noProof/>
          </w:rPr>
          <w:t>77</w:t>
        </w:r>
        <w:r w:rsidR="00495F77">
          <w:rPr>
            <w:noProof/>
          </w:rPr>
          <w:fldChar w:fldCharType="end"/>
        </w:r>
      </w:hyperlink>
    </w:p>
    <w:p w14:paraId="265C9F72" w14:textId="458E4B88" w:rsidR="002A72A6" w:rsidRDefault="002C3DA6">
      <w:pPr>
        <w:pStyle w:val="TOC1"/>
        <w:tabs>
          <w:tab w:val="clear" w:pos="9000"/>
          <w:tab w:val="right" w:leader="dot" w:pos="8640"/>
        </w:tabs>
        <w:rPr>
          <w:noProof/>
        </w:rPr>
      </w:pPr>
      <w:hyperlink w:anchor="_Toc4371" w:history="1">
        <w:r w:rsidR="00495F77">
          <w:rPr>
            <w:noProof/>
            <w:szCs w:val="28"/>
          </w:rPr>
          <w:t>二、</w:t>
        </w:r>
        <w:r w:rsidR="00495F77">
          <w:rPr>
            <w:noProof/>
            <w:szCs w:val="28"/>
          </w:rPr>
          <w:t xml:space="preserve"> </w:t>
        </w:r>
        <w:r w:rsidR="00495F77">
          <w:rPr>
            <w:noProof/>
            <w:szCs w:val="28"/>
          </w:rPr>
          <w:t>技术要求书说明</w:t>
        </w:r>
        <w:r w:rsidR="00495F77">
          <w:rPr>
            <w:noProof/>
          </w:rPr>
          <w:tab/>
        </w:r>
        <w:r w:rsidR="00495F77">
          <w:rPr>
            <w:noProof/>
          </w:rPr>
          <w:fldChar w:fldCharType="begin"/>
        </w:r>
        <w:r w:rsidR="00495F77">
          <w:rPr>
            <w:noProof/>
          </w:rPr>
          <w:instrText xml:space="preserve"> PAGEREF _Toc4371 \h </w:instrText>
        </w:r>
        <w:r w:rsidR="00495F77">
          <w:rPr>
            <w:noProof/>
          </w:rPr>
        </w:r>
        <w:r w:rsidR="00495F77">
          <w:rPr>
            <w:noProof/>
          </w:rPr>
          <w:fldChar w:fldCharType="separate"/>
        </w:r>
        <w:r w:rsidR="00155A1E">
          <w:rPr>
            <w:noProof/>
          </w:rPr>
          <w:t>77</w:t>
        </w:r>
        <w:r w:rsidR="00495F77">
          <w:rPr>
            <w:noProof/>
          </w:rPr>
          <w:fldChar w:fldCharType="end"/>
        </w:r>
      </w:hyperlink>
    </w:p>
    <w:p w14:paraId="4A5D9C60" w14:textId="050548EC" w:rsidR="002A72A6" w:rsidRDefault="002C3DA6">
      <w:pPr>
        <w:pStyle w:val="TOC1"/>
        <w:tabs>
          <w:tab w:val="clear" w:pos="9000"/>
          <w:tab w:val="right" w:leader="dot" w:pos="8640"/>
        </w:tabs>
        <w:rPr>
          <w:noProof/>
        </w:rPr>
      </w:pPr>
      <w:hyperlink w:anchor="_Toc25016" w:history="1">
        <w:r w:rsidR="00495F77">
          <w:rPr>
            <w:noProof/>
            <w:szCs w:val="28"/>
          </w:rPr>
          <w:t>三、</w:t>
        </w:r>
        <w:r w:rsidR="00495F77">
          <w:rPr>
            <w:noProof/>
            <w:szCs w:val="28"/>
          </w:rPr>
          <w:t xml:space="preserve"> </w:t>
        </w:r>
        <w:r w:rsidR="00495F77">
          <w:rPr>
            <w:noProof/>
            <w:szCs w:val="28"/>
          </w:rPr>
          <w:t>供货范围</w:t>
        </w:r>
        <w:r w:rsidR="00495F77">
          <w:rPr>
            <w:noProof/>
          </w:rPr>
          <w:tab/>
        </w:r>
        <w:r w:rsidR="00495F77">
          <w:rPr>
            <w:noProof/>
          </w:rPr>
          <w:fldChar w:fldCharType="begin"/>
        </w:r>
        <w:r w:rsidR="00495F77">
          <w:rPr>
            <w:noProof/>
          </w:rPr>
          <w:instrText xml:space="preserve"> PAGEREF _Toc25016 \h </w:instrText>
        </w:r>
        <w:r w:rsidR="00495F77">
          <w:rPr>
            <w:noProof/>
          </w:rPr>
        </w:r>
        <w:r w:rsidR="00495F77">
          <w:rPr>
            <w:noProof/>
          </w:rPr>
          <w:fldChar w:fldCharType="separate"/>
        </w:r>
        <w:r w:rsidR="00155A1E">
          <w:rPr>
            <w:noProof/>
          </w:rPr>
          <w:t>77</w:t>
        </w:r>
        <w:r w:rsidR="00495F77">
          <w:rPr>
            <w:noProof/>
          </w:rPr>
          <w:fldChar w:fldCharType="end"/>
        </w:r>
      </w:hyperlink>
    </w:p>
    <w:p w14:paraId="0444DF0D" w14:textId="2F360915" w:rsidR="002A72A6" w:rsidRDefault="002C3DA6">
      <w:pPr>
        <w:pStyle w:val="TOC1"/>
        <w:tabs>
          <w:tab w:val="clear" w:pos="9000"/>
          <w:tab w:val="right" w:leader="dot" w:pos="8640"/>
        </w:tabs>
        <w:rPr>
          <w:noProof/>
        </w:rPr>
      </w:pPr>
      <w:hyperlink w:anchor="_Toc26734" w:history="1">
        <w:r w:rsidR="00495F77">
          <w:rPr>
            <w:noProof/>
            <w:szCs w:val="28"/>
          </w:rPr>
          <w:t>四、</w:t>
        </w:r>
        <w:r w:rsidR="00495F77">
          <w:rPr>
            <w:noProof/>
            <w:szCs w:val="28"/>
          </w:rPr>
          <w:t xml:space="preserve"> </w:t>
        </w:r>
        <w:r w:rsidR="00495F77">
          <w:rPr>
            <w:noProof/>
            <w:szCs w:val="28"/>
          </w:rPr>
          <w:t>检验标准及验收规范</w:t>
        </w:r>
        <w:r w:rsidR="00495F77">
          <w:rPr>
            <w:noProof/>
          </w:rPr>
          <w:tab/>
        </w:r>
        <w:r w:rsidR="00495F77">
          <w:rPr>
            <w:noProof/>
          </w:rPr>
          <w:fldChar w:fldCharType="begin"/>
        </w:r>
        <w:r w:rsidR="00495F77">
          <w:rPr>
            <w:noProof/>
          </w:rPr>
          <w:instrText xml:space="preserve"> PAGEREF _Toc26734 \h </w:instrText>
        </w:r>
        <w:r w:rsidR="00495F77">
          <w:rPr>
            <w:noProof/>
          </w:rPr>
        </w:r>
        <w:r w:rsidR="00495F77">
          <w:rPr>
            <w:noProof/>
          </w:rPr>
          <w:fldChar w:fldCharType="separate"/>
        </w:r>
        <w:r w:rsidR="00155A1E">
          <w:rPr>
            <w:noProof/>
          </w:rPr>
          <w:t>77</w:t>
        </w:r>
        <w:r w:rsidR="00495F77">
          <w:rPr>
            <w:noProof/>
          </w:rPr>
          <w:fldChar w:fldCharType="end"/>
        </w:r>
      </w:hyperlink>
    </w:p>
    <w:p w14:paraId="612DB6D5" w14:textId="793CEAE8" w:rsidR="002A72A6" w:rsidRDefault="002C3DA6">
      <w:pPr>
        <w:pStyle w:val="TOC2"/>
        <w:tabs>
          <w:tab w:val="right" w:leader="dot" w:pos="8640"/>
        </w:tabs>
        <w:rPr>
          <w:noProof/>
        </w:rPr>
      </w:pPr>
      <w:hyperlink w:anchor="_Toc7948" w:history="1">
        <w:r w:rsidR="00495F77">
          <w:rPr>
            <w:rFonts w:asciiTheme="majorEastAsia" w:eastAsiaTheme="majorEastAsia" w:hAnsiTheme="majorEastAsia"/>
            <w:noProof/>
            <w:szCs w:val="21"/>
          </w:rPr>
          <w:t>1. 检验标准及规范</w:t>
        </w:r>
        <w:r w:rsidR="00495F77">
          <w:rPr>
            <w:noProof/>
          </w:rPr>
          <w:tab/>
        </w:r>
        <w:r w:rsidR="00495F77">
          <w:rPr>
            <w:noProof/>
          </w:rPr>
          <w:fldChar w:fldCharType="begin"/>
        </w:r>
        <w:r w:rsidR="00495F77">
          <w:rPr>
            <w:noProof/>
          </w:rPr>
          <w:instrText xml:space="preserve"> PAGEREF _Toc7948 \h </w:instrText>
        </w:r>
        <w:r w:rsidR="00495F77">
          <w:rPr>
            <w:noProof/>
          </w:rPr>
        </w:r>
        <w:r w:rsidR="00495F77">
          <w:rPr>
            <w:noProof/>
          </w:rPr>
          <w:fldChar w:fldCharType="separate"/>
        </w:r>
        <w:r w:rsidR="00155A1E">
          <w:rPr>
            <w:noProof/>
          </w:rPr>
          <w:t>77</w:t>
        </w:r>
        <w:r w:rsidR="00495F77">
          <w:rPr>
            <w:noProof/>
          </w:rPr>
          <w:fldChar w:fldCharType="end"/>
        </w:r>
      </w:hyperlink>
    </w:p>
    <w:p w14:paraId="31CC03AA" w14:textId="4FBA70BA" w:rsidR="002A72A6" w:rsidRDefault="002C3DA6">
      <w:pPr>
        <w:pStyle w:val="TOC2"/>
        <w:tabs>
          <w:tab w:val="right" w:leader="dot" w:pos="8640"/>
        </w:tabs>
        <w:rPr>
          <w:noProof/>
        </w:rPr>
      </w:pPr>
      <w:hyperlink w:anchor="_Toc15586" w:history="1">
        <w:r w:rsidR="00495F77">
          <w:rPr>
            <w:rFonts w:asciiTheme="majorEastAsia" w:eastAsiaTheme="majorEastAsia" w:hAnsiTheme="majorEastAsia"/>
            <w:noProof/>
            <w:szCs w:val="21"/>
          </w:rPr>
          <w:t>2. 标准及规范的执行</w:t>
        </w:r>
        <w:r w:rsidR="00495F77">
          <w:rPr>
            <w:noProof/>
          </w:rPr>
          <w:tab/>
        </w:r>
        <w:r w:rsidR="00495F77">
          <w:rPr>
            <w:noProof/>
          </w:rPr>
          <w:fldChar w:fldCharType="begin"/>
        </w:r>
        <w:r w:rsidR="00495F77">
          <w:rPr>
            <w:noProof/>
          </w:rPr>
          <w:instrText xml:space="preserve"> PAGEREF _Toc15586 \h </w:instrText>
        </w:r>
        <w:r w:rsidR="00495F77">
          <w:rPr>
            <w:noProof/>
          </w:rPr>
        </w:r>
        <w:r w:rsidR="00495F77">
          <w:rPr>
            <w:noProof/>
          </w:rPr>
          <w:fldChar w:fldCharType="separate"/>
        </w:r>
        <w:r w:rsidR="00155A1E">
          <w:rPr>
            <w:noProof/>
          </w:rPr>
          <w:t>79</w:t>
        </w:r>
        <w:r w:rsidR="00495F77">
          <w:rPr>
            <w:noProof/>
          </w:rPr>
          <w:fldChar w:fldCharType="end"/>
        </w:r>
      </w:hyperlink>
    </w:p>
    <w:p w14:paraId="7AB55504" w14:textId="5494BA1D" w:rsidR="002A72A6" w:rsidRDefault="002C3DA6">
      <w:pPr>
        <w:pStyle w:val="TOC2"/>
        <w:tabs>
          <w:tab w:val="right" w:leader="dot" w:pos="8640"/>
        </w:tabs>
        <w:rPr>
          <w:noProof/>
        </w:rPr>
      </w:pPr>
      <w:hyperlink w:anchor="_Toc30846" w:history="1">
        <w:r w:rsidR="00495F77">
          <w:rPr>
            <w:rFonts w:asciiTheme="majorEastAsia" w:eastAsiaTheme="majorEastAsia" w:hAnsiTheme="majorEastAsia"/>
            <w:noProof/>
            <w:szCs w:val="21"/>
          </w:rPr>
          <w:t>3. 检验方法</w:t>
        </w:r>
        <w:r w:rsidR="00495F77">
          <w:rPr>
            <w:noProof/>
          </w:rPr>
          <w:tab/>
        </w:r>
        <w:r w:rsidR="00495F77">
          <w:rPr>
            <w:noProof/>
          </w:rPr>
          <w:fldChar w:fldCharType="begin"/>
        </w:r>
        <w:r w:rsidR="00495F77">
          <w:rPr>
            <w:noProof/>
          </w:rPr>
          <w:instrText xml:space="preserve"> PAGEREF _Toc30846 \h </w:instrText>
        </w:r>
        <w:r w:rsidR="00495F77">
          <w:rPr>
            <w:noProof/>
          </w:rPr>
        </w:r>
        <w:r w:rsidR="00495F77">
          <w:rPr>
            <w:noProof/>
          </w:rPr>
          <w:fldChar w:fldCharType="separate"/>
        </w:r>
        <w:r w:rsidR="00155A1E">
          <w:rPr>
            <w:noProof/>
          </w:rPr>
          <w:t>79</w:t>
        </w:r>
        <w:r w:rsidR="00495F77">
          <w:rPr>
            <w:noProof/>
          </w:rPr>
          <w:fldChar w:fldCharType="end"/>
        </w:r>
      </w:hyperlink>
    </w:p>
    <w:p w14:paraId="198B6681" w14:textId="7C932960" w:rsidR="002A72A6" w:rsidRDefault="002C3DA6">
      <w:pPr>
        <w:pStyle w:val="TOC1"/>
        <w:tabs>
          <w:tab w:val="clear" w:pos="9000"/>
          <w:tab w:val="right" w:leader="dot" w:pos="8640"/>
        </w:tabs>
        <w:rPr>
          <w:noProof/>
        </w:rPr>
      </w:pPr>
      <w:hyperlink w:anchor="_Toc14275" w:history="1">
        <w:r w:rsidR="00495F77">
          <w:rPr>
            <w:noProof/>
            <w:szCs w:val="28"/>
          </w:rPr>
          <w:t>五、</w:t>
        </w:r>
        <w:r w:rsidR="00495F77">
          <w:rPr>
            <w:noProof/>
            <w:szCs w:val="28"/>
          </w:rPr>
          <w:t xml:space="preserve"> </w:t>
        </w:r>
        <w:r w:rsidR="00495F77">
          <w:rPr>
            <w:noProof/>
            <w:szCs w:val="28"/>
          </w:rPr>
          <w:t>材料组成及技术要求</w:t>
        </w:r>
        <w:r w:rsidR="00495F77">
          <w:rPr>
            <w:noProof/>
          </w:rPr>
          <w:tab/>
        </w:r>
        <w:r w:rsidR="00495F77">
          <w:rPr>
            <w:noProof/>
          </w:rPr>
          <w:fldChar w:fldCharType="begin"/>
        </w:r>
        <w:r w:rsidR="00495F77">
          <w:rPr>
            <w:noProof/>
          </w:rPr>
          <w:instrText xml:space="preserve"> PAGEREF _Toc14275 \h </w:instrText>
        </w:r>
        <w:r w:rsidR="00495F77">
          <w:rPr>
            <w:noProof/>
          </w:rPr>
        </w:r>
        <w:r w:rsidR="00495F77">
          <w:rPr>
            <w:noProof/>
          </w:rPr>
          <w:fldChar w:fldCharType="separate"/>
        </w:r>
        <w:r w:rsidR="00155A1E">
          <w:rPr>
            <w:noProof/>
          </w:rPr>
          <w:t>79</w:t>
        </w:r>
        <w:r w:rsidR="00495F77">
          <w:rPr>
            <w:noProof/>
          </w:rPr>
          <w:fldChar w:fldCharType="end"/>
        </w:r>
      </w:hyperlink>
    </w:p>
    <w:p w14:paraId="13E813A5" w14:textId="1117927F" w:rsidR="002A72A6" w:rsidRDefault="002C3DA6">
      <w:pPr>
        <w:pStyle w:val="TOC2"/>
        <w:tabs>
          <w:tab w:val="right" w:leader="dot" w:pos="8640"/>
        </w:tabs>
        <w:rPr>
          <w:noProof/>
        </w:rPr>
      </w:pPr>
      <w:hyperlink w:anchor="_Toc20318" w:history="1">
        <w:r w:rsidR="00495F77">
          <w:rPr>
            <w:rFonts w:asciiTheme="majorEastAsia" w:eastAsiaTheme="majorEastAsia" w:hAnsiTheme="majorEastAsia"/>
            <w:noProof/>
            <w:szCs w:val="21"/>
          </w:rPr>
          <w:t xml:space="preserve">1. </w:t>
        </w:r>
        <w:r w:rsidR="00495F77">
          <w:rPr>
            <w:rFonts w:asciiTheme="minorEastAsia" w:eastAsiaTheme="minorEastAsia" w:hAnsiTheme="minorEastAsia"/>
            <w:noProof/>
            <w:szCs w:val="21"/>
          </w:rPr>
          <w:t>材料组成</w:t>
        </w:r>
        <w:r w:rsidR="00495F77">
          <w:rPr>
            <w:noProof/>
          </w:rPr>
          <w:tab/>
        </w:r>
        <w:r w:rsidR="00495F77">
          <w:rPr>
            <w:noProof/>
          </w:rPr>
          <w:fldChar w:fldCharType="begin"/>
        </w:r>
        <w:r w:rsidR="00495F77">
          <w:rPr>
            <w:noProof/>
          </w:rPr>
          <w:instrText xml:space="preserve"> PAGEREF _Toc20318 \h </w:instrText>
        </w:r>
        <w:r w:rsidR="00495F77">
          <w:rPr>
            <w:noProof/>
          </w:rPr>
        </w:r>
        <w:r w:rsidR="00495F77">
          <w:rPr>
            <w:noProof/>
          </w:rPr>
          <w:fldChar w:fldCharType="separate"/>
        </w:r>
        <w:r w:rsidR="00155A1E">
          <w:rPr>
            <w:noProof/>
          </w:rPr>
          <w:t>79</w:t>
        </w:r>
        <w:r w:rsidR="00495F77">
          <w:rPr>
            <w:noProof/>
          </w:rPr>
          <w:fldChar w:fldCharType="end"/>
        </w:r>
      </w:hyperlink>
    </w:p>
    <w:p w14:paraId="49465DEF" w14:textId="6AFE121C" w:rsidR="002A72A6" w:rsidRDefault="002C3DA6">
      <w:pPr>
        <w:pStyle w:val="TOC3"/>
        <w:tabs>
          <w:tab w:val="clear" w:pos="1680"/>
          <w:tab w:val="clear" w:pos="9060"/>
          <w:tab w:val="right" w:leader="dot" w:pos="8640"/>
        </w:tabs>
        <w:rPr>
          <w:noProof/>
        </w:rPr>
      </w:pPr>
      <w:hyperlink w:anchor="_Toc17724" w:history="1">
        <w:r w:rsidR="00495F77">
          <w:rPr>
            <w:rFonts w:asciiTheme="minorEastAsia" w:eastAsiaTheme="minorEastAsia" w:hAnsiTheme="minorEastAsia"/>
            <w:bCs/>
            <w:noProof/>
            <w:szCs w:val="21"/>
          </w:rPr>
          <w:t xml:space="preserve">1.1. </w:t>
        </w:r>
        <w:r w:rsidR="00495F77">
          <w:rPr>
            <w:rFonts w:asciiTheme="minorEastAsia" w:hAnsiTheme="minorEastAsia"/>
            <w:bCs/>
            <w:noProof/>
            <w:szCs w:val="21"/>
          </w:rPr>
          <w:t>单元式玻璃墙面系统：</w:t>
        </w:r>
        <w:r w:rsidR="00495F77">
          <w:rPr>
            <w:noProof/>
          </w:rPr>
          <w:tab/>
        </w:r>
        <w:r w:rsidR="00495F77">
          <w:rPr>
            <w:noProof/>
          </w:rPr>
          <w:fldChar w:fldCharType="begin"/>
        </w:r>
        <w:r w:rsidR="00495F77">
          <w:rPr>
            <w:noProof/>
          </w:rPr>
          <w:instrText xml:space="preserve"> PAGEREF _Toc17724 \h </w:instrText>
        </w:r>
        <w:r w:rsidR="00495F77">
          <w:rPr>
            <w:noProof/>
          </w:rPr>
        </w:r>
        <w:r w:rsidR="00495F77">
          <w:rPr>
            <w:noProof/>
          </w:rPr>
          <w:fldChar w:fldCharType="separate"/>
        </w:r>
        <w:r w:rsidR="00155A1E">
          <w:rPr>
            <w:noProof/>
          </w:rPr>
          <w:t>79</w:t>
        </w:r>
        <w:r w:rsidR="00495F77">
          <w:rPr>
            <w:noProof/>
          </w:rPr>
          <w:fldChar w:fldCharType="end"/>
        </w:r>
      </w:hyperlink>
    </w:p>
    <w:p w14:paraId="2B8E6E1F" w14:textId="0061627E" w:rsidR="002A72A6" w:rsidRDefault="002C3DA6">
      <w:pPr>
        <w:pStyle w:val="TOC3"/>
        <w:tabs>
          <w:tab w:val="clear" w:pos="1680"/>
          <w:tab w:val="clear" w:pos="9060"/>
          <w:tab w:val="right" w:leader="dot" w:pos="8640"/>
        </w:tabs>
        <w:rPr>
          <w:noProof/>
        </w:rPr>
      </w:pPr>
      <w:hyperlink w:anchor="_Toc14016" w:history="1">
        <w:r w:rsidR="00495F77">
          <w:rPr>
            <w:rFonts w:asciiTheme="minorEastAsia" w:hAnsiTheme="minorEastAsia"/>
            <w:bCs/>
            <w:noProof/>
            <w:szCs w:val="21"/>
          </w:rPr>
          <w:t>1.2. 搪瓷钢板系统</w:t>
        </w:r>
        <w:r w:rsidR="00495F77">
          <w:rPr>
            <w:noProof/>
          </w:rPr>
          <w:tab/>
        </w:r>
        <w:r w:rsidR="00495F77">
          <w:rPr>
            <w:noProof/>
          </w:rPr>
          <w:fldChar w:fldCharType="begin"/>
        </w:r>
        <w:r w:rsidR="00495F77">
          <w:rPr>
            <w:noProof/>
          </w:rPr>
          <w:instrText xml:space="preserve"> PAGEREF _Toc14016 \h </w:instrText>
        </w:r>
        <w:r w:rsidR="00495F77">
          <w:rPr>
            <w:noProof/>
          </w:rPr>
        </w:r>
        <w:r w:rsidR="00495F77">
          <w:rPr>
            <w:noProof/>
          </w:rPr>
          <w:fldChar w:fldCharType="separate"/>
        </w:r>
        <w:r w:rsidR="00155A1E">
          <w:rPr>
            <w:noProof/>
          </w:rPr>
          <w:t>80</w:t>
        </w:r>
        <w:r w:rsidR="00495F77">
          <w:rPr>
            <w:noProof/>
          </w:rPr>
          <w:fldChar w:fldCharType="end"/>
        </w:r>
      </w:hyperlink>
    </w:p>
    <w:p w14:paraId="12235C01" w14:textId="7330366F" w:rsidR="002A72A6" w:rsidRDefault="002C3DA6">
      <w:pPr>
        <w:pStyle w:val="TOC3"/>
        <w:tabs>
          <w:tab w:val="clear" w:pos="1680"/>
          <w:tab w:val="clear" w:pos="9060"/>
          <w:tab w:val="right" w:leader="dot" w:pos="8640"/>
        </w:tabs>
        <w:rPr>
          <w:noProof/>
        </w:rPr>
      </w:pPr>
      <w:hyperlink w:anchor="_Toc23328" w:history="1">
        <w:r w:rsidR="00495F77">
          <w:rPr>
            <w:rFonts w:asciiTheme="minorEastAsia" w:hAnsiTheme="minorEastAsia"/>
            <w:bCs/>
            <w:noProof/>
            <w:szCs w:val="21"/>
          </w:rPr>
          <w:t>1.3. 分类垃圾箱</w:t>
        </w:r>
        <w:r w:rsidR="00495F77">
          <w:rPr>
            <w:noProof/>
          </w:rPr>
          <w:tab/>
        </w:r>
        <w:r w:rsidR="00495F77">
          <w:rPr>
            <w:noProof/>
          </w:rPr>
          <w:fldChar w:fldCharType="begin"/>
        </w:r>
        <w:r w:rsidR="00495F77">
          <w:rPr>
            <w:noProof/>
          </w:rPr>
          <w:instrText xml:space="preserve"> PAGEREF _Toc23328 \h </w:instrText>
        </w:r>
        <w:r w:rsidR="00495F77">
          <w:rPr>
            <w:noProof/>
          </w:rPr>
        </w:r>
        <w:r w:rsidR="00495F77">
          <w:rPr>
            <w:noProof/>
          </w:rPr>
          <w:fldChar w:fldCharType="separate"/>
        </w:r>
        <w:r w:rsidR="00155A1E">
          <w:rPr>
            <w:noProof/>
          </w:rPr>
          <w:t>80</w:t>
        </w:r>
        <w:r w:rsidR="00495F77">
          <w:rPr>
            <w:noProof/>
          </w:rPr>
          <w:fldChar w:fldCharType="end"/>
        </w:r>
      </w:hyperlink>
    </w:p>
    <w:p w14:paraId="718D4370" w14:textId="2A1FD574" w:rsidR="002A72A6" w:rsidRDefault="002C3DA6">
      <w:pPr>
        <w:pStyle w:val="TOC3"/>
        <w:tabs>
          <w:tab w:val="clear" w:pos="1680"/>
          <w:tab w:val="clear" w:pos="9060"/>
          <w:tab w:val="right" w:leader="dot" w:pos="8640"/>
        </w:tabs>
        <w:rPr>
          <w:noProof/>
        </w:rPr>
      </w:pPr>
      <w:hyperlink w:anchor="_Toc17720" w:history="1">
        <w:r w:rsidR="00495F77">
          <w:rPr>
            <w:rFonts w:asciiTheme="minorEastAsia" w:eastAsiaTheme="minorEastAsia" w:hAnsiTheme="minorEastAsia"/>
            <w:noProof/>
            <w:szCs w:val="21"/>
          </w:rPr>
          <w:t xml:space="preserve">1.3.1. </w:t>
        </w:r>
        <w:r w:rsidR="00495F77">
          <w:rPr>
            <w:rFonts w:asciiTheme="minorEastAsia" w:hAnsiTheme="minorEastAsia"/>
            <w:noProof/>
            <w:szCs w:val="21"/>
          </w:rPr>
          <w:t>材料组成</w:t>
        </w:r>
        <w:r w:rsidR="00495F77">
          <w:rPr>
            <w:noProof/>
          </w:rPr>
          <w:tab/>
        </w:r>
        <w:r w:rsidR="00495F77">
          <w:rPr>
            <w:noProof/>
          </w:rPr>
          <w:fldChar w:fldCharType="begin"/>
        </w:r>
        <w:r w:rsidR="00495F77">
          <w:rPr>
            <w:noProof/>
          </w:rPr>
          <w:instrText xml:space="preserve"> PAGEREF _Toc17720 \h </w:instrText>
        </w:r>
        <w:r w:rsidR="00495F77">
          <w:rPr>
            <w:noProof/>
          </w:rPr>
        </w:r>
        <w:r w:rsidR="00495F77">
          <w:rPr>
            <w:noProof/>
          </w:rPr>
          <w:fldChar w:fldCharType="separate"/>
        </w:r>
        <w:r w:rsidR="00155A1E">
          <w:rPr>
            <w:noProof/>
          </w:rPr>
          <w:t>80</w:t>
        </w:r>
        <w:r w:rsidR="00495F77">
          <w:rPr>
            <w:noProof/>
          </w:rPr>
          <w:fldChar w:fldCharType="end"/>
        </w:r>
      </w:hyperlink>
    </w:p>
    <w:p w14:paraId="53611EEA" w14:textId="6F2F465D" w:rsidR="002A72A6" w:rsidRDefault="002C3DA6">
      <w:pPr>
        <w:pStyle w:val="TOC3"/>
        <w:tabs>
          <w:tab w:val="clear" w:pos="1680"/>
          <w:tab w:val="clear" w:pos="9060"/>
          <w:tab w:val="right" w:leader="dot" w:pos="8640"/>
        </w:tabs>
        <w:rPr>
          <w:noProof/>
        </w:rPr>
      </w:pPr>
      <w:hyperlink w:anchor="_Toc29771" w:history="1">
        <w:r w:rsidR="00495F77">
          <w:rPr>
            <w:rFonts w:asciiTheme="minorEastAsia" w:hAnsiTheme="minorEastAsia"/>
            <w:noProof/>
            <w:szCs w:val="21"/>
          </w:rPr>
          <w:t>1.3.2. 产品规格</w:t>
        </w:r>
        <w:r w:rsidR="00495F77">
          <w:rPr>
            <w:noProof/>
          </w:rPr>
          <w:tab/>
        </w:r>
        <w:r w:rsidR="00495F77">
          <w:rPr>
            <w:noProof/>
          </w:rPr>
          <w:fldChar w:fldCharType="begin"/>
        </w:r>
        <w:r w:rsidR="00495F77">
          <w:rPr>
            <w:noProof/>
          </w:rPr>
          <w:instrText xml:space="preserve"> PAGEREF _Toc29771 \h </w:instrText>
        </w:r>
        <w:r w:rsidR="00495F77">
          <w:rPr>
            <w:noProof/>
          </w:rPr>
        </w:r>
        <w:r w:rsidR="00495F77">
          <w:rPr>
            <w:noProof/>
          </w:rPr>
          <w:fldChar w:fldCharType="separate"/>
        </w:r>
        <w:r w:rsidR="00155A1E">
          <w:rPr>
            <w:noProof/>
          </w:rPr>
          <w:t>81</w:t>
        </w:r>
        <w:r w:rsidR="00495F77">
          <w:rPr>
            <w:noProof/>
          </w:rPr>
          <w:fldChar w:fldCharType="end"/>
        </w:r>
      </w:hyperlink>
    </w:p>
    <w:p w14:paraId="4FEBE155" w14:textId="5DA98274" w:rsidR="002A72A6" w:rsidRDefault="002C3DA6">
      <w:pPr>
        <w:pStyle w:val="TOC3"/>
        <w:tabs>
          <w:tab w:val="clear" w:pos="1680"/>
          <w:tab w:val="clear" w:pos="9060"/>
          <w:tab w:val="right" w:leader="dot" w:pos="8640"/>
        </w:tabs>
        <w:rPr>
          <w:noProof/>
        </w:rPr>
      </w:pPr>
      <w:hyperlink w:anchor="_Toc9840" w:history="1">
        <w:r w:rsidR="00495F77">
          <w:rPr>
            <w:rFonts w:asciiTheme="minorEastAsia" w:hAnsiTheme="minorEastAsia"/>
            <w:bCs/>
            <w:noProof/>
            <w:szCs w:val="21"/>
          </w:rPr>
          <w:t>1.4. 全站墙面接口处不锈钢封板</w:t>
        </w:r>
        <w:r w:rsidR="00495F77">
          <w:rPr>
            <w:noProof/>
          </w:rPr>
          <w:tab/>
        </w:r>
        <w:r w:rsidR="00495F77">
          <w:rPr>
            <w:noProof/>
          </w:rPr>
          <w:fldChar w:fldCharType="begin"/>
        </w:r>
        <w:r w:rsidR="00495F77">
          <w:rPr>
            <w:noProof/>
          </w:rPr>
          <w:instrText xml:space="preserve"> PAGEREF _Toc9840 \h </w:instrText>
        </w:r>
        <w:r w:rsidR="00495F77">
          <w:rPr>
            <w:noProof/>
          </w:rPr>
        </w:r>
        <w:r w:rsidR="00495F77">
          <w:rPr>
            <w:noProof/>
          </w:rPr>
          <w:fldChar w:fldCharType="separate"/>
        </w:r>
        <w:r w:rsidR="00155A1E">
          <w:rPr>
            <w:noProof/>
          </w:rPr>
          <w:t>82</w:t>
        </w:r>
        <w:r w:rsidR="00495F77">
          <w:rPr>
            <w:noProof/>
          </w:rPr>
          <w:fldChar w:fldCharType="end"/>
        </w:r>
      </w:hyperlink>
    </w:p>
    <w:p w14:paraId="27304A0E" w14:textId="239E5AB4" w:rsidR="002A72A6" w:rsidRDefault="002C3DA6">
      <w:pPr>
        <w:pStyle w:val="TOC3"/>
        <w:tabs>
          <w:tab w:val="clear" w:pos="1680"/>
          <w:tab w:val="clear" w:pos="9060"/>
          <w:tab w:val="right" w:leader="dot" w:pos="8640"/>
        </w:tabs>
        <w:rPr>
          <w:noProof/>
        </w:rPr>
      </w:pPr>
      <w:hyperlink w:anchor="_Toc31636" w:history="1">
        <w:r w:rsidR="00495F77">
          <w:rPr>
            <w:rFonts w:asciiTheme="minorEastAsia" w:eastAsiaTheme="minorEastAsia" w:hAnsiTheme="minorEastAsia"/>
            <w:noProof/>
            <w:szCs w:val="21"/>
          </w:rPr>
          <w:t xml:space="preserve">1.4.1. </w:t>
        </w:r>
        <w:r w:rsidR="00495F77">
          <w:rPr>
            <w:rFonts w:asciiTheme="minorEastAsia" w:hAnsiTheme="minorEastAsia"/>
            <w:noProof/>
            <w:szCs w:val="21"/>
          </w:rPr>
          <w:t>材料组成</w:t>
        </w:r>
        <w:r w:rsidR="00495F77">
          <w:rPr>
            <w:noProof/>
          </w:rPr>
          <w:tab/>
        </w:r>
        <w:r w:rsidR="00495F77">
          <w:rPr>
            <w:noProof/>
          </w:rPr>
          <w:fldChar w:fldCharType="begin"/>
        </w:r>
        <w:r w:rsidR="00495F77">
          <w:rPr>
            <w:noProof/>
          </w:rPr>
          <w:instrText xml:space="preserve"> PAGEREF _Toc31636 \h </w:instrText>
        </w:r>
        <w:r w:rsidR="00495F77">
          <w:rPr>
            <w:noProof/>
          </w:rPr>
        </w:r>
        <w:r w:rsidR="00495F77">
          <w:rPr>
            <w:noProof/>
          </w:rPr>
          <w:fldChar w:fldCharType="separate"/>
        </w:r>
        <w:r w:rsidR="00155A1E">
          <w:rPr>
            <w:noProof/>
          </w:rPr>
          <w:t>82</w:t>
        </w:r>
        <w:r w:rsidR="00495F77">
          <w:rPr>
            <w:noProof/>
          </w:rPr>
          <w:fldChar w:fldCharType="end"/>
        </w:r>
      </w:hyperlink>
    </w:p>
    <w:p w14:paraId="0295BC34" w14:textId="66B764D6" w:rsidR="002A72A6" w:rsidRDefault="002C3DA6">
      <w:pPr>
        <w:pStyle w:val="TOC3"/>
        <w:tabs>
          <w:tab w:val="clear" w:pos="1680"/>
          <w:tab w:val="clear" w:pos="9060"/>
          <w:tab w:val="right" w:leader="dot" w:pos="8640"/>
        </w:tabs>
        <w:rPr>
          <w:noProof/>
        </w:rPr>
      </w:pPr>
      <w:hyperlink w:anchor="_Toc31837" w:history="1">
        <w:r w:rsidR="00495F77">
          <w:rPr>
            <w:rFonts w:asciiTheme="minorEastAsia" w:hAnsiTheme="minorEastAsia"/>
            <w:noProof/>
            <w:szCs w:val="21"/>
          </w:rPr>
          <w:t>1.4.2. 使用范围</w:t>
        </w:r>
        <w:r w:rsidR="00495F77">
          <w:rPr>
            <w:noProof/>
          </w:rPr>
          <w:tab/>
        </w:r>
        <w:r w:rsidR="00495F77">
          <w:rPr>
            <w:noProof/>
          </w:rPr>
          <w:fldChar w:fldCharType="begin"/>
        </w:r>
        <w:r w:rsidR="00495F77">
          <w:rPr>
            <w:noProof/>
          </w:rPr>
          <w:instrText xml:space="preserve"> PAGEREF _Toc31837 \h </w:instrText>
        </w:r>
        <w:r w:rsidR="00495F77">
          <w:rPr>
            <w:noProof/>
          </w:rPr>
        </w:r>
        <w:r w:rsidR="00495F77">
          <w:rPr>
            <w:noProof/>
          </w:rPr>
          <w:fldChar w:fldCharType="separate"/>
        </w:r>
        <w:r w:rsidR="00155A1E">
          <w:rPr>
            <w:noProof/>
          </w:rPr>
          <w:t>82</w:t>
        </w:r>
        <w:r w:rsidR="00495F77">
          <w:rPr>
            <w:noProof/>
          </w:rPr>
          <w:fldChar w:fldCharType="end"/>
        </w:r>
      </w:hyperlink>
    </w:p>
    <w:p w14:paraId="4561C472" w14:textId="515AECEC" w:rsidR="002A72A6" w:rsidRDefault="002C3DA6">
      <w:pPr>
        <w:pStyle w:val="TOC3"/>
        <w:tabs>
          <w:tab w:val="clear" w:pos="1680"/>
          <w:tab w:val="clear" w:pos="9060"/>
          <w:tab w:val="right" w:leader="dot" w:pos="8640"/>
        </w:tabs>
        <w:rPr>
          <w:noProof/>
        </w:rPr>
      </w:pPr>
      <w:hyperlink w:anchor="_Toc28821" w:history="1">
        <w:r w:rsidR="00495F77">
          <w:rPr>
            <w:rFonts w:asciiTheme="minorEastAsia" w:hAnsiTheme="minorEastAsia"/>
            <w:bCs/>
            <w:noProof/>
            <w:szCs w:val="21"/>
          </w:rPr>
          <w:t>1.5. 玻璃挡烟垂壁</w:t>
        </w:r>
        <w:r w:rsidR="00495F77">
          <w:rPr>
            <w:noProof/>
          </w:rPr>
          <w:tab/>
        </w:r>
        <w:r w:rsidR="00495F77">
          <w:rPr>
            <w:noProof/>
          </w:rPr>
          <w:fldChar w:fldCharType="begin"/>
        </w:r>
        <w:r w:rsidR="00495F77">
          <w:rPr>
            <w:noProof/>
          </w:rPr>
          <w:instrText xml:space="preserve"> PAGEREF _Toc28821 \h </w:instrText>
        </w:r>
        <w:r w:rsidR="00495F77">
          <w:rPr>
            <w:noProof/>
          </w:rPr>
        </w:r>
        <w:r w:rsidR="00495F77">
          <w:rPr>
            <w:noProof/>
          </w:rPr>
          <w:fldChar w:fldCharType="separate"/>
        </w:r>
        <w:r w:rsidR="00155A1E">
          <w:rPr>
            <w:noProof/>
          </w:rPr>
          <w:t>82</w:t>
        </w:r>
        <w:r w:rsidR="00495F77">
          <w:rPr>
            <w:noProof/>
          </w:rPr>
          <w:fldChar w:fldCharType="end"/>
        </w:r>
      </w:hyperlink>
    </w:p>
    <w:p w14:paraId="52BA340A" w14:textId="39E2EF64" w:rsidR="002A72A6" w:rsidRDefault="002C3DA6">
      <w:pPr>
        <w:pStyle w:val="TOC3"/>
        <w:tabs>
          <w:tab w:val="clear" w:pos="1680"/>
          <w:tab w:val="clear" w:pos="9060"/>
          <w:tab w:val="right" w:leader="dot" w:pos="8640"/>
        </w:tabs>
        <w:rPr>
          <w:noProof/>
        </w:rPr>
      </w:pPr>
      <w:hyperlink w:anchor="_Toc22026" w:history="1">
        <w:r w:rsidR="00495F77">
          <w:rPr>
            <w:rFonts w:asciiTheme="minorEastAsia" w:hAnsiTheme="minorEastAsia"/>
            <w:bCs/>
            <w:noProof/>
            <w:szCs w:val="21"/>
          </w:rPr>
          <w:t>1.6. 铝单板墙面系统</w:t>
        </w:r>
        <w:r w:rsidR="00495F77">
          <w:rPr>
            <w:noProof/>
          </w:rPr>
          <w:tab/>
        </w:r>
        <w:r w:rsidR="00495F77">
          <w:rPr>
            <w:noProof/>
          </w:rPr>
          <w:fldChar w:fldCharType="begin"/>
        </w:r>
        <w:r w:rsidR="00495F77">
          <w:rPr>
            <w:noProof/>
          </w:rPr>
          <w:instrText xml:space="preserve"> PAGEREF _Toc22026 \h </w:instrText>
        </w:r>
        <w:r w:rsidR="00495F77">
          <w:rPr>
            <w:noProof/>
          </w:rPr>
        </w:r>
        <w:r w:rsidR="00495F77">
          <w:rPr>
            <w:noProof/>
          </w:rPr>
          <w:fldChar w:fldCharType="separate"/>
        </w:r>
        <w:r w:rsidR="00155A1E">
          <w:rPr>
            <w:noProof/>
          </w:rPr>
          <w:t>82</w:t>
        </w:r>
        <w:r w:rsidR="00495F77">
          <w:rPr>
            <w:noProof/>
          </w:rPr>
          <w:fldChar w:fldCharType="end"/>
        </w:r>
      </w:hyperlink>
    </w:p>
    <w:p w14:paraId="4C6B4052" w14:textId="65553FA0" w:rsidR="002A72A6" w:rsidRDefault="002C3DA6">
      <w:pPr>
        <w:pStyle w:val="TOC3"/>
        <w:tabs>
          <w:tab w:val="clear" w:pos="1680"/>
          <w:tab w:val="clear" w:pos="9060"/>
          <w:tab w:val="right" w:leader="dot" w:pos="8640"/>
        </w:tabs>
        <w:rPr>
          <w:noProof/>
        </w:rPr>
      </w:pPr>
      <w:hyperlink w:anchor="_Toc19605" w:history="1">
        <w:r w:rsidR="00495F77">
          <w:rPr>
            <w:rFonts w:asciiTheme="minorEastAsia" w:hAnsiTheme="minorEastAsia"/>
            <w:bCs/>
            <w:noProof/>
            <w:szCs w:val="21"/>
          </w:rPr>
          <w:t>1.7. 电镀幻彩镜面不锈钢电梯筒艺术造型</w:t>
        </w:r>
        <w:r w:rsidR="00495F77">
          <w:rPr>
            <w:noProof/>
          </w:rPr>
          <w:tab/>
        </w:r>
        <w:r w:rsidR="00495F77">
          <w:rPr>
            <w:noProof/>
          </w:rPr>
          <w:fldChar w:fldCharType="begin"/>
        </w:r>
        <w:r w:rsidR="00495F77">
          <w:rPr>
            <w:noProof/>
          </w:rPr>
          <w:instrText xml:space="preserve"> PAGEREF _Toc19605 \h </w:instrText>
        </w:r>
        <w:r w:rsidR="00495F77">
          <w:rPr>
            <w:noProof/>
          </w:rPr>
        </w:r>
        <w:r w:rsidR="00495F77">
          <w:rPr>
            <w:noProof/>
          </w:rPr>
          <w:fldChar w:fldCharType="separate"/>
        </w:r>
        <w:r w:rsidR="00155A1E">
          <w:rPr>
            <w:noProof/>
          </w:rPr>
          <w:t>82</w:t>
        </w:r>
        <w:r w:rsidR="00495F77">
          <w:rPr>
            <w:noProof/>
          </w:rPr>
          <w:fldChar w:fldCharType="end"/>
        </w:r>
      </w:hyperlink>
    </w:p>
    <w:p w14:paraId="498F57B7" w14:textId="73E21F06" w:rsidR="002A72A6" w:rsidRDefault="002C3DA6">
      <w:pPr>
        <w:pStyle w:val="TOC3"/>
        <w:tabs>
          <w:tab w:val="clear" w:pos="1680"/>
          <w:tab w:val="clear" w:pos="9060"/>
          <w:tab w:val="right" w:leader="dot" w:pos="8640"/>
        </w:tabs>
        <w:rPr>
          <w:noProof/>
        </w:rPr>
      </w:pPr>
      <w:hyperlink w:anchor="_Toc28106" w:history="1">
        <w:r w:rsidR="00495F77">
          <w:rPr>
            <w:rFonts w:asciiTheme="minorEastAsia" w:hAnsiTheme="minorEastAsia"/>
            <w:bCs/>
            <w:noProof/>
            <w:szCs w:val="21"/>
          </w:rPr>
          <w:t>1.8. 白色陶瓷薄板铝蜂窝复合系统</w:t>
        </w:r>
        <w:r w:rsidR="00495F77">
          <w:rPr>
            <w:noProof/>
          </w:rPr>
          <w:tab/>
        </w:r>
        <w:r w:rsidR="00495F77">
          <w:rPr>
            <w:noProof/>
          </w:rPr>
          <w:fldChar w:fldCharType="begin"/>
        </w:r>
        <w:r w:rsidR="00495F77">
          <w:rPr>
            <w:noProof/>
          </w:rPr>
          <w:instrText xml:space="preserve"> PAGEREF _Toc28106 \h </w:instrText>
        </w:r>
        <w:r w:rsidR="00495F77">
          <w:rPr>
            <w:noProof/>
          </w:rPr>
        </w:r>
        <w:r w:rsidR="00495F77">
          <w:rPr>
            <w:noProof/>
          </w:rPr>
          <w:fldChar w:fldCharType="separate"/>
        </w:r>
        <w:r w:rsidR="00155A1E">
          <w:rPr>
            <w:noProof/>
          </w:rPr>
          <w:t>83</w:t>
        </w:r>
        <w:r w:rsidR="00495F77">
          <w:rPr>
            <w:noProof/>
          </w:rPr>
          <w:fldChar w:fldCharType="end"/>
        </w:r>
      </w:hyperlink>
    </w:p>
    <w:p w14:paraId="1B24DDBA" w14:textId="0ABFA8B3" w:rsidR="002A72A6" w:rsidRDefault="002C3DA6">
      <w:pPr>
        <w:pStyle w:val="TOC3"/>
        <w:tabs>
          <w:tab w:val="clear" w:pos="1680"/>
          <w:tab w:val="clear" w:pos="9060"/>
          <w:tab w:val="right" w:leader="dot" w:pos="8640"/>
        </w:tabs>
        <w:rPr>
          <w:noProof/>
        </w:rPr>
      </w:pPr>
      <w:hyperlink w:anchor="_Toc25433" w:history="1">
        <w:r w:rsidR="00495F77">
          <w:rPr>
            <w:rFonts w:asciiTheme="minorEastAsia" w:hAnsiTheme="minorEastAsia"/>
            <w:bCs/>
            <w:noProof/>
            <w:szCs w:val="21"/>
          </w:rPr>
          <w:t>1.9. 黑色电镀不锈钢细格栅条</w:t>
        </w:r>
        <w:r w:rsidR="00495F77">
          <w:rPr>
            <w:noProof/>
          </w:rPr>
          <w:tab/>
        </w:r>
        <w:r w:rsidR="00495F77">
          <w:rPr>
            <w:noProof/>
          </w:rPr>
          <w:fldChar w:fldCharType="begin"/>
        </w:r>
        <w:r w:rsidR="00495F77">
          <w:rPr>
            <w:noProof/>
          </w:rPr>
          <w:instrText xml:space="preserve"> PAGEREF _Toc25433 \h </w:instrText>
        </w:r>
        <w:r w:rsidR="00495F77">
          <w:rPr>
            <w:noProof/>
          </w:rPr>
        </w:r>
        <w:r w:rsidR="00495F77">
          <w:rPr>
            <w:noProof/>
          </w:rPr>
          <w:fldChar w:fldCharType="separate"/>
        </w:r>
        <w:r w:rsidR="00155A1E">
          <w:rPr>
            <w:noProof/>
          </w:rPr>
          <w:t>83</w:t>
        </w:r>
        <w:r w:rsidR="00495F77">
          <w:rPr>
            <w:noProof/>
          </w:rPr>
          <w:fldChar w:fldCharType="end"/>
        </w:r>
      </w:hyperlink>
    </w:p>
    <w:p w14:paraId="705ADEAA" w14:textId="1CD76891" w:rsidR="002A72A6" w:rsidRDefault="002C3DA6">
      <w:pPr>
        <w:pStyle w:val="TOC3"/>
        <w:tabs>
          <w:tab w:val="clear" w:pos="1680"/>
          <w:tab w:val="clear" w:pos="9060"/>
          <w:tab w:val="right" w:leader="dot" w:pos="8640"/>
        </w:tabs>
        <w:rPr>
          <w:noProof/>
        </w:rPr>
      </w:pPr>
      <w:hyperlink w:anchor="_Toc21" w:history="1">
        <w:r w:rsidR="00495F77">
          <w:rPr>
            <w:rFonts w:asciiTheme="minorEastAsia" w:hAnsiTheme="minorEastAsia"/>
            <w:bCs/>
            <w:noProof/>
            <w:szCs w:val="21"/>
          </w:rPr>
          <w:t>1.10. 开启式铝合金检修面板（屏蔽门上方）</w:t>
        </w:r>
        <w:r w:rsidR="00495F77">
          <w:rPr>
            <w:noProof/>
          </w:rPr>
          <w:tab/>
        </w:r>
        <w:r w:rsidR="00495F77">
          <w:rPr>
            <w:noProof/>
          </w:rPr>
          <w:fldChar w:fldCharType="begin"/>
        </w:r>
        <w:r w:rsidR="00495F77">
          <w:rPr>
            <w:noProof/>
          </w:rPr>
          <w:instrText xml:space="preserve"> PAGEREF _Toc21 \h </w:instrText>
        </w:r>
        <w:r w:rsidR="00495F77">
          <w:rPr>
            <w:noProof/>
          </w:rPr>
        </w:r>
        <w:r w:rsidR="00495F77">
          <w:rPr>
            <w:noProof/>
          </w:rPr>
          <w:fldChar w:fldCharType="separate"/>
        </w:r>
        <w:r w:rsidR="00155A1E">
          <w:rPr>
            <w:noProof/>
          </w:rPr>
          <w:t>83</w:t>
        </w:r>
        <w:r w:rsidR="00495F77">
          <w:rPr>
            <w:noProof/>
          </w:rPr>
          <w:fldChar w:fldCharType="end"/>
        </w:r>
      </w:hyperlink>
    </w:p>
    <w:p w14:paraId="691D2581" w14:textId="57B48922" w:rsidR="002A72A6" w:rsidRDefault="002C3DA6">
      <w:pPr>
        <w:pStyle w:val="TOC3"/>
        <w:tabs>
          <w:tab w:val="clear" w:pos="1680"/>
          <w:tab w:val="clear" w:pos="9060"/>
          <w:tab w:val="right" w:leader="dot" w:pos="8640"/>
        </w:tabs>
        <w:rPr>
          <w:noProof/>
        </w:rPr>
      </w:pPr>
      <w:hyperlink w:anchor="_Toc22232" w:history="1">
        <w:r w:rsidR="00495F77">
          <w:rPr>
            <w:rFonts w:asciiTheme="minorEastAsia" w:hAnsiTheme="minorEastAsia"/>
            <w:bCs/>
            <w:noProof/>
            <w:szCs w:val="21"/>
          </w:rPr>
          <w:t>1.11. 黑色电镀镜面不锈钢墙面板（踢脚线）、金属银色拉丝不锈钢墙面板</w:t>
        </w:r>
        <w:r w:rsidR="00495F77">
          <w:rPr>
            <w:noProof/>
          </w:rPr>
          <w:tab/>
        </w:r>
        <w:r w:rsidR="00495F77">
          <w:rPr>
            <w:noProof/>
          </w:rPr>
          <w:fldChar w:fldCharType="begin"/>
        </w:r>
        <w:r w:rsidR="00495F77">
          <w:rPr>
            <w:noProof/>
          </w:rPr>
          <w:instrText xml:space="preserve"> PAGEREF _Toc22232 \h </w:instrText>
        </w:r>
        <w:r w:rsidR="00495F77">
          <w:rPr>
            <w:noProof/>
          </w:rPr>
        </w:r>
        <w:r w:rsidR="00495F77">
          <w:rPr>
            <w:noProof/>
          </w:rPr>
          <w:fldChar w:fldCharType="separate"/>
        </w:r>
        <w:r w:rsidR="00155A1E">
          <w:rPr>
            <w:noProof/>
          </w:rPr>
          <w:t>83</w:t>
        </w:r>
        <w:r w:rsidR="00495F77">
          <w:rPr>
            <w:noProof/>
          </w:rPr>
          <w:fldChar w:fldCharType="end"/>
        </w:r>
      </w:hyperlink>
    </w:p>
    <w:p w14:paraId="1E34A88C" w14:textId="77C5A055" w:rsidR="002A72A6" w:rsidRDefault="002C3DA6">
      <w:pPr>
        <w:pStyle w:val="TOC3"/>
        <w:tabs>
          <w:tab w:val="clear" w:pos="1680"/>
          <w:tab w:val="clear" w:pos="9060"/>
          <w:tab w:val="right" w:leader="dot" w:pos="8640"/>
        </w:tabs>
        <w:rPr>
          <w:noProof/>
        </w:rPr>
      </w:pPr>
      <w:hyperlink w:anchor="_Toc7188" w:history="1">
        <w:r w:rsidR="00495F77">
          <w:rPr>
            <w:rFonts w:asciiTheme="minorEastAsia" w:hAnsiTheme="minorEastAsia"/>
            <w:bCs/>
            <w:noProof/>
            <w:szCs w:val="21"/>
          </w:rPr>
          <w:t>1.12. 设备悬臂杆</w:t>
        </w:r>
        <w:r w:rsidR="00495F77">
          <w:rPr>
            <w:noProof/>
          </w:rPr>
          <w:tab/>
        </w:r>
        <w:r w:rsidR="00495F77">
          <w:rPr>
            <w:noProof/>
          </w:rPr>
          <w:fldChar w:fldCharType="begin"/>
        </w:r>
        <w:r w:rsidR="00495F77">
          <w:rPr>
            <w:noProof/>
          </w:rPr>
          <w:instrText xml:space="preserve"> PAGEREF _Toc7188 \h </w:instrText>
        </w:r>
        <w:r w:rsidR="00495F77">
          <w:rPr>
            <w:noProof/>
          </w:rPr>
        </w:r>
        <w:r w:rsidR="00495F77">
          <w:rPr>
            <w:noProof/>
          </w:rPr>
          <w:fldChar w:fldCharType="separate"/>
        </w:r>
        <w:r w:rsidR="00155A1E">
          <w:rPr>
            <w:noProof/>
          </w:rPr>
          <w:t>84</w:t>
        </w:r>
        <w:r w:rsidR="00495F77">
          <w:rPr>
            <w:noProof/>
          </w:rPr>
          <w:fldChar w:fldCharType="end"/>
        </w:r>
      </w:hyperlink>
    </w:p>
    <w:p w14:paraId="6532BECD" w14:textId="142D1E20" w:rsidR="002A72A6" w:rsidRDefault="002C3DA6">
      <w:pPr>
        <w:pStyle w:val="TOC2"/>
        <w:tabs>
          <w:tab w:val="right" w:leader="dot" w:pos="8640"/>
        </w:tabs>
        <w:rPr>
          <w:noProof/>
        </w:rPr>
      </w:pPr>
      <w:hyperlink w:anchor="_Toc16006" w:history="1">
        <w:r w:rsidR="00495F77">
          <w:rPr>
            <w:rFonts w:asciiTheme="minorEastAsia" w:eastAsiaTheme="minorEastAsia" w:hAnsiTheme="minorEastAsia"/>
            <w:noProof/>
            <w:szCs w:val="21"/>
          </w:rPr>
          <w:t xml:space="preserve">2. </w:t>
        </w:r>
        <w:r w:rsidR="00495F77">
          <w:rPr>
            <w:rFonts w:asciiTheme="minorEastAsia" w:eastAsiaTheme="minorEastAsia" w:hAnsiTheme="minorEastAsia" w:hint="eastAsia"/>
            <w:noProof/>
            <w:szCs w:val="21"/>
          </w:rPr>
          <w:t>2.</w:t>
        </w:r>
        <w:r w:rsidR="00495F77">
          <w:rPr>
            <w:rFonts w:asciiTheme="minorEastAsia" w:eastAsiaTheme="minorEastAsia" w:hAnsiTheme="minorEastAsia"/>
            <w:noProof/>
            <w:szCs w:val="21"/>
          </w:rPr>
          <w:t>技术要求</w:t>
        </w:r>
        <w:r w:rsidR="00495F77">
          <w:rPr>
            <w:noProof/>
          </w:rPr>
          <w:tab/>
        </w:r>
        <w:r w:rsidR="00495F77">
          <w:rPr>
            <w:noProof/>
          </w:rPr>
          <w:fldChar w:fldCharType="begin"/>
        </w:r>
        <w:r w:rsidR="00495F77">
          <w:rPr>
            <w:noProof/>
          </w:rPr>
          <w:instrText xml:space="preserve"> PAGEREF _Toc16006 \h </w:instrText>
        </w:r>
        <w:r w:rsidR="00495F77">
          <w:rPr>
            <w:noProof/>
          </w:rPr>
        </w:r>
        <w:r w:rsidR="00495F77">
          <w:rPr>
            <w:noProof/>
          </w:rPr>
          <w:fldChar w:fldCharType="separate"/>
        </w:r>
        <w:r w:rsidR="00155A1E">
          <w:rPr>
            <w:noProof/>
          </w:rPr>
          <w:t>84</w:t>
        </w:r>
        <w:r w:rsidR="00495F77">
          <w:rPr>
            <w:noProof/>
          </w:rPr>
          <w:fldChar w:fldCharType="end"/>
        </w:r>
      </w:hyperlink>
    </w:p>
    <w:p w14:paraId="66CEA44C" w14:textId="11263023" w:rsidR="002A72A6" w:rsidRDefault="002C3DA6">
      <w:pPr>
        <w:pStyle w:val="TOC3"/>
        <w:tabs>
          <w:tab w:val="clear" w:pos="1680"/>
          <w:tab w:val="clear" w:pos="9060"/>
          <w:tab w:val="right" w:leader="dot" w:pos="8640"/>
        </w:tabs>
        <w:rPr>
          <w:noProof/>
        </w:rPr>
      </w:pPr>
      <w:hyperlink w:anchor="_Toc21683" w:history="1">
        <w:r w:rsidR="00495F77">
          <w:rPr>
            <w:rFonts w:asciiTheme="minorEastAsia" w:eastAsiaTheme="minorEastAsia" w:hAnsiTheme="minorEastAsia"/>
            <w:bCs/>
            <w:noProof/>
            <w:szCs w:val="21"/>
          </w:rPr>
          <w:t xml:space="preserve">2.1 </w:t>
        </w:r>
        <w:r w:rsidR="00495F77">
          <w:rPr>
            <w:rFonts w:asciiTheme="minorEastAsia" w:hAnsiTheme="minorEastAsia"/>
            <w:bCs/>
            <w:noProof/>
            <w:szCs w:val="21"/>
          </w:rPr>
          <w:t>单元式玻璃墙面系统：</w:t>
        </w:r>
        <w:r w:rsidR="00495F77">
          <w:rPr>
            <w:noProof/>
          </w:rPr>
          <w:tab/>
        </w:r>
        <w:r w:rsidR="00495F77">
          <w:rPr>
            <w:noProof/>
          </w:rPr>
          <w:fldChar w:fldCharType="begin"/>
        </w:r>
        <w:r w:rsidR="00495F77">
          <w:rPr>
            <w:noProof/>
          </w:rPr>
          <w:instrText xml:space="preserve"> PAGEREF _Toc21683 \h </w:instrText>
        </w:r>
        <w:r w:rsidR="00495F77">
          <w:rPr>
            <w:noProof/>
          </w:rPr>
        </w:r>
        <w:r w:rsidR="00495F77">
          <w:rPr>
            <w:noProof/>
          </w:rPr>
          <w:fldChar w:fldCharType="separate"/>
        </w:r>
        <w:r w:rsidR="00155A1E">
          <w:rPr>
            <w:noProof/>
          </w:rPr>
          <w:t>84</w:t>
        </w:r>
        <w:r w:rsidR="00495F77">
          <w:rPr>
            <w:noProof/>
          </w:rPr>
          <w:fldChar w:fldCharType="end"/>
        </w:r>
      </w:hyperlink>
    </w:p>
    <w:p w14:paraId="2081F20B" w14:textId="16AB188A" w:rsidR="002A72A6" w:rsidRDefault="002C3DA6">
      <w:pPr>
        <w:pStyle w:val="TOC3"/>
        <w:tabs>
          <w:tab w:val="clear" w:pos="1680"/>
          <w:tab w:val="clear" w:pos="9060"/>
          <w:tab w:val="right" w:leader="dot" w:pos="8640"/>
        </w:tabs>
        <w:rPr>
          <w:noProof/>
        </w:rPr>
      </w:pPr>
      <w:hyperlink w:anchor="_Toc24018" w:history="1">
        <w:r w:rsidR="00495F77">
          <w:rPr>
            <w:rFonts w:asciiTheme="minorEastAsia" w:eastAsiaTheme="minorEastAsia" w:hAnsiTheme="minorEastAsia"/>
            <w:noProof/>
            <w:szCs w:val="21"/>
          </w:rPr>
          <w:t xml:space="preserve">2.1.1. </w:t>
        </w:r>
        <w:r w:rsidR="00495F77">
          <w:rPr>
            <w:rFonts w:asciiTheme="minorEastAsia" w:hAnsiTheme="minorEastAsia"/>
            <w:noProof/>
            <w:szCs w:val="21"/>
          </w:rPr>
          <w:t>单元式平面玻璃墙板</w:t>
        </w:r>
        <w:r w:rsidR="00495F77">
          <w:rPr>
            <w:noProof/>
          </w:rPr>
          <w:tab/>
        </w:r>
        <w:r w:rsidR="00495F77">
          <w:rPr>
            <w:noProof/>
          </w:rPr>
          <w:fldChar w:fldCharType="begin"/>
        </w:r>
        <w:r w:rsidR="00495F77">
          <w:rPr>
            <w:noProof/>
          </w:rPr>
          <w:instrText xml:space="preserve"> PAGEREF _Toc24018 \h </w:instrText>
        </w:r>
        <w:r w:rsidR="00495F77">
          <w:rPr>
            <w:noProof/>
          </w:rPr>
        </w:r>
        <w:r w:rsidR="00495F77">
          <w:rPr>
            <w:noProof/>
          </w:rPr>
          <w:fldChar w:fldCharType="separate"/>
        </w:r>
        <w:r w:rsidR="00155A1E">
          <w:rPr>
            <w:noProof/>
          </w:rPr>
          <w:t>84</w:t>
        </w:r>
        <w:r w:rsidR="00495F77">
          <w:rPr>
            <w:noProof/>
          </w:rPr>
          <w:fldChar w:fldCharType="end"/>
        </w:r>
      </w:hyperlink>
    </w:p>
    <w:p w14:paraId="342F6232" w14:textId="71957D60" w:rsidR="002A72A6" w:rsidRDefault="002C3DA6">
      <w:pPr>
        <w:pStyle w:val="TOC3"/>
        <w:tabs>
          <w:tab w:val="clear" w:pos="1680"/>
          <w:tab w:val="clear" w:pos="9060"/>
          <w:tab w:val="right" w:leader="dot" w:pos="8640"/>
        </w:tabs>
        <w:rPr>
          <w:noProof/>
        </w:rPr>
      </w:pPr>
      <w:hyperlink w:anchor="_Toc21235" w:history="1">
        <w:r w:rsidR="00495F77">
          <w:rPr>
            <w:rFonts w:asciiTheme="minorEastAsia" w:hAnsiTheme="minorEastAsia"/>
            <w:noProof/>
            <w:szCs w:val="21"/>
          </w:rPr>
          <w:t>2.1.2. 广告、导向指示系统灯箱面板</w:t>
        </w:r>
        <w:r w:rsidR="00495F77">
          <w:rPr>
            <w:noProof/>
          </w:rPr>
          <w:tab/>
        </w:r>
        <w:r w:rsidR="00495F77">
          <w:rPr>
            <w:noProof/>
          </w:rPr>
          <w:fldChar w:fldCharType="begin"/>
        </w:r>
        <w:r w:rsidR="00495F77">
          <w:rPr>
            <w:noProof/>
          </w:rPr>
          <w:instrText xml:space="preserve"> PAGEREF _Toc21235 \h </w:instrText>
        </w:r>
        <w:r w:rsidR="00495F77">
          <w:rPr>
            <w:noProof/>
          </w:rPr>
        </w:r>
        <w:r w:rsidR="00495F77">
          <w:rPr>
            <w:noProof/>
          </w:rPr>
          <w:fldChar w:fldCharType="separate"/>
        </w:r>
        <w:r w:rsidR="00155A1E">
          <w:rPr>
            <w:noProof/>
          </w:rPr>
          <w:t>85</w:t>
        </w:r>
        <w:r w:rsidR="00495F77">
          <w:rPr>
            <w:noProof/>
          </w:rPr>
          <w:fldChar w:fldCharType="end"/>
        </w:r>
      </w:hyperlink>
    </w:p>
    <w:p w14:paraId="18D6D59C" w14:textId="50B3ABBD" w:rsidR="002A72A6" w:rsidRDefault="002C3DA6">
      <w:pPr>
        <w:pStyle w:val="TOC3"/>
        <w:tabs>
          <w:tab w:val="clear" w:pos="1680"/>
          <w:tab w:val="clear" w:pos="9060"/>
          <w:tab w:val="right" w:leader="dot" w:pos="8640"/>
        </w:tabs>
        <w:rPr>
          <w:noProof/>
        </w:rPr>
      </w:pPr>
      <w:hyperlink w:anchor="_Toc7064" w:history="1">
        <w:r w:rsidR="00495F77">
          <w:rPr>
            <w:rFonts w:asciiTheme="minorEastAsia" w:hAnsiTheme="minorEastAsia"/>
            <w:noProof/>
            <w:szCs w:val="21"/>
          </w:rPr>
          <w:t>2.1.3. 弧面玻璃墙板</w:t>
        </w:r>
        <w:r w:rsidR="00495F77">
          <w:rPr>
            <w:noProof/>
          </w:rPr>
          <w:tab/>
        </w:r>
        <w:r w:rsidR="00495F77">
          <w:rPr>
            <w:noProof/>
          </w:rPr>
          <w:fldChar w:fldCharType="begin"/>
        </w:r>
        <w:r w:rsidR="00495F77">
          <w:rPr>
            <w:noProof/>
          </w:rPr>
          <w:instrText xml:space="preserve"> PAGEREF _Toc7064 \h </w:instrText>
        </w:r>
        <w:r w:rsidR="00495F77">
          <w:rPr>
            <w:noProof/>
          </w:rPr>
        </w:r>
        <w:r w:rsidR="00495F77">
          <w:rPr>
            <w:noProof/>
          </w:rPr>
          <w:fldChar w:fldCharType="separate"/>
        </w:r>
        <w:r w:rsidR="00155A1E">
          <w:rPr>
            <w:noProof/>
          </w:rPr>
          <w:t>85</w:t>
        </w:r>
        <w:r w:rsidR="00495F77">
          <w:rPr>
            <w:noProof/>
          </w:rPr>
          <w:fldChar w:fldCharType="end"/>
        </w:r>
      </w:hyperlink>
    </w:p>
    <w:p w14:paraId="04CD730E" w14:textId="2BD66BB8" w:rsidR="002A72A6" w:rsidRDefault="002C3DA6">
      <w:pPr>
        <w:pStyle w:val="TOC3"/>
        <w:tabs>
          <w:tab w:val="clear" w:pos="1680"/>
          <w:tab w:val="clear" w:pos="9060"/>
          <w:tab w:val="right" w:leader="dot" w:pos="8640"/>
        </w:tabs>
        <w:rPr>
          <w:noProof/>
        </w:rPr>
      </w:pPr>
      <w:hyperlink w:anchor="_Toc11112" w:history="1">
        <w:r w:rsidR="00495F77">
          <w:rPr>
            <w:rFonts w:asciiTheme="minorEastAsia" w:hAnsiTheme="minorEastAsia"/>
            <w:noProof/>
            <w:szCs w:val="21"/>
          </w:rPr>
          <w:t>2.1.4. 数码彩釉艺术玻璃</w:t>
        </w:r>
        <w:r w:rsidR="00495F77">
          <w:rPr>
            <w:noProof/>
          </w:rPr>
          <w:tab/>
        </w:r>
        <w:r w:rsidR="00495F77">
          <w:rPr>
            <w:noProof/>
          </w:rPr>
          <w:fldChar w:fldCharType="begin"/>
        </w:r>
        <w:r w:rsidR="00495F77">
          <w:rPr>
            <w:noProof/>
          </w:rPr>
          <w:instrText xml:space="preserve"> PAGEREF _Toc11112 \h </w:instrText>
        </w:r>
        <w:r w:rsidR="00495F77">
          <w:rPr>
            <w:noProof/>
          </w:rPr>
        </w:r>
        <w:r w:rsidR="00495F77">
          <w:rPr>
            <w:noProof/>
          </w:rPr>
          <w:fldChar w:fldCharType="separate"/>
        </w:r>
        <w:r w:rsidR="00155A1E">
          <w:rPr>
            <w:noProof/>
          </w:rPr>
          <w:t>85</w:t>
        </w:r>
        <w:r w:rsidR="00495F77">
          <w:rPr>
            <w:noProof/>
          </w:rPr>
          <w:fldChar w:fldCharType="end"/>
        </w:r>
      </w:hyperlink>
    </w:p>
    <w:p w14:paraId="58C38819" w14:textId="02D05170" w:rsidR="002A72A6" w:rsidRDefault="002C3DA6">
      <w:pPr>
        <w:pStyle w:val="TOC3"/>
        <w:tabs>
          <w:tab w:val="clear" w:pos="1680"/>
          <w:tab w:val="clear" w:pos="9060"/>
          <w:tab w:val="right" w:leader="dot" w:pos="8640"/>
        </w:tabs>
        <w:rPr>
          <w:noProof/>
        </w:rPr>
      </w:pPr>
      <w:hyperlink w:anchor="_Toc22187" w:history="1">
        <w:r w:rsidR="00495F77">
          <w:rPr>
            <w:rFonts w:asciiTheme="minorEastAsia" w:hAnsiTheme="minorEastAsia"/>
            <w:noProof/>
            <w:szCs w:val="21"/>
          </w:rPr>
          <w:t>2.1.5. 站台消火栓箱体/设备箱门扇</w:t>
        </w:r>
        <w:r w:rsidR="00495F77">
          <w:rPr>
            <w:noProof/>
          </w:rPr>
          <w:tab/>
        </w:r>
        <w:r w:rsidR="00495F77">
          <w:rPr>
            <w:noProof/>
          </w:rPr>
          <w:fldChar w:fldCharType="begin"/>
        </w:r>
        <w:r w:rsidR="00495F77">
          <w:rPr>
            <w:noProof/>
          </w:rPr>
          <w:instrText xml:space="preserve"> PAGEREF _Toc22187 \h </w:instrText>
        </w:r>
        <w:r w:rsidR="00495F77">
          <w:rPr>
            <w:noProof/>
          </w:rPr>
        </w:r>
        <w:r w:rsidR="00495F77">
          <w:rPr>
            <w:noProof/>
          </w:rPr>
          <w:fldChar w:fldCharType="separate"/>
        </w:r>
        <w:r w:rsidR="00155A1E">
          <w:rPr>
            <w:noProof/>
          </w:rPr>
          <w:t>86</w:t>
        </w:r>
        <w:r w:rsidR="00495F77">
          <w:rPr>
            <w:noProof/>
          </w:rPr>
          <w:fldChar w:fldCharType="end"/>
        </w:r>
      </w:hyperlink>
    </w:p>
    <w:p w14:paraId="604900C5" w14:textId="42E48095" w:rsidR="002A72A6" w:rsidRDefault="002C3DA6">
      <w:pPr>
        <w:pStyle w:val="TOC3"/>
        <w:tabs>
          <w:tab w:val="clear" w:pos="1680"/>
          <w:tab w:val="clear" w:pos="9060"/>
          <w:tab w:val="right" w:leader="dot" w:pos="8640"/>
        </w:tabs>
        <w:rPr>
          <w:noProof/>
        </w:rPr>
      </w:pPr>
      <w:hyperlink w:anchor="_Toc26207" w:history="1">
        <w:r w:rsidR="00495F77">
          <w:rPr>
            <w:rFonts w:asciiTheme="minorEastAsia" w:hAnsiTheme="minorEastAsia"/>
            <w:noProof/>
            <w:szCs w:val="21"/>
          </w:rPr>
          <w:t>2.1.6. 其它构件：</w:t>
        </w:r>
        <w:r w:rsidR="00495F77">
          <w:rPr>
            <w:noProof/>
          </w:rPr>
          <w:tab/>
        </w:r>
        <w:r w:rsidR="00495F77">
          <w:rPr>
            <w:noProof/>
          </w:rPr>
          <w:fldChar w:fldCharType="begin"/>
        </w:r>
        <w:r w:rsidR="00495F77">
          <w:rPr>
            <w:noProof/>
          </w:rPr>
          <w:instrText xml:space="preserve"> PAGEREF _Toc26207 \h </w:instrText>
        </w:r>
        <w:r w:rsidR="00495F77">
          <w:rPr>
            <w:noProof/>
          </w:rPr>
        </w:r>
        <w:r w:rsidR="00495F77">
          <w:rPr>
            <w:noProof/>
          </w:rPr>
          <w:fldChar w:fldCharType="separate"/>
        </w:r>
        <w:r w:rsidR="00155A1E">
          <w:rPr>
            <w:noProof/>
          </w:rPr>
          <w:t>86</w:t>
        </w:r>
        <w:r w:rsidR="00495F77">
          <w:rPr>
            <w:noProof/>
          </w:rPr>
          <w:fldChar w:fldCharType="end"/>
        </w:r>
      </w:hyperlink>
    </w:p>
    <w:p w14:paraId="6BAF6FAA" w14:textId="67D475A6" w:rsidR="002A72A6" w:rsidRDefault="002C3DA6">
      <w:pPr>
        <w:pStyle w:val="TOC3"/>
        <w:tabs>
          <w:tab w:val="clear" w:pos="1680"/>
          <w:tab w:val="clear" w:pos="9060"/>
          <w:tab w:val="right" w:leader="dot" w:pos="8640"/>
        </w:tabs>
        <w:rPr>
          <w:noProof/>
        </w:rPr>
      </w:pPr>
      <w:hyperlink w:anchor="_Toc5369" w:history="1">
        <w:r w:rsidR="00495F77">
          <w:rPr>
            <w:rFonts w:asciiTheme="minorEastAsia" w:hAnsiTheme="minorEastAsia"/>
            <w:noProof/>
            <w:szCs w:val="21"/>
          </w:rPr>
          <w:t>2.1.7. 站台端墙玻璃墙板与屏蔽门衔接位置需做绝缘胶收口；</w:t>
        </w:r>
        <w:r w:rsidR="00495F77">
          <w:rPr>
            <w:noProof/>
          </w:rPr>
          <w:tab/>
        </w:r>
        <w:r w:rsidR="00495F77">
          <w:rPr>
            <w:noProof/>
          </w:rPr>
          <w:fldChar w:fldCharType="begin"/>
        </w:r>
        <w:r w:rsidR="00495F77">
          <w:rPr>
            <w:noProof/>
          </w:rPr>
          <w:instrText xml:space="preserve"> PAGEREF _Toc5369 \h </w:instrText>
        </w:r>
        <w:r w:rsidR="00495F77">
          <w:rPr>
            <w:noProof/>
          </w:rPr>
        </w:r>
        <w:r w:rsidR="00495F77">
          <w:rPr>
            <w:noProof/>
          </w:rPr>
          <w:fldChar w:fldCharType="separate"/>
        </w:r>
        <w:r w:rsidR="00155A1E">
          <w:rPr>
            <w:noProof/>
          </w:rPr>
          <w:t>86</w:t>
        </w:r>
        <w:r w:rsidR="00495F77">
          <w:rPr>
            <w:noProof/>
          </w:rPr>
          <w:fldChar w:fldCharType="end"/>
        </w:r>
      </w:hyperlink>
    </w:p>
    <w:p w14:paraId="445BAE64" w14:textId="3E9EF494" w:rsidR="002A72A6" w:rsidRDefault="002C3DA6">
      <w:pPr>
        <w:pStyle w:val="TOC3"/>
        <w:tabs>
          <w:tab w:val="clear" w:pos="1680"/>
          <w:tab w:val="clear" w:pos="9060"/>
          <w:tab w:val="right" w:leader="dot" w:pos="8640"/>
        </w:tabs>
        <w:rPr>
          <w:noProof/>
        </w:rPr>
      </w:pPr>
      <w:hyperlink w:anchor="_Toc7834" w:history="1">
        <w:r w:rsidR="00495F77">
          <w:rPr>
            <w:rFonts w:asciiTheme="minorEastAsia" w:hAnsiTheme="minorEastAsia"/>
            <w:bCs/>
            <w:noProof/>
            <w:szCs w:val="21"/>
          </w:rPr>
          <w:t>2.2 搪瓷钢板系统：</w:t>
        </w:r>
        <w:r w:rsidR="00495F77">
          <w:rPr>
            <w:noProof/>
          </w:rPr>
          <w:tab/>
        </w:r>
        <w:r w:rsidR="00495F77">
          <w:rPr>
            <w:noProof/>
          </w:rPr>
          <w:fldChar w:fldCharType="begin"/>
        </w:r>
        <w:r w:rsidR="00495F77">
          <w:rPr>
            <w:noProof/>
          </w:rPr>
          <w:instrText xml:space="preserve"> PAGEREF _Toc7834 \h </w:instrText>
        </w:r>
        <w:r w:rsidR="00495F77">
          <w:rPr>
            <w:noProof/>
          </w:rPr>
        </w:r>
        <w:r w:rsidR="00495F77">
          <w:rPr>
            <w:noProof/>
          </w:rPr>
          <w:fldChar w:fldCharType="separate"/>
        </w:r>
        <w:r w:rsidR="00155A1E">
          <w:rPr>
            <w:noProof/>
          </w:rPr>
          <w:t>86</w:t>
        </w:r>
        <w:r w:rsidR="00495F77">
          <w:rPr>
            <w:noProof/>
          </w:rPr>
          <w:fldChar w:fldCharType="end"/>
        </w:r>
      </w:hyperlink>
    </w:p>
    <w:p w14:paraId="0C3DFFE2" w14:textId="379D503A" w:rsidR="002A72A6" w:rsidRDefault="002C3DA6">
      <w:pPr>
        <w:pStyle w:val="TOC3"/>
        <w:tabs>
          <w:tab w:val="clear" w:pos="1680"/>
          <w:tab w:val="clear" w:pos="9060"/>
          <w:tab w:val="right" w:leader="dot" w:pos="8640"/>
        </w:tabs>
        <w:rPr>
          <w:noProof/>
        </w:rPr>
      </w:pPr>
      <w:hyperlink w:anchor="_Toc3115" w:history="1">
        <w:r w:rsidR="00495F77">
          <w:rPr>
            <w:rFonts w:asciiTheme="minorEastAsia" w:hAnsiTheme="minorEastAsia"/>
            <w:bCs/>
            <w:noProof/>
            <w:szCs w:val="21"/>
          </w:rPr>
          <w:t>2.3 分类垃圾桶：</w:t>
        </w:r>
        <w:r w:rsidR="00495F77">
          <w:rPr>
            <w:noProof/>
          </w:rPr>
          <w:tab/>
        </w:r>
        <w:r w:rsidR="00495F77">
          <w:rPr>
            <w:noProof/>
          </w:rPr>
          <w:fldChar w:fldCharType="begin"/>
        </w:r>
        <w:r w:rsidR="00495F77">
          <w:rPr>
            <w:noProof/>
          </w:rPr>
          <w:instrText xml:space="preserve"> PAGEREF _Toc3115 \h </w:instrText>
        </w:r>
        <w:r w:rsidR="00495F77">
          <w:rPr>
            <w:noProof/>
          </w:rPr>
        </w:r>
        <w:r w:rsidR="00495F77">
          <w:rPr>
            <w:noProof/>
          </w:rPr>
          <w:fldChar w:fldCharType="separate"/>
        </w:r>
        <w:r w:rsidR="00155A1E">
          <w:rPr>
            <w:noProof/>
          </w:rPr>
          <w:t>87</w:t>
        </w:r>
        <w:r w:rsidR="00495F77">
          <w:rPr>
            <w:noProof/>
          </w:rPr>
          <w:fldChar w:fldCharType="end"/>
        </w:r>
      </w:hyperlink>
    </w:p>
    <w:p w14:paraId="418E3481" w14:textId="22AB32F9" w:rsidR="002A72A6" w:rsidRDefault="002C3DA6">
      <w:pPr>
        <w:pStyle w:val="TOC3"/>
        <w:tabs>
          <w:tab w:val="clear" w:pos="1680"/>
          <w:tab w:val="clear" w:pos="9060"/>
          <w:tab w:val="right" w:leader="dot" w:pos="8640"/>
        </w:tabs>
        <w:rPr>
          <w:noProof/>
        </w:rPr>
      </w:pPr>
      <w:hyperlink w:anchor="_Toc17695" w:history="1">
        <w:r w:rsidR="00495F77">
          <w:rPr>
            <w:rFonts w:asciiTheme="minorEastAsia" w:hAnsiTheme="minorEastAsia"/>
            <w:noProof/>
            <w:szCs w:val="21"/>
          </w:rPr>
          <w:t xml:space="preserve">2.3.1. </w:t>
        </w:r>
        <w:r w:rsidR="00495F77">
          <w:rPr>
            <w:rFonts w:ascii="宋体" w:cs="宋体"/>
            <w:noProof/>
            <w:szCs w:val="21"/>
          </w:rPr>
          <w:t>材质要求</w:t>
        </w:r>
        <w:r w:rsidR="00495F77">
          <w:rPr>
            <w:noProof/>
          </w:rPr>
          <w:tab/>
        </w:r>
        <w:r w:rsidR="00495F77">
          <w:rPr>
            <w:noProof/>
          </w:rPr>
          <w:fldChar w:fldCharType="begin"/>
        </w:r>
        <w:r w:rsidR="00495F77">
          <w:rPr>
            <w:noProof/>
          </w:rPr>
          <w:instrText xml:space="preserve"> PAGEREF _Toc17695 \h </w:instrText>
        </w:r>
        <w:r w:rsidR="00495F77">
          <w:rPr>
            <w:noProof/>
          </w:rPr>
        </w:r>
        <w:r w:rsidR="00495F77">
          <w:rPr>
            <w:noProof/>
          </w:rPr>
          <w:fldChar w:fldCharType="separate"/>
        </w:r>
        <w:r w:rsidR="00155A1E">
          <w:rPr>
            <w:noProof/>
          </w:rPr>
          <w:t>87</w:t>
        </w:r>
        <w:r w:rsidR="00495F77">
          <w:rPr>
            <w:noProof/>
          </w:rPr>
          <w:fldChar w:fldCharType="end"/>
        </w:r>
      </w:hyperlink>
    </w:p>
    <w:p w14:paraId="07810392" w14:textId="580D02DA" w:rsidR="002A72A6" w:rsidRDefault="002C3DA6">
      <w:pPr>
        <w:pStyle w:val="TOC3"/>
        <w:tabs>
          <w:tab w:val="clear" w:pos="1680"/>
          <w:tab w:val="clear" w:pos="9060"/>
          <w:tab w:val="right" w:leader="dot" w:pos="8640"/>
        </w:tabs>
        <w:rPr>
          <w:noProof/>
        </w:rPr>
      </w:pPr>
      <w:hyperlink w:anchor="_Toc2191" w:history="1">
        <w:r w:rsidR="00495F77">
          <w:rPr>
            <w:rFonts w:ascii="宋体" w:cs="宋体"/>
            <w:noProof/>
            <w:szCs w:val="21"/>
          </w:rPr>
          <w:t>2.3.2. 表面处理要求</w:t>
        </w:r>
        <w:r w:rsidR="00495F77">
          <w:rPr>
            <w:noProof/>
          </w:rPr>
          <w:tab/>
        </w:r>
        <w:r w:rsidR="00495F77">
          <w:rPr>
            <w:noProof/>
          </w:rPr>
          <w:fldChar w:fldCharType="begin"/>
        </w:r>
        <w:r w:rsidR="00495F77">
          <w:rPr>
            <w:noProof/>
          </w:rPr>
          <w:instrText xml:space="preserve"> PAGEREF _Toc2191 \h </w:instrText>
        </w:r>
        <w:r w:rsidR="00495F77">
          <w:rPr>
            <w:noProof/>
          </w:rPr>
        </w:r>
        <w:r w:rsidR="00495F77">
          <w:rPr>
            <w:noProof/>
          </w:rPr>
          <w:fldChar w:fldCharType="separate"/>
        </w:r>
        <w:r w:rsidR="00155A1E">
          <w:rPr>
            <w:noProof/>
          </w:rPr>
          <w:t>88</w:t>
        </w:r>
        <w:r w:rsidR="00495F77">
          <w:rPr>
            <w:noProof/>
          </w:rPr>
          <w:fldChar w:fldCharType="end"/>
        </w:r>
      </w:hyperlink>
    </w:p>
    <w:p w14:paraId="7B72AF2F" w14:textId="76AA1214" w:rsidR="002A72A6" w:rsidRDefault="002C3DA6">
      <w:pPr>
        <w:pStyle w:val="TOC3"/>
        <w:tabs>
          <w:tab w:val="clear" w:pos="1680"/>
          <w:tab w:val="clear" w:pos="9060"/>
          <w:tab w:val="right" w:leader="dot" w:pos="8640"/>
        </w:tabs>
        <w:rPr>
          <w:noProof/>
        </w:rPr>
      </w:pPr>
      <w:hyperlink w:anchor="_Toc16380" w:history="1">
        <w:r w:rsidR="00495F77">
          <w:rPr>
            <w:rFonts w:ascii="宋体" w:cs="宋体"/>
            <w:noProof/>
            <w:szCs w:val="21"/>
          </w:rPr>
          <w:t>2.3.3. 防火等级要求</w:t>
        </w:r>
        <w:r w:rsidR="00495F77">
          <w:rPr>
            <w:noProof/>
          </w:rPr>
          <w:tab/>
        </w:r>
        <w:r w:rsidR="00495F77">
          <w:rPr>
            <w:noProof/>
          </w:rPr>
          <w:fldChar w:fldCharType="begin"/>
        </w:r>
        <w:r w:rsidR="00495F77">
          <w:rPr>
            <w:noProof/>
          </w:rPr>
          <w:instrText xml:space="preserve"> PAGEREF _Toc16380 \h </w:instrText>
        </w:r>
        <w:r w:rsidR="00495F77">
          <w:rPr>
            <w:noProof/>
          </w:rPr>
        </w:r>
        <w:r w:rsidR="00495F77">
          <w:rPr>
            <w:noProof/>
          </w:rPr>
          <w:fldChar w:fldCharType="separate"/>
        </w:r>
        <w:r w:rsidR="00155A1E">
          <w:rPr>
            <w:noProof/>
          </w:rPr>
          <w:t>89</w:t>
        </w:r>
        <w:r w:rsidR="00495F77">
          <w:rPr>
            <w:noProof/>
          </w:rPr>
          <w:fldChar w:fldCharType="end"/>
        </w:r>
      </w:hyperlink>
    </w:p>
    <w:p w14:paraId="79B79249" w14:textId="754D785C" w:rsidR="002A72A6" w:rsidRDefault="002C3DA6">
      <w:pPr>
        <w:pStyle w:val="TOC3"/>
        <w:tabs>
          <w:tab w:val="clear" w:pos="1680"/>
          <w:tab w:val="clear" w:pos="9060"/>
          <w:tab w:val="right" w:leader="dot" w:pos="8640"/>
        </w:tabs>
        <w:rPr>
          <w:noProof/>
        </w:rPr>
      </w:pPr>
      <w:hyperlink w:anchor="_Toc15541" w:history="1">
        <w:r w:rsidR="00495F77">
          <w:rPr>
            <w:rFonts w:ascii="宋体" w:cs="宋体"/>
            <w:noProof/>
            <w:szCs w:val="21"/>
          </w:rPr>
          <w:t>2.3.4. 工艺制作要求</w:t>
        </w:r>
        <w:r w:rsidR="00495F77">
          <w:rPr>
            <w:noProof/>
          </w:rPr>
          <w:tab/>
        </w:r>
        <w:r w:rsidR="00495F77">
          <w:rPr>
            <w:noProof/>
          </w:rPr>
          <w:fldChar w:fldCharType="begin"/>
        </w:r>
        <w:r w:rsidR="00495F77">
          <w:rPr>
            <w:noProof/>
          </w:rPr>
          <w:instrText xml:space="preserve"> PAGEREF _Toc15541 \h </w:instrText>
        </w:r>
        <w:r w:rsidR="00495F77">
          <w:rPr>
            <w:noProof/>
          </w:rPr>
        </w:r>
        <w:r w:rsidR="00495F77">
          <w:rPr>
            <w:noProof/>
          </w:rPr>
          <w:fldChar w:fldCharType="separate"/>
        </w:r>
        <w:r w:rsidR="00155A1E">
          <w:rPr>
            <w:noProof/>
          </w:rPr>
          <w:t>89</w:t>
        </w:r>
        <w:r w:rsidR="00495F77">
          <w:rPr>
            <w:noProof/>
          </w:rPr>
          <w:fldChar w:fldCharType="end"/>
        </w:r>
      </w:hyperlink>
    </w:p>
    <w:p w14:paraId="1273F03C" w14:textId="3FB6D92B" w:rsidR="002A72A6" w:rsidRDefault="002C3DA6">
      <w:pPr>
        <w:pStyle w:val="TOC3"/>
        <w:tabs>
          <w:tab w:val="clear" w:pos="1680"/>
          <w:tab w:val="clear" w:pos="9060"/>
          <w:tab w:val="right" w:leader="dot" w:pos="8640"/>
        </w:tabs>
        <w:rPr>
          <w:noProof/>
        </w:rPr>
      </w:pPr>
      <w:hyperlink w:anchor="_Toc16811" w:history="1">
        <w:r w:rsidR="00495F77">
          <w:rPr>
            <w:rFonts w:ascii="宋体" w:cs="宋体"/>
            <w:noProof/>
            <w:szCs w:val="21"/>
          </w:rPr>
          <w:t>2.3.5. 质检标准</w:t>
        </w:r>
        <w:r w:rsidR="00495F77">
          <w:rPr>
            <w:noProof/>
          </w:rPr>
          <w:tab/>
        </w:r>
        <w:r w:rsidR="00495F77">
          <w:rPr>
            <w:noProof/>
          </w:rPr>
          <w:fldChar w:fldCharType="begin"/>
        </w:r>
        <w:r w:rsidR="00495F77">
          <w:rPr>
            <w:noProof/>
          </w:rPr>
          <w:instrText xml:space="preserve"> PAGEREF _Toc16811 \h </w:instrText>
        </w:r>
        <w:r w:rsidR="00495F77">
          <w:rPr>
            <w:noProof/>
          </w:rPr>
        </w:r>
        <w:r w:rsidR="00495F77">
          <w:rPr>
            <w:noProof/>
          </w:rPr>
          <w:fldChar w:fldCharType="separate"/>
        </w:r>
        <w:r w:rsidR="00155A1E">
          <w:rPr>
            <w:noProof/>
          </w:rPr>
          <w:t>91</w:t>
        </w:r>
        <w:r w:rsidR="00495F77">
          <w:rPr>
            <w:noProof/>
          </w:rPr>
          <w:fldChar w:fldCharType="end"/>
        </w:r>
      </w:hyperlink>
    </w:p>
    <w:p w14:paraId="04D3EF10" w14:textId="38561411" w:rsidR="002A72A6" w:rsidRDefault="002C3DA6">
      <w:pPr>
        <w:pStyle w:val="TOC3"/>
        <w:tabs>
          <w:tab w:val="clear" w:pos="1680"/>
          <w:tab w:val="clear" w:pos="9060"/>
          <w:tab w:val="right" w:leader="dot" w:pos="8640"/>
        </w:tabs>
        <w:rPr>
          <w:noProof/>
        </w:rPr>
      </w:pPr>
      <w:hyperlink w:anchor="_Toc28820" w:history="1">
        <w:r w:rsidR="00495F77">
          <w:rPr>
            <w:rFonts w:asciiTheme="minorEastAsia" w:hAnsiTheme="minorEastAsia"/>
            <w:bCs/>
            <w:noProof/>
            <w:szCs w:val="21"/>
          </w:rPr>
          <w:t>2.4 全站墙面接口处不锈钢封板：</w:t>
        </w:r>
        <w:r w:rsidR="00495F77">
          <w:rPr>
            <w:noProof/>
          </w:rPr>
          <w:tab/>
        </w:r>
        <w:r w:rsidR="00495F77">
          <w:rPr>
            <w:noProof/>
          </w:rPr>
          <w:fldChar w:fldCharType="begin"/>
        </w:r>
        <w:r w:rsidR="00495F77">
          <w:rPr>
            <w:noProof/>
          </w:rPr>
          <w:instrText xml:space="preserve"> PAGEREF _Toc28820 \h </w:instrText>
        </w:r>
        <w:r w:rsidR="00495F77">
          <w:rPr>
            <w:noProof/>
          </w:rPr>
        </w:r>
        <w:r w:rsidR="00495F77">
          <w:rPr>
            <w:noProof/>
          </w:rPr>
          <w:fldChar w:fldCharType="separate"/>
        </w:r>
        <w:r w:rsidR="00155A1E">
          <w:rPr>
            <w:noProof/>
          </w:rPr>
          <w:t>91</w:t>
        </w:r>
        <w:r w:rsidR="00495F77">
          <w:rPr>
            <w:noProof/>
          </w:rPr>
          <w:fldChar w:fldCharType="end"/>
        </w:r>
      </w:hyperlink>
    </w:p>
    <w:p w14:paraId="5186F44E" w14:textId="6E56BF49" w:rsidR="002A72A6" w:rsidRDefault="002C3DA6">
      <w:pPr>
        <w:pStyle w:val="TOC3"/>
        <w:tabs>
          <w:tab w:val="clear" w:pos="1680"/>
          <w:tab w:val="clear" w:pos="9060"/>
          <w:tab w:val="right" w:leader="dot" w:pos="8640"/>
        </w:tabs>
        <w:rPr>
          <w:noProof/>
        </w:rPr>
      </w:pPr>
      <w:hyperlink w:anchor="_Toc23789" w:history="1">
        <w:r w:rsidR="00495F77">
          <w:rPr>
            <w:rFonts w:asciiTheme="minorEastAsia" w:hAnsiTheme="minorEastAsia"/>
            <w:bCs/>
            <w:noProof/>
            <w:szCs w:val="21"/>
          </w:rPr>
          <w:t>2.5 挡烟垂壁：</w:t>
        </w:r>
        <w:r w:rsidR="00495F77">
          <w:rPr>
            <w:noProof/>
          </w:rPr>
          <w:tab/>
        </w:r>
        <w:r w:rsidR="00495F77">
          <w:rPr>
            <w:noProof/>
          </w:rPr>
          <w:fldChar w:fldCharType="begin"/>
        </w:r>
        <w:r w:rsidR="00495F77">
          <w:rPr>
            <w:noProof/>
          </w:rPr>
          <w:instrText xml:space="preserve"> PAGEREF _Toc23789 \h </w:instrText>
        </w:r>
        <w:r w:rsidR="00495F77">
          <w:rPr>
            <w:noProof/>
          </w:rPr>
        </w:r>
        <w:r w:rsidR="00495F77">
          <w:rPr>
            <w:noProof/>
          </w:rPr>
          <w:fldChar w:fldCharType="separate"/>
        </w:r>
        <w:r w:rsidR="00155A1E">
          <w:rPr>
            <w:noProof/>
          </w:rPr>
          <w:t>92</w:t>
        </w:r>
        <w:r w:rsidR="00495F77">
          <w:rPr>
            <w:noProof/>
          </w:rPr>
          <w:fldChar w:fldCharType="end"/>
        </w:r>
      </w:hyperlink>
    </w:p>
    <w:p w14:paraId="415736B8" w14:textId="2BB13360" w:rsidR="002A72A6" w:rsidRDefault="002C3DA6">
      <w:pPr>
        <w:pStyle w:val="TOC3"/>
        <w:tabs>
          <w:tab w:val="clear" w:pos="1680"/>
          <w:tab w:val="clear" w:pos="9060"/>
          <w:tab w:val="right" w:leader="dot" w:pos="8640"/>
        </w:tabs>
        <w:rPr>
          <w:noProof/>
        </w:rPr>
      </w:pPr>
      <w:hyperlink w:anchor="_Toc21850" w:history="1">
        <w:r w:rsidR="00495F77">
          <w:rPr>
            <w:rFonts w:asciiTheme="minorEastAsia" w:hAnsiTheme="minorEastAsia"/>
            <w:bCs/>
            <w:noProof/>
            <w:szCs w:val="21"/>
          </w:rPr>
          <w:t>2.6 电镀幻彩镜面不锈钢电梯筒艺术造造型</w:t>
        </w:r>
        <w:r w:rsidR="00495F77">
          <w:rPr>
            <w:noProof/>
          </w:rPr>
          <w:tab/>
        </w:r>
        <w:r w:rsidR="00495F77">
          <w:rPr>
            <w:noProof/>
          </w:rPr>
          <w:fldChar w:fldCharType="begin"/>
        </w:r>
        <w:r w:rsidR="00495F77">
          <w:rPr>
            <w:noProof/>
          </w:rPr>
          <w:instrText xml:space="preserve"> PAGEREF _Toc21850 \h </w:instrText>
        </w:r>
        <w:r w:rsidR="00495F77">
          <w:rPr>
            <w:noProof/>
          </w:rPr>
        </w:r>
        <w:r w:rsidR="00495F77">
          <w:rPr>
            <w:noProof/>
          </w:rPr>
          <w:fldChar w:fldCharType="separate"/>
        </w:r>
        <w:r w:rsidR="00155A1E">
          <w:rPr>
            <w:noProof/>
          </w:rPr>
          <w:t>92</w:t>
        </w:r>
        <w:r w:rsidR="00495F77">
          <w:rPr>
            <w:noProof/>
          </w:rPr>
          <w:fldChar w:fldCharType="end"/>
        </w:r>
      </w:hyperlink>
    </w:p>
    <w:p w14:paraId="49DAF747" w14:textId="2BA641B3" w:rsidR="002A72A6" w:rsidRDefault="002C3DA6">
      <w:pPr>
        <w:pStyle w:val="TOC3"/>
        <w:tabs>
          <w:tab w:val="clear" w:pos="1680"/>
          <w:tab w:val="clear" w:pos="9060"/>
          <w:tab w:val="right" w:leader="dot" w:pos="8640"/>
        </w:tabs>
        <w:rPr>
          <w:noProof/>
        </w:rPr>
      </w:pPr>
      <w:hyperlink w:anchor="_Toc31128" w:history="1">
        <w:r w:rsidR="00495F77">
          <w:rPr>
            <w:rFonts w:ascii="宋体" w:cs="宋体"/>
            <w:noProof/>
            <w:szCs w:val="21"/>
          </w:rPr>
          <w:t>2.6.1. 技术要求说明</w:t>
        </w:r>
        <w:r w:rsidR="00495F77">
          <w:rPr>
            <w:noProof/>
          </w:rPr>
          <w:tab/>
        </w:r>
        <w:r w:rsidR="00495F77">
          <w:rPr>
            <w:noProof/>
          </w:rPr>
          <w:fldChar w:fldCharType="begin"/>
        </w:r>
        <w:r w:rsidR="00495F77">
          <w:rPr>
            <w:noProof/>
          </w:rPr>
          <w:instrText xml:space="preserve"> PAGEREF _Toc31128 \h </w:instrText>
        </w:r>
        <w:r w:rsidR="00495F77">
          <w:rPr>
            <w:noProof/>
          </w:rPr>
        </w:r>
        <w:r w:rsidR="00495F77">
          <w:rPr>
            <w:noProof/>
          </w:rPr>
          <w:fldChar w:fldCharType="separate"/>
        </w:r>
        <w:r w:rsidR="00155A1E">
          <w:rPr>
            <w:noProof/>
          </w:rPr>
          <w:t>92</w:t>
        </w:r>
        <w:r w:rsidR="00495F77">
          <w:rPr>
            <w:noProof/>
          </w:rPr>
          <w:fldChar w:fldCharType="end"/>
        </w:r>
      </w:hyperlink>
    </w:p>
    <w:p w14:paraId="704D2EBD" w14:textId="5B3EA281" w:rsidR="002A72A6" w:rsidRDefault="002C3DA6">
      <w:pPr>
        <w:pStyle w:val="TOC3"/>
        <w:tabs>
          <w:tab w:val="clear" w:pos="1680"/>
          <w:tab w:val="clear" w:pos="9060"/>
          <w:tab w:val="right" w:leader="dot" w:pos="8640"/>
        </w:tabs>
        <w:rPr>
          <w:noProof/>
        </w:rPr>
      </w:pPr>
      <w:hyperlink w:anchor="_Toc21116" w:history="1">
        <w:r w:rsidR="00495F77">
          <w:rPr>
            <w:rFonts w:ascii="宋体" w:cs="宋体"/>
            <w:noProof/>
            <w:szCs w:val="21"/>
          </w:rPr>
          <w:t>2.6.2. 材料技术要求</w:t>
        </w:r>
        <w:r w:rsidR="00495F77">
          <w:rPr>
            <w:noProof/>
          </w:rPr>
          <w:tab/>
        </w:r>
        <w:r w:rsidR="00495F77">
          <w:rPr>
            <w:noProof/>
          </w:rPr>
          <w:fldChar w:fldCharType="begin"/>
        </w:r>
        <w:r w:rsidR="00495F77">
          <w:rPr>
            <w:noProof/>
          </w:rPr>
          <w:instrText xml:space="preserve"> PAGEREF _Toc21116 \h </w:instrText>
        </w:r>
        <w:r w:rsidR="00495F77">
          <w:rPr>
            <w:noProof/>
          </w:rPr>
        </w:r>
        <w:r w:rsidR="00495F77">
          <w:rPr>
            <w:noProof/>
          </w:rPr>
          <w:fldChar w:fldCharType="separate"/>
        </w:r>
        <w:r w:rsidR="00155A1E">
          <w:rPr>
            <w:noProof/>
          </w:rPr>
          <w:t>93</w:t>
        </w:r>
        <w:r w:rsidR="00495F77">
          <w:rPr>
            <w:noProof/>
          </w:rPr>
          <w:fldChar w:fldCharType="end"/>
        </w:r>
      </w:hyperlink>
    </w:p>
    <w:p w14:paraId="5C070198" w14:textId="7F8A2F7F" w:rsidR="002A72A6" w:rsidRDefault="002C3DA6">
      <w:pPr>
        <w:pStyle w:val="TOC3"/>
        <w:tabs>
          <w:tab w:val="clear" w:pos="1680"/>
          <w:tab w:val="clear" w:pos="9060"/>
          <w:tab w:val="right" w:leader="dot" w:pos="8640"/>
        </w:tabs>
        <w:rPr>
          <w:noProof/>
        </w:rPr>
      </w:pPr>
      <w:hyperlink w:anchor="_Toc27749" w:history="1">
        <w:r w:rsidR="00495F77">
          <w:rPr>
            <w:rFonts w:asciiTheme="minorEastAsia" w:hAnsiTheme="minorEastAsia"/>
            <w:bCs/>
            <w:noProof/>
            <w:szCs w:val="21"/>
          </w:rPr>
          <w:t>2.7 白色陶瓷薄板铝蜂窝复合系统</w:t>
        </w:r>
        <w:r w:rsidR="00495F77">
          <w:rPr>
            <w:noProof/>
          </w:rPr>
          <w:tab/>
        </w:r>
        <w:r w:rsidR="00495F77">
          <w:rPr>
            <w:noProof/>
          </w:rPr>
          <w:fldChar w:fldCharType="begin"/>
        </w:r>
        <w:r w:rsidR="00495F77">
          <w:rPr>
            <w:noProof/>
          </w:rPr>
          <w:instrText xml:space="preserve"> PAGEREF _Toc27749 \h </w:instrText>
        </w:r>
        <w:r w:rsidR="00495F77">
          <w:rPr>
            <w:noProof/>
          </w:rPr>
        </w:r>
        <w:r w:rsidR="00495F77">
          <w:rPr>
            <w:noProof/>
          </w:rPr>
          <w:fldChar w:fldCharType="separate"/>
        </w:r>
        <w:r w:rsidR="00155A1E">
          <w:rPr>
            <w:noProof/>
          </w:rPr>
          <w:t>93</w:t>
        </w:r>
        <w:r w:rsidR="00495F77">
          <w:rPr>
            <w:noProof/>
          </w:rPr>
          <w:fldChar w:fldCharType="end"/>
        </w:r>
      </w:hyperlink>
    </w:p>
    <w:p w14:paraId="13D504A8" w14:textId="6CF12EE0" w:rsidR="002A72A6" w:rsidRDefault="002C3DA6">
      <w:pPr>
        <w:pStyle w:val="TOC3"/>
        <w:tabs>
          <w:tab w:val="clear" w:pos="1680"/>
          <w:tab w:val="clear" w:pos="9060"/>
          <w:tab w:val="right" w:leader="dot" w:pos="8640"/>
        </w:tabs>
        <w:rPr>
          <w:noProof/>
        </w:rPr>
      </w:pPr>
      <w:hyperlink w:anchor="_Toc4254" w:history="1">
        <w:r w:rsidR="00495F77">
          <w:rPr>
            <w:rFonts w:asciiTheme="minorEastAsia" w:hAnsiTheme="minorEastAsia"/>
            <w:bCs/>
            <w:noProof/>
            <w:szCs w:val="21"/>
          </w:rPr>
          <w:t>2.8 黑色电镀不锈钢细格栅条</w:t>
        </w:r>
        <w:r w:rsidR="00495F77">
          <w:rPr>
            <w:noProof/>
          </w:rPr>
          <w:tab/>
        </w:r>
        <w:r w:rsidR="00495F77">
          <w:rPr>
            <w:noProof/>
          </w:rPr>
          <w:fldChar w:fldCharType="begin"/>
        </w:r>
        <w:r w:rsidR="00495F77">
          <w:rPr>
            <w:noProof/>
          </w:rPr>
          <w:instrText xml:space="preserve"> PAGEREF _Toc4254 \h </w:instrText>
        </w:r>
        <w:r w:rsidR="00495F77">
          <w:rPr>
            <w:noProof/>
          </w:rPr>
        </w:r>
        <w:r w:rsidR="00495F77">
          <w:rPr>
            <w:noProof/>
          </w:rPr>
          <w:fldChar w:fldCharType="separate"/>
        </w:r>
        <w:r w:rsidR="00155A1E">
          <w:rPr>
            <w:noProof/>
          </w:rPr>
          <w:t>94</w:t>
        </w:r>
        <w:r w:rsidR="00495F77">
          <w:rPr>
            <w:noProof/>
          </w:rPr>
          <w:fldChar w:fldCharType="end"/>
        </w:r>
      </w:hyperlink>
    </w:p>
    <w:p w14:paraId="6E204BBD" w14:textId="4B65F2DD" w:rsidR="002A72A6" w:rsidRDefault="002C3DA6">
      <w:pPr>
        <w:pStyle w:val="TOC3"/>
        <w:tabs>
          <w:tab w:val="clear" w:pos="1680"/>
          <w:tab w:val="clear" w:pos="9060"/>
          <w:tab w:val="right" w:leader="dot" w:pos="8640"/>
        </w:tabs>
        <w:rPr>
          <w:noProof/>
        </w:rPr>
      </w:pPr>
      <w:hyperlink w:anchor="_Toc28423" w:history="1">
        <w:r w:rsidR="00495F77">
          <w:rPr>
            <w:rFonts w:asciiTheme="minorEastAsia" w:hAnsiTheme="minorEastAsia"/>
            <w:bCs/>
            <w:noProof/>
            <w:szCs w:val="21"/>
          </w:rPr>
          <w:t>2.9 黑色电镀镜面不锈钢墙面板（踢脚线）、金属银色拉丝不锈钢墙面板</w:t>
        </w:r>
        <w:r w:rsidR="00495F77">
          <w:rPr>
            <w:noProof/>
          </w:rPr>
          <w:tab/>
        </w:r>
        <w:r w:rsidR="00495F77">
          <w:rPr>
            <w:noProof/>
          </w:rPr>
          <w:fldChar w:fldCharType="begin"/>
        </w:r>
        <w:r w:rsidR="00495F77">
          <w:rPr>
            <w:noProof/>
          </w:rPr>
          <w:instrText xml:space="preserve"> PAGEREF _Toc28423 \h </w:instrText>
        </w:r>
        <w:r w:rsidR="00495F77">
          <w:rPr>
            <w:noProof/>
          </w:rPr>
        </w:r>
        <w:r w:rsidR="00495F77">
          <w:rPr>
            <w:noProof/>
          </w:rPr>
          <w:fldChar w:fldCharType="separate"/>
        </w:r>
        <w:r w:rsidR="00155A1E">
          <w:rPr>
            <w:noProof/>
          </w:rPr>
          <w:t>94</w:t>
        </w:r>
        <w:r w:rsidR="00495F77">
          <w:rPr>
            <w:noProof/>
          </w:rPr>
          <w:fldChar w:fldCharType="end"/>
        </w:r>
      </w:hyperlink>
    </w:p>
    <w:p w14:paraId="68068007" w14:textId="507DCBFD" w:rsidR="002A72A6" w:rsidRDefault="002C3DA6">
      <w:pPr>
        <w:pStyle w:val="TOC3"/>
        <w:tabs>
          <w:tab w:val="clear" w:pos="1680"/>
          <w:tab w:val="clear" w:pos="9060"/>
          <w:tab w:val="right" w:leader="dot" w:pos="8640"/>
        </w:tabs>
        <w:rPr>
          <w:noProof/>
        </w:rPr>
      </w:pPr>
      <w:hyperlink w:anchor="_Toc20414" w:history="1">
        <w:r w:rsidR="00495F77">
          <w:rPr>
            <w:rFonts w:asciiTheme="minorEastAsia" w:hAnsiTheme="minorEastAsia"/>
            <w:bCs/>
            <w:noProof/>
            <w:szCs w:val="21"/>
          </w:rPr>
          <w:t>2.10 设备悬臂杆</w:t>
        </w:r>
        <w:r w:rsidR="00495F77">
          <w:rPr>
            <w:noProof/>
          </w:rPr>
          <w:tab/>
        </w:r>
        <w:r w:rsidR="00495F77">
          <w:rPr>
            <w:noProof/>
          </w:rPr>
          <w:fldChar w:fldCharType="begin"/>
        </w:r>
        <w:r w:rsidR="00495F77">
          <w:rPr>
            <w:noProof/>
          </w:rPr>
          <w:instrText xml:space="preserve"> PAGEREF _Toc20414 \h </w:instrText>
        </w:r>
        <w:r w:rsidR="00495F77">
          <w:rPr>
            <w:noProof/>
          </w:rPr>
        </w:r>
        <w:r w:rsidR="00495F77">
          <w:rPr>
            <w:noProof/>
          </w:rPr>
          <w:fldChar w:fldCharType="separate"/>
        </w:r>
        <w:r w:rsidR="00155A1E">
          <w:rPr>
            <w:noProof/>
          </w:rPr>
          <w:t>95</w:t>
        </w:r>
        <w:r w:rsidR="00495F77">
          <w:rPr>
            <w:noProof/>
          </w:rPr>
          <w:fldChar w:fldCharType="end"/>
        </w:r>
      </w:hyperlink>
    </w:p>
    <w:p w14:paraId="5C6A7BCF" w14:textId="0D3285C9" w:rsidR="002A72A6" w:rsidRDefault="002C3DA6">
      <w:pPr>
        <w:pStyle w:val="TOC3"/>
        <w:tabs>
          <w:tab w:val="clear" w:pos="1680"/>
          <w:tab w:val="clear" w:pos="9060"/>
          <w:tab w:val="right" w:leader="dot" w:pos="8640"/>
        </w:tabs>
        <w:rPr>
          <w:noProof/>
        </w:rPr>
      </w:pPr>
      <w:hyperlink w:anchor="_Toc25146" w:history="1">
        <w:r w:rsidR="00495F77">
          <w:rPr>
            <w:rFonts w:asciiTheme="minorEastAsia" w:hAnsiTheme="minorEastAsia"/>
            <w:bCs/>
            <w:noProof/>
            <w:szCs w:val="21"/>
          </w:rPr>
          <w:t>2.11 防火玻璃技术要求</w:t>
        </w:r>
        <w:r w:rsidR="00495F77">
          <w:rPr>
            <w:noProof/>
          </w:rPr>
          <w:tab/>
        </w:r>
        <w:r w:rsidR="00495F77">
          <w:rPr>
            <w:noProof/>
          </w:rPr>
          <w:fldChar w:fldCharType="begin"/>
        </w:r>
        <w:r w:rsidR="00495F77">
          <w:rPr>
            <w:noProof/>
          </w:rPr>
          <w:instrText xml:space="preserve"> PAGEREF _Toc25146 \h </w:instrText>
        </w:r>
        <w:r w:rsidR="00495F77">
          <w:rPr>
            <w:noProof/>
          </w:rPr>
        </w:r>
        <w:r w:rsidR="00495F77">
          <w:rPr>
            <w:noProof/>
          </w:rPr>
          <w:fldChar w:fldCharType="separate"/>
        </w:r>
        <w:r w:rsidR="00155A1E">
          <w:rPr>
            <w:noProof/>
          </w:rPr>
          <w:t>96</w:t>
        </w:r>
        <w:r w:rsidR="00495F77">
          <w:rPr>
            <w:noProof/>
          </w:rPr>
          <w:fldChar w:fldCharType="end"/>
        </w:r>
      </w:hyperlink>
    </w:p>
    <w:p w14:paraId="7C1CAA48" w14:textId="3A8CFB9A" w:rsidR="002A72A6" w:rsidRDefault="002C3DA6">
      <w:pPr>
        <w:pStyle w:val="TOC2"/>
        <w:tabs>
          <w:tab w:val="right" w:leader="dot" w:pos="8640"/>
        </w:tabs>
        <w:rPr>
          <w:noProof/>
        </w:rPr>
      </w:pPr>
      <w:hyperlink w:anchor="_Toc21390" w:history="1">
        <w:r w:rsidR="00495F77">
          <w:rPr>
            <w:rFonts w:asciiTheme="majorEastAsia" w:eastAsiaTheme="majorEastAsia" w:hAnsiTheme="majorEastAsia"/>
            <w:noProof/>
            <w:szCs w:val="21"/>
          </w:rPr>
          <w:t xml:space="preserve">3. </w:t>
        </w:r>
        <w:r w:rsidR="00495F77">
          <w:rPr>
            <w:rFonts w:asciiTheme="minorEastAsia" w:eastAsiaTheme="minorEastAsia" w:hAnsiTheme="minorEastAsia" w:hint="eastAsia"/>
            <w:noProof/>
            <w:szCs w:val="21"/>
          </w:rPr>
          <w:t>3.</w:t>
        </w:r>
        <w:r w:rsidR="00495F77">
          <w:rPr>
            <w:rFonts w:asciiTheme="minorEastAsia" w:eastAsiaTheme="minorEastAsia" w:hAnsiTheme="minorEastAsia"/>
            <w:noProof/>
            <w:szCs w:val="21"/>
          </w:rPr>
          <w:t>运输、贮存与成品保护</w:t>
        </w:r>
        <w:r w:rsidR="00495F77">
          <w:rPr>
            <w:noProof/>
          </w:rPr>
          <w:tab/>
        </w:r>
        <w:r w:rsidR="00495F77">
          <w:rPr>
            <w:noProof/>
          </w:rPr>
          <w:fldChar w:fldCharType="begin"/>
        </w:r>
        <w:r w:rsidR="00495F77">
          <w:rPr>
            <w:noProof/>
          </w:rPr>
          <w:instrText xml:space="preserve"> PAGEREF _Toc21390 \h </w:instrText>
        </w:r>
        <w:r w:rsidR="00495F77">
          <w:rPr>
            <w:noProof/>
          </w:rPr>
        </w:r>
        <w:r w:rsidR="00495F77">
          <w:rPr>
            <w:noProof/>
          </w:rPr>
          <w:fldChar w:fldCharType="separate"/>
        </w:r>
        <w:r w:rsidR="00155A1E">
          <w:rPr>
            <w:noProof/>
          </w:rPr>
          <w:t>96</w:t>
        </w:r>
        <w:r w:rsidR="00495F77">
          <w:rPr>
            <w:noProof/>
          </w:rPr>
          <w:fldChar w:fldCharType="end"/>
        </w:r>
      </w:hyperlink>
    </w:p>
    <w:p w14:paraId="72BD968C" w14:textId="1BC88656" w:rsidR="002A72A6" w:rsidRDefault="002C3DA6">
      <w:pPr>
        <w:pStyle w:val="TOC3"/>
        <w:tabs>
          <w:tab w:val="clear" w:pos="1680"/>
          <w:tab w:val="clear" w:pos="9060"/>
          <w:tab w:val="right" w:leader="dot" w:pos="8640"/>
        </w:tabs>
        <w:rPr>
          <w:noProof/>
        </w:rPr>
      </w:pPr>
      <w:hyperlink w:anchor="_Toc28964" w:history="1">
        <w:r w:rsidR="00495F77">
          <w:rPr>
            <w:rFonts w:asciiTheme="minorEastAsia" w:eastAsiaTheme="minorEastAsia" w:hAnsiTheme="minorEastAsia"/>
            <w:bCs/>
            <w:noProof/>
            <w:szCs w:val="21"/>
          </w:rPr>
          <w:t xml:space="preserve">3.1 </w:t>
        </w:r>
        <w:r w:rsidR="00495F77">
          <w:rPr>
            <w:rFonts w:asciiTheme="minorEastAsia" w:hAnsiTheme="minorEastAsia"/>
            <w:bCs/>
            <w:noProof/>
            <w:szCs w:val="21"/>
          </w:rPr>
          <w:t>墙板运输、贮存与成品保护</w:t>
        </w:r>
        <w:r w:rsidR="00495F77">
          <w:rPr>
            <w:noProof/>
          </w:rPr>
          <w:tab/>
        </w:r>
        <w:r w:rsidR="00495F77">
          <w:rPr>
            <w:noProof/>
          </w:rPr>
          <w:fldChar w:fldCharType="begin"/>
        </w:r>
        <w:r w:rsidR="00495F77">
          <w:rPr>
            <w:noProof/>
          </w:rPr>
          <w:instrText xml:space="preserve"> PAGEREF _Toc28964 \h </w:instrText>
        </w:r>
        <w:r w:rsidR="00495F77">
          <w:rPr>
            <w:noProof/>
          </w:rPr>
        </w:r>
        <w:r w:rsidR="00495F77">
          <w:rPr>
            <w:noProof/>
          </w:rPr>
          <w:fldChar w:fldCharType="separate"/>
        </w:r>
        <w:r w:rsidR="00155A1E">
          <w:rPr>
            <w:noProof/>
          </w:rPr>
          <w:t>96</w:t>
        </w:r>
        <w:r w:rsidR="00495F77">
          <w:rPr>
            <w:noProof/>
          </w:rPr>
          <w:fldChar w:fldCharType="end"/>
        </w:r>
      </w:hyperlink>
    </w:p>
    <w:p w14:paraId="6E456594" w14:textId="1869F23D" w:rsidR="002A72A6" w:rsidRDefault="002C3DA6">
      <w:pPr>
        <w:pStyle w:val="TOC3"/>
        <w:tabs>
          <w:tab w:val="clear" w:pos="1680"/>
          <w:tab w:val="clear" w:pos="9060"/>
          <w:tab w:val="right" w:leader="dot" w:pos="8640"/>
        </w:tabs>
        <w:rPr>
          <w:noProof/>
        </w:rPr>
      </w:pPr>
      <w:hyperlink w:anchor="_Toc16350" w:history="1">
        <w:r w:rsidR="00495F77">
          <w:rPr>
            <w:rFonts w:asciiTheme="minorEastAsia" w:eastAsiaTheme="minorEastAsia" w:hAnsiTheme="minorEastAsia"/>
            <w:noProof/>
            <w:szCs w:val="21"/>
          </w:rPr>
          <w:t xml:space="preserve">3.1.1. </w:t>
        </w:r>
        <w:r w:rsidR="00495F77">
          <w:rPr>
            <w:rFonts w:asciiTheme="minorEastAsia" w:hAnsiTheme="minorEastAsia"/>
            <w:noProof/>
            <w:szCs w:val="21"/>
          </w:rPr>
          <w:t>标志</w:t>
        </w:r>
        <w:r w:rsidR="00495F77">
          <w:rPr>
            <w:noProof/>
          </w:rPr>
          <w:tab/>
        </w:r>
        <w:r w:rsidR="00495F77">
          <w:rPr>
            <w:noProof/>
          </w:rPr>
          <w:fldChar w:fldCharType="begin"/>
        </w:r>
        <w:r w:rsidR="00495F77">
          <w:rPr>
            <w:noProof/>
          </w:rPr>
          <w:instrText xml:space="preserve"> PAGEREF _Toc16350 \h </w:instrText>
        </w:r>
        <w:r w:rsidR="00495F77">
          <w:rPr>
            <w:noProof/>
          </w:rPr>
        </w:r>
        <w:r w:rsidR="00495F77">
          <w:rPr>
            <w:noProof/>
          </w:rPr>
          <w:fldChar w:fldCharType="separate"/>
        </w:r>
        <w:r w:rsidR="00155A1E">
          <w:rPr>
            <w:noProof/>
          </w:rPr>
          <w:t>96</w:t>
        </w:r>
        <w:r w:rsidR="00495F77">
          <w:rPr>
            <w:noProof/>
          </w:rPr>
          <w:fldChar w:fldCharType="end"/>
        </w:r>
      </w:hyperlink>
    </w:p>
    <w:p w14:paraId="7756CE2E" w14:textId="21F6CEF5" w:rsidR="002A72A6" w:rsidRDefault="002C3DA6">
      <w:pPr>
        <w:pStyle w:val="TOC3"/>
        <w:tabs>
          <w:tab w:val="clear" w:pos="1680"/>
          <w:tab w:val="clear" w:pos="9060"/>
          <w:tab w:val="right" w:leader="dot" w:pos="8640"/>
        </w:tabs>
        <w:rPr>
          <w:noProof/>
        </w:rPr>
      </w:pPr>
      <w:hyperlink w:anchor="_Toc10412" w:history="1">
        <w:r w:rsidR="00495F77">
          <w:rPr>
            <w:rFonts w:asciiTheme="minorEastAsia" w:hAnsiTheme="minorEastAsia"/>
            <w:noProof/>
            <w:szCs w:val="21"/>
          </w:rPr>
          <w:t>3.1.2. 包装</w:t>
        </w:r>
        <w:r w:rsidR="00495F77">
          <w:rPr>
            <w:noProof/>
          </w:rPr>
          <w:tab/>
        </w:r>
        <w:r w:rsidR="00495F77">
          <w:rPr>
            <w:noProof/>
          </w:rPr>
          <w:fldChar w:fldCharType="begin"/>
        </w:r>
        <w:r w:rsidR="00495F77">
          <w:rPr>
            <w:noProof/>
          </w:rPr>
          <w:instrText xml:space="preserve"> PAGEREF _Toc10412 \h </w:instrText>
        </w:r>
        <w:r w:rsidR="00495F77">
          <w:rPr>
            <w:noProof/>
          </w:rPr>
        </w:r>
        <w:r w:rsidR="00495F77">
          <w:rPr>
            <w:noProof/>
          </w:rPr>
          <w:fldChar w:fldCharType="separate"/>
        </w:r>
        <w:r w:rsidR="00155A1E">
          <w:rPr>
            <w:noProof/>
          </w:rPr>
          <w:t>96</w:t>
        </w:r>
        <w:r w:rsidR="00495F77">
          <w:rPr>
            <w:noProof/>
          </w:rPr>
          <w:fldChar w:fldCharType="end"/>
        </w:r>
      </w:hyperlink>
    </w:p>
    <w:p w14:paraId="5830BECF" w14:textId="6616B00F" w:rsidR="002A72A6" w:rsidRDefault="002C3DA6">
      <w:pPr>
        <w:pStyle w:val="TOC3"/>
        <w:tabs>
          <w:tab w:val="clear" w:pos="1680"/>
          <w:tab w:val="clear" w:pos="9060"/>
          <w:tab w:val="right" w:leader="dot" w:pos="8640"/>
        </w:tabs>
        <w:rPr>
          <w:noProof/>
        </w:rPr>
      </w:pPr>
      <w:hyperlink w:anchor="_Toc19711" w:history="1">
        <w:r w:rsidR="00495F77">
          <w:rPr>
            <w:rFonts w:asciiTheme="minorEastAsia" w:hAnsiTheme="minorEastAsia"/>
            <w:noProof/>
            <w:szCs w:val="21"/>
          </w:rPr>
          <w:t>3.1.3. 运输</w:t>
        </w:r>
        <w:r w:rsidR="00495F77">
          <w:rPr>
            <w:noProof/>
          </w:rPr>
          <w:tab/>
        </w:r>
        <w:r w:rsidR="00495F77">
          <w:rPr>
            <w:noProof/>
          </w:rPr>
          <w:fldChar w:fldCharType="begin"/>
        </w:r>
        <w:r w:rsidR="00495F77">
          <w:rPr>
            <w:noProof/>
          </w:rPr>
          <w:instrText xml:space="preserve"> PAGEREF _Toc19711 \h </w:instrText>
        </w:r>
        <w:r w:rsidR="00495F77">
          <w:rPr>
            <w:noProof/>
          </w:rPr>
        </w:r>
        <w:r w:rsidR="00495F77">
          <w:rPr>
            <w:noProof/>
          </w:rPr>
          <w:fldChar w:fldCharType="separate"/>
        </w:r>
        <w:r w:rsidR="00155A1E">
          <w:rPr>
            <w:noProof/>
          </w:rPr>
          <w:t>97</w:t>
        </w:r>
        <w:r w:rsidR="00495F77">
          <w:rPr>
            <w:noProof/>
          </w:rPr>
          <w:fldChar w:fldCharType="end"/>
        </w:r>
      </w:hyperlink>
    </w:p>
    <w:p w14:paraId="6114EE07" w14:textId="67A50F8D" w:rsidR="002A72A6" w:rsidRDefault="002C3DA6">
      <w:pPr>
        <w:pStyle w:val="TOC3"/>
        <w:tabs>
          <w:tab w:val="clear" w:pos="1680"/>
          <w:tab w:val="clear" w:pos="9060"/>
          <w:tab w:val="right" w:leader="dot" w:pos="8640"/>
        </w:tabs>
        <w:rPr>
          <w:noProof/>
        </w:rPr>
      </w:pPr>
      <w:hyperlink w:anchor="_Toc27329" w:history="1">
        <w:r w:rsidR="00495F77">
          <w:rPr>
            <w:rFonts w:asciiTheme="minorEastAsia" w:hAnsiTheme="minorEastAsia"/>
            <w:noProof/>
            <w:szCs w:val="21"/>
          </w:rPr>
          <w:t>3.1.4. 贮存</w:t>
        </w:r>
        <w:r w:rsidR="00495F77">
          <w:rPr>
            <w:noProof/>
          </w:rPr>
          <w:tab/>
        </w:r>
        <w:r w:rsidR="00495F77">
          <w:rPr>
            <w:noProof/>
          </w:rPr>
          <w:fldChar w:fldCharType="begin"/>
        </w:r>
        <w:r w:rsidR="00495F77">
          <w:rPr>
            <w:noProof/>
          </w:rPr>
          <w:instrText xml:space="preserve"> PAGEREF _Toc27329 \h </w:instrText>
        </w:r>
        <w:r w:rsidR="00495F77">
          <w:rPr>
            <w:noProof/>
          </w:rPr>
        </w:r>
        <w:r w:rsidR="00495F77">
          <w:rPr>
            <w:noProof/>
          </w:rPr>
          <w:fldChar w:fldCharType="separate"/>
        </w:r>
        <w:r w:rsidR="00155A1E">
          <w:rPr>
            <w:noProof/>
          </w:rPr>
          <w:t>97</w:t>
        </w:r>
        <w:r w:rsidR="00495F77">
          <w:rPr>
            <w:noProof/>
          </w:rPr>
          <w:fldChar w:fldCharType="end"/>
        </w:r>
      </w:hyperlink>
    </w:p>
    <w:p w14:paraId="7AFC72C8" w14:textId="6FB6E916" w:rsidR="002A72A6" w:rsidRDefault="002C3DA6">
      <w:pPr>
        <w:pStyle w:val="TOC3"/>
        <w:tabs>
          <w:tab w:val="clear" w:pos="1680"/>
          <w:tab w:val="clear" w:pos="9060"/>
          <w:tab w:val="right" w:leader="dot" w:pos="8640"/>
        </w:tabs>
        <w:rPr>
          <w:noProof/>
        </w:rPr>
      </w:pPr>
      <w:hyperlink w:anchor="_Toc15488" w:history="1">
        <w:r w:rsidR="00495F77">
          <w:rPr>
            <w:rFonts w:asciiTheme="minorEastAsia" w:hAnsiTheme="minorEastAsia"/>
            <w:noProof/>
            <w:szCs w:val="21"/>
          </w:rPr>
          <w:t>3.1.5. 成品保护</w:t>
        </w:r>
        <w:r w:rsidR="00495F77">
          <w:rPr>
            <w:noProof/>
          </w:rPr>
          <w:tab/>
        </w:r>
        <w:r w:rsidR="00495F77">
          <w:rPr>
            <w:noProof/>
          </w:rPr>
          <w:fldChar w:fldCharType="begin"/>
        </w:r>
        <w:r w:rsidR="00495F77">
          <w:rPr>
            <w:noProof/>
          </w:rPr>
          <w:instrText xml:space="preserve"> PAGEREF _Toc15488 \h </w:instrText>
        </w:r>
        <w:r w:rsidR="00495F77">
          <w:rPr>
            <w:noProof/>
          </w:rPr>
        </w:r>
        <w:r w:rsidR="00495F77">
          <w:rPr>
            <w:noProof/>
          </w:rPr>
          <w:fldChar w:fldCharType="separate"/>
        </w:r>
        <w:r w:rsidR="00155A1E">
          <w:rPr>
            <w:noProof/>
          </w:rPr>
          <w:t>97</w:t>
        </w:r>
        <w:r w:rsidR="00495F77">
          <w:rPr>
            <w:noProof/>
          </w:rPr>
          <w:fldChar w:fldCharType="end"/>
        </w:r>
      </w:hyperlink>
    </w:p>
    <w:p w14:paraId="41CC669B" w14:textId="6F1888E1" w:rsidR="002A72A6" w:rsidRDefault="002C3DA6">
      <w:pPr>
        <w:pStyle w:val="TOC3"/>
        <w:tabs>
          <w:tab w:val="clear" w:pos="1680"/>
          <w:tab w:val="clear" w:pos="9060"/>
          <w:tab w:val="right" w:leader="dot" w:pos="8640"/>
        </w:tabs>
        <w:rPr>
          <w:noProof/>
        </w:rPr>
      </w:pPr>
      <w:hyperlink w:anchor="_Toc9380" w:history="1">
        <w:r w:rsidR="00495F77">
          <w:rPr>
            <w:rFonts w:asciiTheme="minorEastAsia" w:hAnsiTheme="minorEastAsia"/>
            <w:bCs/>
            <w:noProof/>
            <w:szCs w:val="21"/>
          </w:rPr>
          <w:t>3.2 分类垃圾桶运输、贮存与成品保护</w:t>
        </w:r>
        <w:r w:rsidR="00495F77">
          <w:rPr>
            <w:noProof/>
          </w:rPr>
          <w:tab/>
        </w:r>
        <w:r w:rsidR="00495F77">
          <w:rPr>
            <w:noProof/>
          </w:rPr>
          <w:fldChar w:fldCharType="begin"/>
        </w:r>
        <w:r w:rsidR="00495F77">
          <w:rPr>
            <w:noProof/>
          </w:rPr>
          <w:instrText xml:space="preserve"> PAGEREF _Toc9380 \h </w:instrText>
        </w:r>
        <w:r w:rsidR="00495F77">
          <w:rPr>
            <w:noProof/>
          </w:rPr>
        </w:r>
        <w:r w:rsidR="00495F77">
          <w:rPr>
            <w:noProof/>
          </w:rPr>
          <w:fldChar w:fldCharType="separate"/>
        </w:r>
        <w:r w:rsidR="00155A1E">
          <w:rPr>
            <w:noProof/>
          </w:rPr>
          <w:t>97</w:t>
        </w:r>
        <w:r w:rsidR="00495F77">
          <w:rPr>
            <w:noProof/>
          </w:rPr>
          <w:fldChar w:fldCharType="end"/>
        </w:r>
      </w:hyperlink>
    </w:p>
    <w:p w14:paraId="59891D33" w14:textId="373AE6AD" w:rsidR="002A72A6" w:rsidRDefault="002C3DA6">
      <w:pPr>
        <w:pStyle w:val="TOC1"/>
        <w:tabs>
          <w:tab w:val="clear" w:pos="9000"/>
          <w:tab w:val="right" w:leader="dot" w:pos="8640"/>
        </w:tabs>
        <w:rPr>
          <w:noProof/>
        </w:rPr>
      </w:pPr>
      <w:hyperlink w:anchor="_Toc30916" w:history="1">
        <w:r w:rsidR="00495F77">
          <w:rPr>
            <w:noProof/>
            <w:szCs w:val="28"/>
          </w:rPr>
          <w:t>六、</w:t>
        </w:r>
        <w:r w:rsidR="00495F77">
          <w:rPr>
            <w:noProof/>
            <w:szCs w:val="28"/>
          </w:rPr>
          <w:t xml:space="preserve"> </w:t>
        </w:r>
        <w:r w:rsidR="00495F77">
          <w:rPr>
            <w:noProof/>
            <w:szCs w:val="28"/>
          </w:rPr>
          <w:t>投标</w:t>
        </w:r>
        <w:r w:rsidR="00495F77">
          <w:rPr>
            <w:rFonts w:hint="eastAsia"/>
            <w:noProof/>
            <w:szCs w:val="28"/>
          </w:rPr>
          <w:t>实物</w:t>
        </w:r>
        <w:r w:rsidR="00495F77">
          <w:rPr>
            <w:noProof/>
            <w:szCs w:val="28"/>
          </w:rPr>
          <w:t>样板</w:t>
        </w:r>
        <w:r w:rsidR="00495F77">
          <w:rPr>
            <w:rFonts w:hint="eastAsia"/>
            <w:noProof/>
            <w:szCs w:val="28"/>
          </w:rPr>
          <w:t>组成及</w:t>
        </w:r>
        <w:r w:rsidR="00495F77">
          <w:rPr>
            <w:noProof/>
            <w:szCs w:val="28"/>
          </w:rPr>
          <w:t>要求</w:t>
        </w:r>
        <w:r w:rsidR="00495F77">
          <w:rPr>
            <w:noProof/>
          </w:rPr>
          <w:tab/>
        </w:r>
        <w:r w:rsidR="00495F77">
          <w:rPr>
            <w:noProof/>
          </w:rPr>
          <w:fldChar w:fldCharType="begin"/>
        </w:r>
        <w:r w:rsidR="00495F77">
          <w:rPr>
            <w:noProof/>
          </w:rPr>
          <w:instrText xml:space="preserve"> PAGEREF _Toc30916 \h </w:instrText>
        </w:r>
        <w:r w:rsidR="00495F77">
          <w:rPr>
            <w:noProof/>
          </w:rPr>
        </w:r>
        <w:r w:rsidR="00495F77">
          <w:rPr>
            <w:noProof/>
          </w:rPr>
          <w:fldChar w:fldCharType="separate"/>
        </w:r>
        <w:r w:rsidR="00155A1E">
          <w:rPr>
            <w:noProof/>
          </w:rPr>
          <w:t>98</w:t>
        </w:r>
        <w:r w:rsidR="00495F77">
          <w:rPr>
            <w:noProof/>
          </w:rPr>
          <w:fldChar w:fldCharType="end"/>
        </w:r>
      </w:hyperlink>
    </w:p>
    <w:p w14:paraId="7C322602" w14:textId="2DECC741" w:rsidR="002A72A6" w:rsidRDefault="002C3DA6">
      <w:pPr>
        <w:pStyle w:val="TOC1"/>
        <w:tabs>
          <w:tab w:val="clear" w:pos="9000"/>
          <w:tab w:val="right" w:leader="dot" w:pos="8640"/>
        </w:tabs>
        <w:rPr>
          <w:noProof/>
        </w:rPr>
      </w:pPr>
      <w:hyperlink w:anchor="_Toc10416" w:history="1">
        <w:r w:rsidR="00495F77">
          <w:rPr>
            <w:rFonts w:hint="eastAsia"/>
            <w:noProof/>
            <w:kern w:val="44"/>
            <w:szCs w:val="28"/>
          </w:rPr>
          <w:t>七、</w:t>
        </w:r>
        <w:r w:rsidR="00495F77">
          <w:rPr>
            <w:rFonts w:hint="eastAsia"/>
            <w:noProof/>
            <w:kern w:val="44"/>
            <w:szCs w:val="28"/>
          </w:rPr>
          <w:t xml:space="preserve"> </w:t>
        </w:r>
        <w:r w:rsidR="00495F77">
          <w:rPr>
            <w:noProof/>
            <w:kern w:val="44"/>
            <w:szCs w:val="28"/>
          </w:rPr>
          <w:t>图纸目录</w:t>
        </w:r>
        <w:r w:rsidR="00495F77">
          <w:rPr>
            <w:noProof/>
          </w:rPr>
          <w:tab/>
        </w:r>
        <w:r w:rsidR="00495F77">
          <w:rPr>
            <w:noProof/>
          </w:rPr>
          <w:fldChar w:fldCharType="begin"/>
        </w:r>
        <w:r w:rsidR="00495F77">
          <w:rPr>
            <w:noProof/>
          </w:rPr>
          <w:instrText xml:space="preserve"> PAGEREF _Toc10416 \h </w:instrText>
        </w:r>
        <w:r w:rsidR="00495F77">
          <w:rPr>
            <w:noProof/>
          </w:rPr>
        </w:r>
        <w:r w:rsidR="00495F77">
          <w:rPr>
            <w:noProof/>
          </w:rPr>
          <w:fldChar w:fldCharType="separate"/>
        </w:r>
        <w:r w:rsidR="00155A1E">
          <w:rPr>
            <w:noProof/>
          </w:rPr>
          <w:t>101</w:t>
        </w:r>
        <w:r w:rsidR="00495F77">
          <w:rPr>
            <w:noProof/>
          </w:rPr>
          <w:fldChar w:fldCharType="end"/>
        </w:r>
      </w:hyperlink>
    </w:p>
    <w:p w14:paraId="2AE91DED" w14:textId="23EF298C" w:rsidR="002A72A6" w:rsidRDefault="002C3DA6">
      <w:pPr>
        <w:pStyle w:val="TOC2"/>
        <w:tabs>
          <w:tab w:val="right" w:leader="dot" w:pos="8640"/>
        </w:tabs>
        <w:rPr>
          <w:noProof/>
        </w:rPr>
      </w:pPr>
      <w:hyperlink w:anchor="_Toc24117" w:history="1">
        <w:r w:rsidR="00495F77">
          <w:rPr>
            <w:rFonts w:hint="eastAsia"/>
            <w:noProof/>
          </w:rPr>
          <w:t>1</w:t>
        </w:r>
        <w:r w:rsidR="00495F77">
          <w:rPr>
            <w:rFonts w:hint="eastAsia"/>
            <w:noProof/>
          </w:rPr>
          <w:t>、长洲站</w:t>
        </w:r>
        <w:r w:rsidR="00495F77">
          <w:rPr>
            <w:noProof/>
          </w:rPr>
          <w:tab/>
        </w:r>
        <w:r w:rsidR="00495F77">
          <w:rPr>
            <w:noProof/>
          </w:rPr>
          <w:fldChar w:fldCharType="begin"/>
        </w:r>
        <w:r w:rsidR="00495F77">
          <w:rPr>
            <w:noProof/>
          </w:rPr>
          <w:instrText xml:space="preserve"> PAGEREF _Toc24117 \h </w:instrText>
        </w:r>
        <w:r w:rsidR="00495F77">
          <w:rPr>
            <w:noProof/>
          </w:rPr>
        </w:r>
        <w:r w:rsidR="00495F77">
          <w:rPr>
            <w:noProof/>
          </w:rPr>
          <w:fldChar w:fldCharType="separate"/>
        </w:r>
        <w:r w:rsidR="00155A1E">
          <w:rPr>
            <w:noProof/>
          </w:rPr>
          <w:t>101</w:t>
        </w:r>
        <w:r w:rsidR="00495F77">
          <w:rPr>
            <w:noProof/>
          </w:rPr>
          <w:fldChar w:fldCharType="end"/>
        </w:r>
      </w:hyperlink>
    </w:p>
    <w:p w14:paraId="4C2DE909" w14:textId="57C57E6D" w:rsidR="002A72A6" w:rsidRDefault="002C3DA6">
      <w:pPr>
        <w:pStyle w:val="TOC2"/>
        <w:tabs>
          <w:tab w:val="right" w:leader="dot" w:pos="8640"/>
        </w:tabs>
        <w:rPr>
          <w:noProof/>
        </w:rPr>
      </w:pPr>
      <w:hyperlink w:anchor="_Toc20281" w:history="1">
        <w:r w:rsidR="00495F77">
          <w:rPr>
            <w:rFonts w:hint="eastAsia"/>
            <w:noProof/>
          </w:rPr>
          <w:t>2</w:t>
        </w:r>
        <w:r w:rsidR="00495F77">
          <w:rPr>
            <w:rFonts w:hint="eastAsia"/>
            <w:noProof/>
          </w:rPr>
          <w:t>、大沙东站</w:t>
        </w:r>
        <w:r w:rsidR="00495F77">
          <w:rPr>
            <w:noProof/>
          </w:rPr>
          <w:tab/>
        </w:r>
        <w:r w:rsidR="00495F77">
          <w:rPr>
            <w:noProof/>
          </w:rPr>
          <w:fldChar w:fldCharType="begin"/>
        </w:r>
        <w:r w:rsidR="00495F77">
          <w:rPr>
            <w:noProof/>
          </w:rPr>
          <w:instrText xml:space="preserve"> PAGEREF _Toc20281 \h </w:instrText>
        </w:r>
        <w:r w:rsidR="00495F77">
          <w:rPr>
            <w:noProof/>
          </w:rPr>
        </w:r>
        <w:r w:rsidR="00495F77">
          <w:rPr>
            <w:noProof/>
          </w:rPr>
          <w:fldChar w:fldCharType="separate"/>
        </w:r>
        <w:r w:rsidR="00155A1E">
          <w:rPr>
            <w:noProof/>
          </w:rPr>
          <w:t>101</w:t>
        </w:r>
        <w:r w:rsidR="00495F77">
          <w:rPr>
            <w:noProof/>
          </w:rPr>
          <w:fldChar w:fldCharType="end"/>
        </w:r>
      </w:hyperlink>
    </w:p>
    <w:p w14:paraId="1851D33E" w14:textId="06A1BA84" w:rsidR="002A72A6" w:rsidRDefault="002C3DA6">
      <w:pPr>
        <w:pStyle w:val="TOC2"/>
        <w:tabs>
          <w:tab w:val="right" w:leader="dot" w:pos="8640"/>
        </w:tabs>
        <w:rPr>
          <w:noProof/>
        </w:rPr>
      </w:pPr>
      <w:hyperlink w:anchor="_Toc25380" w:history="1">
        <w:r w:rsidR="00495F77">
          <w:rPr>
            <w:rFonts w:hint="eastAsia"/>
            <w:noProof/>
          </w:rPr>
          <w:t>3</w:t>
        </w:r>
        <w:r w:rsidR="00495F77">
          <w:rPr>
            <w:rFonts w:hint="eastAsia"/>
            <w:noProof/>
          </w:rPr>
          <w:t>、科丰路站</w:t>
        </w:r>
        <w:r w:rsidR="00495F77">
          <w:rPr>
            <w:noProof/>
          </w:rPr>
          <w:tab/>
        </w:r>
        <w:r w:rsidR="00495F77">
          <w:rPr>
            <w:noProof/>
          </w:rPr>
          <w:fldChar w:fldCharType="begin"/>
        </w:r>
        <w:r w:rsidR="00495F77">
          <w:rPr>
            <w:noProof/>
          </w:rPr>
          <w:instrText xml:space="preserve"> PAGEREF _Toc25380 \h </w:instrText>
        </w:r>
        <w:r w:rsidR="00495F77">
          <w:rPr>
            <w:noProof/>
          </w:rPr>
        </w:r>
        <w:r w:rsidR="00495F77">
          <w:rPr>
            <w:noProof/>
          </w:rPr>
          <w:fldChar w:fldCharType="separate"/>
        </w:r>
        <w:r w:rsidR="00155A1E">
          <w:rPr>
            <w:noProof/>
          </w:rPr>
          <w:t>103</w:t>
        </w:r>
        <w:r w:rsidR="00495F77">
          <w:rPr>
            <w:noProof/>
          </w:rPr>
          <w:fldChar w:fldCharType="end"/>
        </w:r>
      </w:hyperlink>
    </w:p>
    <w:p w14:paraId="1621A441" w14:textId="27C41A4B" w:rsidR="002A72A6" w:rsidRDefault="002C3DA6">
      <w:pPr>
        <w:pStyle w:val="TOC2"/>
        <w:tabs>
          <w:tab w:val="right" w:leader="dot" w:pos="8640"/>
        </w:tabs>
        <w:rPr>
          <w:noProof/>
        </w:rPr>
      </w:pPr>
      <w:hyperlink w:anchor="_Toc24432" w:history="1">
        <w:r w:rsidR="00495F77">
          <w:rPr>
            <w:rFonts w:hint="eastAsia"/>
            <w:noProof/>
          </w:rPr>
          <w:t>4</w:t>
        </w:r>
        <w:r w:rsidR="00495F77">
          <w:rPr>
            <w:rFonts w:hint="eastAsia"/>
            <w:noProof/>
          </w:rPr>
          <w:t>、</w:t>
        </w:r>
        <w:r w:rsidR="00495F77">
          <w:rPr>
            <w:noProof/>
          </w:rPr>
          <w:t>洪圣沙</w:t>
        </w:r>
        <w:r w:rsidR="00495F77">
          <w:rPr>
            <w:rFonts w:hint="eastAsia"/>
            <w:noProof/>
          </w:rPr>
          <w:t>站</w:t>
        </w:r>
        <w:r w:rsidR="00495F77">
          <w:rPr>
            <w:noProof/>
          </w:rPr>
          <w:tab/>
        </w:r>
        <w:r w:rsidR="00495F77">
          <w:rPr>
            <w:noProof/>
          </w:rPr>
          <w:fldChar w:fldCharType="begin"/>
        </w:r>
        <w:r w:rsidR="00495F77">
          <w:rPr>
            <w:noProof/>
          </w:rPr>
          <w:instrText xml:space="preserve"> PAGEREF _Toc24432 \h </w:instrText>
        </w:r>
        <w:r w:rsidR="00495F77">
          <w:rPr>
            <w:noProof/>
          </w:rPr>
        </w:r>
        <w:r w:rsidR="00495F77">
          <w:rPr>
            <w:noProof/>
          </w:rPr>
          <w:fldChar w:fldCharType="separate"/>
        </w:r>
        <w:r w:rsidR="00155A1E">
          <w:rPr>
            <w:noProof/>
          </w:rPr>
          <w:t>104</w:t>
        </w:r>
        <w:r w:rsidR="00495F77">
          <w:rPr>
            <w:noProof/>
          </w:rPr>
          <w:fldChar w:fldCharType="end"/>
        </w:r>
      </w:hyperlink>
    </w:p>
    <w:p w14:paraId="23A703F8" w14:textId="6876CFED" w:rsidR="002A72A6" w:rsidRDefault="002C3DA6">
      <w:pPr>
        <w:pStyle w:val="TOC2"/>
        <w:tabs>
          <w:tab w:val="right" w:leader="dot" w:pos="8640"/>
        </w:tabs>
        <w:rPr>
          <w:noProof/>
        </w:rPr>
      </w:pPr>
      <w:hyperlink w:anchor="_Toc15253" w:history="1">
        <w:r w:rsidR="00495F77">
          <w:rPr>
            <w:rFonts w:hint="eastAsia"/>
            <w:noProof/>
          </w:rPr>
          <w:t>5</w:t>
        </w:r>
        <w:r w:rsidR="00495F77">
          <w:rPr>
            <w:rFonts w:hint="eastAsia"/>
            <w:noProof/>
          </w:rPr>
          <w:t>、姬堂站</w:t>
        </w:r>
        <w:r w:rsidR="00495F77">
          <w:rPr>
            <w:noProof/>
          </w:rPr>
          <w:tab/>
        </w:r>
        <w:r w:rsidR="00495F77">
          <w:rPr>
            <w:noProof/>
          </w:rPr>
          <w:fldChar w:fldCharType="begin"/>
        </w:r>
        <w:r w:rsidR="00495F77">
          <w:rPr>
            <w:noProof/>
          </w:rPr>
          <w:instrText xml:space="preserve"> PAGEREF _Toc15253 \h </w:instrText>
        </w:r>
        <w:r w:rsidR="00495F77">
          <w:rPr>
            <w:noProof/>
          </w:rPr>
        </w:r>
        <w:r w:rsidR="00495F77">
          <w:rPr>
            <w:noProof/>
          </w:rPr>
          <w:fldChar w:fldCharType="separate"/>
        </w:r>
        <w:r w:rsidR="00155A1E">
          <w:rPr>
            <w:noProof/>
          </w:rPr>
          <w:t>105</w:t>
        </w:r>
        <w:r w:rsidR="00495F77">
          <w:rPr>
            <w:noProof/>
          </w:rPr>
          <w:fldChar w:fldCharType="end"/>
        </w:r>
      </w:hyperlink>
    </w:p>
    <w:p w14:paraId="594FF6F7" w14:textId="5A0A720F" w:rsidR="002A72A6" w:rsidRDefault="002C3DA6">
      <w:pPr>
        <w:pStyle w:val="TOC2"/>
        <w:tabs>
          <w:tab w:val="right" w:leader="dot" w:pos="8640"/>
        </w:tabs>
        <w:rPr>
          <w:noProof/>
        </w:rPr>
      </w:pPr>
      <w:hyperlink w:anchor="_Toc2168" w:history="1">
        <w:r w:rsidR="00495F77">
          <w:rPr>
            <w:rFonts w:hint="eastAsia"/>
            <w:noProof/>
          </w:rPr>
          <w:t>6</w:t>
        </w:r>
        <w:r w:rsidR="00495F77">
          <w:rPr>
            <w:rFonts w:hint="eastAsia"/>
            <w:noProof/>
          </w:rPr>
          <w:t>、加庄站</w:t>
        </w:r>
        <w:r w:rsidR="00495F77">
          <w:rPr>
            <w:noProof/>
          </w:rPr>
          <w:tab/>
        </w:r>
        <w:r w:rsidR="00495F77">
          <w:rPr>
            <w:noProof/>
          </w:rPr>
          <w:fldChar w:fldCharType="begin"/>
        </w:r>
        <w:r w:rsidR="00495F77">
          <w:rPr>
            <w:noProof/>
          </w:rPr>
          <w:instrText xml:space="preserve"> PAGEREF _Toc2168 \h </w:instrText>
        </w:r>
        <w:r w:rsidR="00495F77">
          <w:rPr>
            <w:noProof/>
          </w:rPr>
        </w:r>
        <w:r w:rsidR="00495F77">
          <w:rPr>
            <w:noProof/>
          </w:rPr>
          <w:fldChar w:fldCharType="separate"/>
        </w:r>
        <w:r w:rsidR="00155A1E">
          <w:rPr>
            <w:noProof/>
          </w:rPr>
          <w:t>106</w:t>
        </w:r>
        <w:r w:rsidR="00495F77">
          <w:rPr>
            <w:noProof/>
          </w:rPr>
          <w:fldChar w:fldCharType="end"/>
        </w:r>
      </w:hyperlink>
    </w:p>
    <w:p w14:paraId="6BC25292" w14:textId="28088D1F" w:rsidR="002A72A6" w:rsidRDefault="002C3DA6">
      <w:pPr>
        <w:pStyle w:val="TOC2"/>
        <w:tabs>
          <w:tab w:val="right" w:leader="dot" w:pos="8640"/>
        </w:tabs>
        <w:rPr>
          <w:noProof/>
        </w:rPr>
      </w:pPr>
      <w:hyperlink w:anchor="_Toc16523" w:history="1">
        <w:r w:rsidR="00495F77">
          <w:rPr>
            <w:rFonts w:hint="eastAsia"/>
            <w:noProof/>
          </w:rPr>
          <w:t>7</w:t>
        </w:r>
        <w:r w:rsidR="00495F77">
          <w:rPr>
            <w:rFonts w:hint="eastAsia"/>
            <w:noProof/>
          </w:rPr>
          <w:t>、萝岗站</w:t>
        </w:r>
        <w:r w:rsidR="00495F77">
          <w:rPr>
            <w:noProof/>
          </w:rPr>
          <w:tab/>
        </w:r>
        <w:r w:rsidR="00495F77">
          <w:rPr>
            <w:noProof/>
          </w:rPr>
          <w:fldChar w:fldCharType="begin"/>
        </w:r>
        <w:r w:rsidR="00495F77">
          <w:rPr>
            <w:noProof/>
          </w:rPr>
          <w:instrText xml:space="preserve"> PAGEREF _Toc16523 \h </w:instrText>
        </w:r>
        <w:r w:rsidR="00495F77">
          <w:rPr>
            <w:noProof/>
          </w:rPr>
        </w:r>
        <w:r w:rsidR="00495F77">
          <w:rPr>
            <w:noProof/>
          </w:rPr>
          <w:fldChar w:fldCharType="separate"/>
        </w:r>
        <w:r w:rsidR="00155A1E">
          <w:rPr>
            <w:noProof/>
          </w:rPr>
          <w:t>106</w:t>
        </w:r>
        <w:r w:rsidR="00495F77">
          <w:rPr>
            <w:noProof/>
          </w:rPr>
          <w:fldChar w:fldCharType="end"/>
        </w:r>
      </w:hyperlink>
    </w:p>
    <w:p w14:paraId="18E69A03" w14:textId="75DFCB1F" w:rsidR="002A72A6" w:rsidRDefault="002C3DA6">
      <w:pPr>
        <w:pStyle w:val="TOC2"/>
        <w:tabs>
          <w:tab w:val="right" w:leader="dot" w:pos="8640"/>
        </w:tabs>
        <w:rPr>
          <w:noProof/>
        </w:rPr>
      </w:pPr>
      <w:hyperlink w:anchor="_Toc13325" w:history="1">
        <w:r w:rsidR="00495F77">
          <w:rPr>
            <w:rFonts w:hint="eastAsia"/>
            <w:noProof/>
          </w:rPr>
          <w:t>8</w:t>
        </w:r>
        <w:r w:rsidR="00495F77">
          <w:rPr>
            <w:rFonts w:hint="eastAsia"/>
            <w:noProof/>
          </w:rPr>
          <w:t>、深井站</w:t>
        </w:r>
        <w:r w:rsidR="00495F77">
          <w:rPr>
            <w:noProof/>
          </w:rPr>
          <w:tab/>
        </w:r>
        <w:r w:rsidR="00495F77">
          <w:rPr>
            <w:noProof/>
          </w:rPr>
          <w:fldChar w:fldCharType="begin"/>
        </w:r>
        <w:r w:rsidR="00495F77">
          <w:rPr>
            <w:noProof/>
          </w:rPr>
          <w:instrText xml:space="preserve"> PAGEREF _Toc13325 \h </w:instrText>
        </w:r>
        <w:r w:rsidR="00495F77">
          <w:rPr>
            <w:noProof/>
          </w:rPr>
        </w:r>
        <w:r w:rsidR="00495F77">
          <w:rPr>
            <w:noProof/>
          </w:rPr>
          <w:fldChar w:fldCharType="separate"/>
        </w:r>
        <w:r w:rsidR="00155A1E">
          <w:rPr>
            <w:noProof/>
          </w:rPr>
          <w:t>107</w:t>
        </w:r>
        <w:r w:rsidR="00495F77">
          <w:rPr>
            <w:noProof/>
          </w:rPr>
          <w:fldChar w:fldCharType="end"/>
        </w:r>
      </w:hyperlink>
    </w:p>
    <w:p w14:paraId="61AF1903" w14:textId="48A985D7" w:rsidR="002A72A6" w:rsidRDefault="002C3DA6">
      <w:pPr>
        <w:pStyle w:val="TOC2"/>
        <w:tabs>
          <w:tab w:val="right" w:leader="dot" w:pos="8640"/>
        </w:tabs>
        <w:rPr>
          <w:noProof/>
        </w:rPr>
      </w:pPr>
      <w:hyperlink w:anchor="_Toc24206" w:history="1">
        <w:r w:rsidR="00495F77">
          <w:rPr>
            <w:rFonts w:ascii="宋体" w:hAnsi="宋体" w:cs="宋体" w:hint="eastAsia"/>
            <w:noProof/>
            <w:kern w:val="0"/>
          </w:rPr>
          <w:t>9、水西站</w:t>
        </w:r>
        <w:r w:rsidR="00495F77">
          <w:rPr>
            <w:noProof/>
          </w:rPr>
          <w:tab/>
        </w:r>
        <w:r w:rsidR="00495F77">
          <w:rPr>
            <w:noProof/>
          </w:rPr>
          <w:fldChar w:fldCharType="begin"/>
        </w:r>
        <w:r w:rsidR="00495F77">
          <w:rPr>
            <w:noProof/>
          </w:rPr>
          <w:instrText xml:space="preserve"> PAGEREF _Toc24206 \h </w:instrText>
        </w:r>
        <w:r w:rsidR="00495F77">
          <w:rPr>
            <w:noProof/>
          </w:rPr>
        </w:r>
        <w:r w:rsidR="00495F77">
          <w:rPr>
            <w:noProof/>
          </w:rPr>
          <w:fldChar w:fldCharType="separate"/>
        </w:r>
        <w:r w:rsidR="00155A1E">
          <w:rPr>
            <w:noProof/>
          </w:rPr>
          <w:t>108</w:t>
        </w:r>
        <w:r w:rsidR="00495F77">
          <w:rPr>
            <w:noProof/>
          </w:rPr>
          <w:fldChar w:fldCharType="end"/>
        </w:r>
      </w:hyperlink>
    </w:p>
    <w:p w14:paraId="155F8393" w14:textId="1B7D42C9" w:rsidR="002A72A6" w:rsidRDefault="002C3DA6">
      <w:pPr>
        <w:pStyle w:val="TOC2"/>
        <w:tabs>
          <w:tab w:val="right" w:leader="dot" w:pos="8640"/>
        </w:tabs>
        <w:rPr>
          <w:noProof/>
        </w:rPr>
      </w:pPr>
      <w:hyperlink w:anchor="_Toc1893" w:history="1">
        <w:r w:rsidR="00495F77">
          <w:rPr>
            <w:rFonts w:hint="eastAsia"/>
            <w:noProof/>
          </w:rPr>
          <w:t>10</w:t>
        </w:r>
        <w:r w:rsidR="00495F77">
          <w:rPr>
            <w:rFonts w:hint="eastAsia"/>
            <w:noProof/>
          </w:rPr>
          <w:t>、裕丰围站</w:t>
        </w:r>
        <w:r w:rsidR="00495F77">
          <w:rPr>
            <w:noProof/>
          </w:rPr>
          <w:tab/>
        </w:r>
        <w:r w:rsidR="00495F77">
          <w:rPr>
            <w:noProof/>
          </w:rPr>
          <w:fldChar w:fldCharType="begin"/>
        </w:r>
        <w:r w:rsidR="00495F77">
          <w:rPr>
            <w:noProof/>
          </w:rPr>
          <w:instrText xml:space="preserve"> PAGEREF _Toc1893 \h </w:instrText>
        </w:r>
        <w:r w:rsidR="00495F77">
          <w:rPr>
            <w:noProof/>
          </w:rPr>
        </w:r>
        <w:r w:rsidR="00495F77">
          <w:rPr>
            <w:noProof/>
          </w:rPr>
          <w:fldChar w:fldCharType="separate"/>
        </w:r>
        <w:r w:rsidR="00155A1E">
          <w:rPr>
            <w:noProof/>
          </w:rPr>
          <w:t>109</w:t>
        </w:r>
        <w:r w:rsidR="00495F77">
          <w:rPr>
            <w:noProof/>
          </w:rPr>
          <w:fldChar w:fldCharType="end"/>
        </w:r>
      </w:hyperlink>
    </w:p>
    <w:p w14:paraId="0C475F12" w14:textId="23F53E67" w:rsidR="002A72A6" w:rsidRDefault="002C3DA6">
      <w:pPr>
        <w:pStyle w:val="TOC2"/>
        <w:tabs>
          <w:tab w:val="right" w:leader="dot" w:pos="8640"/>
        </w:tabs>
        <w:rPr>
          <w:noProof/>
        </w:rPr>
      </w:pPr>
      <w:hyperlink w:anchor="_Toc11647" w:history="1">
        <w:r w:rsidR="00495F77">
          <w:rPr>
            <w:rFonts w:hint="eastAsia"/>
            <w:noProof/>
          </w:rPr>
          <w:t>11</w:t>
        </w:r>
        <w:r w:rsidR="00495F77">
          <w:rPr>
            <w:rFonts w:hint="eastAsia"/>
            <w:noProof/>
          </w:rPr>
          <w:t>、水西北站</w:t>
        </w:r>
        <w:r w:rsidR="00495F77">
          <w:rPr>
            <w:noProof/>
          </w:rPr>
          <w:tab/>
        </w:r>
        <w:r w:rsidR="00495F77">
          <w:rPr>
            <w:noProof/>
          </w:rPr>
          <w:fldChar w:fldCharType="begin"/>
        </w:r>
        <w:r w:rsidR="00495F77">
          <w:rPr>
            <w:noProof/>
          </w:rPr>
          <w:instrText xml:space="preserve"> PAGEREF _Toc11647 \h </w:instrText>
        </w:r>
        <w:r w:rsidR="00495F77">
          <w:rPr>
            <w:noProof/>
          </w:rPr>
        </w:r>
        <w:r w:rsidR="00495F77">
          <w:rPr>
            <w:noProof/>
          </w:rPr>
          <w:fldChar w:fldCharType="separate"/>
        </w:r>
        <w:r w:rsidR="00155A1E">
          <w:rPr>
            <w:noProof/>
          </w:rPr>
          <w:t>110</w:t>
        </w:r>
        <w:r w:rsidR="00495F77">
          <w:rPr>
            <w:noProof/>
          </w:rPr>
          <w:fldChar w:fldCharType="end"/>
        </w:r>
      </w:hyperlink>
    </w:p>
    <w:p w14:paraId="2916DFA7" w14:textId="30E926C8" w:rsidR="002A72A6" w:rsidRDefault="002C3DA6">
      <w:pPr>
        <w:pStyle w:val="TOC1"/>
        <w:tabs>
          <w:tab w:val="clear" w:pos="9000"/>
          <w:tab w:val="right" w:leader="dot" w:pos="8640"/>
        </w:tabs>
        <w:rPr>
          <w:noProof/>
        </w:rPr>
      </w:pPr>
      <w:hyperlink w:anchor="_Toc19521" w:history="1">
        <w:r w:rsidR="00495F77">
          <w:rPr>
            <w:rFonts w:ascii="宋体" w:hAnsi="宋体"/>
            <w:noProof/>
            <w:kern w:val="44"/>
          </w:rPr>
          <w:t>第</w:t>
        </w:r>
        <w:r w:rsidR="00495F77">
          <w:rPr>
            <w:rFonts w:ascii="宋体" w:hAnsi="宋体" w:hint="eastAsia"/>
            <w:noProof/>
            <w:kern w:val="44"/>
          </w:rPr>
          <w:t>三</w:t>
        </w:r>
        <w:r w:rsidR="00495F77">
          <w:rPr>
            <w:rFonts w:ascii="宋体" w:hAnsi="宋体"/>
            <w:noProof/>
            <w:kern w:val="44"/>
          </w:rPr>
          <w:t>卷</w:t>
        </w:r>
        <w:r w:rsidR="00495F77">
          <w:rPr>
            <w:noProof/>
          </w:rPr>
          <w:tab/>
        </w:r>
        <w:r w:rsidR="00495F77">
          <w:rPr>
            <w:noProof/>
          </w:rPr>
          <w:fldChar w:fldCharType="begin"/>
        </w:r>
        <w:r w:rsidR="00495F77">
          <w:rPr>
            <w:noProof/>
          </w:rPr>
          <w:instrText xml:space="preserve"> PAGEREF _Toc19521 \h </w:instrText>
        </w:r>
        <w:r w:rsidR="00495F77">
          <w:rPr>
            <w:noProof/>
          </w:rPr>
        </w:r>
        <w:r w:rsidR="00495F77">
          <w:rPr>
            <w:noProof/>
          </w:rPr>
          <w:fldChar w:fldCharType="separate"/>
        </w:r>
        <w:r w:rsidR="00155A1E">
          <w:rPr>
            <w:noProof/>
          </w:rPr>
          <w:t>112</w:t>
        </w:r>
        <w:r w:rsidR="00495F77">
          <w:rPr>
            <w:noProof/>
          </w:rPr>
          <w:fldChar w:fldCharType="end"/>
        </w:r>
      </w:hyperlink>
    </w:p>
    <w:p w14:paraId="6D8EC04A" w14:textId="3710D8A5" w:rsidR="002A72A6" w:rsidRDefault="002C3DA6">
      <w:pPr>
        <w:pStyle w:val="TOC1"/>
        <w:tabs>
          <w:tab w:val="clear" w:pos="9000"/>
          <w:tab w:val="right" w:leader="dot" w:pos="8640"/>
        </w:tabs>
        <w:rPr>
          <w:noProof/>
        </w:rPr>
      </w:pPr>
      <w:hyperlink w:anchor="_Toc9211" w:history="1">
        <w:r w:rsidR="00495F77">
          <w:rPr>
            <w:rFonts w:ascii="宋体" w:hAnsi="宋体"/>
            <w:noProof/>
            <w:kern w:val="44"/>
          </w:rPr>
          <w:t>第六章投标文件组成及格式</w:t>
        </w:r>
        <w:r w:rsidR="00495F77">
          <w:rPr>
            <w:noProof/>
          </w:rPr>
          <w:tab/>
        </w:r>
        <w:r w:rsidR="00495F77">
          <w:rPr>
            <w:noProof/>
          </w:rPr>
          <w:fldChar w:fldCharType="begin"/>
        </w:r>
        <w:r w:rsidR="00495F77">
          <w:rPr>
            <w:noProof/>
          </w:rPr>
          <w:instrText xml:space="preserve"> PAGEREF _Toc9211 \h </w:instrText>
        </w:r>
        <w:r w:rsidR="00495F77">
          <w:rPr>
            <w:noProof/>
          </w:rPr>
        </w:r>
        <w:r w:rsidR="00495F77">
          <w:rPr>
            <w:noProof/>
          </w:rPr>
          <w:fldChar w:fldCharType="separate"/>
        </w:r>
        <w:r w:rsidR="00155A1E">
          <w:rPr>
            <w:noProof/>
          </w:rPr>
          <w:t>113</w:t>
        </w:r>
        <w:r w:rsidR="00495F77">
          <w:rPr>
            <w:noProof/>
          </w:rPr>
          <w:fldChar w:fldCharType="end"/>
        </w:r>
      </w:hyperlink>
    </w:p>
    <w:p w14:paraId="1873C0AF" w14:textId="5F7747C6" w:rsidR="002A72A6" w:rsidRDefault="002C3DA6">
      <w:pPr>
        <w:pStyle w:val="TOC2"/>
        <w:tabs>
          <w:tab w:val="right" w:leader="dot" w:pos="8640"/>
        </w:tabs>
        <w:rPr>
          <w:noProof/>
        </w:rPr>
      </w:pPr>
      <w:hyperlink w:anchor="_Toc2877" w:history="1">
        <w:r w:rsidR="00495F77">
          <w:rPr>
            <w:rFonts w:ascii="宋体" w:hAnsi="宋体" w:hint="eastAsia"/>
            <w:noProof/>
            <w:szCs w:val="20"/>
          </w:rPr>
          <w:t>第二部分 投标文件格式</w:t>
        </w:r>
        <w:r w:rsidR="00495F77">
          <w:rPr>
            <w:noProof/>
          </w:rPr>
          <w:tab/>
        </w:r>
        <w:r w:rsidR="00495F77">
          <w:rPr>
            <w:noProof/>
          </w:rPr>
          <w:fldChar w:fldCharType="begin"/>
        </w:r>
        <w:r w:rsidR="00495F77">
          <w:rPr>
            <w:noProof/>
          </w:rPr>
          <w:instrText xml:space="preserve"> PAGEREF _Toc2877 \h </w:instrText>
        </w:r>
        <w:r w:rsidR="00495F77">
          <w:rPr>
            <w:noProof/>
          </w:rPr>
        </w:r>
        <w:r w:rsidR="00495F77">
          <w:rPr>
            <w:noProof/>
          </w:rPr>
          <w:fldChar w:fldCharType="separate"/>
        </w:r>
        <w:r w:rsidR="00155A1E">
          <w:rPr>
            <w:noProof/>
          </w:rPr>
          <w:t>117</w:t>
        </w:r>
        <w:r w:rsidR="00495F77">
          <w:rPr>
            <w:noProof/>
          </w:rPr>
          <w:fldChar w:fldCharType="end"/>
        </w:r>
      </w:hyperlink>
    </w:p>
    <w:p w14:paraId="2BB3BF56" w14:textId="4A7178F0" w:rsidR="002A72A6" w:rsidRDefault="002C3DA6">
      <w:pPr>
        <w:pStyle w:val="TOC2"/>
        <w:tabs>
          <w:tab w:val="right" w:leader="dot" w:pos="8640"/>
        </w:tabs>
        <w:rPr>
          <w:noProof/>
        </w:rPr>
      </w:pPr>
      <w:hyperlink w:anchor="_Toc10966" w:history="1">
        <w:r w:rsidR="00495F77">
          <w:rPr>
            <w:rFonts w:ascii="宋体" w:hAnsi="宋体"/>
            <w:noProof/>
            <w:szCs w:val="20"/>
          </w:rPr>
          <w:t>一、投标函</w:t>
        </w:r>
        <w:r w:rsidR="00495F77">
          <w:rPr>
            <w:noProof/>
          </w:rPr>
          <w:tab/>
        </w:r>
        <w:r w:rsidR="00495F77">
          <w:rPr>
            <w:noProof/>
          </w:rPr>
          <w:fldChar w:fldCharType="begin"/>
        </w:r>
        <w:r w:rsidR="00495F77">
          <w:rPr>
            <w:noProof/>
          </w:rPr>
          <w:instrText xml:space="preserve"> PAGEREF _Toc10966 \h </w:instrText>
        </w:r>
        <w:r w:rsidR="00495F77">
          <w:rPr>
            <w:noProof/>
          </w:rPr>
        </w:r>
        <w:r w:rsidR="00495F77">
          <w:rPr>
            <w:noProof/>
          </w:rPr>
          <w:fldChar w:fldCharType="separate"/>
        </w:r>
        <w:r w:rsidR="00155A1E">
          <w:rPr>
            <w:noProof/>
          </w:rPr>
          <w:t>119</w:t>
        </w:r>
        <w:r w:rsidR="00495F77">
          <w:rPr>
            <w:noProof/>
          </w:rPr>
          <w:fldChar w:fldCharType="end"/>
        </w:r>
      </w:hyperlink>
    </w:p>
    <w:p w14:paraId="29BFFDD7" w14:textId="7E8CE009" w:rsidR="002A72A6" w:rsidRDefault="002C3DA6">
      <w:pPr>
        <w:pStyle w:val="TOC2"/>
        <w:tabs>
          <w:tab w:val="right" w:leader="dot" w:pos="8640"/>
        </w:tabs>
        <w:rPr>
          <w:noProof/>
        </w:rPr>
      </w:pPr>
      <w:hyperlink w:anchor="_Toc10719" w:history="1">
        <w:r w:rsidR="00495F77">
          <w:rPr>
            <w:rFonts w:ascii="宋体" w:hAnsi="宋体"/>
            <w:noProof/>
            <w:szCs w:val="20"/>
          </w:rPr>
          <w:t>二、法定代表人（单位负责人）身份证明</w:t>
        </w:r>
        <w:r w:rsidR="00495F77">
          <w:rPr>
            <w:noProof/>
          </w:rPr>
          <w:tab/>
        </w:r>
        <w:r w:rsidR="00495F77">
          <w:rPr>
            <w:noProof/>
          </w:rPr>
          <w:fldChar w:fldCharType="begin"/>
        </w:r>
        <w:r w:rsidR="00495F77">
          <w:rPr>
            <w:noProof/>
          </w:rPr>
          <w:instrText xml:space="preserve"> PAGEREF _Toc10719 \h </w:instrText>
        </w:r>
        <w:r w:rsidR="00495F77">
          <w:rPr>
            <w:noProof/>
          </w:rPr>
        </w:r>
        <w:r w:rsidR="00495F77">
          <w:rPr>
            <w:noProof/>
          </w:rPr>
          <w:fldChar w:fldCharType="separate"/>
        </w:r>
        <w:r w:rsidR="00155A1E">
          <w:rPr>
            <w:noProof/>
          </w:rPr>
          <w:t>121</w:t>
        </w:r>
        <w:r w:rsidR="00495F77">
          <w:rPr>
            <w:noProof/>
          </w:rPr>
          <w:fldChar w:fldCharType="end"/>
        </w:r>
      </w:hyperlink>
    </w:p>
    <w:p w14:paraId="4579F267" w14:textId="0D39B7B6" w:rsidR="002A72A6" w:rsidRDefault="002C3DA6">
      <w:pPr>
        <w:pStyle w:val="TOC2"/>
        <w:tabs>
          <w:tab w:val="right" w:leader="dot" w:pos="8640"/>
        </w:tabs>
        <w:rPr>
          <w:noProof/>
        </w:rPr>
      </w:pPr>
      <w:hyperlink w:anchor="_Toc14712" w:history="1">
        <w:r w:rsidR="00495F77">
          <w:rPr>
            <w:rFonts w:ascii="宋体" w:hAnsi="宋体" w:hint="eastAsia"/>
            <w:noProof/>
            <w:szCs w:val="20"/>
          </w:rPr>
          <w:t>三</w:t>
        </w:r>
        <w:r w:rsidR="00495F77">
          <w:rPr>
            <w:rFonts w:ascii="宋体" w:hAnsi="宋体"/>
            <w:noProof/>
            <w:szCs w:val="20"/>
          </w:rPr>
          <w:t>、授权委托书</w:t>
        </w:r>
        <w:r w:rsidR="00495F77">
          <w:rPr>
            <w:noProof/>
          </w:rPr>
          <w:tab/>
        </w:r>
        <w:r w:rsidR="00495F77">
          <w:rPr>
            <w:noProof/>
          </w:rPr>
          <w:fldChar w:fldCharType="begin"/>
        </w:r>
        <w:r w:rsidR="00495F77">
          <w:rPr>
            <w:noProof/>
          </w:rPr>
          <w:instrText xml:space="preserve"> PAGEREF _Toc14712 \h </w:instrText>
        </w:r>
        <w:r w:rsidR="00495F77">
          <w:rPr>
            <w:noProof/>
          </w:rPr>
        </w:r>
        <w:r w:rsidR="00495F77">
          <w:rPr>
            <w:noProof/>
          </w:rPr>
          <w:fldChar w:fldCharType="separate"/>
        </w:r>
        <w:r w:rsidR="00155A1E">
          <w:rPr>
            <w:noProof/>
          </w:rPr>
          <w:t>122</w:t>
        </w:r>
        <w:r w:rsidR="00495F77">
          <w:rPr>
            <w:noProof/>
          </w:rPr>
          <w:fldChar w:fldCharType="end"/>
        </w:r>
      </w:hyperlink>
    </w:p>
    <w:p w14:paraId="72553654" w14:textId="6CEE5534" w:rsidR="002A72A6" w:rsidRDefault="002C3DA6">
      <w:pPr>
        <w:pStyle w:val="TOC2"/>
        <w:tabs>
          <w:tab w:val="right" w:leader="dot" w:pos="8640"/>
        </w:tabs>
        <w:rPr>
          <w:noProof/>
        </w:rPr>
      </w:pPr>
      <w:hyperlink w:anchor="_Toc12798" w:history="1">
        <w:r w:rsidR="00495F77">
          <w:rPr>
            <w:rFonts w:ascii="宋体" w:hAnsi="宋体" w:hint="eastAsia"/>
            <w:noProof/>
            <w:szCs w:val="20"/>
          </w:rPr>
          <w:t>四</w:t>
        </w:r>
        <w:r w:rsidR="00495F77">
          <w:rPr>
            <w:rFonts w:ascii="宋体" w:hAnsi="宋体"/>
            <w:noProof/>
            <w:szCs w:val="20"/>
          </w:rPr>
          <w:t>、联合体协议书</w:t>
        </w:r>
        <w:r w:rsidR="00495F77">
          <w:rPr>
            <w:rFonts w:ascii="宋体" w:hAnsi="宋体" w:hint="eastAsia"/>
            <w:noProof/>
            <w:szCs w:val="20"/>
          </w:rPr>
          <w:t>（本项目不适用，不需提供）</w:t>
        </w:r>
        <w:r w:rsidR="00495F77">
          <w:rPr>
            <w:noProof/>
          </w:rPr>
          <w:tab/>
        </w:r>
        <w:r w:rsidR="00495F77">
          <w:rPr>
            <w:noProof/>
          </w:rPr>
          <w:fldChar w:fldCharType="begin"/>
        </w:r>
        <w:r w:rsidR="00495F77">
          <w:rPr>
            <w:noProof/>
          </w:rPr>
          <w:instrText xml:space="preserve"> PAGEREF _Toc12798 \h </w:instrText>
        </w:r>
        <w:r w:rsidR="00495F77">
          <w:rPr>
            <w:noProof/>
          </w:rPr>
        </w:r>
        <w:r w:rsidR="00495F77">
          <w:rPr>
            <w:noProof/>
          </w:rPr>
          <w:fldChar w:fldCharType="separate"/>
        </w:r>
        <w:r w:rsidR="00155A1E">
          <w:rPr>
            <w:noProof/>
          </w:rPr>
          <w:t>123</w:t>
        </w:r>
        <w:r w:rsidR="00495F77">
          <w:rPr>
            <w:noProof/>
          </w:rPr>
          <w:fldChar w:fldCharType="end"/>
        </w:r>
      </w:hyperlink>
    </w:p>
    <w:p w14:paraId="4A121759" w14:textId="69F61C43" w:rsidR="002A72A6" w:rsidRDefault="002C3DA6">
      <w:pPr>
        <w:pStyle w:val="TOC2"/>
        <w:tabs>
          <w:tab w:val="right" w:leader="dot" w:pos="8640"/>
        </w:tabs>
        <w:rPr>
          <w:noProof/>
        </w:rPr>
      </w:pPr>
      <w:hyperlink w:anchor="_Toc10790" w:history="1">
        <w:r w:rsidR="00495F77">
          <w:rPr>
            <w:rFonts w:ascii="宋体" w:hAnsi="宋体" w:hint="eastAsia"/>
            <w:noProof/>
            <w:szCs w:val="20"/>
          </w:rPr>
          <w:t>五</w:t>
        </w:r>
        <w:r w:rsidR="00495F77">
          <w:rPr>
            <w:rFonts w:ascii="宋体" w:hAnsi="宋体"/>
            <w:noProof/>
            <w:szCs w:val="20"/>
          </w:rPr>
          <w:t>、资格审查资料</w:t>
        </w:r>
        <w:r w:rsidR="00495F77">
          <w:rPr>
            <w:noProof/>
          </w:rPr>
          <w:tab/>
        </w:r>
        <w:r w:rsidR="00495F77">
          <w:rPr>
            <w:noProof/>
          </w:rPr>
          <w:fldChar w:fldCharType="begin"/>
        </w:r>
        <w:r w:rsidR="00495F77">
          <w:rPr>
            <w:noProof/>
          </w:rPr>
          <w:instrText xml:space="preserve"> PAGEREF _Toc10790 \h </w:instrText>
        </w:r>
        <w:r w:rsidR="00495F77">
          <w:rPr>
            <w:noProof/>
          </w:rPr>
        </w:r>
        <w:r w:rsidR="00495F77">
          <w:rPr>
            <w:noProof/>
          </w:rPr>
          <w:fldChar w:fldCharType="separate"/>
        </w:r>
        <w:r w:rsidR="00155A1E">
          <w:rPr>
            <w:noProof/>
          </w:rPr>
          <w:t>124</w:t>
        </w:r>
        <w:r w:rsidR="00495F77">
          <w:rPr>
            <w:noProof/>
          </w:rPr>
          <w:fldChar w:fldCharType="end"/>
        </w:r>
      </w:hyperlink>
    </w:p>
    <w:p w14:paraId="33167B4A" w14:textId="26126D9C" w:rsidR="002A72A6" w:rsidRDefault="002C3DA6">
      <w:pPr>
        <w:pStyle w:val="TOC3"/>
        <w:tabs>
          <w:tab w:val="clear" w:pos="1680"/>
          <w:tab w:val="clear" w:pos="9060"/>
          <w:tab w:val="right" w:leader="dot" w:pos="8640"/>
        </w:tabs>
        <w:rPr>
          <w:noProof/>
        </w:rPr>
      </w:pPr>
      <w:hyperlink w:anchor="_Toc21873" w:history="1">
        <w:r w:rsidR="00495F77">
          <w:rPr>
            <w:rFonts w:ascii="宋体" w:hAnsi="宋体" w:hint="eastAsia"/>
            <w:noProof/>
            <w:szCs w:val="20"/>
          </w:rPr>
          <w:t>5.1</w:t>
        </w:r>
        <w:r w:rsidR="00495F77">
          <w:rPr>
            <w:rFonts w:ascii="宋体" w:hAnsi="宋体"/>
            <w:noProof/>
            <w:szCs w:val="20"/>
          </w:rPr>
          <w:t>基本情况表</w:t>
        </w:r>
        <w:r w:rsidR="00495F77">
          <w:rPr>
            <w:noProof/>
          </w:rPr>
          <w:tab/>
        </w:r>
        <w:r w:rsidR="00495F77">
          <w:rPr>
            <w:noProof/>
          </w:rPr>
          <w:fldChar w:fldCharType="begin"/>
        </w:r>
        <w:r w:rsidR="00495F77">
          <w:rPr>
            <w:noProof/>
          </w:rPr>
          <w:instrText xml:space="preserve"> PAGEREF _Toc21873 \h </w:instrText>
        </w:r>
        <w:r w:rsidR="00495F77">
          <w:rPr>
            <w:noProof/>
          </w:rPr>
        </w:r>
        <w:r w:rsidR="00495F77">
          <w:rPr>
            <w:noProof/>
          </w:rPr>
          <w:fldChar w:fldCharType="separate"/>
        </w:r>
        <w:r w:rsidR="00155A1E">
          <w:rPr>
            <w:noProof/>
          </w:rPr>
          <w:t>124</w:t>
        </w:r>
        <w:r w:rsidR="00495F77">
          <w:rPr>
            <w:noProof/>
          </w:rPr>
          <w:fldChar w:fldCharType="end"/>
        </w:r>
      </w:hyperlink>
    </w:p>
    <w:p w14:paraId="00848414" w14:textId="28DC0584" w:rsidR="002A72A6" w:rsidRDefault="002C3DA6">
      <w:pPr>
        <w:pStyle w:val="TOC3"/>
        <w:tabs>
          <w:tab w:val="clear" w:pos="1680"/>
          <w:tab w:val="clear" w:pos="9060"/>
          <w:tab w:val="right" w:leader="dot" w:pos="8640"/>
        </w:tabs>
        <w:rPr>
          <w:noProof/>
        </w:rPr>
      </w:pPr>
      <w:hyperlink w:anchor="_Toc11637" w:history="1">
        <w:r w:rsidR="00495F77">
          <w:rPr>
            <w:rFonts w:ascii="宋体" w:hAnsi="宋体" w:hint="eastAsia"/>
            <w:noProof/>
            <w:szCs w:val="20"/>
          </w:rPr>
          <w:t>5.2</w:t>
        </w:r>
        <w:r w:rsidR="00495F77">
          <w:rPr>
            <w:rFonts w:ascii="宋体" w:hAnsi="宋体"/>
            <w:noProof/>
            <w:szCs w:val="20"/>
          </w:rPr>
          <w:t>近年财务状况表</w:t>
        </w:r>
        <w:r w:rsidR="00495F77">
          <w:rPr>
            <w:noProof/>
          </w:rPr>
          <w:tab/>
        </w:r>
        <w:r w:rsidR="00495F77">
          <w:rPr>
            <w:noProof/>
          </w:rPr>
          <w:fldChar w:fldCharType="begin"/>
        </w:r>
        <w:r w:rsidR="00495F77">
          <w:rPr>
            <w:noProof/>
          </w:rPr>
          <w:instrText xml:space="preserve"> PAGEREF _Toc11637 \h </w:instrText>
        </w:r>
        <w:r w:rsidR="00495F77">
          <w:rPr>
            <w:noProof/>
          </w:rPr>
        </w:r>
        <w:r w:rsidR="00495F77">
          <w:rPr>
            <w:noProof/>
          </w:rPr>
          <w:fldChar w:fldCharType="separate"/>
        </w:r>
        <w:r w:rsidR="00155A1E">
          <w:rPr>
            <w:noProof/>
          </w:rPr>
          <w:t>125</w:t>
        </w:r>
        <w:r w:rsidR="00495F77">
          <w:rPr>
            <w:noProof/>
          </w:rPr>
          <w:fldChar w:fldCharType="end"/>
        </w:r>
      </w:hyperlink>
    </w:p>
    <w:p w14:paraId="76CB9D99" w14:textId="09887386" w:rsidR="002A72A6" w:rsidRDefault="002C3DA6">
      <w:pPr>
        <w:pStyle w:val="TOC3"/>
        <w:tabs>
          <w:tab w:val="clear" w:pos="1680"/>
          <w:tab w:val="clear" w:pos="9060"/>
          <w:tab w:val="right" w:leader="dot" w:pos="8640"/>
        </w:tabs>
        <w:rPr>
          <w:noProof/>
        </w:rPr>
      </w:pPr>
      <w:hyperlink w:anchor="_Toc6185" w:history="1">
        <w:r w:rsidR="00495F77">
          <w:rPr>
            <w:rFonts w:ascii="宋体" w:hAnsi="宋体" w:hint="eastAsia"/>
            <w:noProof/>
            <w:szCs w:val="20"/>
          </w:rPr>
          <w:t>5.2.1财务状况表</w:t>
        </w:r>
        <w:r w:rsidR="00495F77">
          <w:rPr>
            <w:rFonts w:ascii="宋体" w:hAnsi="宋体"/>
            <w:noProof/>
            <w:szCs w:val="20"/>
          </w:rPr>
          <w:t>1</w:t>
        </w:r>
        <w:r w:rsidR="00495F77">
          <w:rPr>
            <w:noProof/>
          </w:rPr>
          <w:tab/>
        </w:r>
        <w:r w:rsidR="00495F77">
          <w:rPr>
            <w:noProof/>
          </w:rPr>
          <w:fldChar w:fldCharType="begin"/>
        </w:r>
        <w:r w:rsidR="00495F77">
          <w:rPr>
            <w:noProof/>
          </w:rPr>
          <w:instrText xml:space="preserve"> PAGEREF _Toc6185 \h </w:instrText>
        </w:r>
        <w:r w:rsidR="00495F77">
          <w:rPr>
            <w:noProof/>
          </w:rPr>
        </w:r>
        <w:r w:rsidR="00495F77">
          <w:rPr>
            <w:noProof/>
          </w:rPr>
          <w:fldChar w:fldCharType="separate"/>
        </w:r>
        <w:r w:rsidR="00155A1E">
          <w:rPr>
            <w:noProof/>
          </w:rPr>
          <w:t>125</w:t>
        </w:r>
        <w:r w:rsidR="00495F77">
          <w:rPr>
            <w:noProof/>
          </w:rPr>
          <w:fldChar w:fldCharType="end"/>
        </w:r>
      </w:hyperlink>
    </w:p>
    <w:p w14:paraId="7C69E879" w14:textId="57843C6C" w:rsidR="002A72A6" w:rsidRDefault="002C3DA6">
      <w:pPr>
        <w:pStyle w:val="TOC3"/>
        <w:tabs>
          <w:tab w:val="clear" w:pos="1680"/>
          <w:tab w:val="clear" w:pos="9060"/>
          <w:tab w:val="right" w:leader="dot" w:pos="8640"/>
        </w:tabs>
        <w:rPr>
          <w:noProof/>
        </w:rPr>
      </w:pPr>
      <w:hyperlink w:anchor="_Toc15998" w:history="1">
        <w:r w:rsidR="00495F77">
          <w:rPr>
            <w:rFonts w:ascii="宋体" w:hAnsi="宋体" w:hint="eastAsia"/>
            <w:noProof/>
            <w:szCs w:val="20"/>
          </w:rPr>
          <w:t>5.2.2</w:t>
        </w:r>
        <w:r w:rsidR="00495F77">
          <w:rPr>
            <w:rFonts w:ascii="宋体" w:hAnsi="宋体"/>
            <w:noProof/>
            <w:szCs w:val="20"/>
          </w:rPr>
          <w:t xml:space="preserve"> </w:t>
        </w:r>
        <w:r w:rsidR="00495F77">
          <w:rPr>
            <w:rFonts w:ascii="宋体" w:hAnsi="宋体" w:hint="eastAsia"/>
            <w:noProof/>
            <w:szCs w:val="20"/>
          </w:rPr>
          <w:t>财务状况表</w:t>
        </w:r>
        <w:r w:rsidR="00495F77">
          <w:rPr>
            <w:rFonts w:ascii="宋体" w:hAnsi="宋体"/>
            <w:noProof/>
            <w:szCs w:val="20"/>
          </w:rPr>
          <w:t>2</w:t>
        </w:r>
        <w:r w:rsidR="00495F77">
          <w:rPr>
            <w:noProof/>
          </w:rPr>
          <w:tab/>
        </w:r>
        <w:r w:rsidR="00495F77">
          <w:rPr>
            <w:noProof/>
          </w:rPr>
          <w:fldChar w:fldCharType="begin"/>
        </w:r>
        <w:r w:rsidR="00495F77">
          <w:rPr>
            <w:noProof/>
          </w:rPr>
          <w:instrText xml:space="preserve"> PAGEREF _Toc15998 \h </w:instrText>
        </w:r>
        <w:r w:rsidR="00495F77">
          <w:rPr>
            <w:noProof/>
          </w:rPr>
        </w:r>
        <w:r w:rsidR="00495F77">
          <w:rPr>
            <w:noProof/>
          </w:rPr>
          <w:fldChar w:fldCharType="separate"/>
        </w:r>
        <w:r w:rsidR="00155A1E">
          <w:rPr>
            <w:noProof/>
          </w:rPr>
          <w:t>126</w:t>
        </w:r>
        <w:r w:rsidR="00495F77">
          <w:rPr>
            <w:noProof/>
          </w:rPr>
          <w:fldChar w:fldCharType="end"/>
        </w:r>
      </w:hyperlink>
    </w:p>
    <w:p w14:paraId="060852EF" w14:textId="5EB22FD7" w:rsidR="002A72A6" w:rsidRDefault="002C3DA6">
      <w:pPr>
        <w:pStyle w:val="TOC3"/>
        <w:tabs>
          <w:tab w:val="clear" w:pos="1680"/>
          <w:tab w:val="clear" w:pos="9060"/>
          <w:tab w:val="right" w:leader="dot" w:pos="8640"/>
        </w:tabs>
        <w:rPr>
          <w:noProof/>
        </w:rPr>
      </w:pPr>
      <w:hyperlink w:anchor="_Toc7200" w:history="1">
        <w:r w:rsidR="00495F77">
          <w:rPr>
            <w:rFonts w:ascii="宋体" w:hAnsi="宋体" w:hint="eastAsia"/>
            <w:noProof/>
            <w:szCs w:val="20"/>
          </w:rPr>
          <w:t>5.3.1业绩汇总表</w:t>
        </w:r>
        <w:r w:rsidR="00495F77">
          <w:rPr>
            <w:noProof/>
          </w:rPr>
          <w:tab/>
        </w:r>
        <w:r w:rsidR="00495F77">
          <w:rPr>
            <w:noProof/>
          </w:rPr>
          <w:fldChar w:fldCharType="begin"/>
        </w:r>
        <w:r w:rsidR="00495F77">
          <w:rPr>
            <w:noProof/>
          </w:rPr>
          <w:instrText xml:space="preserve"> PAGEREF _Toc7200 \h </w:instrText>
        </w:r>
        <w:r w:rsidR="00495F77">
          <w:rPr>
            <w:noProof/>
          </w:rPr>
        </w:r>
        <w:r w:rsidR="00495F77">
          <w:rPr>
            <w:noProof/>
          </w:rPr>
          <w:fldChar w:fldCharType="separate"/>
        </w:r>
        <w:r w:rsidR="00155A1E">
          <w:rPr>
            <w:noProof/>
          </w:rPr>
          <w:t>127</w:t>
        </w:r>
        <w:r w:rsidR="00495F77">
          <w:rPr>
            <w:noProof/>
          </w:rPr>
          <w:fldChar w:fldCharType="end"/>
        </w:r>
      </w:hyperlink>
    </w:p>
    <w:p w14:paraId="086260BC" w14:textId="25C0E648" w:rsidR="002A72A6" w:rsidRDefault="002C3DA6">
      <w:pPr>
        <w:pStyle w:val="TOC3"/>
        <w:tabs>
          <w:tab w:val="clear" w:pos="1680"/>
          <w:tab w:val="clear" w:pos="9060"/>
          <w:tab w:val="right" w:leader="dot" w:pos="8640"/>
        </w:tabs>
        <w:rPr>
          <w:noProof/>
        </w:rPr>
      </w:pPr>
      <w:hyperlink w:anchor="_Toc17802" w:history="1">
        <w:r w:rsidR="00495F77">
          <w:rPr>
            <w:rFonts w:ascii="宋体" w:hAnsi="宋体" w:hint="eastAsia"/>
            <w:noProof/>
            <w:szCs w:val="20"/>
          </w:rPr>
          <w:t>5.3.2</w:t>
        </w:r>
        <w:r w:rsidR="00495F77">
          <w:rPr>
            <w:rFonts w:ascii="宋体" w:hAnsi="宋体"/>
            <w:noProof/>
            <w:szCs w:val="20"/>
          </w:rPr>
          <w:t>近年完成的类似项目情况表</w:t>
        </w:r>
        <w:r w:rsidR="00495F77">
          <w:rPr>
            <w:noProof/>
          </w:rPr>
          <w:tab/>
        </w:r>
        <w:r w:rsidR="00495F77">
          <w:rPr>
            <w:noProof/>
          </w:rPr>
          <w:fldChar w:fldCharType="begin"/>
        </w:r>
        <w:r w:rsidR="00495F77">
          <w:rPr>
            <w:noProof/>
          </w:rPr>
          <w:instrText xml:space="preserve"> PAGEREF _Toc17802 \h </w:instrText>
        </w:r>
        <w:r w:rsidR="00495F77">
          <w:rPr>
            <w:noProof/>
          </w:rPr>
        </w:r>
        <w:r w:rsidR="00495F77">
          <w:rPr>
            <w:noProof/>
          </w:rPr>
          <w:fldChar w:fldCharType="separate"/>
        </w:r>
        <w:r w:rsidR="00155A1E">
          <w:rPr>
            <w:noProof/>
          </w:rPr>
          <w:t>128</w:t>
        </w:r>
        <w:r w:rsidR="00495F77">
          <w:rPr>
            <w:noProof/>
          </w:rPr>
          <w:fldChar w:fldCharType="end"/>
        </w:r>
      </w:hyperlink>
    </w:p>
    <w:p w14:paraId="4125D1D5" w14:textId="1B4F6B8E" w:rsidR="002A72A6" w:rsidRDefault="002C3DA6">
      <w:pPr>
        <w:pStyle w:val="TOC3"/>
        <w:tabs>
          <w:tab w:val="clear" w:pos="1680"/>
          <w:tab w:val="clear" w:pos="9060"/>
          <w:tab w:val="right" w:leader="dot" w:pos="8640"/>
        </w:tabs>
        <w:rPr>
          <w:noProof/>
        </w:rPr>
      </w:pPr>
      <w:hyperlink w:anchor="_Toc9671" w:history="1">
        <w:r w:rsidR="00495F77">
          <w:rPr>
            <w:rFonts w:ascii="宋体" w:hAnsi="宋体" w:hint="eastAsia"/>
            <w:noProof/>
            <w:szCs w:val="20"/>
          </w:rPr>
          <w:t>5.4</w:t>
        </w:r>
        <w:r w:rsidR="00495F77">
          <w:rPr>
            <w:rFonts w:ascii="宋体" w:hAnsi="宋体"/>
            <w:noProof/>
            <w:szCs w:val="20"/>
          </w:rPr>
          <w:t>近年发生的诉讼及仲裁情况</w:t>
        </w:r>
        <w:r w:rsidR="00495F77">
          <w:rPr>
            <w:noProof/>
          </w:rPr>
          <w:tab/>
        </w:r>
        <w:r w:rsidR="00495F77">
          <w:rPr>
            <w:noProof/>
          </w:rPr>
          <w:fldChar w:fldCharType="begin"/>
        </w:r>
        <w:r w:rsidR="00495F77">
          <w:rPr>
            <w:noProof/>
          </w:rPr>
          <w:instrText xml:space="preserve"> PAGEREF _Toc9671 \h </w:instrText>
        </w:r>
        <w:r w:rsidR="00495F77">
          <w:rPr>
            <w:noProof/>
          </w:rPr>
        </w:r>
        <w:r w:rsidR="00495F77">
          <w:rPr>
            <w:noProof/>
          </w:rPr>
          <w:fldChar w:fldCharType="separate"/>
        </w:r>
        <w:r w:rsidR="00155A1E">
          <w:rPr>
            <w:noProof/>
          </w:rPr>
          <w:t>129</w:t>
        </w:r>
        <w:r w:rsidR="00495F77">
          <w:rPr>
            <w:noProof/>
          </w:rPr>
          <w:fldChar w:fldCharType="end"/>
        </w:r>
      </w:hyperlink>
    </w:p>
    <w:p w14:paraId="62EFA16F" w14:textId="6CB54A72" w:rsidR="002A72A6" w:rsidRDefault="002C3DA6">
      <w:pPr>
        <w:pStyle w:val="TOC3"/>
        <w:tabs>
          <w:tab w:val="clear" w:pos="1680"/>
          <w:tab w:val="clear" w:pos="9060"/>
          <w:tab w:val="right" w:leader="dot" w:pos="8640"/>
        </w:tabs>
        <w:rPr>
          <w:noProof/>
        </w:rPr>
      </w:pPr>
      <w:hyperlink w:anchor="_Toc17747" w:history="1">
        <w:r w:rsidR="00495F77">
          <w:rPr>
            <w:rFonts w:ascii="宋体" w:hAnsi="宋体" w:hint="eastAsia"/>
            <w:noProof/>
            <w:szCs w:val="20"/>
          </w:rPr>
          <w:t>5.5</w:t>
        </w:r>
        <w:r w:rsidR="00495F77">
          <w:rPr>
            <w:rFonts w:ascii="宋体" w:hAnsi="宋体"/>
            <w:noProof/>
            <w:szCs w:val="20"/>
          </w:rPr>
          <w:t>制造商授权书</w:t>
        </w:r>
        <w:r w:rsidR="00495F77">
          <w:rPr>
            <w:rFonts w:ascii="宋体" w:hAnsi="宋体" w:hint="eastAsia"/>
            <w:noProof/>
            <w:szCs w:val="20"/>
          </w:rPr>
          <w:t>（如有）</w:t>
        </w:r>
        <w:r w:rsidR="00495F77">
          <w:rPr>
            <w:noProof/>
          </w:rPr>
          <w:tab/>
        </w:r>
        <w:r w:rsidR="00495F77">
          <w:rPr>
            <w:noProof/>
          </w:rPr>
          <w:fldChar w:fldCharType="begin"/>
        </w:r>
        <w:r w:rsidR="00495F77">
          <w:rPr>
            <w:noProof/>
          </w:rPr>
          <w:instrText xml:space="preserve"> PAGEREF _Toc17747 \h </w:instrText>
        </w:r>
        <w:r w:rsidR="00495F77">
          <w:rPr>
            <w:noProof/>
          </w:rPr>
        </w:r>
        <w:r w:rsidR="00495F77">
          <w:rPr>
            <w:noProof/>
          </w:rPr>
          <w:fldChar w:fldCharType="separate"/>
        </w:r>
        <w:r w:rsidR="00155A1E">
          <w:rPr>
            <w:noProof/>
          </w:rPr>
          <w:t>130</w:t>
        </w:r>
        <w:r w:rsidR="00495F77">
          <w:rPr>
            <w:noProof/>
          </w:rPr>
          <w:fldChar w:fldCharType="end"/>
        </w:r>
      </w:hyperlink>
    </w:p>
    <w:p w14:paraId="1E10FCFD" w14:textId="4F9A2EA7" w:rsidR="002A72A6" w:rsidRDefault="002C3DA6">
      <w:pPr>
        <w:pStyle w:val="TOC2"/>
        <w:tabs>
          <w:tab w:val="right" w:leader="dot" w:pos="8640"/>
        </w:tabs>
        <w:ind w:leftChars="0" w:left="0" w:firstLineChars="200" w:firstLine="420"/>
        <w:rPr>
          <w:noProof/>
        </w:rPr>
      </w:pPr>
      <w:hyperlink w:anchor="_Toc25813" w:history="1">
        <w:r w:rsidR="00495F77">
          <w:rPr>
            <w:rFonts w:ascii="宋体" w:hAnsi="宋体" w:hint="eastAsia"/>
            <w:noProof/>
          </w:rPr>
          <w:t>六、投标申请人声明</w:t>
        </w:r>
        <w:r w:rsidR="00495F77">
          <w:rPr>
            <w:noProof/>
          </w:rPr>
          <w:tab/>
        </w:r>
        <w:r w:rsidR="00495F77">
          <w:rPr>
            <w:noProof/>
          </w:rPr>
          <w:fldChar w:fldCharType="begin"/>
        </w:r>
        <w:r w:rsidR="00495F77">
          <w:rPr>
            <w:noProof/>
          </w:rPr>
          <w:instrText xml:space="preserve"> PAGEREF _Toc25813 \h </w:instrText>
        </w:r>
        <w:r w:rsidR="00495F77">
          <w:rPr>
            <w:noProof/>
          </w:rPr>
        </w:r>
        <w:r w:rsidR="00495F77">
          <w:rPr>
            <w:noProof/>
          </w:rPr>
          <w:fldChar w:fldCharType="separate"/>
        </w:r>
        <w:r w:rsidR="00155A1E">
          <w:rPr>
            <w:noProof/>
          </w:rPr>
          <w:t>131</w:t>
        </w:r>
        <w:r w:rsidR="00495F77">
          <w:rPr>
            <w:noProof/>
          </w:rPr>
          <w:fldChar w:fldCharType="end"/>
        </w:r>
      </w:hyperlink>
    </w:p>
    <w:p w14:paraId="0CC62B56" w14:textId="3BE7D042" w:rsidR="002A72A6" w:rsidRDefault="002C3DA6">
      <w:pPr>
        <w:pStyle w:val="TOC2"/>
        <w:tabs>
          <w:tab w:val="right" w:leader="dot" w:pos="8640"/>
        </w:tabs>
        <w:rPr>
          <w:noProof/>
        </w:rPr>
      </w:pPr>
      <w:hyperlink w:anchor="_Toc11434" w:history="1">
        <w:r w:rsidR="00495F77">
          <w:rPr>
            <w:rFonts w:ascii="宋体" w:hAnsi="宋体" w:hint="eastAsia"/>
            <w:noProof/>
            <w:szCs w:val="20"/>
          </w:rPr>
          <w:t>七</w:t>
        </w:r>
        <w:r w:rsidR="00495F77">
          <w:rPr>
            <w:rFonts w:ascii="宋体" w:hAnsi="宋体"/>
            <w:noProof/>
            <w:szCs w:val="20"/>
          </w:rPr>
          <w:t>、分项报价表</w:t>
        </w:r>
        <w:r w:rsidR="00495F77">
          <w:rPr>
            <w:noProof/>
          </w:rPr>
          <w:tab/>
        </w:r>
        <w:r w:rsidR="00495F77">
          <w:rPr>
            <w:noProof/>
          </w:rPr>
          <w:fldChar w:fldCharType="begin"/>
        </w:r>
        <w:r w:rsidR="00495F77">
          <w:rPr>
            <w:noProof/>
          </w:rPr>
          <w:instrText xml:space="preserve"> PAGEREF _Toc11434 \h </w:instrText>
        </w:r>
        <w:r w:rsidR="00495F77">
          <w:rPr>
            <w:noProof/>
          </w:rPr>
        </w:r>
        <w:r w:rsidR="00495F77">
          <w:rPr>
            <w:noProof/>
          </w:rPr>
          <w:fldChar w:fldCharType="separate"/>
        </w:r>
        <w:r w:rsidR="00155A1E">
          <w:rPr>
            <w:noProof/>
          </w:rPr>
          <w:t>132</w:t>
        </w:r>
        <w:r w:rsidR="00495F77">
          <w:rPr>
            <w:noProof/>
          </w:rPr>
          <w:fldChar w:fldCharType="end"/>
        </w:r>
      </w:hyperlink>
    </w:p>
    <w:p w14:paraId="29794947" w14:textId="2E31F211" w:rsidR="002A72A6" w:rsidRDefault="002C3DA6">
      <w:pPr>
        <w:pStyle w:val="TOC2"/>
        <w:tabs>
          <w:tab w:val="right" w:leader="dot" w:pos="8640"/>
        </w:tabs>
        <w:rPr>
          <w:noProof/>
        </w:rPr>
      </w:pPr>
      <w:hyperlink w:anchor="_Toc7101" w:history="1">
        <w:r w:rsidR="00495F77">
          <w:rPr>
            <w:rFonts w:ascii="宋体" w:hAnsi="宋体" w:hint="eastAsia"/>
            <w:noProof/>
            <w:szCs w:val="20"/>
          </w:rPr>
          <w:t>八、投标保证金</w:t>
        </w:r>
        <w:r w:rsidR="00495F77">
          <w:rPr>
            <w:noProof/>
          </w:rPr>
          <w:tab/>
        </w:r>
        <w:r w:rsidR="00495F77">
          <w:rPr>
            <w:noProof/>
          </w:rPr>
          <w:fldChar w:fldCharType="begin"/>
        </w:r>
        <w:r w:rsidR="00495F77">
          <w:rPr>
            <w:noProof/>
          </w:rPr>
          <w:instrText xml:space="preserve"> PAGEREF _Toc7101 \h </w:instrText>
        </w:r>
        <w:r w:rsidR="00495F77">
          <w:rPr>
            <w:noProof/>
          </w:rPr>
        </w:r>
        <w:r w:rsidR="00495F77">
          <w:rPr>
            <w:noProof/>
          </w:rPr>
          <w:fldChar w:fldCharType="separate"/>
        </w:r>
        <w:r w:rsidR="00155A1E">
          <w:rPr>
            <w:noProof/>
          </w:rPr>
          <w:t>135</w:t>
        </w:r>
        <w:r w:rsidR="00495F77">
          <w:rPr>
            <w:noProof/>
          </w:rPr>
          <w:fldChar w:fldCharType="end"/>
        </w:r>
      </w:hyperlink>
    </w:p>
    <w:p w14:paraId="2CFCE3C3" w14:textId="6AA20705" w:rsidR="002A72A6" w:rsidRDefault="002C3DA6">
      <w:pPr>
        <w:pStyle w:val="TOC2"/>
        <w:tabs>
          <w:tab w:val="right" w:leader="dot" w:pos="8640"/>
        </w:tabs>
        <w:rPr>
          <w:noProof/>
        </w:rPr>
      </w:pPr>
      <w:hyperlink w:anchor="_Toc24734" w:history="1">
        <w:r w:rsidR="00495F77">
          <w:rPr>
            <w:rFonts w:ascii="宋体" w:hAnsi="宋体" w:hint="eastAsia"/>
            <w:noProof/>
            <w:szCs w:val="21"/>
          </w:rPr>
          <w:t>九</w:t>
        </w:r>
        <w:r w:rsidR="00495F77">
          <w:rPr>
            <w:rFonts w:ascii="宋体" w:hAnsi="宋体" w:hint="eastAsia"/>
            <w:noProof/>
          </w:rPr>
          <w:t>、项目机构表</w:t>
        </w:r>
        <w:r w:rsidR="00495F77">
          <w:rPr>
            <w:noProof/>
          </w:rPr>
          <w:tab/>
        </w:r>
        <w:r w:rsidR="00495F77">
          <w:rPr>
            <w:noProof/>
          </w:rPr>
          <w:fldChar w:fldCharType="begin"/>
        </w:r>
        <w:r w:rsidR="00495F77">
          <w:rPr>
            <w:noProof/>
          </w:rPr>
          <w:instrText xml:space="preserve"> PAGEREF _Toc24734 \h </w:instrText>
        </w:r>
        <w:r w:rsidR="00495F77">
          <w:rPr>
            <w:noProof/>
          </w:rPr>
        </w:r>
        <w:r w:rsidR="00495F77">
          <w:rPr>
            <w:noProof/>
          </w:rPr>
          <w:fldChar w:fldCharType="separate"/>
        </w:r>
        <w:r w:rsidR="00155A1E">
          <w:rPr>
            <w:noProof/>
          </w:rPr>
          <w:t>136</w:t>
        </w:r>
        <w:r w:rsidR="00495F77">
          <w:rPr>
            <w:noProof/>
          </w:rPr>
          <w:fldChar w:fldCharType="end"/>
        </w:r>
      </w:hyperlink>
    </w:p>
    <w:p w14:paraId="7CBA87CD" w14:textId="0A311907" w:rsidR="002A72A6" w:rsidRDefault="002C3DA6">
      <w:pPr>
        <w:pStyle w:val="TOC2"/>
        <w:tabs>
          <w:tab w:val="right" w:leader="dot" w:pos="8640"/>
        </w:tabs>
        <w:rPr>
          <w:noProof/>
        </w:rPr>
      </w:pPr>
      <w:hyperlink w:anchor="_Toc24027" w:history="1">
        <w:r w:rsidR="00495F77">
          <w:rPr>
            <w:rFonts w:ascii="宋体" w:hAnsi="宋体" w:hint="eastAsia"/>
            <w:noProof/>
          </w:rPr>
          <w:t>十、本项目主要人员简历与经验表</w:t>
        </w:r>
        <w:r w:rsidR="00495F77">
          <w:rPr>
            <w:noProof/>
          </w:rPr>
          <w:tab/>
        </w:r>
        <w:r w:rsidR="00495F77">
          <w:rPr>
            <w:noProof/>
          </w:rPr>
          <w:fldChar w:fldCharType="begin"/>
        </w:r>
        <w:r w:rsidR="00495F77">
          <w:rPr>
            <w:noProof/>
          </w:rPr>
          <w:instrText xml:space="preserve"> PAGEREF _Toc24027 \h </w:instrText>
        </w:r>
        <w:r w:rsidR="00495F77">
          <w:rPr>
            <w:noProof/>
          </w:rPr>
        </w:r>
        <w:r w:rsidR="00495F77">
          <w:rPr>
            <w:noProof/>
          </w:rPr>
          <w:fldChar w:fldCharType="separate"/>
        </w:r>
        <w:r w:rsidR="00155A1E">
          <w:rPr>
            <w:noProof/>
          </w:rPr>
          <w:t>137</w:t>
        </w:r>
        <w:r w:rsidR="00495F77">
          <w:rPr>
            <w:noProof/>
          </w:rPr>
          <w:fldChar w:fldCharType="end"/>
        </w:r>
      </w:hyperlink>
    </w:p>
    <w:p w14:paraId="1AF8CD1E" w14:textId="6100ED50" w:rsidR="002A72A6" w:rsidRDefault="002C3DA6">
      <w:pPr>
        <w:pStyle w:val="TOC2"/>
        <w:tabs>
          <w:tab w:val="right" w:leader="dot" w:pos="8640"/>
        </w:tabs>
        <w:rPr>
          <w:noProof/>
        </w:rPr>
      </w:pPr>
      <w:hyperlink w:anchor="_Toc15349" w:history="1">
        <w:r w:rsidR="00495F77">
          <w:rPr>
            <w:rFonts w:ascii="宋体" w:hAnsi="宋体" w:hint="eastAsia"/>
            <w:noProof/>
          </w:rPr>
          <w:t>十一、“重合同守信用”情况</w:t>
        </w:r>
        <w:r w:rsidR="00495F77">
          <w:rPr>
            <w:noProof/>
          </w:rPr>
          <w:tab/>
        </w:r>
        <w:r w:rsidR="00495F77">
          <w:rPr>
            <w:noProof/>
          </w:rPr>
          <w:fldChar w:fldCharType="begin"/>
        </w:r>
        <w:r w:rsidR="00495F77">
          <w:rPr>
            <w:noProof/>
          </w:rPr>
          <w:instrText xml:space="preserve"> PAGEREF _Toc15349 \h </w:instrText>
        </w:r>
        <w:r w:rsidR="00495F77">
          <w:rPr>
            <w:noProof/>
          </w:rPr>
        </w:r>
        <w:r w:rsidR="00495F77">
          <w:rPr>
            <w:noProof/>
          </w:rPr>
          <w:fldChar w:fldCharType="separate"/>
        </w:r>
        <w:r w:rsidR="00155A1E">
          <w:rPr>
            <w:noProof/>
          </w:rPr>
          <w:t>138</w:t>
        </w:r>
        <w:r w:rsidR="00495F77">
          <w:rPr>
            <w:noProof/>
          </w:rPr>
          <w:fldChar w:fldCharType="end"/>
        </w:r>
      </w:hyperlink>
    </w:p>
    <w:p w14:paraId="55E1C54C" w14:textId="52A5D4CF" w:rsidR="002A72A6" w:rsidRDefault="002C3DA6">
      <w:pPr>
        <w:pStyle w:val="TOC2"/>
        <w:tabs>
          <w:tab w:val="right" w:leader="dot" w:pos="8640"/>
        </w:tabs>
        <w:rPr>
          <w:noProof/>
        </w:rPr>
      </w:pPr>
      <w:hyperlink w:anchor="_Toc13284" w:history="1">
        <w:r w:rsidR="00495F77">
          <w:rPr>
            <w:rFonts w:ascii="宋体" w:hAnsi="宋体" w:hint="eastAsia"/>
            <w:noProof/>
          </w:rPr>
          <w:t>十二、生产条件和能力</w:t>
        </w:r>
        <w:r w:rsidR="00495F77">
          <w:rPr>
            <w:noProof/>
          </w:rPr>
          <w:tab/>
        </w:r>
        <w:r w:rsidR="00495F77">
          <w:rPr>
            <w:noProof/>
          </w:rPr>
          <w:fldChar w:fldCharType="begin"/>
        </w:r>
        <w:r w:rsidR="00495F77">
          <w:rPr>
            <w:noProof/>
          </w:rPr>
          <w:instrText xml:space="preserve"> PAGEREF _Toc13284 \h </w:instrText>
        </w:r>
        <w:r w:rsidR="00495F77">
          <w:rPr>
            <w:noProof/>
          </w:rPr>
        </w:r>
        <w:r w:rsidR="00495F77">
          <w:rPr>
            <w:noProof/>
          </w:rPr>
          <w:fldChar w:fldCharType="separate"/>
        </w:r>
        <w:r w:rsidR="00155A1E">
          <w:rPr>
            <w:noProof/>
          </w:rPr>
          <w:t>139</w:t>
        </w:r>
        <w:r w:rsidR="00495F77">
          <w:rPr>
            <w:noProof/>
          </w:rPr>
          <w:fldChar w:fldCharType="end"/>
        </w:r>
      </w:hyperlink>
    </w:p>
    <w:p w14:paraId="515AE6CD" w14:textId="7A964AE3" w:rsidR="002A72A6" w:rsidRDefault="002C3DA6">
      <w:pPr>
        <w:pStyle w:val="TOC2"/>
        <w:tabs>
          <w:tab w:val="right" w:leader="dot" w:pos="8640"/>
        </w:tabs>
        <w:rPr>
          <w:noProof/>
        </w:rPr>
      </w:pPr>
      <w:hyperlink w:anchor="_Toc6739" w:history="1">
        <w:r w:rsidR="00495F77">
          <w:rPr>
            <w:rFonts w:ascii="宋体" w:hAnsi="宋体" w:hint="eastAsia"/>
            <w:noProof/>
          </w:rPr>
          <w:t>十三、货物的技术状况和生产流程</w:t>
        </w:r>
        <w:r w:rsidR="00495F77">
          <w:rPr>
            <w:noProof/>
          </w:rPr>
          <w:tab/>
        </w:r>
        <w:r w:rsidR="00495F77">
          <w:rPr>
            <w:noProof/>
          </w:rPr>
          <w:fldChar w:fldCharType="begin"/>
        </w:r>
        <w:r w:rsidR="00495F77">
          <w:rPr>
            <w:noProof/>
          </w:rPr>
          <w:instrText xml:space="preserve"> PAGEREF _Toc6739 \h </w:instrText>
        </w:r>
        <w:r w:rsidR="00495F77">
          <w:rPr>
            <w:noProof/>
          </w:rPr>
        </w:r>
        <w:r w:rsidR="00495F77">
          <w:rPr>
            <w:noProof/>
          </w:rPr>
          <w:fldChar w:fldCharType="separate"/>
        </w:r>
        <w:r w:rsidR="00155A1E">
          <w:rPr>
            <w:noProof/>
          </w:rPr>
          <w:t>140</w:t>
        </w:r>
        <w:r w:rsidR="00495F77">
          <w:rPr>
            <w:noProof/>
          </w:rPr>
          <w:fldChar w:fldCharType="end"/>
        </w:r>
      </w:hyperlink>
    </w:p>
    <w:p w14:paraId="2755196C" w14:textId="613E36D0" w:rsidR="002A72A6" w:rsidRDefault="002C3DA6">
      <w:pPr>
        <w:pStyle w:val="TOC2"/>
        <w:tabs>
          <w:tab w:val="right" w:leader="dot" w:pos="8640"/>
        </w:tabs>
        <w:rPr>
          <w:noProof/>
        </w:rPr>
      </w:pPr>
      <w:hyperlink w:anchor="_Toc11653" w:history="1">
        <w:r w:rsidR="00495F77">
          <w:rPr>
            <w:rFonts w:ascii="宋体" w:hAnsi="宋体" w:hint="eastAsia"/>
            <w:noProof/>
          </w:rPr>
          <w:t>十四、运输能力</w:t>
        </w:r>
        <w:r w:rsidR="00495F77">
          <w:rPr>
            <w:noProof/>
          </w:rPr>
          <w:tab/>
        </w:r>
        <w:r w:rsidR="00495F77">
          <w:rPr>
            <w:noProof/>
          </w:rPr>
          <w:fldChar w:fldCharType="begin"/>
        </w:r>
        <w:r w:rsidR="00495F77">
          <w:rPr>
            <w:noProof/>
          </w:rPr>
          <w:instrText xml:space="preserve"> PAGEREF _Toc11653 \h </w:instrText>
        </w:r>
        <w:r w:rsidR="00495F77">
          <w:rPr>
            <w:noProof/>
          </w:rPr>
        </w:r>
        <w:r w:rsidR="00495F77">
          <w:rPr>
            <w:noProof/>
          </w:rPr>
          <w:fldChar w:fldCharType="separate"/>
        </w:r>
        <w:r w:rsidR="00155A1E">
          <w:rPr>
            <w:noProof/>
          </w:rPr>
          <w:t>141</w:t>
        </w:r>
        <w:r w:rsidR="00495F77">
          <w:rPr>
            <w:noProof/>
          </w:rPr>
          <w:fldChar w:fldCharType="end"/>
        </w:r>
      </w:hyperlink>
    </w:p>
    <w:p w14:paraId="06BCFAA3" w14:textId="184E8CE6" w:rsidR="002A72A6" w:rsidRDefault="002C3DA6">
      <w:pPr>
        <w:pStyle w:val="TOC2"/>
        <w:tabs>
          <w:tab w:val="right" w:leader="dot" w:pos="8640"/>
        </w:tabs>
        <w:rPr>
          <w:noProof/>
        </w:rPr>
      </w:pPr>
      <w:hyperlink w:anchor="_Toc19679" w:history="1">
        <w:r w:rsidR="00495F77">
          <w:rPr>
            <w:rFonts w:ascii="宋体" w:hAnsi="宋体" w:hint="eastAsia"/>
            <w:noProof/>
          </w:rPr>
          <w:t>十五、对合同条款的响应一览表</w:t>
        </w:r>
        <w:r w:rsidR="00495F77">
          <w:rPr>
            <w:noProof/>
          </w:rPr>
          <w:tab/>
        </w:r>
        <w:r w:rsidR="00495F77">
          <w:rPr>
            <w:noProof/>
          </w:rPr>
          <w:fldChar w:fldCharType="begin"/>
        </w:r>
        <w:r w:rsidR="00495F77">
          <w:rPr>
            <w:noProof/>
          </w:rPr>
          <w:instrText xml:space="preserve"> PAGEREF _Toc19679 \h </w:instrText>
        </w:r>
        <w:r w:rsidR="00495F77">
          <w:rPr>
            <w:noProof/>
          </w:rPr>
        </w:r>
        <w:r w:rsidR="00495F77">
          <w:rPr>
            <w:noProof/>
          </w:rPr>
          <w:fldChar w:fldCharType="separate"/>
        </w:r>
        <w:r w:rsidR="00155A1E">
          <w:rPr>
            <w:noProof/>
          </w:rPr>
          <w:t>142</w:t>
        </w:r>
        <w:r w:rsidR="00495F77">
          <w:rPr>
            <w:noProof/>
          </w:rPr>
          <w:fldChar w:fldCharType="end"/>
        </w:r>
      </w:hyperlink>
    </w:p>
    <w:p w14:paraId="1AE7EDBF" w14:textId="033B8857" w:rsidR="002A72A6" w:rsidRDefault="002C3DA6">
      <w:pPr>
        <w:pStyle w:val="TOC2"/>
        <w:tabs>
          <w:tab w:val="right" w:leader="dot" w:pos="8640"/>
        </w:tabs>
        <w:rPr>
          <w:noProof/>
        </w:rPr>
      </w:pPr>
      <w:hyperlink w:anchor="_Toc7860" w:history="1">
        <w:r w:rsidR="00495F77">
          <w:rPr>
            <w:rFonts w:ascii="宋体" w:hAnsi="宋体" w:hint="eastAsia"/>
            <w:noProof/>
          </w:rPr>
          <w:t>十六、对供货要求的响应情况一览表</w:t>
        </w:r>
        <w:r w:rsidR="00495F77">
          <w:rPr>
            <w:noProof/>
          </w:rPr>
          <w:tab/>
        </w:r>
        <w:r w:rsidR="00495F77">
          <w:rPr>
            <w:noProof/>
          </w:rPr>
          <w:fldChar w:fldCharType="begin"/>
        </w:r>
        <w:r w:rsidR="00495F77">
          <w:rPr>
            <w:noProof/>
          </w:rPr>
          <w:instrText xml:space="preserve"> PAGEREF _Toc7860 \h </w:instrText>
        </w:r>
        <w:r w:rsidR="00495F77">
          <w:rPr>
            <w:noProof/>
          </w:rPr>
        </w:r>
        <w:r w:rsidR="00495F77">
          <w:rPr>
            <w:noProof/>
          </w:rPr>
          <w:fldChar w:fldCharType="separate"/>
        </w:r>
        <w:r w:rsidR="00155A1E">
          <w:rPr>
            <w:noProof/>
          </w:rPr>
          <w:t>144</w:t>
        </w:r>
        <w:r w:rsidR="00495F77">
          <w:rPr>
            <w:noProof/>
          </w:rPr>
          <w:fldChar w:fldCharType="end"/>
        </w:r>
      </w:hyperlink>
    </w:p>
    <w:p w14:paraId="4E988A82" w14:textId="3A752A1D" w:rsidR="002A72A6" w:rsidRDefault="002C3DA6">
      <w:pPr>
        <w:pStyle w:val="TOC2"/>
        <w:tabs>
          <w:tab w:val="right" w:leader="dot" w:pos="8640"/>
        </w:tabs>
        <w:rPr>
          <w:noProof/>
        </w:rPr>
      </w:pPr>
      <w:hyperlink w:anchor="_Toc10617" w:history="1">
        <w:r w:rsidR="00495F77">
          <w:rPr>
            <w:rFonts w:ascii="宋体" w:hAnsi="宋体" w:hint="eastAsia"/>
            <w:noProof/>
            <w:szCs w:val="20"/>
          </w:rPr>
          <w:t>十七、服从材料管控服务商管理承诺函</w:t>
        </w:r>
        <w:r w:rsidR="00495F77">
          <w:rPr>
            <w:noProof/>
          </w:rPr>
          <w:tab/>
        </w:r>
        <w:r w:rsidR="00495F77">
          <w:rPr>
            <w:noProof/>
          </w:rPr>
          <w:fldChar w:fldCharType="begin"/>
        </w:r>
        <w:r w:rsidR="00495F77">
          <w:rPr>
            <w:noProof/>
          </w:rPr>
          <w:instrText xml:space="preserve"> PAGEREF _Toc10617 \h </w:instrText>
        </w:r>
        <w:r w:rsidR="00495F77">
          <w:rPr>
            <w:noProof/>
          </w:rPr>
        </w:r>
        <w:r w:rsidR="00495F77">
          <w:rPr>
            <w:noProof/>
          </w:rPr>
          <w:fldChar w:fldCharType="separate"/>
        </w:r>
        <w:r w:rsidR="00155A1E">
          <w:rPr>
            <w:noProof/>
          </w:rPr>
          <w:t>145</w:t>
        </w:r>
        <w:r w:rsidR="00495F77">
          <w:rPr>
            <w:noProof/>
          </w:rPr>
          <w:fldChar w:fldCharType="end"/>
        </w:r>
      </w:hyperlink>
    </w:p>
    <w:p w14:paraId="4D067A10" w14:textId="3A4D7278" w:rsidR="002A72A6" w:rsidRDefault="002C3DA6">
      <w:pPr>
        <w:pStyle w:val="TOC2"/>
        <w:tabs>
          <w:tab w:val="right" w:leader="dot" w:pos="8640"/>
        </w:tabs>
        <w:rPr>
          <w:noProof/>
        </w:rPr>
      </w:pPr>
      <w:hyperlink w:anchor="_Toc6280" w:history="1">
        <w:r w:rsidR="00495F77">
          <w:rPr>
            <w:rFonts w:ascii="宋体" w:hAnsi="宋体" w:hint="eastAsia"/>
            <w:noProof/>
            <w:szCs w:val="20"/>
          </w:rPr>
          <w:t>十八</w:t>
        </w:r>
        <w:r w:rsidR="00495F77">
          <w:rPr>
            <w:rFonts w:ascii="宋体" w:hAnsi="宋体"/>
            <w:noProof/>
            <w:szCs w:val="20"/>
          </w:rPr>
          <w:t>、投标材料质量标准的详细描述</w:t>
        </w:r>
        <w:r w:rsidR="00495F77">
          <w:rPr>
            <w:noProof/>
          </w:rPr>
          <w:tab/>
        </w:r>
        <w:r w:rsidR="00495F77">
          <w:rPr>
            <w:noProof/>
          </w:rPr>
          <w:fldChar w:fldCharType="begin"/>
        </w:r>
        <w:r w:rsidR="00495F77">
          <w:rPr>
            <w:noProof/>
          </w:rPr>
          <w:instrText xml:space="preserve"> PAGEREF _Toc6280 \h </w:instrText>
        </w:r>
        <w:r w:rsidR="00495F77">
          <w:rPr>
            <w:noProof/>
          </w:rPr>
        </w:r>
        <w:r w:rsidR="00495F77">
          <w:rPr>
            <w:noProof/>
          </w:rPr>
          <w:fldChar w:fldCharType="separate"/>
        </w:r>
        <w:r w:rsidR="00155A1E">
          <w:rPr>
            <w:noProof/>
          </w:rPr>
          <w:t>146</w:t>
        </w:r>
        <w:r w:rsidR="00495F77">
          <w:rPr>
            <w:noProof/>
          </w:rPr>
          <w:fldChar w:fldCharType="end"/>
        </w:r>
      </w:hyperlink>
    </w:p>
    <w:p w14:paraId="0C8593AE" w14:textId="0A8E3B02" w:rsidR="002A72A6" w:rsidRDefault="002C3DA6">
      <w:pPr>
        <w:pStyle w:val="TOC2"/>
        <w:tabs>
          <w:tab w:val="right" w:leader="dot" w:pos="8640"/>
        </w:tabs>
        <w:rPr>
          <w:noProof/>
        </w:rPr>
      </w:pPr>
      <w:hyperlink w:anchor="_Toc11443" w:history="1">
        <w:r w:rsidR="00495F77">
          <w:rPr>
            <w:rFonts w:ascii="宋体" w:hAnsi="宋体" w:hint="eastAsia"/>
            <w:noProof/>
            <w:szCs w:val="20"/>
          </w:rPr>
          <w:t>十九</w:t>
        </w:r>
        <w:r w:rsidR="00495F77">
          <w:rPr>
            <w:rFonts w:ascii="宋体" w:hAnsi="宋体"/>
            <w:noProof/>
            <w:szCs w:val="20"/>
          </w:rPr>
          <w:t>、技术支持资料</w:t>
        </w:r>
        <w:r w:rsidR="00495F77">
          <w:rPr>
            <w:rFonts w:ascii="宋体" w:hAnsi="宋体" w:hint="eastAsia"/>
            <w:noProof/>
            <w:szCs w:val="20"/>
          </w:rPr>
          <w:t>（如有）</w:t>
        </w:r>
        <w:r w:rsidR="00495F77">
          <w:rPr>
            <w:noProof/>
          </w:rPr>
          <w:tab/>
        </w:r>
        <w:r w:rsidR="00495F77">
          <w:rPr>
            <w:noProof/>
          </w:rPr>
          <w:fldChar w:fldCharType="begin"/>
        </w:r>
        <w:r w:rsidR="00495F77">
          <w:rPr>
            <w:noProof/>
          </w:rPr>
          <w:instrText xml:space="preserve"> PAGEREF _Toc11443 \h </w:instrText>
        </w:r>
        <w:r w:rsidR="00495F77">
          <w:rPr>
            <w:noProof/>
          </w:rPr>
        </w:r>
        <w:r w:rsidR="00495F77">
          <w:rPr>
            <w:noProof/>
          </w:rPr>
          <w:fldChar w:fldCharType="separate"/>
        </w:r>
        <w:r w:rsidR="00155A1E">
          <w:rPr>
            <w:noProof/>
          </w:rPr>
          <w:t>147</w:t>
        </w:r>
        <w:r w:rsidR="00495F77">
          <w:rPr>
            <w:noProof/>
          </w:rPr>
          <w:fldChar w:fldCharType="end"/>
        </w:r>
      </w:hyperlink>
    </w:p>
    <w:p w14:paraId="7B7F21D8" w14:textId="2EDD7A7C" w:rsidR="002A72A6" w:rsidRDefault="002C3DA6">
      <w:pPr>
        <w:pStyle w:val="TOC2"/>
        <w:tabs>
          <w:tab w:val="right" w:leader="dot" w:pos="8640"/>
        </w:tabs>
        <w:rPr>
          <w:noProof/>
        </w:rPr>
      </w:pPr>
      <w:hyperlink w:anchor="_Toc24025" w:history="1">
        <w:r w:rsidR="00495F77">
          <w:rPr>
            <w:rFonts w:ascii="宋体" w:hAnsi="宋体" w:hint="eastAsia"/>
            <w:noProof/>
            <w:szCs w:val="20"/>
          </w:rPr>
          <w:t>二十</w:t>
        </w:r>
        <w:r w:rsidR="00495F77">
          <w:rPr>
            <w:rFonts w:ascii="宋体" w:hAnsi="宋体"/>
            <w:noProof/>
            <w:szCs w:val="20"/>
          </w:rPr>
          <w:t>、相关服务计划</w:t>
        </w:r>
        <w:r w:rsidR="00495F77">
          <w:rPr>
            <w:noProof/>
          </w:rPr>
          <w:tab/>
        </w:r>
        <w:r w:rsidR="00495F77">
          <w:rPr>
            <w:noProof/>
          </w:rPr>
          <w:fldChar w:fldCharType="begin"/>
        </w:r>
        <w:r w:rsidR="00495F77">
          <w:rPr>
            <w:noProof/>
          </w:rPr>
          <w:instrText xml:space="preserve"> PAGEREF _Toc24025 \h </w:instrText>
        </w:r>
        <w:r w:rsidR="00495F77">
          <w:rPr>
            <w:noProof/>
          </w:rPr>
        </w:r>
        <w:r w:rsidR="00495F77">
          <w:rPr>
            <w:noProof/>
          </w:rPr>
          <w:fldChar w:fldCharType="separate"/>
        </w:r>
        <w:r w:rsidR="00155A1E">
          <w:rPr>
            <w:noProof/>
          </w:rPr>
          <w:t>148</w:t>
        </w:r>
        <w:r w:rsidR="00495F77">
          <w:rPr>
            <w:noProof/>
          </w:rPr>
          <w:fldChar w:fldCharType="end"/>
        </w:r>
      </w:hyperlink>
    </w:p>
    <w:p w14:paraId="57425F0B" w14:textId="71E518AA" w:rsidR="002A72A6" w:rsidRDefault="002C3DA6">
      <w:pPr>
        <w:pStyle w:val="TOC2"/>
        <w:tabs>
          <w:tab w:val="right" w:leader="dot" w:pos="8640"/>
        </w:tabs>
        <w:rPr>
          <w:noProof/>
        </w:rPr>
      </w:pPr>
      <w:hyperlink w:anchor="_Toc18459" w:history="1">
        <w:r w:rsidR="00495F77">
          <w:rPr>
            <w:rFonts w:ascii="宋体" w:hAnsi="宋体" w:hint="eastAsia"/>
            <w:noProof/>
            <w:szCs w:val="20"/>
          </w:rPr>
          <w:t>二十二</w:t>
        </w:r>
        <w:r w:rsidR="00495F77">
          <w:rPr>
            <w:rFonts w:ascii="宋体" w:hAnsi="宋体"/>
            <w:noProof/>
            <w:szCs w:val="20"/>
          </w:rPr>
          <w:t>、</w:t>
        </w:r>
        <w:r w:rsidR="00495F77">
          <w:rPr>
            <w:rFonts w:ascii="宋体" w:hAnsi="宋体" w:hint="eastAsia"/>
            <w:noProof/>
            <w:szCs w:val="20"/>
          </w:rPr>
          <w:t>投标保函格式</w:t>
        </w:r>
        <w:r w:rsidR="00495F77">
          <w:rPr>
            <w:noProof/>
          </w:rPr>
          <w:tab/>
        </w:r>
        <w:r w:rsidR="00495F77">
          <w:rPr>
            <w:noProof/>
          </w:rPr>
          <w:fldChar w:fldCharType="begin"/>
        </w:r>
        <w:r w:rsidR="00495F77">
          <w:rPr>
            <w:noProof/>
          </w:rPr>
          <w:instrText xml:space="preserve"> PAGEREF _Toc18459 \h </w:instrText>
        </w:r>
        <w:r w:rsidR="00495F77">
          <w:rPr>
            <w:noProof/>
          </w:rPr>
        </w:r>
        <w:r w:rsidR="00495F77">
          <w:rPr>
            <w:noProof/>
          </w:rPr>
          <w:fldChar w:fldCharType="separate"/>
        </w:r>
        <w:r w:rsidR="00155A1E">
          <w:rPr>
            <w:noProof/>
          </w:rPr>
          <w:t>150</w:t>
        </w:r>
        <w:r w:rsidR="00495F77">
          <w:rPr>
            <w:noProof/>
          </w:rPr>
          <w:fldChar w:fldCharType="end"/>
        </w:r>
      </w:hyperlink>
    </w:p>
    <w:p w14:paraId="28450157" w14:textId="23D3C8FA" w:rsidR="002A72A6" w:rsidRDefault="002C3DA6">
      <w:pPr>
        <w:pStyle w:val="TOC2"/>
        <w:tabs>
          <w:tab w:val="right" w:leader="dot" w:pos="8640"/>
        </w:tabs>
        <w:rPr>
          <w:noProof/>
        </w:rPr>
      </w:pPr>
      <w:hyperlink w:anchor="_Toc4583" w:history="1">
        <w:r w:rsidR="00495F77">
          <w:rPr>
            <w:rFonts w:ascii="宋体" w:hAnsi="宋体" w:hint="eastAsia"/>
            <w:noProof/>
            <w:szCs w:val="20"/>
          </w:rPr>
          <w:t>二十三</w:t>
        </w:r>
        <w:r w:rsidR="00495F77">
          <w:rPr>
            <w:rFonts w:ascii="宋体" w:hAnsi="宋体"/>
            <w:noProof/>
            <w:szCs w:val="20"/>
          </w:rPr>
          <w:t>、其他资料</w:t>
        </w:r>
        <w:r w:rsidR="00495F77">
          <w:rPr>
            <w:noProof/>
          </w:rPr>
          <w:tab/>
        </w:r>
        <w:r w:rsidR="00495F77">
          <w:rPr>
            <w:noProof/>
          </w:rPr>
          <w:fldChar w:fldCharType="begin"/>
        </w:r>
        <w:r w:rsidR="00495F77">
          <w:rPr>
            <w:noProof/>
          </w:rPr>
          <w:instrText xml:space="preserve"> PAGEREF _Toc4583 \h </w:instrText>
        </w:r>
        <w:r w:rsidR="00495F77">
          <w:rPr>
            <w:noProof/>
          </w:rPr>
        </w:r>
        <w:r w:rsidR="00495F77">
          <w:rPr>
            <w:noProof/>
          </w:rPr>
          <w:fldChar w:fldCharType="separate"/>
        </w:r>
        <w:r w:rsidR="00155A1E">
          <w:rPr>
            <w:noProof/>
          </w:rPr>
          <w:t>151</w:t>
        </w:r>
        <w:r w:rsidR="00495F77">
          <w:rPr>
            <w:noProof/>
          </w:rPr>
          <w:fldChar w:fldCharType="end"/>
        </w:r>
      </w:hyperlink>
    </w:p>
    <w:p w14:paraId="7A511FFF" w14:textId="77777777" w:rsidR="002A72A6" w:rsidRDefault="00495F77">
      <w:pPr>
        <w:rPr>
          <w:rFonts w:ascii="宋体" w:hAnsi="宋体"/>
          <w:szCs w:val="22"/>
        </w:rPr>
      </w:pPr>
      <w:r>
        <w:rPr>
          <w:rFonts w:ascii="宋体" w:hAnsi="宋体"/>
          <w:szCs w:val="21"/>
        </w:rPr>
        <w:fldChar w:fldCharType="end"/>
      </w:r>
    </w:p>
    <w:p w14:paraId="15457F16" w14:textId="77777777" w:rsidR="002A72A6" w:rsidRDefault="002A72A6">
      <w:pPr>
        <w:rPr>
          <w:rFonts w:ascii="宋体" w:hAnsi="宋体"/>
          <w:szCs w:val="22"/>
        </w:rPr>
        <w:sectPr w:rsidR="002A72A6">
          <w:footerReference w:type="default" r:id="rId12"/>
          <w:pgSz w:w="12240" w:h="15840"/>
          <w:pgMar w:top="1440" w:right="1800" w:bottom="1440" w:left="1800" w:header="720" w:footer="720" w:gutter="0"/>
          <w:pgNumType w:start="1"/>
          <w:cols w:space="720"/>
          <w:docGrid w:linePitch="285"/>
        </w:sectPr>
      </w:pPr>
    </w:p>
    <w:p w14:paraId="262935CD" w14:textId="77777777" w:rsidR="002A72A6" w:rsidRDefault="00495F77">
      <w:pPr>
        <w:keepNext/>
        <w:keepLines/>
        <w:spacing w:before="340" w:after="330"/>
        <w:jc w:val="center"/>
        <w:outlineLvl w:val="0"/>
        <w:rPr>
          <w:rFonts w:ascii="宋体" w:hAnsi="宋体"/>
          <w:b/>
          <w:kern w:val="44"/>
          <w:sz w:val="44"/>
          <w:szCs w:val="20"/>
        </w:rPr>
      </w:pPr>
      <w:bookmarkStart w:id="1" w:name="_Toc8886"/>
      <w:bookmarkStart w:id="2" w:name="_Toc21780"/>
      <w:bookmarkStart w:id="3" w:name="_Toc38791392"/>
      <w:bookmarkStart w:id="4" w:name="_Toc4408"/>
      <w:bookmarkStart w:id="5" w:name="_Toc46759002"/>
      <w:bookmarkStart w:id="6" w:name="_Toc31247"/>
      <w:r>
        <w:rPr>
          <w:rFonts w:ascii="宋体" w:hAnsi="宋体"/>
          <w:b/>
          <w:kern w:val="44"/>
          <w:sz w:val="44"/>
          <w:szCs w:val="20"/>
        </w:rPr>
        <w:lastRenderedPageBreak/>
        <w:t>第一章</w:t>
      </w:r>
      <w:r>
        <w:rPr>
          <w:rFonts w:ascii="宋体" w:hAnsi="宋体" w:hint="eastAsia"/>
          <w:b/>
          <w:kern w:val="44"/>
          <w:sz w:val="44"/>
          <w:szCs w:val="20"/>
        </w:rPr>
        <w:t xml:space="preserve"> </w:t>
      </w:r>
      <w:r>
        <w:rPr>
          <w:rFonts w:ascii="宋体" w:hAnsi="宋体"/>
          <w:b/>
          <w:kern w:val="44"/>
          <w:sz w:val="44"/>
          <w:szCs w:val="20"/>
        </w:rPr>
        <w:t>招标公告</w:t>
      </w:r>
      <w:bookmarkEnd w:id="1"/>
      <w:bookmarkEnd w:id="2"/>
      <w:bookmarkEnd w:id="3"/>
      <w:bookmarkEnd w:id="4"/>
      <w:bookmarkEnd w:id="5"/>
      <w:bookmarkEnd w:id="6"/>
    </w:p>
    <w:p w14:paraId="1601C5E7" w14:textId="77777777" w:rsidR="002A72A6" w:rsidRDefault="002A72A6">
      <w:pPr>
        <w:widowControl/>
        <w:jc w:val="right"/>
        <w:rPr>
          <w:rFonts w:ascii="宋体" w:hAnsi="宋体"/>
          <w:sz w:val="28"/>
          <w:szCs w:val="28"/>
          <w:u w:val="single"/>
        </w:rPr>
      </w:pPr>
    </w:p>
    <w:p w14:paraId="5D11ECE2" w14:textId="77777777" w:rsidR="002A72A6" w:rsidRDefault="00495F77">
      <w:pPr>
        <w:widowControl/>
        <w:jc w:val="center"/>
        <w:rPr>
          <w:rFonts w:ascii="宋体" w:hAnsi="宋体"/>
        </w:rPr>
        <w:sectPr w:rsidR="002A72A6">
          <w:pgSz w:w="12240" w:h="15840"/>
          <w:pgMar w:top="1440" w:right="1800" w:bottom="1440" w:left="1800" w:header="720" w:footer="720" w:gutter="0"/>
          <w:cols w:space="720"/>
        </w:sectPr>
      </w:pPr>
      <w:r>
        <w:rPr>
          <w:rFonts w:ascii="宋体" w:hAnsi="宋体" w:hint="eastAsia"/>
          <w:sz w:val="28"/>
          <w:szCs w:val="28"/>
          <w:u w:val="single"/>
        </w:rPr>
        <w:t>（另册）</w:t>
      </w:r>
    </w:p>
    <w:p w14:paraId="13B97C43" w14:textId="77777777" w:rsidR="002A72A6" w:rsidRDefault="00495F77">
      <w:pPr>
        <w:keepNext/>
        <w:keepLines/>
        <w:spacing w:before="340" w:after="330" w:line="576" w:lineRule="auto"/>
        <w:jc w:val="center"/>
        <w:outlineLvl w:val="0"/>
        <w:rPr>
          <w:rFonts w:ascii="宋体" w:hAnsi="宋体"/>
          <w:b/>
          <w:kern w:val="44"/>
          <w:sz w:val="44"/>
          <w:szCs w:val="20"/>
        </w:rPr>
      </w:pPr>
      <w:bookmarkStart w:id="7" w:name="_Toc144974491"/>
      <w:bookmarkStart w:id="8" w:name="_Toc369531511"/>
      <w:bookmarkStart w:id="9" w:name="_Toc152042299"/>
      <w:bookmarkStart w:id="10" w:name="_Toc247527549"/>
      <w:bookmarkStart w:id="11" w:name="_Toc18885"/>
      <w:bookmarkStart w:id="12" w:name="_Toc247513948"/>
      <w:bookmarkStart w:id="13" w:name="_Toc152045525"/>
      <w:bookmarkStart w:id="14" w:name="_Toc361508574"/>
      <w:bookmarkStart w:id="15" w:name="_Toc247527547"/>
      <w:bookmarkStart w:id="16" w:name="_Toc384308205"/>
      <w:bookmarkStart w:id="17" w:name="_Toc19794"/>
      <w:bookmarkStart w:id="18" w:name="_Toc361508580"/>
      <w:bookmarkStart w:id="19" w:name="_Toc384308199"/>
      <w:bookmarkStart w:id="20" w:name="_Toc352691465"/>
      <w:bookmarkStart w:id="21" w:name="_Toc384308203"/>
      <w:bookmarkStart w:id="22" w:name="_Toc144974493"/>
      <w:bookmarkStart w:id="23" w:name="_Toc352691467"/>
      <w:bookmarkStart w:id="24" w:name="_Toc369531509"/>
      <w:bookmarkStart w:id="25" w:name="_Toc14865"/>
      <w:bookmarkStart w:id="26" w:name="_Toc300834941"/>
      <w:bookmarkStart w:id="27" w:name="_Toc369531507"/>
      <w:bookmarkStart w:id="28" w:name="_Toc361508578"/>
      <w:bookmarkStart w:id="29" w:name="_Toc352691469"/>
      <w:bookmarkStart w:id="30" w:name="_Toc152042301"/>
      <w:bookmarkStart w:id="31" w:name="_Toc152045523"/>
      <w:bookmarkStart w:id="32" w:name="_Toc247513946"/>
      <w:bookmarkStart w:id="33" w:name="_Toc300834943"/>
      <w:bookmarkStart w:id="34" w:name="_Toc16755"/>
      <w:bookmarkStart w:id="35" w:name="_Toc13096"/>
      <w:bookmarkStart w:id="36" w:name="_Toc46759003"/>
      <w:bookmarkStart w:id="37" w:name="_Toc11512"/>
      <w:bookmarkStart w:id="38" w:name="_Toc38791401"/>
      <w:bookmarkStart w:id="39" w:name="_Toc138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宋体" w:hAnsi="宋体"/>
          <w:b/>
          <w:kern w:val="44"/>
          <w:sz w:val="44"/>
          <w:szCs w:val="20"/>
        </w:rPr>
        <w:lastRenderedPageBreak/>
        <w:t>第二章投标人须知</w:t>
      </w:r>
      <w:bookmarkEnd w:id="34"/>
      <w:bookmarkEnd w:id="35"/>
      <w:bookmarkEnd w:id="36"/>
      <w:bookmarkEnd w:id="37"/>
      <w:bookmarkEnd w:id="38"/>
      <w:bookmarkEnd w:id="39"/>
    </w:p>
    <w:p w14:paraId="4DE0C7DE" w14:textId="77777777" w:rsidR="002A72A6" w:rsidRDefault="00495F77">
      <w:pPr>
        <w:keepNext/>
        <w:keepLines/>
        <w:spacing w:before="260" w:after="260" w:line="412" w:lineRule="auto"/>
        <w:outlineLvl w:val="1"/>
        <w:rPr>
          <w:rFonts w:ascii="宋体" w:hAnsi="宋体"/>
          <w:b/>
          <w:sz w:val="32"/>
          <w:szCs w:val="20"/>
        </w:rPr>
      </w:pPr>
      <w:bookmarkStart w:id="40" w:name="_Toc5571"/>
      <w:bookmarkStart w:id="41" w:name="_Toc46759004"/>
      <w:bookmarkStart w:id="42" w:name="_Toc38791402"/>
      <w:bookmarkStart w:id="43" w:name="_Toc18237"/>
      <w:bookmarkStart w:id="44" w:name="_Toc27741"/>
      <w:bookmarkStart w:id="45" w:name="_Toc8783"/>
      <w:r>
        <w:rPr>
          <w:rFonts w:ascii="宋体" w:hAnsi="宋体"/>
          <w:b/>
          <w:sz w:val="32"/>
          <w:szCs w:val="20"/>
        </w:rPr>
        <w:t>投标人须知前附表</w:t>
      </w:r>
      <w:bookmarkEnd w:id="40"/>
      <w:bookmarkEnd w:id="41"/>
      <w:bookmarkEnd w:id="42"/>
      <w:bookmarkEnd w:id="43"/>
      <w:bookmarkEnd w:id="44"/>
      <w:bookmarkEnd w:id="45"/>
    </w:p>
    <w:tbl>
      <w:tblPr>
        <w:tblW w:w="9322" w:type="dxa"/>
        <w:tblLayout w:type="fixed"/>
        <w:tblLook w:val="04A0" w:firstRow="1" w:lastRow="0" w:firstColumn="1" w:lastColumn="0" w:noHBand="0" w:noVBand="1"/>
      </w:tblPr>
      <w:tblGrid>
        <w:gridCol w:w="1165"/>
        <w:gridCol w:w="3905"/>
        <w:gridCol w:w="4252"/>
      </w:tblGrid>
      <w:tr w:rsidR="002A72A6" w14:paraId="345649BC" w14:textId="77777777">
        <w:trPr>
          <w:tblHeader/>
        </w:trPr>
        <w:tc>
          <w:tcPr>
            <w:tcW w:w="1165" w:type="dxa"/>
            <w:tcBorders>
              <w:top w:val="single" w:sz="4" w:space="0" w:color="auto"/>
              <w:left w:val="single" w:sz="4" w:space="0" w:color="auto"/>
              <w:bottom w:val="single" w:sz="4" w:space="0" w:color="auto"/>
              <w:right w:val="single" w:sz="4" w:space="0" w:color="auto"/>
            </w:tcBorders>
            <w:vAlign w:val="center"/>
          </w:tcPr>
          <w:p w14:paraId="43606BF6" w14:textId="77777777" w:rsidR="002A72A6" w:rsidRDefault="00495F77">
            <w:pPr>
              <w:spacing w:line="440" w:lineRule="exact"/>
              <w:jc w:val="center"/>
              <w:rPr>
                <w:rFonts w:ascii="宋体" w:hAnsi="宋体"/>
                <w:b/>
                <w:szCs w:val="22"/>
              </w:rPr>
            </w:pPr>
            <w:r>
              <w:rPr>
                <w:rFonts w:ascii="宋体" w:hAnsi="宋体"/>
                <w:b/>
                <w:szCs w:val="22"/>
              </w:rPr>
              <w:t>条款号</w:t>
            </w:r>
          </w:p>
        </w:tc>
        <w:tc>
          <w:tcPr>
            <w:tcW w:w="3905" w:type="dxa"/>
            <w:tcBorders>
              <w:top w:val="single" w:sz="4" w:space="0" w:color="auto"/>
              <w:left w:val="single" w:sz="4" w:space="0" w:color="auto"/>
              <w:bottom w:val="single" w:sz="4" w:space="0" w:color="auto"/>
              <w:right w:val="single" w:sz="4" w:space="0" w:color="auto"/>
            </w:tcBorders>
            <w:vAlign w:val="center"/>
          </w:tcPr>
          <w:p w14:paraId="651A8DD0" w14:textId="77777777" w:rsidR="002A72A6" w:rsidRDefault="00495F77">
            <w:pPr>
              <w:spacing w:line="440" w:lineRule="exact"/>
              <w:jc w:val="center"/>
              <w:rPr>
                <w:rFonts w:ascii="宋体" w:hAnsi="宋体"/>
                <w:b/>
                <w:szCs w:val="22"/>
              </w:rPr>
            </w:pPr>
            <w:r>
              <w:rPr>
                <w:rFonts w:ascii="宋体" w:hAnsi="宋体"/>
                <w:b/>
                <w:szCs w:val="22"/>
              </w:rPr>
              <w:t>条款名称</w:t>
            </w:r>
          </w:p>
        </w:tc>
        <w:tc>
          <w:tcPr>
            <w:tcW w:w="4252" w:type="dxa"/>
            <w:tcBorders>
              <w:top w:val="single" w:sz="4" w:space="0" w:color="auto"/>
              <w:left w:val="single" w:sz="4" w:space="0" w:color="auto"/>
              <w:bottom w:val="single" w:sz="4" w:space="0" w:color="auto"/>
              <w:right w:val="single" w:sz="4" w:space="0" w:color="auto"/>
            </w:tcBorders>
            <w:vAlign w:val="center"/>
          </w:tcPr>
          <w:p w14:paraId="46BF4F69" w14:textId="77777777" w:rsidR="002A72A6" w:rsidRDefault="00495F77">
            <w:pPr>
              <w:spacing w:line="440" w:lineRule="exact"/>
              <w:jc w:val="center"/>
              <w:rPr>
                <w:rFonts w:ascii="宋体" w:hAnsi="宋体"/>
                <w:b/>
                <w:szCs w:val="22"/>
              </w:rPr>
            </w:pPr>
            <w:r>
              <w:rPr>
                <w:rFonts w:ascii="宋体" w:hAnsi="宋体"/>
                <w:b/>
                <w:szCs w:val="22"/>
              </w:rPr>
              <w:t>编列内容</w:t>
            </w:r>
          </w:p>
        </w:tc>
      </w:tr>
      <w:tr w:rsidR="002A72A6" w14:paraId="14C786AE" w14:textId="77777777">
        <w:tc>
          <w:tcPr>
            <w:tcW w:w="1165" w:type="dxa"/>
            <w:tcBorders>
              <w:top w:val="single" w:sz="4" w:space="0" w:color="auto"/>
              <w:left w:val="single" w:sz="4" w:space="0" w:color="auto"/>
              <w:bottom w:val="single" w:sz="4" w:space="0" w:color="auto"/>
              <w:right w:val="single" w:sz="4" w:space="0" w:color="auto"/>
            </w:tcBorders>
            <w:vAlign w:val="center"/>
          </w:tcPr>
          <w:p w14:paraId="6D577BEC" w14:textId="77777777" w:rsidR="002A72A6" w:rsidRDefault="00495F77">
            <w:pPr>
              <w:spacing w:line="440" w:lineRule="exact"/>
              <w:jc w:val="center"/>
              <w:rPr>
                <w:rFonts w:ascii="宋体" w:hAnsi="宋体"/>
                <w:szCs w:val="22"/>
              </w:rPr>
            </w:pPr>
            <w:r>
              <w:rPr>
                <w:rFonts w:ascii="宋体" w:hAnsi="宋体"/>
                <w:szCs w:val="22"/>
              </w:rPr>
              <w:t>1.1.2</w:t>
            </w:r>
          </w:p>
        </w:tc>
        <w:tc>
          <w:tcPr>
            <w:tcW w:w="3905" w:type="dxa"/>
            <w:tcBorders>
              <w:top w:val="single" w:sz="4" w:space="0" w:color="auto"/>
              <w:left w:val="single" w:sz="4" w:space="0" w:color="auto"/>
              <w:bottom w:val="single" w:sz="4" w:space="0" w:color="auto"/>
              <w:right w:val="single" w:sz="4" w:space="0" w:color="auto"/>
            </w:tcBorders>
            <w:vAlign w:val="center"/>
          </w:tcPr>
          <w:p w14:paraId="503A09A4" w14:textId="77777777" w:rsidR="002A72A6" w:rsidRDefault="00495F77">
            <w:pPr>
              <w:spacing w:line="440" w:lineRule="exact"/>
              <w:jc w:val="center"/>
              <w:rPr>
                <w:rFonts w:ascii="宋体" w:hAnsi="宋体"/>
                <w:szCs w:val="22"/>
              </w:rPr>
            </w:pPr>
            <w:r>
              <w:rPr>
                <w:rFonts w:ascii="宋体" w:hAnsi="宋体"/>
                <w:szCs w:val="22"/>
              </w:rPr>
              <w:t>招标人</w:t>
            </w:r>
          </w:p>
        </w:tc>
        <w:tc>
          <w:tcPr>
            <w:tcW w:w="4252" w:type="dxa"/>
            <w:tcBorders>
              <w:top w:val="single" w:sz="4" w:space="0" w:color="auto"/>
              <w:left w:val="single" w:sz="4" w:space="0" w:color="auto"/>
              <w:bottom w:val="single" w:sz="4" w:space="0" w:color="auto"/>
              <w:right w:val="single" w:sz="4" w:space="0" w:color="auto"/>
            </w:tcBorders>
            <w:vAlign w:val="center"/>
          </w:tcPr>
          <w:p w14:paraId="5D90AAA0" w14:textId="77777777" w:rsidR="002A72A6" w:rsidRDefault="00495F77">
            <w:pPr>
              <w:spacing w:line="440" w:lineRule="exact"/>
              <w:rPr>
                <w:rFonts w:ascii="宋体" w:hAnsi="宋体"/>
                <w:szCs w:val="22"/>
                <w:u w:val="single"/>
              </w:rPr>
            </w:pPr>
            <w:r>
              <w:rPr>
                <w:rFonts w:ascii="宋体" w:hAnsi="宋体"/>
                <w:szCs w:val="22"/>
              </w:rPr>
              <w:t>名称：</w:t>
            </w:r>
            <w:r>
              <w:rPr>
                <w:rFonts w:ascii="宋体" w:hAnsi="宋体" w:hint="eastAsia"/>
                <w:szCs w:val="22"/>
                <w:u w:val="single"/>
              </w:rPr>
              <w:t>中铁八局集团有限公司</w:t>
            </w:r>
            <w:r>
              <w:rPr>
                <w:rFonts w:ascii="宋体" w:hAnsi="宋体"/>
                <w:szCs w:val="22"/>
                <w:u w:val="single"/>
              </w:rPr>
              <w:t xml:space="preserve"> </w:t>
            </w:r>
          </w:p>
          <w:p w14:paraId="11EE91FF" w14:textId="77777777" w:rsidR="002A72A6" w:rsidRDefault="00495F77">
            <w:pPr>
              <w:spacing w:line="440" w:lineRule="exact"/>
              <w:rPr>
                <w:rFonts w:ascii="宋体" w:hAnsi="宋体"/>
                <w:szCs w:val="22"/>
                <w:u w:val="single"/>
              </w:rPr>
            </w:pPr>
            <w:r>
              <w:rPr>
                <w:rFonts w:ascii="宋体" w:hAnsi="宋体"/>
                <w:szCs w:val="22"/>
              </w:rPr>
              <w:t>地址：</w:t>
            </w:r>
            <w:r>
              <w:rPr>
                <w:rFonts w:ascii="宋体" w:hAnsi="宋体" w:hint="eastAsia"/>
                <w:szCs w:val="22"/>
                <w:u w:val="single"/>
              </w:rPr>
              <w:t>广州市黄埔区石化路江悦商贸园J4栋二楼</w:t>
            </w:r>
            <w:r>
              <w:rPr>
                <w:rFonts w:ascii="宋体" w:hAnsi="宋体"/>
                <w:szCs w:val="22"/>
                <w:u w:val="single"/>
              </w:rPr>
              <w:t xml:space="preserve"> </w:t>
            </w:r>
          </w:p>
          <w:p w14:paraId="08639D43" w14:textId="77777777" w:rsidR="002A72A6" w:rsidRDefault="00495F77">
            <w:pPr>
              <w:spacing w:line="440" w:lineRule="exact"/>
              <w:rPr>
                <w:rFonts w:ascii="宋体" w:hAnsi="宋体"/>
                <w:szCs w:val="22"/>
                <w:u w:val="single"/>
              </w:rPr>
            </w:pPr>
            <w:r>
              <w:rPr>
                <w:rFonts w:ascii="宋体" w:hAnsi="宋体"/>
                <w:szCs w:val="22"/>
              </w:rPr>
              <w:t>联系人：</w:t>
            </w:r>
            <w:r>
              <w:rPr>
                <w:rFonts w:ascii="宋体" w:hAnsi="宋体" w:hint="eastAsia"/>
                <w:szCs w:val="22"/>
                <w:u w:val="single"/>
              </w:rPr>
              <w:t xml:space="preserve">谢先生、严先生 </w:t>
            </w:r>
          </w:p>
          <w:p w14:paraId="7094BA9A" w14:textId="77777777" w:rsidR="002A72A6" w:rsidRDefault="00495F77">
            <w:pPr>
              <w:spacing w:line="440" w:lineRule="exact"/>
              <w:rPr>
                <w:rFonts w:ascii="宋体" w:hAnsi="宋体"/>
                <w:szCs w:val="22"/>
                <w:u w:val="single"/>
              </w:rPr>
            </w:pPr>
            <w:r>
              <w:rPr>
                <w:rFonts w:ascii="宋体" w:hAnsi="宋体"/>
                <w:szCs w:val="22"/>
              </w:rPr>
              <w:t>电话：</w:t>
            </w:r>
            <w:r>
              <w:rPr>
                <w:rFonts w:ascii="宋体" w:hAnsi="宋体"/>
                <w:szCs w:val="22"/>
                <w:u w:val="single"/>
              </w:rPr>
              <w:t xml:space="preserve"> </w:t>
            </w:r>
            <w:r>
              <w:rPr>
                <w:rFonts w:ascii="宋体" w:hAnsi="宋体" w:hint="eastAsia"/>
                <w:szCs w:val="22"/>
                <w:u w:val="single"/>
              </w:rPr>
              <w:t>13981838621、15201406102</w:t>
            </w:r>
            <w:r>
              <w:rPr>
                <w:rFonts w:ascii="宋体" w:hAnsi="宋体"/>
                <w:szCs w:val="22"/>
                <w:u w:val="single"/>
              </w:rPr>
              <w:t xml:space="preserve"> </w:t>
            </w:r>
          </w:p>
        </w:tc>
      </w:tr>
      <w:tr w:rsidR="002A72A6" w14:paraId="28F674D9" w14:textId="77777777">
        <w:tc>
          <w:tcPr>
            <w:tcW w:w="1165" w:type="dxa"/>
            <w:tcBorders>
              <w:top w:val="single" w:sz="4" w:space="0" w:color="auto"/>
              <w:left w:val="single" w:sz="4" w:space="0" w:color="auto"/>
              <w:bottom w:val="single" w:sz="4" w:space="0" w:color="auto"/>
              <w:right w:val="single" w:sz="4" w:space="0" w:color="auto"/>
            </w:tcBorders>
            <w:vAlign w:val="center"/>
          </w:tcPr>
          <w:p w14:paraId="458687DE" w14:textId="77777777" w:rsidR="002A72A6" w:rsidRDefault="00495F77">
            <w:pPr>
              <w:spacing w:line="440" w:lineRule="exact"/>
              <w:jc w:val="center"/>
              <w:rPr>
                <w:rFonts w:ascii="宋体" w:hAnsi="宋体"/>
                <w:szCs w:val="22"/>
              </w:rPr>
            </w:pPr>
            <w:r>
              <w:rPr>
                <w:rFonts w:ascii="宋体" w:hAnsi="宋体"/>
                <w:szCs w:val="22"/>
              </w:rPr>
              <w:t>1.1.3</w:t>
            </w:r>
          </w:p>
        </w:tc>
        <w:tc>
          <w:tcPr>
            <w:tcW w:w="3905" w:type="dxa"/>
            <w:tcBorders>
              <w:top w:val="single" w:sz="4" w:space="0" w:color="auto"/>
              <w:left w:val="single" w:sz="4" w:space="0" w:color="auto"/>
              <w:bottom w:val="single" w:sz="4" w:space="0" w:color="auto"/>
              <w:right w:val="single" w:sz="4" w:space="0" w:color="auto"/>
            </w:tcBorders>
            <w:vAlign w:val="center"/>
          </w:tcPr>
          <w:p w14:paraId="55173480" w14:textId="77777777" w:rsidR="002A72A6" w:rsidRDefault="00495F77">
            <w:pPr>
              <w:spacing w:line="440" w:lineRule="exact"/>
              <w:jc w:val="center"/>
              <w:rPr>
                <w:rFonts w:ascii="宋体" w:hAnsi="宋体"/>
                <w:szCs w:val="22"/>
              </w:rPr>
            </w:pPr>
            <w:r>
              <w:rPr>
                <w:rFonts w:ascii="宋体" w:hAnsi="宋体"/>
                <w:szCs w:val="22"/>
              </w:rPr>
              <w:t>招标代理机构</w:t>
            </w:r>
          </w:p>
        </w:tc>
        <w:tc>
          <w:tcPr>
            <w:tcW w:w="4252" w:type="dxa"/>
            <w:tcBorders>
              <w:top w:val="single" w:sz="4" w:space="0" w:color="auto"/>
              <w:left w:val="single" w:sz="4" w:space="0" w:color="auto"/>
              <w:bottom w:val="single" w:sz="4" w:space="0" w:color="auto"/>
              <w:right w:val="single" w:sz="4" w:space="0" w:color="auto"/>
            </w:tcBorders>
            <w:vAlign w:val="center"/>
          </w:tcPr>
          <w:p w14:paraId="7645FF11" w14:textId="77777777" w:rsidR="002A72A6" w:rsidRDefault="00495F77">
            <w:pPr>
              <w:spacing w:line="440" w:lineRule="exact"/>
              <w:rPr>
                <w:rFonts w:ascii="宋体" w:hAnsi="宋体"/>
                <w:szCs w:val="22"/>
                <w:u w:val="single"/>
              </w:rPr>
            </w:pPr>
            <w:r>
              <w:rPr>
                <w:rFonts w:ascii="宋体" w:hAnsi="宋体"/>
                <w:szCs w:val="22"/>
              </w:rPr>
              <w:t>名称：</w:t>
            </w:r>
            <w:r>
              <w:rPr>
                <w:rFonts w:ascii="宋体" w:hAnsi="宋体" w:hint="eastAsia"/>
                <w:szCs w:val="22"/>
                <w:u w:val="single"/>
              </w:rPr>
              <w:t>国义招标股份有限公司</w:t>
            </w:r>
            <w:r>
              <w:rPr>
                <w:rFonts w:ascii="宋体" w:hAnsi="宋体"/>
                <w:szCs w:val="22"/>
                <w:u w:val="single"/>
              </w:rPr>
              <w:t xml:space="preserve"> </w:t>
            </w:r>
          </w:p>
          <w:p w14:paraId="765736F1" w14:textId="77777777" w:rsidR="002A72A6" w:rsidRDefault="00495F77">
            <w:pPr>
              <w:spacing w:line="440" w:lineRule="exact"/>
              <w:rPr>
                <w:rFonts w:ascii="宋体" w:hAnsi="宋体"/>
                <w:szCs w:val="22"/>
                <w:u w:val="single"/>
              </w:rPr>
            </w:pPr>
            <w:r>
              <w:rPr>
                <w:rFonts w:ascii="宋体" w:hAnsi="宋体"/>
                <w:szCs w:val="22"/>
              </w:rPr>
              <w:t>地址：</w:t>
            </w:r>
            <w:r>
              <w:rPr>
                <w:rFonts w:ascii="宋体" w:hAnsi="宋体" w:hint="eastAsia"/>
                <w:szCs w:val="22"/>
                <w:u w:val="single"/>
              </w:rPr>
              <w:t>广东省广州市越秀区东风东路726号7楼</w:t>
            </w:r>
            <w:r>
              <w:rPr>
                <w:rFonts w:ascii="宋体" w:hAnsi="宋体"/>
                <w:szCs w:val="22"/>
                <w:u w:val="single"/>
              </w:rPr>
              <w:t xml:space="preserve"> </w:t>
            </w:r>
          </w:p>
          <w:p w14:paraId="0AE3C0DA" w14:textId="77777777" w:rsidR="002A72A6" w:rsidRDefault="00495F77">
            <w:pPr>
              <w:spacing w:line="440" w:lineRule="exact"/>
              <w:rPr>
                <w:rFonts w:ascii="宋体" w:hAnsi="宋体"/>
                <w:szCs w:val="22"/>
                <w:u w:val="single"/>
              </w:rPr>
            </w:pPr>
            <w:r>
              <w:rPr>
                <w:rFonts w:ascii="宋体" w:hAnsi="宋体"/>
                <w:szCs w:val="22"/>
              </w:rPr>
              <w:t>联系人：</w:t>
            </w:r>
            <w:r>
              <w:rPr>
                <w:rFonts w:ascii="宋体" w:hAnsi="宋体" w:hint="eastAsia"/>
                <w:szCs w:val="22"/>
                <w:u w:val="single"/>
              </w:rPr>
              <w:t xml:space="preserve">赵小姐、邓先生、梁小姐 </w:t>
            </w:r>
          </w:p>
          <w:p w14:paraId="5E6A2410" w14:textId="77777777" w:rsidR="002A72A6" w:rsidRDefault="00495F77">
            <w:pPr>
              <w:spacing w:line="440" w:lineRule="exact"/>
              <w:rPr>
                <w:rFonts w:ascii="宋体" w:hAnsi="宋体"/>
                <w:szCs w:val="22"/>
                <w:u w:val="single"/>
              </w:rPr>
            </w:pPr>
            <w:r>
              <w:rPr>
                <w:rFonts w:ascii="宋体" w:hAnsi="宋体"/>
                <w:szCs w:val="22"/>
              </w:rPr>
              <w:t>电话：</w:t>
            </w:r>
            <w:r>
              <w:rPr>
                <w:rFonts w:ascii="宋体" w:hAnsi="宋体" w:hint="eastAsia"/>
                <w:szCs w:val="22"/>
                <w:u w:val="single"/>
              </w:rPr>
              <w:t xml:space="preserve">13217584650、13302296246、13697438679 </w:t>
            </w:r>
          </w:p>
        </w:tc>
      </w:tr>
      <w:tr w:rsidR="002A72A6" w14:paraId="3A4DD22A" w14:textId="77777777">
        <w:tc>
          <w:tcPr>
            <w:tcW w:w="1165" w:type="dxa"/>
            <w:tcBorders>
              <w:top w:val="single" w:sz="4" w:space="0" w:color="auto"/>
              <w:left w:val="single" w:sz="4" w:space="0" w:color="auto"/>
              <w:bottom w:val="single" w:sz="4" w:space="0" w:color="auto"/>
              <w:right w:val="single" w:sz="4" w:space="0" w:color="auto"/>
            </w:tcBorders>
            <w:vAlign w:val="center"/>
          </w:tcPr>
          <w:p w14:paraId="11ED660D" w14:textId="77777777" w:rsidR="002A72A6" w:rsidRDefault="00495F77">
            <w:pPr>
              <w:spacing w:line="440" w:lineRule="exact"/>
              <w:jc w:val="center"/>
              <w:rPr>
                <w:rFonts w:ascii="宋体" w:hAnsi="宋体"/>
                <w:szCs w:val="22"/>
              </w:rPr>
            </w:pPr>
            <w:r>
              <w:rPr>
                <w:rFonts w:ascii="宋体" w:hAnsi="宋体"/>
                <w:szCs w:val="22"/>
              </w:rPr>
              <w:t>1.1.4</w:t>
            </w:r>
          </w:p>
        </w:tc>
        <w:tc>
          <w:tcPr>
            <w:tcW w:w="3905" w:type="dxa"/>
            <w:tcBorders>
              <w:top w:val="single" w:sz="4" w:space="0" w:color="auto"/>
              <w:left w:val="single" w:sz="4" w:space="0" w:color="auto"/>
              <w:bottom w:val="single" w:sz="4" w:space="0" w:color="auto"/>
              <w:right w:val="single" w:sz="4" w:space="0" w:color="auto"/>
            </w:tcBorders>
            <w:vAlign w:val="center"/>
          </w:tcPr>
          <w:p w14:paraId="5B70C38F" w14:textId="77777777" w:rsidR="002A72A6" w:rsidRDefault="00495F77">
            <w:pPr>
              <w:spacing w:line="440" w:lineRule="exact"/>
              <w:jc w:val="center"/>
              <w:rPr>
                <w:rFonts w:ascii="宋体" w:hAnsi="宋体"/>
                <w:szCs w:val="22"/>
              </w:rPr>
            </w:pPr>
            <w:r>
              <w:rPr>
                <w:rFonts w:ascii="宋体" w:hAnsi="宋体"/>
                <w:szCs w:val="22"/>
              </w:rPr>
              <w:t>招标项目名称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100B1FB1" w14:textId="77777777" w:rsidR="002A72A6" w:rsidRDefault="00495F77">
            <w:pPr>
              <w:spacing w:line="440" w:lineRule="exact"/>
              <w:rPr>
                <w:rFonts w:ascii="宋体" w:hAnsi="宋体" w:cs="宋体"/>
                <w:szCs w:val="22"/>
              </w:rPr>
            </w:pPr>
            <w:r>
              <w:rPr>
                <w:rFonts w:ascii="宋体" w:hAnsi="宋体" w:hint="eastAsia"/>
                <w:szCs w:val="22"/>
              </w:rPr>
              <w:t>本招标项目名称</w:t>
            </w:r>
            <w:r>
              <w:rPr>
                <w:rFonts w:ascii="宋体" w:hAnsi="宋体"/>
                <w:szCs w:val="22"/>
              </w:rPr>
              <w:t>：</w:t>
            </w:r>
            <w:r>
              <w:rPr>
                <w:rFonts w:ascii="宋体" w:hAnsi="宋体" w:hint="eastAsia"/>
                <w:szCs w:val="22"/>
              </w:rPr>
              <w:t>广州市轨道交通七号线二期工程【车站公共区墙面一体化系统材料采购】项</w:t>
            </w:r>
            <w:r>
              <w:rPr>
                <w:rFonts w:ascii="宋体" w:hAnsi="宋体" w:cs="宋体" w:hint="eastAsia"/>
                <w:szCs w:val="22"/>
              </w:rPr>
              <w:t>目（第二次）。</w:t>
            </w:r>
          </w:p>
          <w:p w14:paraId="15CB7B81" w14:textId="2971170A" w:rsidR="002A72A6" w:rsidRDefault="00495F77">
            <w:pPr>
              <w:spacing w:line="440" w:lineRule="exact"/>
              <w:rPr>
                <w:rFonts w:ascii="宋体" w:hAnsi="宋体"/>
                <w:szCs w:val="22"/>
              </w:rPr>
            </w:pPr>
            <w:r>
              <w:rPr>
                <w:rFonts w:ascii="宋体" w:hAnsi="宋体" w:cs="宋体" w:hint="eastAsia"/>
                <w:szCs w:val="21"/>
              </w:rPr>
              <w:t>本包件为包件</w:t>
            </w:r>
            <w:r>
              <w:rPr>
                <w:rFonts w:ascii="宋体" w:hAnsi="宋体" w:cs="宋体" w:hint="eastAsia"/>
                <w:szCs w:val="21"/>
                <w:u w:val="single"/>
              </w:rPr>
              <w:t xml:space="preserve">  1  </w:t>
            </w:r>
            <w:r>
              <w:rPr>
                <w:rFonts w:ascii="宋体" w:hAnsi="宋体" w:cs="宋体" w:hint="eastAsia"/>
                <w:szCs w:val="21"/>
              </w:rPr>
              <w:t>，包件名称为</w:t>
            </w:r>
            <w:r>
              <w:rPr>
                <w:rFonts w:ascii="宋体" w:hAnsi="宋体" w:cs="宋体" w:hint="eastAsia"/>
                <w:szCs w:val="22"/>
                <w:u w:val="single"/>
              </w:rPr>
              <w:t>广州市轨道交通七号线二期</w:t>
            </w:r>
            <w:r>
              <w:rPr>
                <w:rFonts w:ascii="宋体" w:hAnsi="宋体" w:hint="eastAsia"/>
                <w:szCs w:val="22"/>
                <w:u w:val="single"/>
              </w:rPr>
              <w:t>工程【车站公共区墙面一体化系统材料采购】项目</w:t>
            </w:r>
            <w:r>
              <w:rPr>
                <w:rFonts w:ascii="等线" w:eastAsia="等线" w:hAnsi="等线" w:cs="等线" w:hint="eastAsia"/>
                <w:szCs w:val="21"/>
                <w:u w:val="single"/>
              </w:rPr>
              <w:t>（第二次）。</w:t>
            </w:r>
          </w:p>
        </w:tc>
      </w:tr>
      <w:tr w:rsidR="002A72A6" w14:paraId="01D82BD4" w14:textId="77777777">
        <w:tc>
          <w:tcPr>
            <w:tcW w:w="1165" w:type="dxa"/>
            <w:tcBorders>
              <w:top w:val="single" w:sz="4" w:space="0" w:color="auto"/>
              <w:left w:val="single" w:sz="4" w:space="0" w:color="auto"/>
              <w:bottom w:val="single" w:sz="4" w:space="0" w:color="auto"/>
              <w:right w:val="single" w:sz="4" w:space="0" w:color="auto"/>
            </w:tcBorders>
            <w:vAlign w:val="center"/>
          </w:tcPr>
          <w:p w14:paraId="568467FA" w14:textId="77777777" w:rsidR="002A72A6" w:rsidRDefault="00495F77">
            <w:pPr>
              <w:spacing w:line="440" w:lineRule="exact"/>
              <w:jc w:val="center"/>
              <w:rPr>
                <w:rFonts w:ascii="宋体" w:hAnsi="宋体"/>
                <w:szCs w:val="22"/>
              </w:rPr>
            </w:pPr>
            <w:r>
              <w:rPr>
                <w:rFonts w:ascii="宋体" w:hAnsi="宋体"/>
                <w:szCs w:val="22"/>
              </w:rPr>
              <w:t>1.1.5</w:t>
            </w:r>
          </w:p>
        </w:tc>
        <w:tc>
          <w:tcPr>
            <w:tcW w:w="3905" w:type="dxa"/>
            <w:tcBorders>
              <w:top w:val="single" w:sz="4" w:space="0" w:color="auto"/>
              <w:left w:val="single" w:sz="4" w:space="0" w:color="auto"/>
              <w:bottom w:val="single" w:sz="4" w:space="0" w:color="auto"/>
              <w:right w:val="single" w:sz="4" w:space="0" w:color="auto"/>
            </w:tcBorders>
            <w:vAlign w:val="center"/>
          </w:tcPr>
          <w:p w14:paraId="3095D00B" w14:textId="77777777" w:rsidR="002A72A6" w:rsidRDefault="00495F77">
            <w:pPr>
              <w:spacing w:line="440" w:lineRule="exact"/>
              <w:jc w:val="center"/>
              <w:rPr>
                <w:rFonts w:ascii="宋体" w:hAnsi="宋体"/>
                <w:szCs w:val="22"/>
              </w:rPr>
            </w:pPr>
            <w:r>
              <w:rPr>
                <w:rFonts w:ascii="宋体" w:hAnsi="宋体"/>
                <w:szCs w:val="22"/>
              </w:rPr>
              <w:t>工程项目名称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7E5AF0E3" w14:textId="77777777" w:rsidR="002A72A6" w:rsidRDefault="00495F77">
            <w:pPr>
              <w:spacing w:line="440" w:lineRule="exact"/>
              <w:rPr>
                <w:rFonts w:ascii="宋体" w:hAnsi="宋体"/>
                <w:szCs w:val="22"/>
              </w:rPr>
            </w:pPr>
            <w:r>
              <w:rPr>
                <w:rFonts w:ascii="宋体" w:hAnsi="宋体" w:hint="eastAsia"/>
                <w:szCs w:val="22"/>
              </w:rPr>
              <w:t>详见招标公告第2.1条</w:t>
            </w:r>
          </w:p>
        </w:tc>
      </w:tr>
      <w:tr w:rsidR="002A72A6" w14:paraId="0A839E44" w14:textId="77777777">
        <w:tc>
          <w:tcPr>
            <w:tcW w:w="1165" w:type="dxa"/>
            <w:tcBorders>
              <w:top w:val="single" w:sz="4" w:space="0" w:color="auto"/>
              <w:left w:val="single" w:sz="4" w:space="0" w:color="auto"/>
              <w:bottom w:val="single" w:sz="4" w:space="0" w:color="auto"/>
              <w:right w:val="single" w:sz="4" w:space="0" w:color="auto"/>
            </w:tcBorders>
            <w:vAlign w:val="center"/>
          </w:tcPr>
          <w:p w14:paraId="5D162520" w14:textId="77777777" w:rsidR="002A72A6" w:rsidRDefault="00495F77">
            <w:pPr>
              <w:spacing w:line="440" w:lineRule="exact"/>
              <w:jc w:val="center"/>
              <w:rPr>
                <w:rFonts w:ascii="宋体" w:hAnsi="宋体"/>
                <w:szCs w:val="22"/>
              </w:rPr>
            </w:pPr>
            <w:r>
              <w:rPr>
                <w:rFonts w:ascii="宋体" w:hAnsi="宋体"/>
                <w:szCs w:val="22"/>
              </w:rPr>
              <w:t>1.2.1</w:t>
            </w:r>
          </w:p>
        </w:tc>
        <w:tc>
          <w:tcPr>
            <w:tcW w:w="3905" w:type="dxa"/>
            <w:tcBorders>
              <w:top w:val="single" w:sz="4" w:space="0" w:color="auto"/>
              <w:left w:val="single" w:sz="4" w:space="0" w:color="auto"/>
              <w:bottom w:val="single" w:sz="4" w:space="0" w:color="auto"/>
              <w:right w:val="single" w:sz="4" w:space="0" w:color="auto"/>
            </w:tcBorders>
            <w:vAlign w:val="center"/>
          </w:tcPr>
          <w:p w14:paraId="359B36E9" w14:textId="77777777" w:rsidR="002A72A6" w:rsidRDefault="00495F77">
            <w:pPr>
              <w:spacing w:line="440" w:lineRule="exact"/>
              <w:jc w:val="center"/>
              <w:rPr>
                <w:rFonts w:ascii="宋体" w:hAnsi="宋体"/>
                <w:szCs w:val="22"/>
              </w:rPr>
            </w:pPr>
            <w:r>
              <w:rPr>
                <w:rFonts w:ascii="宋体" w:hAnsi="宋体"/>
                <w:szCs w:val="22"/>
              </w:rPr>
              <w:t>资金来源及比例</w:t>
            </w:r>
          </w:p>
        </w:tc>
        <w:tc>
          <w:tcPr>
            <w:tcW w:w="4252" w:type="dxa"/>
            <w:tcBorders>
              <w:top w:val="single" w:sz="4" w:space="0" w:color="auto"/>
              <w:left w:val="single" w:sz="4" w:space="0" w:color="auto"/>
              <w:bottom w:val="single" w:sz="4" w:space="0" w:color="auto"/>
              <w:right w:val="single" w:sz="4" w:space="0" w:color="auto"/>
            </w:tcBorders>
            <w:vAlign w:val="center"/>
          </w:tcPr>
          <w:p w14:paraId="1E9663E9" w14:textId="77777777" w:rsidR="002A72A6" w:rsidRDefault="00495F77">
            <w:pPr>
              <w:spacing w:line="440" w:lineRule="exact"/>
              <w:rPr>
                <w:rFonts w:ascii="宋体" w:hAnsi="宋体"/>
                <w:szCs w:val="22"/>
              </w:rPr>
            </w:pPr>
            <w:r>
              <w:rPr>
                <w:rFonts w:ascii="宋体" w:hAnsi="宋体" w:hint="eastAsia"/>
              </w:rPr>
              <w:t>详见招标公告第1条</w:t>
            </w:r>
          </w:p>
        </w:tc>
      </w:tr>
      <w:tr w:rsidR="002A72A6" w14:paraId="6ACA08E4" w14:textId="77777777">
        <w:tc>
          <w:tcPr>
            <w:tcW w:w="1165" w:type="dxa"/>
            <w:tcBorders>
              <w:top w:val="single" w:sz="4" w:space="0" w:color="auto"/>
              <w:left w:val="single" w:sz="4" w:space="0" w:color="auto"/>
              <w:bottom w:val="single" w:sz="4" w:space="0" w:color="auto"/>
              <w:right w:val="single" w:sz="4" w:space="0" w:color="auto"/>
            </w:tcBorders>
            <w:vAlign w:val="center"/>
          </w:tcPr>
          <w:p w14:paraId="765B4827" w14:textId="77777777" w:rsidR="002A72A6" w:rsidRDefault="00495F77">
            <w:pPr>
              <w:spacing w:line="440" w:lineRule="exact"/>
              <w:jc w:val="center"/>
              <w:rPr>
                <w:rFonts w:ascii="宋体" w:hAnsi="宋体"/>
                <w:szCs w:val="22"/>
              </w:rPr>
            </w:pPr>
            <w:r>
              <w:rPr>
                <w:rFonts w:ascii="宋体" w:hAnsi="宋体"/>
                <w:szCs w:val="22"/>
              </w:rPr>
              <w:t>1.2.2</w:t>
            </w:r>
          </w:p>
        </w:tc>
        <w:tc>
          <w:tcPr>
            <w:tcW w:w="3905" w:type="dxa"/>
            <w:tcBorders>
              <w:top w:val="single" w:sz="4" w:space="0" w:color="auto"/>
              <w:left w:val="single" w:sz="4" w:space="0" w:color="auto"/>
              <w:bottom w:val="single" w:sz="4" w:space="0" w:color="auto"/>
              <w:right w:val="single" w:sz="4" w:space="0" w:color="auto"/>
            </w:tcBorders>
            <w:vAlign w:val="center"/>
          </w:tcPr>
          <w:p w14:paraId="26EBFBE0" w14:textId="77777777" w:rsidR="002A72A6" w:rsidRDefault="00495F77">
            <w:pPr>
              <w:spacing w:line="440" w:lineRule="exact"/>
              <w:jc w:val="center"/>
              <w:rPr>
                <w:rFonts w:ascii="宋体" w:hAnsi="宋体"/>
                <w:szCs w:val="22"/>
              </w:rPr>
            </w:pPr>
            <w:r>
              <w:rPr>
                <w:rFonts w:ascii="宋体" w:hAnsi="宋体"/>
                <w:szCs w:val="22"/>
              </w:rPr>
              <w:t>资金落实情况</w:t>
            </w:r>
          </w:p>
        </w:tc>
        <w:tc>
          <w:tcPr>
            <w:tcW w:w="4252" w:type="dxa"/>
            <w:tcBorders>
              <w:top w:val="single" w:sz="4" w:space="0" w:color="auto"/>
              <w:left w:val="single" w:sz="4" w:space="0" w:color="auto"/>
              <w:bottom w:val="single" w:sz="4" w:space="0" w:color="auto"/>
              <w:right w:val="single" w:sz="4" w:space="0" w:color="auto"/>
            </w:tcBorders>
            <w:vAlign w:val="center"/>
          </w:tcPr>
          <w:p w14:paraId="462A9605" w14:textId="77777777" w:rsidR="002A72A6" w:rsidRDefault="00495F77">
            <w:pPr>
              <w:spacing w:line="440" w:lineRule="exact"/>
              <w:rPr>
                <w:rFonts w:ascii="宋体" w:hAnsi="宋体"/>
                <w:szCs w:val="22"/>
                <w:u w:val="single"/>
              </w:rPr>
            </w:pPr>
            <w:r>
              <w:rPr>
                <w:rFonts w:ascii="宋体" w:hAnsi="宋体" w:hint="eastAsia"/>
                <w:szCs w:val="22"/>
                <w:u w:val="single"/>
              </w:rPr>
              <w:t>已落实</w:t>
            </w:r>
          </w:p>
        </w:tc>
      </w:tr>
      <w:tr w:rsidR="002A72A6" w14:paraId="7C56E50D" w14:textId="77777777">
        <w:tc>
          <w:tcPr>
            <w:tcW w:w="1165" w:type="dxa"/>
            <w:tcBorders>
              <w:top w:val="single" w:sz="4" w:space="0" w:color="auto"/>
              <w:left w:val="single" w:sz="4" w:space="0" w:color="auto"/>
              <w:bottom w:val="single" w:sz="4" w:space="0" w:color="auto"/>
              <w:right w:val="single" w:sz="4" w:space="0" w:color="auto"/>
            </w:tcBorders>
            <w:vAlign w:val="center"/>
          </w:tcPr>
          <w:p w14:paraId="63C4132E" w14:textId="77777777" w:rsidR="002A72A6" w:rsidRDefault="00495F77">
            <w:pPr>
              <w:spacing w:line="440" w:lineRule="exact"/>
              <w:jc w:val="center"/>
              <w:rPr>
                <w:rFonts w:ascii="宋体" w:hAnsi="宋体"/>
                <w:szCs w:val="22"/>
              </w:rPr>
            </w:pPr>
            <w:r>
              <w:rPr>
                <w:rFonts w:ascii="宋体" w:hAnsi="宋体"/>
                <w:szCs w:val="22"/>
              </w:rPr>
              <w:t>1.3.1</w:t>
            </w:r>
          </w:p>
        </w:tc>
        <w:tc>
          <w:tcPr>
            <w:tcW w:w="3905" w:type="dxa"/>
            <w:tcBorders>
              <w:top w:val="single" w:sz="4" w:space="0" w:color="auto"/>
              <w:left w:val="single" w:sz="4" w:space="0" w:color="auto"/>
              <w:bottom w:val="single" w:sz="4" w:space="0" w:color="auto"/>
              <w:right w:val="single" w:sz="4" w:space="0" w:color="auto"/>
            </w:tcBorders>
            <w:vAlign w:val="center"/>
          </w:tcPr>
          <w:p w14:paraId="7420AB64" w14:textId="77777777" w:rsidR="002A72A6" w:rsidRDefault="00495F77">
            <w:pPr>
              <w:spacing w:line="440" w:lineRule="exact"/>
              <w:jc w:val="center"/>
              <w:rPr>
                <w:rFonts w:ascii="宋体" w:hAnsi="宋体"/>
                <w:szCs w:val="22"/>
              </w:rPr>
            </w:pPr>
            <w:r>
              <w:rPr>
                <w:rFonts w:ascii="宋体" w:hAnsi="宋体"/>
                <w:szCs w:val="22"/>
              </w:rPr>
              <w:t>招标范围</w:t>
            </w:r>
          </w:p>
        </w:tc>
        <w:tc>
          <w:tcPr>
            <w:tcW w:w="4252" w:type="dxa"/>
            <w:tcBorders>
              <w:top w:val="single" w:sz="4" w:space="0" w:color="auto"/>
              <w:left w:val="single" w:sz="4" w:space="0" w:color="auto"/>
              <w:bottom w:val="single" w:sz="4" w:space="0" w:color="auto"/>
              <w:right w:val="single" w:sz="4" w:space="0" w:color="auto"/>
            </w:tcBorders>
            <w:vAlign w:val="center"/>
          </w:tcPr>
          <w:p w14:paraId="245C19CF" w14:textId="77777777" w:rsidR="002A72A6" w:rsidRDefault="00495F77">
            <w:pPr>
              <w:spacing w:line="440" w:lineRule="exact"/>
              <w:rPr>
                <w:rFonts w:ascii="宋体" w:hAnsi="宋体"/>
                <w:szCs w:val="22"/>
              </w:rPr>
            </w:pPr>
            <w:r>
              <w:rPr>
                <w:rFonts w:ascii="宋体" w:hAnsi="宋体" w:hint="eastAsia"/>
                <w:szCs w:val="22"/>
              </w:rPr>
              <w:t>详见招标公告第2.2条</w:t>
            </w:r>
          </w:p>
        </w:tc>
      </w:tr>
      <w:tr w:rsidR="002A72A6" w14:paraId="44A622D8" w14:textId="77777777">
        <w:tc>
          <w:tcPr>
            <w:tcW w:w="1165" w:type="dxa"/>
            <w:tcBorders>
              <w:top w:val="single" w:sz="4" w:space="0" w:color="auto"/>
              <w:left w:val="single" w:sz="4" w:space="0" w:color="auto"/>
              <w:bottom w:val="single" w:sz="4" w:space="0" w:color="auto"/>
              <w:right w:val="single" w:sz="4" w:space="0" w:color="auto"/>
            </w:tcBorders>
            <w:vAlign w:val="center"/>
          </w:tcPr>
          <w:p w14:paraId="2C9E0F2C" w14:textId="77777777" w:rsidR="002A72A6" w:rsidRDefault="00495F77">
            <w:pPr>
              <w:spacing w:line="440" w:lineRule="exact"/>
              <w:jc w:val="center"/>
              <w:rPr>
                <w:rFonts w:ascii="宋体" w:hAnsi="宋体"/>
                <w:szCs w:val="22"/>
              </w:rPr>
            </w:pPr>
            <w:r>
              <w:rPr>
                <w:rFonts w:ascii="宋体" w:hAnsi="宋体"/>
                <w:szCs w:val="22"/>
              </w:rPr>
              <w:t>1.3.2</w:t>
            </w:r>
          </w:p>
        </w:tc>
        <w:tc>
          <w:tcPr>
            <w:tcW w:w="3905" w:type="dxa"/>
            <w:tcBorders>
              <w:top w:val="single" w:sz="4" w:space="0" w:color="auto"/>
              <w:left w:val="single" w:sz="4" w:space="0" w:color="auto"/>
              <w:bottom w:val="single" w:sz="4" w:space="0" w:color="auto"/>
              <w:right w:val="single" w:sz="4" w:space="0" w:color="auto"/>
            </w:tcBorders>
            <w:vAlign w:val="center"/>
          </w:tcPr>
          <w:p w14:paraId="46B8D0BE" w14:textId="77777777" w:rsidR="002A72A6" w:rsidRDefault="00495F77">
            <w:pPr>
              <w:spacing w:line="440" w:lineRule="exact"/>
              <w:jc w:val="center"/>
              <w:rPr>
                <w:rFonts w:ascii="宋体" w:hAnsi="宋体"/>
                <w:szCs w:val="22"/>
              </w:rPr>
            </w:pPr>
            <w:r>
              <w:rPr>
                <w:rFonts w:ascii="宋体" w:hAnsi="宋体"/>
                <w:szCs w:val="22"/>
              </w:rPr>
              <w:t>交货期</w:t>
            </w:r>
          </w:p>
        </w:tc>
        <w:tc>
          <w:tcPr>
            <w:tcW w:w="4252" w:type="dxa"/>
            <w:tcBorders>
              <w:top w:val="single" w:sz="4" w:space="0" w:color="auto"/>
              <w:left w:val="single" w:sz="4" w:space="0" w:color="auto"/>
              <w:bottom w:val="single" w:sz="4" w:space="0" w:color="auto"/>
              <w:right w:val="single" w:sz="4" w:space="0" w:color="auto"/>
            </w:tcBorders>
            <w:vAlign w:val="center"/>
          </w:tcPr>
          <w:p w14:paraId="3B2CE6FC" w14:textId="77777777" w:rsidR="002A72A6" w:rsidRDefault="00495F77">
            <w:pPr>
              <w:spacing w:line="440" w:lineRule="exact"/>
              <w:rPr>
                <w:rFonts w:ascii="宋体" w:hAnsi="宋体"/>
                <w:szCs w:val="22"/>
              </w:rPr>
            </w:pPr>
            <w:r>
              <w:rPr>
                <w:rFonts w:ascii="宋体" w:hAnsi="宋体" w:hint="eastAsia"/>
                <w:szCs w:val="22"/>
              </w:rPr>
              <w:t>详见招标公告第2.2条</w:t>
            </w:r>
          </w:p>
        </w:tc>
      </w:tr>
      <w:tr w:rsidR="002A72A6" w14:paraId="79B2A774" w14:textId="77777777">
        <w:tc>
          <w:tcPr>
            <w:tcW w:w="1165" w:type="dxa"/>
            <w:tcBorders>
              <w:top w:val="single" w:sz="4" w:space="0" w:color="auto"/>
              <w:left w:val="single" w:sz="4" w:space="0" w:color="auto"/>
              <w:bottom w:val="single" w:sz="4" w:space="0" w:color="auto"/>
              <w:right w:val="single" w:sz="4" w:space="0" w:color="auto"/>
            </w:tcBorders>
            <w:vAlign w:val="center"/>
          </w:tcPr>
          <w:p w14:paraId="34939561" w14:textId="77777777" w:rsidR="002A72A6" w:rsidRDefault="00495F77">
            <w:pPr>
              <w:spacing w:line="440" w:lineRule="exact"/>
              <w:jc w:val="center"/>
              <w:rPr>
                <w:rFonts w:ascii="宋体" w:hAnsi="宋体"/>
                <w:szCs w:val="22"/>
              </w:rPr>
            </w:pPr>
            <w:r>
              <w:rPr>
                <w:rFonts w:ascii="宋体" w:hAnsi="宋体"/>
                <w:szCs w:val="22"/>
              </w:rPr>
              <w:t>1.3.3</w:t>
            </w:r>
          </w:p>
        </w:tc>
        <w:tc>
          <w:tcPr>
            <w:tcW w:w="3905" w:type="dxa"/>
            <w:tcBorders>
              <w:top w:val="single" w:sz="4" w:space="0" w:color="auto"/>
              <w:left w:val="single" w:sz="4" w:space="0" w:color="auto"/>
              <w:bottom w:val="single" w:sz="4" w:space="0" w:color="auto"/>
              <w:right w:val="single" w:sz="4" w:space="0" w:color="auto"/>
            </w:tcBorders>
            <w:vAlign w:val="center"/>
          </w:tcPr>
          <w:p w14:paraId="1CD68D12" w14:textId="77777777" w:rsidR="002A72A6" w:rsidRDefault="00495F77">
            <w:pPr>
              <w:spacing w:line="440" w:lineRule="exact"/>
              <w:jc w:val="center"/>
              <w:rPr>
                <w:rFonts w:ascii="宋体" w:hAnsi="宋体"/>
                <w:szCs w:val="22"/>
              </w:rPr>
            </w:pPr>
            <w:r>
              <w:rPr>
                <w:rFonts w:ascii="宋体" w:hAnsi="宋体"/>
                <w:szCs w:val="22"/>
              </w:rPr>
              <w:t>交货地点</w:t>
            </w:r>
          </w:p>
        </w:tc>
        <w:tc>
          <w:tcPr>
            <w:tcW w:w="4252" w:type="dxa"/>
            <w:tcBorders>
              <w:top w:val="single" w:sz="4" w:space="0" w:color="auto"/>
              <w:left w:val="single" w:sz="4" w:space="0" w:color="auto"/>
              <w:bottom w:val="single" w:sz="4" w:space="0" w:color="auto"/>
              <w:right w:val="single" w:sz="4" w:space="0" w:color="auto"/>
            </w:tcBorders>
            <w:vAlign w:val="center"/>
          </w:tcPr>
          <w:p w14:paraId="6DEEB56A" w14:textId="77777777" w:rsidR="002A72A6" w:rsidRDefault="00495F77">
            <w:pPr>
              <w:spacing w:line="440" w:lineRule="exact"/>
              <w:rPr>
                <w:rFonts w:ascii="宋体" w:hAnsi="宋体"/>
                <w:szCs w:val="22"/>
              </w:rPr>
            </w:pPr>
            <w:r>
              <w:rPr>
                <w:rFonts w:ascii="宋体" w:hAnsi="宋体" w:hint="eastAsia"/>
                <w:szCs w:val="22"/>
              </w:rPr>
              <w:t>详见招标公告第2.2条</w:t>
            </w:r>
          </w:p>
        </w:tc>
      </w:tr>
      <w:tr w:rsidR="002A72A6" w14:paraId="79C6FAD3" w14:textId="77777777">
        <w:tc>
          <w:tcPr>
            <w:tcW w:w="1165" w:type="dxa"/>
            <w:tcBorders>
              <w:top w:val="single" w:sz="4" w:space="0" w:color="auto"/>
              <w:left w:val="single" w:sz="4" w:space="0" w:color="auto"/>
              <w:bottom w:val="single" w:sz="4" w:space="0" w:color="auto"/>
              <w:right w:val="single" w:sz="4" w:space="0" w:color="auto"/>
            </w:tcBorders>
            <w:vAlign w:val="center"/>
          </w:tcPr>
          <w:p w14:paraId="55CF0866" w14:textId="77777777" w:rsidR="002A72A6" w:rsidRDefault="00495F77">
            <w:pPr>
              <w:jc w:val="center"/>
              <w:rPr>
                <w:rFonts w:ascii="宋体" w:hAnsi="宋体"/>
                <w:szCs w:val="22"/>
              </w:rPr>
            </w:pPr>
            <w:r>
              <w:rPr>
                <w:rFonts w:ascii="宋体" w:hAnsi="宋体"/>
                <w:szCs w:val="22"/>
              </w:rPr>
              <w:t>1.3.4</w:t>
            </w:r>
          </w:p>
        </w:tc>
        <w:tc>
          <w:tcPr>
            <w:tcW w:w="3905" w:type="dxa"/>
            <w:tcBorders>
              <w:top w:val="single" w:sz="4" w:space="0" w:color="auto"/>
              <w:left w:val="single" w:sz="4" w:space="0" w:color="auto"/>
              <w:bottom w:val="single" w:sz="4" w:space="0" w:color="auto"/>
              <w:right w:val="single" w:sz="4" w:space="0" w:color="auto"/>
            </w:tcBorders>
            <w:vAlign w:val="center"/>
          </w:tcPr>
          <w:p w14:paraId="02820341" w14:textId="77777777" w:rsidR="002A72A6" w:rsidRDefault="00495F77">
            <w:pPr>
              <w:spacing w:line="440" w:lineRule="exact"/>
              <w:jc w:val="center"/>
              <w:rPr>
                <w:rFonts w:ascii="宋体" w:hAnsi="宋体"/>
                <w:szCs w:val="22"/>
              </w:rPr>
            </w:pPr>
            <w:r>
              <w:rPr>
                <w:rFonts w:ascii="宋体" w:hAnsi="宋体"/>
                <w:szCs w:val="22"/>
              </w:rPr>
              <w:t>质量标准</w:t>
            </w:r>
          </w:p>
        </w:tc>
        <w:tc>
          <w:tcPr>
            <w:tcW w:w="4252" w:type="dxa"/>
            <w:tcBorders>
              <w:top w:val="single" w:sz="4" w:space="0" w:color="auto"/>
              <w:left w:val="single" w:sz="4" w:space="0" w:color="auto"/>
              <w:bottom w:val="single" w:sz="4" w:space="0" w:color="auto"/>
              <w:right w:val="single" w:sz="4" w:space="0" w:color="auto"/>
            </w:tcBorders>
            <w:vAlign w:val="center"/>
          </w:tcPr>
          <w:p w14:paraId="50C3920E" w14:textId="77777777" w:rsidR="002A72A6" w:rsidRDefault="00495F77">
            <w:pPr>
              <w:spacing w:line="440" w:lineRule="exact"/>
              <w:rPr>
                <w:rFonts w:ascii="宋体" w:hAnsi="宋体"/>
                <w:szCs w:val="22"/>
              </w:rPr>
            </w:pPr>
            <w:r>
              <w:rPr>
                <w:rFonts w:ascii="宋体" w:hAnsi="宋体" w:hint="eastAsia"/>
                <w:szCs w:val="22"/>
              </w:rPr>
              <w:t>/</w:t>
            </w:r>
          </w:p>
        </w:tc>
      </w:tr>
      <w:tr w:rsidR="002A72A6" w14:paraId="5FB4CAAE" w14:textId="77777777">
        <w:tc>
          <w:tcPr>
            <w:tcW w:w="1165" w:type="dxa"/>
            <w:tcBorders>
              <w:top w:val="single" w:sz="4" w:space="0" w:color="auto"/>
              <w:left w:val="single" w:sz="4" w:space="0" w:color="auto"/>
              <w:bottom w:val="single" w:sz="4" w:space="0" w:color="auto"/>
              <w:right w:val="single" w:sz="4" w:space="0" w:color="auto"/>
            </w:tcBorders>
            <w:vAlign w:val="center"/>
          </w:tcPr>
          <w:p w14:paraId="61917C64" w14:textId="77777777" w:rsidR="002A72A6" w:rsidRDefault="00495F77">
            <w:pPr>
              <w:spacing w:line="440" w:lineRule="exact"/>
              <w:jc w:val="center"/>
              <w:rPr>
                <w:rFonts w:ascii="宋体" w:hAnsi="宋体"/>
                <w:szCs w:val="22"/>
              </w:rPr>
            </w:pPr>
            <w:r>
              <w:rPr>
                <w:rFonts w:ascii="宋体" w:hAnsi="宋体"/>
                <w:szCs w:val="22"/>
              </w:rPr>
              <w:lastRenderedPageBreak/>
              <w:t>1.4.1</w:t>
            </w:r>
          </w:p>
        </w:tc>
        <w:tc>
          <w:tcPr>
            <w:tcW w:w="3905" w:type="dxa"/>
            <w:tcBorders>
              <w:top w:val="single" w:sz="4" w:space="0" w:color="auto"/>
              <w:left w:val="single" w:sz="4" w:space="0" w:color="auto"/>
              <w:bottom w:val="single" w:sz="4" w:space="0" w:color="auto"/>
              <w:right w:val="single" w:sz="4" w:space="0" w:color="auto"/>
            </w:tcBorders>
            <w:vAlign w:val="center"/>
          </w:tcPr>
          <w:p w14:paraId="255DFF64" w14:textId="77777777" w:rsidR="002A72A6" w:rsidRDefault="00495F77">
            <w:pPr>
              <w:jc w:val="center"/>
              <w:rPr>
                <w:rFonts w:ascii="宋体" w:hAnsi="宋体"/>
                <w:szCs w:val="22"/>
              </w:rPr>
            </w:pPr>
            <w:r>
              <w:rPr>
                <w:rFonts w:ascii="宋体" w:hAnsi="宋体"/>
                <w:szCs w:val="22"/>
              </w:rPr>
              <w:t>投标人资质条件、能力、信誉</w:t>
            </w:r>
          </w:p>
        </w:tc>
        <w:tc>
          <w:tcPr>
            <w:tcW w:w="4252" w:type="dxa"/>
            <w:tcBorders>
              <w:top w:val="single" w:sz="4" w:space="0" w:color="auto"/>
              <w:left w:val="single" w:sz="4" w:space="0" w:color="auto"/>
              <w:bottom w:val="single" w:sz="4" w:space="0" w:color="auto"/>
              <w:right w:val="single" w:sz="4" w:space="0" w:color="auto"/>
            </w:tcBorders>
            <w:vAlign w:val="center"/>
          </w:tcPr>
          <w:p w14:paraId="221B6ADC" w14:textId="77777777" w:rsidR="002A72A6" w:rsidRDefault="00495F77">
            <w:pPr>
              <w:spacing w:line="440" w:lineRule="exact"/>
              <w:rPr>
                <w:rFonts w:ascii="宋体" w:hAnsi="宋体"/>
                <w:szCs w:val="22"/>
              </w:rPr>
            </w:pPr>
            <w:r>
              <w:rPr>
                <w:rFonts w:ascii="宋体" w:hAnsi="宋体"/>
                <w:szCs w:val="22"/>
              </w:rPr>
              <w:t>（1）资质要求：</w:t>
            </w:r>
            <w:r>
              <w:rPr>
                <w:rFonts w:ascii="宋体" w:hAnsi="宋体" w:hint="eastAsia"/>
                <w:szCs w:val="22"/>
              </w:rPr>
              <w:t>详见招标公告第3.1</w:t>
            </w:r>
            <w:r>
              <w:rPr>
                <w:rFonts w:ascii="宋体" w:hAnsi="宋体"/>
                <w:szCs w:val="22"/>
              </w:rPr>
              <w:t>.1</w:t>
            </w:r>
            <w:r>
              <w:rPr>
                <w:rFonts w:ascii="宋体" w:hAnsi="宋体" w:hint="eastAsia"/>
                <w:szCs w:val="22"/>
              </w:rPr>
              <w:t>条</w:t>
            </w:r>
          </w:p>
          <w:p w14:paraId="10DF30FF" w14:textId="77777777" w:rsidR="002A72A6" w:rsidRDefault="00495F77">
            <w:pPr>
              <w:spacing w:line="440" w:lineRule="exact"/>
              <w:rPr>
                <w:rFonts w:ascii="宋体" w:hAnsi="宋体"/>
                <w:szCs w:val="22"/>
              </w:rPr>
            </w:pPr>
            <w:r>
              <w:rPr>
                <w:rFonts w:ascii="宋体" w:hAnsi="宋体"/>
                <w:szCs w:val="22"/>
              </w:rPr>
              <w:t>（2）财务要求：</w:t>
            </w:r>
            <w:r>
              <w:rPr>
                <w:rFonts w:ascii="宋体" w:hAnsi="宋体" w:hint="eastAsia"/>
                <w:szCs w:val="22"/>
              </w:rPr>
              <w:t>/</w:t>
            </w:r>
          </w:p>
          <w:p w14:paraId="5D676D84" w14:textId="77777777" w:rsidR="002A72A6" w:rsidRDefault="00495F77">
            <w:pPr>
              <w:spacing w:line="440" w:lineRule="exact"/>
              <w:rPr>
                <w:rFonts w:ascii="宋体" w:hAnsi="宋体"/>
                <w:szCs w:val="22"/>
              </w:rPr>
            </w:pPr>
            <w:r>
              <w:rPr>
                <w:rFonts w:ascii="宋体" w:hAnsi="宋体"/>
                <w:szCs w:val="22"/>
              </w:rPr>
              <w:t>（3）投标人业绩：</w:t>
            </w:r>
            <w:r>
              <w:rPr>
                <w:rFonts w:ascii="宋体" w:hAnsi="宋体" w:hint="eastAsia"/>
                <w:szCs w:val="22"/>
              </w:rPr>
              <w:t>详见招标公告第3.1.</w:t>
            </w:r>
            <w:r>
              <w:rPr>
                <w:rFonts w:ascii="宋体" w:hAnsi="宋体"/>
                <w:szCs w:val="22"/>
              </w:rPr>
              <w:t>2</w:t>
            </w:r>
            <w:r>
              <w:rPr>
                <w:rFonts w:ascii="宋体" w:hAnsi="宋体" w:hint="eastAsia"/>
                <w:szCs w:val="22"/>
              </w:rPr>
              <w:t>条</w:t>
            </w:r>
          </w:p>
          <w:p w14:paraId="63E15AB6" w14:textId="77777777" w:rsidR="002A72A6" w:rsidRDefault="00495F77">
            <w:pPr>
              <w:spacing w:line="440" w:lineRule="exact"/>
              <w:rPr>
                <w:rFonts w:ascii="宋体" w:hAnsi="宋体"/>
                <w:szCs w:val="22"/>
              </w:rPr>
            </w:pPr>
            <w:r>
              <w:rPr>
                <w:rFonts w:ascii="宋体" w:hAnsi="宋体"/>
                <w:szCs w:val="22"/>
              </w:rPr>
              <w:t>（4）信誉要求：</w:t>
            </w:r>
            <w:r>
              <w:rPr>
                <w:rFonts w:ascii="宋体" w:hAnsi="宋体" w:hint="eastAsia"/>
                <w:szCs w:val="22"/>
              </w:rPr>
              <w:t>/</w:t>
            </w:r>
          </w:p>
          <w:p w14:paraId="5761D853" w14:textId="77777777" w:rsidR="002A72A6" w:rsidRDefault="00495F77">
            <w:pPr>
              <w:spacing w:line="440" w:lineRule="exact"/>
              <w:rPr>
                <w:rFonts w:ascii="宋体" w:hAnsi="宋体"/>
                <w:szCs w:val="22"/>
              </w:rPr>
            </w:pPr>
            <w:r>
              <w:rPr>
                <w:rFonts w:ascii="宋体" w:hAnsi="宋体" w:hint="eastAsia"/>
              </w:rPr>
              <w:t>（5）</w:t>
            </w:r>
            <w:r>
              <w:rPr>
                <w:rFonts w:ascii="宋体" w:hAnsi="宋体"/>
              </w:rPr>
              <w:t>其他要求：</w:t>
            </w:r>
            <w:r>
              <w:rPr>
                <w:rFonts w:ascii="宋体" w:hAnsi="宋体" w:hint="eastAsia"/>
              </w:rPr>
              <w:t>详见招标公告第</w:t>
            </w:r>
            <w:r>
              <w:rPr>
                <w:rFonts w:ascii="宋体" w:hAnsi="宋体"/>
              </w:rPr>
              <w:t>3.1.3</w:t>
            </w:r>
            <w:r>
              <w:rPr>
                <w:rFonts w:ascii="宋体" w:hAnsi="宋体" w:hint="eastAsia"/>
              </w:rPr>
              <w:t>、</w:t>
            </w:r>
            <w:r>
              <w:rPr>
                <w:rFonts w:ascii="宋体" w:hAnsi="宋体"/>
              </w:rPr>
              <w:t>3.1.4</w:t>
            </w:r>
            <w:r>
              <w:rPr>
                <w:rFonts w:ascii="宋体" w:hAnsi="宋体" w:hint="eastAsia"/>
              </w:rPr>
              <w:t>、</w:t>
            </w:r>
            <w:r>
              <w:rPr>
                <w:rFonts w:ascii="宋体" w:hAnsi="宋体"/>
              </w:rPr>
              <w:t>3.</w:t>
            </w:r>
            <w:r>
              <w:rPr>
                <w:rFonts w:ascii="宋体" w:hAnsi="宋体" w:hint="eastAsia"/>
              </w:rPr>
              <w:t>2、3.3条</w:t>
            </w:r>
          </w:p>
        </w:tc>
      </w:tr>
      <w:tr w:rsidR="002A72A6" w14:paraId="5D24664C" w14:textId="77777777">
        <w:tc>
          <w:tcPr>
            <w:tcW w:w="1165" w:type="dxa"/>
            <w:tcBorders>
              <w:top w:val="single" w:sz="4" w:space="0" w:color="auto"/>
              <w:left w:val="single" w:sz="4" w:space="0" w:color="auto"/>
              <w:bottom w:val="single" w:sz="4" w:space="0" w:color="auto"/>
              <w:right w:val="single" w:sz="4" w:space="0" w:color="auto"/>
            </w:tcBorders>
            <w:vAlign w:val="center"/>
          </w:tcPr>
          <w:p w14:paraId="35D06FF2" w14:textId="77777777" w:rsidR="002A72A6" w:rsidRDefault="00495F77">
            <w:pPr>
              <w:spacing w:line="440" w:lineRule="exact"/>
              <w:jc w:val="center"/>
              <w:rPr>
                <w:rFonts w:ascii="宋体" w:hAnsi="宋体"/>
                <w:szCs w:val="22"/>
              </w:rPr>
            </w:pPr>
            <w:r>
              <w:rPr>
                <w:rFonts w:ascii="宋体" w:hAnsi="宋体"/>
                <w:szCs w:val="22"/>
              </w:rPr>
              <w:t>1.4.2</w:t>
            </w:r>
          </w:p>
        </w:tc>
        <w:tc>
          <w:tcPr>
            <w:tcW w:w="3905" w:type="dxa"/>
            <w:tcBorders>
              <w:top w:val="single" w:sz="4" w:space="0" w:color="auto"/>
              <w:left w:val="single" w:sz="4" w:space="0" w:color="auto"/>
              <w:bottom w:val="single" w:sz="4" w:space="0" w:color="auto"/>
              <w:right w:val="single" w:sz="4" w:space="0" w:color="auto"/>
            </w:tcBorders>
            <w:vAlign w:val="center"/>
          </w:tcPr>
          <w:p w14:paraId="18635EA0" w14:textId="77777777" w:rsidR="002A72A6" w:rsidRDefault="00495F77">
            <w:pPr>
              <w:spacing w:line="440" w:lineRule="exact"/>
              <w:jc w:val="center"/>
              <w:rPr>
                <w:rFonts w:ascii="宋体" w:hAnsi="宋体"/>
                <w:szCs w:val="22"/>
              </w:rPr>
            </w:pPr>
            <w:r>
              <w:rPr>
                <w:rFonts w:ascii="宋体" w:hAnsi="宋体"/>
                <w:szCs w:val="22"/>
              </w:rPr>
              <w:t>是否接受联合体投标</w:t>
            </w:r>
          </w:p>
        </w:tc>
        <w:tc>
          <w:tcPr>
            <w:tcW w:w="4252" w:type="dxa"/>
            <w:tcBorders>
              <w:top w:val="single" w:sz="4" w:space="0" w:color="auto"/>
              <w:left w:val="single" w:sz="4" w:space="0" w:color="auto"/>
              <w:bottom w:val="single" w:sz="4" w:space="0" w:color="auto"/>
              <w:right w:val="single" w:sz="4" w:space="0" w:color="auto"/>
            </w:tcBorders>
            <w:vAlign w:val="center"/>
          </w:tcPr>
          <w:p w14:paraId="3731CD15" w14:textId="77777777" w:rsidR="002A72A6" w:rsidRDefault="00495F77">
            <w:pPr>
              <w:topLinePunct/>
              <w:spacing w:line="440" w:lineRule="exact"/>
              <w:rPr>
                <w:rFonts w:ascii="宋体" w:hAnsi="宋体"/>
                <w:szCs w:val="22"/>
              </w:rPr>
            </w:pPr>
            <w:r>
              <w:rPr>
                <w:rFonts w:ascii="宋体" w:hAnsi="宋体" w:cs="宋体" w:hint="eastAsia"/>
                <w:spacing w:val="-2"/>
                <w:position w:val="1"/>
                <w:bdr w:val="single" w:sz="4" w:space="0" w:color="auto"/>
              </w:rPr>
              <w:t>√</w:t>
            </w:r>
            <w:r>
              <w:rPr>
                <w:rFonts w:ascii="宋体" w:hAnsi="宋体"/>
                <w:szCs w:val="22"/>
              </w:rPr>
              <w:t>不接受</w:t>
            </w:r>
          </w:p>
          <w:p w14:paraId="0C9577DF" w14:textId="77777777" w:rsidR="002A72A6" w:rsidRDefault="00495F77">
            <w:pPr>
              <w:spacing w:line="440" w:lineRule="exact"/>
              <w:rPr>
                <w:rFonts w:ascii="宋体" w:hAnsi="宋体"/>
                <w:sz w:val="32"/>
                <w:szCs w:val="22"/>
              </w:rPr>
            </w:pPr>
            <w:r>
              <w:rPr>
                <w:rFonts w:ascii="宋体" w:hAnsi="宋体" w:hint="eastAsia"/>
                <w:sz w:val="32"/>
                <w:szCs w:val="22"/>
              </w:rPr>
              <w:t>□</w:t>
            </w:r>
            <w:r>
              <w:rPr>
                <w:rFonts w:ascii="宋体" w:hAnsi="宋体"/>
                <w:szCs w:val="22"/>
              </w:rPr>
              <w:t>接受，应满足下列要求：</w:t>
            </w:r>
          </w:p>
        </w:tc>
      </w:tr>
      <w:tr w:rsidR="002A72A6" w14:paraId="5E9284D8" w14:textId="77777777">
        <w:tc>
          <w:tcPr>
            <w:tcW w:w="1165" w:type="dxa"/>
            <w:tcBorders>
              <w:top w:val="single" w:sz="4" w:space="0" w:color="auto"/>
              <w:left w:val="single" w:sz="4" w:space="0" w:color="auto"/>
              <w:bottom w:val="single" w:sz="4" w:space="0" w:color="auto"/>
              <w:right w:val="single" w:sz="4" w:space="0" w:color="auto"/>
            </w:tcBorders>
            <w:vAlign w:val="center"/>
          </w:tcPr>
          <w:p w14:paraId="58756BF7" w14:textId="77777777" w:rsidR="002A72A6" w:rsidRDefault="00495F77">
            <w:pPr>
              <w:spacing w:line="440" w:lineRule="exact"/>
              <w:jc w:val="center"/>
              <w:rPr>
                <w:rFonts w:ascii="宋体" w:hAnsi="宋体"/>
                <w:szCs w:val="22"/>
              </w:rPr>
            </w:pPr>
            <w:r>
              <w:rPr>
                <w:rFonts w:ascii="宋体" w:hAnsi="宋体"/>
                <w:szCs w:val="22"/>
              </w:rPr>
              <w:t>1.4.3</w:t>
            </w:r>
          </w:p>
        </w:tc>
        <w:tc>
          <w:tcPr>
            <w:tcW w:w="3905" w:type="dxa"/>
            <w:tcBorders>
              <w:top w:val="single" w:sz="4" w:space="0" w:color="auto"/>
              <w:left w:val="single" w:sz="4" w:space="0" w:color="auto"/>
              <w:bottom w:val="single" w:sz="4" w:space="0" w:color="auto"/>
              <w:right w:val="single" w:sz="4" w:space="0" w:color="auto"/>
            </w:tcBorders>
            <w:vAlign w:val="center"/>
          </w:tcPr>
          <w:p w14:paraId="2BBBD453" w14:textId="77777777" w:rsidR="002A72A6" w:rsidRDefault="00495F77">
            <w:pPr>
              <w:spacing w:line="400" w:lineRule="exact"/>
              <w:jc w:val="center"/>
              <w:rPr>
                <w:rFonts w:ascii="宋体" w:hAnsi="宋体"/>
                <w:szCs w:val="22"/>
              </w:rPr>
            </w:pPr>
            <w:r>
              <w:rPr>
                <w:rFonts w:ascii="宋体" w:hAnsi="宋体"/>
                <w:szCs w:val="21"/>
              </w:rPr>
              <w:t>投标人不得存在的</w:t>
            </w:r>
            <w:r>
              <w:rPr>
                <w:rFonts w:ascii="宋体" w:hAnsi="宋体" w:hint="eastAsia"/>
                <w:szCs w:val="21"/>
              </w:rPr>
              <w:t>其他</w:t>
            </w:r>
            <w:r>
              <w:rPr>
                <w:rFonts w:ascii="宋体" w:hAnsi="宋体"/>
                <w:szCs w:val="21"/>
              </w:rPr>
              <w:t>情形</w:t>
            </w:r>
          </w:p>
        </w:tc>
        <w:tc>
          <w:tcPr>
            <w:tcW w:w="4252" w:type="dxa"/>
            <w:tcBorders>
              <w:top w:val="single" w:sz="4" w:space="0" w:color="auto"/>
              <w:left w:val="single" w:sz="4" w:space="0" w:color="auto"/>
              <w:bottom w:val="single" w:sz="4" w:space="0" w:color="auto"/>
              <w:right w:val="single" w:sz="4" w:space="0" w:color="auto"/>
            </w:tcBorders>
            <w:vAlign w:val="center"/>
          </w:tcPr>
          <w:p w14:paraId="5FCD35B7" w14:textId="77777777" w:rsidR="002A72A6" w:rsidRDefault="00495F77">
            <w:pPr>
              <w:topLinePunct/>
              <w:spacing w:line="440" w:lineRule="exact"/>
              <w:rPr>
                <w:rFonts w:ascii="宋体" w:hAnsi="宋体" w:cs="宋体"/>
                <w:sz w:val="32"/>
                <w:szCs w:val="22"/>
              </w:rPr>
            </w:pPr>
            <w:r>
              <w:rPr>
                <w:rFonts w:ascii="宋体" w:hAnsi="宋体" w:cs="宋体" w:hint="eastAsia"/>
                <w:szCs w:val="21"/>
              </w:rPr>
              <w:t>近三年内投标人或其法定代表人、拟委任的项目负责人有行贿犯罪行为</w:t>
            </w:r>
          </w:p>
        </w:tc>
      </w:tr>
      <w:tr w:rsidR="002A72A6" w14:paraId="3E021A28" w14:textId="77777777">
        <w:trPr>
          <w:trHeight w:val="1600"/>
        </w:trPr>
        <w:tc>
          <w:tcPr>
            <w:tcW w:w="1165" w:type="dxa"/>
            <w:tcBorders>
              <w:top w:val="single" w:sz="4" w:space="0" w:color="auto"/>
              <w:left w:val="single" w:sz="4" w:space="0" w:color="auto"/>
              <w:bottom w:val="single" w:sz="4" w:space="0" w:color="auto"/>
              <w:right w:val="single" w:sz="4" w:space="0" w:color="auto"/>
            </w:tcBorders>
            <w:vAlign w:val="center"/>
          </w:tcPr>
          <w:p w14:paraId="35FF4ABB" w14:textId="77777777" w:rsidR="002A72A6" w:rsidRDefault="00495F77">
            <w:pPr>
              <w:spacing w:line="440" w:lineRule="exact"/>
              <w:jc w:val="center"/>
              <w:rPr>
                <w:rFonts w:ascii="宋体" w:hAnsi="宋体"/>
                <w:szCs w:val="22"/>
              </w:rPr>
            </w:pPr>
            <w:r>
              <w:rPr>
                <w:rFonts w:ascii="宋体" w:hAnsi="宋体"/>
                <w:szCs w:val="22"/>
              </w:rPr>
              <w:t>1.9.1</w:t>
            </w:r>
          </w:p>
        </w:tc>
        <w:tc>
          <w:tcPr>
            <w:tcW w:w="3905" w:type="dxa"/>
            <w:tcBorders>
              <w:top w:val="single" w:sz="4" w:space="0" w:color="auto"/>
              <w:left w:val="single" w:sz="4" w:space="0" w:color="auto"/>
              <w:bottom w:val="single" w:sz="4" w:space="0" w:color="auto"/>
              <w:right w:val="single" w:sz="4" w:space="0" w:color="auto"/>
            </w:tcBorders>
            <w:vAlign w:val="center"/>
          </w:tcPr>
          <w:p w14:paraId="1DE2AFDE" w14:textId="77777777" w:rsidR="002A72A6" w:rsidRDefault="00495F77">
            <w:pPr>
              <w:spacing w:line="440" w:lineRule="exact"/>
              <w:jc w:val="center"/>
              <w:rPr>
                <w:rFonts w:ascii="宋体" w:hAnsi="宋体"/>
                <w:szCs w:val="22"/>
              </w:rPr>
            </w:pPr>
            <w:r>
              <w:rPr>
                <w:rFonts w:ascii="宋体" w:hAnsi="宋体"/>
                <w:szCs w:val="22"/>
              </w:rPr>
              <w:t>投标预备会</w:t>
            </w:r>
          </w:p>
        </w:tc>
        <w:tc>
          <w:tcPr>
            <w:tcW w:w="4252" w:type="dxa"/>
            <w:tcBorders>
              <w:top w:val="single" w:sz="4" w:space="0" w:color="auto"/>
              <w:left w:val="single" w:sz="4" w:space="0" w:color="auto"/>
              <w:bottom w:val="single" w:sz="4" w:space="0" w:color="auto"/>
              <w:right w:val="single" w:sz="4" w:space="0" w:color="auto"/>
            </w:tcBorders>
            <w:vAlign w:val="center"/>
          </w:tcPr>
          <w:p w14:paraId="1C819983" w14:textId="77777777" w:rsidR="002A72A6" w:rsidRDefault="00495F77">
            <w:pPr>
              <w:topLinePunct/>
              <w:spacing w:line="400" w:lineRule="exact"/>
              <w:rPr>
                <w:rFonts w:ascii="宋体" w:hAnsi="宋体"/>
                <w:szCs w:val="22"/>
              </w:rPr>
            </w:pPr>
            <w:r>
              <w:rPr>
                <w:rFonts w:ascii="宋体" w:hAnsi="宋体" w:cs="宋体" w:hint="eastAsia"/>
                <w:spacing w:val="-2"/>
                <w:position w:val="1"/>
                <w:bdr w:val="single" w:sz="4" w:space="0" w:color="auto"/>
              </w:rPr>
              <w:t>√</w:t>
            </w:r>
            <w:r>
              <w:rPr>
                <w:rFonts w:ascii="宋体" w:hAnsi="宋体"/>
                <w:szCs w:val="22"/>
              </w:rPr>
              <w:t>不召开</w:t>
            </w:r>
          </w:p>
          <w:p w14:paraId="32EB0378" w14:textId="77777777" w:rsidR="002A72A6" w:rsidRDefault="00495F77">
            <w:pPr>
              <w:spacing w:line="440" w:lineRule="exact"/>
              <w:rPr>
                <w:rFonts w:ascii="宋体" w:hAnsi="宋体"/>
                <w:szCs w:val="22"/>
              </w:rPr>
            </w:pPr>
            <w:r>
              <w:rPr>
                <w:rFonts w:ascii="宋体" w:hAnsi="宋体" w:hint="eastAsia"/>
                <w:sz w:val="32"/>
                <w:szCs w:val="22"/>
              </w:rPr>
              <w:t>□</w:t>
            </w:r>
            <w:r>
              <w:rPr>
                <w:rFonts w:ascii="宋体" w:hAnsi="宋体"/>
                <w:szCs w:val="22"/>
              </w:rPr>
              <w:t>召开，召开时间：</w:t>
            </w:r>
          </w:p>
          <w:p w14:paraId="7CF0D401" w14:textId="77777777" w:rsidR="002A72A6" w:rsidRDefault="00495F77">
            <w:pPr>
              <w:spacing w:line="440" w:lineRule="exact"/>
              <w:ind w:firstLineChars="400" w:firstLine="840"/>
              <w:rPr>
                <w:rFonts w:ascii="宋体" w:hAnsi="宋体"/>
                <w:szCs w:val="22"/>
              </w:rPr>
            </w:pPr>
            <w:r>
              <w:rPr>
                <w:rFonts w:ascii="宋体" w:hAnsi="宋体"/>
                <w:szCs w:val="22"/>
              </w:rPr>
              <w:t>召开地点：</w:t>
            </w:r>
          </w:p>
        </w:tc>
      </w:tr>
      <w:tr w:rsidR="002A72A6" w14:paraId="2646E803" w14:textId="77777777">
        <w:tc>
          <w:tcPr>
            <w:tcW w:w="1165" w:type="dxa"/>
            <w:vMerge w:val="restart"/>
            <w:tcBorders>
              <w:top w:val="single" w:sz="4" w:space="0" w:color="auto"/>
              <w:left w:val="single" w:sz="4" w:space="0" w:color="auto"/>
              <w:right w:val="single" w:sz="4" w:space="0" w:color="auto"/>
            </w:tcBorders>
            <w:vAlign w:val="center"/>
          </w:tcPr>
          <w:p w14:paraId="71B24AAB" w14:textId="77777777" w:rsidR="002A72A6" w:rsidRDefault="00495F77">
            <w:pPr>
              <w:spacing w:line="440" w:lineRule="exact"/>
              <w:jc w:val="center"/>
              <w:rPr>
                <w:rFonts w:ascii="宋体" w:hAnsi="宋体"/>
                <w:szCs w:val="22"/>
              </w:rPr>
            </w:pPr>
            <w:r>
              <w:rPr>
                <w:rFonts w:ascii="宋体" w:hAnsi="宋体"/>
                <w:szCs w:val="22"/>
              </w:rPr>
              <w:t>1.</w:t>
            </w:r>
            <w:r>
              <w:rPr>
                <w:rFonts w:ascii="宋体" w:hAnsi="宋体" w:hint="eastAsia"/>
                <w:szCs w:val="22"/>
              </w:rPr>
              <w:t>9</w:t>
            </w:r>
            <w:r>
              <w:rPr>
                <w:rFonts w:ascii="宋体" w:hAnsi="宋体"/>
                <w:szCs w:val="22"/>
              </w:rPr>
              <w:t>.2</w:t>
            </w:r>
          </w:p>
        </w:tc>
        <w:tc>
          <w:tcPr>
            <w:tcW w:w="3905" w:type="dxa"/>
            <w:vMerge w:val="restart"/>
            <w:tcBorders>
              <w:top w:val="single" w:sz="4" w:space="0" w:color="auto"/>
              <w:left w:val="single" w:sz="4" w:space="0" w:color="auto"/>
              <w:right w:val="single" w:sz="4" w:space="0" w:color="auto"/>
            </w:tcBorders>
            <w:vAlign w:val="center"/>
          </w:tcPr>
          <w:p w14:paraId="5FE76FAA" w14:textId="77777777" w:rsidR="002A72A6" w:rsidRDefault="00495F77">
            <w:pPr>
              <w:jc w:val="center"/>
              <w:rPr>
                <w:rFonts w:ascii="宋体" w:hAnsi="宋体"/>
                <w:szCs w:val="22"/>
              </w:rPr>
            </w:pPr>
            <w:r>
              <w:rPr>
                <w:rFonts w:ascii="宋体" w:hAnsi="宋体"/>
                <w:szCs w:val="22"/>
              </w:rPr>
              <w:t>投标人在投标预备会前提出问题</w:t>
            </w:r>
          </w:p>
        </w:tc>
        <w:tc>
          <w:tcPr>
            <w:tcW w:w="4252" w:type="dxa"/>
            <w:tcBorders>
              <w:top w:val="single" w:sz="4" w:space="0" w:color="auto"/>
              <w:left w:val="single" w:sz="4" w:space="0" w:color="auto"/>
              <w:bottom w:val="single" w:sz="4" w:space="0" w:color="auto"/>
              <w:right w:val="single" w:sz="4" w:space="0" w:color="auto"/>
            </w:tcBorders>
            <w:vAlign w:val="center"/>
          </w:tcPr>
          <w:p w14:paraId="4CB3BC2D" w14:textId="77777777" w:rsidR="002A72A6" w:rsidRDefault="00495F77">
            <w:pPr>
              <w:spacing w:line="440" w:lineRule="exact"/>
              <w:rPr>
                <w:rFonts w:ascii="宋体" w:hAnsi="宋体"/>
                <w:szCs w:val="22"/>
              </w:rPr>
            </w:pPr>
            <w:r>
              <w:rPr>
                <w:rFonts w:ascii="宋体" w:hAnsi="宋体"/>
                <w:szCs w:val="22"/>
              </w:rPr>
              <w:t>时间：/</w:t>
            </w:r>
          </w:p>
        </w:tc>
      </w:tr>
      <w:tr w:rsidR="002A72A6" w14:paraId="560ED1B4" w14:textId="77777777">
        <w:tc>
          <w:tcPr>
            <w:tcW w:w="1165" w:type="dxa"/>
            <w:vMerge/>
            <w:tcBorders>
              <w:left w:val="single" w:sz="4" w:space="0" w:color="auto"/>
              <w:bottom w:val="single" w:sz="4" w:space="0" w:color="auto"/>
              <w:right w:val="single" w:sz="4" w:space="0" w:color="auto"/>
            </w:tcBorders>
            <w:vAlign w:val="center"/>
          </w:tcPr>
          <w:p w14:paraId="093F7084" w14:textId="77777777" w:rsidR="002A72A6" w:rsidRDefault="002A72A6">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61CC3EFC" w14:textId="77777777" w:rsidR="002A72A6" w:rsidRDefault="002A72A6">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73992AE0" w14:textId="77777777" w:rsidR="002A72A6" w:rsidRDefault="00495F77">
            <w:pPr>
              <w:spacing w:line="440" w:lineRule="exact"/>
              <w:rPr>
                <w:rFonts w:ascii="宋体" w:hAnsi="宋体"/>
                <w:szCs w:val="22"/>
              </w:rPr>
            </w:pPr>
            <w:r>
              <w:rPr>
                <w:rFonts w:ascii="宋体" w:hAnsi="宋体"/>
                <w:szCs w:val="22"/>
              </w:rPr>
              <w:t>形式：/</w:t>
            </w:r>
          </w:p>
        </w:tc>
      </w:tr>
      <w:tr w:rsidR="002A72A6" w14:paraId="56F32EB5" w14:textId="77777777">
        <w:tc>
          <w:tcPr>
            <w:tcW w:w="1165" w:type="dxa"/>
            <w:tcBorders>
              <w:left w:val="single" w:sz="4" w:space="0" w:color="auto"/>
              <w:bottom w:val="single" w:sz="4" w:space="0" w:color="auto"/>
              <w:right w:val="single" w:sz="4" w:space="0" w:color="auto"/>
            </w:tcBorders>
            <w:vAlign w:val="center"/>
          </w:tcPr>
          <w:p w14:paraId="118FC9D3" w14:textId="77777777" w:rsidR="002A72A6" w:rsidRDefault="00495F77">
            <w:pPr>
              <w:spacing w:line="440" w:lineRule="exact"/>
              <w:jc w:val="center"/>
              <w:rPr>
                <w:rFonts w:ascii="宋体" w:hAnsi="宋体"/>
                <w:szCs w:val="22"/>
              </w:rPr>
            </w:pPr>
            <w:r>
              <w:rPr>
                <w:rFonts w:ascii="宋体" w:hAnsi="宋体"/>
                <w:szCs w:val="22"/>
              </w:rPr>
              <w:t>1.</w:t>
            </w:r>
            <w:r>
              <w:rPr>
                <w:rFonts w:ascii="宋体" w:hAnsi="宋体" w:hint="eastAsia"/>
                <w:szCs w:val="22"/>
              </w:rPr>
              <w:t>9</w:t>
            </w:r>
            <w:r>
              <w:rPr>
                <w:rFonts w:ascii="宋体" w:hAnsi="宋体"/>
                <w:szCs w:val="22"/>
              </w:rPr>
              <w:t>.3</w:t>
            </w:r>
          </w:p>
        </w:tc>
        <w:tc>
          <w:tcPr>
            <w:tcW w:w="3905" w:type="dxa"/>
            <w:tcBorders>
              <w:left w:val="single" w:sz="4" w:space="0" w:color="auto"/>
              <w:bottom w:val="single" w:sz="4" w:space="0" w:color="auto"/>
              <w:right w:val="single" w:sz="4" w:space="0" w:color="auto"/>
            </w:tcBorders>
            <w:vAlign w:val="center"/>
          </w:tcPr>
          <w:p w14:paraId="543E588D" w14:textId="77777777" w:rsidR="002A72A6" w:rsidRDefault="00495F77">
            <w:pPr>
              <w:spacing w:line="440" w:lineRule="exact"/>
              <w:jc w:val="center"/>
              <w:rPr>
                <w:rFonts w:ascii="宋体" w:hAnsi="宋体"/>
                <w:szCs w:val="22"/>
              </w:rPr>
            </w:pPr>
            <w:r>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76D7FC33" w14:textId="77777777" w:rsidR="002A72A6" w:rsidRDefault="00495F77">
            <w:pPr>
              <w:spacing w:line="440" w:lineRule="exact"/>
              <w:rPr>
                <w:rFonts w:ascii="宋体" w:hAnsi="宋体"/>
                <w:szCs w:val="22"/>
              </w:rPr>
            </w:pPr>
            <w:r>
              <w:rPr>
                <w:rFonts w:ascii="宋体" w:hAnsi="宋体"/>
                <w:szCs w:val="22"/>
              </w:rPr>
              <w:t>/</w:t>
            </w:r>
          </w:p>
        </w:tc>
      </w:tr>
      <w:tr w:rsidR="002A72A6" w14:paraId="6DC5A4F8" w14:textId="77777777">
        <w:tc>
          <w:tcPr>
            <w:tcW w:w="1165" w:type="dxa"/>
            <w:tcBorders>
              <w:top w:val="single" w:sz="4" w:space="0" w:color="auto"/>
              <w:left w:val="single" w:sz="4" w:space="0" w:color="auto"/>
              <w:bottom w:val="single" w:sz="4" w:space="0" w:color="auto"/>
              <w:right w:val="single" w:sz="4" w:space="0" w:color="auto"/>
            </w:tcBorders>
            <w:vAlign w:val="center"/>
          </w:tcPr>
          <w:p w14:paraId="4A53AB19" w14:textId="77777777" w:rsidR="002A72A6" w:rsidRDefault="00495F77">
            <w:pPr>
              <w:spacing w:line="440" w:lineRule="exact"/>
              <w:jc w:val="center"/>
              <w:rPr>
                <w:rFonts w:ascii="宋体" w:hAnsi="宋体"/>
                <w:szCs w:val="22"/>
              </w:rPr>
            </w:pPr>
            <w:r>
              <w:rPr>
                <w:rFonts w:ascii="宋体" w:hAnsi="宋体"/>
                <w:szCs w:val="22"/>
              </w:rPr>
              <w:t>1.10.1</w:t>
            </w:r>
          </w:p>
        </w:tc>
        <w:tc>
          <w:tcPr>
            <w:tcW w:w="3905" w:type="dxa"/>
            <w:tcBorders>
              <w:top w:val="single" w:sz="4" w:space="0" w:color="auto"/>
              <w:left w:val="single" w:sz="4" w:space="0" w:color="auto"/>
              <w:bottom w:val="single" w:sz="4" w:space="0" w:color="auto"/>
              <w:right w:val="single" w:sz="4" w:space="0" w:color="auto"/>
            </w:tcBorders>
            <w:vAlign w:val="center"/>
          </w:tcPr>
          <w:p w14:paraId="06D7B3A7" w14:textId="77777777" w:rsidR="002A72A6" w:rsidRDefault="00495F77">
            <w:pPr>
              <w:spacing w:line="440" w:lineRule="exact"/>
              <w:jc w:val="center"/>
              <w:rPr>
                <w:rFonts w:ascii="宋体" w:hAnsi="宋体"/>
                <w:szCs w:val="22"/>
              </w:rPr>
            </w:pPr>
            <w:r>
              <w:rPr>
                <w:rFonts w:ascii="宋体" w:hAnsi="宋体"/>
                <w:szCs w:val="21"/>
              </w:rPr>
              <w:t>分包</w:t>
            </w:r>
          </w:p>
        </w:tc>
        <w:tc>
          <w:tcPr>
            <w:tcW w:w="4252" w:type="dxa"/>
            <w:tcBorders>
              <w:top w:val="single" w:sz="4" w:space="0" w:color="auto"/>
              <w:left w:val="single" w:sz="4" w:space="0" w:color="auto"/>
              <w:bottom w:val="single" w:sz="4" w:space="0" w:color="auto"/>
              <w:right w:val="single" w:sz="4" w:space="0" w:color="auto"/>
            </w:tcBorders>
            <w:vAlign w:val="center"/>
          </w:tcPr>
          <w:p w14:paraId="1C13D1C8" w14:textId="77777777" w:rsidR="002A72A6" w:rsidRDefault="00495F77">
            <w:pPr>
              <w:spacing w:line="440" w:lineRule="exact"/>
              <w:rPr>
                <w:rFonts w:ascii="宋体" w:hAnsi="宋体"/>
                <w:szCs w:val="21"/>
              </w:rPr>
            </w:pPr>
            <w:r>
              <w:rPr>
                <w:rFonts w:ascii="宋体" w:hAnsi="宋体" w:cs="宋体" w:hint="eastAsia"/>
                <w:spacing w:val="-2"/>
                <w:position w:val="1"/>
                <w:bdr w:val="single" w:sz="4" w:space="0" w:color="auto"/>
              </w:rPr>
              <w:t>√</w:t>
            </w:r>
            <w:r>
              <w:rPr>
                <w:rFonts w:ascii="宋体" w:hAnsi="宋体"/>
                <w:szCs w:val="21"/>
              </w:rPr>
              <w:t>不允许</w:t>
            </w:r>
          </w:p>
          <w:p w14:paraId="3F639D67" w14:textId="77777777" w:rsidR="002A72A6" w:rsidRDefault="00495F77">
            <w:pPr>
              <w:spacing w:line="440" w:lineRule="exact"/>
              <w:rPr>
                <w:rFonts w:ascii="宋体" w:hAnsi="宋体"/>
                <w:szCs w:val="21"/>
              </w:rPr>
            </w:pPr>
            <w:r>
              <w:rPr>
                <w:rFonts w:ascii="宋体" w:hAnsi="宋体"/>
                <w:sz w:val="32"/>
                <w:szCs w:val="22"/>
              </w:rPr>
              <w:t>□</w:t>
            </w:r>
            <w:r>
              <w:rPr>
                <w:rFonts w:ascii="宋体" w:hAnsi="宋体"/>
                <w:szCs w:val="21"/>
              </w:rPr>
              <w:t>允许</w:t>
            </w:r>
            <w:r>
              <w:rPr>
                <w:rFonts w:ascii="宋体" w:hAnsi="宋体" w:hint="eastAsia"/>
                <w:szCs w:val="21"/>
              </w:rPr>
              <w:t>，</w:t>
            </w:r>
            <w:r>
              <w:rPr>
                <w:rFonts w:ascii="宋体" w:hAnsi="宋体"/>
                <w:szCs w:val="21"/>
              </w:rPr>
              <w:t>分包内容要求：</w:t>
            </w:r>
            <w:r>
              <w:rPr>
                <w:rFonts w:ascii="宋体" w:hAnsi="宋体" w:hint="eastAsia"/>
                <w:szCs w:val="21"/>
              </w:rPr>
              <w:t>无法</w:t>
            </w:r>
            <w:r>
              <w:rPr>
                <w:rFonts w:ascii="宋体" w:hAnsi="宋体"/>
                <w:szCs w:val="21"/>
              </w:rPr>
              <w:t>自行生产</w:t>
            </w:r>
            <w:r>
              <w:rPr>
                <w:rFonts w:ascii="宋体" w:hAnsi="宋体" w:hint="eastAsia"/>
                <w:szCs w:val="21"/>
              </w:rPr>
              <w:t>，需要</w:t>
            </w:r>
            <w:r>
              <w:rPr>
                <w:rFonts w:ascii="宋体" w:hAnsi="宋体"/>
                <w:szCs w:val="21"/>
              </w:rPr>
              <w:t>外购的材料</w:t>
            </w:r>
          </w:p>
          <w:p w14:paraId="6B9A57A6" w14:textId="77777777" w:rsidR="002A72A6" w:rsidRDefault="00495F77">
            <w:pPr>
              <w:spacing w:line="440" w:lineRule="exact"/>
              <w:ind w:firstLineChars="400" w:firstLine="840"/>
              <w:rPr>
                <w:rFonts w:ascii="宋体" w:hAnsi="宋体"/>
                <w:szCs w:val="21"/>
              </w:rPr>
            </w:pPr>
            <w:r>
              <w:rPr>
                <w:rFonts w:ascii="宋体" w:hAnsi="宋体"/>
                <w:szCs w:val="21"/>
              </w:rPr>
              <w:t>分包金额要求：</w:t>
            </w:r>
            <w:r>
              <w:rPr>
                <w:rFonts w:ascii="宋体" w:hAnsi="宋体" w:hint="eastAsia"/>
                <w:szCs w:val="21"/>
              </w:rPr>
              <w:t>/</w:t>
            </w:r>
          </w:p>
          <w:p w14:paraId="1B217657" w14:textId="77777777" w:rsidR="002A72A6" w:rsidRDefault="00495F77">
            <w:pPr>
              <w:spacing w:line="440" w:lineRule="exact"/>
              <w:ind w:firstLineChars="400" w:firstLine="840"/>
              <w:rPr>
                <w:rFonts w:ascii="宋体" w:hAnsi="宋体"/>
                <w:szCs w:val="21"/>
              </w:rPr>
            </w:pPr>
            <w:r>
              <w:rPr>
                <w:rFonts w:ascii="宋体" w:hAnsi="宋体"/>
                <w:szCs w:val="21"/>
              </w:rPr>
              <w:t>对分包人的资质要求：</w:t>
            </w:r>
            <w:r>
              <w:rPr>
                <w:rFonts w:ascii="宋体" w:hAnsi="宋体" w:hint="eastAsia"/>
                <w:szCs w:val="21"/>
              </w:rPr>
              <w:t>/</w:t>
            </w:r>
          </w:p>
        </w:tc>
      </w:tr>
      <w:tr w:rsidR="002A72A6" w14:paraId="6CA93E54" w14:textId="77777777">
        <w:tc>
          <w:tcPr>
            <w:tcW w:w="1165" w:type="dxa"/>
            <w:tcBorders>
              <w:top w:val="single" w:sz="4" w:space="0" w:color="auto"/>
              <w:left w:val="single" w:sz="4" w:space="0" w:color="auto"/>
              <w:bottom w:val="single" w:sz="4" w:space="0" w:color="auto"/>
              <w:right w:val="single" w:sz="4" w:space="0" w:color="auto"/>
            </w:tcBorders>
            <w:vAlign w:val="center"/>
          </w:tcPr>
          <w:p w14:paraId="5256B53B" w14:textId="77777777" w:rsidR="002A72A6" w:rsidRDefault="00495F77">
            <w:pPr>
              <w:spacing w:line="440" w:lineRule="exact"/>
              <w:jc w:val="center"/>
              <w:rPr>
                <w:rFonts w:ascii="宋体" w:hAnsi="宋体"/>
                <w:szCs w:val="22"/>
              </w:rPr>
            </w:pPr>
            <w:r>
              <w:rPr>
                <w:rFonts w:ascii="宋体" w:hAnsi="宋体"/>
                <w:szCs w:val="22"/>
              </w:rPr>
              <w:t>1.11.1</w:t>
            </w:r>
          </w:p>
        </w:tc>
        <w:tc>
          <w:tcPr>
            <w:tcW w:w="3905" w:type="dxa"/>
            <w:tcBorders>
              <w:top w:val="single" w:sz="4" w:space="0" w:color="auto"/>
              <w:left w:val="single" w:sz="4" w:space="0" w:color="auto"/>
              <w:bottom w:val="single" w:sz="4" w:space="0" w:color="auto"/>
              <w:right w:val="single" w:sz="4" w:space="0" w:color="auto"/>
            </w:tcBorders>
            <w:vAlign w:val="center"/>
          </w:tcPr>
          <w:p w14:paraId="63736B14" w14:textId="77777777" w:rsidR="002A72A6" w:rsidRDefault="00495F77">
            <w:pPr>
              <w:spacing w:line="440" w:lineRule="exact"/>
              <w:jc w:val="center"/>
              <w:rPr>
                <w:rFonts w:ascii="宋体" w:hAnsi="宋体"/>
                <w:szCs w:val="22"/>
              </w:rPr>
            </w:pPr>
            <w:r>
              <w:rPr>
                <w:rFonts w:ascii="宋体" w:hAnsi="宋体"/>
                <w:szCs w:val="22"/>
              </w:rPr>
              <w:t>实质性要求和条件</w:t>
            </w:r>
          </w:p>
        </w:tc>
        <w:tc>
          <w:tcPr>
            <w:tcW w:w="4252" w:type="dxa"/>
            <w:tcBorders>
              <w:top w:val="single" w:sz="4" w:space="0" w:color="auto"/>
              <w:left w:val="single" w:sz="4" w:space="0" w:color="auto"/>
              <w:bottom w:val="single" w:sz="4" w:space="0" w:color="auto"/>
              <w:right w:val="single" w:sz="4" w:space="0" w:color="auto"/>
            </w:tcBorders>
            <w:vAlign w:val="center"/>
          </w:tcPr>
          <w:p w14:paraId="5DDFC584" w14:textId="77777777" w:rsidR="002A72A6" w:rsidRDefault="00495F77">
            <w:pPr>
              <w:topLinePunct/>
              <w:spacing w:line="400" w:lineRule="exact"/>
              <w:rPr>
                <w:rFonts w:ascii="宋体" w:hAnsi="宋体"/>
                <w:szCs w:val="22"/>
              </w:rPr>
            </w:pPr>
            <w:r>
              <w:rPr>
                <w:rFonts w:ascii="宋体" w:hAnsi="宋体"/>
                <w:szCs w:val="22"/>
              </w:rPr>
              <w:t>/</w:t>
            </w:r>
          </w:p>
        </w:tc>
      </w:tr>
      <w:tr w:rsidR="002A72A6" w14:paraId="2D880241" w14:textId="77777777">
        <w:tc>
          <w:tcPr>
            <w:tcW w:w="1165" w:type="dxa"/>
            <w:tcBorders>
              <w:top w:val="single" w:sz="4" w:space="0" w:color="auto"/>
              <w:left w:val="single" w:sz="4" w:space="0" w:color="auto"/>
              <w:bottom w:val="single" w:sz="4" w:space="0" w:color="auto"/>
              <w:right w:val="single" w:sz="4" w:space="0" w:color="auto"/>
            </w:tcBorders>
            <w:vAlign w:val="center"/>
          </w:tcPr>
          <w:p w14:paraId="33C91381" w14:textId="77777777" w:rsidR="002A72A6" w:rsidRDefault="00495F77">
            <w:pPr>
              <w:spacing w:line="440" w:lineRule="exact"/>
              <w:jc w:val="center"/>
              <w:rPr>
                <w:rFonts w:ascii="宋体" w:hAnsi="宋体"/>
                <w:szCs w:val="22"/>
              </w:rPr>
            </w:pPr>
            <w:r>
              <w:rPr>
                <w:rFonts w:ascii="宋体" w:hAnsi="宋体"/>
                <w:szCs w:val="22"/>
              </w:rPr>
              <w:t>1.11.3</w:t>
            </w:r>
          </w:p>
        </w:tc>
        <w:tc>
          <w:tcPr>
            <w:tcW w:w="3905" w:type="dxa"/>
            <w:tcBorders>
              <w:top w:val="single" w:sz="4" w:space="0" w:color="auto"/>
              <w:left w:val="single" w:sz="4" w:space="0" w:color="auto"/>
              <w:bottom w:val="single" w:sz="4" w:space="0" w:color="auto"/>
              <w:right w:val="single" w:sz="4" w:space="0" w:color="auto"/>
            </w:tcBorders>
            <w:vAlign w:val="center"/>
          </w:tcPr>
          <w:p w14:paraId="43FE006C" w14:textId="77777777" w:rsidR="002A72A6" w:rsidRDefault="00495F77">
            <w:pPr>
              <w:spacing w:line="400" w:lineRule="exact"/>
              <w:ind w:firstLineChars="200" w:firstLine="420"/>
              <w:rPr>
                <w:rFonts w:ascii="宋体" w:hAnsi="宋体"/>
                <w:szCs w:val="22"/>
              </w:rPr>
            </w:pPr>
            <w:r>
              <w:rPr>
                <w:rFonts w:ascii="宋体" w:hAnsi="宋体"/>
                <w:szCs w:val="22"/>
              </w:rPr>
              <w:t>其他可以被接受的技术支持资料</w:t>
            </w:r>
          </w:p>
        </w:tc>
        <w:tc>
          <w:tcPr>
            <w:tcW w:w="4252" w:type="dxa"/>
            <w:tcBorders>
              <w:top w:val="single" w:sz="4" w:space="0" w:color="auto"/>
              <w:left w:val="single" w:sz="4" w:space="0" w:color="auto"/>
              <w:bottom w:val="single" w:sz="4" w:space="0" w:color="auto"/>
              <w:right w:val="single" w:sz="4" w:space="0" w:color="auto"/>
            </w:tcBorders>
          </w:tcPr>
          <w:p w14:paraId="026310CC" w14:textId="77777777" w:rsidR="002A72A6" w:rsidRDefault="00495F77">
            <w:pPr>
              <w:topLinePunct/>
              <w:spacing w:line="400" w:lineRule="exact"/>
              <w:jc w:val="left"/>
              <w:rPr>
                <w:rFonts w:ascii="宋体" w:hAnsi="宋体"/>
                <w:szCs w:val="22"/>
              </w:rPr>
            </w:pPr>
            <w:r>
              <w:rPr>
                <w:rFonts w:ascii="宋体" w:hAnsi="宋体"/>
                <w:szCs w:val="22"/>
              </w:rPr>
              <w:t>/</w:t>
            </w:r>
          </w:p>
        </w:tc>
      </w:tr>
      <w:tr w:rsidR="002A72A6" w14:paraId="44D40C37" w14:textId="77777777">
        <w:tc>
          <w:tcPr>
            <w:tcW w:w="1165" w:type="dxa"/>
            <w:tcBorders>
              <w:top w:val="single" w:sz="4" w:space="0" w:color="auto"/>
              <w:left w:val="single" w:sz="4" w:space="0" w:color="auto"/>
              <w:bottom w:val="single" w:sz="4" w:space="0" w:color="auto"/>
              <w:right w:val="single" w:sz="4" w:space="0" w:color="auto"/>
            </w:tcBorders>
            <w:vAlign w:val="center"/>
          </w:tcPr>
          <w:p w14:paraId="55CB4E88" w14:textId="77777777" w:rsidR="002A72A6" w:rsidRDefault="00495F77">
            <w:pPr>
              <w:spacing w:line="440" w:lineRule="exact"/>
              <w:jc w:val="center"/>
              <w:rPr>
                <w:rFonts w:ascii="宋体" w:hAnsi="宋体"/>
                <w:szCs w:val="22"/>
              </w:rPr>
            </w:pPr>
            <w:r>
              <w:rPr>
                <w:rFonts w:ascii="宋体" w:hAnsi="宋体"/>
                <w:szCs w:val="22"/>
              </w:rPr>
              <w:t>1.11.4</w:t>
            </w:r>
          </w:p>
        </w:tc>
        <w:tc>
          <w:tcPr>
            <w:tcW w:w="3905" w:type="dxa"/>
            <w:tcBorders>
              <w:top w:val="single" w:sz="4" w:space="0" w:color="auto"/>
              <w:left w:val="single" w:sz="4" w:space="0" w:color="auto"/>
              <w:bottom w:val="single" w:sz="4" w:space="0" w:color="auto"/>
              <w:right w:val="single" w:sz="4" w:space="0" w:color="auto"/>
            </w:tcBorders>
            <w:vAlign w:val="center"/>
          </w:tcPr>
          <w:p w14:paraId="73909CDB" w14:textId="77777777" w:rsidR="002A72A6" w:rsidRDefault="00495F77">
            <w:pPr>
              <w:spacing w:line="440" w:lineRule="exact"/>
              <w:jc w:val="center"/>
              <w:rPr>
                <w:rFonts w:ascii="宋体" w:hAnsi="宋体"/>
                <w:szCs w:val="22"/>
              </w:rPr>
            </w:pPr>
            <w:r>
              <w:rPr>
                <w:rFonts w:ascii="宋体" w:hAnsi="宋体"/>
                <w:szCs w:val="22"/>
              </w:rPr>
              <w:t>偏差</w:t>
            </w:r>
          </w:p>
        </w:tc>
        <w:tc>
          <w:tcPr>
            <w:tcW w:w="4252" w:type="dxa"/>
            <w:tcBorders>
              <w:top w:val="single" w:sz="4" w:space="0" w:color="auto"/>
              <w:left w:val="single" w:sz="4" w:space="0" w:color="auto"/>
              <w:bottom w:val="single" w:sz="4" w:space="0" w:color="auto"/>
              <w:right w:val="single" w:sz="4" w:space="0" w:color="auto"/>
            </w:tcBorders>
          </w:tcPr>
          <w:p w14:paraId="0DDE7B84" w14:textId="77777777" w:rsidR="002A72A6" w:rsidRDefault="00495F77">
            <w:pPr>
              <w:spacing w:line="440" w:lineRule="exact"/>
              <w:rPr>
                <w:rFonts w:ascii="宋体" w:hAnsi="宋体"/>
                <w:szCs w:val="21"/>
              </w:rPr>
            </w:pPr>
            <w:r>
              <w:rPr>
                <w:rFonts w:ascii="宋体" w:hAnsi="宋体" w:cs="宋体" w:hint="eastAsia"/>
                <w:spacing w:val="-2"/>
                <w:position w:val="1"/>
                <w:bdr w:val="single" w:sz="4" w:space="0" w:color="auto"/>
              </w:rPr>
              <w:t>√</w:t>
            </w:r>
            <w:r>
              <w:rPr>
                <w:rFonts w:ascii="宋体" w:hAnsi="宋体"/>
                <w:szCs w:val="21"/>
              </w:rPr>
              <w:t>不允许</w:t>
            </w:r>
          </w:p>
          <w:p w14:paraId="2B353778" w14:textId="77777777" w:rsidR="002A72A6" w:rsidRDefault="00495F77">
            <w:pPr>
              <w:topLinePunct/>
              <w:spacing w:line="400" w:lineRule="exact"/>
              <w:rPr>
                <w:rFonts w:ascii="宋体" w:hAnsi="宋体"/>
                <w:szCs w:val="22"/>
              </w:rPr>
            </w:pPr>
            <w:r>
              <w:rPr>
                <w:rFonts w:ascii="宋体" w:hAnsi="宋体"/>
                <w:szCs w:val="21"/>
              </w:rPr>
              <w:t>□允许，</w:t>
            </w:r>
            <w:r>
              <w:rPr>
                <w:rFonts w:ascii="宋体" w:hAnsi="宋体"/>
                <w:szCs w:val="22"/>
              </w:rPr>
              <w:t>偏差范围：</w:t>
            </w:r>
          </w:p>
          <w:p w14:paraId="339DB922" w14:textId="77777777" w:rsidR="002A72A6" w:rsidRDefault="00495F77">
            <w:pPr>
              <w:topLinePunct/>
              <w:spacing w:line="400" w:lineRule="exact"/>
              <w:ind w:firstLineChars="450" w:firstLine="945"/>
              <w:rPr>
                <w:rFonts w:ascii="宋体" w:hAnsi="宋体"/>
                <w:szCs w:val="22"/>
              </w:rPr>
            </w:pPr>
            <w:r>
              <w:rPr>
                <w:rFonts w:ascii="宋体" w:hAnsi="宋体"/>
                <w:szCs w:val="22"/>
              </w:rPr>
              <w:t>最高项数：</w:t>
            </w:r>
          </w:p>
        </w:tc>
      </w:tr>
      <w:tr w:rsidR="002A72A6" w14:paraId="71BE27DC" w14:textId="77777777">
        <w:tc>
          <w:tcPr>
            <w:tcW w:w="1165" w:type="dxa"/>
            <w:tcBorders>
              <w:top w:val="single" w:sz="4" w:space="0" w:color="auto"/>
              <w:left w:val="single" w:sz="4" w:space="0" w:color="auto"/>
              <w:bottom w:val="single" w:sz="4" w:space="0" w:color="auto"/>
              <w:right w:val="single" w:sz="4" w:space="0" w:color="auto"/>
            </w:tcBorders>
            <w:vAlign w:val="center"/>
          </w:tcPr>
          <w:p w14:paraId="15E58308" w14:textId="77777777" w:rsidR="002A72A6" w:rsidRDefault="00495F77">
            <w:pPr>
              <w:spacing w:line="440" w:lineRule="exact"/>
              <w:jc w:val="center"/>
              <w:rPr>
                <w:rFonts w:ascii="宋体" w:hAnsi="宋体"/>
                <w:szCs w:val="22"/>
              </w:rPr>
            </w:pPr>
            <w:r>
              <w:rPr>
                <w:rFonts w:ascii="宋体" w:hAnsi="宋体"/>
                <w:szCs w:val="22"/>
              </w:rPr>
              <w:t>2.1</w:t>
            </w:r>
          </w:p>
        </w:tc>
        <w:tc>
          <w:tcPr>
            <w:tcW w:w="3905" w:type="dxa"/>
            <w:tcBorders>
              <w:top w:val="single" w:sz="4" w:space="0" w:color="auto"/>
              <w:left w:val="single" w:sz="4" w:space="0" w:color="auto"/>
              <w:bottom w:val="single" w:sz="4" w:space="0" w:color="auto"/>
              <w:right w:val="single" w:sz="4" w:space="0" w:color="auto"/>
            </w:tcBorders>
            <w:vAlign w:val="center"/>
          </w:tcPr>
          <w:p w14:paraId="20E096B6" w14:textId="77777777" w:rsidR="002A72A6" w:rsidRDefault="00495F77">
            <w:pPr>
              <w:spacing w:line="440" w:lineRule="exact"/>
              <w:jc w:val="center"/>
              <w:rPr>
                <w:rFonts w:ascii="宋体" w:hAnsi="宋体"/>
                <w:szCs w:val="22"/>
              </w:rPr>
            </w:pPr>
            <w:r>
              <w:rPr>
                <w:rFonts w:ascii="宋体" w:hAnsi="宋体"/>
                <w:szCs w:val="22"/>
              </w:rPr>
              <w:t>构成招标文件的其他资料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63027E8F" w14:textId="77777777" w:rsidR="002A72A6" w:rsidRDefault="00495F77">
            <w:pPr>
              <w:spacing w:line="440" w:lineRule="exact"/>
              <w:rPr>
                <w:rFonts w:ascii="宋体" w:hAnsi="宋体"/>
                <w:szCs w:val="22"/>
              </w:rPr>
            </w:pPr>
            <w:r>
              <w:rPr>
                <w:rFonts w:ascii="宋体" w:hAnsi="宋体"/>
                <w:szCs w:val="22"/>
              </w:rPr>
              <w:t>/</w:t>
            </w:r>
          </w:p>
        </w:tc>
      </w:tr>
      <w:tr w:rsidR="002A72A6" w14:paraId="2DE43C08" w14:textId="77777777">
        <w:trPr>
          <w:trHeight w:val="890"/>
        </w:trPr>
        <w:tc>
          <w:tcPr>
            <w:tcW w:w="1165" w:type="dxa"/>
            <w:tcBorders>
              <w:top w:val="single" w:sz="4" w:space="0" w:color="auto"/>
              <w:left w:val="single" w:sz="4" w:space="0" w:color="auto"/>
              <w:bottom w:val="single" w:sz="4" w:space="0" w:color="auto"/>
              <w:right w:val="single" w:sz="4" w:space="0" w:color="auto"/>
            </w:tcBorders>
            <w:vAlign w:val="center"/>
          </w:tcPr>
          <w:p w14:paraId="270C230D" w14:textId="77777777" w:rsidR="002A72A6" w:rsidRDefault="00495F77">
            <w:pPr>
              <w:spacing w:line="440" w:lineRule="exact"/>
              <w:jc w:val="center"/>
              <w:rPr>
                <w:rFonts w:ascii="宋体" w:hAnsi="宋体"/>
                <w:szCs w:val="22"/>
              </w:rPr>
            </w:pPr>
            <w:r>
              <w:rPr>
                <w:rFonts w:ascii="宋体" w:hAnsi="宋体"/>
                <w:szCs w:val="22"/>
              </w:rPr>
              <w:t>2.2.1</w:t>
            </w:r>
          </w:p>
        </w:tc>
        <w:tc>
          <w:tcPr>
            <w:tcW w:w="3905" w:type="dxa"/>
            <w:tcBorders>
              <w:top w:val="single" w:sz="4" w:space="0" w:color="auto"/>
              <w:left w:val="single" w:sz="4" w:space="0" w:color="auto"/>
              <w:bottom w:val="single" w:sz="4" w:space="0" w:color="auto"/>
              <w:right w:val="single" w:sz="4" w:space="0" w:color="auto"/>
            </w:tcBorders>
            <w:vAlign w:val="center"/>
          </w:tcPr>
          <w:p w14:paraId="17A97494" w14:textId="77777777" w:rsidR="002A72A6" w:rsidRDefault="00495F77">
            <w:pPr>
              <w:jc w:val="center"/>
              <w:rPr>
                <w:rFonts w:ascii="宋体" w:hAnsi="宋体"/>
                <w:szCs w:val="22"/>
              </w:rPr>
            </w:pPr>
            <w:r>
              <w:rPr>
                <w:rFonts w:ascii="宋体" w:hAnsi="宋体"/>
                <w:szCs w:val="22"/>
              </w:rPr>
              <w:t>投标人要求澄清招标文件</w:t>
            </w:r>
          </w:p>
        </w:tc>
        <w:tc>
          <w:tcPr>
            <w:tcW w:w="4252" w:type="dxa"/>
            <w:tcBorders>
              <w:top w:val="single" w:sz="4" w:space="0" w:color="auto"/>
              <w:left w:val="single" w:sz="4" w:space="0" w:color="auto"/>
              <w:bottom w:val="single" w:sz="4" w:space="0" w:color="auto"/>
              <w:right w:val="single" w:sz="4" w:space="0" w:color="auto"/>
            </w:tcBorders>
            <w:vAlign w:val="center"/>
          </w:tcPr>
          <w:p w14:paraId="5AEA16D9" w14:textId="77777777" w:rsidR="002A72A6" w:rsidRDefault="00495F77">
            <w:pPr>
              <w:spacing w:line="440" w:lineRule="exact"/>
              <w:rPr>
                <w:rFonts w:ascii="宋体" w:hAnsi="宋体"/>
              </w:rPr>
            </w:pPr>
            <w:r>
              <w:rPr>
                <w:rFonts w:ascii="宋体" w:hAnsi="宋体" w:hint="eastAsia"/>
              </w:rPr>
              <w:t>时间：    年    月    日    时（在提交投标文件截止时间18天前提出）</w:t>
            </w:r>
          </w:p>
          <w:p w14:paraId="617B6ECD" w14:textId="77777777" w:rsidR="002A72A6" w:rsidRDefault="00495F77">
            <w:pPr>
              <w:spacing w:line="440" w:lineRule="exact"/>
              <w:rPr>
                <w:rFonts w:ascii="宋体" w:hAnsi="宋体"/>
                <w:szCs w:val="22"/>
              </w:rPr>
            </w:pPr>
            <w:r>
              <w:rPr>
                <w:rFonts w:ascii="宋体" w:hAnsi="宋体" w:hint="eastAsia"/>
                <w:szCs w:val="22"/>
              </w:rPr>
              <w:t>形式：通过广州公共资源交易中心网站网上</w:t>
            </w:r>
            <w:r>
              <w:rPr>
                <w:rFonts w:ascii="宋体" w:hAnsi="宋体" w:hint="eastAsia"/>
                <w:szCs w:val="22"/>
              </w:rPr>
              <w:lastRenderedPageBreak/>
              <w:t>公开发布。</w:t>
            </w:r>
          </w:p>
          <w:p w14:paraId="5756A4DC" w14:textId="77777777" w:rsidR="002A72A6" w:rsidRDefault="00495F77">
            <w:pPr>
              <w:spacing w:line="440" w:lineRule="exact"/>
              <w:rPr>
                <w:rFonts w:ascii="宋体" w:hAnsi="宋体"/>
                <w:szCs w:val="22"/>
              </w:rPr>
            </w:pPr>
            <w:r>
              <w:rPr>
                <w:rFonts w:ascii="宋体" w:hAnsi="宋体" w:hint="eastAsia"/>
                <w:szCs w:val="22"/>
              </w:rPr>
              <w:t>招标答疑采用网上答疑方式进行。投标人若对招标文件（包括招标图纸、清单、招标控制价）有疑问的，可在规定的时间内登陆系统“招标答疑提问”功能菜单中选中本项目提问。</w:t>
            </w:r>
          </w:p>
          <w:p w14:paraId="31FF6576" w14:textId="77777777" w:rsidR="002A72A6" w:rsidRDefault="00495F77">
            <w:pPr>
              <w:spacing w:line="440" w:lineRule="exact"/>
              <w:rPr>
                <w:rFonts w:ascii="宋体" w:hAnsi="宋体"/>
                <w:szCs w:val="22"/>
              </w:rPr>
            </w:pPr>
            <w:r>
              <w:rPr>
                <w:rFonts w:ascii="宋体" w:hAnsi="宋体" w:hint="eastAsia"/>
                <w:szCs w:val="22"/>
              </w:rPr>
              <w:t>具体操作详见附件《房屋建筑和市政基础设施工程全流程电子化项目专章》。</w:t>
            </w:r>
          </w:p>
        </w:tc>
      </w:tr>
      <w:tr w:rsidR="002A72A6" w14:paraId="417952E8" w14:textId="77777777">
        <w:tc>
          <w:tcPr>
            <w:tcW w:w="1165" w:type="dxa"/>
            <w:tcBorders>
              <w:top w:val="single" w:sz="4" w:space="0" w:color="auto"/>
              <w:left w:val="single" w:sz="4" w:space="0" w:color="auto"/>
              <w:bottom w:val="single" w:sz="4" w:space="0" w:color="auto"/>
              <w:right w:val="single" w:sz="4" w:space="0" w:color="auto"/>
            </w:tcBorders>
            <w:vAlign w:val="center"/>
          </w:tcPr>
          <w:p w14:paraId="27DFC26B" w14:textId="77777777" w:rsidR="002A72A6" w:rsidRDefault="00495F77">
            <w:pPr>
              <w:spacing w:line="440" w:lineRule="exact"/>
              <w:jc w:val="center"/>
              <w:rPr>
                <w:rFonts w:ascii="宋体" w:hAnsi="宋体"/>
                <w:szCs w:val="22"/>
              </w:rPr>
            </w:pPr>
            <w:r>
              <w:rPr>
                <w:rFonts w:ascii="宋体" w:hAnsi="宋体"/>
                <w:szCs w:val="22"/>
              </w:rPr>
              <w:lastRenderedPageBreak/>
              <w:t>2.2.2</w:t>
            </w:r>
          </w:p>
        </w:tc>
        <w:tc>
          <w:tcPr>
            <w:tcW w:w="3905" w:type="dxa"/>
            <w:tcBorders>
              <w:top w:val="single" w:sz="4" w:space="0" w:color="auto"/>
              <w:left w:val="single" w:sz="4" w:space="0" w:color="auto"/>
              <w:bottom w:val="single" w:sz="4" w:space="0" w:color="auto"/>
              <w:right w:val="single" w:sz="4" w:space="0" w:color="auto"/>
            </w:tcBorders>
            <w:vAlign w:val="center"/>
          </w:tcPr>
          <w:p w14:paraId="4E324F99" w14:textId="77777777" w:rsidR="002A72A6" w:rsidRDefault="00495F77">
            <w:pPr>
              <w:spacing w:line="440" w:lineRule="exact"/>
              <w:jc w:val="center"/>
              <w:rPr>
                <w:rFonts w:ascii="宋体" w:hAnsi="宋体"/>
                <w:szCs w:val="22"/>
              </w:rPr>
            </w:pPr>
            <w:r>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7B247A6B" w14:textId="77777777" w:rsidR="002A72A6" w:rsidRDefault="00495F77">
            <w:pPr>
              <w:spacing w:line="440" w:lineRule="exact"/>
              <w:rPr>
                <w:rFonts w:ascii="宋体" w:hAnsi="宋体"/>
                <w:szCs w:val="22"/>
              </w:rPr>
            </w:pPr>
            <w:r>
              <w:rPr>
                <w:rFonts w:ascii="宋体" w:hAnsi="宋体" w:hint="eastAsia"/>
                <w:szCs w:val="22"/>
              </w:rPr>
              <w:t>本项目的招标文件澄清及答疑文件将在</w:t>
            </w:r>
            <w:r>
              <w:rPr>
                <w:rFonts w:ascii="宋体" w:hAnsi="宋体"/>
                <w:szCs w:val="22"/>
              </w:rPr>
              <w:t>广州公共资源交易中心网</w:t>
            </w:r>
            <w:r>
              <w:rPr>
                <w:rFonts w:ascii="宋体" w:hAnsi="宋体" w:hint="eastAsia"/>
                <w:szCs w:val="22"/>
              </w:rPr>
              <w:t>网上发布，投标人自行下载。从招标文件澄清及答疑文件发布之日起即视为投标人已确认收到。</w:t>
            </w:r>
          </w:p>
        </w:tc>
      </w:tr>
      <w:tr w:rsidR="002A72A6" w14:paraId="50093B65" w14:textId="77777777">
        <w:tc>
          <w:tcPr>
            <w:tcW w:w="1165" w:type="dxa"/>
            <w:vMerge w:val="restart"/>
            <w:tcBorders>
              <w:top w:val="single" w:sz="4" w:space="0" w:color="auto"/>
              <w:left w:val="single" w:sz="4" w:space="0" w:color="auto"/>
              <w:right w:val="single" w:sz="4" w:space="0" w:color="auto"/>
            </w:tcBorders>
            <w:vAlign w:val="center"/>
          </w:tcPr>
          <w:p w14:paraId="666E67D2" w14:textId="77777777" w:rsidR="002A72A6" w:rsidRDefault="00495F77">
            <w:pPr>
              <w:spacing w:line="440" w:lineRule="exact"/>
              <w:jc w:val="center"/>
              <w:rPr>
                <w:rFonts w:ascii="宋体" w:hAnsi="宋体"/>
                <w:szCs w:val="22"/>
              </w:rPr>
            </w:pPr>
            <w:r>
              <w:rPr>
                <w:rFonts w:ascii="宋体" w:hAnsi="宋体"/>
                <w:szCs w:val="22"/>
              </w:rPr>
              <w:t>2.2.3</w:t>
            </w:r>
          </w:p>
        </w:tc>
        <w:tc>
          <w:tcPr>
            <w:tcW w:w="3905" w:type="dxa"/>
            <w:vMerge w:val="restart"/>
            <w:tcBorders>
              <w:top w:val="single" w:sz="4" w:space="0" w:color="auto"/>
              <w:left w:val="single" w:sz="4" w:space="0" w:color="auto"/>
              <w:right w:val="single" w:sz="4" w:space="0" w:color="auto"/>
            </w:tcBorders>
            <w:vAlign w:val="center"/>
          </w:tcPr>
          <w:p w14:paraId="3491BF74" w14:textId="77777777" w:rsidR="002A72A6" w:rsidRDefault="00495F77">
            <w:pPr>
              <w:jc w:val="center"/>
              <w:rPr>
                <w:rFonts w:ascii="宋体" w:hAnsi="宋体"/>
                <w:szCs w:val="22"/>
              </w:rPr>
            </w:pPr>
            <w:r>
              <w:rPr>
                <w:rFonts w:ascii="宋体" w:hAnsi="宋体"/>
                <w:szCs w:val="22"/>
              </w:rPr>
              <w:t>投标人确认收到招标文件澄清</w:t>
            </w:r>
          </w:p>
        </w:tc>
        <w:tc>
          <w:tcPr>
            <w:tcW w:w="4252" w:type="dxa"/>
            <w:tcBorders>
              <w:top w:val="single" w:sz="4" w:space="0" w:color="auto"/>
              <w:left w:val="single" w:sz="4" w:space="0" w:color="auto"/>
              <w:bottom w:val="single" w:sz="4" w:space="0" w:color="auto"/>
              <w:right w:val="single" w:sz="4" w:space="0" w:color="auto"/>
            </w:tcBorders>
            <w:vAlign w:val="center"/>
          </w:tcPr>
          <w:p w14:paraId="566A88A6" w14:textId="77777777" w:rsidR="002A72A6" w:rsidRDefault="00495F77">
            <w:pPr>
              <w:spacing w:line="440" w:lineRule="exact"/>
              <w:rPr>
                <w:rFonts w:ascii="宋体" w:hAnsi="宋体"/>
                <w:szCs w:val="22"/>
              </w:rPr>
            </w:pPr>
            <w:r>
              <w:rPr>
                <w:rFonts w:ascii="宋体" w:hAnsi="宋体" w:hint="eastAsia"/>
              </w:rPr>
              <w:t>时间：</w:t>
            </w:r>
            <w:r>
              <w:rPr>
                <w:rFonts w:ascii="宋体" w:hAnsi="宋体" w:hint="eastAsia"/>
                <w:szCs w:val="21"/>
                <w:u w:val="single"/>
              </w:rPr>
              <w:t>从招标文件澄清及答疑文件发布之日起即视为投标人已确认收到。</w:t>
            </w:r>
          </w:p>
        </w:tc>
      </w:tr>
      <w:tr w:rsidR="002A72A6" w14:paraId="2D619542" w14:textId="77777777">
        <w:tc>
          <w:tcPr>
            <w:tcW w:w="1165" w:type="dxa"/>
            <w:vMerge/>
            <w:tcBorders>
              <w:left w:val="single" w:sz="4" w:space="0" w:color="auto"/>
              <w:bottom w:val="single" w:sz="4" w:space="0" w:color="auto"/>
              <w:right w:val="single" w:sz="4" w:space="0" w:color="auto"/>
            </w:tcBorders>
            <w:vAlign w:val="center"/>
          </w:tcPr>
          <w:p w14:paraId="0D386B89" w14:textId="77777777" w:rsidR="002A72A6" w:rsidRDefault="002A72A6">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48821214" w14:textId="77777777" w:rsidR="002A72A6" w:rsidRDefault="002A72A6">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40FC62A8" w14:textId="77777777" w:rsidR="002A72A6" w:rsidRDefault="00495F77">
            <w:pPr>
              <w:spacing w:line="440" w:lineRule="exact"/>
              <w:rPr>
                <w:rFonts w:ascii="宋体" w:hAnsi="宋体"/>
                <w:szCs w:val="22"/>
              </w:rPr>
            </w:pPr>
            <w:r>
              <w:rPr>
                <w:rFonts w:ascii="宋体" w:hAnsi="宋体" w:hint="eastAsia"/>
              </w:rPr>
              <w:t>形式：</w:t>
            </w:r>
            <w:r>
              <w:rPr>
                <w:rFonts w:ascii="宋体" w:hAnsi="宋体" w:hint="eastAsia"/>
                <w:szCs w:val="21"/>
                <w:u w:val="single"/>
              </w:rPr>
              <w:t>本项目的招标文件澄清及答疑文件将在</w:t>
            </w:r>
            <w:r>
              <w:rPr>
                <w:rFonts w:ascii="宋体" w:hAnsi="宋体"/>
                <w:szCs w:val="21"/>
                <w:u w:val="single"/>
              </w:rPr>
              <w:t>广州公共资源交易中心网</w:t>
            </w:r>
            <w:r>
              <w:rPr>
                <w:rFonts w:ascii="宋体" w:hAnsi="宋体" w:hint="eastAsia"/>
                <w:szCs w:val="21"/>
                <w:u w:val="single"/>
              </w:rPr>
              <w:t>发布，投标人自行下载。</w:t>
            </w:r>
          </w:p>
        </w:tc>
      </w:tr>
      <w:tr w:rsidR="002A72A6" w14:paraId="64BFF78F" w14:textId="77777777">
        <w:tc>
          <w:tcPr>
            <w:tcW w:w="1165" w:type="dxa"/>
            <w:tcBorders>
              <w:left w:val="single" w:sz="4" w:space="0" w:color="auto"/>
              <w:bottom w:val="single" w:sz="4" w:space="0" w:color="auto"/>
              <w:right w:val="single" w:sz="4" w:space="0" w:color="auto"/>
            </w:tcBorders>
            <w:vAlign w:val="center"/>
          </w:tcPr>
          <w:p w14:paraId="13A7D0BB" w14:textId="77777777" w:rsidR="002A72A6" w:rsidRDefault="00495F77">
            <w:pPr>
              <w:spacing w:line="440" w:lineRule="exact"/>
              <w:jc w:val="center"/>
              <w:rPr>
                <w:rFonts w:ascii="宋体" w:hAnsi="宋体"/>
                <w:szCs w:val="22"/>
              </w:rPr>
            </w:pPr>
            <w:r>
              <w:rPr>
                <w:rFonts w:ascii="宋体" w:hAnsi="宋体"/>
                <w:szCs w:val="22"/>
              </w:rPr>
              <w:t>2.3.1</w:t>
            </w:r>
          </w:p>
        </w:tc>
        <w:tc>
          <w:tcPr>
            <w:tcW w:w="3905" w:type="dxa"/>
            <w:tcBorders>
              <w:left w:val="single" w:sz="4" w:space="0" w:color="auto"/>
              <w:bottom w:val="single" w:sz="4" w:space="0" w:color="auto"/>
              <w:right w:val="single" w:sz="4" w:space="0" w:color="auto"/>
            </w:tcBorders>
            <w:vAlign w:val="center"/>
          </w:tcPr>
          <w:p w14:paraId="27FF61EA" w14:textId="77777777" w:rsidR="002A72A6" w:rsidRDefault="00495F77">
            <w:pPr>
              <w:spacing w:line="440" w:lineRule="exact"/>
              <w:jc w:val="center"/>
              <w:rPr>
                <w:rFonts w:ascii="宋体" w:hAnsi="宋体"/>
                <w:szCs w:val="22"/>
              </w:rPr>
            </w:pPr>
            <w:r>
              <w:rPr>
                <w:rFonts w:ascii="宋体" w:hAnsi="宋体"/>
                <w:szCs w:val="22"/>
              </w:rPr>
              <w:t>招标文件修改发出的形式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0B5C0888" w14:textId="77777777" w:rsidR="002A72A6" w:rsidRDefault="00495F77">
            <w:pPr>
              <w:spacing w:line="440" w:lineRule="exact"/>
              <w:rPr>
                <w:rFonts w:ascii="宋体" w:hAnsi="宋体"/>
                <w:szCs w:val="22"/>
              </w:rPr>
            </w:pPr>
            <w:r>
              <w:rPr>
                <w:rFonts w:hint="eastAsia"/>
              </w:rPr>
              <w:t>在</w:t>
            </w:r>
            <w:r>
              <w:t>广州公共资源交易中心网站</w:t>
            </w:r>
            <w:r>
              <w:rPr>
                <w:rFonts w:hint="eastAsia"/>
              </w:rPr>
              <w:t>项目答疑专区或以补充公告形式发布。</w:t>
            </w:r>
          </w:p>
        </w:tc>
      </w:tr>
      <w:tr w:rsidR="002A72A6" w14:paraId="0674F603" w14:textId="77777777">
        <w:tc>
          <w:tcPr>
            <w:tcW w:w="1165" w:type="dxa"/>
            <w:vMerge w:val="restart"/>
            <w:tcBorders>
              <w:top w:val="single" w:sz="4" w:space="0" w:color="auto"/>
              <w:left w:val="single" w:sz="4" w:space="0" w:color="auto"/>
              <w:bottom w:val="single" w:sz="4" w:space="0" w:color="auto"/>
              <w:right w:val="single" w:sz="4" w:space="0" w:color="auto"/>
            </w:tcBorders>
            <w:vAlign w:val="center"/>
          </w:tcPr>
          <w:p w14:paraId="338924F5" w14:textId="77777777" w:rsidR="002A72A6" w:rsidRDefault="00495F77">
            <w:pPr>
              <w:spacing w:line="440" w:lineRule="exact"/>
              <w:jc w:val="center"/>
              <w:rPr>
                <w:rFonts w:ascii="宋体" w:hAnsi="宋体"/>
                <w:szCs w:val="22"/>
              </w:rPr>
            </w:pPr>
            <w:r>
              <w:rPr>
                <w:rFonts w:ascii="宋体" w:hAnsi="宋体"/>
                <w:szCs w:val="22"/>
              </w:rPr>
              <w:t>2.3.2</w:t>
            </w:r>
          </w:p>
        </w:tc>
        <w:tc>
          <w:tcPr>
            <w:tcW w:w="3905" w:type="dxa"/>
            <w:vMerge w:val="restart"/>
            <w:tcBorders>
              <w:top w:val="single" w:sz="4" w:space="0" w:color="auto"/>
              <w:left w:val="single" w:sz="4" w:space="0" w:color="auto"/>
              <w:bottom w:val="single" w:sz="4" w:space="0" w:color="auto"/>
              <w:right w:val="single" w:sz="4" w:space="0" w:color="auto"/>
            </w:tcBorders>
            <w:vAlign w:val="center"/>
          </w:tcPr>
          <w:p w14:paraId="2F5B9615" w14:textId="77777777" w:rsidR="002A72A6" w:rsidRDefault="00495F77">
            <w:pPr>
              <w:jc w:val="center"/>
              <w:rPr>
                <w:rFonts w:ascii="宋体" w:hAnsi="宋体"/>
                <w:szCs w:val="22"/>
              </w:rPr>
            </w:pPr>
            <w:r>
              <w:rPr>
                <w:rFonts w:ascii="宋体" w:hAnsi="宋体"/>
                <w:szCs w:val="22"/>
              </w:rPr>
              <w:t>投标人确认收到招标文件修改</w:t>
            </w:r>
          </w:p>
        </w:tc>
        <w:tc>
          <w:tcPr>
            <w:tcW w:w="4252" w:type="dxa"/>
            <w:tcBorders>
              <w:top w:val="single" w:sz="4" w:space="0" w:color="auto"/>
              <w:left w:val="single" w:sz="4" w:space="0" w:color="auto"/>
              <w:bottom w:val="single" w:sz="4" w:space="0" w:color="auto"/>
              <w:right w:val="single" w:sz="4" w:space="0" w:color="auto"/>
            </w:tcBorders>
            <w:vAlign w:val="center"/>
          </w:tcPr>
          <w:p w14:paraId="67997D9E" w14:textId="77777777" w:rsidR="002A72A6" w:rsidRDefault="00495F77">
            <w:pPr>
              <w:spacing w:line="440" w:lineRule="exact"/>
              <w:rPr>
                <w:rFonts w:ascii="宋体" w:hAnsi="宋体"/>
                <w:szCs w:val="22"/>
              </w:rPr>
            </w:pPr>
            <w:r>
              <w:rPr>
                <w:rFonts w:ascii="宋体" w:hAnsi="宋体" w:hint="eastAsia"/>
              </w:rPr>
              <w:t>时间：</w:t>
            </w:r>
            <w:r>
              <w:rPr>
                <w:rFonts w:ascii="宋体" w:hAnsi="宋体" w:hint="eastAsia"/>
                <w:szCs w:val="21"/>
                <w:u w:val="single"/>
              </w:rPr>
              <w:t>从招标文件修改文件发布之日起即视为投标人已确认收到。</w:t>
            </w:r>
          </w:p>
        </w:tc>
      </w:tr>
      <w:tr w:rsidR="002A72A6" w14:paraId="4EF5C2E9" w14:textId="77777777">
        <w:tc>
          <w:tcPr>
            <w:tcW w:w="1165" w:type="dxa"/>
            <w:vMerge/>
            <w:tcBorders>
              <w:top w:val="single" w:sz="4" w:space="0" w:color="auto"/>
              <w:left w:val="single" w:sz="4" w:space="0" w:color="auto"/>
              <w:bottom w:val="single" w:sz="4" w:space="0" w:color="auto"/>
              <w:right w:val="single" w:sz="4" w:space="0" w:color="auto"/>
            </w:tcBorders>
            <w:vAlign w:val="center"/>
          </w:tcPr>
          <w:p w14:paraId="500E7BE0" w14:textId="77777777" w:rsidR="002A72A6" w:rsidRDefault="002A72A6">
            <w:pPr>
              <w:spacing w:line="440" w:lineRule="exact"/>
              <w:jc w:val="center"/>
              <w:rPr>
                <w:rFonts w:ascii="宋体" w:hAnsi="宋体"/>
                <w:szCs w:val="22"/>
              </w:rPr>
            </w:pPr>
          </w:p>
        </w:tc>
        <w:tc>
          <w:tcPr>
            <w:tcW w:w="3905" w:type="dxa"/>
            <w:vMerge/>
            <w:tcBorders>
              <w:top w:val="single" w:sz="4" w:space="0" w:color="auto"/>
              <w:left w:val="single" w:sz="4" w:space="0" w:color="auto"/>
              <w:bottom w:val="single" w:sz="4" w:space="0" w:color="auto"/>
              <w:right w:val="single" w:sz="4" w:space="0" w:color="auto"/>
            </w:tcBorders>
            <w:vAlign w:val="center"/>
          </w:tcPr>
          <w:p w14:paraId="56B30F59" w14:textId="77777777" w:rsidR="002A72A6" w:rsidRDefault="002A72A6">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2E60B468" w14:textId="77777777" w:rsidR="002A72A6" w:rsidRDefault="00495F77">
            <w:pPr>
              <w:spacing w:line="440" w:lineRule="exact"/>
              <w:rPr>
                <w:rFonts w:ascii="宋体" w:hAnsi="宋体"/>
                <w:szCs w:val="22"/>
              </w:rPr>
            </w:pPr>
            <w:r>
              <w:rPr>
                <w:rFonts w:ascii="宋体" w:hAnsi="宋体" w:hint="eastAsia"/>
              </w:rPr>
              <w:t>形式：</w:t>
            </w:r>
            <w:r>
              <w:rPr>
                <w:rFonts w:ascii="宋体" w:hAnsi="宋体" w:hint="eastAsia"/>
                <w:szCs w:val="21"/>
                <w:u w:val="single"/>
              </w:rPr>
              <w:t>本项目的招标文件修改文件将在</w:t>
            </w:r>
            <w:r>
              <w:rPr>
                <w:rFonts w:ascii="宋体" w:hAnsi="宋体"/>
                <w:szCs w:val="21"/>
                <w:u w:val="single"/>
              </w:rPr>
              <w:t>广州公共资源交易中心网</w:t>
            </w:r>
            <w:r>
              <w:rPr>
                <w:rFonts w:ascii="宋体" w:hAnsi="宋体" w:hint="eastAsia"/>
                <w:szCs w:val="21"/>
                <w:u w:val="single"/>
              </w:rPr>
              <w:t>发布，投标人自行下载</w:t>
            </w:r>
            <w:r>
              <w:rPr>
                <w:rFonts w:ascii="宋体" w:hAnsi="宋体" w:hint="eastAsia"/>
                <w:szCs w:val="21"/>
              </w:rPr>
              <w:t>。</w:t>
            </w:r>
          </w:p>
        </w:tc>
      </w:tr>
      <w:tr w:rsidR="002A72A6" w14:paraId="0C4D8055" w14:textId="77777777">
        <w:tc>
          <w:tcPr>
            <w:tcW w:w="1165" w:type="dxa"/>
            <w:tcBorders>
              <w:top w:val="single" w:sz="4" w:space="0" w:color="auto"/>
              <w:left w:val="single" w:sz="4" w:space="0" w:color="auto"/>
              <w:bottom w:val="single" w:sz="4" w:space="0" w:color="auto"/>
              <w:right w:val="single" w:sz="4" w:space="0" w:color="auto"/>
            </w:tcBorders>
            <w:vAlign w:val="center"/>
          </w:tcPr>
          <w:p w14:paraId="45434946" w14:textId="77777777" w:rsidR="002A72A6" w:rsidRDefault="00495F77">
            <w:pPr>
              <w:spacing w:line="440" w:lineRule="exact"/>
              <w:jc w:val="center"/>
              <w:rPr>
                <w:rFonts w:ascii="宋体" w:hAnsi="宋体"/>
                <w:szCs w:val="22"/>
              </w:rPr>
            </w:pPr>
            <w:r>
              <w:rPr>
                <w:rFonts w:ascii="宋体" w:hAnsi="宋体"/>
                <w:szCs w:val="22"/>
              </w:rPr>
              <w:t>3.1.1</w:t>
            </w:r>
          </w:p>
        </w:tc>
        <w:tc>
          <w:tcPr>
            <w:tcW w:w="3905" w:type="dxa"/>
            <w:tcBorders>
              <w:top w:val="single" w:sz="4" w:space="0" w:color="auto"/>
              <w:left w:val="single" w:sz="4" w:space="0" w:color="auto"/>
              <w:bottom w:val="single" w:sz="4" w:space="0" w:color="auto"/>
              <w:right w:val="single" w:sz="4" w:space="0" w:color="auto"/>
            </w:tcBorders>
            <w:vAlign w:val="center"/>
          </w:tcPr>
          <w:p w14:paraId="415EDA19" w14:textId="77777777" w:rsidR="002A72A6" w:rsidRDefault="00495F77">
            <w:pPr>
              <w:spacing w:line="440" w:lineRule="exact"/>
              <w:jc w:val="center"/>
              <w:rPr>
                <w:rFonts w:ascii="宋体" w:hAnsi="宋体"/>
                <w:szCs w:val="22"/>
              </w:rPr>
            </w:pPr>
            <w:r>
              <w:rPr>
                <w:rFonts w:ascii="宋体" w:hAnsi="宋体"/>
                <w:szCs w:val="22"/>
              </w:rPr>
              <w:t>构成投标文件的其他资料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6EE1B87C" w14:textId="77777777" w:rsidR="002A72A6" w:rsidRDefault="00495F77">
            <w:pPr>
              <w:spacing w:line="440" w:lineRule="exact"/>
              <w:rPr>
                <w:rFonts w:ascii="宋体" w:hAnsi="宋体"/>
                <w:szCs w:val="22"/>
              </w:rPr>
            </w:pPr>
            <w:r>
              <w:rPr>
                <w:rFonts w:ascii="宋体" w:hAnsi="宋体" w:hint="eastAsia"/>
                <w:szCs w:val="22"/>
              </w:rPr>
              <w:t>（1）投标样板；</w:t>
            </w:r>
          </w:p>
          <w:p w14:paraId="646F7138" w14:textId="77777777" w:rsidR="002A72A6" w:rsidRDefault="00495F77">
            <w:pPr>
              <w:spacing w:line="440" w:lineRule="exact"/>
              <w:rPr>
                <w:rFonts w:ascii="宋体" w:hAnsi="宋体"/>
                <w:szCs w:val="22"/>
              </w:rPr>
            </w:pPr>
            <w:r>
              <w:rPr>
                <w:rFonts w:ascii="宋体" w:hAnsi="宋体" w:hint="eastAsia"/>
                <w:szCs w:val="22"/>
              </w:rPr>
              <w:t>（</w:t>
            </w:r>
            <w:r>
              <w:rPr>
                <w:rFonts w:ascii="宋体" w:hAnsi="宋体"/>
                <w:szCs w:val="22"/>
              </w:rPr>
              <w:t>2</w:t>
            </w:r>
            <w:r>
              <w:rPr>
                <w:rFonts w:ascii="宋体" w:hAnsi="宋体" w:hint="eastAsia"/>
                <w:szCs w:val="22"/>
              </w:rPr>
              <w:t>）按本招标文件规定提交的其它所有资料；</w:t>
            </w:r>
          </w:p>
          <w:p w14:paraId="22575B12" w14:textId="77777777" w:rsidR="002A72A6" w:rsidRDefault="00495F77">
            <w:pPr>
              <w:spacing w:line="440" w:lineRule="exact"/>
              <w:rPr>
                <w:rFonts w:ascii="宋体" w:hAnsi="宋体"/>
                <w:szCs w:val="22"/>
              </w:rPr>
            </w:pPr>
            <w:r>
              <w:rPr>
                <w:rFonts w:ascii="宋体" w:hAnsi="宋体" w:hint="eastAsia"/>
                <w:szCs w:val="22"/>
              </w:rPr>
              <w:t>（</w:t>
            </w:r>
            <w:r>
              <w:rPr>
                <w:rFonts w:ascii="宋体" w:hAnsi="宋体"/>
                <w:szCs w:val="22"/>
              </w:rPr>
              <w:t>3</w:t>
            </w:r>
            <w:r>
              <w:rPr>
                <w:rFonts w:ascii="宋体" w:hAnsi="宋体" w:hint="eastAsia"/>
                <w:szCs w:val="22"/>
              </w:rPr>
              <w:t>）投标人认为需要提交的其他资料。</w:t>
            </w:r>
          </w:p>
        </w:tc>
      </w:tr>
      <w:tr w:rsidR="002A72A6" w14:paraId="41047BAF" w14:textId="77777777">
        <w:tc>
          <w:tcPr>
            <w:tcW w:w="1165" w:type="dxa"/>
            <w:tcBorders>
              <w:top w:val="single" w:sz="4" w:space="0" w:color="auto"/>
              <w:left w:val="single" w:sz="4" w:space="0" w:color="auto"/>
              <w:bottom w:val="single" w:sz="4" w:space="0" w:color="auto"/>
              <w:right w:val="single" w:sz="4" w:space="0" w:color="auto"/>
            </w:tcBorders>
            <w:vAlign w:val="center"/>
          </w:tcPr>
          <w:p w14:paraId="1440F89A" w14:textId="77777777" w:rsidR="002A72A6" w:rsidRDefault="00495F77">
            <w:pPr>
              <w:spacing w:line="440" w:lineRule="exact"/>
              <w:jc w:val="center"/>
              <w:rPr>
                <w:rFonts w:ascii="宋体" w:hAnsi="宋体"/>
                <w:szCs w:val="22"/>
              </w:rPr>
            </w:pPr>
            <w:r>
              <w:rPr>
                <w:rFonts w:ascii="宋体" w:hAnsi="宋体"/>
                <w:szCs w:val="22"/>
              </w:rPr>
              <w:t>3.2.1</w:t>
            </w:r>
          </w:p>
        </w:tc>
        <w:tc>
          <w:tcPr>
            <w:tcW w:w="3905" w:type="dxa"/>
            <w:tcBorders>
              <w:top w:val="single" w:sz="4" w:space="0" w:color="auto"/>
              <w:left w:val="single" w:sz="4" w:space="0" w:color="auto"/>
              <w:bottom w:val="single" w:sz="4" w:space="0" w:color="auto"/>
              <w:right w:val="single" w:sz="4" w:space="0" w:color="auto"/>
            </w:tcBorders>
            <w:vAlign w:val="center"/>
          </w:tcPr>
          <w:p w14:paraId="1B8DD682" w14:textId="77777777" w:rsidR="002A72A6" w:rsidRDefault="00495F77">
            <w:pPr>
              <w:spacing w:line="440" w:lineRule="exact"/>
              <w:jc w:val="center"/>
              <w:rPr>
                <w:rFonts w:ascii="宋体" w:hAnsi="宋体"/>
                <w:szCs w:val="22"/>
              </w:rPr>
            </w:pPr>
            <w:r>
              <w:rPr>
                <w:rFonts w:ascii="宋体" w:hAnsi="宋体"/>
                <w:szCs w:val="22"/>
              </w:rPr>
              <w:t>税金的计算方法</w:t>
            </w:r>
          </w:p>
        </w:tc>
        <w:tc>
          <w:tcPr>
            <w:tcW w:w="4252" w:type="dxa"/>
            <w:tcBorders>
              <w:top w:val="single" w:sz="4" w:space="0" w:color="auto"/>
              <w:left w:val="single" w:sz="4" w:space="0" w:color="auto"/>
              <w:bottom w:val="single" w:sz="4" w:space="0" w:color="auto"/>
              <w:right w:val="single" w:sz="4" w:space="0" w:color="auto"/>
            </w:tcBorders>
            <w:vAlign w:val="center"/>
          </w:tcPr>
          <w:p w14:paraId="2B6AF34C" w14:textId="77777777" w:rsidR="002A72A6" w:rsidRDefault="00495F77">
            <w:pPr>
              <w:spacing w:line="440" w:lineRule="exact"/>
              <w:rPr>
                <w:rFonts w:ascii="宋体" w:hAnsi="宋体"/>
                <w:szCs w:val="22"/>
              </w:rPr>
            </w:pPr>
            <w:r>
              <w:rPr>
                <w:rFonts w:ascii="宋体" w:hAnsi="宋体" w:hint="eastAsia"/>
                <w:szCs w:val="22"/>
              </w:rPr>
              <w:t>不含税总价*税率（按照国家税务相关法律法规规定）</w:t>
            </w:r>
          </w:p>
        </w:tc>
      </w:tr>
      <w:tr w:rsidR="002A72A6" w14:paraId="023C736C" w14:textId="77777777">
        <w:tc>
          <w:tcPr>
            <w:tcW w:w="1165" w:type="dxa"/>
            <w:tcBorders>
              <w:top w:val="single" w:sz="4" w:space="0" w:color="auto"/>
              <w:left w:val="single" w:sz="4" w:space="0" w:color="auto"/>
              <w:bottom w:val="single" w:sz="4" w:space="0" w:color="auto"/>
              <w:right w:val="single" w:sz="4" w:space="0" w:color="auto"/>
            </w:tcBorders>
            <w:vAlign w:val="center"/>
          </w:tcPr>
          <w:p w14:paraId="6409B094" w14:textId="77777777" w:rsidR="002A72A6" w:rsidRDefault="00495F77">
            <w:pPr>
              <w:spacing w:line="440" w:lineRule="exact"/>
              <w:jc w:val="center"/>
              <w:rPr>
                <w:rFonts w:ascii="宋体" w:hAnsi="宋体"/>
                <w:szCs w:val="22"/>
              </w:rPr>
            </w:pPr>
            <w:r>
              <w:rPr>
                <w:rFonts w:ascii="宋体" w:hAnsi="宋体"/>
                <w:szCs w:val="22"/>
              </w:rPr>
              <w:t>3.2.</w:t>
            </w:r>
            <w:r>
              <w:rPr>
                <w:rFonts w:ascii="宋体" w:hAnsi="宋体" w:hint="eastAsia"/>
                <w:szCs w:val="22"/>
              </w:rPr>
              <w:t>4</w:t>
            </w:r>
          </w:p>
        </w:tc>
        <w:tc>
          <w:tcPr>
            <w:tcW w:w="3905" w:type="dxa"/>
            <w:tcBorders>
              <w:top w:val="single" w:sz="4" w:space="0" w:color="auto"/>
              <w:left w:val="single" w:sz="4" w:space="0" w:color="auto"/>
              <w:bottom w:val="single" w:sz="4" w:space="0" w:color="auto"/>
              <w:right w:val="single" w:sz="4" w:space="0" w:color="auto"/>
            </w:tcBorders>
            <w:vAlign w:val="center"/>
          </w:tcPr>
          <w:p w14:paraId="62C80CF5" w14:textId="77777777" w:rsidR="002A72A6" w:rsidRDefault="00495F77">
            <w:pPr>
              <w:spacing w:line="440" w:lineRule="exact"/>
              <w:jc w:val="center"/>
              <w:rPr>
                <w:rFonts w:ascii="宋体" w:hAnsi="宋体"/>
                <w:szCs w:val="22"/>
              </w:rPr>
            </w:pPr>
            <w:r>
              <w:rPr>
                <w:rFonts w:ascii="宋体" w:hAnsi="宋体"/>
                <w:szCs w:val="22"/>
              </w:rPr>
              <w:t>最高投标限价</w:t>
            </w:r>
          </w:p>
        </w:tc>
        <w:tc>
          <w:tcPr>
            <w:tcW w:w="4252" w:type="dxa"/>
            <w:tcBorders>
              <w:top w:val="single" w:sz="4" w:space="0" w:color="auto"/>
              <w:left w:val="single" w:sz="4" w:space="0" w:color="auto"/>
              <w:bottom w:val="single" w:sz="4" w:space="0" w:color="auto"/>
              <w:right w:val="single" w:sz="4" w:space="0" w:color="auto"/>
            </w:tcBorders>
            <w:vAlign w:val="center"/>
          </w:tcPr>
          <w:p w14:paraId="2FA60220" w14:textId="77777777" w:rsidR="002A72A6" w:rsidRDefault="00495F77">
            <w:pPr>
              <w:spacing w:line="440" w:lineRule="exact"/>
              <w:rPr>
                <w:rFonts w:ascii="宋体" w:hAnsi="宋体"/>
                <w:szCs w:val="22"/>
              </w:rPr>
            </w:pPr>
            <w:r>
              <w:rPr>
                <w:rFonts w:ascii="宋体" w:hAnsi="宋体"/>
                <w:sz w:val="32"/>
                <w:szCs w:val="22"/>
              </w:rPr>
              <w:t>□</w:t>
            </w:r>
            <w:r>
              <w:rPr>
                <w:rFonts w:ascii="宋体" w:hAnsi="宋体"/>
                <w:szCs w:val="22"/>
              </w:rPr>
              <w:t>无</w:t>
            </w:r>
          </w:p>
          <w:p w14:paraId="0EAC476A" w14:textId="77777777" w:rsidR="002A72A6" w:rsidRDefault="00495F77">
            <w:pPr>
              <w:spacing w:line="440" w:lineRule="exact"/>
              <w:rPr>
                <w:rFonts w:ascii="宋体" w:hAnsi="宋体"/>
                <w:szCs w:val="22"/>
                <w:u w:val="single"/>
              </w:rPr>
            </w:pPr>
            <w:r>
              <w:rPr>
                <w:rFonts w:ascii="宋体" w:hAnsi="宋体" w:cs="宋体" w:hint="eastAsia"/>
                <w:spacing w:val="-2"/>
                <w:position w:val="1"/>
                <w:bdr w:val="single" w:sz="4" w:space="0" w:color="auto"/>
              </w:rPr>
              <w:t>√</w:t>
            </w:r>
            <w:r>
              <w:rPr>
                <w:rFonts w:ascii="宋体" w:hAnsi="宋体"/>
                <w:szCs w:val="22"/>
              </w:rPr>
              <w:t>有，最高投标限价：</w:t>
            </w:r>
            <w:r>
              <w:rPr>
                <w:rFonts w:ascii="宋体" w:hAnsi="宋体" w:hint="eastAsia"/>
                <w:szCs w:val="22"/>
                <w:u w:val="single"/>
              </w:rPr>
              <w:t xml:space="preserve"> 详见招标公告 （即</w:t>
            </w:r>
            <w:r>
              <w:rPr>
                <w:rFonts w:ascii="宋体" w:hAnsi="宋体" w:hint="eastAsia"/>
                <w:szCs w:val="22"/>
                <w:u w:val="single"/>
              </w:rPr>
              <w:lastRenderedPageBreak/>
              <w:t>招标控制价，下同）（含招标代理服务费）</w:t>
            </w:r>
          </w:p>
        </w:tc>
      </w:tr>
      <w:tr w:rsidR="002A72A6" w14:paraId="5E264D80" w14:textId="77777777">
        <w:tc>
          <w:tcPr>
            <w:tcW w:w="1165" w:type="dxa"/>
            <w:tcBorders>
              <w:top w:val="single" w:sz="4" w:space="0" w:color="auto"/>
              <w:left w:val="single" w:sz="4" w:space="0" w:color="auto"/>
              <w:bottom w:val="single" w:sz="4" w:space="0" w:color="auto"/>
              <w:right w:val="single" w:sz="4" w:space="0" w:color="auto"/>
            </w:tcBorders>
            <w:vAlign w:val="center"/>
          </w:tcPr>
          <w:p w14:paraId="64249567" w14:textId="77777777" w:rsidR="002A72A6" w:rsidRDefault="00495F77">
            <w:pPr>
              <w:spacing w:line="440" w:lineRule="exact"/>
              <w:jc w:val="center"/>
              <w:rPr>
                <w:rFonts w:ascii="宋体" w:hAnsi="宋体"/>
                <w:szCs w:val="22"/>
              </w:rPr>
            </w:pPr>
            <w:r>
              <w:rPr>
                <w:rFonts w:ascii="宋体" w:hAnsi="宋体"/>
                <w:szCs w:val="22"/>
              </w:rPr>
              <w:lastRenderedPageBreak/>
              <w:t>3.2.</w:t>
            </w:r>
            <w:r>
              <w:rPr>
                <w:rFonts w:ascii="宋体" w:hAnsi="宋体" w:hint="eastAsia"/>
                <w:szCs w:val="22"/>
              </w:rPr>
              <w:t>5</w:t>
            </w:r>
          </w:p>
        </w:tc>
        <w:tc>
          <w:tcPr>
            <w:tcW w:w="3905" w:type="dxa"/>
            <w:tcBorders>
              <w:top w:val="single" w:sz="4" w:space="0" w:color="auto"/>
              <w:left w:val="single" w:sz="4" w:space="0" w:color="auto"/>
              <w:bottom w:val="single" w:sz="4" w:space="0" w:color="auto"/>
              <w:right w:val="single" w:sz="4" w:space="0" w:color="auto"/>
            </w:tcBorders>
            <w:vAlign w:val="center"/>
          </w:tcPr>
          <w:p w14:paraId="6A847FD6" w14:textId="77777777" w:rsidR="002A72A6" w:rsidRDefault="00495F77">
            <w:pPr>
              <w:spacing w:line="440" w:lineRule="exact"/>
              <w:jc w:val="center"/>
              <w:rPr>
                <w:rFonts w:ascii="宋体" w:hAnsi="宋体"/>
                <w:szCs w:val="22"/>
              </w:rPr>
            </w:pPr>
            <w:r>
              <w:rPr>
                <w:rFonts w:ascii="宋体" w:hAnsi="宋体"/>
                <w:szCs w:val="22"/>
              </w:rPr>
              <w:t>投标报价的其他要求</w:t>
            </w:r>
          </w:p>
        </w:tc>
        <w:tc>
          <w:tcPr>
            <w:tcW w:w="4252" w:type="dxa"/>
            <w:tcBorders>
              <w:top w:val="single" w:sz="4" w:space="0" w:color="auto"/>
              <w:left w:val="single" w:sz="4" w:space="0" w:color="auto"/>
              <w:bottom w:val="single" w:sz="4" w:space="0" w:color="auto"/>
              <w:right w:val="single" w:sz="4" w:space="0" w:color="auto"/>
            </w:tcBorders>
            <w:vAlign w:val="center"/>
          </w:tcPr>
          <w:p w14:paraId="78292967" w14:textId="77777777" w:rsidR="002A72A6" w:rsidRDefault="00495F77">
            <w:pPr>
              <w:spacing w:line="440" w:lineRule="exact"/>
              <w:rPr>
                <w:rFonts w:ascii="宋体" w:hAnsi="宋体"/>
                <w:szCs w:val="22"/>
              </w:rPr>
            </w:pPr>
            <w:r>
              <w:rPr>
                <w:rFonts w:ascii="宋体" w:hAnsi="宋体" w:hint="eastAsia"/>
                <w:szCs w:val="22"/>
              </w:rPr>
              <w:t>对同一招标项目未出现两个或以上投标报价</w:t>
            </w:r>
          </w:p>
        </w:tc>
      </w:tr>
      <w:tr w:rsidR="002A72A6" w14:paraId="3F613132" w14:textId="77777777">
        <w:tc>
          <w:tcPr>
            <w:tcW w:w="1165" w:type="dxa"/>
            <w:tcBorders>
              <w:top w:val="single" w:sz="4" w:space="0" w:color="auto"/>
              <w:left w:val="single" w:sz="4" w:space="0" w:color="auto"/>
              <w:bottom w:val="single" w:sz="4" w:space="0" w:color="auto"/>
              <w:right w:val="single" w:sz="4" w:space="0" w:color="auto"/>
            </w:tcBorders>
            <w:vAlign w:val="center"/>
          </w:tcPr>
          <w:p w14:paraId="7E7815B7" w14:textId="77777777" w:rsidR="002A72A6" w:rsidRDefault="00495F77">
            <w:pPr>
              <w:spacing w:line="440" w:lineRule="exact"/>
              <w:jc w:val="center"/>
              <w:rPr>
                <w:rFonts w:ascii="宋体" w:hAnsi="宋体"/>
                <w:szCs w:val="22"/>
              </w:rPr>
            </w:pPr>
            <w:r>
              <w:rPr>
                <w:rFonts w:ascii="宋体" w:hAnsi="宋体"/>
                <w:szCs w:val="22"/>
              </w:rPr>
              <w:t>3.3.1</w:t>
            </w:r>
          </w:p>
        </w:tc>
        <w:tc>
          <w:tcPr>
            <w:tcW w:w="3905" w:type="dxa"/>
            <w:tcBorders>
              <w:top w:val="single" w:sz="4" w:space="0" w:color="auto"/>
              <w:left w:val="single" w:sz="4" w:space="0" w:color="auto"/>
              <w:bottom w:val="single" w:sz="4" w:space="0" w:color="auto"/>
              <w:right w:val="single" w:sz="4" w:space="0" w:color="auto"/>
            </w:tcBorders>
            <w:vAlign w:val="center"/>
          </w:tcPr>
          <w:p w14:paraId="5FE61519" w14:textId="77777777" w:rsidR="002A72A6" w:rsidRDefault="00495F77">
            <w:pPr>
              <w:spacing w:line="440" w:lineRule="exact"/>
              <w:jc w:val="center"/>
              <w:rPr>
                <w:rFonts w:ascii="宋体" w:hAnsi="宋体"/>
                <w:szCs w:val="22"/>
              </w:rPr>
            </w:pPr>
            <w:r>
              <w:rPr>
                <w:rFonts w:ascii="宋体" w:hAnsi="宋体"/>
                <w:szCs w:val="22"/>
              </w:rPr>
              <w:t>投标有效期</w:t>
            </w:r>
          </w:p>
        </w:tc>
        <w:tc>
          <w:tcPr>
            <w:tcW w:w="4252" w:type="dxa"/>
            <w:tcBorders>
              <w:top w:val="single" w:sz="4" w:space="0" w:color="auto"/>
              <w:left w:val="single" w:sz="4" w:space="0" w:color="auto"/>
              <w:bottom w:val="single" w:sz="4" w:space="0" w:color="auto"/>
              <w:right w:val="single" w:sz="4" w:space="0" w:color="auto"/>
            </w:tcBorders>
            <w:vAlign w:val="center"/>
          </w:tcPr>
          <w:p w14:paraId="18C45798" w14:textId="77777777" w:rsidR="002A72A6" w:rsidRDefault="00495F77">
            <w:pPr>
              <w:spacing w:line="440" w:lineRule="exact"/>
              <w:rPr>
                <w:rFonts w:ascii="宋体" w:hAnsi="宋体"/>
                <w:szCs w:val="22"/>
              </w:rPr>
            </w:pPr>
            <w:bookmarkStart w:id="46" w:name="_Toc300834946"/>
            <w:bookmarkStart w:id="47" w:name="_Toc369531512"/>
            <w:bookmarkStart w:id="48" w:name="_Toc361508582"/>
            <w:bookmarkStart w:id="49" w:name="_Toc1789"/>
            <w:bookmarkStart w:id="50" w:name="_Toc384308207"/>
            <w:bookmarkStart w:id="51" w:name="_Toc352691470"/>
            <w:r>
              <w:rPr>
                <w:rFonts w:ascii="宋体" w:hAnsi="宋体"/>
              </w:rPr>
              <w:t>180</w:t>
            </w:r>
            <w:r>
              <w:rPr>
                <w:rFonts w:ascii="宋体" w:hAnsi="宋体" w:hint="eastAsia"/>
              </w:rPr>
              <w:t>日历天（从投标截止之日算起）</w:t>
            </w:r>
          </w:p>
        </w:tc>
      </w:tr>
      <w:bookmarkEnd w:id="46"/>
      <w:bookmarkEnd w:id="47"/>
      <w:bookmarkEnd w:id="48"/>
      <w:bookmarkEnd w:id="49"/>
      <w:bookmarkEnd w:id="50"/>
      <w:bookmarkEnd w:id="51"/>
      <w:tr w:rsidR="002A72A6" w14:paraId="4BB8334C"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0EA90FE0" w14:textId="77777777" w:rsidR="002A72A6" w:rsidRDefault="00495F77">
            <w:pPr>
              <w:spacing w:line="440" w:lineRule="exact"/>
              <w:jc w:val="center"/>
              <w:rPr>
                <w:rFonts w:ascii="宋体" w:hAnsi="宋体"/>
                <w:szCs w:val="22"/>
              </w:rPr>
            </w:pPr>
            <w:r>
              <w:rPr>
                <w:rFonts w:ascii="宋体" w:hAnsi="宋体"/>
                <w:szCs w:val="22"/>
              </w:rPr>
              <w:t>3.4.1</w:t>
            </w:r>
          </w:p>
        </w:tc>
        <w:tc>
          <w:tcPr>
            <w:tcW w:w="3905" w:type="dxa"/>
            <w:tcBorders>
              <w:top w:val="single" w:sz="4" w:space="0" w:color="auto"/>
              <w:left w:val="single" w:sz="4" w:space="0" w:color="auto"/>
              <w:bottom w:val="single" w:sz="4" w:space="0" w:color="auto"/>
              <w:right w:val="single" w:sz="4" w:space="0" w:color="auto"/>
            </w:tcBorders>
            <w:vAlign w:val="center"/>
          </w:tcPr>
          <w:p w14:paraId="06D2CD82" w14:textId="77777777" w:rsidR="002A72A6" w:rsidRDefault="00495F77">
            <w:pPr>
              <w:spacing w:line="440" w:lineRule="exact"/>
              <w:jc w:val="center"/>
              <w:rPr>
                <w:rFonts w:ascii="宋体" w:hAnsi="宋体"/>
                <w:szCs w:val="22"/>
              </w:rPr>
            </w:pPr>
            <w:r>
              <w:rPr>
                <w:rFonts w:ascii="宋体" w:hAnsi="宋体"/>
                <w:szCs w:val="22"/>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6022B27E" w14:textId="77777777" w:rsidR="002A72A6" w:rsidRDefault="00495F77">
            <w:pPr>
              <w:topLinePunct/>
              <w:spacing w:line="400" w:lineRule="exact"/>
              <w:rPr>
                <w:rFonts w:ascii="宋体" w:hAnsi="宋体"/>
                <w:szCs w:val="22"/>
              </w:rPr>
            </w:pPr>
            <w:r>
              <w:rPr>
                <w:rFonts w:ascii="宋体" w:hAnsi="宋体"/>
                <w:szCs w:val="22"/>
              </w:rPr>
              <w:t>是否要求投标人递交投标保证金：</w:t>
            </w:r>
          </w:p>
          <w:p w14:paraId="2E266371" w14:textId="77777777" w:rsidR="002A72A6" w:rsidRDefault="00495F77">
            <w:pPr>
              <w:topLinePunct/>
              <w:spacing w:line="400" w:lineRule="exact"/>
              <w:rPr>
                <w:rFonts w:ascii="宋体" w:hAnsi="宋体"/>
                <w:szCs w:val="22"/>
              </w:rPr>
            </w:pPr>
            <w:r>
              <w:rPr>
                <w:rFonts w:ascii="宋体" w:hAnsi="宋体" w:cs="宋体" w:hint="eastAsia"/>
                <w:spacing w:val="-2"/>
                <w:position w:val="1"/>
                <w:bdr w:val="single" w:sz="4" w:space="0" w:color="auto"/>
              </w:rPr>
              <w:t>√</w:t>
            </w:r>
            <w:r>
              <w:rPr>
                <w:rFonts w:ascii="宋体" w:hAnsi="宋体" w:hint="eastAsia"/>
                <w:szCs w:val="22"/>
              </w:rPr>
              <w:t>要求，投标保证金的形式：转账、现金、支票、投标保函、专业工程担保公司担保、保证保险；</w:t>
            </w:r>
          </w:p>
          <w:p w14:paraId="11C1AD76" w14:textId="4BE3E944" w:rsidR="002A72A6" w:rsidRDefault="00495F77">
            <w:pPr>
              <w:topLinePunct/>
              <w:spacing w:line="400" w:lineRule="exact"/>
              <w:rPr>
                <w:rFonts w:ascii="宋体" w:hAnsi="宋体"/>
                <w:szCs w:val="22"/>
              </w:rPr>
            </w:pPr>
            <w:r>
              <w:rPr>
                <w:rFonts w:ascii="宋体" w:hAnsi="宋体" w:hint="eastAsia"/>
                <w:szCs w:val="22"/>
              </w:rPr>
              <w:t>投标保证金的金额：人民币</w:t>
            </w:r>
            <w:r w:rsidRPr="003E5F62">
              <w:rPr>
                <w:rFonts w:ascii="宋体" w:hAnsi="宋体"/>
                <w:szCs w:val="22"/>
              </w:rPr>
              <w:t>50</w:t>
            </w:r>
            <w:r>
              <w:rPr>
                <w:rFonts w:ascii="宋体" w:hAnsi="宋体" w:hint="eastAsia"/>
                <w:szCs w:val="22"/>
              </w:rPr>
              <w:t>万元（</w:t>
            </w:r>
            <w:r w:rsidRPr="003E5F62">
              <w:rPr>
                <w:rFonts w:ascii="宋体" w:hAnsi="宋体" w:hint="eastAsia"/>
                <w:szCs w:val="22"/>
              </w:rPr>
              <w:t>伍</w:t>
            </w:r>
            <w:r>
              <w:rPr>
                <w:rFonts w:ascii="宋体" w:hAnsi="宋体" w:hint="eastAsia"/>
                <w:szCs w:val="22"/>
              </w:rPr>
              <w:t>拾万元整）/包；</w:t>
            </w:r>
          </w:p>
          <w:p w14:paraId="4E283F50" w14:textId="77777777" w:rsidR="002A72A6" w:rsidRDefault="00495F77">
            <w:pPr>
              <w:topLinePunct/>
              <w:spacing w:line="400" w:lineRule="exact"/>
              <w:rPr>
                <w:rFonts w:ascii="宋体" w:hAnsi="宋体"/>
                <w:szCs w:val="22"/>
              </w:rPr>
            </w:pPr>
            <w:r>
              <w:rPr>
                <w:rFonts w:ascii="宋体" w:hAnsi="宋体" w:hint="eastAsia"/>
                <w:szCs w:val="22"/>
              </w:rPr>
              <w:t>请投标人按所投包件分别递交投标保证金，须在递交投标文件截止时间前完成所投包件投标保证金的缴纳，否则视为放弃本次投标机会。</w:t>
            </w:r>
          </w:p>
          <w:p w14:paraId="7911C9C8" w14:textId="77777777" w:rsidR="002A72A6" w:rsidRDefault="00495F77">
            <w:pPr>
              <w:topLinePunct/>
              <w:spacing w:line="400" w:lineRule="exact"/>
              <w:rPr>
                <w:rFonts w:ascii="宋体" w:hAnsi="宋体"/>
                <w:szCs w:val="22"/>
              </w:rPr>
            </w:pPr>
            <w:r>
              <w:rPr>
                <w:rFonts w:ascii="宋体" w:hAnsi="宋体" w:hint="eastAsia"/>
                <w:szCs w:val="22"/>
              </w:rPr>
              <w:t>（1）如采用转账、现金或支票形式提交的，投标保证金从投标人基本账户递交，由广州公共资源交易中心代收。具体操作要求详见广州公共资源交易中心有关指引，递交事宜请自行咨询交易中心；缴纳时间：在投标截止时间前；到账情况以开标时广州公共资源交易中心数据库查询的信息为准。</w:t>
            </w:r>
          </w:p>
          <w:p w14:paraId="3A77092C" w14:textId="77777777" w:rsidR="002A72A6" w:rsidRDefault="00495F77">
            <w:pPr>
              <w:topLinePunct/>
              <w:spacing w:line="400" w:lineRule="exact"/>
              <w:rPr>
                <w:rFonts w:ascii="宋体" w:hAnsi="宋体"/>
                <w:szCs w:val="22"/>
              </w:rPr>
            </w:pPr>
            <w:r>
              <w:rPr>
                <w:rFonts w:ascii="宋体" w:hAnsi="宋体" w:hint="eastAsia"/>
                <w:szCs w:val="22"/>
              </w:rPr>
              <w:t>（2）如采用投标保函、专业工程担保公司担保或保证保险的形式提交的，由招标人收取，可在投标截止时间前单独密封递交至开标室，其复印件需附在投标文件中。（原件不要求在开标时递交，但最晚递交时间应在中标候选人公示前将原件递交到招标代理处）（时间及地点同递交备用投标文件电子光盘的时间及地点）。投标人应在投标文件中提交扫描件并加盖投标人电子印章。投标人须确保投标保函、专业工程担保公司担保或保证保险真实、有效，如发现投标保函、专业工程担保公司担保或保证保险虚假、无效，将根据本招标文件约定及按法律法规规定处理。</w:t>
            </w:r>
          </w:p>
          <w:p w14:paraId="03A7BF38" w14:textId="77777777" w:rsidR="002A72A6" w:rsidRDefault="00495F77">
            <w:pPr>
              <w:topLinePunct/>
              <w:spacing w:line="400" w:lineRule="exact"/>
              <w:rPr>
                <w:rFonts w:ascii="宋体" w:hAnsi="宋体"/>
                <w:szCs w:val="22"/>
              </w:rPr>
            </w:pPr>
            <w:r>
              <w:rPr>
                <w:rFonts w:ascii="宋体" w:hAnsi="宋体" w:hint="eastAsia"/>
                <w:szCs w:val="22"/>
              </w:rPr>
              <w:t>投标保函、专业工程担保公司担保或保证保</w:t>
            </w:r>
            <w:r>
              <w:rPr>
                <w:rFonts w:ascii="宋体" w:hAnsi="宋体" w:hint="eastAsia"/>
                <w:szCs w:val="22"/>
              </w:rPr>
              <w:lastRenderedPageBreak/>
              <w:t>险有效期应长于或等于投标有效期，若投标有效期延长的，其有效期应相应延长，且延长后的有效期应满足前述要求。投标人提供的专业工程担保公司担保、保证保险的受益人必须为招标人；投标保函应为金融机构出具的无条件、见索即付、不可撤销的保函，保函出具金融机构赔付条件（投标文件格式）不得更改。担保或保险金额不得低于投标保证金的金额，否则投标人的投标文件将被否决。</w:t>
            </w:r>
          </w:p>
          <w:p w14:paraId="555F7FD7" w14:textId="77777777" w:rsidR="002A72A6" w:rsidRDefault="00495F77">
            <w:pPr>
              <w:topLinePunct/>
              <w:spacing w:line="400" w:lineRule="exact"/>
              <w:rPr>
                <w:rFonts w:ascii="宋体" w:hAnsi="宋体"/>
                <w:szCs w:val="21"/>
              </w:rPr>
            </w:pPr>
            <w:r>
              <w:rPr>
                <w:rFonts w:ascii="宋体" w:hAnsi="宋体" w:hint="eastAsia"/>
                <w:szCs w:val="22"/>
              </w:rPr>
              <w:t>□不要求</w:t>
            </w:r>
          </w:p>
        </w:tc>
      </w:tr>
      <w:tr w:rsidR="002A72A6" w14:paraId="44754405"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7494BC6E" w14:textId="77777777" w:rsidR="002A72A6" w:rsidRDefault="00495F77">
            <w:pPr>
              <w:spacing w:line="440" w:lineRule="exact"/>
              <w:jc w:val="center"/>
              <w:rPr>
                <w:rFonts w:ascii="宋体" w:hAnsi="宋体"/>
                <w:szCs w:val="22"/>
              </w:rPr>
            </w:pPr>
            <w:r>
              <w:rPr>
                <w:rFonts w:ascii="宋体" w:hAnsi="宋体"/>
                <w:szCs w:val="22"/>
              </w:rPr>
              <w:lastRenderedPageBreak/>
              <w:t>3.4</w:t>
            </w:r>
          </w:p>
        </w:tc>
        <w:tc>
          <w:tcPr>
            <w:tcW w:w="3905" w:type="dxa"/>
            <w:tcBorders>
              <w:top w:val="single" w:sz="4" w:space="0" w:color="auto"/>
              <w:left w:val="single" w:sz="4" w:space="0" w:color="auto"/>
              <w:bottom w:val="single" w:sz="4" w:space="0" w:color="auto"/>
              <w:right w:val="single" w:sz="4" w:space="0" w:color="auto"/>
            </w:tcBorders>
            <w:vAlign w:val="center"/>
          </w:tcPr>
          <w:p w14:paraId="090DAF4A" w14:textId="77777777" w:rsidR="002A72A6" w:rsidRDefault="00495F77">
            <w:pPr>
              <w:spacing w:line="440" w:lineRule="exact"/>
              <w:jc w:val="center"/>
              <w:rPr>
                <w:rFonts w:ascii="宋体" w:hAnsi="宋体"/>
                <w:szCs w:val="22"/>
              </w:rPr>
            </w:pPr>
            <w:r>
              <w:rPr>
                <w:rFonts w:ascii="宋体" w:hAnsi="宋体" w:hint="eastAsia"/>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6D0A6FF0" w14:textId="77777777" w:rsidR="002A72A6" w:rsidRDefault="00495F77">
            <w:pPr>
              <w:spacing w:line="440" w:lineRule="exact"/>
              <w:rPr>
                <w:rFonts w:ascii="宋体" w:hAnsi="宋体"/>
                <w:szCs w:val="22"/>
              </w:rPr>
            </w:pPr>
            <w:r>
              <w:rPr>
                <w:rFonts w:ascii="宋体" w:hAnsi="宋体" w:hint="eastAsia"/>
                <w:szCs w:val="22"/>
              </w:rPr>
              <w:t>3.4.3招标人应当在与中标通知书发出之日起后五日内，将投标保证金及银行同期存款利息退回中标候选人以外的投标人，在书面合同订立之日起五日内将投标保证金及银行同期存款利息退回中标人和其他中标候选人。</w:t>
            </w:r>
          </w:p>
        </w:tc>
      </w:tr>
      <w:tr w:rsidR="002A72A6" w14:paraId="38945411"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1BF5B24" w14:textId="77777777" w:rsidR="002A72A6" w:rsidRDefault="00495F77">
            <w:pPr>
              <w:spacing w:line="440" w:lineRule="exact"/>
              <w:jc w:val="center"/>
              <w:rPr>
                <w:rFonts w:ascii="宋体" w:hAnsi="宋体"/>
                <w:szCs w:val="22"/>
              </w:rPr>
            </w:pPr>
            <w:r>
              <w:rPr>
                <w:rFonts w:ascii="宋体" w:hAnsi="宋体" w:hint="eastAsia"/>
                <w:szCs w:val="22"/>
              </w:rPr>
              <w:t>3.4.4</w:t>
            </w:r>
          </w:p>
        </w:tc>
        <w:tc>
          <w:tcPr>
            <w:tcW w:w="3905" w:type="dxa"/>
            <w:tcBorders>
              <w:top w:val="single" w:sz="4" w:space="0" w:color="auto"/>
              <w:left w:val="single" w:sz="4" w:space="0" w:color="auto"/>
              <w:bottom w:val="single" w:sz="4" w:space="0" w:color="auto"/>
              <w:right w:val="single" w:sz="4" w:space="0" w:color="auto"/>
            </w:tcBorders>
            <w:vAlign w:val="center"/>
          </w:tcPr>
          <w:p w14:paraId="0518606E" w14:textId="77777777" w:rsidR="002A72A6" w:rsidRDefault="00495F77">
            <w:pPr>
              <w:spacing w:line="440" w:lineRule="exact"/>
              <w:jc w:val="center"/>
              <w:rPr>
                <w:rFonts w:ascii="宋体" w:hAnsi="宋体"/>
              </w:rPr>
            </w:pPr>
            <w:r>
              <w:rPr>
                <w:rFonts w:ascii="宋体" w:hAnsi="宋体" w:hint="eastAsia"/>
              </w:rPr>
              <w:t>其他可以不予退还投标保证金的情形</w:t>
            </w:r>
          </w:p>
        </w:tc>
        <w:tc>
          <w:tcPr>
            <w:tcW w:w="4252" w:type="dxa"/>
            <w:tcBorders>
              <w:top w:val="single" w:sz="4" w:space="0" w:color="auto"/>
              <w:left w:val="single" w:sz="4" w:space="0" w:color="auto"/>
              <w:bottom w:val="single" w:sz="4" w:space="0" w:color="auto"/>
              <w:right w:val="single" w:sz="4" w:space="0" w:color="auto"/>
            </w:tcBorders>
            <w:vAlign w:val="center"/>
          </w:tcPr>
          <w:p w14:paraId="1338021A" w14:textId="77777777" w:rsidR="002A72A6" w:rsidRDefault="00495F77">
            <w:pPr>
              <w:spacing w:line="440" w:lineRule="exact"/>
              <w:jc w:val="left"/>
            </w:pPr>
            <w:r>
              <w:rPr>
                <w:rFonts w:hint="eastAsia"/>
              </w:rPr>
              <w:t>（</w:t>
            </w:r>
            <w:r>
              <w:rPr>
                <w:rFonts w:hint="eastAsia"/>
              </w:rPr>
              <w:t>1</w:t>
            </w:r>
            <w:r>
              <w:rPr>
                <w:rFonts w:hint="eastAsia"/>
              </w:rPr>
              <w:t>）投标人在投标有效期内撤销其投标或放弃中标（含对投标文件提出实质性修改）；</w:t>
            </w:r>
          </w:p>
          <w:p w14:paraId="66B56461" w14:textId="77777777" w:rsidR="002A72A6" w:rsidRDefault="00495F77">
            <w:pPr>
              <w:spacing w:line="440" w:lineRule="exact"/>
              <w:jc w:val="left"/>
            </w:pPr>
            <w:r>
              <w:rPr>
                <w:rFonts w:hint="eastAsia"/>
              </w:rPr>
              <w:t>（</w:t>
            </w:r>
            <w:r>
              <w:rPr>
                <w:rFonts w:hint="eastAsia"/>
              </w:rPr>
              <w:t>2</w:t>
            </w:r>
            <w:r>
              <w:rPr>
                <w:rFonts w:hint="eastAsia"/>
              </w:rPr>
              <w:t>）投标人不接受按招标文件规定修正投标价；</w:t>
            </w:r>
          </w:p>
          <w:p w14:paraId="57D8BB46" w14:textId="77777777" w:rsidR="002A72A6" w:rsidRDefault="00495F77">
            <w:pPr>
              <w:spacing w:line="440" w:lineRule="exact"/>
              <w:jc w:val="left"/>
            </w:pPr>
            <w:r>
              <w:rPr>
                <w:rFonts w:hint="eastAsia"/>
              </w:rPr>
              <w:t>（</w:t>
            </w:r>
            <w:r>
              <w:rPr>
                <w:rFonts w:hint="eastAsia"/>
              </w:rPr>
              <w:t>3</w:t>
            </w:r>
            <w:r>
              <w:rPr>
                <w:rFonts w:hint="eastAsia"/>
              </w:rPr>
              <w:t>）中标人在收到中标通知书后，无正当理由不与招标人订立合同，在签订合同时向招标人提出附加条件，或者不按照招标文件要求提交履约保证金；</w:t>
            </w:r>
          </w:p>
          <w:p w14:paraId="309544B2" w14:textId="77777777" w:rsidR="002A72A6" w:rsidRDefault="00495F77">
            <w:pPr>
              <w:spacing w:line="440" w:lineRule="exact"/>
              <w:jc w:val="left"/>
            </w:pPr>
            <w:r>
              <w:rPr>
                <w:rFonts w:hint="eastAsia"/>
              </w:rPr>
              <w:t>（</w:t>
            </w:r>
            <w:r>
              <w:rPr>
                <w:rFonts w:hint="eastAsia"/>
              </w:rPr>
              <w:t>4</w:t>
            </w:r>
            <w:r>
              <w:rPr>
                <w:rFonts w:hint="eastAsia"/>
              </w:rPr>
              <w:t>）投标人中标后未按招标文件要求办理相关手续，影响合同签订工作的；</w:t>
            </w:r>
          </w:p>
          <w:p w14:paraId="69793974" w14:textId="77777777" w:rsidR="002A72A6" w:rsidRDefault="00495F77">
            <w:pPr>
              <w:spacing w:line="440" w:lineRule="exact"/>
              <w:jc w:val="left"/>
            </w:pPr>
            <w:r>
              <w:rPr>
                <w:rFonts w:hint="eastAsia"/>
              </w:rPr>
              <w:t>（</w:t>
            </w:r>
            <w:r>
              <w:rPr>
                <w:rFonts w:hint="eastAsia"/>
              </w:rPr>
              <w:t>5</w:t>
            </w:r>
            <w:r>
              <w:rPr>
                <w:rFonts w:hint="eastAsia"/>
              </w:rPr>
              <w:t>）投标人中标后未能按照招标文件规定向招标代理机构支付“中标服务费”（适用于有招标代理的项目）；</w:t>
            </w:r>
          </w:p>
          <w:p w14:paraId="6A9DFA58" w14:textId="77777777" w:rsidR="002A72A6" w:rsidRDefault="00495F77">
            <w:pPr>
              <w:spacing w:line="440" w:lineRule="exact"/>
              <w:jc w:val="left"/>
            </w:pPr>
            <w:r>
              <w:rPr>
                <w:rFonts w:hint="eastAsia"/>
              </w:rPr>
              <w:t>（</w:t>
            </w:r>
            <w:r>
              <w:rPr>
                <w:rFonts w:hint="eastAsia"/>
              </w:rPr>
              <w:t>6</w:t>
            </w:r>
            <w:r>
              <w:rPr>
                <w:rFonts w:hint="eastAsia"/>
              </w:rPr>
              <w:t>）经查实投标人有串通投标、弄虚作假</w:t>
            </w:r>
            <w:r>
              <w:rPr>
                <w:rFonts w:hint="eastAsia"/>
              </w:rPr>
              <w:lastRenderedPageBreak/>
              <w:t>违法行为；</w:t>
            </w:r>
          </w:p>
          <w:p w14:paraId="4999EEB0" w14:textId="77777777" w:rsidR="002A72A6" w:rsidRDefault="00495F77">
            <w:pPr>
              <w:spacing w:line="440" w:lineRule="exact"/>
              <w:jc w:val="left"/>
            </w:pPr>
            <w:r>
              <w:rPr>
                <w:rFonts w:hint="eastAsia"/>
              </w:rPr>
              <w:t>（</w:t>
            </w:r>
            <w:r>
              <w:rPr>
                <w:rFonts w:hint="eastAsia"/>
              </w:rPr>
              <w:t>7</w:t>
            </w:r>
            <w:r>
              <w:rPr>
                <w:rFonts w:hint="eastAsia"/>
              </w:rPr>
              <w:t>）投标人原因投标文件未解密（适用于电子标）。</w:t>
            </w:r>
          </w:p>
          <w:p w14:paraId="3166C548" w14:textId="77777777" w:rsidR="002A72A6" w:rsidRDefault="00495F77">
            <w:pPr>
              <w:spacing w:line="400" w:lineRule="exact"/>
              <w:ind w:firstLineChars="200" w:firstLine="420"/>
              <w:rPr>
                <w:rFonts w:ascii="宋体" w:hAnsi="宋体"/>
              </w:rPr>
            </w:pPr>
            <w:r>
              <w:rPr>
                <w:rFonts w:ascii="宋体" w:hAnsi="宋体"/>
              </w:rPr>
              <w:t>3.4.4 有下列情形之一的，投标保证金将不予退还：</w:t>
            </w:r>
          </w:p>
          <w:p w14:paraId="4EAB31D9" w14:textId="77777777" w:rsidR="002A72A6" w:rsidRDefault="00495F77">
            <w:pPr>
              <w:spacing w:line="400" w:lineRule="exact"/>
              <w:ind w:firstLineChars="150" w:firstLine="315"/>
              <w:rPr>
                <w:rFonts w:ascii="宋体" w:hAnsi="宋体"/>
              </w:rPr>
            </w:pPr>
            <w:r>
              <w:rPr>
                <w:rFonts w:ascii="宋体" w:hAnsi="宋体"/>
              </w:rPr>
              <w:t>（1）投标人在投标有效期内撤销投标文件；</w:t>
            </w:r>
          </w:p>
          <w:p w14:paraId="18A431BE" w14:textId="77777777" w:rsidR="002A72A6" w:rsidRDefault="00495F77">
            <w:pPr>
              <w:spacing w:line="400" w:lineRule="exact"/>
              <w:ind w:firstLineChars="150" w:firstLine="315"/>
              <w:rPr>
                <w:rFonts w:ascii="宋体" w:hAnsi="宋体"/>
              </w:rPr>
            </w:pPr>
            <w:r>
              <w:rPr>
                <w:rFonts w:ascii="宋体" w:hAnsi="宋体"/>
              </w:rPr>
              <w:t>（2）中标人在收到中标通知书后，无正当理由不与招标人订立合同，在签订合同时向招标人提出附加条件，或者不按照招标文件要求提交履约保证金；</w:t>
            </w:r>
          </w:p>
          <w:p w14:paraId="6E150CAE" w14:textId="77777777" w:rsidR="002A72A6" w:rsidRDefault="00495F77">
            <w:pPr>
              <w:spacing w:line="440" w:lineRule="exact"/>
              <w:rPr>
                <w:rFonts w:ascii="宋体" w:hAnsi="宋体"/>
                <w:szCs w:val="22"/>
              </w:rPr>
            </w:pPr>
            <w:r>
              <w:rPr>
                <w:rFonts w:ascii="宋体" w:hAnsi="宋体"/>
              </w:rPr>
              <w:t>（3）发生投标人须知前附表</w:t>
            </w:r>
            <w:r>
              <w:rPr>
                <w:rFonts w:ascii="宋体" w:hAnsi="宋体"/>
                <w:szCs w:val="21"/>
              </w:rPr>
              <w:t>规定的其他可以不予退还投标保证金的情形。</w:t>
            </w:r>
          </w:p>
        </w:tc>
      </w:tr>
      <w:tr w:rsidR="002A72A6" w14:paraId="6C4EFA7A"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2D69D689" w14:textId="77777777" w:rsidR="002A72A6" w:rsidRDefault="00495F77">
            <w:pPr>
              <w:spacing w:line="440" w:lineRule="exact"/>
              <w:jc w:val="center"/>
              <w:rPr>
                <w:rFonts w:ascii="宋体" w:hAnsi="宋体"/>
                <w:szCs w:val="22"/>
              </w:rPr>
            </w:pPr>
            <w:r>
              <w:rPr>
                <w:rFonts w:ascii="宋体" w:hAnsi="宋体"/>
                <w:szCs w:val="22"/>
              </w:rPr>
              <w:lastRenderedPageBreak/>
              <w:t>3.5</w:t>
            </w:r>
          </w:p>
        </w:tc>
        <w:tc>
          <w:tcPr>
            <w:tcW w:w="3905" w:type="dxa"/>
            <w:tcBorders>
              <w:top w:val="single" w:sz="4" w:space="0" w:color="auto"/>
              <w:left w:val="single" w:sz="4" w:space="0" w:color="auto"/>
              <w:bottom w:val="single" w:sz="4" w:space="0" w:color="auto"/>
              <w:right w:val="single" w:sz="4" w:space="0" w:color="auto"/>
            </w:tcBorders>
            <w:vAlign w:val="center"/>
          </w:tcPr>
          <w:p w14:paraId="50580EC0" w14:textId="77777777" w:rsidR="002A72A6" w:rsidRDefault="00495F77">
            <w:pPr>
              <w:spacing w:line="440" w:lineRule="exact"/>
              <w:jc w:val="center"/>
              <w:rPr>
                <w:rFonts w:ascii="宋体" w:hAnsi="宋体"/>
                <w:szCs w:val="21"/>
              </w:rPr>
            </w:pPr>
            <w:r>
              <w:rPr>
                <w:rFonts w:ascii="宋体" w:hAnsi="宋体"/>
                <w:szCs w:val="22"/>
              </w:rPr>
              <w:t>资格审查资料</w:t>
            </w:r>
            <w:r>
              <w:rPr>
                <w:rFonts w:ascii="宋体" w:hAnsi="宋体"/>
                <w:szCs w:val="21"/>
              </w:rPr>
              <w:t>的特殊要求</w:t>
            </w:r>
          </w:p>
        </w:tc>
        <w:tc>
          <w:tcPr>
            <w:tcW w:w="4252" w:type="dxa"/>
            <w:tcBorders>
              <w:top w:val="single" w:sz="4" w:space="0" w:color="auto"/>
              <w:left w:val="single" w:sz="4" w:space="0" w:color="auto"/>
              <w:bottom w:val="single" w:sz="4" w:space="0" w:color="auto"/>
              <w:right w:val="single" w:sz="4" w:space="0" w:color="auto"/>
            </w:tcBorders>
            <w:vAlign w:val="center"/>
          </w:tcPr>
          <w:p w14:paraId="5D3AB271" w14:textId="77777777" w:rsidR="002A72A6" w:rsidRDefault="00495F77">
            <w:pPr>
              <w:topLinePunct/>
              <w:spacing w:line="400" w:lineRule="exact"/>
              <w:rPr>
                <w:rFonts w:ascii="宋体" w:hAnsi="宋体"/>
                <w:szCs w:val="21"/>
              </w:rPr>
            </w:pPr>
            <w:r>
              <w:rPr>
                <w:rFonts w:ascii="宋体" w:hAnsi="宋体"/>
                <w:sz w:val="32"/>
                <w:szCs w:val="20"/>
              </w:rPr>
              <w:t>□</w:t>
            </w:r>
            <w:r>
              <w:rPr>
                <w:rFonts w:ascii="宋体" w:hAnsi="宋体"/>
                <w:szCs w:val="22"/>
              </w:rPr>
              <w:t>无</w:t>
            </w:r>
          </w:p>
          <w:p w14:paraId="2FDC78F6" w14:textId="77777777" w:rsidR="002A72A6" w:rsidRDefault="00495F77">
            <w:pPr>
              <w:topLinePunct/>
              <w:spacing w:line="400" w:lineRule="exact"/>
              <w:rPr>
                <w:rFonts w:ascii="宋体" w:hAnsi="宋体"/>
                <w:szCs w:val="22"/>
              </w:rPr>
            </w:pPr>
            <w:r>
              <w:rPr>
                <w:rFonts w:ascii="宋体" w:hAnsi="宋体" w:cs="宋体" w:hint="eastAsia"/>
                <w:spacing w:val="-2"/>
                <w:position w:val="1"/>
                <w:bdr w:val="single" w:sz="4" w:space="0" w:color="auto"/>
              </w:rPr>
              <w:t>√</w:t>
            </w:r>
            <w:r>
              <w:rPr>
                <w:rFonts w:ascii="宋体" w:hAnsi="宋体"/>
                <w:szCs w:val="22"/>
              </w:rPr>
              <w:t>有，具体要求：</w:t>
            </w:r>
          </w:p>
          <w:p w14:paraId="38193C06" w14:textId="77777777" w:rsidR="002A72A6" w:rsidRDefault="00495F77">
            <w:pPr>
              <w:topLinePunct/>
              <w:spacing w:line="400" w:lineRule="exact"/>
              <w:rPr>
                <w:rFonts w:ascii="宋体" w:hAnsi="宋体"/>
                <w:szCs w:val="22"/>
              </w:rPr>
            </w:pPr>
            <w:r>
              <w:rPr>
                <w:rFonts w:ascii="宋体" w:hAnsi="宋体" w:hint="eastAsia"/>
                <w:szCs w:val="22"/>
              </w:rPr>
              <w:t>（1）本招标项目需要提供“正在供货和新承接的项目情况表”、“近年发生的诉讼及仲裁情况”， 但不作为资格审查内容；</w:t>
            </w:r>
          </w:p>
          <w:p w14:paraId="3B209709" w14:textId="77777777" w:rsidR="002A72A6" w:rsidRDefault="00495F77">
            <w:pPr>
              <w:topLinePunct/>
              <w:spacing w:line="400" w:lineRule="exact"/>
              <w:rPr>
                <w:rFonts w:ascii="宋体" w:hAnsi="宋体"/>
                <w:szCs w:val="22"/>
              </w:rPr>
            </w:pPr>
            <w:r>
              <w:rPr>
                <w:rFonts w:ascii="宋体" w:hAnsi="宋体" w:hint="eastAsia"/>
                <w:szCs w:val="22"/>
              </w:rPr>
              <w:t>（2）本招标项目需要提供的 “近年完成的类似项目情况表”，具体业绩要求详见招标公告第3.1.2条。</w:t>
            </w:r>
          </w:p>
        </w:tc>
      </w:tr>
      <w:tr w:rsidR="002A72A6" w14:paraId="046FAD09"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2CEBFBBB" w14:textId="77777777" w:rsidR="002A72A6" w:rsidRDefault="00495F77">
            <w:pPr>
              <w:spacing w:line="440" w:lineRule="exact"/>
              <w:jc w:val="center"/>
              <w:rPr>
                <w:rFonts w:ascii="宋体" w:hAnsi="宋体"/>
                <w:szCs w:val="22"/>
              </w:rPr>
            </w:pPr>
            <w:r>
              <w:rPr>
                <w:rFonts w:ascii="宋体" w:hAnsi="宋体"/>
                <w:szCs w:val="22"/>
              </w:rPr>
              <w:t>3.5.2</w:t>
            </w:r>
          </w:p>
        </w:tc>
        <w:tc>
          <w:tcPr>
            <w:tcW w:w="3905" w:type="dxa"/>
            <w:tcBorders>
              <w:top w:val="single" w:sz="4" w:space="0" w:color="auto"/>
              <w:left w:val="single" w:sz="4" w:space="0" w:color="auto"/>
              <w:bottom w:val="single" w:sz="4" w:space="0" w:color="auto"/>
              <w:right w:val="single" w:sz="4" w:space="0" w:color="auto"/>
            </w:tcBorders>
            <w:vAlign w:val="center"/>
          </w:tcPr>
          <w:p w14:paraId="7424ED80" w14:textId="77777777" w:rsidR="002A72A6" w:rsidRDefault="00495F77">
            <w:pPr>
              <w:spacing w:line="440" w:lineRule="exact"/>
              <w:jc w:val="center"/>
              <w:rPr>
                <w:rFonts w:ascii="宋体" w:hAnsi="宋体"/>
                <w:szCs w:val="21"/>
              </w:rPr>
            </w:pPr>
            <w:r>
              <w:rPr>
                <w:rFonts w:ascii="宋体" w:hAnsi="宋体"/>
                <w:szCs w:val="22"/>
              </w:rPr>
              <w:t>近年财务状况的年份要求</w:t>
            </w:r>
          </w:p>
        </w:tc>
        <w:tc>
          <w:tcPr>
            <w:tcW w:w="4252" w:type="dxa"/>
            <w:tcBorders>
              <w:top w:val="single" w:sz="4" w:space="0" w:color="auto"/>
              <w:left w:val="single" w:sz="4" w:space="0" w:color="auto"/>
              <w:bottom w:val="single" w:sz="4" w:space="0" w:color="auto"/>
              <w:right w:val="single" w:sz="4" w:space="0" w:color="auto"/>
            </w:tcBorders>
            <w:vAlign w:val="center"/>
          </w:tcPr>
          <w:p w14:paraId="47B84D06" w14:textId="77777777" w:rsidR="002A72A6" w:rsidRDefault="00495F77">
            <w:pPr>
              <w:spacing w:line="440" w:lineRule="exact"/>
              <w:rPr>
                <w:rFonts w:ascii="宋体" w:hAnsi="宋体"/>
                <w:szCs w:val="22"/>
              </w:rPr>
            </w:pPr>
            <w:r>
              <w:rPr>
                <w:rFonts w:ascii="宋体" w:hAnsi="宋体" w:hint="eastAsia"/>
                <w:szCs w:val="21"/>
                <w:u w:val="single"/>
              </w:rPr>
              <w:t>2020年</w:t>
            </w:r>
          </w:p>
        </w:tc>
      </w:tr>
      <w:tr w:rsidR="002A72A6" w14:paraId="2994C3BE"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B4DDB2E" w14:textId="77777777" w:rsidR="002A72A6" w:rsidRDefault="00495F77">
            <w:pPr>
              <w:spacing w:line="440" w:lineRule="exact"/>
              <w:jc w:val="center"/>
              <w:rPr>
                <w:rFonts w:ascii="宋体" w:hAnsi="宋体"/>
                <w:szCs w:val="22"/>
              </w:rPr>
            </w:pPr>
            <w:r>
              <w:rPr>
                <w:rFonts w:ascii="宋体" w:hAnsi="宋体"/>
                <w:szCs w:val="22"/>
              </w:rPr>
              <w:t>3.5.3</w:t>
            </w:r>
          </w:p>
        </w:tc>
        <w:tc>
          <w:tcPr>
            <w:tcW w:w="3905" w:type="dxa"/>
            <w:tcBorders>
              <w:top w:val="single" w:sz="4" w:space="0" w:color="auto"/>
              <w:left w:val="single" w:sz="4" w:space="0" w:color="auto"/>
              <w:bottom w:val="single" w:sz="4" w:space="0" w:color="auto"/>
              <w:right w:val="single" w:sz="4" w:space="0" w:color="auto"/>
            </w:tcBorders>
            <w:vAlign w:val="center"/>
          </w:tcPr>
          <w:p w14:paraId="04DE544C" w14:textId="77777777" w:rsidR="002A72A6" w:rsidRDefault="00495F77">
            <w:pPr>
              <w:spacing w:line="440" w:lineRule="exact"/>
              <w:jc w:val="center"/>
              <w:rPr>
                <w:rFonts w:ascii="宋体" w:hAnsi="宋体"/>
                <w:szCs w:val="21"/>
              </w:rPr>
            </w:pPr>
            <w:r>
              <w:rPr>
                <w:rFonts w:ascii="宋体" w:hAnsi="宋体"/>
                <w:szCs w:val="22"/>
              </w:rPr>
              <w:t>近年完成的类似项目情况</w:t>
            </w:r>
            <w:r>
              <w:rPr>
                <w:rFonts w:ascii="宋体" w:hAnsi="宋体" w:hint="eastAsia"/>
                <w:szCs w:val="22"/>
              </w:rPr>
              <w:t>的</w:t>
            </w:r>
            <w:r>
              <w:rPr>
                <w:rFonts w:ascii="宋体" w:hAnsi="宋体"/>
                <w:szCs w:val="22"/>
              </w:rPr>
              <w:t>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6054A041" w14:textId="77777777" w:rsidR="002A72A6" w:rsidRDefault="00495F77">
            <w:pPr>
              <w:spacing w:line="440" w:lineRule="exact"/>
              <w:rPr>
                <w:rFonts w:ascii="宋体" w:hAnsi="宋体"/>
                <w:szCs w:val="21"/>
              </w:rPr>
            </w:pPr>
            <w:r>
              <w:rPr>
                <w:rFonts w:ascii="宋体" w:hAnsi="宋体" w:hint="eastAsia"/>
                <w:szCs w:val="21"/>
                <w:u w:val="single"/>
              </w:rPr>
              <w:t>2017年  1  月  1  日至今</w:t>
            </w:r>
          </w:p>
        </w:tc>
      </w:tr>
      <w:tr w:rsidR="002A72A6" w14:paraId="3017B8EB"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B26199A" w14:textId="77777777" w:rsidR="002A72A6" w:rsidRDefault="00495F77">
            <w:pPr>
              <w:spacing w:line="440" w:lineRule="exact"/>
              <w:jc w:val="center"/>
              <w:rPr>
                <w:rFonts w:ascii="宋体" w:hAnsi="宋体"/>
                <w:szCs w:val="22"/>
              </w:rPr>
            </w:pPr>
            <w:r>
              <w:rPr>
                <w:rFonts w:ascii="宋体" w:hAnsi="宋体"/>
                <w:szCs w:val="22"/>
              </w:rPr>
              <w:t>3.5.5</w:t>
            </w:r>
          </w:p>
        </w:tc>
        <w:tc>
          <w:tcPr>
            <w:tcW w:w="3905" w:type="dxa"/>
            <w:tcBorders>
              <w:top w:val="single" w:sz="4" w:space="0" w:color="auto"/>
              <w:left w:val="single" w:sz="4" w:space="0" w:color="auto"/>
              <w:bottom w:val="single" w:sz="4" w:space="0" w:color="auto"/>
              <w:right w:val="single" w:sz="4" w:space="0" w:color="auto"/>
            </w:tcBorders>
            <w:vAlign w:val="center"/>
          </w:tcPr>
          <w:p w14:paraId="0FB11106" w14:textId="77777777" w:rsidR="002A72A6" w:rsidRDefault="00495F77">
            <w:pPr>
              <w:spacing w:line="440" w:lineRule="exact"/>
              <w:jc w:val="center"/>
              <w:rPr>
                <w:rFonts w:ascii="宋体" w:hAnsi="宋体"/>
                <w:szCs w:val="21"/>
              </w:rPr>
            </w:pPr>
            <w:r>
              <w:rPr>
                <w:rFonts w:ascii="宋体" w:hAnsi="宋体"/>
                <w:szCs w:val="22"/>
              </w:rPr>
              <w:t>近年发生的诉讼及仲裁情况的时间要求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16E6D21F" w14:textId="77777777" w:rsidR="002A72A6" w:rsidRDefault="00495F77">
            <w:pPr>
              <w:spacing w:before="240" w:line="440" w:lineRule="exact"/>
              <w:rPr>
                <w:rFonts w:ascii="宋体" w:hAnsi="宋体"/>
                <w:szCs w:val="22"/>
              </w:rPr>
            </w:pPr>
            <w:r>
              <w:rPr>
                <w:rFonts w:ascii="宋体" w:hAnsi="宋体"/>
                <w:szCs w:val="21"/>
                <w:u w:val="single"/>
              </w:rPr>
              <w:t>2019 年</w:t>
            </w:r>
            <w:r>
              <w:rPr>
                <w:rFonts w:ascii="宋体" w:hAnsi="宋体" w:hint="eastAsia"/>
                <w:szCs w:val="21"/>
                <w:u w:val="single"/>
              </w:rPr>
              <w:t>—</w:t>
            </w:r>
            <w:r>
              <w:rPr>
                <w:rFonts w:ascii="宋体" w:hAnsi="宋体"/>
                <w:szCs w:val="21"/>
                <w:u w:val="single"/>
              </w:rPr>
              <w:t>2021</w:t>
            </w:r>
            <w:r>
              <w:rPr>
                <w:rFonts w:ascii="宋体" w:hAnsi="宋体" w:hint="eastAsia"/>
                <w:szCs w:val="21"/>
                <w:u w:val="single"/>
              </w:rPr>
              <w:t>年</w:t>
            </w:r>
          </w:p>
        </w:tc>
      </w:tr>
      <w:tr w:rsidR="002A72A6" w14:paraId="0E73C64A"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191DD80E" w14:textId="77777777" w:rsidR="002A72A6" w:rsidRDefault="00495F77">
            <w:pPr>
              <w:spacing w:line="440" w:lineRule="exact"/>
              <w:jc w:val="center"/>
              <w:rPr>
                <w:rFonts w:ascii="宋体" w:hAnsi="宋体"/>
                <w:szCs w:val="22"/>
              </w:rPr>
            </w:pPr>
            <w:r>
              <w:rPr>
                <w:rFonts w:ascii="宋体" w:hAnsi="宋体"/>
                <w:szCs w:val="22"/>
              </w:rPr>
              <w:t>3.6.1</w:t>
            </w:r>
          </w:p>
        </w:tc>
        <w:tc>
          <w:tcPr>
            <w:tcW w:w="3905" w:type="dxa"/>
            <w:tcBorders>
              <w:top w:val="single" w:sz="4" w:space="0" w:color="auto"/>
              <w:left w:val="single" w:sz="4" w:space="0" w:color="auto"/>
              <w:bottom w:val="single" w:sz="4" w:space="0" w:color="auto"/>
              <w:right w:val="single" w:sz="4" w:space="0" w:color="auto"/>
            </w:tcBorders>
            <w:vAlign w:val="center"/>
          </w:tcPr>
          <w:p w14:paraId="28F64BE8" w14:textId="77777777" w:rsidR="002A72A6" w:rsidRDefault="00495F77">
            <w:pPr>
              <w:spacing w:line="440" w:lineRule="exact"/>
              <w:jc w:val="center"/>
              <w:rPr>
                <w:rFonts w:ascii="宋体" w:hAnsi="宋体"/>
                <w:szCs w:val="22"/>
              </w:rPr>
            </w:pPr>
            <w:r>
              <w:rPr>
                <w:rFonts w:ascii="宋体" w:hAnsi="宋体"/>
                <w:szCs w:val="22"/>
              </w:rPr>
              <w:t>是否允许递交备选投标方案</w:t>
            </w:r>
          </w:p>
        </w:tc>
        <w:tc>
          <w:tcPr>
            <w:tcW w:w="4252" w:type="dxa"/>
            <w:tcBorders>
              <w:top w:val="single" w:sz="4" w:space="0" w:color="auto"/>
              <w:left w:val="single" w:sz="4" w:space="0" w:color="auto"/>
              <w:bottom w:val="single" w:sz="4" w:space="0" w:color="auto"/>
              <w:right w:val="single" w:sz="4" w:space="0" w:color="auto"/>
            </w:tcBorders>
            <w:vAlign w:val="center"/>
          </w:tcPr>
          <w:p w14:paraId="0BCACD50" w14:textId="77777777" w:rsidR="002A72A6" w:rsidRDefault="00495F77">
            <w:pPr>
              <w:topLinePunct/>
              <w:spacing w:line="400" w:lineRule="exact"/>
              <w:rPr>
                <w:rFonts w:ascii="宋体" w:hAnsi="宋体"/>
                <w:szCs w:val="22"/>
              </w:rPr>
            </w:pPr>
            <w:r>
              <w:rPr>
                <w:rFonts w:ascii="宋体" w:hAnsi="宋体" w:cs="宋体" w:hint="eastAsia"/>
                <w:spacing w:val="-2"/>
                <w:position w:val="1"/>
                <w:bdr w:val="single" w:sz="4" w:space="0" w:color="auto"/>
              </w:rPr>
              <w:t>√</w:t>
            </w:r>
            <w:r>
              <w:rPr>
                <w:rFonts w:ascii="宋体" w:hAnsi="宋体"/>
                <w:szCs w:val="22"/>
              </w:rPr>
              <w:t>不允许</w:t>
            </w:r>
          </w:p>
          <w:p w14:paraId="7E333B38" w14:textId="77777777" w:rsidR="002A72A6" w:rsidRDefault="00495F77">
            <w:pPr>
              <w:spacing w:line="440" w:lineRule="exact"/>
              <w:rPr>
                <w:rFonts w:ascii="宋体" w:hAnsi="宋体"/>
                <w:szCs w:val="22"/>
              </w:rPr>
            </w:pPr>
            <w:r>
              <w:rPr>
                <w:rFonts w:ascii="宋体" w:hAnsi="宋体"/>
                <w:sz w:val="32"/>
                <w:szCs w:val="22"/>
              </w:rPr>
              <w:t>□</w:t>
            </w:r>
            <w:r>
              <w:rPr>
                <w:rFonts w:ascii="宋体" w:hAnsi="宋体"/>
                <w:szCs w:val="22"/>
              </w:rPr>
              <w:t>允许</w:t>
            </w:r>
          </w:p>
        </w:tc>
      </w:tr>
      <w:tr w:rsidR="002A72A6" w14:paraId="4FE51016"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0A8AAA93" w14:textId="77777777" w:rsidR="002A72A6" w:rsidRDefault="00495F77">
            <w:pPr>
              <w:spacing w:line="440" w:lineRule="exact"/>
              <w:jc w:val="center"/>
            </w:pPr>
            <w:r>
              <w:t>3.7.3</w:t>
            </w:r>
            <w:r>
              <w:rPr>
                <w:rFonts w:hint="eastAsia"/>
              </w:rPr>
              <w:t>（</w:t>
            </w:r>
            <w:r>
              <w:t>B</w:t>
            </w:r>
            <w:r>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04BE8AE5" w14:textId="77777777" w:rsidR="002A72A6" w:rsidRDefault="00495F77">
            <w:pPr>
              <w:spacing w:line="400" w:lineRule="exact"/>
              <w:jc w:val="center"/>
            </w:pPr>
            <w:r>
              <w:rPr>
                <w:rFonts w:hint="eastAsia"/>
              </w:rPr>
              <w:t>投标文件所附证书证件要求</w:t>
            </w:r>
          </w:p>
        </w:tc>
        <w:tc>
          <w:tcPr>
            <w:tcW w:w="4252" w:type="dxa"/>
            <w:tcBorders>
              <w:top w:val="single" w:sz="4" w:space="0" w:color="auto"/>
              <w:left w:val="single" w:sz="4" w:space="0" w:color="auto"/>
              <w:bottom w:val="single" w:sz="4" w:space="0" w:color="auto"/>
              <w:right w:val="single" w:sz="4" w:space="0" w:color="auto"/>
            </w:tcBorders>
            <w:vAlign w:val="center"/>
          </w:tcPr>
          <w:p w14:paraId="1CE31D3B" w14:textId="77777777" w:rsidR="002A72A6" w:rsidRDefault="00495F77">
            <w:pPr>
              <w:spacing w:line="440" w:lineRule="exact"/>
              <w:jc w:val="left"/>
              <w:rPr>
                <w:sz w:val="32"/>
              </w:rPr>
            </w:pPr>
            <w:r>
              <w:rPr>
                <w:rFonts w:ascii="宋体" w:hAnsi="宋体" w:cs="宋体" w:hint="eastAsia"/>
                <w:szCs w:val="21"/>
              </w:rPr>
              <w:t>投标文件所附证书证件要求：证书证件需为原件清晰扫描件，并采用单位数字证书，按照招标文件要求在相应位置用单位数字证书</w:t>
            </w:r>
            <w:r>
              <w:rPr>
                <w:rFonts w:ascii="宋体" w:hAnsi="宋体" w:cs="宋体" w:hint="eastAsia"/>
                <w:szCs w:val="21"/>
              </w:rPr>
              <w:lastRenderedPageBreak/>
              <w:t>加盖电子印章。</w:t>
            </w:r>
          </w:p>
        </w:tc>
      </w:tr>
      <w:tr w:rsidR="002A72A6" w14:paraId="7CF16719"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21A709EA" w14:textId="77777777" w:rsidR="002A72A6" w:rsidRDefault="00495F77">
            <w:pPr>
              <w:spacing w:line="440" w:lineRule="exact"/>
              <w:jc w:val="center"/>
            </w:pPr>
            <w:r>
              <w:lastRenderedPageBreak/>
              <w:t>3.7.3</w:t>
            </w:r>
            <w:r>
              <w:rPr>
                <w:rFonts w:hint="eastAsia"/>
              </w:rPr>
              <w:t>（</w:t>
            </w:r>
            <w:r>
              <w:t>B</w:t>
            </w:r>
            <w:r>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20341B65" w14:textId="77777777" w:rsidR="002A72A6" w:rsidRDefault="00495F77">
            <w:pPr>
              <w:spacing w:line="400" w:lineRule="exact"/>
              <w:jc w:val="center"/>
            </w:pPr>
            <w:r>
              <w:rPr>
                <w:rFonts w:hint="eastAsia"/>
              </w:rPr>
              <w:t>投标文件签字或盖章要求</w:t>
            </w:r>
          </w:p>
        </w:tc>
        <w:tc>
          <w:tcPr>
            <w:tcW w:w="4252" w:type="dxa"/>
            <w:tcBorders>
              <w:top w:val="single" w:sz="4" w:space="0" w:color="auto"/>
              <w:left w:val="single" w:sz="4" w:space="0" w:color="auto"/>
              <w:bottom w:val="single" w:sz="4" w:space="0" w:color="auto"/>
              <w:right w:val="single" w:sz="4" w:space="0" w:color="auto"/>
            </w:tcBorders>
            <w:vAlign w:val="center"/>
          </w:tcPr>
          <w:p w14:paraId="0A0BACD0" w14:textId="77777777" w:rsidR="002A72A6" w:rsidRDefault="00495F77">
            <w:pPr>
              <w:spacing w:line="440" w:lineRule="exact"/>
              <w:jc w:val="left"/>
              <w:rPr>
                <w:sz w:val="32"/>
              </w:rPr>
            </w:pPr>
            <w:r>
              <w:rPr>
                <w:rFonts w:ascii="宋体" w:hAnsi="宋体" w:cs="宋体" w:hint="eastAsia"/>
                <w:szCs w:val="21"/>
              </w:rPr>
              <w:t>取消采用个人数字证书和加盖个人电子印章要求，投标文件中需法定代表人、代理人签字或加盖电子印章的，应手签后扫描上传，对加盖个人电子印章不做要求。投标文件按招标文件要求用单位数字证书加盖电子印章。相关操作详见《房屋建筑和市政基础设施工程全流程电子化项目操作专章》。</w:t>
            </w:r>
          </w:p>
        </w:tc>
      </w:tr>
      <w:tr w:rsidR="002A72A6" w14:paraId="2CAE842A"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540D2B7B" w14:textId="77777777" w:rsidR="002A72A6" w:rsidRDefault="00495F77">
            <w:pPr>
              <w:spacing w:line="440" w:lineRule="exact"/>
              <w:jc w:val="center"/>
            </w:pPr>
            <w:r>
              <w:t>4.1.1</w:t>
            </w:r>
            <w:r>
              <w:rPr>
                <w:rFonts w:hint="eastAsia"/>
              </w:rPr>
              <w:t>（</w:t>
            </w:r>
            <w:r>
              <w:t>B</w:t>
            </w:r>
            <w:r>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184A0233" w14:textId="77777777" w:rsidR="002A72A6" w:rsidRDefault="00495F77">
            <w:pPr>
              <w:spacing w:line="400" w:lineRule="exact"/>
              <w:jc w:val="center"/>
            </w:pPr>
            <w:r>
              <w:rPr>
                <w:rFonts w:hint="eastAsia"/>
              </w:rPr>
              <w:t>投标文件加密要求</w:t>
            </w:r>
          </w:p>
        </w:tc>
        <w:tc>
          <w:tcPr>
            <w:tcW w:w="4252" w:type="dxa"/>
            <w:tcBorders>
              <w:top w:val="single" w:sz="4" w:space="0" w:color="auto"/>
              <w:left w:val="single" w:sz="4" w:space="0" w:color="auto"/>
              <w:bottom w:val="single" w:sz="4" w:space="0" w:color="auto"/>
              <w:right w:val="single" w:sz="4" w:space="0" w:color="auto"/>
            </w:tcBorders>
            <w:vAlign w:val="center"/>
          </w:tcPr>
          <w:p w14:paraId="6A43234F" w14:textId="77777777" w:rsidR="002A72A6" w:rsidRDefault="00495F77">
            <w:pPr>
              <w:spacing w:line="440" w:lineRule="exact"/>
              <w:jc w:val="left"/>
              <w:rPr>
                <w:sz w:val="32"/>
              </w:rPr>
            </w:pPr>
            <w:r>
              <w:rPr>
                <w:rFonts w:ascii="宋体" w:hAnsi="宋体" w:cs="宋体" w:hint="eastAsia"/>
                <w:szCs w:val="21"/>
              </w:rPr>
              <w:t>网上递交的电子投标文件须进行加密，具体操作详见《房屋建筑和市政基础设施工程全流程电子化项目操作专章》。</w:t>
            </w:r>
          </w:p>
        </w:tc>
      </w:tr>
      <w:tr w:rsidR="002A72A6" w14:paraId="6329F0AA" w14:textId="77777777">
        <w:tc>
          <w:tcPr>
            <w:tcW w:w="1165" w:type="dxa"/>
            <w:tcBorders>
              <w:top w:val="single" w:sz="4" w:space="0" w:color="auto"/>
              <w:left w:val="single" w:sz="4" w:space="0" w:color="auto"/>
              <w:bottom w:val="single" w:sz="4" w:space="0" w:color="auto"/>
              <w:right w:val="single" w:sz="4" w:space="0" w:color="auto"/>
            </w:tcBorders>
            <w:vAlign w:val="center"/>
          </w:tcPr>
          <w:p w14:paraId="3E10F967" w14:textId="77777777" w:rsidR="002A72A6" w:rsidRDefault="00495F77">
            <w:pPr>
              <w:spacing w:line="440" w:lineRule="exact"/>
              <w:jc w:val="center"/>
              <w:rPr>
                <w:rFonts w:ascii="宋体" w:hAnsi="宋体"/>
              </w:rPr>
            </w:pPr>
            <w:r>
              <w:rPr>
                <w:rFonts w:ascii="宋体" w:hAnsi="宋体"/>
              </w:rPr>
              <w:t>4.1.2</w:t>
            </w:r>
          </w:p>
        </w:tc>
        <w:tc>
          <w:tcPr>
            <w:tcW w:w="3905" w:type="dxa"/>
            <w:tcBorders>
              <w:top w:val="single" w:sz="4" w:space="0" w:color="auto"/>
              <w:left w:val="single" w:sz="4" w:space="0" w:color="auto"/>
              <w:bottom w:val="single" w:sz="4" w:space="0" w:color="auto"/>
              <w:right w:val="single" w:sz="4" w:space="0" w:color="auto"/>
            </w:tcBorders>
            <w:vAlign w:val="center"/>
          </w:tcPr>
          <w:p w14:paraId="2C3CBC76" w14:textId="77777777" w:rsidR="002A72A6" w:rsidRDefault="00495F77">
            <w:pPr>
              <w:spacing w:line="440" w:lineRule="exact"/>
              <w:jc w:val="center"/>
              <w:rPr>
                <w:rFonts w:ascii="宋体" w:hAnsi="宋体"/>
              </w:rPr>
            </w:pPr>
            <w:r>
              <w:rPr>
                <w:rFonts w:ascii="宋体" w:hAnsi="宋体" w:hint="eastAsia"/>
              </w:rPr>
              <w:t>封套上应载明的信息</w:t>
            </w:r>
          </w:p>
          <w:p w14:paraId="3116BEC1" w14:textId="77777777" w:rsidR="002A72A6" w:rsidRDefault="00495F77">
            <w:pPr>
              <w:spacing w:line="440" w:lineRule="exact"/>
              <w:jc w:val="center"/>
              <w:rPr>
                <w:rFonts w:ascii="宋体" w:hAnsi="宋体"/>
                <w:shd w:val="clear" w:color="FFFFFF" w:fill="D9D9D9"/>
              </w:rPr>
            </w:pPr>
            <w:r>
              <w:rPr>
                <w:rFonts w:ascii="宋体" w:hAnsi="宋体" w:hint="eastAsia"/>
              </w:rPr>
              <w:t>（适用于提交备用光盘的情况）</w:t>
            </w:r>
          </w:p>
        </w:tc>
        <w:tc>
          <w:tcPr>
            <w:tcW w:w="4252" w:type="dxa"/>
            <w:tcBorders>
              <w:top w:val="single" w:sz="4" w:space="0" w:color="auto"/>
              <w:left w:val="single" w:sz="4" w:space="0" w:color="auto"/>
              <w:bottom w:val="single" w:sz="4" w:space="0" w:color="auto"/>
              <w:right w:val="single" w:sz="4" w:space="0" w:color="auto"/>
            </w:tcBorders>
            <w:vAlign w:val="center"/>
          </w:tcPr>
          <w:p w14:paraId="50A0BB51" w14:textId="77777777" w:rsidR="002A72A6" w:rsidRDefault="00495F77">
            <w:pPr>
              <w:topLinePunct/>
              <w:spacing w:line="400" w:lineRule="exact"/>
              <w:rPr>
                <w:rFonts w:ascii="宋体" w:hAnsi="宋体"/>
                <w:szCs w:val="21"/>
              </w:rPr>
            </w:pPr>
            <w:r>
              <w:rPr>
                <w:rFonts w:ascii="宋体" w:hAnsi="宋体" w:hint="eastAsia"/>
                <w:szCs w:val="21"/>
              </w:rPr>
              <w:t>招标人名称：</w:t>
            </w:r>
            <w:r>
              <w:rPr>
                <w:rFonts w:ascii="宋体" w:hAnsi="宋体" w:hint="eastAsia"/>
                <w:szCs w:val="22"/>
                <w:u w:val="single"/>
              </w:rPr>
              <w:t>中铁八局集团有限公司</w:t>
            </w:r>
            <w:r>
              <w:rPr>
                <w:rFonts w:ascii="宋体" w:hAnsi="宋体" w:hint="eastAsia"/>
                <w:szCs w:val="21"/>
              </w:rPr>
              <w:t xml:space="preserve">             </w:t>
            </w:r>
          </w:p>
          <w:p w14:paraId="413EFE06" w14:textId="77777777" w:rsidR="002A72A6" w:rsidRDefault="00495F77">
            <w:pPr>
              <w:topLinePunct/>
              <w:spacing w:line="400" w:lineRule="exact"/>
              <w:rPr>
                <w:rFonts w:ascii="宋体" w:hAnsi="宋体"/>
                <w:szCs w:val="21"/>
              </w:rPr>
            </w:pPr>
            <w:r>
              <w:rPr>
                <w:rFonts w:ascii="宋体" w:hAnsi="宋体" w:hint="eastAsia"/>
                <w:szCs w:val="21"/>
              </w:rPr>
              <w:t>招标人地址：</w:t>
            </w:r>
            <w:r>
              <w:rPr>
                <w:rFonts w:ascii="宋体" w:hAnsi="宋体" w:hint="eastAsia"/>
                <w:color w:val="000000"/>
                <w:szCs w:val="21"/>
              </w:rPr>
              <w:t>广州市黄埔区石化路江悦商贸园J4栋二楼</w:t>
            </w:r>
            <w:r>
              <w:rPr>
                <w:rFonts w:ascii="宋体" w:hAnsi="宋体" w:hint="eastAsia"/>
                <w:szCs w:val="21"/>
              </w:rPr>
              <w:t xml:space="preserve">            </w:t>
            </w:r>
          </w:p>
          <w:p w14:paraId="28A3FFBA" w14:textId="77777777" w:rsidR="002A72A6" w:rsidRDefault="00495F77">
            <w:pPr>
              <w:topLinePunct/>
              <w:spacing w:line="400" w:lineRule="exact"/>
              <w:rPr>
                <w:rFonts w:ascii="宋体" w:hAnsi="宋体"/>
                <w:szCs w:val="21"/>
              </w:rPr>
            </w:pPr>
            <w:r>
              <w:rPr>
                <w:rFonts w:ascii="宋体" w:hAnsi="宋体" w:hint="eastAsia"/>
                <w:szCs w:val="21"/>
              </w:rPr>
              <w:t>（项目名称）项目                       标段初步评审/详细评审投标文件</w:t>
            </w:r>
          </w:p>
          <w:p w14:paraId="36964A5A" w14:textId="77777777" w:rsidR="002A72A6" w:rsidRDefault="00495F77">
            <w:pPr>
              <w:topLinePunct/>
              <w:spacing w:line="400" w:lineRule="exact"/>
              <w:rPr>
                <w:rFonts w:ascii="宋体" w:hAnsi="宋体"/>
                <w:szCs w:val="21"/>
              </w:rPr>
            </w:pPr>
            <w:r>
              <w:rPr>
                <w:rFonts w:ascii="宋体" w:hAnsi="宋体" w:hint="eastAsia"/>
                <w:szCs w:val="21"/>
              </w:rPr>
              <w:t xml:space="preserve">招标项目编号：             </w:t>
            </w:r>
          </w:p>
          <w:p w14:paraId="3EAF38FC" w14:textId="77777777" w:rsidR="002A72A6" w:rsidRDefault="00495F77">
            <w:pPr>
              <w:topLinePunct/>
              <w:spacing w:line="400" w:lineRule="exact"/>
              <w:rPr>
                <w:rFonts w:ascii="宋体" w:hAnsi="宋体"/>
                <w:szCs w:val="21"/>
              </w:rPr>
            </w:pPr>
            <w:r>
              <w:rPr>
                <w:rFonts w:ascii="宋体" w:hAnsi="宋体" w:hint="eastAsia"/>
                <w:szCs w:val="21"/>
              </w:rPr>
              <w:t>在    年    月    日    时    分前不得开启（填入前附表第4.2.1条的时间）。</w:t>
            </w:r>
          </w:p>
        </w:tc>
      </w:tr>
      <w:tr w:rsidR="002A72A6" w14:paraId="7B9B7946" w14:textId="77777777">
        <w:tc>
          <w:tcPr>
            <w:tcW w:w="1165" w:type="dxa"/>
            <w:tcBorders>
              <w:top w:val="single" w:sz="4" w:space="0" w:color="auto"/>
              <w:left w:val="single" w:sz="4" w:space="0" w:color="auto"/>
              <w:bottom w:val="single" w:sz="4" w:space="0" w:color="auto"/>
              <w:right w:val="single" w:sz="4" w:space="0" w:color="auto"/>
            </w:tcBorders>
            <w:vAlign w:val="center"/>
          </w:tcPr>
          <w:p w14:paraId="5B0290C8" w14:textId="77777777" w:rsidR="002A72A6" w:rsidRDefault="00495F77">
            <w:pPr>
              <w:spacing w:line="440" w:lineRule="exact"/>
              <w:jc w:val="center"/>
              <w:rPr>
                <w:rFonts w:ascii="宋体" w:hAnsi="宋体"/>
                <w:szCs w:val="22"/>
              </w:rPr>
            </w:pPr>
            <w:r>
              <w:rPr>
                <w:rFonts w:ascii="宋体" w:hAnsi="宋体"/>
                <w:szCs w:val="22"/>
              </w:rPr>
              <w:t>4.2.1</w:t>
            </w:r>
          </w:p>
        </w:tc>
        <w:tc>
          <w:tcPr>
            <w:tcW w:w="3905" w:type="dxa"/>
            <w:tcBorders>
              <w:top w:val="single" w:sz="4" w:space="0" w:color="auto"/>
              <w:left w:val="single" w:sz="4" w:space="0" w:color="auto"/>
              <w:bottom w:val="single" w:sz="4" w:space="0" w:color="auto"/>
              <w:right w:val="single" w:sz="4" w:space="0" w:color="auto"/>
            </w:tcBorders>
            <w:vAlign w:val="center"/>
          </w:tcPr>
          <w:p w14:paraId="0C793F7F" w14:textId="77777777" w:rsidR="002A72A6" w:rsidRDefault="00495F77">
            <w:pPr>
              <w:spacing w:line="440" w:lineRule="exact"/>
              <w:jc w:val="center"/>
              <w:rPr>
                <w:rFonts w:ascii="宋体" w:hAnsi="宋体"/>
              </w:rPr>
            </w:pPr>
            <w:r>
              <w:rPr>
                <w:rFonts w:ascii="宋体" w:hAnsi="宋体"/>
              </w:rPr>
              <w:t>投标截止时间</w:t>
            </w:r>
          </w:p>
        </w:tc>
        <w:tc>
          <w:tcPr>
            <w:tcW w:w="4252" w:type="dxa"/>
            <w:tcBorders>
              <w:top w:val="single" w:sz="4" w:space="0" w:color="auto"/>
              <w:left w:val="single" w:sz="4" w:space="0" w:color="auto"/>
              <w:bottom w:val="single" w:sz="4" w:space="0" w:color="auto"/>
              <w:right w:val="single" w:sz="4" w:space="0" w:color="auto"/>
            </w:tcBorders>
            <w:vAlign w:val="center"/>
          </w:tcPr>
          <w:p w14:paraId="2285A1C3" w14:textId="77777777" w:rsidR="002A72A6" w:rsidRDefault="00495F77">
            <w:pPr>
              <w:spacing w:line="440" w:lineRule="exact"/>
              <w:rPr>
                <w:rFonts w:ascii="宋体" w:hAnsi="宋体"/>
              </w:rPr>
            </w:pP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r>
              <w:rPr>
                <w:szCs w:val="21"/>
                <w:u w:val="single"/>
              </w:rPr>
              <w:t xml:space="preserve">    </w:t>
            </w:r>
            <w:r>
              <w:rPr>
                <w:rFonts w:hint="eastAsia"/>
                <w:szCs w:val="21"/>
              </w:rPr>
              <w:t>时</w:t>
            </w:r>
            <w:r>
              <w:rPr>
                <w:szCs w:val="21"/>
                <w:u w:val="single"/>
              </w:rPr>
              <w:t xml:space="preserve">    </w:t>
            </w:r>
            <w:r>
              <w:rPr>
                <w:rFonts w:hint="eastAsia"/>
                <w:szCs w:val="21"/>
              </w:rPr>
              <w:t>分</w:t>
            </w:r>
          </w:p>
        </w:tc>
      </w:tr>
      <w:tr w:rsidR="002A72A6" w14:paraId="5403EC45" w14:textId="77777777">
        <w:tc>
          <w:tcPr>
            <w:tcW w:w="1165" w:type="dxa"/>
            <w:tcBorders>
              <w:top w:val="single" w:sz="4" w:space="0" w:color="auto"/>
              <w:left w:val="single" w:sz="4" w:space="0" w:color="auto"/>
              <w:bottom w:val="single" w:sz="4" w:space="0" w:color="auto"/>
              <w:right w:val="single" w:sz="4" w:space="0" w:color="auto"/>
            </w:tcBorders>
            <w:vAlign w:val="center"/>
          </w:tcPr>
          <w:p w14:paraId="16885E8E" w14:textId="77777777" w:rsidR="002A72A6" w:rsidRDefault="00495F77">
            <w:pPr>
              <w:spacing w:line="440" w:lineRule="exact"/>
              <w:jc w:val="center"/>
              <w:rPr>
                <w:rFonts w:ascii="宋体" w:hAnsi="宋体"/>
                <w:szCs w:val="22"/>
              </w:rPr>
            </w:pPr>
            <w:r>
              <w:rPr>
                <w:rFonts w:ascii="宋体" w:hAnsi="宋体"/>
                <w:szCs w:val="22"/>
              </w:rPr>
              <w:t>4.2.3</w:t>
            </w:r>
          </w:p>
        </w:tc>
        <w:tc>
          <w:tcPr>
            <w:tcW w:w="3905" w:type="dxa"/>
            <w:tcBorders>
              <w:top w:val="single" w:sz="4" w:space="0" w:color="auto"/>
              <w:left w:val="single" w:sz="4" w:space="0" w:color="auto"/>
              <w:bottom w:val="single" w:sz="4" w:space="0" w:color="auto"/>
              <w:right w:val="single" w:sz="4" w:space="0" w:color="auto"/>
            </w:tcBorders>
            <w:vAlign w:val="center"/>
          </w:tcPr>
          <w:p w14:paraId="08A02543" w14:textId="77777777" w:rsidR="002A72A6" w:rsidRDefault="00495F77">
            <w:pPr>
              <w:spacing w:line="440" w:lineRule="exact"/>
              <w:jc w:val="center"/>
              <w:rPr>
                <w:rFonts w:ascii="宋体" w:hAnsi="宋体"/>
                <w:szCs w:val="22"/>
              </w:rPr>
            </w:pPr>
            <w:r>
              <w:rPr>
                <w:rFonts w:ascii="宋体" w:hAnsi="宋体"/>
                <w:szCs w:val="22"/>
              </w:rPr>
              <w:t>投标文件是否退还</w:t>
            </w:r>
          </w:p>
        </w:tc>
        <w:tc>
          <w:tcPr>
            <w:tcW w:w="4252" w:type="dxa"/>
            <w:tcBorders>
              <w:top w:val="single" w:sz="4" w:space="0" w:color="auto"/>
              <w:left w:val="single" w:sz="4" w:space="0" w:color="auto"/>
              <w:bottom w:val="single" w:sz="4" w:space="0" w:color="auto"/>
              <w:right w:val="single" w:sz="4" w:space="0" w:color="auto"/>
            </w:tcBorders>
            <w:vAlign w:val="center"/>
          </w:tcPr>
          <w:p w14:paraId="02C22D3F" w14:textId="77777777" w:rsidR="002A72A6" w:rsidRDefault="00495F77">
            <w:pPr>
              <w:topLinePunct/>
              <w:spacing w:line="400" w:lineRule="exact"/>
              <w:rPr>
                <w:rFonts w:ascii="宋体" w:hAnsi="宋体"/>
                <w:sz w:val="24"/>
                <w:szCs w:val="22"/>
              </w:rPr>
            </w:pPr>
            <w:r>
              <w:rPr>
                <w:rFonts w:ascii="宋体" w:hAnsi="宋体" w:cs="宋体" w:hint="eastAsia"/>
                <w:spacing w:val="-2"/>
                <w:position w:val="1"/>
                <w:bdr w:val="single" w:sz="4" w:space="0" w:color="auto"/>
              </w:rPr>
              <w:t>√</w:t>
            </w:r>
            <w:r>
              <w:rPr>
                <w:rFonts w:ascii="宋体" w:hAnsi="宋体"/>
                <w:sz w:val="24"/>
                <w:szCs w:val="22"/>
              </w:rPr>
              <w:t>否</w:t>
            </w:r>
          </w:p>
          <w:p w14:paraId="6E4E7C50" w14:textId="77777777" w:rsidR="002A72A6" w:rsidRDefault="00495F77">
            <w:pPr>
              <w:topLinePunct/>
              <w:spacing w:line="400" w:lineRule="exact"/>
              <w:rPr>
                <w:rFonts w:ascii="宋体" w:hAnsi="宋体"/>
                <w:szCs w:val="22"/>
              </w:rPr>
            </w:pPr>
            <w:r>
              <w:rPr>
                <w:rFonts w:ascii="宋体" w:hAnsi="宋体"/>
                <w:sz w:val="32"/>
                <w:szCs w:val="20"/>
              </w:rPr>
              <w:t>□</w:t>
            </w:r>
            <w:r>
              <w:rPr>
                <w:rFonts w:ascii="宋体" w:hAnsi="宋体"/>
                <w:szCs w:val="22"/>
              </w:rPr>
              <w:t>是，退还时间：</w:t>
            </w:r>
          </w:p>
        </w:tc>
      </w:tr>
      <w:tr w:rsidR="002A72A6" w14:paraId="1F689230" w14:textId="77777777">
        <w:tc>
          <w:tcPr>
            <w:tcW w:w="1165" w:type="dxa"/>
            <w:tcBorders>
              <w:top w:val="single" w:sz="4" w:space="0" w:color="auto"/>
              <w:left w:val="single" w:sz="4" w:space="0" w:color="auto"/>
              <w:bottom w:val="single" w:sz="4" w:space="0" w:color="auto"/>
              <w:right w:val="single" w:sz="4" w:space="0" w:color="auto"/>
            </w:tcBorders>
            <w:vAlign w:val="center"/>
          </w:tcPr>
          <w:p w14:paraId="358BF081" w14:textId="77777777" w:rsidR="002A72A6" w:rsidRDefault="00495F77">
            <w:pPr>
              <w:spacing w:line="440" w:lineRule="exact"/>
              <w:jc w:val="center"/>
            </w:pPr>
            <w:r>
              <w:t>5.1</w:t>
            </w:r>
            <w:r>
              <w:rPr>
                <w:rFonts w:hint="eastAsia"/>
              </w:rPr>
              <w:t>（</w:t>
            </w:r>
            <w:r>
              <w:t>B</w:t>
            </w:r>
            <w:r>
              <w:rPr>
                <w:rFonts w:hint="eastAsia"/>
              </w:rPr>
              <w:t>）</w:t>
            </w:r>
          </w:p>
          <w:p w14:paraId="54964BBF" w14:textId="77777777" w:rsidR="002A72A6" w:rsidRDefault="00495F77">
            <w:pPr>
              <w:spacing w:line="440" w:lineRule="exact"/>
              <w:jc w:val="center"/>
            </w:pPr>
            <w:r>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24E4B1C9" w14:textId="77777777" w:rsidR="002A72A6" w:rsidRDefault="00495F77">
            <w:pPr>
              <w:spacing w:line="440" w:lineRule="exact"/>
              <w:jc w:val="center"/>
            </w:pPr>
            <w:r>
              <w:rPr>
                <w:rFonts w:hint="eastAsia"/>
              </w:rPr>
              <w:t>开标时间和地点</w:t>
            </w:r>
          </w:p>
        </w:tc>
        <w:tc>
          <w:tcPr>
            <w:tcW w:w="4252" w:type="dxa"/>
            <w:tcBorders>
              <w:top w:val="single" w:sz="4" w:space="0" w:color="auto"/>
              <w:left w:val="single" w:sz="4" w:space="0" w:color="auto"/>
              <w:bottom w:val="single" w:sz="4" w:space="0" w:color="auto"/>
              <w:right w:val="single" w:sz="4" w:space="0" w:color="auto"/>
            </w:tcBorders>
            <w:vAlign w:val="center"/>
          </w:tcPr>
          <w:p w14:paraId="748525DC" w14:textId="77777777" w:rsidR="002A72A6" w:rsidRDefault="00495F77">
            <w:pPr>
              <w:spacing w:line="440" w:lineRule="exact"/>
              <w:jc w:val="left"/>
              <w:rPr>
                <w:rFonts w:ascii="宋体" w:hAnsi="宋体" w:cs="宋体"/>
                <w:szCs w:val="21"/>
              </w:rPr>
            </w:pPr>
            <w:r>
              <w:rPr>
                <w:rFonts w:ascii="宋体" w:hAnsi="宋体" w:cs="宋体" w:hint="eastAsia"/>
                <w:szCs w:val="21"/>
              </w:rPr>
              <w:t>本电子招投标项目在本章4.2.1项规定的投标截止时间（开标时间），在广州公共资源交易中心网公开开标，并邀请所有投标人的法定代表人或其委托代理人准时参加。</w:t>
            </w:r>
          </w:p>
          <w:p w14:paraId="330A71D1" w14:textId="77777777" w:rsidR="002A72A6" w:rsidRDefault="00495F77">
            <w:pPr>
              <w:spacing w:line="440" w:lineRule="exact"/>
              <w:jc w:val="left"/>
              <w:rPr>
                <w:rFonts w:ascii="宋体" w:hAnsi="宋体"/>
                <w:szCs w:val="21"/>
              </w:rPr>
            </w:pPr>
            <w:r>
              <w:rPr>
                <w:rFonts w:ascii="宋体" w:hAnsi="宋体" w:hint="eastAsia"/>
                <w:szCs w:val="21"/>
              </w:rPr>
              <w:t>开标时，投标人代表有权出席开标会，也可以自主决定不参加开标会，若投标人代表对开标过程提出异议，该投标人代表须同时出示本人身份证原件。</w:t>
            </w:r>
          </w:p>
          <w:p w14:paraId="32BD335F" w14:textId="77777777" w:rsidR="002A72A6" w:rsidRDefault="00495F77">
            <w:pPr>
              <w:spacing w:line="400" w:lineRule="exact"/>
              <w:ind w:firstLineChars="100" w:firstLine="210"/>
              <w:rPr>
                <w:rFonts w:ascii="宋体" w:hAnsi="宋体"/>
              </w:rPr>
            </w:pPr>
            <w:r>
              <w:rPr>
                <w:rFonts w:ascii="宋体" w:hAnsi="宋体"/>
              </w:rPr>
              <w:t>招标人在本章第4.2.1项规定的投标截止</w:t>
            </w:r>
            <w:r>
              <w:rPr>
                <w:rFonts w:ascii="宋体" w:hAnsi="宋体"/>
              </w:rPr>
              <w:lastRenderedPageBreak/>
              <w:t>时间（开标时间）,通过电子招标投标交易平台公开开标，所有投标人的法定代表人（单位负责人）或其委托代理人应当准时参加。</w:t>
            </w:r>
          </w:p>
        </w:tc>
      </w:tr>
      <w:tr w:rsidR="002A72A6" w14:paraId="27B63A4D" w14:textId="77777777">
        <w:tc>
          <w:tcPr>
            <w:tcW w:w="1165" w:type="dxa"/>
            <w:tcBorders>
              <w:top w:val="single" w:sz="4" w:space="0" w:color="auto"/>
              <w:left w:val="single" w:sz="4" w:space="0" w:color="auto"/>
              <w:bottom w:val="single" w:sz="4" w:space="0" w:color="auto"/>
              <w:right w:val="single" w:sz="4" w:space="0" w:color="auto"/>
            </w:tcBorders>
            <w:vAlign w:val="center"/>
          </w:tcPr>
          <w:p w14:paraId="09BD0AA4" w14:textId="77777777" w:rsidR="002A72A6" w:rsidRDefault="00495F77">
            <w:pPr>
              <w:spacing w:line="440" w:lineRule="exact"/>
              <w:jc w:val="center"/>
            </w:pPr>
            <w:r>
              <w:lastRenderedPageBreak/>
              <w:t>5.2</w:t>
            </w:r>
            <w:r>
              <w:rPr>
                <w:rFonts w:hint="eastAsia"/>
              </w:rPr>
              <w:t>（</w:t>
            </w:r>
            <w:r>
              <w:t>B</w:t>
            </w:r>
            <w:r>
              <w:rPr>
                <w:rFonts w:hint="eastAsia"/>
              </w:rPr>
              <w:t>）</w:t>
            </w:r>
          </w:p>
          <w:p w14:paraId="344DE8D5" w14:textId="77777777" w:rsidR="002A72A6" w:rsidRDefault="00495F77">
            <w:pPr>
              <w:spacing w:line="440" w:lineRule="exact"/>
              <w:jc w:val="center"/>
            </w:pPr>
            <w:r>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2BE9F026" w14:textId="77777777" w:rsidR="002A72A6" w:rsidRDefault="00495F77">
            <w:pPr>
              <w:spacing w:line="440" w:lineRule="exact"/>
              <w:jc w:val="center"/>
            </w:pPr>
            <w:r>
              <w:rPr>
                <w:rFonts w:hint="eastAsia"/>
              </w:rPr>
              <w:t>电子招投标开标程序</w:t>
            </w:r>
          </w:p>
        </w:tc>
        <w:tc>
          <w:tcPr>
            <w:tcW w:w="4252" w:type="dxa"/>
            <w:tcBorders>
              <w:top w:val="single" w:sz="4" w:space="0" w:color="auto"/>
              <w:left w:val="single" w:sz="4" w:space="0" w:color="auto"/>
              <w:bottom w:val="single" w:sz="4" w:space="0" w:color="auto"/>
              <w:right w:val="single" w:sz="4" w:space="0" w:color="auto"/>
            </w:tcBorders>
            <w:vAlign w:val="center"/>
          </w:tcPr>
          <w:p w14:paraId="48AEA132" w14:textId="77777777" w:rsidR="002A72A6" w:rsidRDefault="00495F77">
            <w:pPr>
              <w:spacing w:line="360" w:lineRule="auto"/>
            </w:pPr>
            <w:r>
              <w:rPr>
                <w:rFonts w:hint="eastAsia"/>
              </w:rPr>
              <w:t>电子招投标项目开标按下列程序进行：</w:t>
            </w:r>
          </w:p>
          <w:p w14:paraId="6E6AC843" w14:textId="77777777" w:rsidR="002A72A6" w:rsidRDefault="00495F77">
            <w:pPr>
              <w:spacing w:line="360" w:lineRule="auto"/>
            </w:pPr>
            <w:r>
              <w:t>5.2.1</w:t>
            </w:r>
            <w:r>
              <w:rPr>
                <w:rFonts w:hint="eastAsia"/>
              </w:rPr>
              <w:t>主持人按下列程序进行开标：</w:t>
            </w:r>
          </w:p>
          <w:p w14:paraId="1191AF06" w14:textId="77777777" w:rsidR="002A72A6" w:rsidRDefault="00495F77">
            <w:pPr>
              <w:spacing w:line="360" w:lineRule="auto"/>
            </w:pPr>
            <w:r>
              <w:rPr>
                <w:rFonts w:hint="eastAsia"/>
              </w:rPr>
              <w:t>（</w:t>
            </w:r>
            <w:r>
              <w:t>1</w:t>
            </w:r>
            <w:r>
              <w:rPr>
                <w:rFonts w:hint="eastAsia"/>
              </w:rPr>
              <w:t>）宣布开标纪律；</w:t>
            </w:r>
          </w:p>
          <w:p w14:paraId="1CF43640" w14:textId="77777777" w:rsidR="002A72A6" w:rsidRDefault="00495F77">
            <w:pPr>
              <w:spacing w:line="360" w:lineRule="auto"/>
            </w:pPr>
            <w:r>
              <w:rPr>
                <w:rFonts w:hint="eastAsia"/>
              </w:rPr>
              <w:t>（</w:t>
            </w:r>
            <w:r>
              <w:t>2</w:t>
            </w:r>
            <w:r>
              <w:rPr>
                <w:rFonts w:hint="eastAsia"/>
              </w:rPr>
              <w:t>）公布在投标截止时间前递交投标文件的投标人名称；</w:t>
            </w:r>
          </w:p>
          <w:p w14:paraId="5FD1EA26" w14:textId="77777777" w:rsidR="002A72A6" w:rsidRDefault="00495F77">
            <w:pPr>
              <w:spacing w:line="360" w:lineRule="auto"/>
            </w:pPr>
            <w:r>
              <w:rPr>
                <w:rFonts w:hint="eastAsia"/>
              </w:rPr>
              <w:t>（</w:t>
            </w:r>
            <w:r>
              <w:t>3</w:t>
            </w:r>
            <w:r>
              <w:rPr>
                <w:rFonts w:hint="eastAsia"/>
              </w:rPr>
              <w:t>）宣布开标人、唱标人、记录人、监标人等有关人员姓名；</w:t>
            </w:r>
          </w:p>
          <w:p w14:paraId="131096CA" w14:textId="77777777" w:rsidR="002A72A6" w:rsidRDefault="00495F77">
            <w:pPr>
              <w:spacing w:line="360" w:lineRule="auto"/>
            </w:pPr>
            <w:r>
              <w:rPr>
                <w:rFonts w:hint="eastAsia"/>
              </w:rPr>
              <w:t>（</w:t>
            </w:r>
            <w:r>
              <w:rPr>
                <w:rFonts w:hint="eastAsia"/>
              </w:rPr>
              <w:t>4</w:t>
            </w:r>
            <w:r>
              <w:rPr>
                <w:rFonts w:hint="eastAsia"/>
              </w:rPr>
              <w:t>）开标前，首先从</w:t>
            </w:r>
            <w:r>
              <w:rPr>
                <w:rFonts w:hint="eastAsia"/>
              </w:rPr>
              <w:t>0</w:t>
            </w:r>
            <w:r>
              <w:rPr>
                <w:rFonts w:hint="eastAsia"/>
              </w:rPr>
              <w:t>％、</w:t>
            </w:r>
            <w:r>
              <w:rPr>
                <w:rFonts w:hint="eastAsia"/>
              </w:rPr>
              <w:t>1</w:t>
            </w:r>
            <w:r>
              <w:rPr>
                <w:rFonts w:hint="eastAsia"/>
              </w:rPr>
              <w:t>％、</w:t>
            </w:r>
            <w:r>
              <w:rPr>
                <w:rFonts w:hint="eastAsia"/>
              </w:rPr>
              <w:t>2</w:t>
            </w:r>
            <w:r>
              <w:rPr>
                <w:rFonts w:hint="eastAsia"/>
              </w:rPr>
              <w:t>％的评标基准价候选下浮点数中，现场随机抽取确定本项目计算评标基准价的下浮点数</w:t>
            </w:r>
            <w:r>
              <w:rPr>
                <w:rFonts w:hint="eastAsia"/>
              </w:rPr>
              <w:t>Y</w:t>
            </w:r>
            <w:r>
              <w:rPr>
                <w:rFonts w:hint="eastAsia"/>
              </w:rPr>
              <w:t>；</w:t>
            </w:r>
          </w:p>
          <w:p w14:paraId="7E7574D5" w14:textId="77777777" w:rsidR="002A72A6" w:rsidRDefault="00495F77">
            <w:pPr>
              <w:spacing w:line="360" w:lineRule="auto"/>
            </w:pPr>
            <w:r>
              <w:rPr>
                <w:rFonts w:hint="eastAsia"/>
              </w:rPr>
              <w:t>（</w:t>
            </w:r>
            <w:r>
              <w:rPr>
                <w:rFonts w:hint="eastAsia"/>
              </w:rPr>
              <w:t>5</w:t>
            </w:r>
            <w:r>
              <w:rPr>
                <w:rFonts w:hint="eastAsia"/>
              </w:rPr>
              <w:t>）（</w:t>
            </w:r>
            <w:r>
              <w:rPr>
                <w:rFonts w:hint="eastAsia"/>
              </w:rPr>
              <w:t>B</w:t>
            </w:r>
            <w:r>
              <w:rPr>
                <w:rFonts w:hint="eastAsia"/>
              </w:rPr>
              <w:t>）投标人通过电子招标投标交易平台对已递交的电子投标文件进行解密，公布招标项目名称、投标人名称、投标保证金的递交情况、投标报价及其他内容，并记录在案；</w:t>
            </w:r>
          </w:p>
          <w:p w14:paraId="7B100B15" w14:textId="77777777" w:rsidR="002A72A6" w:rsidRDefault="00495F77">
            <w:pPr>
              <w:spacing w:line="360" w:lineRule="auto"/>
            </w:pPr>
            <w:r>
              <w:rPr>
                <w:rFonts w:hint="eastAsia"/>
              </w:rPr>
              <w:t>（</w:t>
            </w:r>
            <w:r>
              <w:rPr>
                <w:rFonts w:hint="eastAsia"/>
              </w:rPr>
              <w:t>6</w:t>
            </w:r>
            <w:r>
              <w:rPr>
                <w:rFonts w:hint="eastAsia"/>
              </w:rPr>
              <w:t>）（</w:t>
            </w:r>
            <w:r>
              <w:rPr>
                <w:rFonts w:hint="eastAsia"/>
              </w:rPr>
              <w:t>B</w:t>
            </w:r>
            <w:r>
              <w:rPr>
                <w:rFonts w:hint="eastAsia"/>
              </w:rPr>
              <w:t>）投标人代表、招标人代表、监标人、记录人等有关人员在开标记录上签字确认；若有关人员不签字的，不影响开标程序；</w:t>
            </w:r>
          </w:p>
          <w:p w14:paraId="318620A3" w14:textId="77777777" w:rsidR="002A72A6" w:rsidRDefault="00495F77">
            <w:pPr>
              <w:spacing w:line="360" w:lineRule="auto"/>
            </w:pPr>
            <w:r>
              <w:rPr>
                <w:rFonts w:hint="eastAsia"/>
              </w:rPr>
              <w:t>（</w:t>
            </w:r>
            <w:r>
              <w:rPr>
                <w:rFonts w:hint="eastAsia"/>
              </w:rPr>
              <w:t>7</w:t>
            </w:r>
            <w:r>
              <w:rPr>
                <w:rFonts w:hint="eastAsia"/>
              </w:rPr>
              <w:t>）开标结束。</w:t>
            </w:r>
          </w:p>
          <w:p w14:paraId="019ED85F" w14:textId="77777777" w:rsidR="002A72A6" w:rsidRDefault="00495F77">
            <w:pPr>
              <w:spacing w:line="360" w:lineRule="auto"/>
              <w:rPr>
                <w:b/>
                <w:sz w:val="32"/>
              </w:rPr>
            </w:pPr>
            <w:r>
              <w:t xml:space="preserve"> 5.2.2</w:t>
            </w:r>
            <w:r>
              <w:rPr>
                <w:rFonts w:hint="eastAsia"/>
              </w:rPr>
              <w:t>投标截止时间前未完成投标文件传输的或因投标人之外的原因（如：网络瘫痪、服务器损坏、交易系统故障短期无法恢复等因素）造成投标文件未解密的，视为投标人其撤回投标文件。因投标人原因造成投标文件未解密的或未在投标截止时间后半小时内解密的且未提交备用光盘的，视为撤销其投标文件。</w:t>
            </w:r>
          </w:p>
          <w:p w14:paraId="45DF6F1B" w14:textId="77777777" w:rsidR="002A72A6" w:rsidRDefault="00495F77">
            <w:pPr>
              <w:spacing w:line="360" w:lineRule="auto"/>
            </w:pPr>
            <w:r>
              <w:t>5.2.3</w:t>
            </w:r>
            <w:r>
              <w:rPr>
                <w:rFonts w:hint="eastAsia"/>
              </w:rPr>
              <w:t>开标时，两个（含两个）以上的投标人加密打包投标文件电脑机器特征码一致的，不参与下一程序，并由评标委员会否决其投标。</w:t>
            </w:r>
          </w:p>
        </w:tc>
      </w:tr>
      <w:tr w:rsidR="002A72A6" w14:paraId="29C9F08B"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14E75299" w14:textId="77777777" w:rsidR="002A72A6" w:rsidRDefault="00495F77">
            <w:pPr>
              <w:spacing w:line="440" w:lineRule="exact"/>
              <w:jc w:val="center"/>
              <w:rPr>
                <w:rFonts w:ascii="宋体" w:hAnsi="宋体"/>
                <w:szCs w:val="22"/>
              </w:rPr>
            </w:pPr>
            <w:r>
              <w:rPr>
                <w:rFonts w:ascii="宋体" w:hAnsi="宋体"/>
                <w:szCs w:val="22"/>
              </w:rPr>
              <w:lastRenderedPageBreak/>
              <w:t>6.1.1</w:t>
            </w:r>
          </w:p>
        </w:tc>
        <w:tc>
          <w:tcPr>
            <w:tcW w:w="3905" w:type="dxa"/>
            <w:tcBorders>
              <w:top w:val="single" w:sz="4" w:space="0" w:color="auto"/>
              <w:left w:val="single" w:sz="4" w:space="0" w:color="auto"/>
              <w:bottom w:val="single" w:sz="4" w:space="0" w:color="auto"/>
              <w:right w:val="single" w:sz="4" w:space="0" w:color="auto"/>
            </w:tcBorders>
            <w:vAlign w:val="center"/>
          </w:tcPr>
          <w:p w14:paraId="09587B05" w14:textId="77777777" w:rsidR="002A72A6" w:rsidRDefault="00495F77">
            <w:pPr>
              <w:spacing w:line="440" w:lineRule="exact"/>
              <w:jc w:val="center"/>
              <w:rPr>
                <w:rFonts w:ascii="宋体" w:hAnsi="宋体"/>
              </w:rPr>
            </w:pPr>
            <w:r>
              <w:rPr>
                <w:rFonts w:ascii="宋体" w:hAnsi="宋体"/>
              </w:rPr>
              <w:t>评标委员会的组建</w:t>
            </w:r>
          </w:p>
        </w:tc>
        <w:tc>
          <w:tcPr>
            <w:tcW w:w="4252" w:type="dxa"/>
            <w:tcBorders>
              <w:top w:val="single" w:sz="4" w:space="0" w:color="auto"/>
              <w:left w:val="single" w:sz="4" w:space="0" w:color="auto"/>
              <w:bottom w:val="single" w:sz="4" w:space="0" w:color="auto"/>
              <w:right w:val="single" w:sz="4" w:space="0" w:color="auto"/>
            </w:tcBorders>
            <w:vAlign w:val="center"/>
          </w:tcPr>
          <w:p w14:paraId="22743494" w14:textId="77777777" w:rsidR="002A72A6" w:rsidRDefault="00495F77">
            <w:pPr>
              <w:spacing w:line="440" w:lineRule="exact"/>
              <w:rPr>
                <w:rFonts w:ascii="宋体" w:hAnsi="宋体"/>
              </w:rPr>
            </w:pPr>
            <w:r>
              <w:rPr>
                <w:rFonts w:ascii="宋体" w:hAnsi="宋体"/>
              </w:rPr>
              <w:t>评标委员会构成：</w:t>
            </w:r>
            <w:r>
              <w:rPr>
                <w:rFonts w:ascii="宋体" w:hAnsi="宋体"/>
                <w:u w:val="single"/>
              </w:rPr>
              <w:t xml:space="preserve">    </w:t>
            </w:r>
            <w:r>
              <w:rPr>
                <w:rFonts w:ascii="宋体" w:hAnsi="宋体" w:hint="eastAsia"/>
                <w:u w:val="single"/>
              </w:rPr>
              <w:t>7</w:t>
            </w:r>
            <w:r>
              <w:rPr>
                <w:rFonts w:ascii="宋体" w:hAnsi="宋体"/>
                <w:u w:val="single"/>
              </w:rPr>
              <w:t xml:space="preserve">     </w:t>
            </w:r>
            <w:r>
              <w:rPr>
                <w:rFonts w:ascii="宋体" w:hAnsi="宋体"/>
              </w:rPr>
              <w:t>人</w:t>
            </w:r>
          </w:p>
          <w:p w14:paraId="5F11C95C" w14:textId="77777777" w:rsidR="002A72A6" w:rsidRDefault="00495F77">
            <w:pPr>
              <w:spacing w:line="440" w:lineRule="exact"/>
              <w:rPr>
                <w:rFonts w:ascii="宋体" w:hAnsi="宋体"/>
              </w:rPr>
            </w:pPr>
            <w:r>
              <w:rPr>
                <w:rFonts w:ascii="宋体" w:hAnsi="宋体"/>
              </w:rPr>
              <w:t>其中招标人代表</w:t>
            </w:r>
            <w:r>
              <w:rPr>
                <w:rFonts w:ascii="宋体" w:hAnsi="宋体"/>
                <w:u w:val="single"/>
              </w:rPr>
              <w:t xml:space="preserve">   </w:t>
            </w:r>
            <w:r>
              <w:rPr>
                <w:rFonts w:ascii="宋体" w:hAnsi="宋体" w:hint="eastAsia"/>
                <w:u w:val="single"/>
              </w:rPr>
              <w:t>2</w:t>
            </w:r>
            <w:r>
              <w:rPr>
                <w:rFonts w:ascii="宋体" w:hAnsi="宋体"/>
                <w:u w:val="single"/>
              </w:rPr>
              <w:t xml:space="preserve">    </w:t>
            </w:r>
            <w:r>
              <w:rPr>
                <w:rFonts w:ascii="宋体" w:hAnsi="宋体"/>
              </w:rPr>
              <w:t>人，专家</w:t>
            </w:r>
            <w:r>
              <w:rPr>
                <w:rFonts w:ascii="宋体" w:hAnsi="宋体" w:hint="eastAsia"/>
              </w:rPr>
              <w:t>5</w:t>
            </w:r>
            <w:r>
              <w:rPr>
                <w:rFonts w:ascii="宋体" w:hAnsi="宋体"/>
                <w:u w:val="single"/>
              </w:rPr>
              <w:t xml:space="preserve">       </w:t>
            </w:r>
            <w:r>
              <w:rPr>
                <w:rFonts w:ascii="宋体" w:hAnsi="宋体"/>
              </w:rPr>
              <w:t>人；</w:t>
            </w:r>
          </w:p>
          <w:p w14:paraId="4866C615" w14:textId="77777777" w:rsidR="002A72A6" w:rsidRDefault="00495F77">
            <w:pPr>
              <w:spacing w:line="440" w:lineRule="exact"/>
              <w:rPr>
                <w:rFonts w:ascii="宋体" w:hAnsi="宋体"/>
              </w:rPr>
            </w:pPr>
            <w:r>
              <w:rPr>
                <w:rFonts w:ascii="宋体" w:hAnsi="宋体"/>
              </w:rPr>
              <w:t>评标专家确定方式：</w:t>
            </w:r>
            <w:r>
              <w:rPr>
                <w:rFonts w:ascii="宋体" w:hAnsi="宋体" w:hint="eastAsia"/>
              </w:rPr>
              <w:t>评标委员会依法组建</w:t>
            </w:r>
          </w:p>
        </w:tc>
      </w:tr>
      <w:tr w:rsidR="002A72A6" w14:paraId="377CF3CC"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431DC0F7" w14:textId="77777777" w:rsidR="002A72A6" w:rsidRDefault="00495F77">
            <w:pPr>
              <w:spacing w:line="440" w:lineRule="exact"/>
              <w:jc w:val="center"/>
              <w:rPr>
                <w:rFonts w:ascii="宋体" w:hAnsi="宋体"/>
                <w:szCs w:val="22"/>
              </w:rPr>
            </w:pPr>
            <w:r>
              <w:rPr>
                <w:rFonts w:ascii="宋体" w:hAnsi="宋体"/>
                <w:szCs w:val="22"/>
              </w:rPr>
              <w:t>6.3.2</w:t>
            </w:r>
          </w:p>
        </w:tc>
        <w:tc>
          <w:tcPr>
            <w:tcW w:w="3905" w:type="dxa"/>
            <w:tcBorders>
              <w:top w:val="single" w:sz="4" w:space="0" w:color="auto"/>
              <w:left w:val="single" w:sz="4" w:space="0" w:color="auto"/>
              <w:bottom w:val="single" w:sz="4" w:space="0" w:color="auto"/>
              <w:right w:val="single" w:sz="4" w:space="0" w:color="auto"/>
            </w:tcBorders>
            <w:vAlign w:val="center"/>
          </w:tcPr>
          <w:p w14:paraId="67808D9C" w14:textId="77777777" w:rsidR="002A72A6" w:rsidRDefault="00495F77">
            <w:pPr>
              <w:spacing w:line="440" w:lineRule="exact"/>
              <w:jc w:val="center"/>
              <w:rPr>
                <w:rFonts w:ascii="宋体" w:hAnsi="宋体"/>
                <w:szCs w:val="22"/>
              </w:rPr>
            </w:pPr>
            <w:r>
              <w:rPr>
                <w:rFonts w:ascii="宋体" w:hAnsi="宋体"/>
                <w:szCs w:val="22"/>
              </w:rPr>
              <w:t>评标委员会推荐中标候选人的人数</w:t>
            </w:r>
          </w:p>
        </w:tc>
        <w:tc>
          <w:tcPr>
            <w:tcW w:w="4252" w:type="dxa"/>
            <w:tcBorders>
              <w:top w:val="single" w:sz="4" w:space="0" w:color="auto"/>
              <w:left w:val="single" w:sz="4" w:space="0" w:color="auto"/>
              <w:bottom w:val="single" w:sz="4" w:space="0" w:color="auto"/>
              <w:right w:val="single" w:sz="4" w:space="0" w:color="auto"/>
            </w:tcBorders>
            <w:vAlign w:val="center"/>
          </w:tcPr>
          <w:p w14:paraId="49C57742" w14:textId="77777777" w:rsidR="002A72A6" w:rsidRDefault="00495F77">
            <w:pPr>
              <w:spacing w:line="440" w:lineRule="exact"/>
              <w:rPr>
                <w:rFonts w:ascii="宋体" w:hAnsi="宋体"/>
                <w:szCs w:val="22"/>
              </w:rPr>
            </w:pPr>
            <w:r>
              <w:rPr>
                <w:rFonts w:ascii="宋体" w:hAnsi="宋体" w:hint="eastAsia"/>
                <w:szCs w:val="22"/>
              </w:rPr>
              <w:t>3名。若可推荐的单位不足3名时，按能推荐的最大数推荐。</w:t>
            </w:r>
          </w:p>
        </w:tc>
      </w:tr>
      <w:tr w:rsidR="002A72A6" w14:paraId="3B57DA4F"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4FA1A443" w14:textId="77777777" w:rsidR="002A72A6" w:rsidRDefault="00495F77">
            <w:pPr>
              <w:spacing w:line="440" w:lineRule="exact"/>
              <w:jc w:val="center"/>
              <w:rPr>
                <w:rFonts w:ascii="宋体" w:hAnsi="宋体"/>
                <w:szCs w:val="22"/>
              </w:rPr>
            </w:pPr>
            <w:r>
              <w:rPr>
                <w:rFonts w:ascii="宋体" w:hAnsi="宋体"/>
                <w:szCs w:val="22"/>
              </w:rPr>
              <w:t>7.1</w:t>
            </w:r>
          </w:p>
        </w:tc>
        <w:tc>
          <w:tcPr>
            <w:tcW w:w="3905" w:type="dxa"/>
            <w:tcBorders>
              <w:top w:val="single" w:sz="4" w:space="0" w:color="auto"/>
              <w:left w:val="single" w:sz="4" w:space="0" w:color="auto"/>
              <w:bottom w:val="single" w:sz="4" w:space="0" w:color="auto"/>
              <w:right w:val="single" w:sz="4" w:space="0" w:color="auto"/>
            </w:tcBorders>
            <w:vAlign w:val="center"/>
          </w:tcPr>
          <w:p w14:paraId="07277F4D" w14:textId="77777777" w:rsidR="002A72A6" w:rsidRDefault="00495F77">
            <w:pPr>
              <w:spacing w:line="400" w:lineRule="exact"/>
              <w:jc w:val="center"/>
              <w:rPr>
                <w:rFonts w:ascii="宋体" w:hAnsi="宋体"/>
                <w:szCs w:val="22"/>
              </w:rPr>
            </w:pPr>
            <w:r>
              <w:rPr>
                <w:rFonts w:ascii="宋体" w:hAnsi="宋体"/>
                <w:szCs w:val="22"/>
              </w:rPr>
              <w:t>中标候选人公示媒介及期限</w:t>
            </w:r>
          </w:p>
        </w:tc>
        <w:tc>
          <w:tcPr>
            <w:tcW w:w="4252" w:type="dxa"/>
            <w:tcBorders>
              <w:top w:val="single" w:sz="4" w:space="0" w:color="auto"/>
              <w:left w:val="single" w:sz="4" w:space="0" w:color="auto"/>
              <w:bottom w:val="single" w:sz="4" w:space="0" w:color="auto"/>
              <w:right w:val="single" w:sz="4" w:space="0" w:color="auto"/>
            </w:tcBorders>
            <w:vAlign w:val="center"/>
          </w:tcPr>
          <w:p w14:paraId="114B621A" w14:textId="77777777" w:rsidR="002A72A6" w:rsidRDefault="00495F77">
            <w:pPr>
              <w:spacing w:line="440" w:lineRule="exact"/>
              <w:rPr>
                <w:rFonts w:ascii="宋体" w:hAnsi="宋体"/>
                <w:szCs w:val="22"/>
              </w:rPr>
            </w:pPr>
            <w:r>
              <w:rPr>
                <w:rFonts w:ascii="宋体" w:hAnsi="宋体" w:hint="eastAsia"/>
                <w:szCs w:val="22"/>
              </w:rPr>
              <w:t xml:space="preserve">公示媒介：中国招标投标公共服务平台、广东省招标投标监管网、广州公共资源交易网、广州地铁集团有限公司网站、城轨采购网 </w:t>
            </w:r>
          </w:p>
          <w:p w14:paraId="13FF2A9B" w14:textId="77777777" w:rsidR="002A72A6" w:rsidRDefault="00495F77">
            <w:pPr>
              <w:snapToGrid w:val="0"/>
              <w:spacing w:line="440" w:lineRule="exact"/>
              <w:rPr>
                <w:rFonts w:ascii="宋体" w:hAnsi="宋体"/>
                <w:szCs w:val="22"/>
              </w:rPr>
            </w:pPr>
            <w:r>
              <w:rPr>
                <w:rFonts w:ascii="宋体" w:hAnsi="宋体" w:hint="eastAsia"/>
                <w:szCs w:val="22"/>
              </w:rPr>
              <w:t>公示期限：3日（公示结束日为工作日）</w:t>
            </w:r>
          </w:p>
          <w:p w14:paraId="3F1247C3" w14:textId="77777777" w:rsidR="002A72A6" w:rsidRDefault="00495F77">
            <w:pPr>
              <w:spacing w:line="440" w:lineRule="exact"/>
              <w:jc w:val="left"/>
              <w:rPr>
                <w:rFonts w:ascii="宋体" w:hAnsi="宋体"/>
                <w:szCs w:val="22"/>
              </w:rPr>
            </w:pPr>
            <w:r>
              <w:rPr>
                <w:rFonts w:ascii="宋体" w:hAnsi="宋体" w:hint="eastAsia"/>
                <w:szCs w:val="22"/>
              </w:rPr>
              <w:t>招标人在收到评标报告之日起3日内，按照投标人须知前附表规定的公示媒介和期限公示中标候选人，公示期不得少于3天</w:t>
            </w:r>
          </w:p>
        </w:tc>
      </w:tr>
      <w:tr w:rsidR="002A72A6" w14:paraId="76CA73C2"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345ED3B4" w14:textId="77777777" w:rsidR="002A72A6" w:rsidRDefault="00495F77">
            <w:pPr>
              <w:spacing w:line="440" w:lineRule="exact"/>
              <w:jc w:val="center"/>
              <w:rPr>
                <w:rFonts w:ascii="宋体" w:hAnsi="宋体"/>
                <w:szCs w:val="22"/>
              </w:rPr>
            </w:pPr>
            <w:r>
              <w:rPr>
                <w:rFonts w:ascii="宋体" w:hAnsi="宋体"/>
                <w:szCs w:val="22"/>
              </w:rPr>
              <w:t>7.4</w:t>
            </w:r>
          </w:p>
        </w:tc>
        <w:tc>
          <w:tcPr>
            <w:tcW w:w="3905" w:type="dxa"/>
            <w:tcBorders>
              <w:top w:val="single" w:sz="4" w:space="0" w:color="auto"/>
              <w:left w:val="single" w:sz="4" w:space="0" w:color="auto"/>
              <w:bottom w:val="single" w:sz="4" w:space="0" w:color="auto"/>
              <w:right w:val="single" w:sz="4" w:space="0" w:color="auto"/>
            </w:tcBorders>
            <w:vAlign w:val="center"/>
          </w:tcPr>
          <w:p w14:paraId="34EC736A" w14:textId="77777777" w:rsidR="002A72A6" w:rsidRDefault="00495F77">
            <w:pPr>
              <w:spacing w:line="440" w:lineRule="exact"/>
              <w:jc w:val="center"/>
              <w:rPr>
                <w:rFonts w:ascii="宋体" w:hAnsi="宋体"/>
                <w:szCs w:val="22"/>
              </w:rPr>
            </w:pPr>
            <w:r>
              <w:rPr>
                <w:rFonts w:ascii="宋体" w:hAnsi="宋体"/>
                <w:szCs w:val="22"/>
              </w:rPr>
              <w:t>是否授权评标委员会确定中标人</w:t>
            </w:r>
          </w:p>
        </w:tc>
        <w:tc>
          <w:tcPr>
            <w:tcW w:w="4252" w:type="dxa"/>
            <w:tcBorders>
              <w:top w:val="single" w:sz="4" w:space="0" w:color="auto"/>
              <w:left w:val="single" w:sz="4" w:space="0" w:color="auto"/>
              <w:bottom w:val="single" w:sz="4" w:space="0" w:color="auto"/>
              <w:right w:val="single" w:sz="4" w:space="0" w:color="auto"/>
            </w:tcBorders>
            <w:vAlign w:val="center"/>
          </w:tcPr>
          <w:p w14:paraId="6E1466DF" w14:textId="77777777" w:rsidR="002A72A6" w:rsidRDefault="00495F77">
            <w:pPr>
              <w:spacing w:line="440" w:lineRule="exact"/>
              <w:rPr>
                <w:rFonts w:ascii="宋体" w:hAnsi="宋体"/>
                <w:szCs w:val="22"/>
              </w:rPr>
            </w:pPr>
            <w:r>
              <w:rPr>
                <w:rFonts w:ascii="宋体" w:hAnsi="宋体" w:cs="宋体" w:hint="eastAsia"/>
                <w:spacing w:val="-2"/>
                <w:position w:val="1"/>
                <w:bdr w:val="single" w:sz="4" w:space="0" w:color="auto"/>
              </w:rPr>
              <w:t>√</w:t>
            </w:r>
            <w:r>
              <w:rPr>
                <w:rFonts w:ascii="宋体" w:hAnsi="宋体"/>
                <w:szCs w:val="22"/>
              </w:rPr>
              <w:t>是</w:t>
            </w:r>
          </w:p>
          <w:p w14:paraId="1FBB7026" w14:textId="77777777" w:rsidR="002A72A6" w:rsidRDefault="00495F77">
            <w:pPr>
              <w:spacing w:line="440" w:lineRule="exact"/>
              <w:rPr>
                <w:rFonts w:ascii="宋体" w:hAnsi="宋体"/>
              </w:rPr>
            </w:pPr>
            <w:r>
              <w:rPr>
                <w:rFonts w:ascii="宋体" w:hAnsi="宋体"/>
                <w:sz w:val="32"/>
                <w:szCs w:val="22"/>
              </w:rPr>
              <w:t>□</w:t>
            </w:r>
            <w:r>
              <w:rPr>
                <w:rFonts w:ascii="宋体" w:hAnsi="宋体" w:hint="eastAsia"/>
              </w:rPr>
              <w:t>否</w:t>
            </w:r>
          </w:p>
          <w:p w14:paraId="74CA3473" w14:textId="77777777" w:rsidR="002A72A6" w:rsidRDefault="00495F77">
            <w:pPr>
              <w:snapToGrid w:val="0"/>
              <w:spacing w:line="360" w:lineRule="auto"/>
              <w:rPr>
                <w:rFonts w:ascii="宋体" w:hAnsi="宋体"/>
              </w:rPr>
            </w:pPr>
            <w:r>
              <w:rPr>
                <w:rFonts w:ascii="宋体" w:hAnsi="宋体" w:hint="eastAsia"/>
              </w:rPr>
              <w:t>补充说明：</w:t>
            </w:r>
          </w:p>
          <w:p w14:paraId="0C4B0708" w14:textId="77777777" w:rsidR="002A72A6" w:rsidRDefault="00495F77">
            <w:pPr>
              <w:snapToGrid w:val="0"/>
              <w:spacing w:line="360" w:lineRule="auto"/>
              <w:rPr>
                <w:rFonts w:ascii="宋体" w:hAnsi="宋体"/>
              </w:rPr>
            </w:pPr>
            <w:r>
              <w:rPr>
                <w:rFonts w:ascii="宋体" w:hAnsi="宋体" w:hint="eastAsia"/>
              </w:rPr>
              <w:t>（</w:t>
            </w:r>
            <w:r>
              <w:rPr>
                <w:rFonts w:ascii="宋体" w:hAnsi="宋体"/>
              </w:rPr>
              <w:t>1</w:t>
            </w:r>
            <w:r>
              <w:rPr>
                <w:rFonts w:ascii="宋体" w:hAnsi="宋体" w:hint="eastAsia"/>
              </w:rPr>
              <w:t>）</w:t>
            </w:r>
            <w:r>
              <w:rPr>
                <w:rFonts w:ascii="宋体" w:hAnsi="宋体" w:cs="Tahoma"/>
                <w:szCs w:val="21"/>
              </w:rPr>
              <w:t>招标人的招标领导小组根据评标报告，最终审定中标人。</w:t>
            </w:r>
          </w:p>
          <w:p w14:paraId="35597D12" w14:textId="77777777" w:rsidR="002A72A6" w:rsidRDefault="00495F77">
            <w:pPr>
              <w:snapToGrid w:val="0"/>
              <w:spacing w:line="360" w:lineRule="auto"/>
              <w:rPr>
                <w:rFonts w:ascii="宋体" w:hAnsi="宋体"/>
              </w:rPr>
            </w:pPr>
            <w:r>
              <w:rPr>
                <w:rFonts w:ascii="宋体" w:hAnsi="宋体" w:hint="eastAsia"/>
              </w:rPr>
              <w:t>（2）</w:t>
            </w:r>
            <w:r>
              <w:rPr>
                <w:rFonts w:ascii="宋体" w:hAnsi="宋体" w:cs="Tahoma" w:hint="eastAsia"/>
                <w:szCs w:val="21"/>
              </w:rPr>
              <w:t>依法必须进行公开招标的项目，招标人应当确定排名第一的中标候选人为中标人。</w:t>
            </w:r>
          </w:p>
          <w:p w14:paraId="451FFA19" w14:textId="77777777" w:rsidR="002A72A6" w:rsidRDefault="00495F77">
            <w:pPr>
              <w:spacing w:line="440" w:lineRule="exact"/>
              <w:rPr>
                <w:rFonts w:ascii="宋体" w:hAnsi="宋体"/>
                <w:szCs w:val="22"/>
              </w:rPr>
            </w:pPr>
            <w:r>
              <w:rPr>
                <w:rFonts w:ascii="宋体" w:hAnsi="宋体" w:cs="Tahoma" w:hint="eastAsia"/>
                <w:szCs w:val="21"/>
              </w:rPr>
              <w:t>（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rsidR="002A72A6" w14:paraId="6C7CB7F3"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4FC7E225" w14:textId="77777777" w:rsidR="002A72A6" w:rsidRDefault="00495F77">
            <w:pPr>
              <w:spacing w:line="440" w:lineRule="exact"/>
              <w:jc w:val="center"/>
              <w:rPr>
                <w:rFonts w:ascii="宋体" w:hAnsi="宋体"/>
                <w:szCs w:val="22"/>
              </w:rPr>
            </w:pPr>
            <w:r>
              <w:rPr>
                <w:rFonts w:ascii="宋体" w:hAnsi="宋体"/>
                <w:szCs w:val="22"/>
              </w:rPr>
              <w:t>7.6.1</w:t>
            </w:r>
          </w:p>
        </w:tc>
        <w:tc>
          <w:tcPr>
            <w:tcW w:w="3905" w:type="dxa"/>
            <w:tcBorders>
              <w:top w:val="single" w:sz="4" w:space="0" w:color="auto"/>
              <w:left w:val="single" w:sz="4" w:space="0" w:color="auto"/>
              <w:bottom w:val="single" w:sz="4" w:space="0" w:color="auto"/>
              <w:right w:val="single" w:sz="4" w:space="0" w:color="auto"/>
            </w:tcBorders>
            <w:vAlign w:val="center"/>
          </w:tcPr>
          <w:p w14:paraId="423B8B45" w14:textId="77777777" w:rsidR="002A72A6" w:rsidRDefault="00495F77">
            <w:pPr>
              <w:spacing w:line="440" w:lineRule="exact"/>
              <w:jc w:val="center"/>
              <w:rPr>
                <w:rFonts w:ascii="宋体" w:hAnsi="宋体"/>
                <w:szCs w:val="22"/>
              </w:rPr>
            </w:pPr>
            <w:r>
              <w:rPr>
                <w:rFonts w:ascii="宋体" w:hAnsi="宋体"/>
                <w:szCs w:val="22"/>
              </w:rPr>
              <w:t>履约保证金</w:t>
            </w:r>
          </w:p>
        </w:tc>
        <w:tc>
          <w:tcPr>
            <w:tcW w:w="4252" w:type="dxa"/>
            <w:tcBorders>
              <w:top w:val="single" w:sz="4" w:space="0" w:color="auto"/>
              <w:left w:val="single" w:sz="4" w:space="0" w:color="auto"/>
              <w:bottom w:val="single" w:sz="4" w:space="0" w:color="auto"/>
              <w:right w:val="single" w:sz="4" w:space="0" w:color="auto"/>
            </w:tcBorders>
            <w:vAlign w:val="center"/>
          </w:tcPr>
          <w:p w14:paraId="015AAA24" w14:textId="77777777" w:rsidR="002A72A6" w:rsidRDefault="00495F77">
            <w:pPr>
              <w:topLinePunct/>
              <w:spacing w:line="400" w:lineRule="exact"/>
              <w:rPr>
                <w:rFonts w:ascii="宋体" w:hAnsi="宋体"/>
                <w:szCs w:val="21"/>
              </w:rPr>
            </w:pPr>
            <w:r>
              <w:rPr>
                <w:rFonts w:ascii="宋体" w:hAnsi="宋体"/>
                <w:szCs w:val="21"/>
              </w:rPr>
              <w:t>是否要求中标人提交履约保证金：</w:t>
            </w:r>
          </w:p>
          <w:p w14:paraId="0E3DD2EA" w14:textId="77777777" w:rsidR="002A72A6" w:rsidRDefault="00495F77">
            <w:pPr>
              <w:pStyle w:val="30"/>
              <w:topLinePunct/>
              <w:spacing w:line="400" w:lineRule="exact"/>
              <w:rPr>
                <w:rFonts w:hAnsi="宋体"/>
                <w:sz w:val="21"/>
                <w:szCs w:val="21"/>
              </w:rPr>
            </w:pPr>
            <w:r>
              <w:rPr>
                <w:rFonts w:hAnsi="宋体" w:cs="宋体" w:hint="eastAsia"/>
                <w:spacing w:val="-2"/>
                <w:position w:val="1"/>
                <w:bdr w:val="single" w:sz="4" w:space="0" w:color="auto"/>
              </w:rPr>
              <w:t>√</w:t>
            </w:r>
            <w:r>
              <w:rPr>
                <w:rFonts w:hAnsi="宋体" w:hint="eastAsia"/>
                <w:sz w:val="21"/>
                <w:szCs w:val="21"/>
              </w:rPr>
              <w:t>要求，履约保证金的形式：</w:t>
            </w:r>
            <w:r>
              <w:rPr>
                <w:rFonts w:hAnsi="宋体" w:hint="eastAsia"/>
                <w:sz w:val="21"/>
                <w:szCs w:val="21"/>
                <w:u w:val="single"/>
              </w:rPr>
              <w:t>银行保函</w:t>
            </w:r>
          </w:p>
          <w:p w14:paraId="74D11873" w14:textId="77777777" w:rsidR="002A72A6" w:rsidRDefault="00495F77">
            <w:pPr>
              <w:pStyle w:val="30"/>
              <w:topLinePunct/>
              <w:spacing w:line="400" w:lineRule="exact"/>
              <w:rPr>
                <w:rFonts w:hAnsi="宋体"/>
                <w:sz w:val="21"/>
                <w:szCs w:val="21"/>
                <w:u w:val="single"/>
              </w:rPr>
            </w:pPr>
            <w:r>
              <w:rPr>
                <w:rFonts w:hAnsi="宋体" w:hint="eastAsia"/>
                <w:sz w:val="21"/>
                <w:szCs w:val="21"/>
              </w:rPr>
              <w:t>履约保证金金额为</w:t>
            </w:r>
            <w:r>
              <w:rPr>
                <w:rFonts w:hAnsi="宋体" w:hint="eastAsia"/>
                <w:sz w:val="21"/>
                <w:szCs w:val="21"/>
                <w:u w:val="single"/>
              </w:rPr>
              <w:t>中标合同金额的5%</w:t>
            </w:r>
            <w:r>
              <w:rPr>
                <w:rFonts w:hAnsi="宋体" w:hint="eastAsia"/>
                <w:sz w:val="21"/>
                <w:szCs w:val="21"/>
              </w:rPr>
              <w:t>。</w:t>
            </w:r>
          </w:p>
          <w:p w14:paraId="14A3D706" w14:textId="77777777" w:rsidR="002A72A6" w:rsidRDefault="00495F77">
            <w:pPr>
              <w:spacing w:line="440" w:lineRule="exact"/>
              <w:rPr>
                <w:rFonts w:ascii="宋体" w:hAnsi="宋体"/>
                <w:szCs w:val="22"/>
              </w:rPr>
            </w:pPr>
            <w:r>
              <w:rPr>
                <w:rFonts w:ascii="宋体" w:hAnsi="宋体"/>
                <w:sz w:val="32"/>
                <w:szCs w:val="22"/>
              </w:rPr>
              <w:t>□</w:t>
            </w:r>
            <w:r>
              <w:rPr>
                <w:rFonts w:ascii="宋体" w:hAnsi="宋体"/>
                <w:szCs w:val="22"/>
              </w:rPr>
              <w:t>不要求</w:t>
            </w:r>
          </w:p>
        </w:tc>
      </w:tr>
      <w:tr w:rsidR="002A72A6" w14:paraId="732B3B48"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07A9DD04" w14:textId="77777777" w:rsidR="002A72A6" w:rsidRDefault="00495F77">
            <w:pPr>
              <w:spacing w:line="440" w:lineRule="exact"/>
              <w:jc w:val="center"/>
              <w:rPr>
                <w:rFonts w:ascii="宋体" w:hAnsi="宋体"/>
                <w:szCs w:val="22"/>
              </w:rPr>
            </w:pPr>
            <w:r>
              <w:rPr>
                <w:rFonts w:ascii="宋体" w:hAnsi="宋体" w:hint="eastAsia"/>
                <w:szCs w:val="22"/>
              </w:rPr>
              <w:lastRenderedPageBreak/>
              <w:t>9</w:t>
            </w:r>
          </w:p>
        </w:tc>
        <w:tc>
          <w:tcPr>
            <w:tcW w:w="3905" w:type="dxa"/>
            <w:tcBorders>
              <w:top w:val="single" w:sz="4" w:space="0" w:color="auto"/>
              <w:left w:val="single" w:sz="4" w:space="0" w:color="auto"/>
              <w:bottom w:val="single" w:sz="4" w:space="0" w:color="auto"/>
              <w:right w:val="single" w:sz="4" w:space="0" w:color="auto"/>
            </w:tcBorders>
          </w:tcPr>
          <w:p w14:paraId="1A90A01F" w14:textId="77777777" w:rsidR="002A72A6" w:rsidRDefault="00495F77">
            <w:pPr>
              <w:spacing w:line="440" w:lineRule="exact"/>
              <w:jc w:val="center"/>
              <w:rPr>
                <w:rFonts w:ascii="宋体" w:hAnsi="宋体"/>
              </w:rPr>
            </w:pPr>
            <w:r>
              <w:rPr>
                <w:rFonts w:ascii="宋体" w:hAnsi="宋体" w:hint="eastAsia"/>
              </w:rPr>
              <w:t>是否采用电子招标投标</w:t>
            </w:r>
          </w:p>
        </w:tc>
        <w:tc>
          <w:tcPr>
            <w:tcW w:w="4252" w:type="dxa"/>
            <w:tcBorders>
              <w:top w:val="single" w:sz="4" w:space="0" w:color="auto"/>
              <w:left w:val="single" w:sz="4" w:space="0" w:color="auto"/>
              <w:bottom w:val="single" w:sz="4" w:space="0" w:color="auto"/>
              <w:right w:val="single" w:sz="4" w:space="0" w:color="auto"/>
            </w:tcBorders>
          </w:tcPr>
          <w:p w14:paraId="395B8B8C" w14:textId="77777777" w:rsidR="002A72A6" w:rsidRDefault="00495F77">
            <w:r>
              <w:rPr>
                <w:sz w:val="32"/>
              </w:rPr>
              <w:t>□</w:t>
            </w:r>
            <w:r>
              <w:rPr>
                <w:rFonts w:hint="eastAsia"/>
              </w:rPr>
              <w:t>否</w:t>
            </w:r>
          </w:p>
          <w:p w14:paraId="08053BE0" w14:textId="77777777" w:rsidR="002A72A6" w:rsidRDefault="00495F77">
            <w:pPr>
              <w:spacing w:line="440" w:lineRule="exact"/>
            </w:pPr>
            <w:r>
              <w:rPr>
                <w:rFonts w:hAnsi="宋体" w:cs="宋体" w:hint="eastAsia"/>
                <w:spacing w:val="-2"/>
                <w:position w:val="1"/>
                <w:bdr w:val="single" w:sz="4" w:space="0" w:color="auto"/>
              </w:rPr>
              <w:t>√</w:t>
            </w:r>
            <w:r>
              <w:rPr>
                <w:rFonts w:hint="eastAsia"/>
              </w:rPr>
              <w:t>是，具体要求：</w:t>
            </w:r>
          </w:p>
          <w:p w14:paraId="4BD6B4D3" w14:textId="77777777" w:rsidR="002A72A6" w:rsidRDefault="00495F77">
            <w:pPr>
              <w:spacing w:line="440" w:lineRule="exact"/>
            </w:pPr>
            <w:r>
              <w:rPr>
                <w:rFonts w:hint="eastAsia"/>
              </w:rPr>
              <w:t>（</w:t>
            </w:r>
            <w:r>
              <w:t>1</w:t>
            </w:r>
            <w:r>
              <w:rPr>
                <w:rFonts w:hint="eastAsia"/>
              </w:rPr>
              <w:t>）具体操作详见附件《房屋建筑和市政基础设施工程全流程电子化项目操作专章》。</w:t>
            </w:r>
          </w:p>
          <w:p w14:paraId="06E3E231" w14:textId="77777777" w:rsidR="002A72A6" w:rsidRDefault="00495F77">
            <w:pPr>
              <w:spacing w:line="440" w:lineRule="exact"/>
            </w:pPr>
            <w:r>
              <w:rPr>
                <w:rFonts w:hint="eastAsia"/>
              </w:rPr>
              <w:t>（</w:t>
            </w:r>
            <w:r>
              <w:t>2</w:t>
            </w:r>
            <w:r>
              <w:rPr>
                <w:rFonts w:hint="eastAsia"/>
              </w:rPr>
              <w:t>）提交投标文件光盘备用</w:t>
            </w:r>
          </w:p>
          <w:p w14:paraId="6F69159D" w14:textId="77777777" w:rsidR="002A72A6" w:rsidRDefault="00495F77">
            <w:pPr>
              <w:spacing w:line="440" w:lineRule="exact"/>
            </w:pPr>
            <w:r>
              <w:rPr>
                <w:rFonts w:hint="eastAsia"/>
              </w:rPr>
              <w:t>投标人制作非加密的电子投标文件（</w:t>
            </w:r>
            <w:r>
              <w:t>PDF</w:t>
            </w:r>
            <w:r>
              <w:rPr>
                <w:rFonts w:hint="eastAsia"/>
              </w:rPr>
              <w:t>格式及其相应</w:t>
            </w:r>
            <w:r>
              <w:t>word</w:t>
            </w:r>
            <w:r>
              <w:rPr>
                <w:rFonts w:hint="eastAsia"/>
              </w:rPr>
              <w:t>格式或</w:t>
            </w:r>
            <w:r>
              <w:t>excel</w:t>
            </w:r>
            <w:r>
              <w:rPr>
                <w:rFonts w:hint="eastAsia"/>
              </w:rPr>
              <w:t>格式文档）刻入光盘（</w:t>
            </w:r>
            <w:r>
              <w:t>1</w:t>
            </w:r>
            <w:r>
              <w:rPr>
                <w:rFonts w:hint="eastAsia"/>
              </w:rPr>
              <w:t>份），按招标公告规定的时间、地点提交备用。</w:t>
            </w:r>
            <w:r>
              <w:t>(</w:t>
            </w:r>
            <w:r>
              <w:rPr>
                <w:rFonts w:hint="eastAsia"/>
              </w:rPr>
              <w:t>刻录好的投标文件光盘密封在密封袋中，并在封口处加盖投标人单位公章。密封袋上应写明的内容见投标人须知前附表要求</w:t>
            </w:r>
            <w:r>
              <w:t>4.1.2</w:t>
            </w:r>
            <w:r>
              <w:rPr>
                <w:rFonts w:hint="eastAsia"/>
              </w:rPr>
              <w:t>。递交的投标文件（光盘）不得加密。光盘（投标文件）无法读取或导入的，则视为未提交备用投标文件光盘。如果投标人没有按规定通过广州公共资源交易中心网网上递交电子投标文件的，不再读取提交的光盘。</w:t>
            </w:r>
          </w:p>
          <w:p w14:paraId="2D6F217F" w14:textId="77777777" w:rsidR="002A72A6" w:rsidRDefault="00495F77">
            <w:pPr>
              <w:spacing w:line="440" w:lineRule="exact"/>
            </w:pPr>
            <w:r>
              <w:rPr>
                <w:rFonts w:hint="eastAsia"/>
              </w:rPr>
              <w:t>（</w:t>
            </w:r>
            <w:r>
              <w:t>3</w:t>
            </w:r>
            <w:r>
              <w:rPr>
                <w:rFonts w:hint="eastAsia"/>
              </w:rPr>
              <w:t>）补救方案</w:t>
            </w:r>
          </w:p>
          <w:p w14:paraId="1B64C98C" w14:textId="77777777" w:rsidR="002A72A6" w:rsidRDefault="00495F77">
            <w:pPr>
              <w:spacing w:line="440" w:lineRule="exact"/>
            </w:pPr>
            <w:r>
              <w:t>1</w:t>
            </w:r>
            <w:r>
              <w:rPr>
                <w:rFonts w:hint="eastAsia"/>
              </w:rPr>
              <w:t>）投标文件解密失败的补救方案：</w:t>
            </w:r>
          </w:p>
          <w:p w14:paraId="0494D37C" w14:textId="77777777" w:rsidR="002A72A6" w:rsidRDefault="00495F77">
            <w:pPr>
              <w:spacing w:line="440" w:lineRule="exact"/>
            </w:pPr>
            <w:r>
              <w:rPr>
                <w:rFonts w:hint="eastAsia"/>
              </w:rPr>
              <w:t>在规定时间内，因投标人之外原因</w:t>
            </w:r>
            <w:r>
              <w:t>(</w:t>
            </w:r>
            <w:r>
              <w:rPr>
                <w:rFonts w:hint="eastAsia"/>
              </w:rPr>
              <w:t>指网络瘫痪、服务器损坏、交易系统故障短期无法恢复</w:t>
            </w:r>
            <w:r>
              <w:t>)</w:t>
            </w:r>
            <w:r>
              <w:rPr>
                <w:rFonts w:hint="eastAsia"/>
              </w:rPr>
              <w:t>导致的电子投标文件解密失败，在开标现场读取光盘内容，继续开标程序。评标委员会对其投标文件的评审以光盘内容为准。因投标人之外原因解密失败且未递交电子光盘的，视为撤回投标文件。</w:t>
            </w:r>
          </w:p>
          <w:p w14:paraId="5C81E46F" w14:textId="77777777" w:rsidR="002A72A6" w:rsidRDefault="00495F77">
            <w:pPr>
              <w:spacing w:line="440" w:lineRule="exact"/>
            </w:pPr>
            <w:r>
              <w:t>2</w:t>
            </w:r>
            <w:r>
              <w:rPr>
                <w:rFonts w:hint="eastAsia"/>
              </w:rPr>
              <w:t>）评标时突发情况的补救方案</w:t>
            </w:r>
          </w:p>
          <w:p w14:paraId="7E254C7D" w14:textId="77777777" w:rsidR="002A72A6" w:rsidRDefault="00495F77">
            <w:pPr>
              <w:spacing w:line="440" w:lineRule="exact"/>
            </w:pPr>
            <w:r>
              <w:rPr>
                <w:rFonts w:hint="eastAsia"/>
              </w:rPr>
              <w:t>若遇不可抗力发生（如：网络瘫痪、服务器损坏、交易系统故障短期无法恢复等因素），由评标委员会开启现场递交的全部投标文件光盘，并按光盘内容进行评审。</w:t>
            </w:r>
          </w:p>
          <w:p w14:paraId="77F45343" w14:textId="77777777" w:rsidR="002A72A6" w:rsidRDefault="00495F77">
            <w:pPr>
              <w:topLinePunct/>
              <w:spacing w:line="400" w:lineRule="exact"/>
              <w:rPr>
                <w:rFonts w:ascii="宋体" w:hAnsi="宋体"/>
                <w:szCs w:val="22"/>
              </w:rPr>
            </w:pPr>
            <w:r>
              <w:lastRenderedPageBreak/>
              <w:t>3</w:t>
            </w:r>
            <w:r>
              <w:rPr>
                <w:rFonts w:hint="eastAsia"/>
              </w:rPr>
              <w:t>）除发生上述情况外，开标评标均以投标人通过广州公共资源交易中心网网上递交的电子投标文件为准。</w:t>
            </w:r>
          </w:p>
        </w:tc>
      </w:tr>
      <w:tr w:rsidR="002A72A6" w14:paraId="4954CF70" w14:textId="77777777">
        <w:trPr>
          <w:trHeight w:val="530"/>
        </w:trPr>
        <w:tc>
          <w:tcPr>
            <w:tcW w:w="1165" w:type="dxa"/>
            <w:tcBorders>
              <w:top w:val="single" w:sz="4" w:space="0" w:color="auto"/>
              <w:left w:val="single" w:sz="4" w:space="0" w:color="auto"/>
              <w:bottom w:val="single" w:sz="4" w:space="0" w:color="auto"/>
              <w:right w:val="single" w:sz="4" w:space="0" w:color="auto"/>
            </w:tcBorders>
            <w:vAlign w:val="center"/>
          </w:tcPr>
          <w:p w14:paraId="5C8E226E" w14:textId="77777777" w:rsidR="002A72A6" w:rsidRDefault="00495F77">
            <w:pPr>
              <w:spacing w:line="440" w:lineRule="exact"/>
              <w:jc w:val="center"/>
              <w:rPr>
                <w:rFonts w:ascii="宋体" w:hAnsi="宋体"/>
                <w:szCs w:val="22"/>
              </w:rPr>
            </w:pPr>
            <w:r>
              <w:rPr>
                <w:rFonts w:ascii="宋体" w:hAnsi="宋体" w:hint="eastAsia"/>
                <w:szCs w:val="22"/>
              </w:rPr>
              <w:lastRenderedPageBreak/>
              <w:t>10</w:t>
            </w:r>
          </w:p>
        </w:tc>
        <w:tc>
          <w:tcPr>
            <w:tcW w:w="8157" w:type="dxa"/>
            <w:gridSpan w:val="2"/>
            <w:tcBorders>
              <w:top w:val="single" w:sz="4" w:space="0" w:color="auto"/>
              <w:left w:val="single" w:sz="4" w:space="0" w:color="auto"/>
              <w:bottom w:val="single" w:sz="4" w:space="0" w:color="auto"/>
              <w:right w:val="single" w:sz="4" w:space="0" w:color="auto"/>
            </w:tcBorders>
            <w:vAlign w:val="center"/>
          </w:tcPr>
          <w:p w14:paraId="53CBB7BE" w14:textId="77777777" w:rsidR="002A72A6" w:rsidRDefault="00495F77">
            <w:pPr>
              <w:topLinePunct/>
              <w:spacing w:line="400" w:lineRule="exact"/>
              <w:ind w:firstLineChars="200" w:firstLine="420"/>
              <w:jc w:val="left"/>
              <w:rPr>
                <w:rFonts w:ascii="宋体" w:hAnsi="宋体"/>
                <w:szCs w:val="22"/>
              </w:rPr>
            </w:pPr>
            <w:r>
              <w:rPr>
                <w:rFonts w:ascii="宋体" w:hAnsi="宋体" w:hint="eastAsia"/>
                <w:szCs w:val="22"/>
              </w:rPr>
              <w:t>需要补充的其他内容</w:t>
            </w:r>
          </w:p>
        </w:tc>
      </w:tr>
      <w:tr w:rsidR="002A72A6" w14:paraId="752770FF"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55A6C63D" w14:textId="77777777" w:rsidR="002A72A6" w:rsidRDefault="00495F77">
            <w:pPr>
              <w:spacing w:line="440" w:lineRule="exact"/>
              <w:jc w:val="center"/>
              <w:rPr>
                <w:rFonts w:ascii="宋体" w:hAnsi="宋体"/>
              </w:rPr>
            </w:pPr>
            <w:r>
              <w:rPr>
                <w:rFonts w:ascii="宋体" w:hAnsi="宋体" w:hint="eastAsia"/>
              </w:rPr>
              <w:t>10.1</w:t>
            </w:r>
          </w:p>
        </w:tc>
        <w:tc>
          <w:tcPr>
            <w:tcW w:w="3905" w:type="dxa"/>
            <w:tcBorders>
              <w:top w:val="single" w:sz="4" w:space="0" w:color="auto"/>
              <w:left w:val="single" w:sz="4" w:space="0" w:color="auto"/>
              <w:bottom w:val="single" w:sz="4" w:space="0" w:color="auto"/>
              <w:right w:val="single" w:sz="4" w:space="0" w:color="auto"/>
            </w:tcBorders>
          </w:tcPr>
          <w:p w14:paraId="7A100818" w14:textId="77777777" w:rsidR="002A72A6" w:rsidRDefault="00495F77">
            <w:pPr>
              <w:spacing w:line="440" w:lineRule="exact"/>
              <w:jc w:val="center"/>
              <w:rPr>
                <w:rFonts w:ascii="宋体" w:hAnsi="宋体"/>
              </w:rPr>
            </w:pPr>
            <w:r>
              <w:rPr>
                <w:rFonts w:ascii="宋体" w:hAnsi="宋体" w:hint="eastAsia"/>
              </w:rPr>
              <w:t>特别提示</w:t>
            </w:r>
          </w:p>
        </w:tc>
        <w:tc>
          <w:tcPr>
            <w:tcW w:w="4252" w:type="dxa"/>
            <w:tcBorders>
              <w:top w:val="single" w:sz="4" w:space="0" w:color="auto"/>
              <w:left w:val="single" w:sz="4" w:space="0" w:color="auto"/>
              <w:bottom w:val="single" w:sz="4" w:space="0" w:color="auto"/>
              <w:right w:val="single" w:sz="4" w:space="0" w:color="auto"/>
            </w:tcBorders>
          </w:tcPr>
          <w:p w14:paraId="54137D2C" w14:textId="77777777" w:rsidR="002A72A6" w:rsidRDefault="00495F77">
            <w:pPr>
              <w:topLinePunct/>
              <w:spacing w:line="400" w:lineRule="exact"/>
              <w:rPr>
                <w:rFonts w:ascii="宋体" w:hAnsi="宋体"/>
              </w:rPr>
            </w:pPr>
            <w:r>
              <w:rPr>
                <w:rFonts w:ascii="宋体" w:hAnsi="宋体" w:hint="eastAsia"/>
              </w:rPr>
              <w:t>投标人在本项目招标人的工程项目中存在下列行为的，将被拒绝一定时期内参与我单位后续工程投标。（注：拒绝投标时限由招标人视严重程度确定，最低三个月起，自招标人发出通知之日起计）：</w:t>
            </w:r>
          </w:p>
          <w:p w14:paraId="0AB5F5F3" w14:textId="77777777" w:rsidR="002A72A6" w:rsidRDefault="00495F77">
            <w:pPr>
              <w:topLinePunct/>
              <w:spacing w:line="400" w:lineRule="exact"/>
              <w:rPr>
                <w:rFonts w:ascii="宋体" w:hAnsi="宋体"/>
              </w:rPr>
            </w:pPr>
            <w:r>
              <w:rPr>
                <w:rFonts w:ascii="宋体" w:hAnsi="宋体" w:hint="eastAsia"/>
              </w:rPr>
              <w:t>1）将中标工程转包或者违法分包的；</w:t>
            </w:r>
          </w:p>
          <w:p w14:paraId="01A93383" w14:textId="77777777" w:rsidR="002A72A6" w:rsidRDefault="00495F77">
            <w:pPr>
              <w:topLinePunct/>
              <w:spacing w:line="400" w:lineRule="exact"/>
              <w:rPr>
                <w:rFonts w:ascii="宋体" w:hAnsi="宋体"/>
              </w:rPr>
            </w:pPr>
            <w:r>
              <w:rPr>
                <w:rFonts w:ascii="宋体" w:hAnsi="宋体" w:hint="eastAsia"/>
              </w:rPr>
              <w:t>2）在中标工程中不执行质量、安全生产相关规定的，造成质量或安全事故的；</w:t>
            </w:r>
          </w:p>
          <w:p w14:paraId="5329DFF6" w14:textId="77777777" w:rsidR="002A72A6" w:rsidRDefault="00495F77">
            <w:pPr>
              <w:topLinePunct/>
              <w:spacing w:line="400" w:lineRule="exact"/>
              <w:rPr>
                <w:rFonts w:ascii="宋体" w:hAnsi="宋体"/>
              </w:rPr>
            </w:pPr>
            <w:r>
              <w:rPr>
                <w:rFonts w:ascii="宋体" w:hAnsi="宋体" w:hint="eastAsia"/>
              </w:rPr>
              <w:t>3）存在围标或串标情形的；</w:t>
            </w:r>
          </w:p>
          <w:p w14:paraId="0881C321" w14:textId="77777777" w:rsidR="002A72A6" w:rsidRDefault="00495F77">
            <w:pPr>
              <w:topLinePunct/>
              <w:spacing w:line="400" w:lineRule="exact"/>
              <w:rPr>
                <w:rFonts w:ascii="宋体" w:hAnsi="宋体" w:cs="宋体"/>
                <w:spacing w:val="-2"/>
                <w:position w:val="1"/>
                <w:bdr w:val="single" w:sz="4" w:space="0" w:color="auto"/>
              </w:rPr>
            </w:pPr>
            <w:r>
              <w:rPr>
                <w:rFonts w:ascii="宋体" w:hAnsi="宋体" w:hint="eastAsia"/>
              </w:rPr>
              <w:t>4）存在弄虚作假骗取中标情形的；</w:t>
            </w:r>
          </w:p>
        </w:tc>
      </w:tr>
      <w:tr w:rsidR="002A72A6" w14:paraId="132A7F4A"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0526E6B1" w14:textId="77777777" w:rsidR="002A72A6" w:rsidRDefault="00495F77">
            <w:pPr>
              <w:spacing w:line="440" w:lineRule="exact"/>
              <w:jc w:val="center"/>
              <w:rPr>
                <w:rFonts w:ascii="宋体" w:hAnsi="宋体"/>
              </w:rPr>
            </w:pPr>
            <w:r>
              <w:rPr>
                <w:rFonts w:ascii="宋体" w:hAnsi="宋体" w:hint="eastAsia"/>
              </w:rPr>
              <w:t>10.2</w:t>
            </w:r>
          </w:p>
        </w:tc>
        <w:tc>
          <w:tcPr>
            <w:tcW w:w="3905" w:type="dxa"/>
            <w:tcBorders>
              <w:top w:val="single" w:sz="4" w:space="0" w:color="auto"/>
              <w:left w:val="single" w:sz="4" w:space="0" w:color="auto"/>
              <w:bottom w:val="single" w:sz="4" w:space="0" w:color="auto"/>
              <w:right w:val="single" w:sz="4" w:space="0" w:color="auto"/>
            </w:tcBorders>
          </w:tcPr>
          <w:p w14:paraId="406CD81C" w14:textId="77777777" w:rsidR="002A72A6" w:rsidRDefault="00495F77">
            <w:pPr>
              <w:spacing w:line="440" w:lineRule="exact"/>
              <w:jc w:val="center"/>
              <w:rPr>
                <w:rFonts w:ascii="宋体" w:hAnsi="宋体"/>
              </w:rPr>
            </w:pPr>
            <w:r>
              <w:rPr>
                <w:rFonts w:ascii="宋体" w:hAnsi="宋体" w:hint="eastAsia"/>
              </w:rPr>
              <w:t>送达</w:t>
            </w:r>
          </w:p>
        </w:tc>
        <w:tc>
          <w:tcPr>
            <w:tcW w:w="4252" w:type="dxa"/>
            <w:tcBorders>
              <w:top w:val="single" w:sz="4" w:space="0" w:color="auto"/>
              <w:left w:val="single" w:sz="4" w:space="0" w:color="auto"/>
              <w:bottom w:val="single" w:sz="4" w:space="0" w:color="auto"/>
              <w:right w:val="single" w:sz="4" w:space="0" w:color="auto"/>
            </w:tcBorders>
          </w:tcPr>
          <w:p w14:paraId="2AAB92C6" w14:textId="77777777" w:rsidR="002A72A6" w:rsidRDefault="00495F77">
            <w:pPr>
              <w:topLinePunct/>
              <w:spacing w:line="400" w:lineRule="exact"/>
              <w:rPr>
                <w:rFonts w:ascii="宋体" w:hAnsi="宋体" w:cs="宋体"/>
                <w:spacing w:val="-2"/>
                <w:position w:val="1"/>
                <w:bdr w:val="single" w:sz="4" w:space="0" w:color="auto"/>
              </w:rPr>
            </w:pPr>
            <w:r>
              <w:rPr>
                <w:rFonts w:ascii="宋体" w:hAnsi="宋体" w:hint="eastAsia"/>
              </w:rPr>
              <w:t>《投诉处理决定书》和《行政处理决定书》在广州市住房和城乡建设局网站上公布的，视为送达其他与决定书有关的当事人。</w:t>
            </w:r>
          </w:p>
        </w:tc>
      </w:tr>
      <w:tr w:rsidR="002A72A6" w14:paraId="06D2DC5B"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6061E6B0" w14:textId="77777777" w:rsidR="002A72A6" w:rsidRDefault="00495F77">
            <w:pPr>
              <w:spacing w:line="440" w:lineRule="exact"/>
              <w:jc w:val="center"/>
              <w:rPr>
                <w:rFonts w:ascii="宋体" w:hAnsi="宋体"/>
              </w:rPr>
            </w:pPr>
            <w:r>
              <w:rPr>
                <w:rFonts w:ascii="宋体" w:hAnsi="宋体" w:hint="eastAsia"/>
              </w:rPr>
              <w:t>10.3</w:t>
            </w:r>
          </w:p>
        </w:tc>
        <w:tc>
          <w:tcPr>
            <w:tcW w:w="3905" w:type="dxa"/>
            <w:tcBorders>
              <w:top w:val="single" w:sz="4" w:space="0" w:color="auto"/>
              <w:left w:val="single" w:sz="4" w:space="0" w:color="auto"/>
              <w:bottom w:val="single" w:sz="4" w:space="0" w:color="auto"/>
              <w:right w:val="single" w:sz="4" w:space="0" w:color="auto"/>
            </w:tcBorders>
            <w:vAlign w:val="center"/>
          </w:tcPr>
          <w:p w14:paraId="26DBDF9B" w14:textId="77777777" w:rsidR="002A72A6" w:rsidRDefault="00495F77">
            <w:pPr>
              <w:spacing w:line="440" w:lineRule="exact"/>
              <w:jc w:val="center"/>
              <w:rPr>
                <w:rFonts w:ascii="宋体" w:hAnsi="宋体"/>
              </w:rPr>
            </w:pPr>
            <w:r>
              <w:rPr>
                <w:rFonts w:ascii="宋体" w:hAnsi="宋体" w:hint="eastAsia"/>
              </w:rPr>
              <w:t>资格审查方式</w:t>
            </w:r>
          </w:p>
        </w:tc>
        <w:tc>
          <w:tcPr>
            <w:tcW w:w="4252" w:type="dxa"/>
            <w:tcBorders>
              <w:top w:val="single" w:sz="4" w:space="0" w:color="auto"/>
              <w:left w:val="single" w:sz="4" w:space="0" w:color="auto"/>
              <w:bottom w:val="single" w:sz="4" w:space="0" w:color="auto"/>
              <w:right w:val="single" w:sz="4" w:space="0" w:color="auto"/>
            </w:tcBorders>
            <w:vAlign w:val="center"/>
          </w:tcPr>
          <w:p w14:paraId="5C1E05D6" w14:textId="77777777" w:rsidR="002A72A6" w:rsidRDefault="00495F77">
            <w:pPr>
              <w:topLinePunct/>
              <w:spacing w:line="400" w:lineRule="exact"/>
              <w:rPr>
                <w:rFonts w:ascii="宋体" w:hAnsi="宋体" w:cs="宋体"/>
                <w:spacing w:val="-2"/>
                <w:position w:val="1"/>
                <w:bdr w:val="single" w:sz="4" w:space="0" w:color="auto"/>
              </w:rPr>
            </w:pPr>
            <w:r>
              <w:rPr>
                <w:rFonts w:ascii="宋体" w:hAnsi="宋体" w:hint="eastAsia"/>
              </w:rPr>
              <w:t>资格后审</w:t>
            </w:r>
          </w:p>
        </w:tc>
      </w:tr>
      <w:tr w:rsidR="002A72A6" w14:paraId="4BC4EBCC" w14:textId="77777777">
        <w:trPr>
          <w:trHeight w:val="533"/>
        </w:trPr>
        <w:tc>
          <w:tcPr>
            <w:tcW w:w="1165" w:type="dxa"/>
            <w:tcBorders>
              <w:top w:val="single" w:sz="4" w:space="0" w:color="auto"/>
              <w:left w:val="single" w:sz="4" w:space="0" w:color="auto"/>
              <w:bottom w:val="single" w:sz="4" w:space="0" w:color="auto"/>
              <w:right w:val="single" w:sz="4" w:space="0" w:color="auto"/>
            </w:tcBorders>
          </w:tcPr>
          <w:p w14:paraId="625C3AF7" w14:textId="77777777" w:rsidR="002A72A6" w:rsidRDefault="00495F77">
            <w:pPr>
              <w:spacing w:line="440" w:lineRule="exact"/>
              <w:jc w:val="center"/>
              <w:rPr>
                <w:rFonts w:ascii="宋体" w:hAnsi="宋体"/>
              </w:rPr>
            </w:pPr>
            <w:r>
              <w:rPr>
                <w:rFonts w:ascii="宋体" w:hAnsi="宋体" w:hint="eastAsia"/>
              </w:rPr>
              <w:t>10.4</w:t>
            </w:r>
          </w:p>
        </w:tc>
        <w:tc>
          <w:tcPr>
            <w:tcW w:w="3905" w:type="dxa"/>
            <w:tcBorders>
              <w:top w:val="single" w:sz="4" w:space="0" w:color="auto"/>
              <w:left w:val="single" w:sz="4" w:space="0" w:color="auto"/>
              <w:bottom w:val="single" w:sz="4" w:space="0" w:color="auto"/>
              <w:right w:val="single" w:sz="4" w:space="0" w:color="auto"/>
            </w:tcBorders>
          </w:tcPr>
          <w:p w14:paraId="074F0082" w14:textId="77777777" w:rsidR="002A72A6" w:rsidRDefault="00495F77">
            <w:pPr>
              <w:spacing w:line="440" w:lineRule="exact"/>
              <w:jc w:val="center"/>
              <w:rPr>
                <w:rFonts w:ascii="宋体" w:hAnsi="宋体"/>
              </w:rPr>
            </w:pPr>
            <w:r>
              <w:rPr>
                <w:rFonts w:ascii="宋体" w:hAnsi="宋体" w:hint="eastAsia"/>
              </w:rPr>
              <w:t>招标失败的处理</w:t>
            </w:r>
          </w:p>
        </w:tc>
        <w:tc>
          <w:tcPr>
            <w:tcW w:w="4252" w:type="dxa"/>
            <w:tcBorders>
              <w:top w:val="single" w:sz="4" w:space="0" w:color="auto"/>
              <w:left w:val="single" w:sz="4" w:space="0" w:color="auto"/>
              <w:bottom w:val="single" w:sz="4" w:space="0" w:color="auto"/>
              <w:right w:val="single" w:sz="4" w:space="0" w:color="auto"/>
            </w:tcBorders>
          </w:tcPr>
          <w:p w14:paraId="7CD3287B" w14:textId="77777777" w:rsidR="002A72A6" w:rsidRDefault="00495F77">
            <w:pPr>
              <w:topLinePunct/>
              <w:spacing w:line="400" w:lineRule="exact"/>
              <w:rPr>
                <w:rFonts w:ascii="宋体" w:hAnsi="宋体" w:cs="宋体"/>
                <w:spacing w:val="-2"/>
                <w:position w:val="1"/>
                <w:bdr w:val="single" w:sz="4" w:space="0" w:color="auto"/>
              </w:rPr>
            </w:pPr>
            <w:r>
              <w:rPr>
                <w:rFonts w:ascii="宋体" w:hAnsi="宋体" w:hint="eastAsia"/>
              </w:rPr>
              <w:t>招标人因两次或多次招标失败，需申请改变招标方式或不招标的，应按国家招投标法及省市最新相关规定执行。</w:t>
            </w:r>
          </w:p>
        </w:tc>
      </w:tr>
      <w:tr w:rsidR="002A72A6" w14:paraId="1D2EC41E"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5C96C75A" w14:textId="77777777" w:rsidR="002A72A6" w:rsidRDefault="00495F77">
            <w:pPr>
              <w:spacing w:line="440" w:lineRule="exact"/>
              <w:jc w:val="center"/>
              <w:rPr>
                <w:rFonts w:ascii="宋体" w:hAnsi="宋体"/>
              </w:rPr>
            </w:pPr>
            <w:r>
              <w:rPr>
                <w:rFonts w:ascii="宋体" w:hAnsi="宋体" w:hint="eastAsia"/>
              </w:rPr>
              <w:t>10.5</w:t>
            </w:r>
          </w:p>
        </w:tc>
        <w:tc>
          <w:tcPr>
            <w:tcW w:w="3905" w:type="dxa"/>
            <w:tcBorders>
              <w:top w:val="single" w:sz="4" w:space="0" w:color="auto"/>
              <w:left w:val="single" w:sz="4" w:space="0" w:color="auto"/>
              <w:bottom w:val="single" w:sz="4" w:space="0" w:color="auto"/>
              <w:right w:val="single" w:sz="4" w:space="0" w:color="auto"/>
            </w:tcBorders>
            <w:vAlign w:val="center"/>
          </w:tcPr>
          <w:p w14:paraId="1F6AA429" w14:textId="77777777" w:rsidR="002A72A6" w:rsidRDefault="00495F77">
            <w:pPr>
              <w:spacing w:line="440" w:lineRule="exact"/>
              <w:jc w:val="center"/>
              <w:rPr>
                <w:rFonts w:ascii="宋体" w:hAnsi="宋体"/>
              </w:rPr>
            </w:pPr>
            <w:r>
              <w:rPr>
                <w:rFonts w:ascii="宋体" w:hAnsi="宋体" w:hint="eastAsia"/>
              </w:rPr>
              <w:t>中标价的核准原则</w:t>
            </w:r>
          </w:p>
        </w:tc>
        <w:tc>
          <w:tcPr>
            <w:tcW w:w="4252" w:type="dxa"/>
            <w:tcBorders>
              <w:top w:val="single" w:sz="4" w:space="0" w:color="auto"/>
              <w:left w:val="single" w:sz="4" w:space="0" w:color="auto"/>
              <w:bottom w:val="single" w:sz="4" w:space="0" w:color="auto"/>
              <w:right w:val="single" w:sz="4" w:space="0" w:color="auto"/>
            </w:tcBorders>
          </w:tcPr>
          <w:p w14:paraId="592871EA" w14:textId="77777777" w:rsidR="002A72A6" w:rsidRDefault="00495F77">
            <w:pPr>
              <w:spacing w:line="360" w:lineRule="auto"/>
              <w:jc w:val="left"/>
              <w:rPr>
                <w:rFonts w:ascii="宋体" w:hAnsi="宋体"/>
                <w:b/>
              </w:rPr>
            </w:pPr>
            <w:r>
              <w:rPr>
                <w:rFonts w:ascii="宋体" w:hAnsi="宋体" w:hint="eastAsia"/>
              </w:rPr>
              <w:t>（</w:t>
            </w:r>
            <w:r>
              <w:rPr>
                <w:rFonts w:ascii="宋体" w:hAnsi="宋体"/>
              </w:rPr>
              <w:t>1）若数量级有误，以核准的数量级为准。</w:t>
            </w:r>
          </w:p>
          <w:p w14:paraId="7FA7009C" w14:textId="77777777" w:rsidR="002A72A6" w:rsidRDefault="00495F77">
            <w:pPr>
              <w:spacing w:line="360" w:lineRule="auto"/>
              <w:jc w:val="left"/>
              <w:rPr>
                <w:rFonts w:ascii="宋体" w:hAnsi="宋体"/>
                <w:b/>
              </w:rPr>
            </w:pPr>
            <w:r>
              <w:rPr>
                <w:rFonts w:ascii="宋体" w:hAnsi="宋体" w:hint="eastAsia"/>
              </w:rPr>
              <w:t>（</w:t>
            </w:r>
            <w:r>
              <w:rPr>
                <w:rFonts w:ascii="宋体" w:hAnsi="宋体"/>
              </w:rPr>
              <w:t>2）若用小写表示的金额和用大写的金额不一致，以</w:t>
            </w:r>
            <w:r>
              <w:rPr>
                <w:rFonts w:ascii="宋体" w:hAnsi="宋体" w:hint="eastAsia"/>
              </w:rPr>
              <w:t>大写</w:t>
            </w:r>
            <w:r>
              <w:rPr>
                <w:rFonts w:ascii="宋体" w:hAnsi="宋体"/>
              </w:rPr>
              <w:t>金额为准。</w:t>
            </w:r>
          </w:p>
          <w:p w14:paraId="44CF625F" w14:textId="77777777" w:rsidR="002A72A6" w:rsidRDefault="00495F77">
            <w:pPr>
              <w:spacing w:line="360" w:lineRule="auto"/>
              <w:jc w:val="left"/>
              <w:rPr>
                <w:rFonts w:ascii="宋体" w:hAnsi="宋体"/>
                <w:b/>
              </w:rPr>
            </w:pPr>
            <w:r>
              <w:rPr>
                <w:rFonts w:ascii="宋体" w:hAnsi="宋体" w:hint="eastAsia"/>
              </w:rPr>
              <w:t>（</w:t>
            </w:r>
            <w:r>
              <w:rPr>
                <w:rFonts w:ascii="宋体" w:hAnsi="宋体"/>
              </w:rPr>
              <w:t>3）当单价与数量的乘积与总价不一致时，以单价为准，并修订总价。除非在发包人看来单价中有明显的小数点错误，在这种情况下则以所报的合价为准，修改单价。</w:t>
            </w:r>
          </w:p>
          <w:p w14:paraId="62FDC089" w14:textId="77777777" w:rsidR="002A72A6" w:rsidRDefault="00495F77">
            <w:pPr>
              <w:spacing w:line="360" w:lineRule="auto"/>
              <w:rPr>
                <w:rFonts w:ascii="宋体" w:hAnsi="宋体"/>
              </w:rPr>
            </w:pPr>
            <w:r>
              <w:rPr>
                <w:rFonts w:ascii="宋体" w:hAnsi="宋体" w:hint="eastAsia"/>
              </w:rPr>
              <w:t>（</w:t>
            </w:r>
            <w:r>
              <w:rPr>
                <w:rFonts w:ascii="宋体" w:hAnsi="宋体"/>
              </w:rPr>
              <w:t>4）当清单单价与单价分析表不一致时，以单价分析表为准，并修订单价。</w:t>
            </w:r>
          </w:p>
          <w:p w14:paraId="3BD0226F" w14:textId="77777777" w:rsidR="002A72A6" w:rsidRDefault="00495F77">
            <w:pPr>
              <w:spacing w:line="360" w:lineRule="auto"/>
              <w:jc w:val="left"/>
              <w:rPr>
                <w:rFonts w:ascii="宋体" w:hAnsi="宋体"/>
                <w:b/>
              </w:rPr>
            </w:pPr>
            <w:r>
              <w:rPr>
                <w:rFonts w:ascii="宋体" w:hAnsi="宋体" w:hint="eastAsia"/>
              </w:rPr>
              <w:t>（</w:t>
            </w:r>
            <w:r>
              <w:rPr>
                <w:rFonts w:ascii="宋体" w:hAnsi="宋体"/>
              </w:rPr>
              <w:t>5</w:t>
            </w:r>
            <w:r>
              <w:rPr>
                <w:rFonts w:ascii="宋体" w:hAnsi="宋体" w:hint="eastAsia"/>
              </w:rPr>
              <w:t>）工程量清单中的工程量与招标文件工</w:t>
            </w:r>
            <w:r>
              <w:rPr>
                <w:rFonts w:ascii="宋体" w:hAnsi="宋体" w:hint="eastAsia"/>
              </w:rPr>
              <w:lastRenderedPageBreak/>
              <w:t>程量清单不一致时，按招标文件的工程量进行修正。</w:t>
            </w:r>
          </w:p>
          <w:p w14:paraId="3AC5CDEC" w14:textId="77777777" w:rsidR="002A72A6" w:rsidRDefault="00495F77">
            <w:pPr>
              <w:spacing w:line="360" w:lineRule="auto"/>
              <w:jc w:val="left"/>
              <w:rPr>
                <w:rFonts w:ascii="宋体" w:hAnsi="宋体"/>
                <w:b/>
              </w:rPr>
            </w:pPr>
            <w:r>
              <w:rPr>
                <w:rFonts w:ascii="宋体" w:hAnsi="宋体" w:hint="eastAsia"/>
              </w:rPr>
              <w:t>（</w:t>
            </w:r>
            <w:r>
              <w:rPr>
                <w:rFonts w:ascii="宋体" w:hAnsi="宋体"/>
              </w:rPr>
              <w:t>6）修正工程量清单中各汇总项的累加错误。</w:t>
            </w:r>
          </w:p>
          <w:p w14:paraId="5179A928" w14:textId="77777777" w:rsidR="002A72A6" w:rsidRDefault="00495F77">
            <w:pPr>
              <w:spacing w:line="360" w:lineRule="auto"/>
              <w:jc w:val="left"/>
              <w:rPr>
                <w:rFonts w:ascii="宋体" w:hAnsi="宋体"/>
              </w:rPr>
            </w:pPr>
            <w:r>
              <w:rPr>
                <w:rFonts w:ascii="宋体" w:hAnsi="宋体" w:hint="eastAsia"/>
                <w:sz w:val="24"/>
              </w:rPr>
              <w:t>（</w:t>
            </w:r>
            <w:r>
              <w:rPr>
                <w:rFonts w:ascii="宋体" w:hAnsi="宋体"/>
              </w:rPr>
              <w:t>7</w:t>
            </w:r>
            <w:r>
              <w:rPr>
                <w:rFonts w:ascii="宋体" w:hAnsi="宋体" w:hint="eastAsia"/>
              </w:rPr>
              <w:t>）按上述原则核定后，按就低不就高原则确定核准价：当核定后的投标价小于原投标价，按核定后的投标价；当核定后的投标价大于原投标价，按原投标价。合同中修正价格差额部分按比例调整修正到分部分项工程量清单中各项目的单价中或存在偏差的相应项目单价中。</w:t>
            </w:r>
          </w:p>
          <w:p w14:paraId="435B35E1" w14:textId="77777777" w:rsidR="002A72A6" w:rsidRDefault="00495F77">
            <w:pPr>
              <w:topLinePunct/>
              <w:spacing w:line="400" w:lineRule="exact"/>
              <w:rPr>
                <w:rFonts w:ascii="宋体" w:hAnsi="宋体"/>
              </w:rPr>
            </w:pPr>
            <w:r>
              <w:rPr>
                <w:rFonts w:ascii="宋体" w:hAnsi="宋体" w:hint="eastAsia"/>
              </w:rPr>
              <w:t>（</w:t>
            </w:r>
            <w:r>
              <w:rPr>
                <w:rFonts w:ascii="宋体" w:hAnsi="宋体"/>
              </w:rPr>
              <w:t>8）中标价格核准通过补充协议的方式修正。</w:t>
            </w:r>
          </w:p>
        </w:tc>
      </w:tr>
      <w:tr w:rsidR="002A72A6" w14:paraId="1AFCE9DA"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26268266" w14:textId="77777777" w:rsidR="002A72A6" w:rsidRDefault="00495F77">
            <w:pPr>
              <w:spacing w:line="440" w:lineRule="exact"/>
              <w:jc w:val="center"/>
              <w:rPr>
                <w:rFonts w:ascii="宋体" w:hAnsi="宋体"/>
              </w:rPr>
            </w:pPr>
            <w:r>
              <w:rPr>
                <w:rFonts w:ascii="宋体" w:hAnsi="宋体" w:hint="eastAsia"/>
              </w:rPr>
              <w:lastRenderedPageBreak/>
              <w:t>10.6</w:t>
            </w:r>
          </w:p>
        </w:tc>
        <w:tc>
          <w:tcPr>
            <w:tcW w:w="3905" w:type="dxa"/>
            <w:tcBorders>
              <w:top w:val="single" w:sz="4" w:space="0" w:color="auto"/>
              <w:left w:val="single" w:sz="4" w:space="0" w:color="auto"/>
              <w:bottom w:val="single" w:sz="4" w:space="0" w:color="auto"/>
              <w:right w:val="single" w:sz="4" w:space="0" w:color="auto"/>
            </w:tcBorders>
          </w:tcPr>
          <w:p w14:paraId="2E65522E" w14:textId="77777777" w:rsidR="002A72A6" w:rsidRDefault="00495F77">
            <w:pPr>
              <w:spacing w:line="440" w:lineRule="exact"/>
              <w:jc w:val="center"/>
              <w:rPr>
                <w:rFonts w:ascii="宋体" w:hAnsi="宋体"/>
              </w:rPr>
            </w:pPr>
            <w:r>
              <w:rPr>
                <w:rFonts w:ascii="宋体" w:hAnsi="宋体" w:hint="eastAsia"/>
              </w:rPr>
              <w:t>其他</w:t>
            </w:r>
          </w:p>
        </w:tc>
        <w:tc>
          <w:tcPr>
            <w:tcW w:w="4252" w:type="dxa"/>
            <w:tcBorders>
              <w:top w:val="single" w:sz="4" w:space="0" w:color="auto"/>
              <w:left w:val="single" w:sz="4" w:space="0" w:color="auto"/>
              <w:bottom w:val="single" w:sz="4" w:space="0" w:color="auto"/>
              <w:right w:val="single" w:sz="4" w:space="0" w:color="auto"/>
            </w:tcBorders>
          </w:tcPr>
          <w:p w14:paraId="000E815C" w14:textId="77777777" w:rsidR="002A72A6" w:rsidRDefault="00495F77">
            <w:pPr>
              <w:topLinePunct/>
              <w:spacing w:line="400" w:lineRule="exact"/>
              <w:rPr>
                <w:rFonts w:ascii="宋体" w:hAnsi="宋体"/>
              </w:rPr>
            </w:pPr>
            <w:r>
              <w:rPr>
                <w:rFonts w:ascii="宋体" w:hAnsi="宋体" w:hint="eastAsia"/>
              </w:rPr>
              <w:t>（1）投标人应认真对待投标书的真实性，投标书中所附的各种评分材料不允许有造假行为，一经发现，则单项得分为零。</w:t>
            </w:r>
          </w:p>
          <w:p w14:paraId="4785674F" w14:textId="77777777" w:rsidR="002A72A6" w:rsidRDefault="00495F77">
            <w:pPr>
              <w:topLinePunct/>
              <w:spacing w:line="400" w:lineRule="exact"/>
              <w:rPr>
                <w:rFonts w:ascii="宋体" w:hAnsi="宋体"/>
              </w:rPr>
            </w:pPr>
            <w:r>
              <w:rPr>
                <w:rFonts w:ascii="宋体" w:hAnsi="宋体" w:hint="eastAsia"/>
              </w:rPr>
              <w:t>（2）投标人必须按照招标文件规定的清单格式进行报价，除了标书清单报价，招标人不再接受其他任何形式的报价说明（比如降价函、报价补充说明、优惠报价说明等等）。</w:t>
            </w:r>
          </w:p>
          <w:p w14:paraId="63D92714" w14:textId="77777777" w:rsidR="002A72A6" w:rsidRDefault="00495F77">
            <w:pPr>
              <w:topLinePunct/>
              <w:spacing w:line="400" w:lineRule="exact"/>
              <w:rPr>
                <w:rFonts w:ascii="宋体" w:hAnsi="宋体"/>
              </w:rPr>
            </w:pPr>
            <w:r>
              <w:rPr>
                <w:rFonts w:ascii="宋体" w:hAnsi="宋体" w:hint="eastAsia"/>
              </w:rPr>
              <w:t>（3）招标人和评标专家保留接受或拒绝任何变化、偏离或选择性报价的权力。凡超出招标文件规定的，或使招标人得到未曾要求的效益的变化、偏离、选择性报价或其它因素在评标时将不予考虑。</w:t>
            </w:r>
          </w:p>
          <w:p w14:paraId="1CBD0887" w14:textId="77777777" w:rsidR="002A72A6" w:rsidRDefault="00495F77">
            <w:pPr>
              <w:topLinePunct/>
              <w:spacing w:line="400" w:lineRule="exact"/>
              <w:rPr>
                <w:rFonts w:ascii="宋体" w:hAnsi="宋体"/>
              </w:rPr>
            </w:pPr>
            <w:r>
              <w:rPr>
                <w:rFonts w:ascii="宋体" w:hAnsi="宋体" w:hint="eastAsia"/>
              </w:rPr>
              <w:t>（4）中标人应按招标人通知要求在规定时间内向广州公共资源交易中心缴纳交易服务费并配合办理中标通知书的相关手续。</w:t>
            </w:r>
          </w:p>
        </w:tc>
      </w:tr>
      <w:tr w:rsidR="002A72A6" w14:paraId="08AE8B3A"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3A41C9F" w14:textId="77777777" w:rsidR="002A72A6" w:rsidRDefault="00495F77">
            <w:pPr>
              <w:spacing w:line="440" w:lineRule="exact"/>
              <w:jc w:val="center"/>
              <w:rPr>
                <w:rFonts w:ascii="宋体" w:hAnsi="宋体"/>
              </w:rPr>
            </w:pPr>
            <w:r>
              <w:rPr>
                <w:rFonts w:ascii="宋体" w:hAnsi="宋体" w:hint="eastAsia"/>
              </w:rPr>
              <w:t>1</w:t>
            </w:r>
            <w:r>
              <w:rPr>
                <w:rFonts w:ascii="宋体" w:hAnsi="宋体"/>
              </w:rPr>
              <w:t>0.</w:t>
            </w:r>
            <w:r>
              <w:rPr>
                <w:rFonts w:ascii="宋体" w:hAnsi="宋体" w:hint="eastAsia"/>
              </w:rPr>
              <w:t>7</w:t>
            </w:r>
          </w:p>
        </w:tc>
        <w:tc>
          <w:tcPr>
            <w:tcW w:w="3905" w:type="dxa"/>
            <w:tcBorders>
              <w:top w:val="single" w:sz="4" w:space="0" w:color="auto"/>
              <w:left w:val="single" w:sz="4" w:space="0" w:color="auto"/>
              <w:bottom w:val="single" w:sz="4" w:space="0" w:color="auto"/>
              <w:right w:val="single" w:sz="4" w:space="0" w:color="auto"/>
            </w:tcBorders>
            <w:vAlign w:val="center"/>
          </w:tcPr>
          <w:p w14:paraId="79EAE416" w14:textId="77777777" w:rsidR="002A72A6" w:rsidRDefault="00495F77">
            <w:pPr>
              <w:spacing w:line="440" w:lineRule="exact"/>
              <w:jc w:val="center"/>
              <w:rPr>
                <w:rFonts w:ascii="宋体" w:hAnsi="宋体"/>
              </w:rPr>
            </w:pPr>
            <w:r>
              <w:rPr>
                <w:rFonts w:ascii="宋体" w:hAnsi="宋体" w:hint="eastAsia"/>
              </w:rPr>
              <w:t>投标样板</w:t>
            </w:r>
          </w:p>
        </w:tc>
        <w:tc>
          <w:tcPr>
            <w:tcW w:w="4252" w:type="dxa"/>
            <w:tcBorders>
              <w:top w:val="single" w:sz="4" w:space="0" w:color="auto"/>
              <w:left w:val="single" w:sz="4" w:space="0" w:color="auto"/>
              <w:bottom w:val="single" w:sz="4" w:space="0" w:color="auto"/>
              <w:right w:val="single" w:sz="4" w:space="0" w:color="auto"/>
            </w:tcBorders>
          </w:tcPr>
          <w:p w14:paraId="433D2896" w14:textId="77777777" w:rsidR="002A72A6" w:rsidRDefault="00495F77">
            <w:pPr>
              <w:topLinePunct/>
              <w:spacing w:line="400" w:lineRule="exact"/>
              <w:rPr>
                <w:rFonts w:ascii="宋体" w:hAnsi="宋体"/>
              </w:rPr>
            </w:pPr>
            <w:r>
              <w:rPr>
                <w:rFonts w:ascii="宋体" w:hAnsi="宋体" w:hint="eastAsia"/>
              </w:rPr>
              <w:t>（1）投标人需按第五章供货要求制作投标样板，具体规格尺寸等要求见本项目供货要求。同时需在投标样板的醒目位置标明包件名称、投标人名称等信息。</w:t>
            </w:r>
          </w:p>
          <w:p w14:paraId="1C4AE16E" w14:textId="77777777" w:rsidR="002A72A6" w:rsidRDefault="00495F77">
            <w:pPr>
              <w:topLinePunct/>
              <w:spacing w:line="400" w:lineRule="exact"/>
              <w:rPr>
                <w:rFonts w:ascii="宋体" w:hAnsi="宋体"/>
              </w:rPr>
            </w:pPr>
            <w:r>
              <w:rPr>
                <w:rFonts w:ascii="宋体" w:hAnsi="宋体" w:hint="eastAsia"/>
              </w:rPr>
              <w:t>（</w:t>
            </w:r>
            <w:r>
              <w:rPr>
                <w:rFonts w:ascii="宋体" w:hAnsi="宋体"/>
              </w:rPr>
              <w:t>2</w:t>
            </w:r>
            <w:r>
              <w:rPr>
                <w:rFonts w:ascii="宋体" w:hAnsi="宋体" w:hint="eastAsia"/>
              </w:rPr>
              <w:t>）中标人的样板，由招标人封存，作为工程验收参照物。未中标人在接到书面通知后，凭通知及单位证明到招标人或招标代理指定</w:t>
            </w:r>
            <w:r>
              <w:rPr>
                <w:rFonts w:ascii="宋体" w:hAnsi="宋体" w:hint="eastAsia"/>
              </w:rPr>
              <w:lastRenderedPageBreak/>
              <w:t>的地点取回样板。若在发出通知之日起30天内，投标人不取回样板，招标人或招标代理机构有权自行处理，并不予任何赔偿。</w:t>
            </w:r>
          </w:p>
          <w:p w14:paraId="7FB6F1C1" w14:textId="77777777" w:rsidR="002A72A6" w:rsidRDefault="00495F77">
            <w:pPr>
              <w:topLinePunct/>
              <w:spacing w:line="400" w:lineRule="exact"/>
              <w:rPr>
                <w:rFonts w:ascii="宋体" w:hAnsi="宋体"/>
              </w:rPr>
            </w:pPr>
            <w:r>
              <w:rPr>
                <w:rFonts w:ascii="宋体" w:hAnsi="宋体" w:hint="eastAsia"/>
              </w:rPr>
              <w:t>（</w:t>
            </w:r>
            <w:r>
              <w:rPr>
                <w:rFonts w:ascii="宋体" w:hAnsi="宋体"/>
              </w:rPr>
              <w:t>3</w:t>
            </w:r>
            <w:r>
              <w:rPr>
                <w:rFonts w:ascii="宋体" w:hAnsi="宋体" w:hint="eastAsia"/>
              </w:rPr>
              <w:t>）投标样板标记要求：需在投标样板的醒目位置表明包件名称、投标人名称等信息。</w:t>
            </w:r>
          </w:p>
          <w:p w14:paraId="28656D2E" w14:textId="77777777" w:rsidR="002A72A6" w:rsidRDefault="00495F77">
            <w:pPr>
              <w:topLinePunct/>
              <w:spacing w:line="400" w:lineRule="exact"/>
              <w:rPr>
                <w:rFonts w:ascii="宋体" w:hAnsi="宋体"/>
              </w:rPr>
            </w:pPr>
            <w:r>
              <w:rPr>
                <w:rFonts w:ascii="宋体" w:hAnsi="宋体" w:hint="eastAsia"/>
              </w:rPr>
              <w:t>（</w:t>
            </w:r>
            <w:r>
              <w:rPr>
                <w:rFonts w:ascii="宋体" w:hAnsi="宋体"/>
              </w:rPr>
              <w:t>4</w:t>
            </w:r>
            <w:r>
              <w:rPr>
                <w:rFonts w:ascii="宋体" w:hAnsi="宋体" w:hint="eastAsia"/>
              </w:rPr>
              <w:t>）投标样板无包封要求，若投标人提供的实物样板有包封，则由投标人在投标样板递交地点拆除包封。</w:t>
            </w:r>
          </w:p>
          <w:p w14:paraId="561A3F1F" w14:textId="77777777" w:rsidR="002A72A6" w:rsidRDefault="00495F77">
            <w:pPr>
              <w:topLinePunct/>
              <w:spacing w:line="400" w:lineRule="exact"/>
              <w:rPr>
                <w:rFonts w:ascii="宋体" w:hAnsi="宋体"/>
              </w:rPr>
            </w:pPr>
            <w:r>
              <w:rPr>
                <w:rFonts w:ascii="宋体" w:hAnsi="宋体" w:hint="eastAsia"/>
              </w:rPr>
              <w:t>（</w:t>
            </w:r>
            <w:r>
              <w:rPr>
                <w:rFonts w:ascii="宋体" w:hAnsi="宋体"/>
              </w:rPr>
              <w:t>5</w:t>
            </w:r>
            <w:r>
              <w:rPr>
                <w:rFonts w:ascii="宋体" w:hAnsi="宋体" w:hint="eastAsia"/>
              </w:rPr>
              <w:t>）投标样板递交时间：通过答疑形式另行通知。</w:t>
            </w:r>
          </w:p>
          <w:p w14:paraId="47F4780E" w14:textId="77777777" w:rsidR="002A72A6" w:rsidRDefault="00495F77">
            <w:pPr>
              <w:topLinePunct/>
              <w:spacing w:line="400" w:lineRule="exact"/>
              <w:rPr>
                <w:rFonts w:ascii="宋体" w:hAnsi="宋体"/>
              </w:rPr>
            </w:pPr>
            <w:r>
              <w:rPr>
                <w:rFonts w:ascii="宋体" w:hAnsi="宋体" w:hint="eastAsia"/>
              </w:rPr>
              <w:t>（6）投标样板递交地点：通过答疑形式另行通知。</w:t>
            </w:r>
          </w:p>
        </w:tc>
      </w:tr>
    </w:tbl>
    <w:p w14:paraId="2B1FF741" w14:textId="77777777" w:rsidR="002A72A6" w:rsidRDefault="00495F77">
      <w:pPr>
        <w:spacing w:line="400" w:lineRule="exact"/>
        <w:rPr>
          <w:rFonts w:ascii="宋体" w:hAnsi="宋体"/>
          <w:szCs w:val="22"/>
        </w:rPr>
      </w:pPr>
      <w:r>
        <w:rPr>
          <w:rFonts w:ascii="宋体" w:hAnsi="宋体" w:hint="eastAsia"/>
          <w:szCs w:val="22"/>
        </w:rPr>
        <w:lastRenderedPageBreak/>
        <w:t>备注：投标人须知正文与《投标人须知前附表》描述存在不一致之处，以《投标人须知前附表》为准。</w:t>
      </w:r>
    </w:p>
    <w:p w14:paraId="045D4186" w14:textId="77777777" w:rsidR="002A72A6" w:rsidRDefault="00495F77">
      <w:pPr>
        <w:spacing w:line="0" w:lineRule="atLeast"/>
        <w:jc w:val="left"/>
        <w:outlineLvl w:val="1"/>
        <w:rPr>
          <w:rFonts w:ascii="宋体" w:hAnsi="宋体"/>
          <w:b/>
          <w:sz w:val="32"/>
          <w:szCs w:val="20"/>
        </w:rPr>
      </w:pPr>
      <w:r>
        <w:rPr>
          <w:rFonts w:ascii="宋体" w:hAnsi="宋体"/>
          <w:szCs w:val="22"/>
        </w:rPr>
        <w:br w:type="page"/>
      </w:r>
      <w:bookmarkStart w:id="52" w:name="_Toc7597"/>
      <w:bookmarkStart w:id="53" w:name="_Toc38791407"/>
      <w:bookmarkStart w:id="54" w:name="_Toc46759009"/>
      <w:bookmarkStart w:id="55" w:name="_Toc25207"/>
      <w:bookmarkStart w:id="56" w:name="_Toc6716"/>
      <w:bookmarkStart w:id="57" w:name="_Toc18092"/>
      <w:r>
        <w:rPr>
          <w:rFonts w:ascii="宋体" w:hAnsi="宋体"/>
          <w:b/>
          <w:sz w:val="32"/>
          <w:szCs w:val="20"/>
        </w:rPr>
        <w:lastRenderedPageBreak/>
        <w:t>1. 总则</w:t>
      </w:r>
      <w:bookmarkEnd w:id="52"/>
      <w:bookmarkEnd w:id="53"/>
      <w:bookmarkEnd w:id="54"/>
      <w:bookmarkEnd w:id="55"/>
      <w:bookmarkEnd w:id="56"/>
      <w:bookmarkEnd w:id="57"/>
    </w:p>
    <w:p w14:paraId="08A75B0B" w14:textId="77777777" w:rsidR="002A72A6" w:rsidRDefault="00495F77">
      <w:pPr>
        <w:keepNext/>
        <w:keepLines/>
        <w:spacing w:before="260" w:after="260"/>
        <w:ind w:firstLineChars="49" w:firstLine="137"/>
        <w:outlineLvl w:val="2"/>
        <w:rPr>
          <w:rFonts w:ascii="宋体" w:hAnsi="宋体"/>
          <w:sz w:val="28"/>
          <w:szCs w:val="20"/>
        </w:rPr>
      </w:pPr>
      <w:bookmarkStart w:id="58" w:name="_Toc10867"/>
      <w:bookmarkStart w:id="59" w:name="_Toc38791408"/>
      <w:bookmarkStart w:id="60" w:name="_Toc46759010"/>
      <w:bookmarkStart w:id="61" w:name="_Toc5451"/>
      <w:bookmarkStart w:id="62" w:name="_Toc25835"/>
      <w:bookmarkStart w:id="63" w:name="_Toc5028"/>
      <w:r>
        <w:rPr>
          <w:rFonts w:ascii="宋体" w:hAnsi="宋体"/>
          <w:sz w:val="28"/>
          <w:szCs w:val="20"/>
        </w:rPr>
        <w:t>1.1 招标项目概况</w:t>
      </w:r>
      <w:bookmarkEnd w:id="58"/>
      <w:bookmarkEnd w:id="59"/>
      <w:bookmarkEnd w:id="60"/>
      <w:bookmarkEnd w:id="61"/>
      <w:bookmarkEnd w:id="62"/>
      <w:bookmarkEnd w:id="63"/>
    </w:p>
    <w:p w14:paraId="175C72AA" w14:textId="77777777" w:rsidR="002A72A6" w:rsidRDefault="00495F77">
      <w:pPr>
        <w:spacing w:line="400" w:lineRule="exact"/>
        <w:ind w:firstLineChars="200" w:firstLine="420"/>
        <w:rPr>
          <w:rFonts w:ascii="宋体" w:hAnsi="宋体"/>
          <w:szCs w:val="22"/>
        </w:rPr>
      </w:pPr>
      <w:r>
        <w:rPr>
          <w:rFonts w:ascii="宋体" w:hAnsi="宋体"/>
          <w:szCs w:val="22"/>
        </w:rPr>
        <w:t>1.1.1根据《中华人民共和国招标投标法》、《中华人民共和国招标投标法实施条例》等有关法律、法规和规章的规定，本招标项目已具备招标条件，现对材料采购进行招标。</w:t>
      </w:r>
    </w:p>
    <w:p w14:paraId="50A7AA0A" w14:textId="77777777" w:rsidR="002A72A6" w:rsidRDefault="00495F77">
      <w:pPr>
        <w:spacing w:line="400" w:lineRule="exact"/>
        <w:ind w:firstLineChars="200" w:firstLine="420"/>
        <w:rPr>
          <w:rFonts w:ascii="宋体" w:hAnsi="宋体"/>
          <w:szCs w:val="22"/>
        </w:rPr>
      </w:pPr>
      <w:r>
        <w:rPr>
          <w:rFonts w:ascii="宋体" w:hAnsi="宋体"/>
          <w:szCs w:val="22"/>
        </w:rPr>
        <w:t>1.1.2 招标人：见投标人须知前附表。</w:t>
      </w:r>
    </w:p>
    <w:p w14:paraId="4B332A02" w14:textId="77777777" w:rsidR="002A72A6" w:rsidRDefault="00495F77">
      <w:pPr>
        <w:spacing w:line="400" w:lineRule="exact"/>
        <w:ind w:firstLineChars="200" w:firstLine="420"/>
        <w:rPr>
          <w:rFonts w:ascii="宋体" w:hAnsi="宋体"/>
          <w:szCs w:val="22"/>
        </w:rPr>
      </w:pPr>
      <w:r>
        <w:rPr>
          <w:rFonts w:ascii="宋体" w:hAnsi="宋体"/>
          <w:szCs w:val="22"/>
        </w:rPr>
        <w:t>1.1.3 招标代理机构：见投标人须知前附表。</w:t>
      </w:r>
    </w:p>
    <w:p w14:paraId="04DF698B" w14:textId="77777777" w:rsidR="002A72A6" w:rsidRDefault="00495F77">
      <w:pPr>
        <w:spacing w:line="400" w:lineRule="exact"/>
        <w:ind w:firstLineChars="200" w:firstLine="420"/>
        <w:rPr>
          <w:rFonts w:ascii="宋体" w:hAnsi="宋体"/>
          <w:szCs w:val="22"/>
        </w:rPr>
      </w:pPr>
      <w:r>
        <w:rPr>
          <w:rFonts w:ascii="宋体" w:hAnsi="宋体"/>
          <w:szCs w:val="22"/>
        </w:rPr>
        <w:t>1.1.4招标项目名称：见投标人须知前附表。</w:t>
      </w:r>
    </w:p>
    <w:p w14:paraId="09E0B2AC" w14:textId="77777777" w:rsidR="002A72A6" w:rsidRDefault="00495F77">
      <w:pPr>
        <w:spacing w:line="400" w:lineRule="exact"/>
        <w:ind w:firstLineChars="200" w:firstLine="420"/>
        <w:rPr>
          <w:rFonts w:ascii="宋体" w:hAnsi="宋体"/>
          <w:szCs w:val="22"/>
        </w:rPr>
      </w:pPr>
      <w:r>
        <w:rPr>
          <w:rFonts w:ascii="宋体" w:hAnsi="宋体"/>
          <w:szCs w:val="22"/>
        </w:rPr>
        <w:t>1.1.5工程项目名称：即招标项目所属的工程建设项目，见投标人须知前附表。</w:t>
      </w:r>
    </w:p>
    <w:p w14:paraId="0C33144E" w14:textId="77777777" w:rsidR="002A72A6" w:rsidRDefault="00495F77">
      <w:pPr>
        <w:keepNext/>
        <w:keepLines/>
        <w:spacing w:before="260" w:after="260"/>
        <w:ind w:firstLineChars="49" w:firstLine="137"/>
        <w:outlineLvl w:val="2"/>
        <w:rPr>
          <w:rFonts w:ascii="宋体" w:hAnsi="宋体"/>
          <w:sz w:val="28"/>
          <w:szCs w:val="20"/>
        </w:rPr>
      </w:pPr>
      <w:bookmarkStart w:id="64" w:name="_Toc21068"/>
      <w:bookmarkStart w:id="65" w:name="_Toc29858"/>
      <w:bookmarkStart w:id="66" w:name="_Toc46759011"/>
      <w:bookmarkStart w:id="67" w:name="_Toc38791409"/>
      <w:bookmarkStart w:id="68" w:name="_Toc1210"/>
      <w:bookmarkStart w:id="69" w:name="_Toc15234"/>
      <w:r>
        <w:rPr>
          <w:rFonts w:ascii="宋体" w:hAnsi="宋体"/>
          <w:sz w:val="28"/>
          <w:szCs w:val="20"/>
        </w:rPr>
        <w:t>1.2 招标项目的资金来源和落实情况</w:t>
      </w:r>
      <w:bookmarkEnd w:id="64"/>
      <w:bookmarkEnd w:id="65"/>
      <w:bookmarkEnd w:id="66"/>
      <w:bookmarkEnd w:id="67"/>
      <w:bookmarkEnd w:id="68"/>
      <w:bookmarkEnd w:id="69"/>
    </w:p>
    <w:p w14:paraId="1E9EA112" w14:textId="77777777" w:rsidR="002A72A6" w:rsidRDefault="00495F77">
      <w:pPr>
        <w:spacing w:line="400" w:lineRule="exact"/>
        <w:ind w:firstLineChars="200" w:firstLine="420"/>
        <w:rPr>
          <w:rFonts w:ascii="宋体" w:hAnsi="宋体"/>
          <w:szCs w:val="22"/>
        </w:rPr>
      </w:pPr>
      <w:r>
        <w:rPr>
          <w:rFonts w:ascii="宋体" w:hAnsi="宋体"/>
          <w:szCs w:val="22"/>
        </w:rPr>
        <w:t>1.2.1 资金来源及比例：见投标人须知前附表。</w:t>
      </w:r>
    </w:p>
    <w:p w14:paraId="4695F3E0" w14:textId="77777777" w:rsidR="002A72A6" w:rsidRDefault="00495F77">
      <w:pPr>
        <w:spacing w:line="400" w:lineRule="exact"/>
        <w:ind w:firstLineChars="200" w:firstLine="420"/>
        <w:rPr>
          <w:rFonts w:ascii="宋体" w:hAnsi="宋体"/>
          <w:szCs w:val="22"/>
        </w:rPr>
      </w:pPr>
      <w:r>
        <w:rPr>
          <w:rFonts w:ascii="宋体" w:hAnsi="宋体"/>
          <w:szCs w:val="22"/>
        </w:rPr>
        <w:t>1.2.2 资金落实情况：见投标人须知前附表。</w:t>
      </w:r>
    </w:p>
    <w:p w14:paraId="01B9A508" w14:textId="77777777" w:rsidR="002A72A6" w:rsidRDefault="00495F77">
      <w:pPr>
        <w:keepNext/>
        <w:keepLines/>
        <w:spacing w:before="260" w:after="260"/>
        <w:ind w:firstLineChars="49" w:firstLine="137"/>
        <w:outlineLvl w:val="2"/>
        <w:rPr>
          <w:rFonts w:ascii="宋体" w:hAnsi="宋体"/>
          <w:sz w:val="28"/>
          <w:szCs w:val="20"/>
        </w:rPr>
      </w:pPr>
      <w:bookmarkStart w:id="70" w:name="_Toc46759012"/>
      <w:bookmarkStart w:id="71" w:name="_Toc22473"/>
      <w:bookmarkStart w:id="72" w:name="_Toc13149"/>
      <w:bookmarkStart w:id="73" w:name="_Toc2236"/>
      <w:bookmarkStart w:id="74" w:name="_Toc6286"/>
      <w:bookmarkStart w:id="75" w:name="_Toc38791410"/>
      <w:r>
        <w:rPr>
          <w:rFonts w:ascii="宋体" w:hAnsi="宋体"/>
          <w:sz w:val="28"/>
          <w:szCs w:val="20"/>
        </w:rPr>
        <w:t>1.3招标范围、交货期、交货地点和质量标准</w:t>
      </w:r>
      <w:bookmarkEnd w:id="70"/>
      <w:bookmarkEnd w:id="71"/>
      <w:bookmarkEnd w:id="72"/>
      <w:bookmarkEnd w:id="73"/>
      <w:bookmarkEnd w:id="74"/>
      <w:bookmarkEnd w:id="75"/>
    </w:p>
    <w:p w14:paraId="49FCD06A" w14:textId="77777777" w:rsidR="002A72A6" w:rsidRDefault="00495F77">
      <w:pPr>
        <w:spacing w:line="400" w:lineRule="exact"/>
        <w:ind w:firstLineChars="200" w:firstLine="420"/>
        <w:rPr>
          <w:rFonts w:ascii="宋体" w:hAnsi="宋体"/>
          <w:szCs w:val="22"/>
        </w:rPr>
      </w:pPr>
      <w:r>
        <w:rPr>
          <w:rFonts w:ascii="宋体" w:hAnsi="宋体"/>
          <w:szCs w:val="22"/>
        </w:rPr>
        <w:t>1.3.1 招标范围：见投标人须知前附表。</w:t>
      </w:r>
    </w:p>
    <w:p w14:paraId="02D4484F" w14:textId="77777777" w:rsidR="002A72A6" w:rsidRDefault="00495F77">
      <w:pPr>
        <w:spacing w:line="400" w:lineRule="exact"/>
        <w:ind w:firstLineChars="200" w:firstLine="420"/>
        <w:rPr>
          <w:rFonts w:ascii="宋体" w:hAnsi="宋体"/>
          <w:szCs w:val="22"/>
        </w:rPr>
      </w:pPr>
      <w:r>
        <w:rPr>
          <w:rFonts w:ascii="宋体" w:hAnsi="宋体"/>
          <w:szCs w:val="22"/>
        </w:rPr>
        <w:t>1.3.2 交货期：见投标人须知前附表。</w:t>
      </w:r>
    </w:p>
    <w:p w14:paraId="24E6A1FE" w14:textId="77777777" w:rsidR="002A72A6" w:rsidRDefault="00495F77">
      <w:pPr>
        <w:spacing w:line="400" w:lineRule="exact"/>
        <w:ind w:firstLineChars="200" w:firstLine="420"/>
        <w:rPr>
          <w:rFonts w:ascii="宋体" w:hAnsi="宋体"/>
          <w:szCs w:val="22"/>
        </w:rPr>
      </w:pPr>
      <w:r>
        <w:rPr>
          <w:rFonts w:ascii="宋体" w:hAnsi="宋体"/>
          <w:szCs w:val="22"/>
        </w:rPr>
        <w:t>1.3.3 交货地点：见投标人须知前附表。</w:t>
      </w:r>
    </w:p>
    <w:p w14:paraId="3EE155F5" w14:textId="77777777" w:rsidR="002A72A6" w:rsidRDefault="00495F77">
      <w:pPr>
        <w:spacing w:line="400" w:lineRule="exact"/>
        <w:ind w:firstLineChars="200" w:firstLine="420"/>
        <w:rPr>
          <w:rFonts w:ascii="宋体" w:hAnsi="宋体"/>
          <w:szCs w:val="22"/>
        </w:rPr>
      </w:pPr>
      <w:r>
        <w:rPr>
          <w:rFonts w:ascii="宋体" w:hAnsi="宋体"/>
          <w:szCs w:val="22"/>
        </w:rPr>
        <w:t>1.3.4 质量标准：见投标人须知前附表。</w:t>
      </w:r>
    </w:p>
    <w:p w14:paraId="65AB69D3" w14:textId="77777777" w:rsidR="002A72A6" w:rsidRDefault="00495F77">
      <w:pPr>
        <w:keepNext/>
        <w:keepLines/>
        <w:spacing w:before="260" w:after="260"/>
        <w:ind w:firstLineChars="49" w:firstLine="137"/>
        <w:outlineLvl w:val="2"/>
        <w:rPr>
          <w:rFonts w:ascii="宋体" w:hAnsi="宋体"/>
          <w:sz w:val="28"/>
          <w:szCs w:val="20"/>
        </w:rPr>
      </w:pPr>
      <w:bookmarkStart w:id="76" w:name="_Toc5923"/>
      <w:bookmarkStart w:id="77" w:name="_Toc30342"/>
      <w:bookmarkStart w:id="78" w:name="_Toc38791411"/>
      <w:bookmarkStart w:id="79" w:name="_Toc6459"/>
      <w:bookmarkStart w:id="80" w:name="_Toc46759013"/>
      <w:bookmarkStart w:id="81" w:name="_Toc12514"/>
      <w:r>
        <w:rPr>
          <w:rFonts w:ascii="宋体" w:hAnsi="宋体"/>
          <w:sz w:val="28"/>
          <w:szCs w:val="20"/>
        </w:rPr>
        <w:t>1.4投标人资格要求</w:t>
      </w:r>
      <w:bookmarkEnd w:id="76"/>
      <w:bookmarkEnd w:id="77"/>
      <w:bookmarkEnd w:id="78"/>
      <w:bookmarkEnd w:id="79"/>
      <w:bookmarkEnd w:id="80"/>
      <w:bookmarkEnd w:id="81"/>
    </w:p>
    <w:p w14:paraId="7C07AAFA" w14:textId="77777777" w:rsidR="002A72A6" w:rsidRDefault="00495F77">
      <w:pPr>
        <w:spacing w:line="400" w:lineRule="exact"/>
        <w:ind w:firstLineChars="200" w:firstLine="420"/>
        <w:rPr>
          <w:rFonts w:ascii="宋体" w:hAnsi="宋体"/>
          <w:szCs w:val="22"/>
        </w:rPr>
      </w:pPr>
      <w:r>
        <w:rPr>
          <w:rFonts w:ascii="宋体" w:hAnsi="宋体"/>
          <w:szCs w:val="22"/>
        </w:rPr>
        <w:t>1.4.1</w:t>
      </w:r>
      <w:r>
        <w:rPr>
          <w:rFonts w:ascii="宋体" w:hAnsi="宋体" w:hint="eastAsia"/>
          <w:szCs w:val="22"/>
        </w:rPr>
        <w:t xml:space="preserve"> </w:t>
      </w:r>
      <w:r>
        <w:rPr>
          <w:rFonts w:ascii="宋体" w:hAnsi="宋体"/>
          <w:szCs w:val="22"/>
        </w:rPr>
        <w:t>投标人应具备承担本招标项目资质条件、能力和信誉：</w:t>
      </w:r>
    </w:p>
    <w:p w14:paraId="4D37252B" w14:textId="77777777" w:rsidR="002A72A6" w:rsidRDefault="00495F77">
      <w:pPr>
        <w:spacing w:line="400" w:lineRule="exact"/>
        <w:ind w:firstLineChars="150" w:firstLine="315"/>
        <w:rPr>
          <w:rFonts w:ascii="宋体" w:hAnsi="宋体"/>
          <w:szCs w:val="22"/>
        </w:rPr>
      </w:pPr>
      <w:r>
        <w:rPr>
          <w:rFonts w:ascii="宋体" w:hAnsi="宋体"/>
          <w:szCs w:val="22"/>
        </w:rPr>
        <w:t>（1）资质要求：见投标人须知前附表；</w:t>
      </w:r>
    </w:p>
    <w:p w14:paraId="5799AF46" w14:textId="77777777" w:rsidR="002A72A6" w:rsidRDefault="00495F77">
      <w:pPr>
        <w:spacing w:line="400" w:lineRule="exact"/>
        <w:ind w:firstLineChars="150" w:firstLine="315"/>
        <w:rPr>
          <w:rFonts w:ascii="宋体" w:hAnsi="宋体"/>
          <w:szCs w:val="22"/>
        </w:rPr>
      </w:pPr>
      <w:r>
        <w:rPr>
          <w:rFonts w:ascii="宋体" w:hAnsi="宋体"/>
          <w:szCs w:val="22"/>
        </w:rPr>
        <w:t>（2）财务要求：见投标人须知前附表；</w:t>
      </w:r>
    </w:p>
    <w:p w14:paraId="3DE5E34D" w14:textId="77777777" w:rsidR="002A72A6" w:rsidRDefault="00495F77">
      <w:pPr>
        <w:spacing w:line="400" w:lineRule="exact"/>
        <w:ind w:firstLineChars="150" w:firstLine="315"/>
        <w:rPr>
          <w:rFonts w:ascii="宋体" w:hAnsi="宋体"/>
          <w:szCs w:val="22"/>
        </w:rPr>
      </w:pPr>
      <w:r>
        <w:rPr>
          <w:rFonts w:ascii="宋体" w:hAnsi="宋体"/>
          <w:szCs w:val="22"/>
        </w:rPr>
        <w:t>（3）业绩要求：见投标人须知前附表；</w:t>
      </w:r>
    </w:p>
    <w:p w14:paraId="374DD6C4" w14:textId="77777777" w:rsidR="002A72A6" w:rsidRDefault="00495F77">
      <w:pPr>
        <w:spacing w:line="400" w:lineRule="exact"/>
        <w:ind w:firstLineChars="150" w:firstLine="315"/>
        <w:rPr>
          <w:rFonts w:ascii="宋体" w:hAnsi="宋体"/>
          <w:szCs w:val="22"/>
        </w:rPr>
      </w:pPr>
      <w:r>
        <w:rPr>
          <w:rFonts w:ascii="宋体" w:hAnsi="宋体"/>
          <w:szCs w:val="22"/>
        </w:rPr>
        <w:t>（4）信誉要求：见投标人须知前附表；</w:t>
      </w:r>
    </w:p>
    <w:p w14:paraId="4034F638" w14:textId="77777777" w:rsidR="002A72A6" w:rsidRDefault="00495F77">
      <w:pPr>
        <w:spacing w:line="400" w:lineRule="exact"/>
        <w:ind w:firstLineChars="150" w:firstLine="315"/>
        <w:rPr>
          <w:rFonts w:ascii="宋体" w:hAnsi="宋体"/>
          <w:szCs w:val="22"/>
        </w:rPr>
      </w:pPr>
      <w:r>
        <w:rPr>
          <w:rFonts w:ascii="宋体" w:hAnsi="宋体"/>
          <w:szCs w:val="22"/>
        </w:rPr>
        <w:t>（5）其他要求：见投标人须知前附表</w:t>
      </w:r>
      <w:r>
        <w:rPr>
          <w:rFonts w:ascii="宋体" w:hAnsi="宋体" w:hint="eastAsia"/>
          <w:szCs w:val="22"/>
        </w:rPr>
        <w:t>。</w:t>
      </w:r>
    </w:p>
    <w:p w14:paraId="4AD69417" w14:textId="77777777" w:rsidR="002A72A6" w:rsidRDefault="00495F77">
      <w:pPr>
        <w:spacing w:line="400" w:lineRule="exact"/>
        <w:ind w:firstLineChars="200" w:firstLine="420"/>
        <w:rPr>
          <w:rFonts w:ascii="宋体" w:hAnsi="宋体"/>
          <w:szCs w:val="22"/>
        </w:rPr>
      </w:pPr>
      <w:r>
        <w:rPr>
          <w:rFonts w:ascii="宋体" w:hAnsi="宋体"/>
          <w:szCs w:val="22"/>
        </w:rPr>
        <w:t>需要提交的相关证明材料见本章第3.5款的规定。</w:t>
      </w:r>
    </w:p>
    <w:p w14:paraId="24FC16B7" w14:textId="77777777" w:rsidR="002A72A6" w:rsidRDefault="00495F77">
      <w:pPr>
        <w:spacing w:line="400" w:lineRule="exact"/>
        <w:ind w:firstLineChars="200" w:firstLine="420"/>
        <w:rPr>
          <w:rFonts w:ascii="宋体" w:hAnsi="宋体"/>
          <w:szCs w:val="21"/>
        </w:rPr>
      </w:pPr>
      <w:r>
        <w:rPr>
          <w:rFonts w:ascii="宋体" w:hAnsi="宋体"/>
          <w:szCs w:val="21"/>
        </w:rPr>
        <w:t>1.4.2 投标人不得存在下列情形之一：</w:t>
      </w:r>
    </w:p>
    <w:p w14:paraId="76003495" w14:textId="77777777" w:rsidR="002A72A6" w:rsidRDefault="00495F77">
      <w:pPr>
        <w:spacing w:line="400" w:lineRule="exact"/>
        <w:ind w:firstLineChars="200" w:firstLine="420"/>
        <w:rPr>
          <w:rFonts w:ascii="宋体" w:hAnsi="宋体"/>
          <w:szCs w:val="21"/>
        </w:rPr>
      </w:pPr>
      <w:r>
        <w:rPr>
          <w:rFonts w:ascii="宋体" w:hAnsi="宋体"/>
          <w:szCs w:val="21"/>
        </w:rPr>
        <w:t>（1）与招标人存在利害关系且可能影响招标公正性；</w:t>
      </w:r>
    </w:p>
    <w:p w14:paraId="00EE2AA0" w14:textId="77777777" w:rsidR="002A72A6" w:rsidRDefault="00495F77">
      <w:pPr>
        <w:spacing w:line="400" w:lineRule="exact"/>
        <w:ind w:firstLineChars="200" w:firstLine="420"/>
        <w:rPr>
          <w:rFonts w:ascii="宋体" w:hAnsi="宋体"/>
          <w:szCs w:val="21"/>
        </w:rPr>
      </w:pPr>
      <w:r>
        <w:rPr>
          <w:rFonts w:ascii="宋体" w:hAnsi="宋体"/>
          <w:szCs w:val="21"/>
        </w:rPr>
        <w:t>（2）与本招标项目的其他投标人为同一个单位负责人；</w:t>
      </w:r>
    </w:p>
    <w:p w14:paraId="4BE5DE38" w14:textId="77777777" w:rsidR="002A72A6" w:rsidRDefault="00495F77">
      <w:pPr>
        <w:spacing w:line="400" w:lineRule="exact"/>
        <w:ind w:firstLineChars="200" w:firstLine="420"/>
        <w:rPr>
          <w:rFonts w:ascii="宋体" w:hAnsi="宋体"/>
          <w:szCs w:val="21"/>
        </w:rPr>
      </w:pPr>
      <w:r>
        <w:rPr>
          <w:rFonts w:ascii="宋体" w:hAnsi="宋体"/>
          <w:szCs w:val="21"/>
        </w:rPr>
        <w:t>（3）与本招标项目的其他投标人存在控股、管理关系；</w:t>
      </w:r>
    </w:p>
    <w:p w14:paraId="4C8AD69F" w14:textId="77777777" w:rsidR="002A72A6" w:rsidRDefault="00495F77">
      <w:pPr>
        <w:spacing w:line="400" w:lineRule="exact"/>
        <w:ind w:firstLineChars="200" w:firstLine="420"/>
        <w:rPr>
          <w:rFonts w:ascii="宋体" w:hAnsi="宋体"/>
          <w:szCs w:val="21"/>
        </w:rPr>
      </w:pPr>
      <w:r>
        <w:rPr>
          <w:rFonts w:ascii="宋体" w:hAnsi="宋体"/>
          <w:szCs w:val="21"/>
        </w:rPr>
        <w:t>（4）与本招标项目其他投标人代理同一个制造商同一品牌同一型号的材料投标；</w:t>
      </w:r>
    </w:p>
    <w:p w14:paraId="0558739F" w14:textId="77777777" w:rsidR="002A72A6" w:rsidRDefault="00495F77">
      <w:pPr>
        <w:spacing w:line="400" w:lineRule="exact"/>
        <w:ind w:firstLineChars="200" w:firstLine="420"/>
        <w:rPr>
          <w:rFonts w:ascii="宋体" w:hAnsi="宋体"/>
          <w:szCs w:val="21"/>
        </w:rPr>
      </w:pPr>
      <w:r>
        <w:rPr>
          <w:rFonts w:ascii="宋体" w:hAnsi="宋体"/>
          <w:szCs w:val="21"/>
        </w:rPr>
        <w:t>（5）为本招标项目提供过设计、编制技术规范和其他文件的咨询服务；</w:t>
      </w:r>
    </w:p>
    <w:p w14:paraId="2D5856C8" w14:textId="77777777" w:rsidR="002A72A6" w:rsidRDefault="00495F77">
      <w:pPr>
        <w:spacing w:line="400" w:lineRule="exact"/>
        <w:ind w:firstLineChars="200" w:firstLine="420"/>
        <w:rPr>
          <w:rFonts w:ascii="宋体" w:hAnsi="宋体"/>
          <w:szCs w:val="21"/>
        </w:rPr>
      </w:pPr>
      <w:r>
        <w:rPr>
          <w:rFonts w:ascii="宋体" w:hAnsi="宋体"/>
          <w:szCs w:val="21"/>
        </w:rPr>
        <w:t>（6）为本工程项目的相关监理人，或者与本工程项目的相关监理人存在隶属关系或者</w:t>
      </w:r>
      <w:r>
        <w:rPr>
          <w:rFonts w:ascii="宋体" w:hAnsi="宋体"/>
          <w:szCs w:val="21"/>
        </w:rPr>
        <w:lastRenderedPageBreak/>
        <w:t>其他利害关系；</w:t>
      </w:r>
    </w:p>
    <w:p w14:paraId="3105FD17" w14:textId="77777777" w:rsidR="002A72A6" w:rsidRDefault="00495F77">
      <w:pPr>
        <w:spacing w:line="400" w:lineRule="exact"/>
        <w:ind w:firstLineChars="200" w:firstLine="420"/>
        <w:rPr>
          <w:rFonts w:ascii="宋体" w:hAnsi="宋体"/>
          <w:szCs w:val="21"/>
        </w:rPr>
      </w:pPr>
      <w:r>
        <w:rPr>
          <w:rFonts w:ascii="宋体" w:hAnsi="宋体"/>
          <w:szCs w:val="21"/>
        </w:rPr>
        <w:t>（7）为本招标项目的代建人；</w:t>
      </w:r>
    </w:p>
    <w:p w14:paraId="4DCB2B4E" w14:textId="77777777" w:rsidR="002A72A6" w:rsidRDefault="00495F77">
      <w:pPr>
        <w:spacing w:line="400" w:lineRule="exact"/>
        <w:ind w:firstLineChars="200" w:firstLine="420"/>
        <w:rPr>
          <w:rFonts w:ascii="宋体" w:hAnsi="宋体"/>
          <w:szCs w:val="21"/>
        </w:rPr>
      </w:pPr>
      <w:r>
        <w:rPr>
          <w:rFonts w:ascii="宋体" w:hAnsi="宋体"/>
          <w:szCs w:val="21"/>
        </w:rPr>
        <w:t>（8）为本招标项目的招标代理机构；</w:t>
      </w:r>
    </w:p>
    <w:p w14:paraId="064921E9" w14:textId="77777777" w:rsidR="002A72A6" w:rsidRDefault="00495F77">
      <w:pPr>
        <w:spacing w:line="400" w:lineRule="exact"/>
        <w:ind w:firstLineChars="200" w:firstLine="420"/>
        <w:rPr>
          <w:rFonts w:ascii="宋体" w:hAnsi="宋体"/>
          <w:szCs w:val="21"/>
        </w:rPr>
      </w:pPr>
      <w:r>
        <w:rPr>
          <w:rFonts w:ascii="宋体" w:hAnsi="宋体"/>
          <w:szCs w:val="21"/>
        </w:rPr>
        <w:t>（9）与本招标项目的监理人或代建人或招标代理机构同为一个法定代表人；</w:t>
      </w:r>
    </w:p>
    <w:p w14:paraId="3EA6A191" w14:textId="77777777" w:rsidR="002A72A6" w:rsidRDefault="00495F77">
      <w:pPr>
        <w:spacing w:line="400" w:lineRule="exact"/>
        <w:ind w:firstLineChars="200" w:firstLine="420"/>
        <w:rPr>
          <w:rFonts w:ascii="宋体" w:hAnsi="宋体"/>
          <w:szCs w:val="21"/>
        </w:rPr>
      </w:pPr>
      <w:r>
        <w:rPr>
          <w:rFonts w:ascii="宋体" w:hAnsi="宋体"/>
          <w:szCs w:val="21"/>
        </w:rPr>
        <w:t>（10）与本招标项目的监理人或代建人或招标代理机构存在控股或参股关系；</w:t>
      </w:r>
    </w:p>
    <w:p w14:paraId="1990FAD0" w14:textId="77777777" w:rsidR="002A72A6" w:rsidRDefault="00495F77">
      <w:pPr>
        <w:spacing w:line="400" w:lineRule="exact"/>
        <w:ind w:firstLineChars="200" w:firstLine="420"/>
        <w:rPr>
          <w:rFonts w:ascii="宋体" w:hAnsi="宋体"/>
          <w:szCs w:val="21"/>
        </w:rPr>
      </w:pPr>
      <w:r>
        <w:rPr>
          <w:rFonts w:ascii="宋体" w:hAnsi="宋体"/>
          <w:szCs w:val="21"/>
        </w:rPr>
        <w:t>（11）被依法暂停或者取消投标资格；</w:t>
      </w:r>
    </w:p>
    <w:p w14:paraId="69F2CDCF" w14:textId="77777777" w:rsidR="002A72A6" w:rsidRDefault="00495F77">
      <w:pPr>
        <w:spacing w:line="400" w:lineRule="exact"/>
        <w:ind w:firstLineChars="200" w:firstLine="420"/>
        <w:rPr>
          <w:rFonts w:ascii="宋体" w:hAnsi="宋体"/>
          <w:szCs w:val="21"/>
        </w:rPr>
      </w:pPr>
      <w:r>
        <w:rPr>
          <w:rFonts w:ascii="宋体" w:hAnsi="宋体"/>
          <w:szCs w:val="21"/>
        </w:rPr>
        <w:t>（12）被责令停产停业、暂扣或者吊销许可证、暂扣或者吊销执照；</w:t>
      </w:r>
    </w:p>
    <w:p w14:paraId="22CE6CA5" w14:textId="77777777" w:rsidR="002A72A6" w:rsidRDefault="00495F77">
      <w:pPr>
        <w:spacing w:line="400" w:lineRule="exact"/>
        <w:ind w:firstLineChars="200" w:firstLine="420"/>
        <w:rPr>
          <w:rFonts w:ascii="宋体" w:hAnsi="宋体"/>
          <w:szCs w:val="21"/>
        </w:rPr>
      </w:pPr>
      <w:r>
        <w:rPr>
          <w:rFonts w:ascii="宋体" w:hAnsi="宋体"/>
          <w:szCs w:val="21"/>
        </w:rPr>
        <w:t>（13）进入清算程序，或被宣告破产，或其他丧失履约能力的情形；</w:t>
      </w:r>
    </w:p>
    <w:p w14:paraId="642AC5BD" w14:textId="77777777" w:rsidR="002A72A6" w:rsidRDefault="00495F77">
      <w:pPr>
        <w:spacing w:line="400" w:lineRule="exact"/>
        <w:ind w:firstLineChars="200" w:firstLine="420"/>
        <w:rPr>
          <w:rFonts w:ascii="宋体" w:hAnsi="宋体"/>
          <w:szCs w:val="21"/>
        </w:rPr>
      </w:pPr>
      <w:r>
        <w:rPr>
          <w:rFonts w:ascii="宋体" w:hAnsi="宋体"/>
          <w:szCs w:val="21"/>
        </w:rPr>
        <w:t>（14）在最近三年内发生重大产品质量问题（以相关行业主管部门的行政处罚决定或司法机关出具的有关法律文书为准）；</w:t>
      </w:r>
    </w:p>
    <w:p w14:paraId="57F0CEA8" w14:textId="77777777" w:rsidR="002A72A6" w:rsidRDefault="00495F77">
      <w:pPr>
        <w:spacing w:line="400" w:lineRule="exact"/>
        <w:ind w:firstLineChars="200" w:firstLine="420"/>
        <w:rPr>
          <w:rFonts w:ascii="宋体" w:hAnsi="宋体"/>
          <w:szCs w:val="21"/>
        </w:rPr>
      </w:pPr>
      <w:r>
        <w:rPr>
          <w:rFonts w:ascii="宋体" w:hAnsi="宋体"/>
          <w:szCs w:val="21"/>
        </w:rPr>
        <w:t>（15）被工商行政管理机关在全国企业信用信息公示系统中列入严重违法失信企业名单；</w:t>
      </w:r>
    </w:p>
    <w:p w14:paraId="4C34EB8E" w14:textId="77777777" w:rsidR="002A72A6" w:rsidRDefault="00495F77">
      <w:pPr>
        <w:spacing w:line="400" w:lineRule="exact"/>
        <w:ind w:firstLineChars="200" w:firstLine="420"/>
        <w:rPr>
          <w:rFonts w:ascii="宋体" w:hAnsi="宋体"/>
          <w:szCs w:val="21"/>
        </w:rPr>
      </w:pPr>
      <w:r>
        <w:rPr>
          <w:rFonts w:ascii="宋体" w:hAnsi="宋体"/>
          <w:szCs w:val="21"/>
        </w:rPr>
        <w:t>（16）被最高人民法院在“信用中国”网站（www.creditchina.gov.cn）或各级信用信息共享平台中列入失信被执行人名单；</w:t>
      </w:r>
    </w:p>
    <w:p w14:paraId="253D8F56" w14:textId="77777777" w:rsidR="002A72A6" w:rsidRDefault="00495F77">
      <w:pPr>
        <w:spacing w:line="400" w:lineRule="exact"/>
        <w:ind w:firstLineChars="200" w:firstLine="420"/>
        <w:rPr>
          <w:rFonts w:ascii="宋体" w:hAnsi="宋体"/>
          <w:szCs w:val="21"/>
        </w:rPr>
      </w:pPr>
      <w:r>
        <w:rPr>
          <w:rFonts w:ascii="宋体" w:hAnsi="宋体"/>
          <w:szCs w:val="21"/>
        </w:rPr>
        <w:t>（17）在近三年内投标人或其法定代表人、拟委任的项目负责人有行贿犯罪行为的（以检察机关职务犯罪预防部门出具的查询结果为准）；</w:t>
      </w:r>
    </w:p>
    <w:p w14:paraId="45B0AD89" w14:textId="77777777" w:rsidR="002A72A6" w:rsidRDefault="00495F77">
      <w:pPr>
        <w:spacing w:line="400" w:lineRule="exact"/>
        <w:ind w:firstLineChars="200" w:firstLine="420"/>
        <w:rPr>
          <w:rFonts w:ascii="宋体" w:hAnsi="宋体"/>
          <w:szCs w:val="21"/>
        </w:rPr>
      </w:pPr>
      <w:r>
        <w:rPr>
          <w:rFonts w:ascii="宋体" w:hAnsi="宋体"/>
          <w:szCs w:val="21"/>
        </w:rPr>
        <w:t>（18）法律法规或投标人须知前附表规定的其他情形。</w:t>
      </w:r>
    </w:p>
    <w:p w14:paraId="25FE2BB3" w14:textId="77777777" w:rsidR="002A72A6" w:rsidRDefault="00495F77">
      <w:pPr>
        <w:keepNext/>
        <w:keepLines/>
        <w:spacing w:before="260" w:after="260"/>
        <w:ind w:firstLineChars="49" w:firstLine="137"/>
        <w:outlineLvl w:val="2"/>
        <w:rPr>
          <w:rFonts w:ascii="宋体" w:hAnsi="宋体"/>
          <w:sz w:val="28"/>
          <w:szCs w:val="20"/>
        </w:rPr>
      </w:pPr>
      <w:bookmarkStart w:id="82" w:name="_Toc30357"/>
      <w:bookmarkStart w:id="83" w:name="_Toc6108"/>
      <w:bookmarkStart w:id="84" w:name="_Toc46759014"/>
      <w:bookmarkStart w:id="85" w:name="_Toc38791412"/>
      <w:bookmarkStart w:id="86" w:name="_Toc25726"/>
      <w:bookmarkStart w:id="87" w:name="_Toc7964"/>
      <w:r>
        <w:rPr>
          <w:rFonts w:ascii="宋体" w:hAnsi="宋体"/>
          <w:sz w:val="28"/>
          <w:szCs w:val="20"/>
        </w:rPr>
        <w:t xml:space="preserve">1.5 </w:t>
      </w:r>
      <w:r>
        <w:rPr>
          <w:rFonts w:ascii="宋体" w:hAnsi="宋体" w:hint="eastAsia"/>
          <w:sz w:val="28"/>
          <w:szCs w:val="20"/>
        </w:rPr>
        <w:t>费用承担</w:t>
      </w:r>
      <w:bookmarkEnd w:id="82"/>
      <w:bookmarkEnd w:id="83"/>
      <w:bookmarkEnd w:id="84"/>
      <w:bookmarkEnd w:id="85"/>
      <w:bookmarkEnd w:id="86"/>
      <w:bookmarkEnd w:id="87"/>
    </w:p>
    <w:p w14:paraId="22DF3E15" w14:textId="77777777" w:rsidR="002A72A6" w:rsidRDefault="00495F77">
      <w:pPr>
        <w:spacing w:line="400" w:lineRule="exact"/>
        <w:ind w:firstLineChars="200" w:firstLine="420"/>
        <w:rPr>
          <w:rFonts w:ascii="宋体" w:hAnsi="宋体"/>
          <w:szCs w:val="22"/>
        </w:rPr>
      </w:pPr>
      <w:r>
        <w:rPr>
          <w:rFonts w:ascii="宋体" w:hAnsi="宋体"/>
          <w:szCs w:val="22"/>
        </w:rPr>
        <w:t>投标人准备和参加投标活动发生的费用自理。</w:t>
      </w:r>
    </w:p>
    <w:p w14:paraId="695D6D1D" w14:textId="77777777" w:rsidR="002A72A6" w:rsidRDefault="00495F77">
      <w:pPr>
        <w:keepNext/>
        <w:keepLines/>
        <w:spacing w:before="260" w:after="260"/>
        <w:ind w:firstLineChars="49" w:firstLine="137"/>
        <w:outlineLvl w:val="2"/>
        <w:rPr>
          <w:rFonts w:ascii="宋体" w:hAnsi="宋体"/>
          <w:sz w:val="28"/>
          <w:szCs w:val="20"/>
        </w:rPr>
      </w:pPr>
      <w:bookmarkStart w:id="88" w:name="_Toc25585"/>
      <w:bookmarkStart w:id="89" w:name="_Toc16987"/>
      <w:bookmarkStart w:id="90" w:name="_Toc46759015"/>
      <w:bookmarkStart w:id="91" w:name="_Toc9295"/>
      <w:bookmarkStart w:id="92" w:name="_Toc14987"/>
      <w:bookmarkStart w:id="93" w:name="_Toc38791413"/>
      <w:r>
        <w:rPr>
          <w:rFonts w:ascii="宋体" w:hAnsi="宋体"/>
          <w:sz w:val="28"/>
          <w:szCs w:val="20"/>
        </w:rPr>
        <w:t>1.6</w:t>
      </w:r>
      <w:r>
        <w:rPr>
          <w:rFonts w:ascii="宋体" w:hAnsi="宋体" w:hint="eastAsia"/>
          <w:sz w:val="28"/>
          <w:szCs w:val="20"/>
        </w:rPr>
        <w:t>保密</w:t>
      </w:r>
      <w:bookmarkEnd w:id="88"/>
      <w:bookmarkEnd w:id="89"/>
      <w:bookmarkEnd w:id="90"/>
      <w:bookmarkEnd w:id="91"/>
      <w:bookmarkEnd w:id="92"/>
      <w:bookmarkEnd w:id="93"/>
    </w:p>
    <w:p w14:paraId="402FE84C" w14:textId="77777777" w:rsidR="002A72A6" w:rsidRDefault="00495F77">
      <w:pPr>
        <w:spacing w:line="400" w:lineRule="exact"/>
        <w:ind w:firstLineChars="200" w:firstLine="420"/>
        <w:rPr>
          <w:rFonts w:ascii="宋体" w:hAnsi="宋体"/>
          <w:szCs w:val="22"/>
        </w:rPr>
      </w:pPr>
      <w:r>
        <w:rPr>
          <w:rFonts w:ascii="宋体" w:hAnsi="宋体"/>
          <w:szCs w:val="22"/>
        </w:rPr>
        <w:t>参与招标投标活动的各方应对招标文件和投标文件中</w:t>
      </w:r>
      <w:bookmarkStart w:id="94" w:name="_Toc5326"/>
      <w:bookmarkStart w:id="95" w:name="_Toc361508589"/>
      <w:bookmarkStart w:id="96" w:name="_Toc384308214"/>
      <w:bookmarkStart w:id="97" w:name="_Toc369531519"/>
      <w:bookmarkStart w:id="98" w:name="_Toc352691477"/>
      <w:r>
        <w:rPr>
          <w:rFonts w:ascii="宋体" w:hAnsi="宋体"/>
          <w:szCs w:val="22"/>
        </w:rPr>
        <w:t>的商业和技术等秘密保密</w:t>
      </w:r>
      <w:bookmarkEnd w:id="94"/>
      <w:bookmarkEnd w:id="95"/>
      <w:bookmarkEnd w:id="96"/>
      <w:bookmarkEnd w:id="97"/>
      <w:bookmarkEnd w:id="98"/>
      <w:r>
        <w:rPr>
          <w:rFonts w:ascii="宋体" w:hAnsi="宋体"/>
          <w:szCs w:val="22"/>
        </w:rPr>
        <w:t>，否则应承担相应的法律责任。</w:t>
      </w:r>
    </w:p>
    <w:p w14:paraId="08EF81A1" w14:textId="77777777" w:rsidR="002A72A6" w:rsidRDefault="00495F77">
      <w:pPr>
        <w:keepNext/>
        <w:keepLines/>
        <w:spacing w:before="260" w:after="260"/>
        <w:ind w:firstLineChars="49" w:firstLine="137"/>
        <w:outlineLvl w:val="2"/>
        <w:rPr>
          <w:rFonts w:ascii="宋体" w:hAnsi="宋体"/>
          <w:sz w:val="28"/>
          <w:szCs w:val="20"/>
        </w:rPr>
      </w:pPr>
      <w:bookmarkStart w:id="99" w:name="_Toc24822"/>
      <w:bookmarkStart w:id="100" w:name="_Toc38791414"/>
      <w:bookmarkStart w:id="101" w:name="_Toc46759016"/>
      <w:bookmarkStart w:id="102" w:name="_Toc10743"/>
      <w:bookmarkStart w:id="103" w:name="_Toc1834"/>
      <w:bookmarkStart w:id="104" w:name="_Toc12223"/>
      <w:r>
        <w:rPr>
          <w:rFonts w:ascii="宋体" w:hAnsi="宋体"/>
          <w:sz w:val="28"/>
          <w:szCs w:val="20"/>
        </w:rPr>
        <w:t>1.7 语言文字</w:t>
      </w:r>
      <w:bookmarkEnd w:id="99"/>
      <w:bookmarkEnd w:id="100"/>
      <w:bookmarkEnd w:id="101"/>
      <w:bookmarkEnd w:id="102"/>
      <w:bookmarkEnd w:id="103"/>
      <w:bookmarkEnd w:id="104"/>
    </w:p>
    <w:p w14:paraId="674CC50B" w14:textId="77777777" w:rsidR="002A72A6" w:rsidRDefault="00495F77">
      <w:pPr>
        <w:spacing w:line="400" w:lineRule="exact"/>
        <w:ind w:firstLineChars="200" w:firstLine="420"/>
        <w:rPr>
          <w:rFonts w:ascii="宋体" w:hAnsi="宋体"/>
          <w:szCs w:val="22"/>
        </w:rPr>
      </w:pPr>
      <w:r>
        <w:rPr>
          <w:rFonts w:ascii="宋体" w:hAnsi="宋体"/>
          <w:szCs w:val="22"/>
        </w:rPr>
        <w:t>招标投标文件使用的语言文字为中文。专用术语使用外文的，应附有中文注释。</w:t>
      </w:r>
    </w:p>
    <w:p w14:paraId="073022BF" w14:textId="77777777" w:rsidR="002A72A6" w:rsidRDefault="00495F77">
      <w:pPr>
        <w:keepNext/>
        <w:keepLines/>
        <w:spacing w:before="260" w:after="260"/>
        <w:ind w:firstLineChars="49" w:firstLine="137"/>
        <w:outlineLvl w:val="2"/>
        <w:rPr>
          <w:rFonts w:ascii="宋体" w:hAnsi="宋体"/>
          <w:sz w:val="28"/>
          <w:szCs w:val="20"/>
        </w:rPr>
      </w:pPr>
      <w:bookmarkStart w:id="105" w:name="_Toc38791415"/>
      <w:bookmarkStart w:id="106" w:name="_Toc19710"/>
      <w:bookmarkStart w:id="107" w:name="_Toc12685"/>
      <w:bookmarkStart w:id="108" w:name="_Toc46759017"/>
      <w:bookmarkStart w:id="109" w:name="_Toc23624"/>
      <w:bookmarkStart w:id="110" w:name="_Toc31679"/>
      <w:r>
        <w:rPr>
          <w:rFonts w:ascii="宋体" w:hAnsi="宋体"/>
          <w:sz w:val="28"/>
          <w:szCs w:val="20"/>
        </w:rPr>
        <w:t>1.8计量单位</w:t>
      </w:r>
      <w:bookmarkEnd w:id="105"/>
      <w:bookmarkEnd w:id="106"/>
      <w:bookmarkEnd w:id="107"/>
      <w:bookmarkEnd w:id="108"/>
      <w:bookmarkEnd w:id="109"/>
      <w:bookmarkEnd w:id="110"/>
    </w:p>
    <w:p w14:paraId="5CB1B481" w14:textId="77777777" w:rsidR="002A72A6" w:rsidRDefault="00495F77">
      <w:pPr>
        <w:spacing w:line="400" w:lineRule="exact"/>
        <w:ind w:firstLineChars="200" w:firstLine="420"/>
        <w:rPr>
          <w:rFonts w:ascii="宋体" w:hAnsi="宋体"/>
          <w:szCs w:val="22"/>
        </w:rPr>
      </w:pPr>
      <w:r>
        <w:rPr>
          <w:rFonts w:ascii="宋体" w:hAnsi="宋体"/>
          <w:szCs w:val="22"/>
        </w:rPr>
        <w:t>所有计量均采用中华人民共和国法定计量单位。</w:t>
      </w:r>
    </w:p>
    <w:p w14:paraId="28669EC4" w14:textId="77777777" w:rsidR="002A72A6" w:rsidRDefault="00495F77">
      <w:pPr>
        <w:keepNext/>
        <w:keepLines/>
        <w:spacing w:before="260" w:after="260"/>
        <w:ind w:firstLineChars="49" w:firstLine="137"/>
        <w:outlineLvl w:val="2"/>
        <w:rPr>
          <w:rFonts w:ascii="宋体" w:hAnsi="宋体"/>
          <w:sz w:val="28"/>
          <w:szCs w:val="20"/>
        </w:rPr>
      </w:pPr>
      <w:bookmarkStart w:id="111" w:name="_Toc29428"/>
      <w:bookmarkStart w:id="112" w:name="_Toc19023"/>
      <w:bookmarkStart w:id="113" w:name="_Toc46759018"/>
      <w:bookmarkStart w:id="114" w:name="_Toc28783"/>
      <w:bookmarkStart w:id="115" w:name="_Toc38791416"/>
      <w:bookmarkStart w:id="116" w:name="_Toc25608"/>
      <w:r>
        <w:rPr>
          <w:rFonts w:ascii="宋体" w:hAnsi="宋体"/>
          <w:sz w:val="28"/>
          <w:szCs w:val="20"/>
        </w:rPr>
        <w:t>1.9投标预备会</w:t>
      </w:r>
      <w:bookmarkEnd w:id="111"/>
      <w:bookmarkEnd w:id="112"/>
      <w:bookmarkEnd w:id="113"/>
      <w:bookmarkEnd w:id="114"/>
      <w:bookmarkEnd w:id="115"/>
      <w:bookmarkEnd w:id="116"/>
    </w:p>
    <w:p w14:paraId="03E5A03F" w14:textId="77777777" w:rsidR="002A72A6" w:rsidRDefault="00495F77">
      <w:pPr>
        <w:spacing w:line="400" w:lineRule="exact"/>
        <w:ind w:firstLineChars="200" w:firstLine="420"/>
        <w:rPr>
          <w:rFonts w:ascii="宋体" w:hAnsi="宋体"/>
          <w:szCs w:val="22"/>
        </w:rPr>
      </w:pPr>
      <w:r>
        <w:rPr>
          <w:rFonts w:ascii="宋体" w:hAnsi="宋体"/>
          <w:szCs w:val="22"/>
        </w:rPr>
        <w:t>1.</w:t>
      </w:r>
      <w:r>
        <w:rPr>
          <w:rFonts w:ascii="宋体" w:hAnsi="宋体" w:hint="eastAsia"/>
          <w:szCs w:val="22"/>
        </w:rPr>
        <w:t>9</w:t>
      </w:r>
      <w:r>
        <w:rPr>
          <w:rFonts w:ascii="宋体" w:hAnsi="宋体"/>
          <w:szCs w:val="22"/>
        </w:rPr>
        <w:t>.1 投标人须知前附表规定召开投标预备会的，招标人按投标人须知前附表规定的时间和地点召开投标预备会，澄清投标人提出的问题。</w:t>
      </w:r>
    </w:p>
    <w:p w14:paraId="1B41389A" w14:textId="77777777" w:rsidR="002A72A6" w:rsidRDefault="00495F77">
      <w:pPr>
        <w:spacing w:line="400" w:lineRule="exact"/>
        <w:ind w:firstLineChars="200" w:firstLine="420"/>
        <w:rPr>
          <w:rFonts w:ascii="宋体" w:hAnsi="宋体"/>
          <w:szCs w:val="22"/>
        </w:rPr>
      </w:pPr>
      <w:r>
        <w:rPr>
          <w:rFonts w:ascii="宋体" w:hAnsi="宋体"/>
          <w:szCs w:val="22"/>
        </w:rPr>
        <w:t>1.</w:t>
      </w:r>
      <w:r>
        <w:rPr>
          <w:rFonts w:ascii="宋体" w:hAnsi="宋体" w:hint="eastAsia"/>
          <w:szCs w:val="22"/>
        </w:rPr>
        <w:t>9</w:t>
      </w:r>
      <w:r>
        <w:rPr>
          <w:rFonts w:ascii="宋体" w:hAnsi="宋体"/>
          <w:szCs w:val="22"/>
        </w:rPr>
        <w:t>.2 投标人应按投标人须知前附表规定的时间和形式将提出的问题送达招标人，以</w:t>
      </w:r>
      <w:r>
        <w:rPr>
          <w:rFonts w:ascii="宋体" w:hAnsi="宋体"/>
          <w:szCs w:val="22"/>
        </w:rPr>
        <w:lastRenderedPageBreak/>
        <w:t>便招标人在会议期间澄清。</w:t>
      </w:r>
    </w:p>
    <w:p w14:paraId="302529C3" w14:textId="77777777" w:rsidR="002A72A6" w:rsidRDefault="00495F77">
      <w:pPr>
        <w:spacing w:line="400" w:lineRule="exact"/>
        <w:ind w:firstLineChars="200" w:firstLine="420"/>
        <w:rPr>
          <w:rFonts w:ascii="宋体" w:hAnsi="宋体"/>
          <w:szCs w:val="22"/>
        </w:rPr>
      </w:pPr>
      <w:r>
        <w:rPr>
          <w:rFonts w:ascii="宋体" w:hAnsi="宋体"/>
          <w:szCs w:val="22"/>
        </w:rPr>
        <w:t>1.</w:t>
      </w:r>
      <w:r>
        <w:rPr>
          <w:rFonts w:ascii="宋体" w:hAnsi="宋体" w:hint="eastAsia"/>
          <w:szCs w:val="22"/>
        </w:rPr>
        <w:t>9</w:t>
      </w:r>
      <w:r>
        <w:rPr>
          <w:rFonts w:ascii="宋体" w:hAnsi="宋体"/>
          <w:szCs w:val="22"/>
        </w:rPr>
        <w:t>.3 投标预备会后，招标人将对投标人所提问题的澄清，以投标人须知前附表规定的形式通知所有购买招标文件的投标人。该澄清内容为招标文件的组成部分。</w:t>
      </w:r>
    </w:p>
    <w:p w14:paraId="1CBFF210" w14:textId="77777777" w:rsidR="002A72A6" w:rsidRDefault="00495F77">
      <w:pPr>
        <w:keepNext/>
        <w:keepLines/>
        <w:spacing w:before="260" w:after="260"/>
        <w:ind w:firstLineChars="49" w:firstLine="137"/>
        <w:outlineLvl w:val="2"/>
        <w:rPr>
          <w:rFonts w:ascii="宋体" w:hAnsi="宋体"/>
          <w:sz w:val="28"/>
          <w:szCs w:val="20"/>
        </w:rPr>
      </w:pPr>
      <w:bookmarkStart w:id="117" w:name="_Toc38791417"/>
      <w:bookmarkStart w:id="118" w:name="_Toc8602"/>
      <w:bookmarkStart w:id="119" w:name="_Toc11842"/>
      <w:bookmarkStart w:id="120" w:name="_Toc17608"/>
      <w:bookmarkStart w:id="121" w:name="_Toc21056"/>
      <w:bookmarkStart w:id="122" w:name="_Toc46759019"/>
      <w:r>
        <w:rPr>
          <w:rFonts w:ascii="宋体" w:hAnsi="宋体"/>
          <w:sz w:val="28"/>
          <w:szCs w:val="20"/>
        </w:rPr>
        <w:t>1.10 分包</w:t>
      </w:r>
      <w:bookmarkEnd w:id="117"/>
      <w:bookmarkEnd w:id="118"/>
      <w:bookmarkEnd w:id="119"/>
      <w:bookmarkEnd w:id="120"/>
      <w:bookmarkEnd w:id="121"/>
      <w:bookmarkEnd w:id="122"/>
    </w:p>
    <w:p w14:paraId="0AB60996" w14:textId="77777777" w:rsidR="002A72A6" w:rsidRDefault="00495F77">
      <w:pPr>
        <w:spacing w:line="400" w:lineRule="exact"/>
        <w:ind w:firstLineChars="200" w:firstLine="420"/>
        <w:rPr>
          <w:rFonts w:ascii="宋体" w:hAnsi="宋体"/>
          <w:szCs w:val="20"/>
        </w:rPr>
      </w:pPr>
      <w:r>
        <w:rPr>
          <w:rFonts w:ascii="宋体" w:hAnsi="宋体"/>
          <w:szCs w:val="22"/>
        </w:rPr>
        <w:t xml:space="preserve">1.10.1 投标人拟在中标后将中标项目的非主体材料进行分包的，应符合投标人须知前附表规定的分包内容、分包金额和资质要求等限制性条件，除投标人须知前附表规定的非主体材料外，其他工作不得分包。 </w:t>
      </w:r>
    </w:p>
    <w:p w14:paraId="049A74B2" w14:textId="77777777" w:rsidR="002A72A6" w:rsidRDefault="00495F77">
      <w:pPr>
        <w:spacing w:line="400" w:lineRule="exact"/>
        <w:ind w:firstLineChars="200" w:firstLine="420"/>
        <w:rPr>
          <w:rFonts w:ascii="宋体" w:hAnsi="宋体"/>
          <w:szCs w:val="22"/>
        </w:rPr>
      </w:pPr>
      <w:r>
        <w:rPr>
          <w:rFonts w:ascii="宋体" w:hAnsi="宋体"/>
          <w:szCs w:val="22"/>
        </w:rPr>
        <w:t>1.10.2中标人不得向他人转让中标项目，接受分包的人不得再次分包。中标人应当就分包项目向招标人负责，接受分包的人就分包项目承担连带责任。</w:t>
      </w:r>
    </w:p>
    <w:p w14:paraId="347B82CB" w14:textId="77777777" w:rsidR="002A72A6" w:rsidRDefault="00495F77">
      <w:pPr>
        <w:keepNext/>
        <w:keepLines/>
        <w:spacing w:before="260" w:after="260"/>
        <w:ind w:firstLineChars="49" w:firstLine="137"/>
        <w:outlineLvl w:val="2"/>
        <w:rPr>
          <w:rFonts w:ascii="宋体" w:hAnsi="宋体"/>
          <w:sz w:val="28"/>
          <w:szCs w:val="20"/>
        </w:rPr>
      </w:pPr>
      <w:bookmarkStart w:id="123" w:name="_Toc2822"/>
      <w:bookmarkStart w:id="124" w:name="_Toc38791418"/>
      <w:bookmarkStart w:id="125" w:name="_Toc1932"/>
      <w:bookmarkStart w:id="126" w:name="_Toc32572"/>
      <w:bookmarkStart w:id="127" w:name="_Toc46759020"/>
      <w:bookmarkStart w:id="128" w:name="_Toc26982"/>
      <w:r>
        <w:rPr>
          <w:rFonts w:ascii="宋体" w:hAnsi="宋体"/>
          <w:sz w:val="28"/>
          <w:szCs w:val="20"/>
        </w:rPr>
        <w:t>1.11响应和偏差</w:t>
      </w:r>
      <w:bookmarkEnd w:id="123"/>
      <w:bookmarkEnd w:id="124"/>
      <w:bookmarkEnd w:id="125"/>
      <w:bookmarkEnd w:id="126"/>
      <w:bookmarkEnd w:id="127"/>
      <w:bookmarkEnd w:id="128"/>
    </w:p>
    <w:p w14:paraId="01556D15" w14:textId="77777777" w:rsidR="002A72A6" w:rsidRDefault="00495F77">
      <w:pPr>
        <w:spacing w:line="400" w:lineRule="exact"/>
        <w:ind w:firstLineChars="200" w:firstLine="420"/>
        <w:rPr>
          <w:rFonts w:ascii="宋体" w:hAnsi="宋体"/>
          <w:szCs w:val="22"/>
        </w:rPr>
      </w:pPr>
      <w:r>
        <w:rPr>
          <w:rFonts w:ascii="宋体" w:hAnsi="宋体"/>
          <w:szCs w:val="22"/>
        </w:rPr>
        <w:t>1.11.1投标文件应当对招标文件的实质性要求和条件作出满足性或更有利于招标人的响应，否则，投标人的投标将被否决。实质性要求和条件见投标人须知前附表。</w:t>
      </w:r>
    </w:p>
    <w:p w14:paraId="45466F1C" w14:textId="77777777" w:rsidR="002A72A6" w:rsidRDefault="00495F77">
      <w:pPr>
        <w:spacing w:line="400" w:lineRule="exact"/>
        <w:ind w:firstLineChars="200" w:firstLine="420"/>
        <w:rPr>
          <w:rFonts w:ascii="宋体" w:hAnsi="宋体"/>
          <w:szCs w:val="22"/>
        </w:rPr>
      </w:pPr>
      <w:r>
        <w:rPr>
          <w:rFonts w:ascii="宋体" w:hAnsi="宋体"/>
          <w:szCs w:val="22"/>
        </w:rPr>
        <w:t xml:space="preserve">1.11.2 </w:t>
      </w:r>
      <w:r>
        <w:rPr>
          <w:rFonts w:ascii="宋体" w:hAnsi="宋体"/>
          <w:szCs w:val="21"/>
        </w:rPr>
        <w:t>投标人应根据招标文件的要求提供</w:t>
      </w:r>
      <w:r>
        <w:rPr>
          <w:rFonts w:ascii="宋体" w:hAnsi="宋体"/>
          <w:szCs w:val="22"/>
        </w:rPr>
        <w:t>投标材料质量标准的详细描述、技术支持资料及相关服务计划等内容以对招标文件作出响应。</w:t>
      </w:r>
    </w:p>
    <w:p w14:paraId="3A214CA8" w14:textId="77777777" w:rsidR="002A72A6" w:rsidRDefault="00495F77">
      <w:pPr>
        <w:spacing w:line="400" w:lineRule="exact"/>
        <w:ind w:firstLineChars="200" w:firstLine="420"/>
        <w:rPr>
          <w:rFonts w:ascii="宋体" w:hAnsi="宋体"/>
          <w:szCs w:val="22"/>
        </w:rPr>
      </w:pPr>
      <w:r>
        <w:rPr>
          <w:rFonts w:ascii="宋体" w:hAnsi="宋体"/>
          <w:szCs w:val="22"/>
        </w:rPr>
        <w:t>1.11.3 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2A8692EA" w14:textId="77777777" w:rsidR="002A72A6" w:rsidRDefault="00495F77">
      <w:pPr>
        <w:spacing w:line="400" w:lineRule="exact"/>
        <w:ind w:firstLineChars="200" w:firstLine="420"/>
        <w:rPr>
          <w:rFonts w:ascii="宋体" w:hAnsi="宋体"/>
          <w:szCs w:val="22"/>
        </w:rPr>
      </w:pPr>
      <w:r>
        <w:rPr>
          <w:rFonts w:ascii="宋体" w:hAnsi="宋体"/>
          <w:szCs w:val="22"/>
        </w:rPr>
        <w:t>1.11.4 投标人须知前附表规定了可以偏差的范围和最高偏差项数的，偏差应当符合投标人须知前附表规定的偏差范围和最高项数，超出偏差范围和最高偏差项数的投标将被否决。</w:t>
      </w:r>
    </w:p>
    <w:p w14:paraId="07BED23C" w14:textId="77777777" w:rsidR="002A72A6" w:rsidRDefault="00495F77">
      <w:pPr>
        <w:spacing w:line="400" w:lineRule="exact"/>
        <w:ind w:firstLineChars="200" w:firstLine="420"/>
        <w:rPr>
          <w:rFonts w:ascii="宋体" w:hAnsi="宋体"/>
          <w:szCs w:val="22"/>
        </w:rPr>
      </w:pPr>
      <w:r>
        <w:rPr>
          <w:rFonts w:ascii="宋体" w:hAnsi="宋体"/>
          <w:szCs w:val="22"/>
        </w:rPr>
        <w:t>1.11.5 投标文件对招标文件的全部偏差，均应在投标文件的</w:t>
      </w:r>
      <w:r>
        <w:rPr>
          <w:rFonts w:ascii="宋体" w:hAnsi="宋体"/>
          <w:szCs w:val="21"/>
        </w:rPr>
        <w:t>商务和技术偏差表</w:t>
      </w:r>
      <w:r>
        <w:rPr>
          <w:rFonts w:ascii="宋体" w:hAnsi="宋体"/>
          <w:szCs w:val="22"/>
        </w:rPr>
        <w:t>中列明，除</w:t>
      </w:r>
      <w:r>
        <w:rPr>
          <w:rFonts w:ascii="宋体" w:hAnsi="宋体"/>
          <w:szCs w:val="21"/>
        </w:rPr>
        <w:t>列明的内容外，视为投标人响应招标文件的全部要求。</w:t>
      </w:r>
    </w:p>
    <w:p w14:paraId="3E93F641" w14:textId="77777777" w:rsidR="002A72A6" w:rsidRDefault="00495F77">
      <w:pPr>
        <w:keepNext/>
        <w:keepLines/>
        <w:spacing w:before="260" w:after="260" w:line="412" w:lineRule="auto"/>
        <w:outlineLvl w:val="1"/>
        <w:rPr>
          <w:rFonts w:ascii="宋体" w:hAnsi="宋体"/>
          <w:b/>
          <w:sz w:val="32"/>
          <w:szCs w:val="20"/>
        </w:rPr>
      </w:pPr>
      <w:bookmarkStart w:id="129" w:name="_Toc16199"/>
      <w:bookmarkStart w:id="130" w:name="_Toc38791419"/>
      <w:bookmarkStart w:id="131" w:name="_Toc6174"/>
      <w:bookmarkStart w:id="132" w:name="_Toc23133"/>
      <w:bookmarkStart w:id="133" w:name="_Toc46759021"/>
      <w:bookmarkStart w:id="134" w:name="_Toc23006"/>
      <w:r>
        <w:rPr>
          <w:rFonts w:ascii="宋体" w:hAnsi="宋体"/>
          <w:b/>
          <w:sz w:val="32"/>
          <w:szCs w:val="20"/>
        </w:rPr>
        <w:t>2. 招标文件</w:t>
      </w:r>
      <w:bookmarkEnd w:id="129"/>
      <w:bookmarkEnd w:id="130"/>
      <w:bookmarkEnd w:id="131"/>
      <w:bookmarkEnd w:id="132"/>
      <w:bookmarkEnd w:id="133"/>
      <w:bookmarkEnd w:id="134"/>
    </w:p>
    <w:p w14:paraId="4D5AE6C4" w14:textId="77777777" w:rsidR="002A72A6" w:rsidRDefault="00495F77">
      <w:pPr>
        <w:keepNext/>
        <w:keepLines/>
        <w:spacing w:before="260" w:after="260"/>
        <w:ind w:firstLineChars="49" w:firstLine="137"/>
        <w:outlineLvl w:val="2"/>
        <w:rPr>
          <w:rFonts w:ascii="宋体" w:hAnsi="宋体"/>
          <w:sz w:val="28"/>
          <w:szCs w:val="20"/>
        </w:rPr>
      </w:pPr>
      <w:bookmarkStart w:id="135" w:name="_Toc22639"/>
      <w:bookmarkStart w:id="136" w:name="_Toc17655"/>
      <w:bookmarkStart w:id="137" w:name="_Toc23092"/>
      <w:bookmarkStart w:id="138" w:name="_Toc24684"/>
      <w:bookmarkStart w:id="139" w:name="_Toc38791420"/>
      <w:bookmarkStart w:id="140" w:name="_Toc46759022"/>
      <w:r>
        <w:rPr>
          <w:rFonts w:ascii="宋体" w:hAnsi="宋体"/>
          <w:sz w:val="28"/>
          <w:szCs w:val="20"/>
        </w:rPr>
        <w:t>2.1 招标文件的组成</w:t>
      </w:r>
      <w:bookmarkEnd w:id="135"/>
      <w:bookmarkEnd w:id="136"/>
      <w:bookmarkEnd w:id="137"/>
      <w:bookmarkEnd w:id="138"/>
      <w:bookmarkEnd w:id="139"/>
      <w:bookmarkEnd w:id="140"/>
    </w:p>
    <w:p w14:paraId="3353CE29" w14:textId="77777777" w:rsidR="002A72A6" w:rsidRDefault="00495F77">
      <w:pPr>
        <w:spacing w:line="400" w:lineRule="exact"/>
        <w:ind w:firstLineChars="171" w:firstLine="359"/>
        <w:rPr>
          <w:rFonts w:ascii="宋体" w:hAnsi="宋体"/>
          <w:szCs w:val="22"/>
        </w:rPr>
      </w:pPr>
      <w:r>
        <w:rPr>
          <w:rFonts w:ascii="宋体" w:hAnsi="宋体"/>
          <w:szCs w:val="22"/>
        </w:rPr>
        <w:t>本招标文件包括：</w:t>
      </w:r>
    </w:p>
    <w:p w14:paraId="3118D662" w14:textId="77777777" w:rsidR="002A72A6" w:rsidRDefault="00495F77">
      <w:pPr>
        <w:spacing w:line="400" w:lineRule="exact"/>
        <w:ind w:firstLineChars="171" w:firstLine="359"/>
        <w:rPr>
          <w:rFonts w:ascii="宋体" w:hAnsi="宋体"/>
          <w:szCs w:val="22"/>
        </w:rPr>
      </w:pPr>
      <w:r>
        <w:rPr>
          <w:rFonts w:ascii="宋体" w:hAnsi="宋体"/>
          <w:szCs w:val="22"/>
        </w:rPr>
        <w:t>（1）招标公告（或投标邀请书）；</w:t>
      </w:r>
    </w:p>
    <w:p w14:paraId="20E53F20" w14:textId="77777777" w:rsidR="002A72A6" w:rsidRDefault="00495F77">
      <w:pPr>
        <w:spacing w:line="400" w:lineRule="exact"/>
        <w:ind w:firstLineChars="171" w:firstLine="359"/>
        <w:rPr>
          <w:rFonts w:ascii="宋体" w:hAnsi="宋体"/>
          <w:szCs w:val="22"/>
        </w:rPr>
      </w:pPr>
      <w:r>
        <w:rPr>
          <w:rFonts w:ascii="宋体" w:hAnsi="宋体"/>
          <w:szCs w:val="22"/>
        </w:rPr>
        <w:t>（2）投标人须知；</w:t>
      </w:r>
    </w:p>
    <w:p w14:paraId="15B37A15" w14:textId="77777777" w:rsidR="002A72A6" w:rsidRDefault="00495F77">
      <w:pPr>
        <w:spacing w:line="400" w:lineRule="exact"/>
        <w:ind w:firstLineChars="171" w:firstLine="359"/>
        <w:rPr>
          <w:rFonts w:ascii="宋体" w:hAnsi="宋体"/>
          <w:szCs w:val="22"/>
        </w:rPr>
      </w:pPr>
      <w:r>
        <w:rPr>
          <w:rFonts w:ascii="宋体" w:hAnsi="宋体"/>
          <w:szCs w:val="22"/>
        </w:rPr>
        <w:t>（3）评标办法；</w:t>
      </w:r>
    </w:p>
    <w:p w14:paraId="215F27BC" w14:textId="77777777" w:rsidR="002A72A6" w:rsidRDefault="00495F77">
      <w:pPr>
        <w:spacing w:line="400" w:lineRule="exact"/>
        <w:ind w:firstLineChars="171" w:firstLine="359"/>
        <w:rPr>
          <w:rFonts w:ascii="宋体" w:hAnsi="宋体"/>
          <w:szCs w:val="22"/>
        </w:rPr>
      </w:pPr>
      <w:r>
        <w:rPr>
          <w:rFonts w:ascii="宋体" w:hAnsi="宋体"/>
          <w:szCs w:val="22"/>
        </w:rPr>
        <w:t>（4）合同条款及格式；</w:t>
      </w:r>
    </w:p>
    <w:p w14:paraId="5A84224C" w14:textId="77777777" w:rsidR="002A72A6" w:rsidRDefault="00495F77">
      <w:pPr>
        <w:spacing w:line="400" w:lineRule="exact"/>
        <w:ind w:firstLineChars="171" w:firstLine="359"/>
        <w:rPr>
          <w:rFonts w:ascii="宋体" w:hAnsi="宋体"/>
          <w:szCs w:val="22"/>
        </w:rPr>
      </w:pPr>
      <w:r>
        <w:rPr>
          <w:rFonts w:ascii="宋体" w:hAnsi="宋体"/>
          <w:szCs w:val="22"/>
        </w:rPr>
        <w:t>（5）供货要求；</w:t>
      </w:r>
    </w:p>
    <w:p w14:paraId="1A24B6FF" w14:textId="77777777" w:rsidR="002A72A6" w:rsidRDefault="00495F77">
      <w:pPr>
        <w:spacing w:line="400" w:lineRule="exact"/>
        <w:ind w:firstLineChars="171" w:firstLine="359"/>
        <w:rPr>
          <w:rFonts w:ascii="宋体" w:hAnsi="宋体"/>
          <w:szCs w:val="22"/>
        </w:rPr>
      </w:pPr>
      <w:r>
        <w:rPr>
          <w:rFonts w:ascii="宋体" w:hAnsi="宋体"/>
          <w:szCs w:val="22"/>
        </w:rPr>
        <w:t>（6）投标文件格式；</w:t>
      </w:r>
    </w:p>
    <w:p w14:paraId="0D8D1202" w14:textId="77777777" w:rsidR="002A72A6" w:rsidRDefault="00495F77">
      <w:pPr>
        <w:spacing w:line="400" w:lineRule="exact"/>
        <w:ind w:firstLineChars="171" w:firstLine="359"/>
        <w:rPr>
          <w:rFonts w:ascii="宋体" w:hAnsi="宋体"/>
          <w:szCs w:val="22"/>
        </w:rPr>
      </w:pPr>
      <w:r>
        <w:rPr>
          <w:rFonts w:ascii="宋体" w:hAnsi="宋体"/>
          <w:szCs w:val="22"/>
        </w:rPr>
        <w:lastRenderedPageBreak/>
        <w:t>（7）投标人须知前附表规定的其他资料。</w:t>
      </w:r>
    </w:p>
    <w:p w14:paraId="77F88122" w14:textId="77777777" w:rsidR="002A72A6" w:rsidRDefault="00495F77">
      <w:pPr>
        <w:spacing w:line="400" w:lineRule="exact"/>
        <w:ind w:firstLineChars="200" w:firstLine="420"/>
        <w:rPr>
          <w:rFonts w:ascii="宋体" w:hAnsi="宋体"/>
          <w:szCs w:val="22"/>
        </w:rPr>
      </w:pPr>
      <w:r>
        <w:rPr>
          <w:rFonts w:ascii="宋体" w:hAnsi="宋体"/>
          <w:szCs w:val="22"/>
        </w:rPr>
        <w:t>根据本章第1.9款、第2.2款和第2.3款对招标文件所作的澄清、修改，构成招标文件的组成部分。</w:t>
      </w:r>
    </w:p>
    <w:p w14:paraId="137EEE37" w14:textId="77777777" w:rsidR="002A72A6" w:rsidRDefault="00495F77">
      <w:pPr>
        <w:keepNext/>
        <w:keepLines/>
        <w:spacing w:before="260" w:after="260"/>
        <w:ind w:firstLineChars="49" w:firstLine="137"/>
        <w:outlineLvl w:val="2"/>
        <w:rPr>
          <w:rFonts w:ascii="宋体" w:hAnsi="宋体"/>
          <w:sz w:val="28"/>
          <w:szCs w:val="20"/>
        </w:rPr>
      </w:pPr>
      <w:bookmarkStart w:id="141" w:name="_Toc10909"/>
      <w:bookmarkStart w:id="142" w:name="_Toc46759023"/>
      <w:bookmarkStart w:id="143" w:name="_Toc38791421"/>
      <w:bookmarkStart w:id="144" w:name="_Toc21921"/>
      <w:bookmarkStart w:id="145" w:name="_Toc21745"/>
      <w:bookmarkStart w:id="146" w:name="_Toc29558"/>
      <w:r>
        <w:rPr>
          <w:rFonts w:ascii="宋体" w:hAnsi="宋体"/>
          <w:sz w:val="28"/>
          <w:szCs w:val="20"/>
        </w:rPr>
        <w:t>2.2 招标文件的澄清</w:t>
      </w:r>
      <w:bookmarkEnd w:id="141"/>
      <w:bookmarkEnd w:id="142"/>
      <w:bookmarkEnd w:id="143"/>
      <w:bookmarkEnd w:id="144"/>
      <w:bookmarkEnd w:id="145"/>
      <w:bookmarkEnd w:id="146"/>
    </w:p>
    <w:p w14:paraId="07856703" w14:textId="77777777" w:rsidR="002A72A6" w:rsidRDefault="00495F77">
      <w:pPr>
        <w:spacing w:line="400" w:lineRule="exact"/>
        <w:ind w:firstLineChars="200" w:firstLine="420"/>
        <w:rPr>
          <w:rFonts w:ascii="宋体" w:hAnsi="宋体"/>
          <w:szCs w:val="22"/>
        </w:rPr>
      </w:pPr>
      <w:bookmarkStart w:id="147" w:name="_Toc352691479"/>
      <w:r>
        <w:rPr>
          <w:rFonts w:ascii="宋体" w:hAnsi="宋体"/>
          <w:szCs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23CD85F4" w14:textId="77777777" w:rsidR="002A72A6" w:rsidRDefault="00495F77">
      <w:pPr>
        <w:spacing w:line="400" w:lineRule="exact"/>
        <w:ind w:firstLineChars="200" w:firstLine="420"/>
        <w:rPr>
          <w:rFonts w:ascii="宋体" w:hAnsi="宋体"/>
          <w:szCs w:val="22"/>
        </w:rPr>
      </w:pPr>
      <w:r>
        <w:rPr>
          <w:rFonts w:ascii="宋体" w:hAnsi="宋体"/>
          <w:szCs w:val="22"/>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1E98AD65" w14:textId="77777777" w:rsidR="002A72A6" w:rsidRDefault="00495F77">
      <w:pPr>
        <w:spacing w:line="400" w:lineRule="exact"/>
        <w:ind w:firstLineChars="200" w:firstLine="420"/>
        <w:rPr>
          <w:rFonts w:ascii="宋体" w:hAnsi="宋体"/>
          <w:szCs w:val="22"/>
        </w:rPr>
      </w:pPr>
      <w:r>
        <w:rPr>
          <w:rFonts w:ascii="宋体" w:hAnsi="宋体"/>
          <w:szCs w:val="22"/>
        </w:rPr>
        <w:t>2.2.3 投标人在收到澄清后，应按投标人须知前附表规定的时间和形式通知招标人，确认已收到该澄清。</w:t>
      </w:r>
    </w:p>
    <w:p w14:paraId="6240C7AB" w14:textId="77777777" w:rsidR="002A72A6" w:rsidRDefault="00495F77">
      <w:pPr>
        <w:spacing w:line="400" w:lineRule="exact"/>
        <w:ind w:firstLineChars="200" w:firstLine="420"/>
        <w:rPr>
          <w:rFonts w:ascii="宋体" w:hAnsi="宋体"/>
          <w:szCs w:val="22"/>
        </w:rPr>
      </w:pPr>
      <w:r>
        <w:rPr>
          <w:rFonts w:ascii="宋体" w:hAnsi="宋体"/>
          <w:szCs w:val="22"/>
        </w:rPr>
        <w:t>2.2.4 除非招标人认为确有必要答复，否则，招标人有权拒绝</w:t>
      </w:r>
      <w:bookmarkStart w:id="148" w:name="_Toc369531520"/>
      <w:bookmarkStart w:id="149" w:name="_Toc352691478"/>
      <w:bookmarkStart w:id="150" w:name="_Toc27980"/>
      <w:r>
        <w:rPr>
          <w:rFonts w:ascii="宋体" w:hAnsi="宋体"/>
          <w:szCs w:val="22"/>
        </w:rPr>
        <w:t>回复投标人在</w:t>
      </w:r>
      <w:bookmarkEnd w:id="148"/>
      <w:bookmarkEnd w:id="149"/>
      <w:bookmarkEnd w:id="150"/>
      <w:r>
        <w:rPr>
          <w:rFonts w:ascii="宋体" w:hAnsi="宋体" w:hint="eastAsia"/>
          <w:szCs w:val="22"/>
        </w:rPr>
        <w:t>本章第2.2.1项</w:t>
      </w:r>
      <w:r>
        <w:rPr>
          <w:rFonts w:ascii="宋体" w:hAnsi="宋体"/>
          <w:szCs w:val="22"/>
        </w:rPr>
        <w:t>规定的时间后的任何澄清要求。</w:t>
      </w:r>
    </w:p>
    <w:p w14:paraId="6A38CC00" w14:textId="77777777" w:rsidR="002A72A6" w:rsidRDefault="00495F77">
      <w:pPr>
        <w:keepNext/>
        <w:keepLines/>
        <w:spacing w:before="260" w:after="260"/>
        <w:ind w:firstLineChars="49" w:firstLine="137"/>
        <w:outlineLvl w:val="2"/>
        <w:rPr>
          <w:rFonts w:ascii="宋体" w:hAnsi="宋体"/>
          <w:sz w:val="28"/>
          <w:szCs w:val="20"/>
        </w:rPr>
      </w:pPr>
      <w:bookmarkStart w:id="151" w:name="_Toc38791422"/>
      <w:bookmarkStart w:id="152" w:name="_Toc46759024"/>
      <w:bookmarkStart w:id="153" w:name="_Toc24225"/>
      <w:bookmarkStart w:id="154" w:name="_Toc1223"/>
      <w:bookmarkStart w:id="155" w:name="_Toc5835"/>
      <w:bookmarkStart w:id="156" w:name="_Toc3804"/>
      <w:r>
        <w:rPr>
          <w:rFonts w:ascii="宋体" w:hAnsi="宋体"/>
          <w:sz w:val="28"/>
          <w:szCs w:val="20"/>
        </w:rPr>
        <w:t>2.3 招标文件的修</w:t>
      </w:r>
      <w:bookmarkStart w:id="157" w:name="_Toc16514"/>
      <w:bookmarkStart w:id="158" w:name="_Toc369531521"/>
      <w:r>
        <w:rPr>
          <w:rFonts w:ascii="宋体" w:hAnsi="宋体"/>
          <w:sz w:val="28"/>
          <w:szCs w:val="20"/>
        </w:rPr>
        <w:t>改</w:t>
      </w:r>
      <w:bookmarkEnd w:id="151"/>
      <w:bookmarkEnd w:id="152"/>
      <w:bookmarkEnd w:id="153"/>
      <w:bookmarkEnd w:id="154"/>
      <w:bookmarkEnd w:id="155"/>
      <w:bookmarkEnd w:id="156"/>
    </w:p>
    <w:p w14:paraId="1FF716E2" w14:textId="77777777" w:rsidR="002A72A6" w:rsidRDefault="00495F77">
      <w:pPr>
        <w:spacing w:line="400" w:lineRule="exact"/>
        <w:ind w:firstLineChars="200" w:firstLine="420"/>
        <w:rPr>
          <w:rFonts w:ascii="宋体" w:hAnsi="宋体"/>
          <w:szCs w:val="22"/>
        </w:rPr>
      </w:pPr>
      <w:bookmarkStart w:id="159" w:name="_Toc352691484"/>
      <w:bookmarkStart w:id="160" w:name="_Toc16623"/>
      <w:bookmarkStart w:id="161" w:name="_Toc144974508"/>
      <w:bookmarkStart w:id="162" w:name="_Toc152045540"/>
      <w:bookmarkStart w:id="163" w:name="_Toc369531526"/>
      <w:bookmarkStart w:id="164" w:name="_Toc300834960"/>
      <w:bookmarkStart w:id="165" w:name="_Toc152042316"/>
      <w:bookmarkStart w:id="166" w:name="_Toc247513963"/>
      <w:bookmarkStart w:id="167" w:name="_Toc247527564"/>
      <w:bookmarkStart w:id="168" w:name="_Toc384308220"/>
      <w:bookmarkStart w:id="169" w:name="_Toc361508595"/>
      <w:bookmarkEnd w:id="147"/>
      <w:bookmarkEnd w:id="157"/>
      <w:bookmarkEnd w:id="158"/>
      <w:r>
        <w:rPr>
          <w:rFonts w:ascii="宋体" w:hAnsi="宋体"/>
          <w:szCs w:val="22"/>
        </w:rPr>
        <w:t>2.3.1招标人以投标人须知前附表规定的形式修改招标文件，并通知所有已</w:t>
      </w:r>
      <w:bookmarkStart w:id="170" w:name="_Toc26878"/>
      <w:bookmarkStart w:id="171" w:name="_Toc369531522"/>
      <w:bookmarkStart w:id="172" w:name="_Toc352691480"/>
      <w:r>
        <w:rPr>
          <w:rFonts w:ascii="宋体" w:hAnsi="宋体"/>
          <w:szCs w:val="22"/>
        </w:rPr>
        <w:t>购买招标文件</w:t>
      </w:r>
      <w:bookmarkEnd w:id="170"/>
      <w:bookmarkEnd w:id="171"/>
      <w:bookmarkEnd w:id="172"/>
      <w:r>
        <w:rPr>
          <w:rFonts w:ascii="宋体" w:hAnsi="宋体"/>
          <w:szCs w:val="22"/>
        </w:rPr>
        <w:t>的投标人。修改招标文件的时间距本章第4.2.1项规定的投标截止时间不足15日的，并且修改内容可</w:t>
      </w:r>
      <w:bookmarkStart w:id="173" w:name="_Toc144974505"/>
      <w:bookmarkStart w:id="174" w:name="_Toc152045537"/>
      <w:bookmarkStart w:id="175" w:name="_Toc152042313"/>
      <w:bookmarkStart w:id="176" w:name="_Toc352691481"/>
      <w:bookmarkStart w:id="177" w:name="_Toc8349"/>
      <w:bookmarkStart w:id="178" w:name="_Toc369531523"/>
      <w:bookmarkStart w:id="179" w:name="_Toc361508592"/>
      <w:bookmarkStart w:id="180" w:name="_Toc247527561"/>
      <w:bookmarkStart w:id="181" w:name="_Toc384308217"/>
      <w:bookmarkStart w:id="182" w:name="_Toc247513960"/>
      <w:bookmarkStart w:id="183" w:name="_Toc300834957"/>
      <w:r>
        <w:rPr>
          <w:rFonts w:ascii="宋体" w:hAnsi="宋体"/>
          <w:szCs w:val="22"/>
        </w:rPr>
        <w:t>能影响投标文</w:t>
      </w:r>
      <w:bookmarkEnd w:id="173"/>
      <w:r>
        <w:rPr>
          <w:rFonts w:ascii="宋体" w:hAnsi="宋体"/>
          <w:szCs w:val="22"/>
        </w:rPr>
        <w:t>件编</w:t>
      </w:r>
      <w:bookmarkEnd w:id="174"/>
      <w:bookmarkEnd w:id="175"/>
      <w:bookmarkEnd w:id="176"/>
      <w:bookmarkEnd w:id="177"/>
      <w:bookmarkEnd w:id="178"/>
      <w:bookmarkEnd w:id="179"/>
      <w:bookmarkEnd w:id="180"/>
      <w:bookmarkEnd w:id="181"/>
      <w:bookmarkEnd w:id="182"/>
      <w:bookmarkEnd w:id="183"/>
      <w:r>
        <w:rPr>
          <w:rFonts w:ascii="宋体" w:hAnsi="宋体"/>
          <w:szCs w:val="22"/>
        </w:rPr>
        <w:t>制的，将相应延长投标截止时间。</w:t>
      </w:r>
    </w:p>
    <w:p w14:paraId="6535B1BE" w14:textId="77777777" w:rsidR="002A72A6" w:rsidRDefault="00495F77">
      <w:pPr>
        <w:spacing w:line="400" w:lineRule="exact"/>
        <w:ind w:firstLineChars="200" w:firstLine="420"/>
        <w:rPr>
          <w:rFonts w:ascii="宋体" w:hAnsi="宋体"/>
          <w:szCs w:val="22"/>
        </w:rPr>
      </w:pPr>
      <w:r>
        <w:rPr>
          <w:rFonts w:ascii="宋体" w:hAnsi="宋体"/>
          <w:szCs w:val="22"/>
        </w:rPr>
        <w:t>2.3.2 投标人收到修改内容</w:t>
      </w:r>
      <w:bookmarkStart w:id="184" w:name="_Toc247527562"/>
      <w:bookmarkStart w:id="185" w:name="_Toc24632"/>
      <w:bookmarkStart w:id="186" w:name="_Toc144974506"/>
      <w:bookmarkStart w:id="187" w:name="_Toc247513961"/>
      <w:bookmarkStart w:id="188" w:name="_Toc152042314"/>
      <w:bookmarkStart w:id="189" w:name="_Toc361508593"/>
      <w:bookmarkStart w:id="190" w:name="_Toc152045538"/>
      <w:bookmarkStart w:id="191" w:name="_Toc300834958"/>
      <w:bookmarkStart w:id="192" w:name="_Toc352691482"/>
      <w:bookmarkStart w:id="193" w:name="_Toc369531524"/>
      <w:bookmarkStart w:id="194" w:name="_Toc384308218"/>
      <w:r>
        <w:rPr>
          <w:rFonts w:ascii="宋体" w:hAnsi="宋体"/>
          <w:szCs w:val="22"/>
        </w:rPr>
        <w:t>后，</w:t>
      </w:r>
      <w:bookmarkEnd w:id="184"/>
      <w:bookmarkEnd w:id="185"/>
      <w:bookmarkEnd w:id="186"/>
      <w:bookmarkEnd w:id="187"/>
      <w:bookmarkEnd w:id="188"/>
      <w:bookmarkEnd w:id="189"/>
      <w:bookmarkEnd w:id="190"/>
      <w:bookmarkEnd w:id="191"/>
      <w:bookmarkEnd w:id="192"/>
      <w:bookmarkEnd w:id="193"/>
      <w:bookmarkEnd w:id="194"/>
      <w:r>
        <w:rPr>
          <w:rFonts w:ascii="宋体" w:hAnsi="宋体"/>
          <w:szCs w:val="22"/>
        </w:rPr>
        <w:t>应按投标人须知前附表规定的时间和形式通知招标人，确认已收到该修改。</w:t>
      </w:r>
    </w:p>
    <w:p w14:paraId="57F0B777" w14:textId="77777777" w:rsidR="002A72A6" w:rsidRDefault="00495F77">
      <w:pPr>
        <w:keepNext/>
        <w:keepLines/>
        <w:spacing w:before="260" w:after="260"/>
        <w:ind w:firstLineChars="49" w:firstLine="137"/>
        <w:outlineLvl w:val="2"/>
        <w:rPr>
          <w:rFonts w:ascii="宋体" w:hAnsi="宋体"/>
          <w:sz w:val="28"/>
          <w:szCs w:val="20"/>
        </w:rPr>
      </w:pPr>
      <w:bookmarkStart w:id="195" w:name="_Toc30360"/>
      <w:bookmarkStart w:id="196" w:name="_Toc8082"/>
      <w:bookmarkStart w:id="197" w:name="_Toc26050"/>
      <w:bookmarkStart w:id="198" w:name="_Toc46759025"/>
      <w:bookmarkStart w:id="199" w:name="_Toc38791423"/>
      <w:bookmarkStart w:id="200" w:name="_Toc22983"/>
      <w:r>
        <w:rPr>
          <w:rFonts w:ascii="宋体" w:hAnsi="宋体"/>
          <w:sz w:val="28"/>
          <w:szCs w:val="20"/>
        </w:rPr>
        <w:t>2.</w:t>
      </w:r>
      <w:bookmarkEnd w:id="159"/>
      <w:bookmarkEnd w:id="160"/>
      <w:bookmarkEnd w:id="161"/>
      <w:bookmarkEnd w:id="162"/>
      <w:bookmarkEnd w:id="163"/>
      <w:bookmarkEnd w:id="164"/>
      <w:bookmarkEnd w:id="165"/>
      <w:bookmarkEnd w:id="166"/>
      <w:bookmarkEnd w:id="167"/>
      <w:bookmarkEnd w:id="168"/>
      <w:bookmarkEnd w:id="169"/>
      <w:r>
        <w:rPr>
          <w:rFonts w:ascii="宋体" w:hAnsi="宋体"/>
          <w:sz w:val="28"/>
          <w:szCs w:val="20"/>
        </w:rPr>
        <w:t>4 招标文件的异议</w:t>
      </w:r>
      <w:bookmarkEnd w:id="195"/>
      <w:bookmarkEnd w:id="196"/>
      <w:bookmarkEnd w:id="197"/>
      <w:bookmarkEnd w:id="198"/>
      <w:bookmarkEnd w:id="199"/>
      <w:bookmarkEnd w:id="200"/>
    </w:p>
    <w:p w14:paraId="48BB2A38" w14:textId="77777777" w:rsidR="002A72A6" w:rsidRDefault="00495F77">
      <w:pPr>
        <w:spacing w:line="400" w:lineRule="exact"/>
        <w:ind w:firstLineChars="200" w:firstLine="420"/>
        <w:rPr>
          <w:rFonts w:ascii="宋体" w:hAnsi="宋体"/>
          <w:szCs w:val="22"/>
        </w:rPr>
      </w:pPr>
      <w:r>
        <w:rPr>
          <w:rFonts w:ascii="宋体" w:hAnsi="宋体"/>
          <w:szCs w:val="22"/>
        </w:rPr>
        <w:t>投标人或者其他利害关系人对招标文件有异议的，应当在投标截止时间10日前以书面形式提出。招标人将在收到异议之日起3日内作出答复；作出答复前，将暂停招标投标活动。</w:t>
      </w:r>
    </w:p>
    <w:p w14:paraId="4F4F85F4" w14:textId="77777777" w:rsidR="002A72A6" w:rsidRDefault="00495F77">
      <w:pPr>
        <w:keepNext/>
        <w:keepLines/>
        <w:spacing w:before="240" w:line="412" w:lineRule="auto"/>
        <w:outlineLvl w:val="1"/>
        <w:rPr>
          <w:rFonts w:ascii="宋体" w:hAnsi="宋体"/>
          <w:b/>
          <w:sz w:val="32"/>
          <w:szCs w:val="20"/>
        </w:rPr>
      </w:pPr>
      <w:bookmarkStart w:id="201" w:name="_Toc11050"/>
      <w:bookmarkStart w:id="202" w:name="_Toc46759026"/>
      <w:bookmarkStart w:id="203" w:name="_Toc15780"/>
      <w:bookmarkStart w:id="204" w:name="_Toc16687"/>
      <w:bookmarkStart w:id="205" w:name="_Toc38791424"/>
      <w:bookmarkStart w:id="206" w:name="_Toc19941"/>
      <w:r>
        <w:rPr>
          <w:rFonts w:ascii="宋体" w:hAnsi="宋体"/>
          <w:b/>
          <w:sz w:val="32"/>
          <w:szCs w:val="20"/>
        </w:rPr>
        <w:t>3. 投标文件</w:t>
      </w:r>
      <w:bookmarkEnd w:id="201"/>
      <w:bookmarkEnd w:id="202"/>
      <w:bookmarkEnd w:id="203"/>
      <w:bookmarkEnd w:id="204"/>
      <w:bookmarkEnd w:id="205"/>
      <w:bookmarkEnd w:id="206"/>
    </w:p>
    <w:p w14:paraId="38D2B2CA" w14:textId="77777777" w:rsidR="002A72A6" w:rsidRDefault="00495F77">
      <w:pPr>
        <w:keepNext/>
        <w:keepLines/>
        <w:spacing w:after="260"/>
        <w:ind w:firstLineChars="49" w:firstLine="137"/>
        <w:outlineLvl w:val="2"/>
        <w:rPr>
          <w:rFonts w:ascii="宋体" w:hAnsi="宋体"/>
          <w:sz w:val="28"/>
          <w:szCs w:val="20"/>
        </w:rPr>
      </w:pPr>
      <w:bookmarkStart w:id="207" w:name="_Toc22680"/>
      <w:bookmarkStart w:id="208" w:name="_Toc46759027"/>
      <w:bookmarkStart w:id="209" w:name="_Toc30286"/>
      <w:bookmarkStart w:id="210" w:name="_Toc1612"/>
      <w:bookmarkStart w:id="211" w:name="_Toc38791425"/>
      <w:bookmarkStart w:id="212" w:name="_Toc3729"/>
      <w:r>
        <w:rPr>
          <w:rFonts w:ascii="宋体" w:hAnsi="宋体"/>
          <w:sz w:val="28"/>
          <w:szCs w:val="20"/>
        </w:rPr>
        <w:t>3.1 投标文件的组成</w:t>
      </w:r>
      <w:bookmarkEnd w:id="207"/>
      <w:bookmarkEnd w:id="208"/>
      <w:bookmarkEnd w:id="209"/>
      <w:bookmarkEnd w:id="210"/>
      <w:bookmarkEnd w:id="211"/>
      <w:bookmarkEnd w:id="212"/>
    </w:p>
    <w:p w14:paraId="0621BE5C" w14:textId="77777777" w:rsidR="002A72A6" w:rsidRDefault="00495F77">
      <w:pPr>
        <w:spacing w:line="400" w:lineRule="exact"/>
        <w:rPr>
          <w:rFonts w:ascii="宋体" w:hAnsi="宋体"/>
          <w:szCs w:val="22"/>
        </w:rPr>
      </w:pPr>
      <w:r>
        <w:rPr>
          <w:rFonts w:ascii="宋体" w:hAnsi="宋体"/>
          <w:szCs w:val="22"/>
        </w:rPr>
        <w:t>3.1.1 投标文件应包括下列内容：</w:t>
      </w:r>
    </w:p>
    <w:p w14:paraId="57909421" w14:textId="77777777" w:rsidR="002A72A6" w:rsidRDefault="00495F77">
      <w:pPr>
        <w:spacing w:line="400" w:lineRule="exact"/>
        <w:ind w:firstLineChars="200" w:firstLine="420"/>
        <w:rPr>
          <w:rFonts w:ascii="宋体" w:hAnsi="宋体"/>
        </w:rPr>
      </w:pPr>
      <w:r>
        <w:rPr>
          <w:rFonts w:ascii="宋体" w:hAnsi="宋体"/>
        </w:rPr>
        <w:t>（1）投标函；</w:t>
      </w:r>
    </w:p>
    <w:p w14:paraId="608FA57B" w14:textId="77777777" w:rsidR="002A72A6" w:rsidRDefault="00495F77">
      <w:pPr>
        <w:spacing w:line="400" w:lineRule="exact"/>
        <w:ind w:firstLineChars="200" w:firstLine="420"/>
        <w:rPr>
          <w:rFonts w:ascii="宋体" w:hAnsi="宋体"/>
        </w:rPr>
      </w:pPr>
      <w:r>
        <w:rPr>
          <w:rFonts w:ascii="宋体" w:hAnsi="宋体"/>
        </w:rPr>
        <w:t>（2）法定代表人（单位负责人）身份证明或授权委托书；</w:t>
      </w:r>
    </w:p>
    <w:p w14:paraId="01CC4451" w14:textId="77777777" w:rsidR="002A72A6" w:rsidRDefault="00495F77">
      <w:pPr>
        <w:spacing w:line="400" w:lineRule="exact"/>
        <w:ind w:firstLineChars="200" w:firstLine="420"/>
        <w:rPr>
          <w:rFonts w:ascii="宋体" w:hAnsi="宋体"/>
        </w:rPr>
      </w:pPr>
      <w:r>
        <w:rPr>
          <w:rFonts w:ascii="宋体" w:hAnsi="宋体"/>
        </w:rPr>
        <w:t>（3）投标保证金；</w:t>
      </w:r>
    </w:p>
    <w:p w14:paraId="146588BB" w14:textId="77777777" w:rsidR="002A72A6" w:rsidRDefault="00495F77">
      <w:pPr>
        <w:spacing w:line="400" w:lineRule="exact"/>
        <w:ind w:firstLineChars="200" w:firstLine="420"/>
        <w:rPr>
          <w:rFonts w:ascii="宋体" w:hAnsi="宋体"/>
        </w:rPr>
      </w:pPr>
      <w:r>
        <w:rPr>
          <w:rFonts w:ascii="宋体" w:hAnsi="宋体"/>
        </w:rPr>
        <w:t>（4）商务和技术偏差表；</w:t>
      </w:r>
    </w:p>
    <w:p w14:paraId="163B3558" w14:textId="77777777" w:rsidR="002A72A6" w:rsidRDefault="00495F77">
      <w:pPr>
        <w:spacing w:line="400" w:lineRule="exact"/>
        <w:ind w:firstLineChars="200" w:firstLine="420"/>
        <w:rPr>
          <w:rFonts w:ascii="宋体" w:hAnsi="宋体"/>
        </w:rPr>
      </w:pPr>
      <w:r>
        <w:rPr>
          <w:rFonts w:ascii="宋体" w:hAnsi="宋体"/>
        </w:rPr>
        <w:lastRenderedPageBreak/>
        <w:t>（5）分项报价表；</w:t>
      </w:r>
    </w:p>
    <w:p w14:paraId="787A3F6A" w14:textId="77777777" w:rsidR="002A72A6" w:rsidRDefault="00495F77">
      <w:pPr>
        <w:spacing w:line="400" w:lineRule="exact"/>
        <w:ind w:firstLineChars="200" w:firstLine="420"/>
        <w:rPr>
          <w:rFonts w:ascii="宋体" w:hAnsi="宋体"/>
        </w:rPr>
      </w:pPr>
      <w:r>
        <w:rPr>
          <w:rFonts w:ascii="宋体" w:hAnsi="宋体"/>
        </w:rPr>
        <w:t>（6）资格审查资料；</w:t>
      </w:r>
    </w:p>
    <w:p w14:paraId="04DFCC88" w14:textId="77777777" w:rsidR="002A72A6" w:rsidRDefault="00495F77">
      <w:pPr>
        <w:spacing w:line="400" w:lineRule="exact"/>
        <w:ind w:firstLineChars="200" w:firstLine="420"/>
        <w:rPr>
          <w:rFonts w:ascii="宋体" w:hAnsi="宋体"/>
        </w:rPr>
      </w:pPr>
      <w:r>
        <w:rPr>
          <w:rFonts w:ascii="宋体" w:hAnsi="宋体"/>
        </w:rPr>
        <w:t>（7）投标材料质量标准的详细描述；</w:t>
      </w:r>
    </w:p>
    <w:p w14:paraId="18B63D2C" w14:textId="77777777" w:rsidR="002A72A6" w:rsidRDefault="00495F77">
      <w:pPr>
        <w:spacing w:line="400" w:lineRule="exact"/>
        <w:ind w:firstLineChars="200" w:firstLine="420"/>
        <w:rPr>
          <w:rFonts w:ascii="宋体" w:hAnsi="宋体"/>
        </w:rPr>
      </w:pPr>
      <w:r>
        <w:rPr>
          <w:rFonts w:ascii="宋体" w:hAnsi="宋体"/>
        </w:rPr>
        <w:t>（8）技术支持资料；</w:t>
      </w:r>
    </w:p>
    <w:p w14:paraId="22558A91" w14:textId="77777777" w:rsidR="002A72A6" w:rsidRDefault="00495F77">
      <w:pPr>
        <w:spacing w:line="400" w:lineRule="exact"/>
        <w:ind w:firstLineChars="200" w:firstLine="420"/>
        <w:rPr>
          <w:rFonts w:ascii="宋体" w:hAnsi="宋体"/>
        </w:rPr>
      </w:pPr>
      <w:r>
        <w:rPr>
          <w:rFonts w:ascii="宋体" w:hAnsi="宋体"/>
        </w:rPr>
        <w:t>（9）相关服务计划；</w:t>
      </w:r>
    </w:p>
    <w:p w14:paraId="46B19E63" w14:textId="77777777" w:rsidR="002A72A6" w:rsidRDefault="00495F77">
      <w:pPr>
        <w:spacing w:line="400" w:lineRule="exact"/>
        <w:ind w:firstLineChars="200" w:firstLine="420"/>
        <w:rPr>
          <w:rFonts w:ascii="宋体" w:hAnsi="宋体"/>
        </w:rPr>
      </w:pPr>
      <w:r>
        <w:rPr>
          <w:rFonts w:ascii="宋体" w:hAnsi="宋体"/>
        </w:rPr>
        <w:t>（10）投标人须知前附表规定的其他资料</w:t>
      </w:r>
      <w:r>
        <w:rPr>
          <w:rFonts w:ascii="宋体" w:hAnsi="宋体" w:hint="eastAsia"/>
        </w:rPr>
        <w:t>；</w:t>
      </w:r>
    </w:p>
    <w:p w14:paraId="27162145" w14:textId="77777777" w:rsidR="002A72A6" w:rsidRDefault="00495F77">
      <w:pPr>
        <w:spacing w:line="400" w:lineRule="exact"/>
        <w:ind w:firstLineChars="200" w:firstLine="420"/>
        <w:rPr>
          <w:rFonts w:ascii="宋体" w:hAnsi="宋体"/>
        </w:rPr>
      </w:pPr>
      <w:r>
        <w:rPr>
          <w:rFonts w:ascii="宋体" w:hAnsi="宋体"/>
        </w:rPr>
        <w:t>（1</w:t>
      </w:r>
      <w:r>
        <w:rPr>
          <w:rFonts w:ascii="宋体" w:hAnsi="宋体" w:hint="eastAsia"/>
        </w:rPr>
        <w:t>1</w:t>
      </w:r>
      <w:r>
        <w:rPr>
          <w:rFonts w:ascii="宋体" w:hAnsi="宋体"/>
        </w:rPr>
        <w:t>）</w:t>
      </w:r>
      <w:r>
        <w:rPr>
          <w:rFonts w:ascii="宋体" w:hAnsi="宋体" w:hint="eastAsia"/>
        </w:rPr>
        <w:t>投标样板。</w:t>
      </w:r>
    </w:p>
    <w:p w14:paraId="17071DB9" w14:textId="77777777" w:rsidR="002A72A6" w:rsidRDefault="00495F77">
      <w:pPr>
        <w:spacing w:line="400" w:lineRule="exact"/>
        <w:ind w:firstLineChars="200" w:firstLine="420"/>
        <w:rPr>
          <w:rFonts w:ascii="宋体" w:hAnsi="宋体"/>
          <w:szCs w:val="22"/>
        </w:rPr>
      </w:pPr>
      <w:r>
        <w:rPr>
          <w:rFonts w:ascii="宋体" w:hAnsi="宋体"/>
          <w:szCs w:val="22"/>
        </w:rPr>
        <w:t>投标人在评标过程中作出的符合法律法规和招标文件规定的澄清确认，构成投标文件的组成部分。</w:t>
      </w:r>
    </w:p>
    <w:p w14:paraId="070C0AE4" w14:textId="77777777" w:rsidR="002A72A6" w:rsidRDefault="00495F77">
      <w:pPr>
        <w:spacing w:line="400" w:lineRule="exact"/>
        <w:ind w:firstLineChars="171" w:firstLine="359"/>
        <w:rPr>
          <w:rFonts w:ascii="宋体" w:hAnsi="宋体"/>
          <w:szCs w:val="22"/>
        </w:rPr>
      </w:pPr>
      <w:r>
        <w:rPr>
          <w:rFonts w:ascii="宋体" w:hAnsi="宋体"/>
          <w:szCs w:val="22"/>
        </w:rPr>
        <w:t>3.1.2 投标人须知前附表规定不接受联合体投标的，或投标人没有组成联合体的，投标文件不包括本章第3.1.1（3）目所指的联合体协议书。</w:t>
      </w:r>
    </w:p>
    <w:p w14:paraId="740A87A5" w14:textId="77777777" w:rsidR="002A72A6" w:rsidRDefault="00495F77">
      <w:pPr>
        <w:spacing w:line="400" w:lineRule="exact"/>
        <w:ind w:firstLineChars="171" w:firstLine="359"/>
        <w:rPr>
          <w:rFonts w:ascii="宋体" w:hAnsi="宋体"/>
          <w:szCs w:val="22"/>
        </w:rPr>
      </w:pPr>
      <w:r>
        <w:rPr>
          <w:rFonts w:ascii="宋体" w:hAnsi="宋体"/>
          <w:szCs w:val="22"/>
        </w:rPr>
        <w:t>3.1.3 投标人须知前附表未要求提交投标保证金的，投标文件不包括本章第3.1.1（4）目所指的投标保证金。</w:t>
      </w:r>
    </w:p>
    <w:p w14:paraId="5302B555" w14:textId="77777777" w:rsidR="002A72A6" w:rsidRDefault="00495F77">
      <w:pPr>
        <w:keepNext/>
        <w:keepLines/>
        <w:spacing w:before="260" w:after="260"/>
        <w:ind w:firstLineChars="49" w:firstLine="137"/>
        <w:outlineLvl w:val="2"/>
        <w:rPr>
          <w:rFonts w:ascii="宋体" w:hAnsi="宋体"/>
          <w:sz w:val="28"/>
          <w:szCs w:val="20"/>
        </w:rPr>
      </w:pPr>
      <w:bookmarkStart w:id="213" w:name="_Toc31053"/>
      <w:bookmarkStart w:id="214" w:name="_Toc3360"/>
      <w:bookmarkStart w:id="215" w:name="_Toc38791426"/>
      <w:bookmarkStart w:id="216" w:name="_Toc21429"/>
      <w:bookmarkStart w:id="217" w:name="_Toc46759028"/>
      <w:bookmarkStart w:id="218" w:name="_Toc3701"/>
      <w:r>
        <w:rPr>
          <w:rFonts w:ascii="宋体" w:hAnsi="宋体"/>
          <w:sz w:val="28"/>
          <w:szCs w:val="20"/>
        </w:rPr>
        <w:t>3.2 投标报价</w:t>
      </w:r>
      <w:bookmarkEnd w:id="213"/>
      <w:bookmarkEnd w:id="214"/>
      <w:bookmarkEnd w:id="215"/>
      <w:bookmarkEnd w:id="216"/>
      <w:bookmarkEnd w:id="217"/>
      <w:bookmarkEnd w:id="218"/>
    </w:p>
    <w:p w14:paraId="29F36967" w14:textId="77777777" w:rsidR="002A72A6" w:rsidRDefault="00495F77">
      <w:pPr>
        <w:spacing w:line="400" w:lineRule="exact"/>
        <w:ind w:firstLineChars="200" w:firstLine="420"/>
        <w:rPr>
          <w:rFonts w:ascii="宋体" w:hAnsi="宋体"/>
          <w:szCs w:val="22"/>
        </w:rPr>
      </w:pPr>
      <w:r>
        <w:rPr>
          <w:rFonts w:ascii="宋体" w:hAnsi="宋体"/>
          <w:szCs w:val="22"/>
        </w:rPr>
        <w:t>3.2.1</w:t>
      </w:r>
      <w:r>
        <w:rPr>
          <w:rFonts w:ascii="宋体" w:hAnsi="宋体" w:hint="eastAsia"/>
          <w:szCs w:val="22"/>
        </w:rPr>
        <w:t xml:space="preserve"> </w:t>
      </w:r>
      <w:r>
        <w:rPr>
          <w:rFonts w:ascii="宋体" w:hAnsi="宋体"/>
          <w:szCs w:val="22"/>
        </w:rPr>
        <w:t>投标报价应包括国家规定的税金，除投标人须知前附表另有规定外，税金按一般计税方法计算。投标人应按第六章“投标文件格式”的要求在投标函中进行报价并填写分项报价表。</w:t>
      </w:r>
    </w:p>
    <w:p w14:paraId="7A1F60FE" w14:textId="77777777" w:rsidR="002A72A6" w:rsidRDefault="00495F77">
      <w:pPr>
        <w:spacing w:line="400" w:lineRule="exact"/>
        <w:ind w:firstLineChars="200" w:firstLine="420"/>
        <w:rPr>
          <w:rFonts w:ascii="宋体" w:hAnsi="宋体"/>
          <w:szCs w:val="22"/>
        </w:rPr>
      </w:pPr>
      <w:r>
        <w:rPr>
          <w:rFonts w:ascii="宋体" w:hAnsi="宋体"/>
          <w:szCs w:val="22"/>
        </w:rPr>
        <w:t>3.2.2 投标人应充分了解该项目的总体情况以及影响投标报价的其他要素。</w:t>
      </w:r>
    </w:p>
    <w:p w14:paraId="20D8E28B" w14:textId="77777777" w:rsidR="002A72A6" w:rsidRDefault="00495F77">
      <w:pPr>
        <w:spacing w:line="400" w:lineRule="exact"/>
        <w:ind w:firstLineChars="200" w:firstLine="420"/>
        <w:rPr>
          <w:rFonts w:ascii="宋体" w:hAnsi="宋体"/>
          <w:szCs w:val="22"/>
        </w:rPr>
      </w:pPr>
      <w:r>
        <w:rPr>
          <w:rFonts w:ascii="宋体" w:hAnsi="宋体"/>
          <w:szCs w:val="22"/>
        </w:rPr>
        <w:t>3.2.3</w:t>
      </w:r>
      <w:bookmarkStart w:id="219" w:name="_Toc352691487"/>
      <w:bookmarkStart w:id="220" w:name="_Toc152042319"/>
      <w:bookmarkStart w:id="221" w:name="_Toc15242"/>
      <w:bookmarkStart w:id="222" w:name="_Toc247527568"/>
      <w:bookmarkStart w:id="223" w:name="_Toc247513967"/>
      <w:bookmarkStart w:id="224" w:name="_Toc152045543"/>
      <w:bookmarkStart w:id="225" w:name="_Toc300834964"/>
      <w:bookmarkStart w:id="226" w:name="_Toc361508599"/>
      <w:bookmarkStart w:id="227" w:name="_Toc384308224"/>
      <w:bookmarkStart w:id="228" w:name="_Toc369531530"/>
      <w:bookmarkStart w:id="229" w:name="_Toc144974511"/>
      <w:bookmarkEnd w:id="219"/>
      <w:bookmarkEnd w:id="220"/>
      <w:bookmarkEnd w:id="221"/>
      <w:bookmarkEnd w:id="222"/>
      <w:bookmarkEnd w:id="223"/>
      <w:bookmarkEnd w:id="224"/>
      <w:bookmarkEnd w:id="225"/>
      <w:bookmarkEnd w:id="226"/>
      <w:bookmarkEnd w:id="227"/>
      <w:bookmarkEnd w:id="228"/>
      <w:bookmarkEnd w:id="229"/>
      <w:r>
        <w:rPr>
          <w:rFonts w:ascii="宋体" w:hAnsi="宋体"/>
          <w:szCs w:val="22"/>
        </w:rPr>
        <w:t>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14:paraId="3B77A21F" w14:textId="77777777" w:rsidR="002A72A6" w:rsidRDefault="00495F77">
      <w:pPr>
        <w:spacing w:line="400" w:lineRule="exact"/>
        <w:ind w:firstLineChars="200" w:firstLine="420"/>
        <w:rPr>
          <w:rFonts w:ascii="宋体" w:hAnsi="宋体"/>
          <w:szCs w:val="22"/>
        </w:rPr>
      </w:pPr>
      <w:r>
        <w:rPr>
          <w:rFonts w:ascii="宋体" w:hAnsi="宋体"/>
          <w:szCs w:val="22"/>
        </w:rPr>
        <w:t>3.2.4</w:t>
      </w:r>
      <w:r>
        <w:rPr>
          <w:rFonts w:ascii="宋体" w:hAnsi="宋体" w:hint="eastAsia"/>
          <w:szCs w:val="22"/>
        </w:rPr>
        <w:t xml:space="preserve"> </w:t>
      </w:r>
      <w:r>
        <w:rPr>
          <w:rFonts w:ascii="宋体" w:hAnsi="宋体"/>
          <w:szCs w:val="22"/>
        </w:rPr>
        <w:t>招标人设有最高投标限价的，投标人的投标报价不得超过最高投标限价，最高投标限价在投标</w:t>
      </w:r>
      <w:bookmarkStart w:id="230" w:name="_Toc10429"/>
      <w:bookmarkStart w:id="231" w:name="_Toc144974512"/>
      <w:bookmarkStart w:id="232" w:name="_Toc300834965"/>
      <w:bookmarkStart w:id="233" w:name="_Toc369531531"/>
      <w:bookmarkStart w:id="234" w:name="_Toc247513968"/>
      <w:bookmarkStart w:id="235" w:name="_Toc352691488"/>
      <w:bookmarkStart w:id="236" w:name="_Toc152042320"/>
      <w:bookmarkStart w:id="237" w:name="_Toc384308225"/>
      <w:bookmarkStart w:id="238" w:name="_Toc152045544"/>
      <w:bookmarkStart w:id="239" w:name="_Toc361508600"/>
      <w:bookmarkStart w:id="240" w:name="_Toc247527569"/>
      <w:r>
        <w:rPr>
          <w:rFonts w:ascii="宋体" w:hAnsi="宋体"/>
          <w:szCs w:val="22"/>
        </w:rPr>
        <w:t>人须知前附表中载明。</w:t>
      </w:r>
      <w:bookmarkEnd w:id="230"/>
      <w:bookmarkEnd w:id="231"/>
      <w:bookmarkEnd w:id="232"/>
      <w:bookmarkEnd w:id="233"/>
      <w:bookmarkEnd w:id="234"/>
      <w:bookmarkEnd w:id="235"/>
      <w:bookmarkEnd w:id="236"/>
      <w:bookmarkEnd w:id="237"/>
      <w:bookmarkEnd w:id="238"/>
      <w:bookmarkEnd w:id="239"/>
      <w:bookmarkEnd w:id="240"/>
    </w:p>
    <w:p w14:paraId="77935EDE" w14:textId="77777777" w:rsidR="002A72A6" w:rsidRDefault="00495F77">
      <w:pPr>
        <w:spacing w:line="400" w:lineRule="exact"/>
        <w:ind w:firstLineChars="200" w:firstLine="420"/>
        <w:rPr>
          <w:rFonts w:ascii="宋体" w:hAnsi="宋体"/>
          <w:szCs w:val="22"/>
        </w:rPr>
      </w:pPr>
      <w:r>
        <w:rPr>
          <w:rFonts w:ascii="宋体" w:hAnsi="宋体"/>
          <w:szCs w:val="22"/>
        </w:rPr>
        <w:t>3.2.</w:t>
      </w:r>
      <w:r>
        <w:rPr>
          <w:rFonts w:ascii="宋体" w:hAnsi="宋体" w:hint="eastAsia"/>
          <w:szCs w:val="22"/>
        </w:rPr>
        <w:t>5</w:t>
      </w:r>
      <w:r>
        <w:rPr>
          <w:rFonts w:ascii="宋体" w:hAnsi="宋体"/>
          <w:szCs w:val="22"/>
        </w:rPr>
        <w:t xml:space="preserve"> 投标报价的其他要求见投标人须知前附表。</w:t>
      </w:r>
    </w:p>
    <w:p w14:paraId="6BAB6228" w14:textId="77777777" w:rsidR="002A72A6" w:rsidRDefault="00495F77">
      <w:pPr>
        <w:keepNext/>
        <w:keepLines/>
        <w:spacing w:before="260" w:after="260"/>
        <w:ind w:firstLineChars="49" w:firstLine="137"/>
        <w:outlineLvl w:val="2"/>
        <w:rPr>
          <w:rFonts w:ascii="宋体" w:hAnsi="宋体"/>
          <w:sz w:val="28"/>
          <w:szCs w:val="20"/>
        </w:rPr>
      </w:pPr>
      <w:bookmarkStart w:id="241" w:name="_Toc7726"/>
      <w:bookmarkStart w:id="242" w:name="_Toc46759029"/>
      <w:bookmarkStart w:id="243" w:name="_Toc22701"/>
      <w:bookmarkStart w:id="244" w:name="_Toc38791427"/>
      <w:bookmarkStart w:id="245" w:name="_Toc29383"/>
      <w:bookmarkStart w:id="246" w:name="_Toc22479"/>
      <w:r>
        <w:rPr>
          <w:rFonts w:ascii="宋体" w:hAnsi="宋体"/>
          <w:sz w:val="28"/>
          <w:szCs w:val="20"/>
        </w:rPr>
        <w:t>3.3 投标有效期</w:t>
      </w:r>
      <w:bookmarkEnd w:id="241"/>
      <w:bookmarkEnd w:id="242"/>
      <w:bookmarkEnd w:id="243"/>
      <w:bookmarkEnd w:id="244"/>
      <w:bookmarkEnd w:id="245"/>
      <w:bookmarkEnd w:id="246"/>
    </w:p>
    <w:p w14:paraId="28E18DF2" w14:textId="77777777" w:rsidR="002A72A6" w:rsidRDefault="00495F77">
      <w:pPr>
        <w:spacing w:line="400" w:lineRule="exact"/>
        <w:ind w:firstLineChars="200" w:firstLine="420"/>
        <w:rPr>
          <w:rFonts w:ascii="宋体" w:hAnsi="宋体"/>
          <w:szCs w:val="22"/>
        </w:rPr>
      </w:pPr>
      <w:r>
        <w:rPr>
          <w:rFonts w:ascii="宋体" w:hAnsi="宋体"/>
          <w:szCs w:val="22"/>
        </w:rPr>
        <w:t>3.3.1 除投标人须知前附表另有规定外，投标有效期为</w:t>
      </w:r>
      <w:r>
        <w:rPr>
          <w:rFonts w:ascii="宋体" w:hAnsi="宋体" w:hint="eastAsia"/>
          <w:szCs w:val="22"/>
        </w:rPr>
        <w:t>180</w:t>
      </w:r>
      <w:r>
        <w:rPr>
          <w:rFonts w:ascii="宋体" w:hAnsi="宋体"/>
          <w:szCs w:val="22"/>
        </w:rPr>
        <w:t>天。</w:t>
      </w:r>
    </w:p>
    <w:p w14:paraId="700F48AA" w14:textId="77777777" w:rsidR="002A72A6" w:rsidRDefault="00495F77">
      <w:pPr>
        <w:spacing w:line="400" w:lineRule="exact"/>
        <w:ind w:firstLineChars="200" w:firstLine="420"/>
        <w:rPr>
          <w:rFonts w:ascii="宋体" w:hAnsi="宋体"/>
          <w:szCs w:val="22"/>
        </w:rPr>
      </w:pPr>
      <w:r>
        <w:rPr>
          <w:rFonts w:ascii="宋体" w:hAnsi="宋体"/>
          <w:szCs w:val="22"/>
        </w:rPr>
        <w:t>3.3.2 在投标有效期内，投标人撤销投标文件的，应承担招标文件和法律规定的责任。</w:t>
      </w:r>
    </w:p>
    <w:p w14:paraId="1563941A" w14:textId="77777777" w:rsidR="002A72A6" w:rsidRDefault="00495F77">
      <w:pPr>
        <w:spacing w:line="400" w:lineRule="exact"/>
        <w:ind w:firstLineChars="200" w:firstLine="420"/>
        <w:rPr>
          <w:rFonts w:ascii="宋体" w:hAnsi="宋体"/>
          <w:szCs w:val="22"/>
        </w:rPr>
      </w:pPr>
      <w:r>
        <w:rPr>
          <w:rFonts w:ascii="宋体" w:hAnsi="宋体"/>
          <w:szCs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2835641E" w14:textId="77777777" w:rsidR="002A72A6" w:rsidRDefault="00495F77">
      <w:pPr>
        <w:keepNext/>
        <w:keepLines/>
        <w:spacing w:before="260" w:after="260"/>
        <w:ind w:firstLineChars="49" w:firstLine="137"/>
        <w:outlineLvl w:val="2"/>
        <w:rPr>
          <w:rFonts w:ascii="宋体" w:hAnsi="宋体"/>
          <w:sz w:val="28"/>
          <w:szCs w:val="20"/>
        </w:rPr>
      </w:pPr>
      <w:bookmarkStart w:id="247" w:name="_Toc38791428"/>
      <w:bookmarkStart w:id="248" w:name="_Toc31046"/>
      <w:bookmarkStart w:id="249" w:name="_Toc21264"/>
      <w:bookmarkStart w:id="250" w:name="_Toc5536"/>
      <w:bookmarkStart w:id="251" w:name="_Toc46759030"/>
      <w:bookmarkStart w:id="252" w:name="_Toc23728"/>
      <w:r>
        <w:rPr>
          <w:rFonts w:ascii="宋体" w:hAnsi="宋体"/>
          <w:sz w:val="28"/>
          <w:szCs w:val="20"/>
        </w:rPr>
        <w:lastRenderedPageBreak/>
        <w:t>3.4 投标保证金</w:t>
      </w:r>
      <w:bookmarkEnd w:id="247"/>
      <w:bookmarkEnd w:id="248"/>
      <w:bookmarkEnd w:id="249"/>
      <w:bookmarkEnd w:id="250"/>
      <w:bookmarkEnd w:id="251"/>
      <w:bookmarkEnd w:id="252"/>
    </w:p>
    <w:p w14:paraId="234E8EFE" w14:textId="77777777" w:rsidR="002A72A6" w:rsidRDefault="00495F77">
      <w:pPr>
        <w:spacing w:line="400" w:lineRule="exact"/>
        <w:ind w:firstLineChars="200" w:firstLine="420"/>
        <w:rPr>
          <w:rFonts w:ascii="宋体" w:hAnsi="宋体"/>
          <w:szCs w:val="22"/>
        </w:rPr>
      </w:pPr>
      <w:r>
        <w:rPr>
          <w:rFonts w:ascii="宋体" w:hAnsi="宋体"/>
          <w:szCs w:val="22"/>
        </w:rPr>
        <w:t>3.4.1 投标人在递交投标文件的同时，应按投标人须知前附表规定的金额</w:t>
      </w:r>
      <w:bookmarkStart w:id="253" w:name="_Toc352691489"/>
      <w:bookmarkStart w:id="254" w:name="_Toc300834966"/>
      <w:bookmarkStart w:id="255" w:name="_Toc384308226"/>
      <w:bookmarkStart w:id="256" w:name="_Toc4592"/>
      <w:bookmarkStart w:id="257" w:name="_Toc369531532"/>
      <w:bookmarkStart w:id="258" w:name="_Toc152042321"/>
      <w:bookmarkStart w:id="259" w:name="_Toc247527570"/>
      <w:bookmarkStart w:id="260" w:name="_Toc247513969"/>
      <w:bookmarkStart w:id="261" w:name="_Toc152045545"/>
      <w:bookmarkStart w:id="262" w:name="_Toc144974513"/>
      <w:bookmarkStart w:id="263" w:name="_Toc361508601"/>
      <w:r>
        <w:rPr>
          <w:rFonts w:ascii="宋体" w:hAnsi="宋体"/>
          <w:szCs w:val="22"/>
        </w:rPr>
        <w:t>、形式和第六章“投标文</w:t>
      </w:r>
      <w:bookmarkEnd w:id="253"/>
      <w:bookmarkEnd w:id="254"/>
      <w:bookmarkEnd w:id="255"/>
      <w:bookmarkEnd w:id="256"/>
      <w:bookmarkEnd w:id="257"/>
      <w:bookmarkEnd w:id="258"/>
      <w:bookmarkEnd w:id="259"/>
      <w:bookmarkEnd w:id="260"/>
      <w:bookmarkEnd w:id="261"/>
      <w:bookmarkEnd w:id="262"/>
      <w:bookmarkEnd w:id="263"/>
      <w:r>
        <w:rPr>
          <w:rFonts w:ascii="宋体" w:hAnsi="宋体"/>
          <w:szCs w:val="22"/>
        </w:rPr>
        <w:t>件格式”规定的投标保证金格式递交投标保证金，并作为其投标文件的组成部分。境内投标人以现金或者支票形式提交的投标保证金，应当从其基本账户转出并在投标文件中附上基本账户开户证明。</w:t>
      </w:r>
    </w:p>
    <w:p w14:paraId="17D073AD" w14:textId="77777777" w:rsidR="002A72A6" w:rsidRDefault="00495F77">
      <w:pPr>
        <w:spacing w:line="400" w:lineRule="exact"/>
        <w:ind w:firstLineChars="200" w:firstLine="420"/>
        <w:jc w:val="left"/>
        <w:rPr>
          <w:rFonts w:ascii="宋体" w:hAnsi="宋体"/>
          <w:szCs w:val="22"/>
        </w:rPr>
      </w:pPr>
      <w:r>
        <w:rPr>
          <w:rFonts w:ascii="宋体" w:hAnsi="宋体"/>
          <w:szCs w:val="22"/>
        </w:rPr>
        <w:t>3.4.2 投标人不按本章第3.4.1项</w:t>
      </w:r>
      <w:bookmarkStart w:id="264" w:name="_Toc352691490"/>
      <w:bookmarkStart w:id="265" w:name="_Toc29025"/>
      <w:bookmarkStart w:id="266" w:name="_Toc369531533"/>
      <w:bookmarkStart w:id="267" w:name="_Toc361508602"/>
      <w:bookmarkStart w:id="268" w:name="_Toc384308227"/>
      <w:r>
        <w:rPr>
          <w:rFonts w:ascii="宋体" w:hAnsi="宋体"/>
          <w:szCs w:val="22"/>
        </w:rPr>
        <w:t>要求提交投标保证金的，</w:t>
      </w:r>
      <w:bookmarkEnd w:id="264"/>
      <w:bookmarkEnd w:id="265"/>
      <w:bookmarkEnd w:id="266"/>
      <w:bookmarkEnd w:id="267"/>
      <w:bookmarkEnd w:id="268"/>
      <w:r>
        <w:rPr>
          <w:rFonts w:ascii="宋体" w:hAnsi="宋体"/>
          <w:szCs w:val="22"/>
        </w:rPr>
        <w:t>评标委员会将否决其投标。</w:t>
      </w:r>
    </w:p>
    <w:p w14:paraId="32F27FAD" w14:textId="77777777" w:rsidR="002A72A6" w:rsidRDefault="00495F77">
      <w:pPr>
        <w:spacing w:line="400" w:lineRule="exact"/>
        <w:ind w:firstLineChars="200" w:firstLine="420"/>
        <w:rPr>
          <w:rFonts w:ascii="宋体" w:hAnsi="宋体"/>
          <w:szCs w:val="22"/>
        </w:rPr>
      </w:pPr>
      <w:r>
        <w:rPr>
          <w:rFonts w:ascii="宋体" w:hAnsi="宋体"/>
          <w:szCs w:val="22"/>
        </w:rPr>
        <w:t>3.4.3 招标人最迟将在与中标人</w:t>
      </w:r>
      <w:bookmarkStart w:id="269" w:name="_Toc152042322"/>
      <w:bookmarkStart w:id="270" w:name="_Toc152045546"/>
      <w:bookmarkStart w:id="271" w:name="_Toc384308228"/>
      <w:bookmarkStart w:id="272" w:name="_Toc369531534"/>
      <w:bookmarkStart w:id="273" w:name="_Toc247527571"/>
      <w:bookmarkStart w:id="274" w:name="_Toc300834967"/>
      <w:bookmarkStart w:id="275" w:name="_Toc247513970"/>
      <w:bookmarkStart w:id="276" w:name="_Toc14751"/>
      <w:bookmarkStart w:id="277" w:name="_Toc144974514"/>
      <w:bookmarkStart w:id="278" w:name="_Toc352691491"/>
      <w:bookmarkStart w:id="279" w:name="_Toc361508603"/>
      <w:r>
        <w:rPr>
          <w:rFonts w:ascii="宋体" w:hAnsi="宋体"/>
          <w:szCs w:val="22"/>
        </w:rPr>
        <w:t>签订合同后5日</w:t>
      </w:r>
      <w:bookmarkEnd w:id="269"/>
      <w:bookmarkEnd w:id="270"/>
      <w:bookmarkEnd w:id="271"/>
      <w:bookmarkEnd w:id="272"/>
      <w:bookmarkEnd w:id="273"/>
      <w:bookmarkEnd w:id="274"/>
      <w:bookmarkEnd w:id="275"/>
      <w:bookmarkEnd w:id="276"/>
      <w:bookmarkEnd w:id="277"/>
      <w:bookmarkEnd w:id="278"/>
      <w:bookmarkEnd w:id="279"/>
      <w:r>
        <w:rPr>
          <w:rFonts w:ascii="宋体" w:hAnsi="宋体"/>
          <w:szCs w:val="22"/>
        </w:rPr>
        <w:t>内</w:t>
      </w:r>
      <w:bookmarkStart w:id="280" w:name="_Toc247527572"/>
      <w:bookmarkStart w:id="281" w:name="_Toc369531535"/>
      <w:bookmarkStart w:id="282" w:name="_Toc152045547"/>
      <w:bookmarkStart w:id="283" w:name="_Toc247513971"/>
      <w:bookmarkStart w:id="284" w:name="_Toc144974515"/>
      <w:bookmarkStart w:id="285" w:name="_Toc361508604"/>
      <w:bookmarkStart w:id="286" w:name="_Toc152042323"/>
      <w:bookmarkStart w:id="287" w:name="_Toc352691492"/>
      <w:bookmarkStart w:id="288" w:name="_Toc300834968"/>
      <w:bookmarkStart w:id="289" w:name="_Toc17952"/>
      <w:bookmarkStart w:id="290" w:name="_Toc384308229"/>
      <w:r>
        <w:rPr>
          <w:rFonts w:ascii="宋体" w:hAnsi="宋体"/>
          <w:szCs w:val="22"/>
        </w:rPr>
        <w:t>，向未中标的投标人和中</w:t>
      </w:r>
      <w:bookmarkEnd w:id="280"/>
      <w:bookmarkEnd w:id="281"/>
      <w:bookmarkEnd w:id="282"/>
      <w:bookmarkEnd w:id="283"/>
      <w:bookmarkEnd w:id="284"/>
      <w:bookmarkEnd w:id="285"/>
      <w:bookmarkEnd w:id="286"/>
      <w:bookmarkEnd w:id="287"/>
      <w:bookmarkEnd w:id="288"/>
      <w:bookmarkEnd w:id="289"/>
      <w:bookmarkEnd w:id="290"/>
      <w:r>
        <w:rPr>
          <w:rFonts w:ascii="宋体" w:hAnsi="宋体"/>
          <w:szCs w:val="22"/>
        </w:rPr>
        <w:t>标人退还投标保证金。投标保证金以现金或者支票形式递交的，还应退还银行同期存款利息。</w:t>
      </w:r>
    </w:p>
    <w:p w14:paraId="1C18E2CC" w14:textId="77777777" w:rsidR="002A72A6" w:rsidRDefault="00495F77">
      <w:pPr>
        <w:spacing w:line="400" w:lineRule="exact"/>
        <w:ind w:firstLineChars="200" w:firstLine="420"/>
        <w:rPr>
          <w:rFonts w:ascii="宋体" w:hAnsi="宋体"/>
          <w:szCs w:val="22"/>
        </w:rPr>
      </w:pPr>
      <w:r>
        <w:rPr>
          <w:rFonts w:ascii="宋体" w:hAnsi="宋体"/>
          <w:szCs w:val="22"/>
        </w:rPr>
        <w:t>3.4.4 有下列情形之一的，投标保证金将不予退还：</w:t>
      </w:r>
    </w:p>
    <w:p w14:paraId="01C16283" w14:textId="77777777" w:rsidR="002A72A6" w:rsidRDefault="00495F77">
      <w:pPr>
        <w:spacing w:line="400" w:lineRule="exact"/>
        <w:ind w:firstLineChars="150" w:firstLine="315"/>
        <w:rPr>
          <w:rFonts w:ascii="宋体" w:hAnsi="宋体"/>
        </w:rPr>
      </w:pPr>
      <w:bookmarkStart w:id="291" w:name="_Toc38791430"/>
      <w:bookmarkStart w:id="292" w:name="_Toc46759031"/>
      <w:r>
        <w:rPr>
          <w:rFonts w:ascii="宋体" w:hAnsi="宋体"/>
        </w:rPr>
        <w:t>（1）投标人在投标有效期内撤销投标文件；</w:t>
      </w:r>
    </w:p>
    <w:p w14:paraId="72ECEA1E" w14:textId="77777777" w:rsidR="002A72A6" w:rsidRDefault="00495F77">
      <w:pPr>
        <w:spacing w:line="400" w:lineRule="exact"/>
        <w:ind w:firstLineChars="150" w:firstLine="315"/>
        <w:rPr>
          <w:rFonts w:ascii="宋体" w:hAnsi="宋体"/>
        </w:rPr>
      </w:pPr>
      <w:r>
        <w:rPr>
          <w:rFonts w:ascii="宋体" w:hAnsi="宋体"/>
        </w:rPr>
        <w:t>（2）中标人在收到中标通知书后，无正当理由不与招标人订立合同，在签订合同时向招标人提出附加条件，或者不按照招标文件要求提交履约保证金；</w:t>
      </w:r>
    </w:p>
    <w:p w14:paraId="05DE7964" w14:textId="77777777" w:rsidR="002A72A6" w:rsidRDefault="00495F77">
      <w:pPr>
        <w:spacing w:line="400" w:lineRule="exact"/>
        <w:ind w:firstLineChars="150" w:firstLine="315"/>
        <w:rPr>
          <w:rFonts w:ascii="宋体" w:hAnsi="宋体"/>
          <w:szCs w:val="21"/>
        </w:rPr>
      </w:pPr>
      <w:r>
        <w:rPr>
          <w:rFonts w:ascii="宋体" w:hAnsi="宋体"/>
        </w:rPr>
        <w:t>（3）发生投标人须知前附表</w:t>
      </w:r>
      <w:r>
        <w:rPr>
          <w:rFonts w:ascii="宋体" w:hAnsi="宋体"/>
          <w:szCs w:val="21"/>
        </w:rPr>
        <w:t>规定的其他可以不予退还投标保证金的情形</w:t>
      </w:r>
      <w:r>
        <w:rPr>
          <w:rFonts w:ascii="宋体" w:hAnsi="宋体" w:hint="eastAsia"/>
          <w:szCs w:val="21"/>
        </w:rPr>
        <w:t>；</w:t>
      </w:r>
    </w:p>
    <w:p w14:paraId="42E39884" w14:textId="77777777" w:rsidR="002A72A6" w:rsidRDefault="00495F77">
      <w:pPr>
        <w:keepNext/>
        <w:keepLines/>
        <w:spacing w:before="260" w:after="260"/>
        <w:ind w:firstLineChars="49" w:firstLine="137"/>
        <w:outlineLvl w:val="2"/>
        <w:rPr>
          <w:rFonts w:ascii="宋体" w:hAnsi="宋体"/>
          <w:sz w:val="28"/>
          <w:szCs w:val="20"/>
        </w:rPr>
      </w:pPr>
      <w:bookmarkStart w:id="293" w:name="_Toc17095"/>
      <w:bookmarkStart w:id="294" w:name="_Toc24550"/>
      <w:bookmarkStart w:id="295" w:name="_Toc16002"/>
      <w:bookmarkStart w:id="296" w:name="_Toc5459"/>
      <w:r>
        <w:rPr>
          <w:rFonts w:ascii="宋体" w:hAnsi="宋体"/>
          <w:sz w:val="28"/>
          <w:szCs w:val="20"/>
        </w:rPr>
        <w:t>3.5 资格审查资料</w:t>
      </w:r>
      <w:bookmarkEnd w:id="291"/>
      <w:bookmarkEnd w:id="292"/>
      <w:bookmarkEnd w:id="293"/>
      <w:bookmarkEnd w:id="294"/>
      <w:bookmarkEnd w:id="295"/>
      <w:bookmarkEnd w:id="296"/>
    </w:p>
    <w:p w14:paraId="305ED9B8" w14:textId="77777777" w:rsidR="002A72A6" w:rsidRDefault="00495F77">
      <w:pPr>
        <w:spacing w:line="400" w:lineRule="exact"/>
        <w:ind w:firstLineChars="200" w:firstLine="420"/>
        <w:rPr>
          <w:rFonts w:ascii="宋体" w:hAnsi="宋体"/>
          <w:szCs w:val="22"/>
        </w:rPr>
      </w:pPr>
      <w:bookmarkStart w:id="297" w:name="_Toc46759032"/>
      <w:bookmarkStart w:id="298" w:name="_Toc38791431"/>
      <w:r>
        <w:rPr>
          <w:rFonts w:ascii="宋体" w:hAnsi="宋体"/>
          <w:szCs w:val="22"/>
        </w:rPr>
        <w:t>除投标人须知前附表另有规定外，投标人应按下列规定提供资格审查资料，以证明其满足本章第1.4款规定的资质、财务、业绩、信誉等要求。</w:t>
      </w:r>
    </w:p>
    <w:p w14:paraId="41D3328C" w14:textId="77777777" w:rsidR="002A72A6" w:rsidRDefault="00495F77">
      <w:pPr>
        <w:spacing w:line="400" w:lineRule="exact"/>
        <w:ind w:firstLineChars="200" w:firstLine="420"/>
        <w:rPr>
          <w:rFonts w:ascii="宋体" w:hAnsi="宋体"/>
          <w:szCs w:val="22"/>
        </w:rPr>
      </w:pPr>
      <w:r>
        <w:rPr>
          <w:rFonts w:ascii="宋体" w:hAnsi="宋体"/>
          <w:szCs w:val="22"/>
        </w:rPr>
        <w:t>3.5.1 “投标人基本情况表”应附投标人及其制造商（适用于代理经销商投标的情形）资格或者资质证书副本和投标材料检验或认证等材料的原件扫描件以及：</w:t>
      </w:r>
    </w:p>
    <w:p w14:paraId="5E47025E" w14:textId="77777777" w:rsidR="002A72A6" w:rsidRDefault="00495F77">
      <w:pPr>
        <w:spacing w:line="400" w:lineRule="exact"/>
        <w:ind w:firstLineChars="200" w:firstLine="420"/>
        <w:rPr>
          <w:rFonts w:ascii="宋体" w:hAnsi="宋体"/>
          <w:szCs w:val="22"/>
        </w:rPr>
      </w:pPr>
      <w:r>
        <w:rPr>
          <w:rFonts w:ascii="宋体" w:hAnsi="宋体"/>
          <w:szCs w:val="22"/>
        </w:rPr>
        <w:t>（1）投标人为企业的，应提交营业执照和组织机构代码证的原件扫描件（按照“三证合一”或“五证合一”登记制度进行登记的，可仅提供营业执照原件扫描件）；</w:t>
      </w:r>
    </w:p>
    <w:p w14:paraId="6532C45C" w14:textId="77777777" w:rsidR="002A72A6" w:rsidRDefault="00495F77">
      <w:pPr>
        <w:spacing w:line="400" w:lineRule="exact"/>
        <w:ind w:firstLineChars="200" w:firstLine="420"/>
        <w:rPr>
          <w:rFonts w:ascii="宋体" w:hAnsi="宋体"/>
          <w:szCs w:val="22"/>
        </w:rPr>
      </w:pPr>
      <w:r>
        <w:rPr>
          <w:rFonts w:ascii="宋体" w:hAnsi="宋体"/>
          <w:szCs w:val="22"/>
        </w:rPr>
        <w:t>（2）投标人为依法允许经营的事业单位的，应提交事业单位法人证书和组织机构代码证的原件扫描件。</w:t>
      </w:r>
    </w:p>
    <w:p w14:paraId="67A3F30F" w14:textId="77777777" w:rsidR="002A72A6" w:rsidRDefault="00495F77">
      <w:pPr>
        <w:spacing w:line="400" w:lineRule="exact"/>
        <w:ind w:firstLineChars="200" w:firstLine="420"/>
        <w:rPr>
          <w:rFonts w:ascii="宋体" w:hAnsi="宋体"/>
          <w:szCs w:val="22"/>
        </w:rPr>
      </w:pPr>
      <w:r>
        <w:rPr>
          <w:rFonts w:ascii="宋体" w:hAnsi="宋体"/>
          <w:szCs w:val="22"/>
        </w:rPr>
        <w:t>3.5.2 “近年财务状况表”应附经会计师事务所或审计机构审计的财务会计报表，包括资产负债表、现金流量表、利润表和财务情况说明书的原件扫描件，具体年份要求见投标人须知前附表。投标人的成立时间少于投标人须知前附表规定年份的，应提供成立以来的财务状况</w:t>
      </w:r>
      <w:r>
        <w:rPr>
          <w:rFonts w:ascii="宋体" w:hAnsi="宋体" w:hint="eastAsia"/>
          <w:szCs w:val="22"/>
        </w:rPr>
        <w:t>表</w:t>
      </w:r>
      <w:r>
        <w:rPr>
          <w:rFonts w:ascii="宋体" w:hAnsi="宋体"/>
          <w:szCs w:val="22"/>
        </w:rPr>
        <w:t>。</w:t>
      </w:r>
    </w:p>
    <w:p w14:paraId="17B06709" w14:textId="77777777" w:rsidR="002A72A6" w:rsidRDefault="00495F77">
      <w:pPr>
        <w:spacing w:line="400" w:lineRule="exact"/>
        <w:ind w:firstLineChars="200" w:firstLine="420"/>
        <w:rPr>
          <w:rFonts w:ascii="宋体" w:hAnsi="宋体"/>
          <w:szCs w:val="22"/>
        </w:rPr>
      </w:pPr>
      <w:r>
        <w:rPr>
          <w:rFonts w:ascii="宋体" w:hAnsi="宋体"/>
          <w:szCs w:val="22"/>
        </w:rPr>
        <w:t>3.5.3 “近年完成的类似项目情况表”应附中标通知书和（或）合同协议书、材料进场验收证书等的原件扫描件，具体</w:t>
      </w:r>
      <w:r>
        <w:rPr>
          <w:rFonts w:ascii="宋体" w:hAnsi="宋体" w:hint="eastAsia"/>
          <w:szCs w:val="22"/>
        </w:rPr>
        <w:t>时间</w:t>
      </w:r>
      <w:r>
        <w:rPr>
          <w:rFonts w:ascii="宋体" w:hAnsi="宋体"/>
          <w:szCs w:val="22"/>
        </w:rPr>
        <w:t>要求见投标人须知前附表。每张表格只填写一个项目，并标明序号。</w:t>
      </w:r>
    </w:p>
    <w:p w14:paraId="656D7CEA" w14:textId="77777777" w:rsidR="002A72A6" w:rsidRDefault="00495F77">
      <w:pPr>
        <w:spacing w:line="400" w:lineRule="exact"/>
        <w:ind w:firstLineChars="200" w:firstLine="420"/>
        <w:rPr>
          <w:rFonts w:ascii="宋体" w:hAnsi="宋体"/>
          <w:szCs w:val="22"/>
        </w:rPr>
      </w:pPr>
      <w:r>
        <w:rPr>
          <w:rFonts w:ascii="宋体" w:hAnsi="宋体"/>
          <w:szCs w:val="22"/>
        </w:rPr>
        <w:t>3.5.4 “正在供货和新承接的项目情况表”应附中标通知书和（或）合同协议书原件扫描件。每张表格只填写一个项目，并标明序号。</w:t>
      </w:r>
    </w:p>
    <w:p w14:paraId="345E0323" w14:textId="77777777" w:rsidR="002A72A6" w:rsidRDefault="00495F77">
      <w:pPr>
        <w:spacing w:line="400" w:lineRule="exact"/>
        <w:ind w:firstLineChars="200" w:firstLine="420"/>
        <w:rPr>
          <w:rFonts w:ascii="宋体" w:hAnsi="宋体"/>
          <w:szCs w:val="22"/>
        </w:rPr>
      </w:pPr>
      <w:r>
        <w:rPr>
          <w:rFonts w:ascii="宋体" w:hAnsi="宋体"/>
          <w:szCs w:val="22"/>
        </w:rPr>
        <w:t>3.5.5 “近年发生的诉讼及仲裁情况”应说明投标人败诉的材料买卖合同的相关情况，并附法院或仲裁机构作出的判决、裁决等有关法律文书原件扫描件，具体</w:t>
      </w:r>
      <w:r>
        <w:rPr>
          <w:rFonts w:ascii="宋体" w:hAnsi="宋体" w:hint="eastAsia"/>
          <w:szCs w:val="22"/>
        </w:rPr>
        <w:t>时间</w:t>
      </w:r>
      <w:r>
        <w:rPr>
          <w:rFonts w:ascii="宋体" w:hAnsi="宋体"/>
          <w:szCs w:val="22"/>
        </w:rPr>
        <w:t>要求见投标人</w:t>
      </w:r>
      <w:r>
        <w:rPr>
          <w:rFonts w:ascii="宋体" w:hAnsi="宋体"/>
          <w:szCs w:val="22"/>
        </w:rPr>
        <w:lastRenderedPageBreak/>
        <w:t>须知前附表。</w:t>
      </w:r>
    </w:p>
    <w:p w14:paraId="15AB1F4C" w14:textId="77777777" w:rsidR="002A72A6" w:rsidRDefault="00495F77">
      <w:pPr>
        <w:keepNext/>
        <w:keepLines/>
        <w:spacing w:before="260" w:after="260"/>
        <w:ind w:firstLineChars="49" w:firstLine="137"/>
        <w:outlineLvl w:val="2"/>
        <w:rPr>
          <w:rFonts w:ascii="宋体" w:hAnsi="宋体"/>
          <w:sz w:val="28"/>
          <w:szCs w:val="20"/>
        </w:rPr>
      </w:pPr>
      <w:bookmarkStart w:id="299" w:name="_Toc3586"/>
      <w:bookmarkStart w:id="300" w:name="_Toc11197"/>
      <w:bookmarkStart w:id="301" w:name="_Toc2427"/>
      <w:bookmarkStart w:id="302" w:name="_Toc10508"/>
      <w:r>
        <w:rPr>
          <w:rFonts w:ascii="宋体" w:hAnsi="宋体"/>
          <w:sz w:val="28"/>
          <w:szCs w:val="20"/>
        </w:rPr>
        <w:t>3.6 备选投标方案</w:t>
      </w:r>
      <w:bookmarkEnd w:id="297"/>
      <w:bookmarkEnd w:id="298"/>
      <w:bookmarkEnd w:id="299"/>
      <w:bookmarkEnd w:id="300"/>
      <w:bookmarkEnd w:id="301"/>
      <w:bookmarkEnd w:id="302"/>
    </w:p>
    <w:p w14:paraId="60DC6852" w14:textId="77777777" w:rsidR="002A72A6" w:rsidRDefault="00495F77">
      <w:pPr>
        <w:spacing w:line="400" w:lineRule="exact"/>
        <w:ind w:firstLineChars="200" w:firstLine="420"/>
        <w:rPr>
          <w:rFonts w:ascii="宋体" w:hAnsi="宋体"/>
          <w:szCs w:val="22"/>
        </w:rPr>
      </w:pPr>
      <w:r>
        <w:rPr>
          <w:rFonts w:ascii="宋体" w:hAnsi="宋体"/>
          <w:szCs w:val="22"/>
        </w:rPr>
        <w:t>3.6.1 除投标人须知前附表规定允许外，投标人不得递交备选投标方案，否则其投标将被否决。</w:t>
      </w:r>
    </w:p>
    <w:p w14:paraId="029AF719" w14:textId="77777777" w:rsidR="002A72A6" w:rsidRDefault="00495F77">
      <w:pPr>
        <w:spacing w:line="400" w:lineRule="exact"/>
        <w:ind w:firstLineChars="200" w:firstLine="420"/>
        <w:rPr>
          <w:rFonts w:ascii="宋体" w:hAnsi="宋体"/>
          <w:szCs w:val="22"/>
        </w:rPr>
      </w:pPr>
      <w:r>
        <w:rPr>
          <w:rFonts w:ascii="宋体" w:hAnsi="宋体"/>
          <w:szCs w:val="22"/>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0E061D60" w14:textId="77777777" w:rsidR="002A72A6" w:rsidRDefault="00495F77">
      <w:pPr>
        <w:spacing w:line="400" w:lineRule="exact"/>
        <w:ind w:firstLineChars="200" w:firstLine="420"/>
        <w:rPr>
          <w:rFonts w:ascii="宋体" w:hAnsi="宋体"/>
          <w:szCs w:val="22"/>
        </w:rPr>
      </w:pPr>
      <w:r>
        <w:rPr>
          <w:rFonts w:ascii="宋体" w:hAnsi="宋体"/>
          <w:szCs w:val="22"/>
        </w:rPr>
        <w:t>3.6.3 投标人提供两个或两个以上投标报价，或者在投标文件中提供一个报价，但同时提供两个或两个以上供</w:t>
      </w:r>
      <w:bookmarkStart w:id="303" w:name="_Toc369531538"/>
      <w:bookmarkStart w:id="304" w:name="_Toc29902"/>
      <w:bookmarkStart w:id="305" w:name="_Toc247513974"/>
      <w:bookmarkStart w:id="306" w:name="_Toc361508607"/>
      <w:bookmarkStart w:id="307" w:name="_Toc352691495"/>
      <w:bookmarkStart w:id="308" w:name="_Toc300834971"/>
      <w:bookmarkStart w:id="309" w:name="_Toc384308232"/>
      <w:bookmarkStart w:id="310" w:name="_Toc144974518"/>
      <w:bookmarkStart w:id="311" w:name="_Toc152042326"/>
      <w:bookmarkStart w:id="312" w:name="_Toc152045550"/>
      <w:bookmarkStart w:id="313" w:name="_Toc247527575"/>
      <w:r>
        <w:rPr>
          <w:rFonts w:ascii="宋体" w:hAnsi="宋体"/>
          <w:szCs w:val="22"/>
        </w:rPr>
        <w:t>货方案的</w:t>
      </w:r>
      <w:bookmarkEnd w:id="303"/>
      <w:bookmarkEnd w:id="304"/>
      <w:bookmarkEnd w:id="305"/>
      <w:bookmarkEnd w:id="306"/>
      <w:bookmarkEnd w:id="307"/>
      <w:bookmarkEnd w:id="308"/>
      <w:bookmarkEnd w:id="309"/>
      <w:bookmarkEnd w:id="310"/>
      <w:bookmarkEnd w:id="311"/>
      <w:bookmarkEnd w:id="312"/>
      <w:bookmarkEnd w:id="313"/>
      <w:r>
        <w:rPr>
          <w:rFonts w:ascii="宋体" w:hAnsi="宋体"/>
          <w:szCs w:val="22"/>
        </w:rPr>
        <w:t>，视为提供备选方案。</w:t>
      </w:r>
    </w:p>
    <w:p w14:paraId="1BA1B48F" w14:textId="77777777" w:rsidR="002A72A6" w:rsidRDefault="00495F77">
      <w:pPr>
        <w:keepNext/>
        <w:keepLines/>
        <w:spacing w:before="260" w:after="260"/>
        <w:ind w:firstLineChars="49" w:firstLine="137"/>
        <w:outlineLvl w:val="2"/>
        <w:rPr>
          <w:rFonts w:ascii="宋体" w:hAnsi="宋体"/>
          <w:sz w:val="28"/>
          <w:szCs w:val="20"/>
        </w:rPr>
      </w:pPr>
      <w:bookmarkStart w:id="314" w:name="_Toc21837"/>
      <w:bookmarkStart w:id="315" w:name="_Toc16554"/>
      <w:bookmarkStart w:id="316" w:name="_Toc46759033"/>
      <w:bookmarkStart w:id="317" w:name="_Toc19228"/>
      <w:bookmarkStart w:id="318" w:name="_Toc20123"/>
      <w:bookmarkStart w:id="319" w:name="_Toc38791432"/>
      <w:r>
        <w:rPr>
          <w:rFonts w:ascii="宋体" w:hAnsi="宋体"/>
          <w:sz w:val="28"/>
          <w:szCs w:val="20"/>
        </w:rPr>
        <w:t>3.7 投标文件的编制</w:t>
      </w:r>
      <w:bookmarkEnd w:id="314"/>
      <w:bookmarkEnd w:id="315"/>
      <w:bookmarkEnd w:id="316"/>
      <w:bookmarkEnd w:id="317"/>
      <w:bookmarkEnd w:id="318"/>
      <w:bookmarkEnd w:id="319"/>
    </w:p>
    <w:p w14:paraId="2598A3C6" w14:textId="77777777" w:rsidR="002A72A6" w:rsidRDefault="00495F77">
      <w:pPr>
        <w:spacing w:line="400" w:lineRule="exact"/>
        <w:ind w:firstLineChars="200" w:firstLine="420"/>
        <w:rPr>
          <w:rFonts w:ascii="宋体" w:hAnsi="宋体"/>
          <w:szCs w:val="22"/>
        </w:rPr>
      </w:pPr>
      <w:r>
        <w:rPr>
          <w:rFonts w:ascii="宋体" w:hAnsi="宋体"/>
          <w:szCs w:val="22"/>
        </w:rPr>
        <w:t>3.7.1 投标文件应按第六章“投标文件格式”进行编写，如有必要，可以增加附页，作为投标文件的组成部分。</w:t>
      </w:r>
    </w:p>
    <w:p w14:paraId="6BCFA3E4" w14:textId="77777777" w:rsidR="002A72A6" w:rsidRDefault="00495F77">
      <w:pPr>
        <w:spacing w:line="400" w:lineRule="exact"/>
        <w:ind w:firstLineChars="200" w:firstLine="420"/>
        <w:rPr>
          <w:rFonts w:ascii="宋体" w:hAnsi="宋体"/>
          <w:szCs w:val="22"/>
        </w:rPr>
      </w:pPr>
      <w:r>
        <w:rPr>
          <w:rFonts w:ascii="宋体" w:hAnsi="宋体"/>
          <w:szCs w:val="22"/>
        </w:rPr>
        <w:t>3.7.2 投标文件应当对招标文件有关供货期、投标有效期、供货要求、招标范围等实质性内容作出响应。投标文件在满足招标文件实质性要求的基础上，可以提出比招标文件要求更有利于招标人的承诺。</w:t>
      </w:r>
    </w:p>
    <w:p w14:paraId="17CF4E2D" w14:textId="77777777" w:rsidR="002A72A6" w:rsidRDefault="00495F77">
      <w:pPr>
        <w:spacing w:line="400" w:lineRule="exact"/>
        <w:ind w:firstLineChars="200" w:firstLine="420"/>
        <w:rPr>
          <w:rFonts w:ascii="宋体" w:hAnsi="宋体"/>
        </w:rPr>
      </w:pPr>
      <w:r>
        <w:rPr>
          <w:rFonts w:ascii="宋体" w:hAnsi="宋体"/>
          <w:szCs w:val="22"/>
        </w:rPr>
        <w:t>3.7.3</w:t>
      </w:r>
      <w:bookmarkStart w:id="320" w:name="_Toc46759034"/>
      <w:bookmarkStart w:id="321" w:name="_Toc38791433"/>
      <w:r>
        <w:rPr>
          <w:rFonts w:ascii="宋体" w:hAnsi="宋体"/>
        </w:rPr>
        <w:t>（B）投标文件全部采用电子文档，除投标人须知前附表另有规定外，投标文件所附证书证件均为原件扫描件，并</w:t>
      </w:r>
      <w:r>
        <w:rPr>
          <w:rFonts w:ascii="宋体" w:hAnsi="宋体"/>
          <w:szCs w:val="21"/>
        </w:rPr>
        <w:t>采用单位和个人数字证书，按招标文件要求在相应位置加盖电子印章</w:t>
      </w:r>
      <w:r>
        <w:rPr>
          <w:rFonts w:ascii="宋体" w:hAnsi="宋体"/>
        </w:rPr>
        <w:t>。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14:paraId="06F6E101" w14:textId="77777777" w:rsidR="002A72A6" w:rsidRDefault="00495F77">
      <w:pPr>
        <w:keepNext/>
        <w:keepLines/>
        <w:spacing w:before="260" w:after="260" w:line="412" w:lineRule="auto"/>
        <w:outlineLvl w:val="1"/>
        <w:rPr>
          <w:rFonts w:ascii="宋体" w:hAnsi="宋体"/>
          <w:b/>
          <w:sz w:val="32"/>
          <w:szCs w:val="20"/>
        </w:rPr>
      </w:pPr>
      <w:bookmarkStart w:id="322" w:name="_Toc2286"/>
      <w:bookmarkStart w:id="323" w:name="_Toc25373"/>
      <w:bookmarkStart w:id="324" w:name="_Toc31387"/>
      <w:bookmarkStart w:id="325" w:name="_Toc6763"/>
      <w:r>
        <w:rPr>
          <w:rFonts w:ascii="宋体" w:hAnsi="宋体"/>
          <w:b/>
          <w:sz w:val="32"/>
          <w:szCs w:val="20"/>
        </w:rPr>
        <w:t>4.投标</w:t>
      </w:r>
      <w:bookmarkEnd w:id="320"/>
      <w:bookmarkEnd w:id="321"/>
      <w:bookmarkEnd w:id="322"/>
      <w:bookmarkEnd w:id="323"/>
      <w:bookmarkEnd w:id="324"/>
      <w:bookmarkEnd w:id="325"/>
    </w:p>
    <w:p w14:paraId="48228FDF" w14:textId="77777777" w:rsidR="002A72A6" w:rsidRDefault="00495F77">
      <w:pPr>
        <w:keepNext/>
        <w:keepLines/>
        <w:spacing w:after="260"/>
        <w:ind w:firstLineChars="49" w:firstLine="137"/>
        <w:outlineLvl w:val="2"/>
        <w:rPr>
          <w:rFonts w:ascii="宋体" w:hAnsi="宋体"/>
          <w:sz w:val="28"/>
          <w:szCs w:val="20"/>
        </w:rPr>
      </w:pPr>
      <w:bookmarkStart w:id="326" w:name="_Toc46759035"/>
      <w:bookmarkStart w:id="327" w:name="_Toc24549"/>
      <w:bookmarkStart w:id="328" w:name="_Toc2525"/>
      <w:bookmarkStart w:id="329" w:name="_Toc12200"/>
      <w:bookmarkStart w:id="330" w:name="_Toc878"/>
      <w:bookmarkStart w:id="331" w:name="_Toc38791434"/>
      <w:r>
        <w:rPr>
          <w:rFonts w:ascii="宋体" w:hAnsi="宋体"/>
          <w:sz w:val="28"/>
          <w:szCs w:val="20"/>
        </w:rPr>
        <w:t>4.1 投标文件的密封和标记</w:t>
      </w:r>
      <w:bookmarkEnd w:id="326"/>
      <w:bookmarkEnd w:id="327"/>
      <w:bookmarkEnd w:id="328"/>
      <w:bookmarkEnd w:id="329"/>
      <w:bookmarkEnd w:id="330"/>
      <w:bookmarkEnd w:id="331"/>
    </w:p>
    <w:p w14:paraId="70F633CD" w14:textId="77777777" w:rsidR="002A72A6" w:rsidRDefault="00495F77">
      <w:pPr>
        <w:spacing w:line="400" w:lineRule="exact"/>
        <w:ind w:firstLineChars="200" w:firstLine="420"/>
        <w:rPr>
          <w:rFonts w:ascii="宋体" w:hAnsi="宋体"/>
        </w:rPr>
      </w:pPr>
      <w:r>
        <w:rPr>
          <w:rFonts w:ascii="宋体" w:hAnsi="宋体"/>
          <w:szCs w:val="22"/>
        </w:rPr>
        <w:t xml:space="preserve">4.1.1 </w:t>
      </w:r>
      <w:r>
        <w:rPr>
          <w:rFonts w:ascii="宋体" w:hAnsi="宋体"/>
        </w:rPr>
        <w:t>（B）投标人应当按照招标文件和电子招标投标交易平台的要求加密投标文件，具体要求见投标人须知前附表。</w:t>
      </w:r>
    </w:p>
    <w:p w14:paraId="302E3EDA" w14:textId="77777777" w:rsidR="002A72A6" w:rsidRDefault="00495F77">
      <w:pPr>
        <w:spacing w:line="400" w:lineRule="exact"/>
        <w:ind w:firstLineChars="200" w:firstLine="420"/>
        <w:rPr>
          <w:rFonts w:ascii="宋体" w:hAnsi="宋体"/>
          <w:szCs w:val="22"/>
        </w:rPr>
      </w:pPr>
      <w:r>
        <w:rPr>
          <w:rFonts w:ascii="宋体" w:hAnsi="宋体"/>
          <w:szCs w:val="22"/>
        </w:rPr>
        <w:t>4.1.2 投标文件</w:t>
      </w:r>
      <w:r>
        <w:rPr>
          <w:rFonts w:ascii="宋体" w:hAnsi="宋体" w:hint="eastAsia"/>
          <w:szCs w:val="22"/>
        </w:rPr>
        <w:t>（除投标样板外）</w:t>
      </w:r>
      <w:r>
        <w:rPr>
          <w:rFonts w:ascii="宋体" w:hAnsi="宋体"/>
          <w:szCs w:val="22"/>
        </w:rPr>
        <w:t>封套上应写明的内容见投标人须知前附表。</w:t>
      </w:r>
    </w:p>
    <w:p w14:paraId="792E02F0" w14:textId="77777777" w:rsidR="002A72A6" w:rsidRDefault="00495F77">
      <w:pPr>
        <w:spacing w:line="400" w:lineRule="exact"/>
        <w:ind w:firstLineChars="200" w:firstLine="420"/>
        <w:rPr>
          <w:rFonts w:ascii="宋体" w:hAnsi="宋体"/>
          <w:szCs w:val="22"/>
        </w:rPr>
      </w:pPr>
      <w:r>
        <w:rPr>
          <w:rFonts w:ascii="宋体" w:hAnsi="宋体"/>
          <w:szCs w:val="22"/>
        </w:rPr>
        <w:t>4.1.3 未按本章第4.1.1项要求密封的投标文件</w:t>
      </w:r>
      <w:r>
        <w:rPr>
          <w:rFonts w:ascii="宋体" w:hAnsi="宋体" w:hint="eastAsia"/>
          <w:szCs w:val="22"/>
        </w:rPr>
        <w:t>（除投标样板外）</w:t>
      </w:r>
      <w:r>
        <w:rPr>
          <w:rFonts w:ascii="宋体" w:hAnsi="宋体"/>
          <w:szCs w:val="22"/>
        </w:rPr>
        <w:t>，招标人将予以拒收。</w:t>
      </w:r>
    </w:p>
    <w:p w14:paraId="7533B7E8" w14:textId="77777777" w:rsidR="002A72A6" w:rsidRDefault="00495F77">
      <w:pPr>
        <w:keepNext/>
        <w:keepLines/>
        <w:spacing w:before="260" w:after="260"/>
        <w:ind w:firstLineChars="49" w:firstLine="137"/>
        <w:outlineLvl w:val="2"/>
        <w:rPr>
          <w:rFonts w:ascii="宋体" w:hAnsi="宋体"/>
          <w:sz w:val="28"/>
          <w:szCs w:val="20"/>
        </w:rPr>
      </w:pPr>
      <w:bookmarkStart w:id="332" w:name="_Toc38791435"/>
      <w:bookmarkStart w:id="333" w:name="_Toc23022"/>
      <w:bookmarkStart w:id="334" w:name="_Toc46759036"/>
      <w:bookmarkStart w:id="335" w:name="_Toc19083"/>
      <w:bookmarkStart w:id="336" w:name="_Toc1055"/>
      <w:bookmarkStart w:id="337" w:name="_Toc18642"/>
      <w:r>
        <w:rPr>
          <w:rFonts w:ascii="宋体" w:hAnsi="宋体"/>
          <w:sz w:val="28"/>
          <w:szCs w:val="20"/>
        </w:rPr>
        <w:t>4.2 投标文件的递交</w:t>
      </w:r>
      <w:bookmarkEnd w:id="332"/>
      <w:bookmarkEnd w:id="333"/>
      <w:bookmarkEnd w:id="334"/>
      <w:bookmarkEnd w:id="335"/>
      <w:bookmarkEnd w:id="336"/>
      <w:bookmarkEnd w:id="337"/>
    </w:p>
    <w:p w14:paraId="5C232FE6" w14:textId="77777777" w:rsidR="002A72A6" w:rsidRDefault="00495F77">
      <w:pPr>
        <w:spacing w:line="400" w:lineRule="exact"/>
        <w:ind w:firstLineChars="200" w:firstLine="420"/>
        <w:rPr>
          <w:rFonts w:ascii="宋体" w:hAnsi="宋体"/>
        </w:rPr>
      </w:pPr>
      <w:bookmarkStart w:id="338" w:name="_Toc38791436"/>
      <w:bookmarkStart w:id="339" w:name="_Toc46759037"/>
      <w:r>
        <w:rPr>
          <w:rFonts w:ascii="宋体" w:hAnsi="宋体"/>
        </w:rPr>
        <w:t>4.2.1 投标人应在投标人须知前附表规定的投标截止时间前递交投标文件。</w:t>
      </w:r>
    </w:p>
    <w:p w14:paraId="4CF164B1" w14:textId="77777777" w:rsidR="002A72A6" w:rsidRDefault="00495F77">
      <w:pPr>
        <w:spacing w:line="400" w:lineRule="exact"/>
        <w:ind w:firstLineChars="200" w:firstLine="420"/>
        <w:rPr>
          <w:rFonts w:ascii="宋体" w:hAnsi="宋体"/>
        </w:rPr>
      </w:pPr>
      <w:r>
        <w:rPr>
          <w:rFonts w:ascii="宋体" w:hAnsi="宋体"/>
        </w:rPr>
        <w:t>4.2.2 （B）</w:t>
      </w:r>
      <w:r>
        <w:rPr>
          <w:rFonts w:ascii="宋体" w:hAnsi="宋体"/>
          <w:bCs/>
          <w:iCs/>
        </w:rPr>
        <w:t>投标人通过下载招标文件的电子招标投标交易平台递交电子投标文件。</w:t>
      </w:r>
    </w:p>
    <w:p w14:paraId="63B0C7D8" w14:textId="77777777" w:rsidR="002A72A6" w:rsidRDefault="00495F77">
      <w:pPr>
        <w:spacing w:line="400" w:lineRule="exact"/>
        <w:ind w:firstLineChars="200" w:firstLine="420"/>
        <w:rPr>
          <w:rFonts w:ascii="宋体" w:hAnsi="宋体"/>
        </w:rPr>
      </w:pPr>
      <w:r>
        <w:rPr>
          <w:rFonts w:ascii="宋体" w:hAnsi="宋体"/>
        </w:rPr>
        <w:lastRenderedPageBreak/>
        <w:t>4.2.3 除投标人须知前附表另有规定外，投标人所递交的投标文件不予退还。</w:t>
      </w:r>
    </w:p>
    <w:p w14:paraId="0FEF98BE" w14:textId="77777777" w:rsidR="002A72A6" w:rsidRDefault="00495F77">
      <w:pPr>
        <w:spacing w:line="400" w:lineRule="exact"/>
        <w:ind w:firstLineChars="200" w:firstLine="420"/>
        <w:rPr>
          <w:rFonts w:ascii="宋体" w:hAnsi="宋体"/>
        </w:rPr>
      </w:pPr>
      <w:r>
        <w:rPr>
          <w:rFonts w:ascii="宋体" w:hAnsi="宋体"/>
        </w:rPr>
        <w:t>4.2.4 （B）投标人完成电子投标文件上传后，</w:t>
      </w:r>
      <w:r>
        <w:rPr>
          <w:rFonts w:ascii="宋体" w:hAnsi="宋体"/>
          <w:bCs/>
          <w:iCs/>
        </w:rPr>
        <w:t>电子招标投标交易平台</w:t>
      </w:r>
      <w:r>
        <w:rPr>
          <w:rFonts w:ascii="宋体" w:hAnsi="宋体"/>
        </w:rPr>
        <w:t>即时向投标人发出递交回执通知。递交时间以递交回执通知载明的传输完成时间为准。</w:t>
      </w:r>
    </w:p>
    <w:p w14:paraId="75C35A62" w14:textId="77777777" w:rsidR="002A72A6" w:rsidRDefault="00495F77">
      <w:pPr>
        <w:spacing w:line="400" w:lineRule="exact"/>
        <w:ind w:firstLineChars="200" w:firstLine="420"/>
        <w:jc w:val="left"/>
        <w:rPr>
          <w:rFonts w:ascii="宋体" w:hAnsi="宋体"/>
        </w:rPr>
      </w:pPr>
      <w:r>
        <w:rPr>
          <w:rFonts w:ascii="宋体" w:hAnsi="宋体"/>
        </w:rPr>
        <w:t>4.2.5 （B）逾期送达的投标文件，电子招标投标交易平台将予以拒收。</w:t>
      </w:r>
    </w:p>
    <w:p w14:paraId="626F45A1" w14:textId="77777777" w:rsidR="002A72A6" w:rsidRDefault="00495F77">
      <w:pPr>
        <w:keepNext/>
        <w:keepLines/>
        <w:spacing w:before="260" w:after="260"/>
        <w:ind w:firstLineChars="49" w:firstLine="137"/>
        <w:outlineLvl w:val="2"/>
        <w:rPr>
          <w:rFonts w:ascii="宋体" w:hAnsi="宋体"/>
          <w:sz w:val="28"/>
          <w:szCs w:val="20"/>
        </w:rPr>
      </w:pPr>
      <w:bookmarkStart w:id="340" w:name="_Toc1448"/>
      <w:bookmarkStart w:id="341" w:name="_Toc12580"/>
      <w:bookmarkStart w:id="342" w:name="_Toc3072"/>
      <w:bookmarkStart w:id="343" w:name="_Toc12787"/>
      <w:r>
        <w:rPr>
          <w:rFonts w:ascii="宋体" w:hAnsi="宋体"/>
          <w:sz w:val="28"/>
          <w:szCs w:val="20"/>
        </w:rPr>
        <w:t>4.3 投标文件的修改与撤回</w:t>
      </w:r>
      <w:bookmarkEnd w:id="338"/>
      <w:bookmarkEnd w:id="339"/>
      <w:bookmarkEnd w:id="340"/>
      <w:bookmarkEnd w:id="341"/>
      <w:bookmarkEnd w:id="342"/>
      <w:bookmarkEnd w:id="343"/>
    </w:p>
    <w:p w14:paraId="61CF1E35" w14:textId="77777777" w:rsidR="002A72A6" w:rsidRDefault="00495F77">
      <w:pPr>
        <w:spacing w:line="400" w:lineRule="exact"/>
        <w:ind w:firstLineChars="200" w:firstLine="420"/>
        <w:rPr>
          <w:rFonts w:ascii="宋体" w:hAnsi="宋体"/>
        </w:rPr>
      </w:pPr>
      <w:bookmarkStart w:id="344" w:name="_Toc38791437"/>
      <w:bookmarkStart w:id="345" w:name="_Toc46759038"/>
      <w:r>
        <w:rPr>
          <w:rFonts w:ascii="宋体" w:hAnsi="宋体"/>
        </w:rPr>
        <w:t>4.3.1 在本章第4.2.1项规定的投标截止时间前，投标人可以修改或撤回已递交的投标文件，但应以书面形式通知招标人。</w:t>
      </w:r>
    </w:p>
    <w:p w14:paraId="61C6C698" w14:textId="77777777" w:rsidR="002A72A6" w:rsidRDefault="00495F77">
      <w:pPr>
        <w:spacing w:line="400" w:lineRule="exact"/>
        <w:ind w:firstLineChars="200" w:firstLine="420"/>
        <w:rPr>
          <w:rFonts w:ascii="宋体" w:hAnsi="宋体"/>
        </w:rPr>
      </w:pPr>
      <w:r>
        <w:rPr>
          <w:rFonts w:ascii="宋体" w:hAnsi="宋体"/>
        </w:rPr>
        <w:t>4.3.2 （B）投标人修改或撤回已递交投标文件的通知，应按照本章第3.7.3（B）项的要求加盖电子印章。</w:t>
      </w:r>
      <w:r>
        <w:rPr>
          <w:rFonts w:ascii="宋体" w:hAnsi="宋体"/>
          <w:bCs/>
          <w:iCs/>
        </w:rPr>
        <w:t>电子招标投标交易平台收到通知后，</w:t>
      </w:r>
      <w:r>
        <w:rPr>
          <w:rFonts w:ascii="宋体" w:hAnsi="宋体"/>
        </w:rPr>
        <w:t>即时向投标人发出确认回执通知。</w:t>
      </w:r>
    </w:p>
    <w:p w14:paraId="21BDB247" w14:textId="77777777" w:rsidR="002A72A6" w:rsidRDefault="00495F77">
      <w:pPr>
        <w:spacing w:line="400" w:lineRule="exact"/>
        <w:ind w:firstLineChars="200" w:firstLine="420"/>
        <w:rPr>
          <w:rFonts w:ascii="宋体" w:hAnsi="宋体"/>
        </w:rPr>
      </w:pPr>
      <w:r>
        <w:rPr>
          <w:rFonts w:ascii="宋体" w:hAnsi="宋体"/>
        </w:rPr>
        <w:t>4.3.3 投标人撤回投标文件的，招标人自收到投标人书面撤回通知之日起5日内退还已收取的投标保证金。</w:t>
      </w:r>
    </w:p>
    <w:p w14:paraId="056D0758" w14:textId="77777777" w:rsidR="002A72A6" w:rsidRDefault="00495F77">
      <w:pPr>
        <w:spacing w:line="400" w:lineRule="exact"/>
        <w:ind w:firstLineChars="200" w:firstLine="420"/>
        <w:rPr>
          <w:rFonts w:ascii="宋体" w:hAnsi="宋体"/>
        </w:rPr>
      </w:pPr>
      <w:r>
        <w:rPr>
          <w:rFonts w:ascii="宋体" w:hAnsi="宋体"/>
        </w:rPr>
        <w:t>4.3.</w:t>
      </w:r>
      <w:bookmarkStart w:id="346" w:name="_Toc300834974"/>
      <w:bookmarkStart w:id="347" w:name="_Toc384308235"/>
      <w:bookmarkStart w:id="348" w:name="_Toc247513977"/>
      <w:bookmarkStart w:id="349" w:name="_Toc152045553"/>
      <w:bookmarkStart w:id="350" w:name="_Toc361508610"/>
      <w:bookmarkStart w:id="351" w:name="_Toc152042329"/>
      <w:bookmarkStart w:id="352" w:name="_Toc144974521"/>
      <w:bookmarkStart w:id="353" w:name="_Toc352691497"/>
      <w:bookmarkStart w:id="354" w:name="_Toc19203"/>
      <w:bookmarkStart w:id="355" w:name="_Toc369531541"/>
      <w:bookmarkStart w:id="356" w:name="_Toc247527578"/>
      <w:r>
        <w:rPr>
          <w:rFonts w:ascii="宋体" w:hAnsi="宋体"/>
        </w:rPr>
        <w:t>4 修改的内容为投标</w:t>
      </w:r>
      <w:bookmarkEnd w:id="346"/>
      <w:bookmarkEnd w:id="347"/>
      <w:bookmarkEnd w:id="348"/>
      <w:bookmarkEnd w:id="349"/>
      <w:bookmarkEnd w:id="350"/>
      <w:bookmarkEnd w:id="351"/>
      <w:bookmarkEnd w:id="352"/>
      <w:bookmarkEnd w:id="353"/>
      <w:bookmarkEnd w:id="354"/>
      <w:bookmarkEnd w:id="355"/>
      <w:bookmarkEnd w:id="356"/>
      <w:r>
        <w:rPr>
          <w:rFonts w:ascii="宋体" w:hAnsi="宋体"/>
        </w:rPr>
        <w:t>文件的组成部分。修改的投标文件应按照本章第3条、第4条的规定进行编制、密封、标记和递交，并标明“修改”字样。</w:t>
      </w:r>
    </w:p>
    <w:p w14:paraId="42BF5B43" w14:textId="77777777" w:rsidR="002A72A6" w:rsidRDefault="00495F77">
      <w:pPr>
        <w:keepNext/>
        <w:keepLines/>
        <w:spacing w:before="260" w:after="260" w:line="412" w:lineRule="auto"/>
        <w:outlineLvl w:val="1"/>
        <w:rPr>
          <w:rFonts w:ascii="宋体" w:hAnsi="宋体"/>
          <w:b/>
          <w:sz w:val="32"/>
          <w:szCs w:val="20"/>
        </w:rPr>
      </w:pPr>
      <w:bookmarkStart w:id="357" w:name="_Toc26628"/>
      <w:bookmarkStart w:id="358" w:name="_Toc4947"/>
      <w:bookmarkStart w:id="359" w:name="_Toc19462"/>
      <w:bookmarkStart w:id="360" w:name="_Toc13833"/>
      <w:r>
        <w:rPr>
          <w:rFonts w:ascii="宋体" w:hAnsi="宋体"/>
          <w:b/>
          <w:sz w:val="32"/>
          <w:szCs w:val="20"/>
        </w:rPr>
        <w:t>5. 开标</w:t>
      </w:r>
      <w:bookmarkEnd w:id="344"/>
      <w:bookmarkEnd w:id="345"/>
      <w:bookmarkEnd w:id="357"/>
      <w:bookmarkEnd w:id="358"/>
      <w:bookmarkEnd w:id="359"/>
      <w:bookmarkEnd w:id="360"/>
    </w:p>
    <w:p w14:paraId="421CFE32" w14:textId="77777777" w:rsidR="002A72A6" w:rsidRDefault="00495F77">
      <w:pPr>
        <w:keepNext/>
        <w:keepLines/>
        <w:spacing w:before="260" w:after="260"/>
        <w:ind w:firstLineChars="49" w:firstLine="137"/>
        <w:outlineLvl w:val="2"/>
        <w:rPr>
          <w:rFonts w:ascii="宋体" w:hAnsi="宋体"/>
          <w:sz w:val="28"/>
          <w:szCs w:val="20"/>
        </w:rPr>
      </w:pPr>
      <w:bookmarkStart w:id="361" w:name="_Toc14157"/>
      <w:bookmarkStart w:id="362" w:name="_Toc8684"/>
      <w:bookmarkStart w:id="363" w:name="_Toc6557067"/>
      <w:bookmarkStart w:id="364" w:name="_Toc22456"/>
      <w:bookmarkStart w:id="365" w:name="_Toc14685"/>
      <w:bookmarkStart w:id="366" w:name="_Toc38791440"/>
      <w:bookmarkStart w:id="367" w:name="_Toc46759040"/>
      <w:r>
        <w:rPr>
          <w:rFonts w:ascii="宋体" w:hAnsi="宋体"/>
          <w:sz w:val="28"/>
          <w:szCs w:val="20"/>
        </w:rPr>
        <w:t>5.1 开标时间和地点（B）</w:t>
      </w:r>
      <w:bookmarkEnd w:id="361"/>
      <w:bookmarkEnd w:id="362"/>
      <w:bookmarkEnd w:id="363"/>
      <w:bookmarkEnd w:id="364"/>
      <w:bookmarkEnd w:id="365"/>
    </w:p>
    <w:p w14:paraId="6D508A5F" w14:textId="77777777" w:rsidR="002A72A6" w:rsidRDefault="00495F77">
      <w:pPr>
        <w:spacing w:line="400" w:lineRule="exact"/>
        <w:ind w:firstLineChars="200" w:firstLine="420"/>
        <w:rPr>
          <w:rFonts w:ascii="宋体" w:hAnsi="宋体"/>
        </w:rPr>
      </w:pPr>
      <w:r>
        <w:rPr>
          <w:rFonts w:ascii="宋体" w:hAnsi="宋体"/>
        </w:rPr>
        <w:t>招标人在本章第4.2.1项规定的投标截止时间（开标时间）,通过电子招标投标交易平台公开开标，所有投标人的法定代表人（单位负责人）或其委托代理人应当准时参加。</w:t>
      </w:r>
    </w:p>
    <w:p w14:paraId="45D93FEB" w14:textId="77777777" w:rsidR="002A72A6" w:rsidRDefault="00495F77">
      <w:pPr>
        <w:keepNext/>
        <w:keepLines/>
        <w:spacing w:before="260" w:after="260"/>
        <w:ind w:firstLineChars="49" w:firstLine="137"/>
        <w:outlineLvl w:val="2"/>
        <w:rPr>
          <w:rFonts w:ascii="宋体" w:hAnsi="宋体"/>
          <w:sz w:val="28"/>
          <w:szCs w:val="20"/>
        </w:rPr>
      </w:pPr>
      <w:bookmarkStart w:id="368" w:name="_Toc6357"/>
      <w:bookmarkStart w:id="369" w:name="_Toc21310"/>
      <w:bookmarkStart w:id="370" w:name="_Toc797"/>
      <w:bookmarkStart w:id="371" w:name="_Toc25480"/>
      <w:r>
        <w:rPr>
          <w:rFonts w:ascii="宋体" w:hAnsi="宋体"/>
          <w:sz w:val="28"/>
          <w:szCs w:val="20"/>
        </w:rPr>
        <w:t>5.2 开标程序</w:t>
      </w:r>
      <w:bookmarkEnd w:id="366"/>
      <w:bookmarkEnd w:id="367"/>
      <w:bookmarkEnd w:id="368"/>
      <w:bookmarkEnd w:id="369"/>
      <w:bookmarkEnd w:id="370"/>
      <w:bookmarkEnd w:id="371"/>
    </w:p>
    <w:p w14:paraId="3A75F94E" w14:textId="77777777" w:rsidR="002A72A6" w:rsidRDefault="00495F77">
      <w:pPr>
        <w:spacing w:line="400" w:lineRule="exact"/>
        <w:ind w:firstLineChars="200" w:firstLine="420"/>
        <w:rPr>
          <w:rFonts w:ascii="宋体" w:hAnsi="宋体"/>
          <w:szCs w:val="22"/>
        </w:rPr>
      </w:pPr>
      <w:r>
        <w:rPr>
          <w:rFonts w:ascii="宋体" w:hAnsi="宋体"/>
          <w:szCs w:val="22"/>
        </w:rPr>
        <w:t>主持人按下列程序进行开标：</w:t>
      </w:r>
    </w:p>
    <w:p w14:paraId="5AEA047E" w14:textId="77777777" w:rsidR="002A72A6" w:rsidRDefault="00495F77">
      <w:pPr>
        <w:spacing w:line="400" w:lineRule="exact"/>
        <w:ind w:firstLineChars="200" w:firstLine="420"/>
        <w:rPr>
          <w:rFonts w:ascii="宋体" w:hAnsi="宋体"/>
          <w:szCs w:val="22"/>
        </w:rPr>
      </w:pPr>
      <w:r>
        <w:rPr>
          <w:rFonts w:ascii="宋体" w:hAnsi="宋体"/>
          <w:szCs w:val="22"/>
        </w:rPr>
        <w:t>（1）宣布开标纪律；</w:t>
      </w:r>
    </w:p>
    <w:p w14:paraId="5EBB49D6" w14:textId="77777777" w:rsidR="002A72A6" w:rsidRDefault="00495F77">
      <w:pPr>
        <w:spacing w:line="400" w:lineRule="exact"/>
        <w:ind w:firstLineChars="200" w:firstLine="420"/>
        <w:rPr>
          <w:rFonts w:ascii="宋体" w:hAnsi="宋体"/>
          <w:szCs w:val="22"/>
        </w:rPr>
      </w:pPr>
      <w:r>
        <w:rPr>
          <w:rFonts w:ascii="宋体" w:hAnsi="宋体"/>
          <w:szCs w:val="22"/>
        </w:rPr>
        <w:t>（2）公布在投标截止时间前递交投标文件的投标人名称；</w:t>
      </w:r>
    </w:p>
    <w:p w14:paraId="520C7E71" w14:textId="77777777" w:rsidR="002A72A6" w:rsidRDefault="00495F77">
      <w:pPr>
        <w:spacing w:line="400" w:lineRule="exact"/>
        <w:ind w:firstLineChars="200" w:firstLine="420"/>
        <w:rPr>
          <w:rFonts w:ascii="宋体" w:hAnsi="宋体"/>
          <w:szCs w:val="22"/>
        </w:rPr>
      </w:pPr>
      <w:r>
        <w:rPr>
          <w:rFonts w:ascii="宋体" w:hAnsi="宋体"/>
          <w:szCs w:val="22"/>
        </w:rPr>
        <w:t>（3）宣布</w:t>
      </w:r>
      <w:bookmarkStart w:id="372" w:name="_Toc247513978"/>
      <w:bookmarkStart w:id="373" w:name="_Toc22119"/>
      <w:bookmarkStart w:id="374" w:name="_Toc361508611"/>
      <w:bookmarkStart w:id="375" w:name="_Toc300834975"/>
      <w:bookmarkStart w:id="376" w:name="_Toc152045554"/>
      <w:bookmarkStart w:id="377" w:name="_Toc384308236"/>
      <w:bookmarkStart w:id="378" w:name="_Toc144974522"/>
      <w:bookmarkStart w:id="379" w:name="_Toc352691498"/>
      <w:bookmarkStart w:id="380" w:name="_Toc247527579"/>
      <w:bookmarkStart w:id="381" w:name="_Toc369531542"/>
      <w:bookmarkStart w:id="382" w:name="_Toc152042330"/>
      <w:r>
        <w:rPr>
          <w:rFonts w:ascii="宋体" w:hAnsi="宋体"/>
          <w:szCs w:val="22"/>
        </w:rPr>
        <w:t>开标人、唱标人、记录人</w:t>
      </w:r>
      <w:bookmarkEnd w:id="372"/>
      <w:bookmarkEnd w:id="373"/>
      <w:bookmarkEnd w:id="374"/>
      <w:bookmarkEnd w:id="375"/>
      <w:bookmarkEnd w:id="376"/>
      <w:bookmarkEnd w:id="377"/>
      <w:bookmarkEnd w:id="378"/>
      <w:bookmarkEnd w:id="379"/>
      <w:bookmarkEnd w:id="380"/>
      <w:bookmarkEnd w:id="381"/>
      <w:bookmarkEnd w:id="382"/>
      <w:r>
        <w:rPr>
          <w:rFonts w:ascii="宋体" w:hAnsi="宋体"/>
          <w:szCs w:val="22"/>
        </w:rPr>
        <w:t>、监标人等有关人员姓名；</w:t>
      </w:r>
    </w:p>
    <w:p w14:paraId="445B9DE0" w14:textId="77777777" w:rsidR="002A72A6" w:rsidRDefault="00495F77">
      <w:pPr>
        <w:spacing w:line="400" w:lineRule="exact"/>
        <w:ind w:firstLineChars="200" w:firstLine="420"/>
        <w:rPr>
          <w:rFonts w:ascii="宋体" w:hAnsi="宋体"/>
        </w:rPr>
      </w:pPr>
      <w:bookmarkStart w:id="383" w:name="_Toc38791441"/>
      <w:bookmarkStart w:id="384" w:name="_Toc46759041"/>
      <w:r>
        <w:rPr>
          <w:rFonts w:ascii="宋体" w:hAnsi="宋体"/>
        </w:rPr>
        <w:t>（4）（B）投标人通过电子招标投标交易平台对已递交的电子投标文件进行解密，公布招标项目名称、投标人名称、投标保证金的递交情况、投标报价、交货期、交货地点及其他内容，并记录在案；</w:t>
      </w:r>
    </w:p>
    <w:p w14:paraId="09C478A3" w14:textId="77777777" w:rsidR="002A72A6" w:rsidRDefault="00495F77">
      <w:pPr>
        <w:spacing w:line="400" w:lineRule="exact"/>
        <w:ind w:firstLineChars="200" w:firstLine="420"/>
        <w:rPr>
          <w:rFonts w:ascii="宋体" w:hAnsi="宋体"/>
        </w:rPr>
      </w:pPr>
      <w:r>
        <w:rPr>
          <w:rFonts w:ascii="宋体" w:hAnsi="宋体"/>
        </w:rPr>
        <w:t>（5）（B）投标人代表、招标人代表、监标人、记录人等有关人员使用本人的电子印章在开标记录上签字确认；</w:t>
      </w:r>
    </w:p>
    <w:p w14:paraId="5154CC05" w14:textId="77777777" w:rsidR="002A72A6" w:rsidRDefault="00495F77">
      <w:pPr>
        <w:spacing w:line="400" w:lineRule="exact"/>
        <w:ind w:firstLineChars="200" w:firstLine="420"/>
        <w:rPr>
          <w:rFonts w:ascii="宋体" w:hAnsi="宋体"/>
        </w:rPr>
      </w:pPr>
      <w:r>
        <w:rPr>
          <w:rFonts w:ascii="宋体" w:hAnsi="宋体"/>
        </w:rPr>
        <w:t>（6）开标结束。</w:t>
      </w:r>
    </w:p>
    <w:p w14:paraId="3D23CE9B" w14:textId="77777777" w:rsidR="002A72A6" w:rsidRDefault="00495F77">
      <w:pPr>
        <w:keepNext/>
        <w:keepLines/>
        <w:spacing w:before="260" w:after="260"/>
        <w:ind w:firstLineChars="49" w:firstLine="137"/>
        <w:outlineLvl w:val="2"/>
        <w:rPr>
          <w:rFonts w:ascii="宋体" w:hAnsi="宋体"/>
          <w:sz w:val="28"/>
          <w:szCs w:val="20"/>
        </w:rPr>
      </w:pPr>
      <w:bookmarkStart w:id="385" w:name="_Toc22785"/>
      <w:bookmarkStart w:id="386" w:name="_Toc13668"/>
      <w:bookmarkStart w:id="387" w:name="_Toc29253"/>
      <w:bookmarkStart w:id="388" w:name="_Toc16416"/>
      <w:r>
        <w:rPr>
          <w:rFonts w:ascii="宋体" w:hAnsi="宋体"/>
          <w:sz w:val="28"/>
          <w:szCs w:val="20"/>
        </w:rPr>
        <w:lastRenderedPageBreak/>
        <w:t>5.3 开标异议</w:t>
      </w:r>
      <w:bookmarkEnd w:id="383"/>
      <w:bookmarkEnd w:id="384"/>
      <w:bookmarkEnd w:id="385"/>
      <w:bookmarkEnd w:id="386"/>
      <w:bookmarkEnd w:id="387"/>
      <w:bookmarkEnd w:id="388"/>
    </w:p>
    <w:p w14:paraId="21B9F4A4" w14:textId="77777777" w:rsidR="002A72A6" w:rsidRDefault="00495F77">
      <w:pPr>
        <w:spacing w:line="400" w:lineRule="exact"/>
        <w:ind w:firstLineChars="171" w:firstLine="359"/>
        <w:rPr>
          <w:rFonts w:ascii="宋体" w:hAnsi="宋体"/>
          <w:szCs w:val="22"/>
        </w:rPr>
      </w:pPr>
      <w:r>
        <w:rPr>
          <w:rFonts w:ascii="宋体" w:hAnsi="宋体"/>
          <w:szCs w:val="22"/>
        </w:rPr>
        <w:t>投标人对开标有异议的，应当在开标现场提出，招标人当场作出答复，并制作记录。</w:t>
      </w:r>
    </w:p>
    <w:p w14:paraId="75EAF35E" w14:textId="77777777" w:rsidR="002A72A6" w:rsidRDefault="00495F77">
      <w:pPr>
        <w:keepNext/>
        <w:keepLines/>
        <w:spacing w:before="260" w:line="412" w:lineRule="auto"/>
        <w:outlineLvl w:val="1"/>
        <w:rPr>
          <w:rFonts w:ascii="宋体" w:hAnsi="宋体"/>
          <w:b/>
          <w:sz w:val="32"/>
          <w:szCs w:val="20"/>
        </w:rPr>
      </w:pPr>
      <w:bookmarkStart w:id="389" w:name="_Toc46759042"/>
      <w:bookmarkStart w:id="390" w:name="_Toc28871"/>
      <w:bookmarkStart w:id="391" w:name="_Toc4279"/>
      <w:bookmarkStart w:id="392" w:name="_Toc38791442"/>
      <w:bookmarkStart w:id="393" w:name="_Toc1643"/>
      <w:bookmarkStart w:id="394" w:name="_Toc23170"/>
      <w:r>
        <w:rPr>
          <w:rFonts w:ascii="宋体" w:hAnsi="宋体"/>
          <w:b/>
          <w:sz w:val="32"/>
          <w:szCs w:val="20"/>
        </w:rPr>
        <w:t>6. 评标</w:t>
      </w:r>
      <w:bookmarkEnd w:id="389"/>
      <w:bookmarkEnd w:id="390"/>
      <w:bookmarkEnd w:id="391"/>
      <w:bookmarkEnd w:id="392"/>
      <w:bookmarkEnd w:id="393"/>
      <w:bookmarkEnd w:id="394"/>
    </w:p>
    <w:p w14:paraId="51875B67" w14:textId="77777777" w:rsidR="002A72A6" w:rsidRDefault="00495F77">
      <w:pPr>
        <w:keepNext/>
        <w:keepLines/>
        <w:spacing w:after="260"/>
        <w:ind w:firstLineChars="49" w:firstLine="137"/>
        <w:outlineLvl w:val="2"/>
        <w:rPr>
          <w:rFonts w:ascii="宋体" w:hAnsi="宋体"/>
          <w:sz w:val="28"/>
          <w:szCs w:val="20"/>
        </w:rPr>
      </w:pPr>
      <w:bookmarkStart w:id="395" w:name="_Toc19664"/>
      <w:bookmarkStart w:id="396" w:name="_Toc6075"/>
      <w:bookmarkStart w:id="397" w:name="_Toc14265"/>
      <w:bookmarkStart w:id="398" w:name="_Toc30845"/>
      <w:bookmarkStart w:id="399" w:name="_Toc46759043"/>
      <w:bookmarkStart w:id="400" w:name="_Toc38791443"/>
      <w:r>
        <w:rPr>
          <w:rFonts w:ascii="宋体" w:hAnsi="宋体"/>
          <w:sz w:val="28"/>
          <w:szCs w:val="20"/>
        </w:rPr>
        <w:t>6.1 评标委员会</w:t>
      </w:r>
      <w:bookmarkEnd w:id="395"/>
      <w:bookmarkEnd w:id="396"/>
      <w:bookmarkEnd w:id="397"/>
      <w:bookmarkEnd w:id="398"/>
      <w:bookmarkEnd w:id="399"/>
      <w:bookmarkEnd w:id="400"/>
    </w:p>
    <w:p w14:paraId="50CA5ACE" w14:textId="77777777" w:rsidR="002A72A6" w:rsidRDefault="00495F77">
      <w:pPr>
        <w:spacing w:line="400" w:lineRule="exact"/>
        <w:ind w:firstLineChars="200" w:firstLine="420"/>
        <w:rPr>
          <w:rFonts w:ascii="宋体" w:hAnsi="宋体"/>
          <w:szCs w:val="22"/>
        </w:rPr>
      </w:pPr>
      <w:r>
        <w:rPr>
          <w:rFonts w:ascii="宋体" w:hAnsi="宋体"/>
          <w:szCs w:val="22"/>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7E0A693F" w14:textId="77777777" w:rsidR="002A72A6" w:rsidRDefault="00495F77">
      <w:pPr>
        <w:spacing w:line="400" w:lineRule="exact"/>
        <w:ind w:firstLineChars="200" w:firstLine="420"/>
        <w:rPr>
          <w:rFonts w:ascii="宋体" w:hAnsi="宋体"/>
          <w:szCs w:val="22"/>
        </w:rPr>
      </w:pPr>
      <w:r>
        <w:rPr>
          <w:rFonts w:ascii="宋体" w:hAnsi="宋体"/>
          <w:szCs w:val="22"/>
        </w:rPr>
        <w:t>6.1.2 评标委员会成员有下列情形之一的，应当回避：</w:t>
      </w:r>
    </w:p>
    <w:p w14:paraId="7074A2F9" w14:textId="77777777" w:rsidR="002A72A6" w:rsidRDefault="00495F77">
      <w:pPr>
        <w:spacing w:line="400" w:lineRule="exact"/>
        <w:ind w:firstLineChars="342" w:firstLine="718"/>
        <w:rPr>
          <w:rFonts w:ascii="宋体" w:hAnsi="宋体"/>
          <w:szCs w:val="22"/>
        </w:rPr>
      </w:pPr>
      <w:r>
        <w:rPr>
          <w:rFonts w:ascii="宋体" w:hAnsi="宋体"/>
          <w:szCs w:val="22"/>
        </w:rPr>
        <w:t>（1）投标人或投标人主要负责人的近亲属；</w:t>
      </w:r>
    </w:p>
    <w:p w14:paraId="459D2BDC" w14:textId="77777777" w:rsidR="002A72A6" w:rsidRDefault="00495F77">
      <w:pPr>
        <w:spacing w:line="400" w:lineRule="exact"/>
        <w:ind w:firstLineChars="342" w:firstLine="718"/>
        <w:rPr>
          <w:rFonts w:ascii="宋体" w:hAnsi="宋体"/>
          <w:szCs w:val="22"/>
        </w:rPr>
      </w:pPr>
      <w:r>
        <w:rPr>
          <w:rFonts w:ascii="宋体" w:hAnsi="宋体"/>
          <w:szCs w:val="22"/>
        </w:rPr>
        <w:t>（2）项目主管部门或者行政监督部门的人员；</w:t>
      </w:r>
    </w:p>
    <w:p w14:paraId="39A86513" w14:textId="77777777" w:rsidR="002A72A6" w:rsidRDefault="00495F77">
      <w:pPr>
        <w:spacing w:line="400" w:lineRule="exact"/>
        <w:ind w:firstLineChars="342" w:firstLine="718"/>
        <w:rPr>
          <w:rFonts w:ascii="宋体" w:hAnsi="宋体"/>
          <w:szCs w:val="22"/>
        </w:rPr>
      </w:pPr>
      <w:r>
        <w:rPr>
          <w:rFonts w:ascii="宋体" w:hAnsi="宋体"/>
          <w:szCs w:val="22"/>
        </w:rPr>
        <w:t>（3）与投标人有经济利益关系，可能影响对投标公正评审的；</w:t>
      </w:r>
    </w:p>
    <w:p w14:paraId="0C3A4EB1" w14:textId="77777777" w:rsidR="002A72A6" w:rsidRDefault="00495F77">
      <w:pPr>
        <w:spacing w:line="400" w:lineRule="exact"/>
        <w:ind w:firstLineChars="342" w:firstLine="718"/>
        <w:rPr>
          <w:rFonts w:ascii="宋体" w:hAnsi="宋体"/>
          <w:szCs w:val="22"/>
        </w:rPr>
      </w:pPr>
      <w:r>
        <w:rPr>
          <w:rFonts w:ascii="宋体" w:hAnsi="宋体"/>
          <w:szCs w:val="22"/>
        </w:rPr>
        <w:t>（4）曾因在招标、评</w:t>
      </w:r>
      <w:bookmarkStart w:id="401" w:name="_Toc247513979"/>
      <w:bookmarkStart w:id="402" w:name="_Toc6230"/>
      <w:bookmarkStart w:id="403" w:name="_Toc152042331"/>
      <w:bookmarkStart w:id="404" w:name="_Toc247527580"/>
      <w:bookmarkStart w:id="405" w:name="_Toc352691499"/>
      <w:bookmarkStart w:id="406" w:name="_Toc361508612"/>
      <w:bookmarkStart w:id="407" w:name="_Toc152045555"/>
      <w:bookmarkStart w:id="408" w:name="_Toc144974523"/>
      <w:bookmarkStart w:id="409" w:name="_Toc300834976"/>
      <w:bookmarkStart w:id="410" w:name="_Toc369531543"/>
      <w:bookmarkStart w:id="411" w:name="_Toc384308237"/>
      <w:r>
        <w:rPr>
          <w:rFonts w:ascii="宋体" w:hAnsi="宋体"/>
          <w:szCs w:val="22"/>
        </w:rPr>
        <w:t>标以及其他</w:t>
      </w:r>
      <w:bookmarkEnd w:id="401"/>
      <w:bookmarkEnd w:id="402"/>
      <w:bookmarkEnd w:id="403"/>
      <w:bookmarkEnd w:id="404"/>
      <w:bookmarkEnd w:id="405"/>
      <w:bookmarkEnd w:id="406"/>
      <w:bookmarkEnd w:id="407"/>
      <w:bookmarkEnd w:id="408"/>
      <w:bookmarkEnd w:id="409"/>
      <w:bookmarkEnd w:id="410"/>
      <w:bookmarkEnd w:id="411"/>
      <w:r>
        <w:rPr>
          <w:rFonts w:ascii="宋体" w:hAnsi="宋体"/>
          <w:szCs w:val="22"/>
        </w:rPr>
        <w:t>与</w:t>
      </w:r>
      <w:bookmarkStart w:id="412" w:name="_Toc384308238"/>
      <w:bookmarkStart w:id="413" w:name="_Toc369531544"/>
      <w:bookmarkStart w:id="414" w:name="_Toc144974524"/>
      <w:bookmarkStart w:id="415" w:name="_Toc152045556"/>
      <w:bookmarkStart w:id="416" w:name="_Toc300834977"/>
      <w:bookmarkStart w:id="417" w:name="_Toc247513980"/>
      <w:bookmarkStart w:id="418" w:name="_Toc361508613"/>
      <w:bookmarkStart w:id="419" w:name="_Toc247527581"/>
      <w:bookmarkStart w:id="420" w:name="_Toc152042332"/>
      <w:bookmarkStart w:id="421" w:name="_Toc17703"/>
      <w:bookmarkStart w:id="422" w:name="_Toc352691500"/>
      <w:r>
        <w:rPr>
          <w:rFonts w:ascii="宋体" w:hAnsi="宋体"/>
          <w:szCs w:val="22"/>
        </w:rPr>
        <w:t>招标投标有关活动中从事违法行</w:t>
      </w:r>
      <w:bookmarkEnd w:id="412"/>
      <w:bookmarkEnd w:id="413"/>
      <w:bookmarkEnd w:id="414"/>
      <w:bookmarkEnd w:id="415"/>
      <w:bookmarkEnd w:id="416"/>
      <w:bookmarkEnd w:id="417"/>
      <w:bookmarkEnd w:id="418"/>
      <w:bookmarkEnd w:id="419"/>
      <w:bookmarkEnd w:id="420"/>
      <w:bookmarkEnd w:id="421"/>
      <w:bookmarkEnd w:id="422"/>
      <w:r>
        <w:rPr>
          <w:rFonts w:ascii="宋体" w:hAnsi="宋体"/>
          <w:szCs w:val="22"/>
        </w:rPr>
        <w:t>为而受过行政处罚或刑事处罚的；</w:t>
      </w:r>
    </w:p>
    <w:p w14:paraId="33E98609" w14:textId="77777777" w:rsidR="002A72A6" w:rsidRDefault="00495F77">
      <w:pPr>
        <w:spacing w:line="400" w:lineRule="exact"/>
        <w:ind w:firstLineChars="342" w:firstLine="718"/>
        <w:rPr>
          <w:rFonts w:ascii="宋体" w:hAnsi="宋体"/>
          <w:szCs w:val="22"/>
        </w:rPr>
      </w:pPr>
      <w:r>
        <w:rPr>
          <w:rFonts w:ascii="宋体" w:hAnsi="宋体"/>
          <w:szCs w:val="22"/>
        </w:rPr>
        <w:t>（5）与投标人有其他利害关系。</w:t>
      </w:r>
    </w:p>
    <w:p w14:paraId="20C7E7C8" w14:textId="77777777" w:rsidR="002A72A6" w:rsidRDefault="00495F77">
      <w:pPr>
        <w:spacing w:line="400" w:lineRule="exact"/>
        <w:ind w:firstLineChars="200" w:firstLine="420"/>
        <w:rPr>
          <w:rFonts w:ascii="宋体" w:hAnsi="宋体"/>
          <w:szCs w:val="22"/>
        </w:rPr>
      </w:pPr>
      <w:r>
        <w:rPr>
          <w:rFonts w:ascii="宋体" w:hAnsi="宋体"/>
          <w:szCs w:val="22"/>
        </w:rPr>
        <w:t>6.1.3 评标过程中，评标委员会成员有回避事由、擅离职守或者因健康等原因不能继续评标的，招标人有权更换。被更换的评标委员会成员作出的评审结论无效，由更换后的评标委员会成员重新进行评审。</w:t>
      </w:r>
    </w:p>
    <w:p w14:paraId="30139556" w14:textId="77777777" w:rsidR="002A72A6" w:rsidRDefault="00495F77">
      <w:pPr>
        <w:keepNext/>
        <w:keepLines/>
        <w:spacing w:before="260" w:after="260"/>
        <w:ind w:firstLineChars="49" w:firstLine="137"/>
        <w:outlineLvl w:val="2"/>
        <w:rPr>
          <w:rFonts w:ascii="宋体" w:hAnsi="宋体"/>
          <w:sz w:val="28"/>
          <w:szCs w:val="20"/>
        </w:rPr>
      </w:pPr>
      <w:bookmarkStart w:id="423" w:name="_Toc9015"/>
      <w:bookmarkStart w:id="424" w:name="_Toc27354"/>
      <w:bookmarkStart w:id="425" w:name="_Toc38791444"/>
      <w:bookmarkStart w:id="426" w:name="_Toc17299"/>
      <w:bookmarkStart w:id="427" w:name="_Toc46759044"/>
      <w:bookmarkStart w:id="428" w:name="_Toc22065"/>
      <w:r>
        <w:rPr>
          <w:rFonts w:ascii="宋体" w:hAnsi="宋体"/>
          <w:sz w:val="28"/>
          <w:szCs w:val="20"/>
        </w:rPr>
        <w:t>6.2 评标原则</w:t>
      </w:r>
      <w:bookmarkEnd w:id="423"/>
      <w:bookmarkEnd w:id="424"/>
      <w:bookmarkEnd w:id="425"/>
      <w:bookmarkEnd w:id="426"/>
      <w:bookmarkEnd w:id="427"/>
      <w:bookmarkEnd w:id="428"/>
    </w:p>
    <w:p w14:paraId="7A54C820" w14:textId="77777777" w:rsidR="002A72A6" w:rsidRDefault="00495F77">
      <w:pPr>
        <w:spacing w:line="400" w:lineRule="exact"/>
        <w:ind w:firstLineChars="200" w:firstLine="420"/>
        <w:rPr>
          <w:rFonts w:ascii="宋体" w:hAnsi="宋体"/>
          <w:szCs w:val="22"/>
        </w:rPr>
      </w:pPr>
      <w:r>
        <w:rPr>
          <w:rFonts w:ascii="宋体" w:hAnsi="宋体"/>
          <w:szCs w:val="22"/>
        </w:rPr>
        <w:t>评标活动遵循公平、公正、科学和择优的原</w:t>
      </w:r>
      <w:bookmarkStart w:id="429" w:name="_Toc384308239"/>
      <w:bookmarkStart w:id="430" w:name="_Toc18949"/>
      <w:bookmarkStart w:id="431" w:name="_Toc369531545"/>
      <w:bookmarkStart w:id="432" w:name="_Toc152042333"/>
      <w:bookmarkStart w:id="433" w:name="_Toc144974525"/>
      <w:bookmarkStart w:id="434" w:name="_Toc247527582"/>
      <w:bookmarkStart w:id="435" w:name="_Toc300834978"/>
      <w:bookmarkStart w:id="436" w:name="_Toc247513981"/>
      <w:bookmarkStart w:id="437" w:name="_Toc352691501"/>
      <w:bookmarkStart w:id="438" w:name="_Toc152045557"/>
      <w:bookmarkStart w:id="439" w:name="_Toc361508614"/>
      <w:r>
        <w:rPr>
          <w:rFonts w:ascii="宋体" w:hAnsi="宋体"/>
          <w:szCs w:val="22"/>
        </w:rPr>
        <w:t>则。</w:t>
      </w:r>
    </w:p>
    <w:p w14:paraId="218E6332" w14:textId="77777777" w:rsidR="002A72A6" w:rsidRDefault="00495F77">
      <w:pPr>
        <w:keepNext/>
        <w:keepLines/>
        <w:spacing w:before="260" w:after="260"/>
        <w:ind w:firstLineChars="49" w:firstLine="137"/>
        <w:outlineLvl w:val="2"/>
        <w:rPr>
          <w:rFonts w:ascii="宋体" w:hAnsi="宋体"/>
          <w:sz w:val="28"/>
          <w:szCs w:val="20"/>
        </w:rPr>
      </w:pPr>
      <w:bookmarkStart w:id="440" w:name="_Toc28886"/>
      <w:bookmarkStart w:id="441" w:name="_Toc28811"/>
      <w:bookmarkStart w:id="442" w:name="_Toc26047"/>
      <w:bookmarkStart w:id="443" w:name="_Toc23033"/>
      <w:bookmarkStart w:id="444" w:name="_Toc38791445"/>
      <w:bookmarkStart w:id="445" w:name="_Toc46759045"/>
      <w:r>
        <w:rPr>
          <w:rFonts w:ascii="宋体" w:hAnsi="宋体"/>
          <w:sz w:val="28"/>
          <w:szCs w:val="20"/>
        </w:rPr>
        <w:t>6.3 评标</w:t>
      </w:r>
      <w:bookmarkEnd w:id="440"/>
      <w:bookmarkEnd w:id="441"/>
      <w:bookmarkEnd w:id="442"/>
      <w:bookmarkEnd w:id="443"/>
      <w:bookmarkEnd w:id="444"/>
      <w:bookmarkEnd w:id="445"/>
    </w:p>
    <w:p w14:paraId="6E803A78" w14:textId="77777777" w:rsidR="002A72A6" w:rsidRDefault="00495F77">
      <w:pPr>
        <w:spacing w:line="400" w:lineRule="exact"/>
        <w:ind w:firstLineChars="200" w:firstLine="420"/>
        <w:rPr>
          <w:rFonts w:ascii="宋体" w:hAnsi="宋体"/>
          <w:szCs w:val="22"/>
        </w:rPr>
      </w:pPr>
      <w:r>
        <w:rPr>
          <w:rFonts w:ascii="宋体" w:hAnsi="宋体"/>
          <w:szCs w:val="22"/>
        </w:rPr>
        <w:t>6</w:t>
      </w:r>
      <w:bookmarkEnd w:id="429"/>
      <w:bookmarkEnd w:id="430"/>
      <w:bookmarkEnd w:id="431"/>
      <w:bookmarkEnd w:id="432"/>
      <w:bookmarkEnd w:id="433"/>
      <w:bookmarkEnd w:id="434"/>
      <w:bookmarkEnd w:id="435"/>
      <w:bookmarkEnd w:id="436"/>
      <w:bookmarkEnd w:id="437"/>
      <w:bookmarkEnd w:id="438"/>
      <w:bookmarkEnd w:id="439"/>
      <w:r>
        <w:rPr>
          <w:rFonts w:ascii="宋体" w:hAnsi="宋体"/>
          <w:szCs w:val="22"/>
        </w:rPr>
        <w:t>.3.1评标委员会按照第三章“评标办法”规定的方法、评审因素、标准和程序对投标文件进行评审。第三章“评标办法”没有规定的方法、评审因素和标准，不作为评标依据。</w:t>
      </w:r>
    </w:p>
    <w:p w14:paraId="48500E78" w14:textId="77777777" w:rsidR="002A72A6" w:rsidRDefault="00495F77">
      <w:pPr>
        <w:spacing w:line="400" w:lineRule="exact"/>
        <w:ind w:firstLineChars="200" w:firstLine="420"/>
        <w:rPr>
          <w:rFonts w:ascii="宋体" w:hAnsi="宋体"/>
          <w:szCs w:val="22"/>
        </w:rPr>
      </w:pPr>
      <w:r>
        <w:rPr>
          <w:rFonts w:ascii="宋体" w:hAnsi="宋体"/>
          <w:szCs w:val="22"/>
        </w:rPr>
        <w:t>6.3.2评标完成后，评标委员会应当向招标人提交书面评标报告和中标候选人名单。评标委员会推荐中标</w:t>
      </w:r>
      <w:bookmarkStart w:id="446" w:name="_Toc247527583"/>
      <w:bookmarkStart w:id="447" w:name="_Toc12259"/>
      <w:bookmarkStart w:id="448" w:name="_Toc152042334"/>
      <w:bookmarkStart w:id="449" w:name="_Toc144974526"/>
      <w:bookmarkStart w:id="450" w:name="_Toc352691502"/>
      <w:bookmarkStart w:id="451" w:name="_Toc247513982"/>
      <w:bookmarkStart w:id="452" w:name="_Toc300834979"/>
      <w:bookmarkStart w:id="453" w:name="_Toc152045558"/>
      <w:bookmarkStart w:id="454" w:name="_Toc384308240"/>
      <w:bookmarkStart w:id="455" w:name="_Toc361508615"/>
      <w:bookmarkStart w:id="456" w:name="_Toc369531546"/>
      <w:r>
        <w:rPr>
          <w:rFonts w:ascii="宋体" w:hAnsi="宋体"/>
          <w:szCs w:val="22"/>
        </w:rPr>
        <w:t>候选人的人数见投标人须知前附</w:t>
      </w:r>
      <w:bookmarkEnd w:id="446"/>
      <w:bookmarkEnd w:id="447"/>
      <w:bookmarkEnd w:id="448"/>
      <w:bookmarkEnd w:id="449"/>
      <w:bookmarkEnd w:id="450"/>
      <w:bookmarkEnd w:id="451"/>
      <w:bookmarkEnd w:id="452"/>
      <w:bookmarkEnd w:id="453"/>
      <w:bookmarkEnd w:id="454"/>
      <w:bookmarkEnd w:id="455"/>
      <w:bookmarkEnd w:id="456"/>
      <w:r>
        <w:rPr>
          <w:rFonts w:ascii="宋体" w:hAnsi="宋体"/>
          <w:szCs w:val="22"/>
        </w:rPr>
        <w:t>表。</w:t>
      </w:r>
    </w:p>
    <w:p w14:paraId="4247FB9E" w14:textId="77777777" w:rsidR="002A72A6" w:rsidRDefault="00495F77">
      <w:pPr>
        <w:keepNext/>
        <w:keepLines/>
        <w:spacing w:before="260" w:line="412" w:lineRule="auto"/>
        <w:outlineLvl w:val="1"/>
        <w:rPr>
          <w:rFonts w:ascii="宋体" w:hAnsi="宋体"/>
          <w:b/>
          <w:sz w:val="32"/>
          <w:szCs w:val="20"/>
        </w:rPr>
      </w:pPr>
      <w:bookmarkStart w:id="457" w:name="_Toc711"/>
      <w:bookmarkStart w:id="458" w:name="_Toc38791446"/>
      <w:bookmarkStart w:id="459" w:name="_Toc46759046"/>
      <w:bookmarkStart w:id="460" w:name="_Toc29621"/>
      <w:bookmarkStart w:id="461" w:name="_Toc15256"/>
      <w:bookmarkStart w:id="462" w:name="_Toc22904"/>
      <w:r>
        <w:rPr>
          <w:rFonts w:ascii="宋体" w:hAnsi="宋体"/>
          <w:b/>
          <w:sz w:val="32"/>
          <w:szCs w:val="20"/>
        </w:rPr>
        <w:t>7. 合同授予</w:t>
      </w:r>
      <w:bookmarkEnd w:id="457"/>
      <w:bookmarkEnd w:id="458"/>
      <w:bookmarkEnd w:id="459"/>
      <w:bookmarkEnd w:id="460"/>
      <w:bookmarkEnd w:id="461"/>
      <w:bookmarkEnd w:id="462"/>
    </w:p>
    <w:p w14:paraId="5E8CB70F" w14:textId="77777777" w:rsidR="002A72A6" w:rsidRDefault="00495F77">
      <w:pPr>
        <w:keepNext/>
        <w:keepLines/>
        <w:spacing w:after="260"/>
        <w:ind w:firstLineChars="49" w:firstLine="137"/>
        <w:outlineLvl w:val="2"/>
        <w:rPr>
          <w:rFonts w:ascii="宋体" w:hAnsi="宋体"/>
          <w:sz w:val="28"/>
          <w:szCs w:val="20"/>
        </w:rPr>
      </w:pPr>
      <w:bookmarkStart w:id="463" w:name="_Toc38791447"/>
      <w:bookmarkStart w:id="464" w:name="_Toc2865"/>
      <w:bookmarkStart w:id="465" w:name="_Toc46759047"/>
      <w:bookmarkStart w:id="466" w:name="_Toc5332"/>
      <w:bookmarkStart w:id="467" w:name="_Toc28728"/>
      <w:bookmarkStart w:id="468" w:name="_Toc28664"/>
      <w:r>
        <w:rPr>
          <w:rFonts w:ascii="宋体" w:hAnsi="宋体"/>
          <w:sz w:val="28"/>
          <w:szCs w:val="20"/>
        </w:rPr>
        <w:t>7.1 中标候选人公示</w:t>
      </w:r>
      <w:bookmarkEnd w:id="463"/>
      <w:bookmarkEnd w:id="464"/>
      <w:bookmarkEnd w:id="465"/>
      <w:bookmarkEnd w:id="466"/>
      <w:bookmarkEnd w:id="467"/>
      <w:bookmarkEnd w:id="468"/>
    </w:p>
    <w:p w14:paraId="5757B269" w14:textId="77777777" w:rsidR="002A72A6" w:rsidRDefault="00495F77">
      <w:pPr>
        <w:spacing w:line="400" w:lineRule="exact"/>
        <w:ind w:firstLineChars="200" w:firstLine="420"/>
        <w:rPr>
          <w:rFonts w:ascii="宋体" w:hAnsi="宋体"/>
          <w:szCs w:val="22"/>
        </w:rPr>
      </w:pPr>
      <w:r>
        <w:rPr>
          <w:rFonts w:ascii="宋体" w:hAnsi="宋体"/>
          <w:szCs w:val="22"/>
        </w:rPr>
        <w:t>招标人在收到评标报告之日起3日内，按照投标人须知前附表规定的公示媒介和期限公示中标候选人，公示期不得少于3天。</w:t>
      </w:r>
    </w:p>
    <w:p w14:paraId="5A643890" w14:textId="77777777" w:rsidR="002A72A6" w:rsidRDefault="00495F77">
      <w:pPr>
        <w:keepNext/>
        <w:keepLines/>
        <w:spacing w:before="260" w:after="260"/>
        <w:ind w:firstLineChars="49" w:firstLine="137"/>
        <w:outlineLvl w:val="2"/>
        <w:rPr>
          <w:rFonts w:ascii="宋体" w:hAnsi="宋体"/>
          <w:sz w:val="28"/>
          <w:szCs w:val="20"/>
        </w:rPr>
      </w:pPr>
      <w:bookmarkStart w:id="469" w:name="_Toc15267"/>
      <w:bookmarkStart w:id="470" w:name="_Toc46759048"/>
      <w:bookmarkStart w:id="471" w:name="_Toc13109"/>
      <w:bookmarkStart w:id="472" w:name="_Toc17670"/>
      <w:bookmarkStart w:id="473" w:name="_Toc11795"/>
      <w:bookmarkStart w:id="474" w:name="_Toc38791448"/>
      <w:r>
        <w:rPr>
          <w:rFonts w:ascii="宋体" w:hAnsi="宋体"/>
          <w:sz w:val="28"/>
          <w:szCs w:val="20"/>
        </w:rPr>
        <w:lastRenderedPageBreak/>
        <w:t>7.2 评标结果异议</w:t>
      </w:r>
      <w:bookmarkEnd w:id="469"/>
      <w:bookmarkEnd w:id="470"/>
      <w:bookmarkEnd w:id="471"/>
      <w:bookmarkEnd w:id="472"/>
      <w:bookmarkEnd w:id="473"/>
      <w:bookmarkEnd w:id="474"/>
    </w:p>
    <w:p w14:paraId="51DAE505" w14:textId="77777777" w:rsidR="002A72A6" w:rsidRDefault="00495F77">
      <w:pPr>
        <w:spacing w:line="400" w:lineRule="exact"/>
        <w:ind w:firstLineChars="200" w:firstLine="420"/>
        <w:rPr>
          <w:rFonts w:ascii="宋体" w:hAnsi="宋体"/>
          <w:szCs w:val="22"/>
        </w:rPr>
      </w:pPr>
      <w:r>
        <w:rPr>
          <w:rFonts w:ascii="宋体" w:hAnsi="宋体"/>
          <w:szCs w:val="22"/>
        </w:rPr>
        <w:t>投标人或者其他利</w:t>
      </w:r>
      <w:bookmarkStart w:id="475" w:name="_Toc300834982"/>
      <w:bookmarkStart w:id="476" w:name="_Toc369531549"/>
      <w:bookmarkStart w:id="477" w:name="_Toc247513985"/>
      <w:bookmarkStart w:id="478" w:name="_Toc152045561"/>
      <w:bookmarkStart w:id="479" w:name="_Toc144974529"/>
      <w:bookmarkStart w:id="480" w:name="_Toc30095"/>
      <w:bookmarkStart w:id="481" w:name="_Toc352691505"/>
      <w:bookmarkStart w:id="482" w:name="_Toc384308243"/>
      <w:bookmarkStart w:id="483" w:name="_Toc152042337"/>
      <w:bookmarkStart w:id="484" w:name="_Toc247527586"/>
      <w:bookmarkStart w:id="485" w:name="_Toc361508618"/>
      <w:r>
        <w:rPr>
          <w:rFonts w:ascii="宋体" w:hAnsi="宋体"/>
          <w:szCs w:val="22"/>
        </w:rPr>
        <w:t>害关系人对评标结</w:t>
      </w:r>
      <w:bookmarkEnd w:id="475"/>
      <w:bookmarkEnd w:id="476"/>
      <w:bookmarkEnd w:id="477"/>
      <w:bookmarkEnd w:id="478"/>
      <w:bookmarkEnd w:id="479"/>
      <w:bookmarkEnd w:id="480"/>
      <w:bookmarkEnd w:id="481"/>
      <w:bookmarkEnd w:id="482"/>
      <w:bookmarkEnd w:id="483"/>
      <w:bookmarkEnd w:id="484"/>
      <w:bookmarkEnd w:id="485"/>
      <w:r>
        <w:rPr>
          <w:rFonts w:ascii="宋体" w:hAnsi="宋体"/>
          <w:szCs w:val="22"/>
        </w:rPr>
        <w:t>果有异议的，应当在中标候选人公示期间提出。招标人将在收到异议之日起3日内作出答复；作出答复前，将暂停招标投标活动。</w:t>
      </w:r>
    </w:p>
    <w:p w14:paraId="5590E28E" w14:textId="77777777" w:rsidR="002A72A6" w:rsidRDefault="00495F77">
      <w:pPr>
        <w:keepNext/>
        <w:keepLines/>
        <w:spacing w:before="260" w:after="260"/>
        <w:ind w:firstLineChars="49" w:firstLine="137"/>
        <w:outlineLvl w:val="2"/>
        <w:rPr>
          <w:rFonts w:ascii="宋体" w:hAnsi="宋体"/>
          <w:sz w:val="28"/>
          <w:szCs w:val="20"/>
        </w:rPr>
      </w:pPr>
      <w:bookmarkStart w:id="486" w:name="_Toc26817"/>
      <w:bookmarkStart w:id="487" w:name="_Toc46759049"/>
      <w:bookmarkStart w:id="488" w:name="_Toc7918"/>
      <w:bookmarkStart w:id="489" w:name="_Toc15250"/>
      <w:bookmarkStart w:id="490" w:name="_Toc10017"/>
      <w:bookmarkStart w:id="491" w:name="_Toc38791449"/>
      <w:r>
        <w:rPr>
          <w:rFonts w:ascii="宋体" w:hAnsi="宋体"/>
          <w:sz w:val="28"/>
          <w:szCs w:val="20"/>
        </w:rPr>
        <w:t>7.3 中标候选人履约能力审查</w:t>
      </w:r>
      <w:bookmarkEnd w:id="486"/>
      <w:bookmarkEnd w:id="487"/>
      <w:bookmarkEnd w:id="488"/>
      <w:bookmarkEnd w:id="489"/>
      <w:bookmarkEnd w:id="490"/>
      <w:bookmarkEnd w:id="491"/>
    </w:p>
    <w:p w14:paraId="32505773" w14:textId="77777777" w:rsidR="002A72A6" w:rsidRDefault="00495F77">
      <w:pPr>
        <w:spacing w:line="400" w:lineRule="exact"/>
        <w:ind w:firstLineChars="200" w:firstLine="420"/>
        <w:rPr>
          <w:rFonts w:ascii="宋体" w:hAnsi="宋体"/>
          <w:szCs w:val="22"/>
        </w:rPr>
      </w:pPr>
      <w:r>
        <w:rPr>
          <w:rFonts w:ascii="宋体" w:hAnsi="宋体"/>
          <w:szCs w:val="22"/>
        </w:rPr>
        <w:t>中标候选人的经营、财务状况发生较大变化或存在违法行为，招标人认为可能影响其履约能力的，将在发出中标通知书前提请原评标委员会按照招标文件规定的标准和方法进行审查确认。</w:t>
      </w:r>
    </w:p>
    <w:p w14:paraId="4F37A5E7" w14:textId="77777777" w:rsidR="002A72A6" w:rsidRDefault="00495F77">
      <w:pPr>
        <w:keepNext/>
        <w:keepLines/>
        <w:spacing w:before="260" w:after="260"/>
        <w:ind w:firstLineChars="49" w:firstLine="137"/>
        <w:outlineLvl w:val="2"/>
        <w:rPr>
          <w:rFonts w:ascii="宋体" w:hAnsi="宋体"/>
          <w:sz w:val="28"/>
          <w:szCs w:val="20"/>
        </w:rPr>
      </w:pPr>
      <w:bookmarkStart w:id="492" w:name="_Toc1450"/>
      <w:bookmarkStart w:id="493" w:name="_Toc14704"/>
      <w:bookmarkStart w:id="494" w:name="_Toc2457"/>
      <w:bookmarkStart w:id="495" w:name="_Toc38791450"/>
      <w:bookmarkStart w:id="496" w:name="_Toc14636"/>
      <w:bookmarkStart w:id="497" w:name="_Toc46759050"/>
      <w:r>
        <w:rPr>
          <w:rFonts w:ascii="宋体" w:hAnsi="宋体"/>
          <w:sz w:val="28"/>
          <w:szCs w:val="20"/>
        </w:rPr>
        <w:t>7.4 定标</w:t>
      </w:r>
      <w:bookmarkEnd w:id="492"/>
      <w:bookmarkEnd w:id="493"/>
      <w:bookmarkEnd w:id="494"/>
      <w:bookmarkEnd w:id="495"/>
      <w:bookmarkEnd w:id="496"/>
      <w:bookmarkEnd w:id="497"/>
    </w:p>
    <w:p w14:paraId="24E46191" w14:textId="77777777" w:rsidR="002A72A6" w:rsidRDefault="00495F77">
      <w:pPr>
        <w:spacing w:line="400" w:lineRule="exact"/>
        <w:ind w:firstLineChars="200" w:firstLine="420"/>
        <w:rPr>
          <w:rFonts w:ascii="宋体" w:hAnsi="宋体"/>
          <w:szCs w:val="22"/>
        </w:rPr>
      </w:pPr>
      <w:r>
        <w:rPr>
          <w:rFonts w:ascii="宋体" w:hAnsi="宋体"/>
          <w:szCs w:val="22"/>
        </w:rPr>
        <w:t>按照投标人须知前附表的规定，招标人或招标人授权的评标委员会依法确定中标人。</w:t>
      </w:r>
    </w:p>
    <w:p w14:paraId="687FB890" w14:textId="77777777" w:rsidR="002A72A6" w:rsidRDefault="00495F77">
      <w:pPr>
        <w:keepNext/>
        <w:keepLines/>
        <w:spacing w:before="260" w:after="260"/>
        <w:ind w:firstLineChars="49" w:firstLine="137"/>
        <w:outlineLvl w:val="2"/>
        <w:rPr>
          <w:rFonts w:ascii="宋体" w:hAnsi="宋体"/>
          <w:sz w:val="28"/>
          <w:szCs w:val="20"/>
        </w:rPr>
      </w:pPr>
      <w:bookmarkStart w:id="498" w:name="_Toc38791451"/>
      <w:bookmarkStart w:id="499" w:name="_Toc46759051"/>
      <w:bookmarkStart w:id="500" w:name="_Toc2819"/>
      <w:bookmarkStart w:id="501" w:name="_Toc6399"/>
      <w:bookmarkStart w:id="502" w:name="_Toc25928"/>
      <w:bookmarkStart w:id="503" w:name="_Toc29281"/>
      <w:r>
        <w:rPr>
          <w:rFonts w:ascii="宋体" w:hAnsi="宋体"/>
          <w:sz w:val="28"/>
          <w:szCs w:val="20"/>
        </w:rPr>
        <w:t>7.5 中标通知</w:t>
      </w:r>
      <w:bookmarkEnd w:id="498"/>
      <w:bookmarkEnd w:id="499"/>
      <w:bookmarkEnd w:id="500"/>
      <w:bookmarkEnd w:id="501"/>
      <w:bookmarkEnd w:id="502"/>
      <w:bookmarkEnd w:id="503"/>
    </w:p>
    <w:p w14:paraId="06D851B2" w14:textId="77777777" w:rsidR="002A72A6" w:rsidRDefault="00495F77">
      <w:pPr>
        <w:spacing w:line="400" w:lineRule="exact"/>
        <w:ind w:firstLineChars="200" w:firstLine="420"/>
        <w:rPr>
          <w:rFonts w:ascii="宋体" w:hAnsi="宋体"/>
          <w:szCs w:val="22"/>
        </w:rPr>
      </w:pPr>
      <w:r>
        <w:rPr>
          <w:rFonts w:ascii="宋体" w:hAnsi="宋体"/>
          <w:szCs w:val="22"/>
        </w:rPr>
        <w:t>在本章第3.3款规定的投标有效期内，招标人以书面形式向中标人发出中标</w:t>
      </w:r>
      <w:bookmarkStart w:id="504" w:name="_Toc369531550"/>
      <w:bookmarkStart w:id="505" w:name="_Toc5668"/>
      <w:bookmarkStart w:id="506" w:name="_Toc352691506"/>
      <w:bookmarkStart w:id="507" w:name="_Toc361508619"/>
      <w:bookmarkStart w:id="508" w:name="_Toc384308244"/>
      <w:bookmarkStart w:id="509" w:name="_Toc300834983"/>
      <w:r>
        <w:rPr>
          <w:rFonts w:ascii="宋体" w:hAnsi="宋体"/>
          <w:szCs w:val="22"/>
        </w:rPr>
        <w:t>通知书，同时将中</w:t>
      </w:r>
      <w:bookmarkEnd w:id="504"/>
      <w:bookmarkEnd w:id="505"/>
      <w:bookmarkEnd w:id="506"/>
      <w:bookmarkEnd w:id="507"/>
      <w:bookmarkEnd w:id="508"/>
      <w:bookmarkEnd w:id="509"/>
      <w:r>
        <w:rPr>
          <w:rFonts w:ascii="宋体" w:hAnsi="宋体"/>
          <w:szCs w:val="22"/>
        </w:rPr>
        <w:t>标结果通知未中标的投标人。</w:t>
      </w:r>
    </w:p>
    <w:p w14:paraId="33C2C3ED" w14:textId="77777777" w:rsidR="002A72A6" w:rsidRDefault="00495F77">
      <w:pPr>
        <w:keepNext/>
        <w:keepLines/>
        <w:spacing w:before="260" w:after="260"/>
        <w:ind w:firstLineChars="49" w:firstLine="137"/>
        <w:outlineLvl w:val="2"/>
        <w:rPr>
          <w:rFonts w:ascii="宋体" w:hAnsi="宋体"/>
          <w:sz w:val="28"/>
          <w:szCs w:val="20"/>
        </w:rPr>
      </w:pPr>
      <w:bookmarkStart w:id="510" w:name="_Toc14995"/>
      <w:bookmarkStart w:id="511" w:name="_Toc24044"/>
      <w:bookmarkStart w:id="512" w:name="_Toc46759052"/>
      <w:bookmarkStart w:id="513" w:name="_Toc38791452"/>
      <w:bookmarkStart w:id="514" w:name="_Toc2462"/>
      <w:bookmarkStart w:id="515" w:name="_Toc13100"/>
      <w:r>
        <w:rPr>
          <w:rFonts w:ascii="宋体" w:hAnsi="宋体"/>
          <w:sz w:val="28"/>
          <w:szCs w:val="20"/>
        </w:rPr>
        <w:t>7.6 履约保证金</w:t>
      </w:r>
      <w:bookmarkEnd w:id="510"/>
      <w:bookmarkEnd w:id="511"/>
      <w:bookmarkEnd w:id="512"/>
      <w:bookmarkEnd w:id="513"/>
      <w:bookmarkEnd w:id="514"/>
      <w:bookmarkEnd w:id="515"/>
    </w:p>
    <w:p w14:paraId="51E31FA8" w14:textId="0178B95D" w:rsidR="002A72A6" w:rsidRDefault="00495F77">
      <w:pPr>
        <w:spacing w:line="400" w:lineRule="exact"/>
        <w:ind w:firstLineChars="200" w:firstLine="420"/>
        <w:rPr>
          <w:rFonts w:ascii="宋体" w:hAnsi="宋体"/>
          <w:szCs w:val="22"/>
        </w:rPr>
      </w:pPr>
      <w:r>
        <w:rPr>
          <w:rFonts w:ascii="宋体" w:hAnsi="宋体"/>
          <w:szCs w:val="22"/>
        </w:rPr>
        <w:t xml:space="preserve">7.6.1 </w:t>
      </w:r>
      <w:r>
        <w:rPr>
          <w:rFonts w:ascii="宋体" w:hAnsi="宋体" w:hint="eastAsia"/>
          <w:szCs w:val="22"/>
        </w:rPr>
        <w:t>在签订合同前，</w:t>
      </w:r>
      <w:r>
        <w:rPr>
          <w:rFonts w:ascii="宋体" w:hAnsi="宋体"/>
          <w:szCs w:val="22"/>
        </w:rPr>
        <w:t>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5%。</w:t>
      </w:r>
    </w:p>
    <w:p w14:paraId="11425197" w14:textId="77777777" w:rsidR="002A72A6" w:rsidRDefault="00495F77">
      <w:pPr>
        <w:spacing w:line="400" w:lineRule="exact"/>
        <w:ind w:firstLineChars="200" w:firstLine="420"/>
        <w:rPr>
          <w:rFonts w:ascii="宋体" w:hAnsi="宋体"/>
          <w:szCs w:val="22"/>
        </w:rPr>
      </w:pPr>
      <w:r>
        <w:rPr>
          <w:rFonts w:ascii="宋体" w:hAnsi="宋体"/>
          <w:szCs w:val="22"/>
        </w:rPr>
        <w:t>7.6.2 中标人不能按本章第7.6.1项要求提交履约保证金的，视为放弃中标，其投标保证金不予退还，给招标人造成的损失超过投标保证金数额的，中标人还应当对超过部分予以赔偿。</w:t>
      </w:r>
    </w:p>
    <w:p w14:paraId="3840D45D" w14:textId="77777777" w:rsidR="002A72A6" w:rsidRDefault="00495F77">
      <w:pPr>
        <w:keepNext/>
        <w:keepLines/>
        <w:spacing w:before="260" w:after="260"/>
        <w:ind w:firstLineChars="49" w:firstLine="137"/>
        <w:outlineLvl w:val="2"/>
        <w:rPr>
          <w:rFonts w:ascii="宋体" w:hAnsi="宋体"/>
          <w:sz w:val="28"/>
          <w:szCs w:val="20"/>
        </w:rPr>
      </w:pPr>
      <w:bookmarkStart w:id="516" w:name="_Toc5830"/>
      <w:bookmarkStart w:id="517" w:name="_Toc46759053"/>
      <w:bookmarkStart w:id="518" w:name="_Toc10265"/>
      <w:bookmarkStart w:id="519" w:name="_Toc38791453"/>
      <w:bookmarkStart w:id="520" w:name="_Toc27805"/>
      <w:bookmarkStart w:id="521" w:name="_Toc12455"/>
      <w:r>
        <w:rPr>
          <w:rFonts w:ascii="宋体" w:hAnsi="宋体"/>
          <w:sz w:val="28"/>
          <w:szCs w:val="20"/>
        </w:rPr>
        <w:t>7.7 签订合同</w:t>
      </w:r>
      <w:bookmarkEnd w:id="516"/>
      <w:bookmarkEnd w:id="517"/>
      <w:bookmarkEnd w:id="518"/>
      <w:bookmarkEnd w:id="519"/>
      <w:bookmarkEnd w:id="520"/>
      <w:bookmarkEnd w:id="521"/>
    </w:p>
    <w:p w14:paraId="2A1FCAB4" w14:textId="77777777" w:rsidR="002A72A6" w:rsidRDefault="00495F77">
      <w:pPr>
        <w:spacing w:line="400" w:lineRule="exact"/>
        <w:ind w:firstLineChars="200" w:firstLine="420"/>
        <w:rPr>
          <w:rFonts w:ascii="宋体" w:hAnsi="宋体"/>
          <w:szCs w:val="22"/>
        </w:rPr>
      </w:pPr>
      <w:r>
        <w:rPr>
          <w:rFonts w:ascii="宋体" w:hAnsi="宋体"/>
          <w:szCs w:val="22"/>
        </w:rPr>
        <w:t>7.7.1 招标人和中标人应当在中标通知书发出之日起</w:t>
      </w:r>
      <w:bookmarkStart w:id="522" w:name="_Toc361508622"/>
      <w:bookmarkStart w:id="523" w:name="_Toc152045564"/>
      <w:bookmarkStart w:id="524" w:name="_Toc152042340"/>
      <w:bookmarkStart w:id="525" w:name="_Toc352691509"/>
      <w:bookmarkStart w:id="526" w:name="_Toc144974532"/>
      <w:bookmarkStart w:id="527" w:name="_Toc369531553"/>
      <w:bookmarkStart w:id="528" w:name="_Toc247513988"/>
      <w:bookmarkStart w:id="529" w:name="_Toc4656"/>
      <w:bookmarkStart w:id="530" w:name="_Toc247527589"/>
      <w:bookmarkStart w:id="531" w:name="_Toc384308247"/>
      <w:bookmarkStart w:id="532" w:name="_Toc300834986"/>
      <w:r>
        <w:rPr>
          <w:rFonts w:ascii="宋体" w:hAnsi="宋体"/>
          <w:szCs w:val="22"/>
        </w:rPr>
        <w:t>30日内，根据招</w:t>
      </w:r>
      <w:bookmarkEnd w:id="522"/>
      <w:bookmarkEnd w:id="523"/>
      <w:bookmarkEnd w:id="524"/>
      <w:bookmarkEnd w:id="525"/>
      <w:bookmarkEnd w:id="526"/>
      <w:bookmarkEnd w:id="527"/>
      <w:bookmarkEnd w:id="528"/>
      <w:bookmarkEnd w:id="529"/>
      <w:bookmarkEnd w:id="530"/>
      <w:bookmarkEnd w:id="531"/>
      <w:bookmarkEnd w:id="532"/>
      <w:r>
        <w:rPr>
          <w:rFonts w:ascii="宋体" w:hAnsi="宋体"/>
          <w:szCs w:val="22"/>
        </w:rPr>
        <w:t>标文件和中标人的投标文件订立书面合同。中标人</w:t>
      </w:r>
      <w:r>
        <w:rPr>
          <w:rFonts w:ascii="宋体" w:hAnsi="宋体" w:hint="eastAsia"/>
          <w:szCs w:val="22"/>
        </w:rPr>
        <w:t>无正当理由拒签合同，在签订合同时向招标人提出附加条件，或者不按照招标文件要求提交履约保证金的</w:t>
      </w:r>
      <w:r>
        <w:rPr>
          <w:rFonts w:ascii="宋体" w:hAnsi="宋体"/>
          <w:szCs w:val="22"/>
        </w:rPr>
        <w:t>，招标人有权取消其中标资格，其投标保证金不予退还；给招标人造成的损失超过投标保证金数额的，中标人还应当对超过部分予以赔偿。</w:t>
      </w:r>
    </w:p>
    <w:p w14:paraId="20B029D8" w14:textId="77777777" w:rsidR="002A72A6" w:rsidRDefault="00495F77">
      <w:pPr>
        <w:spacing w:line="400" w:lineRule="exact"/>
        <w:ind w:firstLineChars="200" w:firstLine="420"/>
        <w:rPr>
          <w:rFonts w:ascii="宋体" w:hAnsi="宋体"/>
          <w:szCs w:val="22"/>
        </w:rPr>
      </w:pPr>
      <w:r>
        <w:rPr>
          <w:rFonts w:ascii="宋体" w:hAnsi="宋体"/>
          <w:szCs w:val="22"/>
        </w:rPr>
        <w:t>7.7.2 发出中标通知书后，招标人无正当理由拒签合同，或者</w:t>
      </w:r>
      <w:r>
        <w:rPr>
          <w:rFonts w:ascii="宋体" w:hAnsi="宋体" w:hint="eastAsia"/>
          <w:szCs w:val="22"/>
        </w:rPr>
        <w:t>在签订合同时向中标人</w:t>
      </w:r>
      <w:r>
        <w:rPr>
          <w:rFonts w:ascii="宋体" w:hAnsi="宋体"/>
          <w:szCs w:val="22"/>
        </w:rPr>
        <w:t>提出附加条件的，招标人向中标人退还投标保证金；给中标人造成损失的，还应当赔偿损失。</w:t>
      </w:r>
    </w:p>
    <w:p w14:paraId="2141FDC4" w14:textId="77777777" w:rsidR="002A72A6" w:rsidRDefault="00495F77">
      <w:pPr>
        <w:keepNext/>
        <w:keepLines/>
        <w:spacing w:before="260" w:after="260" w:line="412" w:lineRule="auto"/>
        <w:outlineLvl w:val="1"/>
        <w:rPr>
          <w:rFonts w:ascii="宋体" w:hAnsi="宋体"/>
          <w:b/>
          <w:sz w:val="32"/>
          <w:szCs w:val="20"/>
        </w:rPr>
      </w:pPr>
      <w:bookmarkStart w:id="533" w:name="_Toc24067"/>
      <w:bookmarkStart w:id="534" w:name="_Toc384308252"/>
      <w:bookmarkStart w:id="535" w:name="_Toc361508627"/>
      <w:bookmarkStart w:id="536" w:name="_Toc38791454"/>
      <w:bookmarkStart w:id="537" w:name="_Toc17501"/>
      <w:bookmarkStart w:id="538" w:name="_Toc7293"/>
      <w:bookmarkStart w:id="539" w:name="_Toc46759054"/>
      <w:bookmarkStart w:id="540" w:name="_Toc2089"/>
      <w:bookmarkStart w:id="541" w:name="_Toc26929"/>
      <w:bookmarkStart w:id="542" w:name="_Toc300834991"/>
      <w:bookmarkStart w:id="543" w:name="_Toc152045568"/>
      <w:bookmarkStart w:id="544" w:name="_Toc247513992"/>
      <w:bookmarkStart w:id="545" w:name="_Toc152042344"/>
      <w:bookmarkStart w:id="546" w:name="_Toc247527593"/>
      <w:bookmarkStart w:id="547" w:name="_Toc144974536"/>
      <w:r>
        <w:rPr>
          <w:rFonts w:ascii="宋体" w:hAnsi="宋体"/>
          <w:b/>
          <w:sz w:val="32"/>
          <w:szCs w:val="20"/>
        </w:rPr>
        <w:lastRenderedPageBreak/>
        <w:t>8.</w:t>
      </w:r>
      <w:bookmarkEnd w:id="533"/>
      <w:bookmarkEnd w:id="534"/>
      <w:bookmarkEnd w:id="535"/>
      <w:r>
        <w:rPr>
          <w:rFonts w:ascii="宋体" w:hAnsi="宋体"/>
          <w:b/>
          <w:sz w:val="32"/>
          <w:szCs w:val="20"/>
        </w:rPr>
        <w:t>纪律和监督</w:t>
      </w:r>
      <w:bookmarkEnd w:id="536"/>
      <w:bookmarkEnd w:id="537"/>
      <w:bookmarkEnd w:id="538"/>
      <w:bookmarkEnd w:id="539"/>
      <w:bookmarkEnd w:id="540"/>
      <w:bookmarkEnd w:id="541"/>
    </w:p>
    <w:p w14:paraId="7BB107D0" w14:textId="77777777" w:rsidR="002A72A6" w:rsidRDefault="00495F77">
      <w:pPr>
        <w:keepNext/>
        <w:keepLines/>
        <w:spacing w:before="260" w:after="260"/>
        <w:ind w:firstLineChars="49" w:firstLine="137"/>
        <w:outlineLvl w:val="2"/>
        <w:rPr>
          <w:rFonts w:ascii="宋体" w:hAnsi="宋体"/>
          <w:sz w:val="28"/>
          <w:szCs w:val="20"/>
        </w:rPr>
      </w:pPr>
      <w:bookmarkStart w:id="548" w:name="_Toc46759055"/>
      <w:bookmarkStart w:id="549" w:name="_Toc38791455"/>
      <w:bookmarkStart w:id="550" w:name="_Toc7418"/>
      <w:bookmarkStart w:id="551" w:name="_Toc21311"/>
      <w:bookmarkStart w:id="552" w:name="_Toc154"/>
      <w:bookmarkStart w:id="553" w:name="_Toc3608"/>
      <w:r>
        <w:rPr>
          <w:rFonts w:ascii="宋体" w:hAnsi="宋体"/>
          <w:sz w:val="28"/>
          <w:szCs w:val="20"/>
        </w:rPr>
        <w:t>8.1 对招标人的纪律要求</w:t>
      </w:r>
      <w:bookmarkEnd w:id="548"/>
      <w:bookmarkEnd w:id="549"/>
      <w:bookmarkEnd w:id="550"/>
      <w:bookmarkEnd w:id="551"/>
      <w:bookmarkEnd w:id="552"/>
      <w:bookmarkEnd w:id="553"/>
    </w:p>
    <w:p w14:paraId="5185BEEE" w14:textId="77777777" w:rsidR="002A72A6" w:rsidRDefault="00495F77">
      <w:pPr>
        <w:spacing w:line="400" w:lineRule="exact"/>
        <w:ind w:firstLineChars="200" w:firstLine="420"/>
        <w:rPr>
          <w:rFonts w:ascii="宋体" w:hAnsi="宋体"/>
          <w:szCs w:val="22"/>
        </w:rPr>
      </w:pPr>
      <w:r>
        <w:rPr>
          <w:rFonts w:ascii="宋体" w:hAnsi="宋体"/>
          <w:szCs w:val="22"/>
        </w:rPr>
        <w:t>招标人不得泄露招标投标活动中应当保密的情况和资料，不得与投标人串通损害国家利益、社会公共利益或者他人合法权益。</w:t>
      </w:r>
    </w:p>
    <w:p w14:paraId="12FAA0C8" w14:textId="77777777" w:rsidR="002A72A6" w:rsidRDefault="00495F77">
      <w:pPr>
        <w:keepNext/>
        <w:keepLines/>
        <w:spacing w:before="260" w:after="260"/>
        <w:ind w:firstLineChars="49" w:firstLine="137"/>
        <w:outlineLvl w:val="2"/>
        <w:rPr>
          <w:rFonts w:ascii="宋体" w:hAnsi="宋体"/>
          <w:sz w:val="28"/>
          <w:szCs w:val="20"/>
        </w:rPr>
      </w:pPr>
      <w:bookmarkStart w:id="554" w:name="_Toc38791456"/>
      <w:bookmarkStart w:id="555" w:name="_Toc9269"/>
      <w:bookmarkStart w:id="556" w:name="_Toc9798"/>
      <w:bookmarkStart w:id="557" w:name="_Toc14140"/>
      <w:bookmarkStart w:id="558" w:name="_Toc46759056"/>
      <w:bookmarkStart w:id="559" w:name="_Toc15892"/>
      <w:r>
        <w:rPr>
          <w:rFonts w:ascii="宋体" w:hAnsi="宋体"/>
          <w:sz w:val="28"/>
          <w:szCs w:val="20"/>
        </w:rPr>
        <w:t>8.2 对投标人的纪律要求</w:t>
      </w:r>
      <w:bookmarkEnd w:id="554"/>
      <w:bookmarkEnd w:id="555"/>
      <w:bookmarkEnd w:id="556"/>
      <w:bookmarkEnd w:id="557"/>
      <w:bookmarkEnd w:id="558"/>
      <w:bookmarkEnd w:id="559"/>
    </w:p>
    <w:p w14:paraId="33F6D6D9" w14:textId="77777777" w:rsidR="002A72A6" w:rsidRDefault="00495F77">
      <w:pPr>
        <w:spacing w:line="400" w:lineRule="exact"/>
        <w:ind w:firstLineChars="200" w:firstLine="420"/>
        <w:rPr>
          <w:rFonts w:ascii="宋体" w:hAnsi="宋体"/>
          <w:szCs w:val="22"/>
        </w:rPr>
      </w:pPr>
      <w:r>
        <w:rPr>
          <w:rFonts w:ascii="宋体" w:hAnsi="宋体"/>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F9D1388" w14:textId="77777777" w:rsidR="002A72A6" w:rsidRDefault="00495F77">
      <w:pPr>
        <w:keepNext/>
        <w:keepLines/>
        <w:spacing w:before="260" w:after="260"/>
        <w:ind w:firstLineChars="49" w:firstLine="137"/>
        <w:outlineLvl w:val="2"/>
        <w:rPr>
          <w:rFonts w:ascii="宋体" w:hAnsi="宋体"/>
          <w:sz w:val="28"/>
          <w:szCs w:val="20"/>
        </w:rPr>
      </w:pPr>
      <w:bookmarkStart w:id="560" w:name="_Toc38791457"/>
      <w:bookmarkStart w:id="561" w:name="_Toc28171"/>
      <w:bookmarkStart w:id="562" w:name="_Toc46759057"/>
      <w:bookmarkStart w:id="563" w:name="_Toc28956"/>
      <w:bookmarkStart w:id="564" w:name="_Toc1938"/>
      <w:bookmarkStart w:id="565" w:name="_Toc26154"/>
      <w:r>
        <w:rPr>
          <w:rFonts w:ascii="宋体" w:hAnsi="宋体"/>
          <w:sz w:val="28"/>
          <w:szCs w:val="20"/>
        </w:rPr>
        <w:t>8.3 对评标委员会成员的纪律要求</w:t>
      </w:r>
      <w:bookmarkEnd w:id="560"/>
      <w:bookmarkEnd w:id="561"/>
      <w:bookmarkEnd w:id="562"/>
      <w:bookmarkEnd w:id="563"/>
      <w:bookmarkEnd w:id="564"/>
      <w:bookmarkEnd w:id="565"/>
    </w:p>
    <w:p w14:paraId="680313EF" w14:textId="77777777" w:rsidR="002A72A6" w:rsidRDefault="00495F77">
      <w:pPr>
        <w:spacing w:line="400" w:lineRule="exact"/>
        <w:ind w:firstLineChars="200" w:firstLine="420"/>
        <w:rPr>
          <w:rFonts w:ascii="宋体" w:hAnsi="宋体"/>
          <w:szCs w:val="22"/>
        </w:rPr>
      </w:pPr>
      <w:r>
        <w:rPr>
          <w:rFonts w:ascii="宋体" w:hAnsi="宋体"/>
          <w:szCs w:val="22"/>
        </w:rPr>
        <w:t>评标委员会成员不得收受他人的财物或者其他好处，不得向他人透露对投标文件的评审</w:t>
      </w:r>
      <w:bookmarkStart w:id="566" w:name="_Toc384308253"/>
      <w:bookmarkStart w:id="567" w:name="_Toc352691515"/>
      <w:bookmarkStart w:id="568" w:name="_Toc361508628"/>
      <w:bookmarkStart w:id="569" w:name="_Toc13644"/>
      <w:bookmarkStart w:id="570" w:name="_Toc369531559"/>
      <w:r>
        <w:rPr>
          <w:rFonts w:ascii="宋体" w:hAnsi="宋体"/>
          <w:szCs w:val="22"/>
        </w:rPr>
        <w:t>和比较、中标候选人</w:t>
      </w:r>
      <w:bookmarkEnd w:id="542"/>
      <w:bookmarkEnd w:id="543"/>
      <w:bookmarkEnd w:id="544"/>
      <w:bookmarkEnd w:id="545"/>
      <w:bookmarkEnd w:id="546"/>
      <w:bookmarkEnd w:id="547"/>
      <w:bookmarkEnd w:id="566"/>
      <w:bookmarkEnd w:id="567"/>
      <w:bookmarkEnd w:id="568"/>
      <w:bookmarkEnd w:id="569"/>
      <w:bookmarkEnd w:id="570"/>
      <w:r>
        <w:rPr>
          <w:rFonts w:ascii="宋体" w:hAnsi="宋体"/>
          <w:szCs w:val="22"/>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9209542" w14:textId="77777777" w:rsidR="002A72A6" w:rsidRDefault="00495F77">
      <w:pPr>
        <w:keepNext/>
        <w:keepLines/>
        <w:spacing w:before="260" w:after="260"/>
        <w:ind w:firstLineChars="49" w:firstLine="137"/>
        <w:outlineLvl w:val="2"/>
        <w:rPr>
          <w:rFonts w:ascii="宋体" w:hAnsi="宋体"/>
          <w:sz w:val="28"/>
          <w:szCs w:val="20"/>
        </w:rPr>
      </w:pPr>
      <w:bookmarkStart w:id="571" w:name="_Toc21513"/>
      <w:bookmarkStart w:id="572" w:name="_Toc12940"/>
      <w:bookmarkStart w:id="573" w:name="_Toc38791458"/>
      <w:bookmarkStart w:id="574" w:name="_Toc46759058"/>
      <w:bookmarkStart w:id="575" w:name="_Toc2743"/>
      <w:bookmarkStart w:id="576" w:name="_Toc14049"/>
      <w:r>
        <w:rPr>
          <w:rFonts w:ascii="宋体" w:hAnsi="宋体"/>
          <w:sz w:val="28"/>
          <w:szCs w:val="20"/>
        </w:rPr>
        <w:t>8.4 对与评标活动有关的工作人员的纪律要求</w:t>
      </w:r>
      <w:bookmarkEnd w:id="571"/>
      <w:bookmarkEnd w:id="572"/>
      <w:bookmarkEnd w:id="573"/>
      <w:bookmarkEnd w:id="574"/>
      <w:bookmarkEnd w:id="575"/>
      <w:bookmarkEnd w:id="576"/>
    </w:p>
    <w:p w14:paraId="520AF239" w14:textId="77777777" w:rsidR="002A72A6" w:rsidRDefault="00495F77">
      <w:pPr>
        <w:spacing w:line="400" w:lineRule="exact"/>
        <w:ind w:firstLineChars="200" w:firstLine="420"/>
        <w:rPr>
          <w:rFonts w:ascii="宋体" w:hAnsi="宋体"/>
          <w:szCs w:val="22"/>
        </w:rPr>
      </w:pPr>
      <w:r>
        <w:rPr>
          <w:rFonts w:ascii="宋体" w:hAnsi="宋体"/>
          <w:szCs w:val="22"/>
        </w:rPr>
        <w:t>与评标活动有关的工作人员不得收受他人的财物或者其他好处，不得向他人透露对投标文件</w:t>
      </w:r>
      <w:bookmarkStart w:id="577" w:name="_Toc300834992"/>
      <w:bookmarkStart w:id="578" w:name="_Toc361508629"/>
      <w:bookmarkStart w:id="579" w:name="_Toc144974537"/>
      <w:bookmarkStart w:id="580" w:name="_Toc19429"/>
      <w:bookmarkStart w:id="581" w:name="_Toc247513993"/>
      <w:bookmarkStart w:id="582" w:name="_Toc369531560"/>
      <w:bookmarkStart w:id="583" w:name="_Toc247527594"/>
      <w:bookmarkStart w:id="584" w:name="_Toc384308254"/>
      <w:bookmarkStart w:id="585" w:name="_Toc352691516"/>
      <w:bookmarkStart w:id="586" w:name="_Toc152045569"/>
      <w:bookmarkStart w:id="587" w:name="_Toc152042345"/>
      <w:r>
        <w:rPr>
          <w:rFonts w:ascii="宋体" w:hAnsi="宋体"/>
          <w:szCs w:val="22"/>
        </w:rPr>
        <w:t>的评审和比较、中标</w:t>
      </w:r>
      <w:bookmarkEnd w:id="577"/>
      <w:bookmarkEnd w:id="578"/>
      <w:bookmarkEnd w:id="579"/>
      <w:bookmarkEnd w:id="580"/>
      <w:bookmarkEnd w:id="581"/>
      <w:bookmarkEnd w:id="582"/>
      <w:bookmarkEnd w:id="583"/>
      <w:bookmarkEnd w:id="584"/>
      <w:bookmarkEnd w:id="585"/>
      <w:bookmarkEnd w:id="586"/>
      <w:bookmarkEnd w:id="587"/>
      <w:r>
        <w:rPr>
          <w:rFonts w:ascii="宋体" w:hAnsi="宋体"/>
          <w:szCs w:val="22"/>
        </w:rPr>
        <w:t>候选人的推荐情况以及评标有关的其他情况。在评标活动中，与评标活动有关的工作人员不得擅离职守，影响评标程序正常进行。</w:t>
      </w:r>
    </w:p>
    <w:p w14:paraId="08FB481B" w14:textId="77777777" w:rsidR="002A72A6" w:rsidRDefault="00495F77">
      <w:pPr>
        <w:keepNext/>
        <w:keepLines/>
        <w:spacing w:before="260" w:after="260"/>
        <w:ind w:firstLineChars="49" w:firstLine="137"/>
        <w:outlineLvl w:val="2"/>
        <w:rPr>
          <w:rFonts w:ascii="宋体" w:hAnsi="宋体"/>
          <w:sz w:val="28"/>
          <w:szCs w:val="20"/>
        </w:rPr>
      </w:pPr>
      <w:bookmarkStart w:id="588" w:name="_Toc1186"/>
      <w:bookmarkStart w:id="589" w:name="_Toc5100"/>
      <w:bookmarkStart w:id="590" w:name="_Toc3305"/>
      <w:bookmarkStart w:id="591" w:name="_Toc38791459"/>
      <w:bookmarkStart w:id="592" w:name="_Toc46759059"/>
      <w:bookmarkStart w:id="593" w:name="_Toc5086"/>
      <w:r>
        <w:rPr>
          <w:rFonts w:ascii="宋体" w:hAnsi="宋体"/>
          <w:sz w:val="28"/>
          <w:szCs w:val="20"/>
        </w:rPr>
        <w:t>8.5 投诉</w:t>
      </w:r>
      <w:bookmarkEnd w:id="588"/>
      <w:bookmarkEnd w:id="589"/>
      <w:bookmarkEnd w:id="590"/>
      <w:bookmarkEnd w:id="591"/>
      <w:bookmarkEnd w:id="592"/>
      <w:bookmarkEnd w:id="593"/>
    </w:p>
    <w:p w14:paraId="2B09EDA8" w14:textId="77777777" w:rsidR="002A72A6" w:rsidRDefault="00495F77">
      <w:pPr>
        <w:spacing w:line="400" w:lineRule="exact"/>
        <w:ind w:firstLineChars="200" w:firstLine="420"/>
        <w:rPr>
          <w:rFonts w:ascii="宋体" w:hAnsi="宋体"/>
          <w:szCs w:val="22"/>
        </w:rPr>
      </w:pPr>
      <w:r>
        <w:rPr>
          <w:rFonts w:ascii="宋体" w:hAnsi="宋体"/>
          <w:szCs w:val="22"/>
        </w:rPr>
        <w:t>8.5.1 投标人或者其他利害关系人认为招标投标活动不符合法律、行政法规规定的，可以自知道或者应当知道之日起10日内向有关行政监督部门投诉。投诉应当有明确的请求和必要的证明材料。</w:t>
      </w:r>
    </w:p>
    <w:p w14:paraId="36EF0233" w14:textId="77777777" w:rsidR="002A72A6" w:rsidRDefault="00495F77">
      <w:pPr>
        <w:spacing w:line="400" w:lineRule="exact"/>
        <w:ind w:firstLineChars="200" w:firstLine="420"/>
        <w:rPr>
          <w:rFonts w:ascii="宋体" w:hAnsi="宋体"/>
          <w:szCs w:val="22"/>
        </w:rPr>
      </w:pPr>
      <w:r>
        <w:rPr>
          <w:rFonts w:ascii="宋体" w:hAnsi="宋体"/>
          <w:szCs w:val="22"/>
        </w:rPr>
        <w:t>8.5.2 投标人或者其他利害关系人对招标文件、开标和评标结果提出投诉的，应当按照投标人须知第2.4款、第5.3款和第7.2款的规定先向招标人提出异议。异议答复期间</w:t>
      </w:r>
      <w:bookmarkStart w:id="594" w:name="_Toc12776"/>
      <w:bookmarkStart w:id="595" w:name="_Toc369531561"/>
      <w:bookmarkStart w:id="596" w:name="_Toc247513994"/>
      <w:bookmarkStart w:id="597" w:name="_Toc247527595"/>
      <w:bookmarkStart w:id="598" w:name="_Toc300834993"/>
      <w:bookmarkStart w:id="599" w:name="_Toc384308255"/>
      <w:bookmarkStart w:id="600" w:name="_Toc361508630"/>
      <w:bookmarkStart w:id="601" w:name="_Toc152045570"/>
      <w:bookmarkStart w:id="602" w:name="_Toc144974538"/>
      <w:bookmarkStart w:id="603" w:name="_Toc352691517"/>
      <w:bookmarkStart w:id="604" w:name="_Toc152042346"/>
      <w:r>
        <w:rPr>
          <w:rFonts w:ascii="宋体" w:hAnsi="宋体"/>
          <w:szCs w:val="22"/>
        </w:rPr>
        <w:t>不计算在第8.5.</w:t>
      </w:r>
      <w:bookmarkEnd w:id="594"/>
      <w:bookmarkEnd w:id="595"/>
      <w:bookmarkEnd w:id="596"/>
      <w:bookmarkEnd w:id="597"/>
      <w:bookmarkEnd w:id="598"/>
      <w:bookmarkEnd w:id="599"/>
      <w:bookmarkEnd w:id="600"/>
      <w:bookmarkEnd w:id="601"/>
      <w:bookmarkEnd w:id="602"/>
      <w:bookmarkEnd w:id="603"/>
      <w:bookmarkEnd w:id="604"/>
      <w:r>
        <w:rPr>
          <w:rFonts w:ascii="宋体" w:hAnsi="宋体"/>
          <w:szCs w:val="22"/>
        </w:rPr>
        <w:t>1项规定的期限内。</w:t>
      </w:r>
    </w:p>
    <w:p w14:paraId="0A3432E6" w14:textId="77777777" w:rsidR="002A72A6" w:rsidRDefault="00495F77">
      <w:pPr>
        <w:keepNext/>
        <w:keepLines/>
        <w:spacing w:before="260" w:after="260"/>
        <w:outlineLvl w:val="1"/>
        <w:rPr>
          <w:rFonts w:ascii="宋体" w:hAnsi="宋体"/>
          <w:b/>
          <w:sz w:val="32"/>
          <w:szCs w:val="20"/>
        </w:rPr>
      </w:pPr>
      <w:bookmarkStart w:id="605" w:name="_Toc22267"/>
      <w:bookmarkStart w:id="606" w:name="_Toc20118"/>
      <w:bookmarkStart w:id="607" w:name="_Toc38791460"/>
      <w:bookmarkStart w:id="608" w:name="_Toc477134992"/>
      <w:bookmarkStart w:id="609" w:name="_Toc46759060"/>
      <w:bookmarkStart w:id="610" w:name="_Toc11617"/>
      <w:bookmarkStart w:id="611" w:name="_Toc2460"/>
      <w:r>
        <w:rPr>
          <w:rFonts w:ascii="宋体" w:hAnsi="宋体"/>
          <w:b/>
          <w:sz w:val="32"/>
          <w:szCs w:val="20"/>
        </w:rPr>
        <w:t>9. 是否采用电子招标投标</w:t>
      </w:r>
      <w:bookmarkEnd w:id="605"/>
      <w:bookmarkEnd w:id="606"/>
      <w:bookmarkEnd w:id="607"/>
      <w:bookmarkEnd w:id="608"/>
      <w:bookmarkEnd w:id="609"/>
      <w:bookmarkEnd w:id="610"/>
      <w:bookmarkEnd w:id="611"/>
    </w:p>
    <w:p w14:paraId="0F916944" w14:textId="77777777" w:rsidR="002A72A6" w:rsidRDefault="00495F77">
      <w:pPr>
        <w:spacing w:line="400" w:lineRule="exact"/>
        <w:ind w:firstLineChars="200" w:firstLine="420"/>
        <w:rPr>
          <w:rFonts w:ascii="宋体" w:hAnsi="宋体"/>
          <w:szCs w:val="22"/>
        </w:rPr>
      </w:pPr>
      <w:r>
        <w:rPr>
          <w:rFonts w:ascii="宋体" w:hAnsi="宋体"/>
          <w:szCs w:val="22"/>
        </w:rPr>
        <w:t>本招标项目是否采用电子招标投标方式，见投标人须知前附表。</w:t>
      </w:r>
    </w:p>
    <w:p w14:paraId="588002A9" w14:textId="77777777" w:rsidR="002A72A6" w:rsidRDefault="00495F77">
      <w:pPr>
        <w:keepNext/>
        <w:keepLines/>
        <w:spacing w:before="260" w:after="260"/>
        <w:outlineLvl w:val="1"/>
        <w:rPr>
          <w:rFonts w:ascii="宋体" w:hAnsi="宋体"/>
          <w:b/>
          <w:sz w:val="32"/>
          <w:szCs w:val="20"/>
        </w:rPr>
      </w:pPr>
      <w:bookmarkStart w:id="612" w:name="_Toc28566"/>
      <w:bookmarkStart w:id="613" w:name="_Toc46759061"/>
      <w:bookmarkStart w:id="614" w:name="_Toc38791461"/>
      <w:bookmarkStart w:id="615" w:name="_Toc209"/>
      <w:bookmarkStart w:id="616" w:name="_Toc22770"/>
      <w:bookmarkStart w:id="617" w:name="_Toc26166"/>
      <w:r>
        <w:rPr>
          <w:rFonts w:ascii="宋体" w:hAnsi="宋体"/>
          <w:b/>
          <w:sz w:val="32"/>
          <w:szCs w:val="20"/>
        </w:rPr>
        <w:lastRenderedPageBreak/>
        <w:t>10. 需要补充的其他内容</w:t>
      </w:r>
      <w:bookmarkEnd w:id="612"/>
      <w:bookmarkEnd w:id="613"/>
      <w:bookmarkEnd w:id="614"/>
      <w:bookmarkEnd w:id="615"/>
      <w:bookmarkEnd w:id="616"/>
      <w:bookmarkEnd w:id="617"/>
    </w:p>
    <w:p w14:paraId="41F2E6A2" w14:textId="77777777" w:rsidR="002A72A6" w:rsidRDefault="00495F77">
      <w:pPr>
        <w:spacing w:line="400" w:lineRule="exact"/>
        <w:ind w:firstLineChars="200" w:firstLine="420"/>
        <w:rPr>
          <w:rFonts w:ascii="宋体" w:hAnsi="宋体"/>
          <w:szCs w:val="22"/>
        </w:rPr>
      </w:pPr>
      <w:r>
        <w:rPr>
          <w:rFonts w:ascii="宋体" w:hAnsi="宋体"/>
          <w:szCs w:val="22"/>
        </w:rPr>
        <w:t>需要补充的其他内容：见投标人须知前附表。</w:t>
      </w:r>
    </w:p>
    <w:p w14:paraId="1E86BB81" w14:textId="77777777" w:rsidR="002A72A6" w:rsidRDefault="00495F77">
      <w:pPr>
        <w:spacing w:line="400" w:lineRule="exact"/>
        <w:ind w:firstLineChars="200" w:firstLine="420"/>
        <w:rPr>
          <w:rFonts w:ascii="宋体" w:hAnsi="宋体"/>
          <w:szCs w:val="22"/>
        </w:rPr>
      </w:pPr>
      <w:r>
        <w:rPr>
          <w:rFonts w:ascii="宋体" w:hAnsi="宋体"/>
          <w:szCs w:val="22"/>
        </w:rPr>
        <w:br w:type="page"/>
      </w:r>
    </w:p>
    <w:p w14:paraId="31D417DC"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618" w:name="_Toc38791462"/>
      <w:bookmarkStart w:id="619" w:name="_Toc31913"/>
      <w:bookmarkStart w:id="620" w:name="_Toc17754"/>
      <w:bookmarkStart w:id="621" w:name="_Toc10354"/>
      <w:bookmarkStart w:id="622" w:name="_Toc13263"/>
      <w:bookmarkStart w:id="623" w:name="_Toc46759062"/>
      <w:r>
        <w:rPr>
          <w:rFonts w:ascii="宋体" w:hAnsi="宋体"/>
          <w:sz w:val="28"/>
          <w:szCs w:val="20"/>
        </w:rPr>
        <w:lastRenderedPageBreak/>
        <w:t>附件一：开标记录表</w:t>
      </w:r>
      <w:bookmarkEnd w:id="618"/>
      <w:bookmarkEnd w:id="619"/>
      <w:bookmarkEnd w:id="620"/>
      <w:bookmarkEnd w:id="621"/>
      <w:bookmarkEnd w:id="622"/>
      <w:bookmarkEnd w:id="623"/>
    </w:p>
    <w:p w14:paraId="30A41E27" w14:textId="77777777" w:rsidR="002A72A6" w:rsidRDefault="00495F77">
      <w:pPr>
        <w:spacing w:line="440" w:lineRule="exact"/>
        <w:jc w:val="center"/>
        <w:rPr>
          <w:rFonts w:ascii="宋体" w:hAnsi="宋体"/>
          <w:sz w:val="28"/>
        </w:rPr>
      </w:pPr>
      <w:r>
        <w:rPr>
          <w:rFonts w:ascii="宋体" w:hAnsi="宋体"/>
          <w:sz w:val="28"/>
        </w:rPr>
        <w:t>开标记录表</w:t>
      </w:r>
    </w:p>
    <w:p w14:paraId="23257FBB" w14:textId="77777777" w:rsidR="002A72A6" w:rsidRDefault="00495F77">
      <w:pPr>
        <w:spacing w:beforeLines="50" w:before="120" w:afterLines="50" w:after="120" w:line="400" w:lineRule="exact"/>
        <w:ind w:right="420"/>
        <w:jc w:val="right"/>
        <w:rPr>
          <w:rFonts w:ascii="宋体" w:hAnsi="宋体"/>
        </w:rPr>
      </w:pPr>
      <w:r>
        <w:rPr>
          <w:rFonts w:ascii="宋体" w:hAnsi="宋体"/>
        </w:rPr>
        <w:t>开标时间：</w:t>
      </w:r>
      <w:r>
        <w:rPr>
          <w:rFonts w:ascii="宋体" w:hAnsi="宋体"/>
          <w:u w:val="single"/>
        </w:rPr>
        <w:t xml:space="preserve">         </w:t>
      </w:r>
      <w:r>
        <w:rPr>
          <w:rFonts w:ascii="宋体" w:hAnsi="宋体"/>
        </w:rPr>
        <w:t>年</w:t>
      </w:r>
      <w:r>
        <w:rPr>
          <w:rFonts w:ascii="宋体" w:hAnsi="宋体"/>
          <w:u w:val="single"/>
        </w:rPr>
        <w:t xml:space="preserve">         </w:t>
      </w:r>
      <w:r>
        <w:rPr>
          <w:rFonts w:ascii="宋体" w:hAnsi="宋体"/>
        </w:rPr>
        <w:t>月</w:t>
      </w:r>
      <w:r>
        <w:rPr>
          <w:rFonts w:ascii="宋体" w:hAnsi="宋体"/>
          <w:u w:val="single"/>
        </w:rPr>
        <w:t xml:space="preserve">         </w:t>
      </w:r>
      <w:r>
        <w:rPr>
          <w:rFonts w:ascii="宋体" w:hAnsi="宋体"/>
        </w:rPr>
        <w:t>日</w:t>
      </w:r>
      <w:r>
        <w:rPr>
          <w:rFonts w:ascii="宋体" w:hAnsi="宋体"/>
          <w:u w:val="single"/>
        </w:rPr>
        <w:t xml:space="preserve">         </w:t>
      </w:r>
      <w:r>
        <w:rPr>
          <w:rFonts w:ascii="宋体" w:hAnsi="宋体"/>
        </w:rPr>
        <w:t>时</w:t>
      </w:r>
      <w:r>
        <w:rPr>
          <w:rFonts w:ascii="宋体" w:hAnsi="宋体"/>
          <w:u w:val="single"/>
        </w:rPr>
        <w:t xml:space="preserve">         </w:t>
      </w:r>
      <w:r>
        <w:rPr>
          <w:rFonts w:ascii="宋体" w:hAnsi="宋体"/>
        </w:rPr>
        <w:t>分</w:t>
      </w:r>
    </w:p>
    <w:tbl>
      <w:tblPr>
        <w:tblW w:w="8848" w:type="dxa"/>
        <w:tblLayout w:type="fixed"/>
        <w:tblLook w:val="04A0" w:firstRow="1" w:lastRow="0" w:firstColumn="1" w:lastColumn="0" w:noHBand="0" w:noVBand="1"/>
      </w:tblPr>
      <w:tblGrid>
        <w:gridCol w:w="649"/>
        <w:gridCol w:w="1019"/>
        <w:gridCol w:w="1134"/>
        <w:gridCol w:w="1417"/>
        <w:gridCol w:w="1929"/>
        <w:gridCol w:w="1133"/>
        <w:gridCol w:w="1567"/>
      </w:tblGrid>
      <w:tr w:rsidR="002A72A6" w14:paraId="4A767A2B" w14:textId="77777777">
        <w:trPr>
          <w:trHeight w:val="690"/>
        </w:trPr>
        <w:tc>
          <w:tcPr>
            <w:tcW w:w="649" w:type="dxa"/>
            <w:tcBorders>
              <w:top w:val="single" w:sz="4" w:space="0" w:color="auto"/>
              <w:left w:val="single" w:sz="4" w:space="0" w:color="auto"/>
              <w:bottom w:val="single" w:sz="4" w:space="0" w:color="auto"/>
              <w:right w:val="single" w:sz="4" w:space="0" w:color="auto"/>
            </w:tcBorders>
            <w:vAlign w:val="center"/>
          </w:tcPr>
          <w:p w14:paraId="70A2004C" w14:textId="77777777" w:rsidR="002A72A6" w:rsidRDefault="00495F77">
            <w:pPr>
              <w:spacing w:line="500" w:lineRule="exact"/>
              <w:jc w:val="center"/>
              <w:rPr>
                <w:rFonts w:ascii="宋体" w:hAnsi="宋体"/>
                <w:sz w:val="18"/>
              </w:rPr>
            </w:pPr>
            <w:r>
              <w:rPr>
                <w:rFonts w:ascii="宋体" w:hAnsi="宋体"/>
                <w:sz w:val="18"/>
              </w:rPr>
              <w:t>序号</w:t>
            </w:r>
          </w:p>
        </w:tc>
        <w:tc>
          <w:tcPr>
            <w:tcW w:w="1019" w:type="dxa"/>
            <w:tcBorders>
              <w:top w:val="single" w:sz="4" w:space="0" w:color="auto"/>
              <w:left w:val="single" w:sz="4" w:space="0" w:color="auto"/>
              <w:bottom w:val="single" w:sz="4" w:space="0" w:color="auto"/>
              <w:right w:val="single" w:sz="4" w:space="0" w:color="auto"/>
            </w:tcBorders>
            <w:vAlign w:val="center"/>
          </w:tcPr>
          <w:p w14:paraId="11F25BDF" w14:textId="77777777" w:rsidR="002A72A6" w:rsidRDefault="00495F77">
            <w:pPr>
              <w:spacing w:line="500" w:lineRule="exact"/>
              <w:jc w:val="center"/>
              <w:rPr>
                <w:rFonts w:ascii="宋体" w:hAnsi="宋体"/>
                <w:sz w:val="18"/>
              </w:rPr>
            </w:pPr>
            <w:r>
              <w:rPr>
                <w:rFonts w:ascii="宋体" w:hAnsi="宋体"/>
                <w:sz w:val="18"/>
              </w:rPr>
              <w:t>投标人</w:t>
            </w:r>
          </w:p>
        </w:tc>
        <w:tc>
          <w:tcPr>
            <w:tcW w:w="1134" w:type="dxa"/>
            <w:tcBorders>
              <w:top w:val="single" w:sz="4" w:space="0" w:color="auto"/>
              <w:left w:val="single" w:sz="4" w:space="0" w:color="auto"/>
              <w:bottom w:val="single" w:sz="4" w:space="0" w:color="auto"/>
              <w:right w:val="single" w:sz="4" w:space="0" w:color="auto"/>
            </w:tcBorders>
            <w:vAlign w:val="center"/>
          </w:tcPr>
          <w:p w14:paraId="19BB4205" w14:textId="77777777" w:rsidR="002A72A6" w:rsidRDefault="00495F77">
            <w:pPr>
              <w:spacing w:line="500" w:lineRule="exact"/>
              <w:rPr>
                <w:rFonts w:ascii="宋体" w:hAnsi="宋体"/>
                <w:sz w:val="18"/>
              </w:rPr>
            </w:pPr>
            <w:r>
              <w:rPr>
                <w:rFonts w:ascii="宋体" w:hAnsi="宋体"/>
                <w:sz w:val="18"/>
              </w:rPr>
              <w:t>密封情况</w:t>
            </w:r>
          </w:p>
        </w:tc>
        <w:tc>
          <w:tcPr>
            <w:tcW w:w="1417" w:type="dxa"/>
            <w:tcBorders>
              <w:top w:val="single" w:sz="4" w:space="0" w:color="auto"/>
              <w:left w:val="single" w:sz="4" w:space="0" w:color="auto"/>
              <w:bottom w:val="single" w:sz="4" w:space="0" w:color="auto"/>
              <w:right w:val="single" w:sz="4" w:space="0" w:color="auto"/>
            </w:tcBorders>
            <w:vAlign w:val="center"/>
          </w:tcPr>
          <w:p w14:paraId="3FE082A6" w14:textId="77777777" w:rsidR="002A72A6" w:rsidRDefault="00495F77">
            <w:pPr>
              <w:spacing w:line="500" w:lineRule="exact"/>
              <w:jc w:val="center"/>
              <w:rPr>
                <w:rFonts w:ascii="宋体" w:hAnsi="宋体"/>
                <w:sz w:val="18"/>
              </w:rPr>
            </w:pPr>
            <w:r>
              <w:rPr>
                <w:rFonts w:ascii="宋体" w:hAnsi="宋体"/>
                <w:sz w:val="18"/>
              </w:rPr>
              <w:t>投标保证金</w:t>
            </w:r>
          </w:p>
        </w:tc>
        <w:tc>
          <w:tcPr>
            <w:tcW w:w="1929" w:type="dxa"/>
            <w:tcBorders>
              <w:top w:val="single" w:sz="4" w:space="0" w:color="auto"/>
              <w:left w:val="single" w:sz="4" w:space="0" w:color="auto"/>
              <w:bottom w:val="single" w:sz="4" w:space="0" w:color="auto"/>
              <w:right w:val="single" w:sz="4" w:space="0" w:color="auto"/>
            </w:tcBorders>
            <w:vAlign w:val="center"/>
          </w:tcPr>
          <w:p w14:paraId="2300E310" w14:textId="77777777" w:rsidR="002A72A6" w:rsidRDefault="00495F77">
            <w:pPr>
              <w:spacing w:line="500" w:lineRule="exact"/>
              <w:jc w:val="center"/>
              <w:rPr>
                <w:rFonts w:ascii="宋体" w:hAnsi="宋体"/>
                <w:sz w:val="18"/>
              </w:rPr>
            </w:pPr>
            <w:r>
              <w:rPr>
                <w:rFonts w:ascii="宋体" w:hAnsi="宋体"/>
                <w:sz w:val="18"/>
              </w:rPr>
              <w:t>投标报价（元）</w:t>
            </w:r>
          </w:p>
        </w:tc>
        <w:tc>
          <w:tcPr>
            <w:tcW w:w="1133" w:type="dxa"/>
            <w:tcBorders>
              <w:top w:val="single" w:sz="4" w:space="0" w:color="auto"/>
              <w:left w:val="single" w:sz="4" w:space="0" w:color="auto"/>
              <w:bottom w:val="single" w:sz="4" w:space="0" w:color="auto"/>
              <w:right w:val="single" w:sz="4" w:space="0" w:color="auto"/>
            </w:tcBorders>
            <w:vAlign w:val="center"/>
          </w:tcPr>
          <w:p w14:paraId="74139E99" w14:textId="77777777" w:rsidR="002A72A6" w:rsidRDefault="00495F77">
            <w:pPr>
              <w:spacing w:line="500" w:lineRule="exact"/>
              <w:jc w:val="center"/>
              <w:rPr>
                <w:rFonts w:ascii="宋体" w:hAnsi="宋体"/>
                <w:sz w:val="18"/>
              </w:rPr>
            </w:pPr>
            <w:r>
              <w:rPr>
                <w:rFonts w:ascii="宋体" w:hAnsi="宋体"/>
                <w:sz w:val="18"/>
              </w:rPr>
              <w:t>备注</w:t>
            </w:r>
          </w:p>
        </w:tc>
        <w:tc>
          <w:tcPr>
            <w:tcW w:w="1567" w:type="dxa"/>
            <w:tcBorders>
              <w:top w:val="single" w:sz="4" w:space="0" w:color="auto"/>
              <w:left w:val="single" w:sz="4" w:space="0" w:color="auto"/>
              <w:bottom w:val="single" w:sz="4" w:space="0" w:color="auto"/>
              <w:right w:val="single" w:sz="4" w:space="0" w:color="auto"/>
            </w:tcBorders>
            <w:vAlign w:val="center"/>
          </w:tcPr>
          <w:p w14:paraId="2FB83FDB" w14:textId="77777777" w:rsidR="002A72A6" w:rsidRDefault="00495F77">
            <w:pPr>
              <w:spacing w:line="500" w:lineRule="exact"/>
              <w:jc w:val="center"/>
              <w:rPr>
                <w:rFonts w:ascii="宋体" w:hAnsi="宋体"/>
                <w:sz w:val="18"/>
              </w:rPr>
            </w:pPr>
            <w:r>
              <w:rPr>
                <w:rFonts w:ascii="宋体" w:hAnsi="宋体"/>
                <w:sz w:val="18"/>
              </w:rPr>
              <w:t>投标人代表签名</w:t>
            </w:r>
          </w:p>
        </w:tc>
      </w:tr>
      <w:tr w:rsidR="002A72A6" w14:paraId="743C0528" w14:textId="77777777">
        <w:tc>
          <w:tcPr>
            <w:tcW w:w="649" w:type="dxa"/>
            <w:tcBorders>
              <w:top w:val="single" w:sz="4" w:space="0" w:color="auto"/>
              <w:left w:val="single" w:sz="4" w:space="0" w:color="auto"/>
              <w:bottom w:val="single" w:sz="4" w:space="0" w:color="auto"/>
              <w:right w:val="single" w:sz="4" w:space="0" w:color="auto"/>
            </w:tcBorders>
          </w:tcPr>
          <w:p w14:paraId="3E3993A5"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1E1FA7B"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15531CD9"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30867458"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312A20B2"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38352681"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6A12F488" w14:textId="77777777" w:rsidR="002A72A6" w:rsidRDefault="002A72A6">
            <w:pPr>
              <w:spacing w:line="500" w:lineRule="exact"/>
              <w:jc w:val="left"/>
              <w:rPr>
                <w:rFonts w:ascii="宋体" w:hAnsi="宋体"/>
              </w:rPr>
            </w:pPr>
          </w:p>
        </w:tc>
      </w:tr>
      <w:tr w:rsidR="002A72A6" w14:paraId="719488BE" w14:textId="77777777">
        <w:tc>
          <w:tcPr>
            <w:tcW w:w="649" w:type="dxa"/>
            <w:tcBorders>
              <w:top w:val="single" w:sz="4" w:space="0" w:color="auto"/>
              <w:left w:val="single" w:sz="4" w:space="0" w:color="auto"/>
              <w:bottom w:val="single" w:sz="4" w:space="0" w:color="auto"/>
              <w:right w:val="single" w:sz="4" w:space="0" w:color="auto"/>
            </w:tcBorders>
          </w:tcPr>
          <w:p w14:paraId="3D9EC41F"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ED6A504"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B85566E"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25519AD8"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46AE24FD"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21CDD38E"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7039B9A9" w14:textId="77777777" w:rsidR="002A72A6" w:rsidRDefault="002A72A6">
            <w:pPr>
              <w:spacing w:line="500" w:lineRule="exact"/>
              <w:jc w:val="left"/>
              <w:rPr>
                <w:rFonts w:ascii="宋体" w:hAnsi="宋体"/>
              </w:rPr>
            </w:pPr>
          </w:p>
        </w:tc>
      </w:tr>
      <w:tr w:rsidR="002A72A6" w14:paraId="2AC4FD52" w14:textId="77777777">
        <w:tc>
          <w:tcPr>
            <w:tcW w:w="649" w:type="dxa"/>
            <w:tcBorders>
              <w:top w:val="single" w:sz="4" w:space="0" w:color="auto"/>
              <w:left w:val="single" w:sz="4" w:space="0" w:color="auto"/>
              <w:bottom w:val="single" w:sz="4" w:space="0" w:color="auto"/>
              <w:right w:val="single" w:sz="4" w:space="0" w:color="auto"/>
            </w:tcBorders>
          </w:tcPr>
          <w:p w14:paraId="6A4EE711"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00375BA"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FC858C1"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401CB70"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63E67408"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1AFE49C6"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2860F5DE" w14:textId="77777777" w:rsidR="002A72A6" w:rsidRDefault="002A72A6">
            <w:pPr>
              <w:spacing w:line="500" w:lineRule="exact"/>
              <w:jc w:val="left"/>
              <w:rPr>
                <w:rFonts w:ascii="宋体" w:hAnsi="宋体"/>
              </w:rPr>
            </w:pPr>
          </w:p>
        </w:tc>
      </w:tr>
      <w:tr w:rsidR="002A72A6" w14:paraId="331D8A03" w14:textId="77777777">
        <w:tc>
          <w:tcPr>
            <w:tcW w:w="649" w:type="dxa"/>
            <w:tcBorders>
              <w:top w:val="single" w:sz="4" w:space="0" w:color="auto"/>
              <w:left w:val="single" w:sz="4" w:space="0" w:color="auto"/>
              <w:bottom w:val="single" w:sz="4" w:space="0" w:color="auto"/>
              <w:right w:val="single" w:sz="4" w:space="0" w:color="auto"/>
            </w:tcBorders>
          </w:tcPr>
          <w:p w14:paraId="62370B0E"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4AFF0E0"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1CB8A495"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728EAE7C"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66C8BA63"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3DA3652C"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406D1077" w14:textId="77777777" w:rsidR="002A72A6" w:rsidRDefault="002A72A6">
            <w:pPr>
              <w:spacing w:line="500" w:lineRule="exact"/>
              <w:jc w:val="left"/>
              <w:rPr>
                <w:rFonts w:ascii="宋体" w:hAnsi="宋体"/>
              </w:rPr>
            </w:pPr>
          </w:p>
        </w:tc>
      </w:tr>
      <w:tr w:rsidR="002A72A6" w14:paraId="370BED3A" w14:textId="77777777">
        <w:tc>
          <w:tcPr>
            <w:tcW w:w="649" w:type="dxa"/>
            <w:tcBorders>
              <w:top w:val="single" w:sz="4" w:space="0" w:color="auto"/>
              <w:left w:val="single" w:sz="4" w:space="0" w:color="auto"/>
              <w:bottom w:val="single" w:sz="4" w:space="0" w:color="auto"/>
              <w:right w:val="single" w:sz="4" w:space="0" w:color="auto"/>
            </w:tcBorders>
          </w:tcPr>
          <w:p w14:paraId="0F445455"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B64000B"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662848E"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1C841E45"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1389F903"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2F22A78E"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5F82C6A7" w14:textId="77777777" w:rsidR="002A72A6" w:rsidRDefault="002A72A6">
            <w:pPr>
              <w:spacing w:line="500" w:lineRule="exact"/>
              <w:jc w:val="left"/>
              <w:rPr>
                <w:rFonts w:ascii="宋体" w:hAnsi="宋体"/>
              </w:rPr>
            </w:pPr>
          </w:p>
        </w:tc>
      </w:tr>
      <w:tr w:rsidR="002A72A6" w14:paraId="1DF10C09" w14:textId="77777777">
        <w:tc>
          <w:tcPr>
            <w:tcW w:w="649" w:type="dxa"/>
            <w:tcBorders>
              <w:top w:val="single" w:sz="4" w:space="0" w:color="auto"/>
              <w:left w:val="single" w:sz="4" w:space="0" w:color="auto"/>
              <w:bottom w:val="single" w:sz="4" w:space="0" w:color="auto"/>
              <w:right w:val="single" w:sz="4" w:space="0" w:color="auto"/>
            </w:tcBorders>
          </w:tcPr>
          <w:p w14:paraId="5F98ADE0"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F53421D"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381C4746"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2FE72245"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511A82BD"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0116660E"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5355CEF2" w14:textId="77777777" w:rsidR="002A72A6" w:rsidRDefault="002A72A6">
            <w:pPr>
              <w:spacing w:line="500" w:lineRule="exact"/>
              <w:jc w:val="left"/>
              <w:rPr>
                <w:rFonts w:ascii="宋体" w:hAnsi="宋体"/>
              </w:rPr>
            </w:pPr>
          </w:p>
        </w:tc>
      </w:tr>
      <w:tr w:rsidR="002A72A6" w14:paraId="65E9EFE7" w14:textId="77777777">
        <w:tc>
          <w:tcPr>
            <w:tcW w:w="649" w:type="dxa"/>
            <w:tcBorders>
              <w:top w:val="single" w:sz="4" w:space="0" w:color="auto"/>
              <w:left w:val="single" w:sz="4" w:space="0" w:color="auto"/>
              <w:bottom w:val="single" w:sz="4" w:space="0" w:color="auto"/>
              <w:right w:val="single" w:sz="4" w:space="0" w:color="auto"/>
            </w:tcBorders>
          </w:tcPr>
          <w:p w14:paraId="43676659"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0CE3D32"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330E9157"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0EA78EB"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4E2D9FB2"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47543EB7"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05F6BE29" w14:textId="77777777" w:rsidR="002A72A6" w:rsidRDefault="002A72A6">
            <w:pPr>
              <w:spacing w:line="500" w:lineRule="exact"/>
              <w:jc w:val="left"/>
              <w:rPr>
                <w:rFonts w:ascii="宋体" w:hAnsi="宋体"/>
              </w:rPr>
            </w:pPr>
          </w:p>
        </w:tc>
      </w:tr>
      <w:tr w:rsidR="002A72A6" w14:paraId="6EB0D2DC" w14:textId="77777777">
        <w:tc>
          <w:tcPr>
            <w:tcW w:w="649" w:type="dxa"/>
            <w:tcBorders>
              <w:top w:val="single" w:sz="4" w:space="0" w:color="auto"/>
              <w:left w:val="single" w:sz="4" w:space="0" w:color="auto"/>
              <w:bottom w:val="single" w:sz="4" w:space="0" w:color="auto"/>
              <w:right w:val="single" w:sz="4" w:space="0" w:color="auto"/>
            </w:tcBorders>
          </w:tcPr>
          <w:p w14:paraId="5AA555EC"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13DE12E2"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9871AE7"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F1FEF9A"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6737BF0F"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60A993AA"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6492CC34" w14:textId="77777777" w:rsidR="002A72A6" w:rsidRDefault="002A72A6">
            <w:pPr>
              <w:spacing w:line="500" w:lineRule="exact"/>
              <w:jc w:val="left"/>
              <w:rPr>
                <w:rFonts w:ascii="宋体" w:hAnsi="宋体"/>
              </w:rPr>
            </w:pPr>
          </w:p>
        </w:tc>
      </w:tr>
      <w:tr w:rsidR="002A72A6" w14:paraId="68E7ABD7" w14:textId="77777777">
        <w:trPr>
          <w:trHeight w:val="502"/>
        </w:trPr>
        <w:tc>
          <w:tcPr>
            <w:tcW w:w="649" w:type="dxa"/>
            <w:tcBorders>
              <w:top w:val="single" w:sz="4" w:space="0" w:color="auto"/>
              <w:left w:val="single" w:sz="4" w:space="0" w:color="auto"/>
              <w:bottom w:val="single" w:sz="4" w:space="0" w:color="auto"/>
              <w:right w:val="single" w:sz="4" w:space="0" w:color="auto"/>
            </w:tcBorders>
          </w:tcPr>
          <w:p w14:paraId="10963850"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6DFB083C"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277E852"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D187BD0"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0F52B53B"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72FF43AA"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45D3C98B" w14:textId="77777777" w:rsidR="002A72A6" w:rsidRDefault="002A72A6">
            <w:pPr>
              <w:spacing w:line="500" w:lineRule="exact"/>
              <w:jc w:val="left"/>
              <w:rPr>
                <w:rFonts w:ascii="宋体" w:hAnsi="宋体"/>
              </w:rPr>
            </w:pPr>
          </w:p>
        </w:tc>
      </w:tr>
      <w:tr w:rsidR="002A72A6" w14:paraId="28FBA9EF" w14:textId="77777777">
        <w:tc>
          <w:tcPr>
            <w:tcW w:w="649" w:type="dxa"/>
            <w:tcBorders>
              <w:top w:val="single" w:sz="4" w:space="0" w:color="auto"/>
              <w:left w:val="single" w:sz="4" w:space="0" w:color="auto"/>
              <w:bottom w:val="single" w:sz="4" w:space="0" w:color="auto"/>
              <w:right w:val="single" w:sz="4" w:space="0" w:color="auto"/>
            </w:tcBorders>
          </w:tcPr>
          <w:p w14:paraId="1AB848D9"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2ACF7C55"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74E19800"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0D913103"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1612010E"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4BBF3C12"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02704B0C" w14:textId="77777777" w:rsidR="002A72A6" w:rsidRDefault="002A72A6">
            <w:pPr>
              <w:spacing w:line="500" w:lineRule="exact"/>
              <w:jc w:val="left"/>
              <w:rPr>
                <w:rFonts w:ascii="宋体" w:hAnsi="宋体"/>
              </w:rPr>
            </w:pPr>
          </w:p>
        </w:tc>
      </w:tr>
      <w:tr w:rsidR="002A72A6" w14:paraId="6C6C56D5" w14:textId="77777777">
        <w:tc>
          <w:tcPr>
            <w:tcW w:w="649" w:type="dxa"/>
            <w:tcBorders>
              <w:top w:val="single" w:sz="4" w:space="0" w:color="auto"/>
              <w:left w:val="single" w:sz="4" w:space="0" w:color="auto"/>
              <w:bottom w:val="single" w:sz="4" w:space="0" w:color="auto"/>
              <w:right w:val="single" w:sz="4" w:space="0" w:color="auto"/>
            </w:tcBorders>
          </w:tcPr>
          <w:p w14:paraId="59B2ED7F" w14:textId="77777777" w:rsidR="002A72A6" w:rsidRDefault="002A72A6">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04E1068" w14:textId="77777777" w:rsidR="002A72A6" w:rsidRDefault="002A72A6">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0DD83582" w14:textId="77777777" w:rsidR="002A72A6" w:rsidRDefault="002A72A6">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3A8979E5" w14:textId="77777777" w:rsidR="002A72A6" w:rsidRDefault="002A72A6">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47160C79" w14:textId="77777777" w:rsidR="002A72A6" w:rsidRDefault="002A72A6">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33E96655" w14:textId="77777777" w:rsidR="002A72A6" w:rsidRDefault="002A72A6">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1C07A5B2" w14:textId="77777777" w:rsidR="002A72A6" w:rsidRDefault="002A72A6">
            <w:pPr>
              <w:spacing w:line="500" w:lineRule="exact"/>
              <w:jc w:val="left"/>
              <w:rPr>
                <w:rFonts w:ascii="宋体" w:hAnsi="宋体"/>
              </w:rPr>
            </w:pPr>
          </w:p>
        </w:tc>
      </w:tr>
      <w:tr w:rsidR="002A72A6" w14:paraId="1F088075" w14:textId="77777777">
        <w:tc>
          <w:tcPr>
            <w:tcW w:w="2802" w:type="dxa"/>
            <w:gridSpan w:val="3"/>
            <w:tcBorders>
              <w:top w:val="single" w:sz="4" w:space="0" w:color="auto"/>
              <w:left w:val="single" w:sz="4" w:space="0" w:color="auto"/>
              <w:bottom w:val="single" w:sz="4" w:space="0" w:color="auto"/>
              <w:right w:val="single" w:sz="4" w:space="0" w:color="auto"/>
            </w:tcBorders>
          </w:tcPr>
          <w:p w14:paraId="134C19ED" w14:textId="77777777" w:rsidR="002A72A6" w:rsidRDefault="00495F77">
            <w:pPr>
              <w:spacing w:line="500" w:lineRule="exact"/>
              <w:jc w:val="left"/>
              <w:rPr>
                <w:rFonts w:ascii="宋体" w:hAnsi="宋体"/>
              </w:rPr>
            </w:pPr>
            <w:r>
              <w:rPr>
                <w:rFonts w:ascii="宋体" w:hAnsi="宋体"/>
              </w:rPr>
              <w:t>最高投标限价：</w:t>
            </w:r>
          </w:p>
        </w:tc>
        <w:tc>
          <w:tcPr>
            <w:tcW w:w="6046" w:type="dxa"/>
            <w:gridSpan w:val="4"/>
            <w:tcBorders>
              <w:top w:val="single" w:sz="4" w:space="0" w:color="auto"/>
              <w:left w:val="single" w:sz="4" w:space="0" w:color="auto"/>
              <w:bottom w:val="single" w:sz="4" w:space="0" w:color="auto"/>
              <w:right w:val="single" w:sz="4" w:space="0" w:color="auto"/>
            </w:tcBorders>
          </w:tcPr>
          <w:p w14:paraId="698B45FA" w14:textId="77777777" w:rsidR="002A72A6" w:rsidRDefault="002A72A6">
            <w:pPr>
              <w:spacing w:line="500" w:lineRule="exact"/>
              <w:jc w:val="left"/>
              <w:rPr>
                <w:rFonts w:ascii="宋体" w:hAnsi="宋体"/>
              </w:rPr>
            </w:pPr>
          </w:p>
        </w:tc>
      </w:tr>
    </w:tbl>
    <w:p w14:paraId="2434CCEA" w14:textId="77777777" w:rsidR="002A72A6" w:rsidRDefault="002A72A6">
      <w:pPr>
        <w:spacing w:beforeLines="50" w:before="120" w:afterLines="50" w:after="120" w:line="400" w:lineRule="exact"/>
        <w:ind w:right="420"/>
        <w:jc w:val="right"/>
        <w:rPr>
          <w:rFonts w:ascii="宋体" w:hAnsi="宋体"/>
        </w:rPr>
      </w:pPr>
    </w:p>
    <w:p w14:paraId="18A600A1" w14:textId="77777777" w:rsidR="002A72A6" w:rsidRDefault="00495F77">
      <w:pPr>
        <w:spacing w:line="620" w:lineRule="exact"/>
        <w:rPr>
          <w:rFonts w:ascii="宋体" w:hAnsi="宋体"/>
          <w:szCs w:val="22"/>
        </w:rPr>
      </w:pPr>
      <w:r>
        <w:rPr>
          <w:rFonts w:ascii="宋体" w:hAnsi="宋体"/>
          <w:szCs w:val="22"/>
        </w:rPr>
        <w:t>招标人代表：</w:t>
      </w:r>
      <w:r>
        <w:rPr>
          <w:rFonts w:ascii="宋体" w:hAnsi="宋体"/>
          <w:szCs w:val="22"/>
          <w:u w:val="single"/>
        </w:rPr>
        <w:t xml:space="preserve">       </w:t>
      </w:r>
      <w:r>
        <w:rPr>
          <w:rFonts w:ascii="宋体" w:hAnsi="宋体"/>
          <w:szCs w:val="22"/>
        </w:rPr>
        <w:t xml:space="preserve">        记录人：</w:t>
      </w:r>
      <w:r>
        <w:rPr>
          <w:rFonts w:ascii="宋体" w:hAnsi="宋体"/>
          <w:szCs w:val="22"/>
          <w:u w:val="single"/>
        </w:rPr>
        <w:t xml:space="preserve">       </w:t>
      </w:r>
      <w:r>
        <w:rPr>
          <w:rFonts w:ascii="宋体" w:hAnsi="宋体"/>
          <w:szCs w:val="22"/>
        </w:rPr>
        <w:t xml:space="preserve">       监标人：</w:t>
      </w:r>
      <w:r>
        <w:rPr>
          <w:rFonts w:ascii="宋体" w:hAnsi="宋体"/>
          <w:szCs w:val="22"/>
          <w:u w:val="single"/>
        </w:rPr>
        <w:t xml:space="preserve">       </w:t>
      </w:r>
    </w:p>
    <w:p w14:paraId="3372EF3D" w14:textId="77777777" w:rsidR="002A72A6" w:rsidRDefault="00495F77">
      <w:pPr>
        <w:spacing w:line="620" w:lineRule="exact"/>
        <w:jc w:val="right"/>
        <w:rPr>
          <w:rFonts w:ascii="宋体" w:hAnsi="宋体"/>
          <w:sz w:val="20"/>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5B50CD54" w14:textId="77777777" w:rsidR="002A72A6" w:rsidRDefault="00495F77">
      <w:pPr>
        <w:spacing w:line="440" w:lineRule="exact"/>
        <w:rPr>
          <w:rFonts w:ascii="宋体" w:hAnsi="宋体"/>
          <w:szCs w:val="22"/>
        </w:rPr>
      </w:pPr>
      <w:r>
        <w:rPr>
          <w:rFonts w:ascii="宋体" w:hAnsi="宋体"/>
          <w:szCs w:val="22"/>
        </w:rPr>
        <w:br w:type="page"/>
      </w:r>
    </w:p>
    <w:p w14:paraId="45E1E502"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624" w:name="_Toc25721"/>
      <w:bookmarkStart w:id="625" w:name="_Toc17928"/>
      <w:bookmarkStart w:id="626" w:name="_Toc46759063"/>
      <w:bookmarkStart w:id="627" w:name="_Toc21845"/>
      <w:bookmarkStart w:id="628" w:name="_Toc16862"/>
      <w:bookmarkStart w:id="629" w:name="_Toc38791463"/>
      <w:r>
        <w:rPr>
          <w:rFonts w:ascii="宋体" w:hAnsi="宋体"/>
          <w:sz w:val="28"/>
          <w:szCs w:val="20"/>
        </w:rPr>
        <w:lastRenderedPageBreak/>
        <w:t>附件二：问题澄清通知</w:t>
      </w:r>
      <w:bookmarkEnd w:id="624"/>
      <w:bookmarkEnd w:id="625"/>
      <w:bookmarkEnd w:id="626"/>
      <w:bookmarkEnd w:id="627"/>
      <w:bookmarkEnd w:id="628"/>
      <w:bookmarkEnd w:id="629"/>
    </w:p>
    <w:p w14:paraId="061B613C" w14:textId="77777777" w:rsidR="002A72A6" w:rsidRDefault="002A72A6">
      <w:pPr>
        <w:spacing w:line="440" w:lineRule="exact"/>
        <w:jc w:val="center"/>
        <w:rPr>
          <w:rFonts w:ascii="宋体" w:hAnsi="宋体"/>
          <w:szCs w:val="22"/>
        </w:rPr>
      </w:pPr>
    </w:p>
    <w:p w14:paraId="636DF6AA" w14:textId="77777777" w:rsidR="002A72A6" w:rsidRDefault="00495F77">
      <w:pPr>
        <w:spacing w:line="440" w:lineRule="exact"/>
        <w:jc w:val="center"/>
        <w:rPr>
          <w:rFonts w:ascii="宋体" w:hAnsi="宋体"/>
          <w:sz w:val="28"/>
          <w:szCs w:val="22"/>
        </w:rPr>
      </w:pPr>
      <w:r>
        <w:rPr>
          <w:rFonts w:ascii="宋体" w:hAnsi="宋体"/>
          <w:sz w:val="28"/>
          <w:szCs w:val="22"/>
        </w:rPr>
        <w:t>问题澄清通知</w:t>
      </w:r>
    </w:p>
    <w:p w14:paraId="0C9CB69F" w14:textId="77777777" w:rsidR="002A72A6" w:rsidRDefault="00495F77">
      <w:pPr>
        <w:spacing w:line="440" w:lineRule="exact"/>
        <w:jc w:val="center"/>
        <w:rPr>
          <w:rFonts w:ascii="宋体" w:hAnsi="宋体"/>
          <w:szCs w:val="22"/>
        </w:rPr>
      </w:pPr>
      <w:r>
        <w:rPr>
          <w:rFonts w:ascii="宋体" w:hAnsi="宋体"/>
          <w:szCs w:val="22"/>
        </w:rPr>
        <w:t>（编号：</w:t>
      </w:r>
      <w:r>
        <w:rPr>
          <w:rFonts w:ascii="宋体" w:hAnsi="宋体"/>
          <w:sz w:val="28"/>
          <w:szCs w:val="22"/>
          <w:u w:val="single"/>
        </w:rPr>
        <w:t xml:space="preserve">               </w:t>
      </w:r>
      <w:r>
        <w:rPr>
          <w:rFonts w:ascii="宋体" w:hAnsi="宋体"/>
          <w:szCs w:val="22"/>
        </w:rPr>
        <w:t>）</w:t>
      </w:r>
    </w:p>
    <w:p w14:paraId="7316A396" w14:textId="77777777" w:rsidR="002A72A6" w:rsidRDefault="002A72A6">
      <w:pPr>
        <w:spacing w:line="440" w:lineRule="exact"/>
        <w:rPr>
          <w:rFonts w:ascii="宋体" w:hAnsi="宋体"/>
          <w:szCs w:val="22"/>
        </w:rPr>
      </w:pPr>
    </w:p>
    <w:p w14:paraId="468EA9AD" w14:textId="77777777" w:rsidR="002A72A6" w:rsidRDefault="00495F77">
      <w:pPr>
        <w:spacing w:line="440" w:lineRule="exact"/>
        <w:rPr>
          <w:rFonts w:ascii="宋体" w:hAnsi="宋体"/>
          <w:szCs w:val="22"/>
        </w:rPr>
      </w:pPr>
      <w:r>
        <w:rPr>
          <w:rFonts w:ascii="宋体" w:hAnsi="宋体"/>
          <w:szCs w:val="22"/>
          <w:u w:val="single"/>
        </w:rPr>
        <w:t xml:space="preserve">                     </w:t>
      </w:r>
      <w:r>
        <w:rPr>
          <w:rFonts w:ascii="宋体" w:hAnsi="宋体"/>
          <w:szCs w:val="22"/>
        </w:rPr>
        <w:t>（投标人名称）：</w:t>
      </w:r>
    </w:p>
    <w:p w14:paraId="6A10392C" w14:textId="77777777" w:rsidR="002A72A6" w:rsidRDefault="002A72A6">
      <w:pPr>
        <w:spacing w:line="440" w:lineRule="exact"/>
        <w:rPr>
          <w:rFonts w:ascii="宋体" w:hAnsi="宋体"/>
          <w:szCs w:val="22"/>
        </w:rPr>
      </w:pPr>
    </w:p>
    <w:p w14:paraId="0B6E3956" w14:textId="77777777" w:rsidR="002A72A6" w:rsidRDefault="00495F77">
      <w:pPr>
        <w:spacing w:line="440" w:lineRule="exact"/>
        <w:rPr>
          <w:rFonts w:ascii="宋体" w:hAnsi="宋体"/>
          <w:szCs w:val="22"/>
        </w:rPr>
      </w:pPr>
      <w:r>
        <w:rPr>
          <w:rFonts w:ascii="宋体" w:hAnsi="宋体"/>
          <w:szCs w:val="22"/>
        </w:rPr>
        <w:t xml:space="preserve">　　评标委员会对你方的投标文件进行了仔细的审查，现需你方对下列问题以书</w:t>
      </w:r>
      <w:bookmarkStart w:id="630" w:name="_Toc144974544"/>
      <w:bookmarkStart w:id="631" w:name="_Toc23050"/>
      <w:bookmarkStart w:id="632" w:name="_Toc384308260"/>
      <w:bookmarkStart w:id="633" w:name="_Toc247514000"/>
      <w:bookmarkStart w:id="634" w:name="_Toc352691521"/>
      <w:bookmarkStart w:id="635" w:name="_Toc152042352"/>
      <w:bookmarkStart w:id="636" w:name="_Toc369531565"/>
      <w:bookmarkStart w:id="637" w:name="_Toc152045576"/>
      <w:bookmarkStart w:id="638" w:name="_Toc361508634"/>
      <w:bookmarkStart w:id="639" w:name="_Toc247527601"/>
      <w:bookmarkStart w:id="640" w:name="_Toc300834996"/>
      <w:r>
        <w:rPr>
          <w:rFonts w:ascii="宋体" w:hAnsi="宋体"/>
          <w:szCs w:val="22"/>
        </w:rPr>
        <w:t>面形式予以澄清、说明或补正：</w:t>
      </w:r>
    </w:p>
    <w:p w14:paraId="1E9A3E62" w14:textId="77777777" w:rsidR="002A72A6" w:rsidRDefault="00495F77">
      <w:pPr>
        <w:spacing w:line="440" w:lineRule="exact"/>
        <w:rPr>
          <w:rFonts w:ascii="宋体" w:hAnsi="宋体"/>
          <w:szCs w:val="22"/>
        </w:rPr>
      </w:pPr>
      <w:r>
        <w:rPr>
          <w:rFonts w:ascii="宋体" w:hAnsi="宋体"/>
          <w:szCs w:val="22"/>
        </w:rPr>
        <w:t xml:space="preserve">　　</w:t>
      </w:r>
    </w:p>
    <w:bookmarkEnd w:id="630"/>
    <w:bookmarkEnd w:id="631"/>
    <w:bookmarkEnd w:id="632"/>
    <w:bookmarkEnd w:id="633"/>
    <w:bookmarkEnd w:id="634"/>
    <w:bookmarkEnd w:id="635"/>
    <w:bookmarkEnd w:id="636"/>
    <w:bookmarkEnd w:id="637"/>
    <w:bookmarkEnd w:id="638"/>
    <w:bookmarkEnd w:id="639"/>
    <w:bookmarkEnd w:id="640"/>
    <w:p w14:paraId="1E57FA8A" w14:textId="77777777" w:rsidR="002A72A6" w:rsidRDefault="00495F77">
      <w:pPr>
        <w:spacing w:line="440" w:lineRule="exact"/>
        <w:rPr>
          <w:rFonts w:ascii="宋体" w:hAnsi="宋体"/>
          <w:szCs w:val="22"/>
        </w:rPr>
      </w:pPr>
      <w:r>
        <w:rPr>
          <w:rFonts w:ascii="宋体" w:hAnsi="宋体"/>
          <w:szCs w:val="22"/>
        </w:rPr>
        <w:t xml:space="preserve">    1.</w:t>
      </w:r>
    </w:p>
    <w:p w14:paraId="303337CE" w14:textId="77777777" w:rsidR="002A72A6" w:rsidRDefault="00495F77">
      <w:pPr>
        <w:spacing w:line="440" w:lineRule="exact"/>
        <w:rPr>
          <w:rFonts w:ascii="宋体" w:hAnsi="宋体"/>
          <w:szCs w:val="22"/>
        </w:rPr>
      </w:pPr>
      <w:r>
        <w:rPr>
          <w:rFonts w:ascii="宋体" w:hAnsi="宋体"/>
          <w:szCs w:val="22"/>
        </w:rPr>
        <w:t xml:space="preserve">    2.</w:t>
      </w:r>
    </w:p>
    <w:p w14:paraId="37F0B21A" w14:textId="77777777" w:rsidR="002A72A6" w:rsidRDefault="00495F77">
      <w:pPr>
        <w:spacing w:line="440" w:lineRule="exact"/>
        <w:rPr>
          <w:rFonts w:ascii="宋体" w:hAnsi="宋体"/>
          <w:szCs w:val="22"/>
        </w:rPr>
      </w:pPr>
      <w:r>
        <w:rPr>
          <w:rFonts w:ascii="宋体" w:hAnsi="宋体"/>
          <w:szCs w:val="22"/>
        </w:rPr>
        <w:t xml:space="preserve">     ......   </w:t>
      </w:r>
    </w:p>
    <w:p w14:paraId="27ED683D" w14:textId="77777777" w:rsidR="002A72A6" w:rsidRDefault="00495F77">
      <w:pPr>
        <w:spacing w:line="440" w:lineRule="exact"/>
        <w:rPr>
          <w:rFonts w:ascii="宋体" w:hAnsi="宋体"/>
          <w:szCs w:val="22"/>
        </w:rPr>
      </w:pPr>
      <w:r>
        <w:rPr>
          <w:rFonts w:ascii="宋体" w:hAnsi="宋体"/>
          <w:szCs w:val="22"/>
        </w:rPr>
        <w:t xml:space="preserve">　　　</w:t>
      </w:r>
    </w:p>
    <w:p w14:paraId="59C4A900" w14:textId="77777777" w:rsidR="002A72A6" w:rsidRDefault="00495F77">
      <w:pPr>
        <w:spacing w:line="440" w:lineRule="exact"/>
        <w:ind w:firstLine="405"/>
        <w:rPr>
          <w:rFonts w:ascii="宋体" w:hAnsi="宋体"/>
          <w:szCs w:val="22"/>
        </w:rPr>
      </w:pPr>
      <w:r>
        <w:rPr>
          <w:rFonts w:ascii="宋体" w:hAnsi="宋体"/>
          <w:szCs w:val="22"/>
        </w:rPr>
        <w:t>请将上述问题的澄清、说明或补正于</w:t>
      </w: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r>
        <w:rPr>
          <w:rFonts w:ascii="宋体" w:hAnsi="宋体"/>
          <w:szCs w:val="22"/>
          <w:u w:val="single"/>
        </w:rPr>
        <w:t xml:space="preserve">       </w:t>
      </w:r>
      <w:r>
        <w:rPr>
          <w:rFonts w:ascii="宋体" w:hAnsi="宋体"/>
          <w:szCs w:val="22"/>
        </w:rPr>
        <w:t>时前递交至</w:t>
      </w:r>
      <w:bookmarkStart w:id="641" w:name="_Toc152045577"/>
      <w:bookmarkStart w:id="642" w:name="_Toc352691522"/>
      <w:bookmarkStart w:id="643" w:name="_Toc144974545"/>
      <w:bookmarkStart w:id="644" w:name="_Toc28385"/>
      <w:bookmarkStart w:id="645" w:name="_Toc247527602"/>
      <w:bookmarkStart w:id="646" w:name="_Toc247514001"/>
      <w:bookmarkStart w:id="647" w:name="_Toc361508635"/>
      <w:bookmarkStart w:id="648" w:name="_Toc300834997"/>
      <w:bookmarkStart w:id="649" w:name="_Toc369531566"/>
      <w:bookmarkStart w:id="650" w:name="_Toc152042353"/>
      <w:bookmarkStart w:id="651" w:name="_Toc384308261"/>
    </w:p>
    <w:p w14:paraId="689451B8" w14:textId="77777777" w:rsidR="002A72A6" w:rsidRDefault="00495F77">
      <w:pPr>
        <w:spacing w:line="440" w:lineRule="exact"/>
        <w:rPr>
          <w:rFonts w:ascii="宋体" w:hAnsi="宋体"/>
          <w:szCs w:val="22"/>
        </w:rPr>
      </w:pPr>
      <w:r>
        <w:rPr>
          <w:rFonts w:ascii="宋体" w:hAnsi="宋体"/>
          <w:szCs w:val="22"/>
          <w:u w:val="single"/>
        </w:rPr>
        <w:t xml:space="preserve">                            </w:t>
      </w:r>
      <w:r>
        <w:rPr>
          <w:rFonts w:ascii="宋体" w:hAnsi="宋体"/>
          <w:szCs w:val="22"/>
        </w:rPr>
        <w:t>（详细地址）或传真至</w:t>
      </w:r>
      <w:bookmarkEnd w:id="641"/>
      <w:bookmarkEnd w:id="642"/>
      <w:bookmarkEnd w:id="643"/>
      <w:bookmarkEnd w:id="644"/>
      <w:bookmarkEnd w:id="645"/>
      <w:bookmarkEnd w:id="646"/>
      <w:bookmarkEnd w:id="647"/>
      <w:bookmarkEnd w:id="648"/>
      <w:bookmarkEnd w:id="649"/>
      <w:bookmarkEnd w:id="650"/>
      <w:bookmarkEnd w:id="651"/>
      <w:r>
        <w:rPr>
          <w:rFonts w:ascii="宋体" w:hAnsi="宋体"/>
          <w:szCs w:val="22"/>
          <w:u w:val="single"/>
        </w:rPr>
        <w:t xml:space="preserve">                     </w:t>
      </w:r>
      <w:r>
        <w:rPr>
          <w:rFonts w:ascii="宋体" w:hAnsi="宋体"/>
          <w:szCs w:val="22"/>
        </w:rPr>
        <w:t>（传真号码）或通过下载招标文件的电子招标交易平台上传。采用传真方式的，应在</w:t>
      </w: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p>
    <w:p w14:paraId="1D0FEF31" w14:textId="77777777" w:rsidR="002A72A6" w:rsidRDefault="00495F77">
      <w:pPr>
        <w:spacing w:line="440" w:lineRule="exact"/>
        <w:rPr>
          <w:rFonts w:ascii="宋体" w:hAnsi="宋体"/>
          <w:szCs w:val="22"/>
        </w:rPr>
      </w:pPr>
      <w:r>
        <w:rPr>
          <w:rFonts w:ascii="宋体" w:hAnsi="宋体"/>
          <w:szCs w:val="22"/>
          <w:u w:val="single"/>
        </w:rPr>
        <w:t xml:space="preserve">       </w:t>
      </w:r>
      <w:r>
        <w:rPr>
          <w:rFonts w:ascii="宋体" w:hAnsi="宋体"/>
          <w:szCs w:val="22"/>
        </w:rPr>
        <w:t>日</w:t>
      </w:r>
      <w:r>
        <w:rPr>
          <w:rFonts w:ascii="宋体" w:hAnsi="宋体"/>
          <w:szCs w:val="22"/>
          <w:u w:val="single"/>
        </w:rPr>
        <w:t xml:space="preserve">       </w:t>
      </w:r>
      <w:r>
        <w:rPr>
          <w:rFonts w:ascii="宋体" w:hAnsi="宋体"/>
          <w:szCs w:val="22"/>
        </w:rPr>
        <w:t>时前将原件递交至</w:t>
      </w:r>
      <w:r>
        <w:rPr>
          <w:rFonts w:ascii="宋体" w:hAnsi="宋体"/>
          <w:szCs w:val="22"/>
          <w:u w:val="single"/>
        </w:rPr>
        <w:t xml:space="preserve">                     </w:t>
      </w:r>
      <w:r>
        <w:rPr>
          <w:rFonts w:ascii="宋体" w:hAnsi="宋体"/>
          <w:szCs w:val="22"/>
        </w:rPr>
        <w:t>（详细地址）。</w:t>
      </w:r>
    </w:p>
    <w:p w14:paraId="0757DB22" w14:textId="77777777" w:rsidR="002A72A6" w:rsidRDefault="002A72A6">
      <w:pPr>
        <w:spacing w:line="440" w:lineRule="exact"/>
        <w:rPr>
          <w:rFonts w:ascii="宋体" w:hAnsi="宋体"/>
          <w:szCs w:val="22"/>
        </w:rPr>
      </w:pPr>
    </w:p>
    <w:p w14:paraId="507E60E5" w14:textId="77777777" w:rsidR="002A72A6" w:rsidRDefault="002A72A6">
      <w:pPr>
        <w:spacing w:line="440" w:lineRule="exact"/>
        <w:rPr>
          <w:rFonts w:ascii="宋体" w:hAnsi="宋体"/>
          <w:szCs w:val="22"/>
        </w:rPr>
      </w:pPr>
    </w:p>
    <w:p w14:paraId="1B581E37" w14:textId="77777777" w:rsidR="002A72A6" w:rsidRDefault="00495F77">
      <w:pPr>
        <w:spacing w:line="440" w:lineRule="exact"/>
        <w:ind w:firstLineChars="1000" w:firstLine="2100"/>
        <w:rPr>
          <w:rFonts w:ascii="宋体" w:hAnsi="宋体"/>
          <w:szCs w:val="22"/>
        </w:rPr>
      </w:pPr>
      <w:r>
        <w:rPr>
          <w:rFonts w:ascii="宋体" w:hAnsi="宋体"/>
          <w:szCs w:val="22"/>
        </w:rPr>
        <w:t>评标委员会授权的招标人或招标代理机构：</w:t>
      </w:r>
      <w:r>
        <w:rPr>
          <w:rFonts w:ascii="宋体" w:hAnsi="宋体"/>
          <w:sz w:val="28"/>
          <w:szCs w:val="22"/>
          <w:u w:val="single"/>
        </w:rPr>
        <w:t xml:space="preserve">      </w:t>
      </w:r>
      <w:r>
        <w:rPr>
          <w:rFonts w:ascii="宋体" w:hAnsi="宋体"/>
          <w:szCs w:val="22"/>
        </w:rPr>
        <w:t>（签字或盖章）</w:t>
      </w:r>
      <w:bookmarkStart w:id="652" w:name="_Toc152045578"/>
      <w:bookmarkStart w:id="653" w:name="_Toc361508636"/>
      <w:bookmarkStart w:id="654" w:name="_Toc6580"/>
      <w:bookmarkStart w:id="655" w:name="_Toc369531567"/>
      <w:bookmarkStart w:id="656" w:name="_Toc352691523"/>
      <w:bookmarkStart w:id="657" w:name="_Toc384308262"/>
      <w:bookmarkStart w:id="658" w:name="_Toc247514002"/>
      <w:bookmarkStart w:id="659" w:name="_Toc300834998"/>
      <w:bookmarkStart w:id="660" w:name="_Toc152042354"/>
      <w:bookmarkStart w:id="661" w:name="_Toc247527603"/>
      <w:bookmarkStart w:id="662" w:name="_Toc144974546"/>
    </w:p>
    <w:p w14:paraId="1E8BE279" w14:textId="77777777" w:rsidR="002A72A6" w:rsidRDefault="002A72A6">
      <w:pPr>
        <w:spacing w:line="440" w:lineRule="exact"/>
        <w:rPr>
          <w:rFonts w:ascii="宋体" w:hAnsi="宋体"/>
          <w:szCs w:val="22"/>
        </w:rPr>
      </w:pPr>
      <w:bookmarkStart w:id="663" w:name="_Toc152042355"/>
      <w:bookmarkEnd w:id="652"/>
      <w:bookmarkEnd w:id="653"/>
      <w:bookmarkEnd w:id="654"/>
      <w:bookmarkEnd w:id="655"/>
      <w:bookmarkEnd w:id="656"/>
      <w:bookmarkEnd w:id="657"/>
      <w:bookmarkEnd w:id="658"/>
      <w:bookmarkEnd w:id="659"/>
      <w:bookmarkEnd w:id="660"/>
      <w:bookmarkEnd w:id="661"/>
    </w:p>
    <w:p w14:paraId="777C0229" w14:textId="77777777" w:rsidR="002A72A6" w:rsidRDefault="00495F77">
      <w:pPr>
        <w:spacing w:line="440" w:lineRule="exact"/>
        <w:ind w:right="840"/>
        <w:jc w:val="right"/>
        <w:rPr>
          <w:rFonts w:ascii="宋体" w:hAnsi="宋体"/>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6B6BE6AA" w14:textId="77777777" w:rsidR="002A72A6" w:rsidRDefault="002A72A6">
      <w:pPr>
        <w:spacing w:line="400" w:lineRule="exact"/>
        <w:rPr>
          <w:rFonts w:ascii="宋体" w:hAnsi="宋体"/>
          <w:szCs w:val="22"/>
        </w:rPr>
      </w:pPr>
    </w:p>
    <w:p w14:paraId="257CE6B2" w14:textId="77777777" w:rsidR="002A72A6" w:rsidRDefault="00495F77">
      <w:pPr>
        <w:spacing w:line="400" w:lineRule="exact"/>
        <w:rPr>
          <w:rFonts w:ascii="宋体" w:hAnsi="宋体"/>
          <w:szCs w:val="22"/>
        </w:rPr>
      </w:pPr>
      <w:r>
        <w:rPr>
          <w:rFonts w:ascii="宋体" w:hAnsi="宋体"/>
          <w:szCs w:val="22"/>
        </w:rPr>
        <w:br w:type="page"/>
      </w:r>
    </w:p>
    <w:p w14:paraId="43AAF389"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664" w:name="_Toc32051"/>
      <w:bookmarkStart w:id="665" w:name="_Toc16562"/>
      <w:bookmarkStart w:id="666" w:name="_Toc13407"/>
      <w:bookmarkStart w:id="667" w:name="_Toc38791464"/>
      <w:bookmarkStart w:id="668" w:name="_Toc8753"/>
      <w:bookmarkStart w:id="669" w:name="_Toc46759064"/>
      <w:r>
        <w:rPr>
          <w:rFonts w:ascii="宋体" w:hAnsi="宋体"/>
          <w:sz w:val="28"/>
          <w:szCs w:val="20"/>
        </w:rPr>
        <w:lastRenderedPageBreak/>
        <w:t>附件三：问题的澄清</w:t>
      </w:r>
      <w:bookmarkEnd w:id="664"/>
      <w:bookmarkEnd w:id="665"/>
      <w:bookmarkEnd w:id="666"/>
      <w:bookmarkEnd w:id="667"/>
      <w:bookmarkEnd w:id="668"/>
      <w:bookmarkEnd w:id="669"/>
    </w:p>
    <w:p w14:paraId="104DA371" w14:textId="77777777" w:rsidR="002A72A6" w:rsidRDefault="002A72A6">
      <w:pPr>
        <w:spacing w:line="400" w:lineRule="exact"/>
        <w:jc w:val="center"/>
        <w:rPr>
          <w:rFonts w:ascii="宋体" w:hAnsi="宋体"/>
          <w:sz w:val="28"/>
          <w:szCs w:val="22"/>
        </w:rPr>
      </w:pPr>
    </w:p>
    <w:p w14:paraId="0D83E345" w14:textId="77777777" w:rsidR="002A72A6" w:rsidRDefault="00495F77">
      <w:pPr>
        <w:spacing w:line="400" w:lineRule="exact"/>
        <w:jc w:val="center"/>
        <w:rPr>
          <w:rFonts w:ascii="宋体" w:hAnsi="宋体"/>
          <w:sz w:val="28"/>
          <w:szCs w:val="22"/>
        </w:rPr>
      </w:pPr>
      <w:r>
        <w:rPr>
          <w:rFonts w:ascii="宋体" w:hAnsi="宋体"/>
          <w:sz w:val="28"/>
          <w:szCs w:val="22"/>
        </w:rPr>
        <w:t>问</w:t>
      </w:r>
      <w:bookmarkEnd w:id="663"/>
      <w:r>
        <w:rPr>
          <w:rFonts w:ascii="宋体" w:hAnsi="宋体"/>
          <w:sz w:val="28"/>
          <w:szCs w:val="22"/>
        </w:rPr>
        <w:t>题</w:t>
      </w:r>
      <w:bookmarkStart w:id="670" w:name="_Toc247514003"/>
      <w:bookmarkStart w:id="671" w:name="_Toc361508637"/>
      <w:bookmarkStart w:id="672" w:name="_Toc152045579"/>
      <w:bookmarkStart w:id="673" w:name="_Toc152042356"/>
      <w:bookmarkStart w:id="674" w:name="_Toc352691524"/>
      <w:bookmarkStart w:id="675" w:name="_Toc384308263"/>
      <w:bookmarkStart w:id="676" w:name="_Toc3622"/>
      <w:bookmarkStart w:id="677" w:name="_Toc247527604"/>
      <w:bookmarkStart w:id="678" w:name="_Toc369531568"/>
      <w:bookmarkStart w:id="679" w:name="_Toc300834999"/>
      <w:r>
        <w:rPr>
          <w:rFonts w:ascii="宋体" w:hAnsi="宋体"/>
          <w:sz w:val="28"/>
          <w:szCs w:val="22"/>
        </w:rPr>
        <w:t>的澄清</w:t>
      </w:r>
    </w:p>
    <w:p w14:paraId="17B290E8" w14:textId="77777777" w:rsidR="002A72A6" w:rsidRDefault="00495F77">
      <w:pPr>
        <w:spacing w:line="400" w:lineRule="exact"/>
        <w:ind w:firstLineChars="1650" w:firstLine="3465"/>
        <w:rPr>
          <w:rFonts w:ascii="宋体" w:hAnsi="宋体"/>
          <w:szCs w:val="22"/>
        </w:rPr>
      </w:pPr>
      <w:r>
        <w:rPr>
          <w:rFonts w:ascii="宋体" w:hAnsi="宋体"/>
          <w:szCs w:val="22"/>
        </w:rPr>
        <w:t>（编号</w:t>
      </w:r>
      <w:bookmarkEnd w:id="662"/>
      <w:bookmarkEnd w:id="670"/>
      <w:bookmarkEnd w:id="671"/>
      <w:bookmarkEnd w:id="672"/>
      <w:bookmarkEnd w:id="673"/>
      <w:bookmarkEnd w:id="674"/>
      <w:bookmarkEnd w:id="675"/>
      <w:bookmarkEnd w:id="676"/>
      <w:bookmarkEnd w:id="677"/>
      <w:bookmarkEnd w:id="678"/>
      <w:bookmarkEnd w:id="679"/>
      <w:r>
        <w:rPr>
          <w:rFonts w:ascii="宋体" w:hAnsi="宋体"/>
          <w:szCs w:val="22"/>
        </w:rPr>
        <w:t>：</w:t>
      </w:r>
      <w:r>
        <w:rPr>
          <w:rFonts w:ascii="宋体" w:hAnsi="宋体"/>
          <w:sz w:val="28"/>
          <w:szCs w:val="22"/>
          <w:u w:val="single"/>
        </w:rPr>
        <w:t xml:space="preserve">           </w:t>
      </w:r>
      <w:r>
        <w:rPr>
          <w:rFonts w:ascii="宋体" w:hAnsi="宋体"/>
          <w:szCs w:val="22"/>
        </w:rPr>
        <w:t>）</w:t>
      </w:r>
    </w:p>
    <w:p w14:paraId="386DC8A8" w14:textId="77777777" w:rsidR="002A72A6" w:rsidRDefault="002A72A6">
      <w:pPr>
        <w:spacing w:line="400" w:lineRule="exact"/>
        <w:rPr>
          <w:rFonts w:ascii="宋体" w:hAnsi="宋体"/>
          <w:szCs w:val="22"/>
        </w:rPr>
      </w:pPr>
    </w:p>
    <w:p w14:paraId="66B7AD98" w14:textId="77777777" w:rsidR="002A72A6" w:rsidRDefault="00495F77">
      <w:pPr>
        <w:spacing w:line="440" w:lineRule="exact"/>
        <w:rPr>
          <w:rFonts w:ascii="宋体" w:hAnsi="宋体"/>
          <w:szCs w:val="22"/>
        </w:rPr>
      </w:pPr>
      <w:r>
        <w:rPr>
          <w:rFonts w:ascii="宋体" w:hAnsi="宋体"/>
          <w:szCs w:val="22"/>
        </w:rPr>
        <w:t>评标委员会：</w:t>
      </w:r>
    </w:p>
    <w:p w14:paraId="2F8B94E2" w14:textId="77777777" w:rsidR="002A72A6" w:rsidRDefault="002A72A6">
      <w:pPr>
        <w:spacing w:line="440" w:lineRule="exact"/>
        <w:rPr>
          <w:rFonts w:ascii="宋体" w:hAnsi="宋体"/>
          <w:szCs w:val="22"/>
        </w:rPr>
      </w:pPr>
    </w:p>
    <w:p w14:paraId="18DB74D3" w14:textId="77777777" w:rsidR="002A72A6" w:rsidRDefault="00495F77">
      <w:pPr>
        <w:spacing w:line="440" w:lineRule="exact"/>
        <w:rPr>
          <w:rFonts w:ascii="宋体" w:hAnsi="宋体"/>
          <w:szCs w:val="22"/>
        </w:rPr>
      </w:pPr>
      <w:r>
        <w:rPr>
          <w:rFonts w:ascii="宋体" w:hAnsi="宋体"/>
          <w:szCs w:val="22"/>
        </w:rPr>
        <w:t xml:space="preserve">　　问题澄清通知（编号：</w:t>
      </w:r>
      <w:r>
        <w:rPr>
          <w:rFonts w:ascii="宋体" w:hAnsi="宋体"/>
          <w:sz w:val="28"/>
          <w:szCs w:val="22"/>
          <w:u w:val="single"/>
        </w:rPr>
        <w:t xml:space="preserve">      </w:t>
      </w:r>
      <w:r>
        <w:rPr>
          <w:rFonts w:ascii="宋体" w:hAnsi="宋体"/>
          <w:szCs w:val="22"/>
        </w:rPr>
        <w:t>）已收悉，现澄清、说明或补正如下：</w:t>
      </w:r>
    </w:p>
    <w:p w14:paraId="361D8A82" w14:textId="77777777" w:rsidR="002A72A6" w:rsidRDefault="00495F77">
      <w:pPr>
        <w:spacing w:line="440" w:lineRule="exact"/>
        <w:rPr>
          <w:rFonts w:ascii="宋体" w:hAnsi="宋体"/>
          <w:szCs w:val="22"/>
        </w:rPr>
      </w:pPr>
      <w:r>
        <w:rPr>
          <w:rFonts w:ascii="宋体" w:hAnsi="宋体"/>
          <w:szCs w:val="22"/>
        </w:rPr>
        <w:t xml:space="preserve">　     1.</w:t>
      </w:r>
    </w:p>
    <w:p w14:paraId="26577E7C" w14:textId="77777777" w:rsidR="002A72A6" w:rsidRDefault="00495F77">
      <w:pPr>
        <w:spacing w:line="440" w:lineRule="exact"/>
        <w:rPr>
          <w:rFonts w:ascii="宋体" w:hAnsi="宋体"/>
          <w:szCs w:val="22"/>
        </w:rPr>
      </w:pPr>
      <w:r>
        <w:rPr>
          <w:rFonts w:ascii="宋体" w:hAnsi="宋体"/>
          <w:szCs w:val="22"/>
        </w:rPr>
        <w:t xml:space="preserve">　     2.</w:t>
      </w:r>
    </w:p>
    <w:p w14:paraId="059C2C0C" w14:textId="77777777" w:rsidR="002A72A6" w:rsidRDefault="00495F77">
      <w:pPr>
        <w:spacing w:line="440" w:lineRule="exact"/>
        <w:rPr>
          <w:rFonts w:ascii="宋体" w:hAnsi="宋体"/>
          <w:szCs w:val="22"/>
        </w:rPr>
      </w:pPr>
      <w:r>
        <w:rPr>
          <w:rFonts w:ascii="宋体" w:hAnsi="宋体"/>
          <w:szCs w:val="22"/>
        </w:rPr>
        <w:t xml:space="preserve">　    .....</w:t>
      </w:r>
    </w:p>
    <w:p w14:paraId="53528965" w14:textId="77777777" w:rsidR="002A72A6" w:rsidRDefault="002A72A6">
      <w:pPr>
        <w:spacing w:line="440" w:lineRule="exact"/>
        <w:rPr>
          <w:rFonts w:ascii="宋体" w:hAnsi="宋体"/>
          <w:szCs w:val="22"/>
        </w:rPr>
      </w:pPr>
    </w:p>
    <w:p w14:paraId="206DDB02" w14:textId="77777777" w:rsidR="002A72A6" w:rsidRDefault="00495F77">
      <w:pPr>
        <w:spacing w:line="440" w:lineRule="exact"/>
        <w:rPr>
          <w:rFonts w:ascii="宋体" w:hAnsi="宋体"/>
          <w:szCs w:val="22"/>
        </w:rPr>
      </w:pPr>
      <w:r>
        <w:rPr>
          <w:rFonts w:ascii="宋体" w:hAnsi="宋体"/>
          <w:szCs w:val="22"/>
        </w:rPr>
        <w:t xml:space="preserve">　</w:t>
      </w:r>
    </w:p>
    <w:p w14:paraId="3177A41C" w14:textId="77777777" w:rsidR="002A72A6" w:rsidRDefault="002A72A6">
      <w:pPr>
        <w:spacing w:line="440" w:lineRule="exact"/>
        <w:rPr>
          <w:rFonts w:ascii="宋体" w:hAnsi="宋体"/>
          <w:szCs w:val="22"/>
        </w:rPr>
      </w:pPr>
    </w:p>
    <w:p w14:paraId="55DF8B7B" w14:textId="77777777" w:rsidR="002A72A6" w:rsidRDefault="00495F77">
      <w:pPr>
        <w:spacing w:line="440" w:lineRule="exact"/>
        <w:ind w:firstLineChars="200" w:firstLine="420"/>
        <w:rPr>
          <w:rFonts w:ascii="宋体" w:hAnsi="宋体"/>
          <w:szCs w:val="22"/>
        </w:rPr>
      </w:pPr>
      <w:r>
        <w:rPr>
          <w:rFonts w:ascii="宋体" w:hAnsi="宋体"/>
          <w:szCs w:val="22"/>
        </w:rPr>
        <w:t>上述问题澄清、说明或补正，不改变我方投标文件的实质性内容，构成我方投标文件的组成部分。</w:t>
      </w:r>
    </w:p>
    <w:p w14:paraId="7BF6C832" w14:textId="77777777" w:rsidR="002A72A6" w:rsidRDefault="002A72A6">
      <w:pPr>
        <w:spacing w:line="440" w:lineRule="exact"/>
        <w:rPr>
          <w:rFonts w:ascii="宋体" w:hAnsi="宋体"/>
          <w:szCs w:val="22"/>
        </w:rPr>
      </w:pPr>
    </w:p>
    <w:p w14:paraId="456B1030" w14:textId="77777777" w:rsidR="002A72A6" w:rsidRDefault="002A72A6">
      <w:pPr>
        <w:spacing w:line="440" w:lineRule="exact"/>
        <w:rPr>
          <w:rFonts w:ascii="宋体" w:hAnsi="宋体"/>
          <w:szCs w:val="22"/>
        </w:rPr>
      </w:pPr>
    </w:p>
    <w:p w14:paraId="3758DC2D" w14:textId="6C997934" w:rsidR="002A72A6" w:rsidRDefault="00495F77">
      <w:pPr>
        <w:spacing w:line="480" w:lineRule="auto"/>
        <w:rPr>
          <w:rFonts w:ascii="宋体" w:hAnsi="宋体"/>
          <w:szCs w:val="22"/>
        </w:rPr>
      </w:pPr>
      <w:r>
        <w:rPr>
          <w:rFonts w:ascii="宋体" w:hAnsi="宋体"/>
          <w:szCs w:val="22"/>
        </w:rPr>
        <w:t xml:space="preserve">　　　　　　　　　　　　　　投标人：</w:t>
      </w:r>
      <w:r>
        <w:rPr>
          <w:rFonts w:ascii="宋体" w:hAnsi="宋体"/>
          <w:sz w:val="28"/>
          <w:szCs w:val="22"/>
          <w:u w:val="single"/>
        </w:rPr>
        <w:t xml:space="preserve">                      </w:t>
      </w:r>
      <w:r>
        <w:rPr>
          <w:rFonts w:ascii="宋体" w:hAnsi="宋体"/>
          <w:szCs w:val="22"/>
        </w:rPr>
        <w:t>（盖单位章）</w:t>
      </w:r>
    </w:p>
    <w:p w14:paraId="670382E9" w14:textId="67D6D705" w:rsidR="002A72A6" w:rsidRDefault="00495F77">
      <w:pPr>
        <w:spacing w:line="480" w:lineRule="auto"/>
        <w:ind w:firstLineChars="1350" w:firstLine="2835"/>
        <w:rPr>
          <w:rFonts w:ascii="宋体" w:hAnsi="宋体"/>
          <w:szCs w:val="22"/>
        </w:rPr>
      </w:pPr>
      <w:r>
        <w:rPr>
          <w:rFonts w:ascii="宋体" w:hAnsi="宋体" w:hint="eastAsia"/>
          <w:szCs w:val="22"/>
        </w:rPr>
        <w:t xml:space="preserve"> </w:t>
      </w:r>
      <w:r>
        <w:rPr>
          <w:rFonts w:ascii="宋体" w:hAnsi="宋体"/>
          <w:szCs w:val="22"/>
        </w:rPr>
        <w:t>法定代表</w:t>
      </w:r>
      <w:bookmarkStart w:id="680" w:name="_Toc361508639"/>
      <w:bookmarkStart w:id="681" w:name="_Toc352691526"/>
      <w:bookmarkStart w:id="682" w:name="_Toc369531570"/>
      <w:bookmarkStart w:id="683" w:name="_Toc300835001"/>
      <w:bookmarkStart w:id="684" w:name="_Toc384308265"/>
      <w:bookmarkStart w:id="685" w:name="_Toc30983"/>
      <w:r>
        <w:rPr>
          <w:rFonts w:ascii="宋体" w:hAnsi="宋体"/>
          <w:szCs w:val="22"/>
        </w:rPr>
        <w:t>人（单位负责人）或其</w:t>
      </w:r>
      <w:bookmarkEnd w:id="680"/>
      <w:bookmarkEnd w:id="681"/>
      <w:bookmarkEnd w:id="682"/>
      <w:bookmarkEnd w:id="683"/>
      <w:bookmarkEnd w:id="684"/>
      <w:bookmarkEnd w:id="685"/>
      <w:r>
        <w:rPr>
          <w:rFonts w:ascii="宋体" w:hAnsi="宋体"/>
          <w:szCs w:val="22"/>
        </w:rPr>
        <w:t>委托代理人：</w:t>
      </w:r>
      <w:r>
        <w:rPr>
          <w:rFonts w:ascii="宋体" w:hAnsi="宋体"/>
          <w:szCs w:val="22"/>
          <w:u w:val="single"/>
        </w:rPr>
        <w:t xml:space="preserve">     </w:t>
      </w:r>
      <w:r>
        <w:rPr>
          <w:rFonts w:ascii="宋体" w:hAnsi="宋体"/>
          <w:szCs w:val="22"/>
        </w:rPr>
        <w:t>（签字）</w:t>
      </w:r>
    </w:p>
    <w:p w14:paraId="0CC21950" w14:textId="77777777" w:rsidR="002A72A6" w:rsidRDefault="00495F77">
      <w:pPr>
        <w:spacing w:line="440" w:lineRule="exact"/>
        <w:rPr>
          <w:rFonts w:ascii="宋体" w:hAnsi="宋体"/>
          <w:szCs w:val="22"/>
        </w:rPr>
      </w:pPr>
      <w:r>
        <w:rPr>
          <w:rFonts w:ascii="宋体" w:hAnsi="宋体"/>
          <w:szCs w:val="22"/>
        </w:rPr>
        <w:t xml:space="preserve">　　　　　　　　　　　　　　　</w:t>
      </w:r>
    </w:p>
    <w:p w14:paraId="0D51BE6C" w14:textId="77777777" w:rsidR="002A72A6" w:rsidRDefault="00495F77">
      <w:pPr>
        <w:spacing w:line="440" w:lineRule="exact"/>
        <w:jc w:val="right"/>
        <w:rPr>
          <w:rFonts w:ascii="宋体" w:hAnsi="宋体"/>
          <w:szCs w:val="22"/>
        </w:rPr>
      </w:pPr>
      <w:r>
        <w:rPr>
          <w:rFonts w:ascii="宋体" w:hAnsi="宋体"/>
          <w:szCs w:val="22"/>
        </w:rPr>
        <w:t xml:space="preserve">　　　　　　　　　　　　　　　</w:t>
      </w:r>
      <w:r>
        <w:rPr>
          <w:rFonts w:ascii="宋体" w:hAnsi="宋体"/>
          <w:szCs w:val="22"/>
          <w:u w:val="single"/>
        </w:rPr>
        <w:t xml:space="preserve">        </w:t>
      </w:r>
      <w:r>
        <w:rPr>
          <w:rFonts w:ascii="宋体" w:hAnsi="宋体"/>
          <w:szCs w:val="22"/>
        </w:rPr>
        <w:t>年</w:t>
      </w:r>
      <w:bookmarkStart w:id="686" w:name="_Toc352691527"/>
      <w:bookmarkStart w:id="687" w:name="_Toc300835002"/>
      <w:bookmarkStart w:id="688" w:name="_Toc361508640"/>
      <w:bookmarkStart w:id="689" w:name="_Toc369531571"/>
      <w:bookmarkStart w:id="690" w:name="_Toc152045581"/>
      <w:bookmarkStart w:id="691" w:name="_Toc247514005"/>
      <w:bookmarkStart w:id="692" w:name="_Toc152042358"/>
      <w:bookmarkStart w:id="693" w:name="_Toc384308266"/>
      <w:bookmarkStart w:id="694" w:name="_Toc247527606"/>
      <w:bookmarkStart w:id="695" w:name="_Toc144974548"/>
      <w:bookmarkStart w:id="696" w:name="_Toc15139"/>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bookmarkEnd w:id="686"/>
    <w:bookmarkEnd w:id="687"/>
    <w:bookmarkEnd w:id="688"/>
    <w:bookmarkEnd w:id="689"/>
    <w:bookmarkEnd w:id="690"/>
    <w:bookmarkEnd w:id="691"/>
    <w:bookmarkEnd w:id="692"/>
    <w:bookmarkEnd w:id="693"/>
    <w:bookmarkEnd w:id="694"/>
    <w:bookmarkEnd w:id="695"/>
    <w:bookmarkEnd w:id="696"/>
    <w:p w14:paraId="1402FD18" w14:textId="77777777" w:rsidR="002A72A6" w:rsidRDefault="002A72A6">
      <w:pPr>
        <w:spacing w:line="400" w:lineRule="exact"/>
        <w:rPr>
          <w:rFonts w:ascii="宋体" w:hAnsi="宋体"/>
          <w:szCs w:val="22"/>
        </w:rPr>
      </w:pPr>
    </w:p>
    <w:p w14:paraId="51B43C9D" w14:textId="77777777" w:rsidR="002A72A6" w:rsidRDefault="00495F77">
      <w:pPr>
        <w:spacing w:line="400" w:lineRule="exact"/>
        <w:rPr>
          <w:rFonts w:ascii="宋体" w:hAnsi="宋体"/>
          <w:szCs w:val="22"/>
        </w:rPr>
      </w:pPr>
      <w:r>
        <w:rPr>
          <w:rFonts w:ascii="宋体" w:hAnsi="宋体"/>
          <w:szCs w:val="22"/>
        </w:rPr>
        <w:br w:type="page"/>
      </w:r>
    </w:p>
    <w:p w14:paraId="0A862409"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697" w:name="_Toc31877"/>
      <w:bookmarkStart w:id="698" w:name="_Toc30020"/>
      <w:bookmarkStart w:id="699" w:name="_Toc46759065"/>
      <w:bookmarkStart w:id="700" w:name="_Toc13314"/>
      <w:bookmarkStart w:id="701" w:name="_Toc7162"/>
      <w:bookmarkStart w:id="702" w:name="_Toc38791465"/>
      <w:r>
        <w:rPr>
          <w:rFonts w:ascii="宋体" w:hAnsi="宋体"/>
          <w:sz w:val="28"/>
          <w:szCs w:val="20"/>
        </w:rPr>
        <w:lastRenderedPageBreak/>
        <w:t>附件四：中标通知书</w:t>
      </w:r>
      <w:bookmarkEnd w:id="697"/>
      <w:bookmarkEnd w:id="698"/>
      <w:bookmarkEnd w:id="699"/>
      <w:bookmarkEnd w:id="700"/>
      <w:bookmarkEnd w:id="701"/>
      <w:bookmarkEnd w:id="702"/>
    </w:p>
    <w:p w14:paraId="57212E4E" w14:textId="77777777" w:rsidR="002A72A6" w:rsidRDefault="002A72A6">
      <w:pPr>
        <w:spacing w:line="400" w:lineRule="exact"/>
        <w:rPr>
          <w:rFonts w:ascii="宋体" w:hAnsi="宋体"/>
          <w:szCs w:val="22"/>
        </w:rPr>
      </w:pPr>
    </w:p>
    <w:p w14:paraId="2EFA59A7" w14:textId="77777777" w:rsidR="002A72A6" w:rsidRDefault="00495F77">
      <w:pPr>
        <w:spacing w:line="400" w:lineRule="exact"/>
        <w:jc w:val="center"/>
        <w:rPr>
          <w:rFonts w:ascii="宋体" w:hAnsi="宋体"/>
          <w:sz w:val="28"/>
          <w:szCs w:val="22"/>
        </w:rPr>
      </w:pPr>
      <w:r>
        <w:rPr>
          <w:rFonts w:ascii="宋体" w:hAnsi="宋体"/>
          <w:sz w:val="28"/>
          <w:szCs w:val="22"/>
        </w:rPr>
        <w:t>中标通知书</w:t>
      </w:r>
    </w:p>
    <w:p w14:paraId="554E240C" w14:textId="77777777" w:rsidR="002A72A6" w:rsidRDefault="002A72A6">
      <w:pPr>
        <w:spacing w:line="400" w:lineRule="exact"/>
        <w:rPr>
          <w:rFonts w:ascii="宋体" w:hAnsi="宋体"/>
          <w:szCs w:val="22"/>
        </w:rPr>
      </w:pPr>
    </w:p>
    <w:p w14:paraId="31C9CC08" w14:textId="77777777" w:rsidR="002A72A6" w:rsidRDefault="00495F77">
      <w:pPr>
        <w:rPr>
          <w:rFonts w:ascii="宋体"/>
          <w:bCs/>
        </w:rPr>
      </w:pPr>
      <w:r>
        <w:rPr>
          <w:rFonts w:ascii="宋体" w:hint="eastAsia"/>
          <w:bCs/>
        </w:rPr>
        <w:t>以广州公共资源交易中心网印制的《中标通知书》为准。</w:t>
      </w:r>
    </w:p>
    <w:p w14:paraId="25A5296C" w14:textId="77777777" w:rsidR="002A72A6" w:rsidRDefault="002A72A6">
      <w:pPr>
        <w:spacing w:line="400" w:lineRule="exact"/>
        <w:rPr>
          <w:rFonts w:ascii="宋体" w:hAnsi="宋体"/>
          <w:szCs w:val="22"/>
        </w:rPr>
      </w:pPr>
    </w:p>
    <w:p w14:paraId="4C32D7E5" w14:textId="77777777" w:rsidR="002A72A6" w:rsidRDefault="00495F77">
      <w:pPr>
        <w:spacing w:line="400" w:lineRule="exact"/>
        <w:rPr>
          <w:rFonts w:ascii="宋体" w:hAnsi="宋体"/>
          <w:szCs w:val="22"/>
        </w:rPr>
      </w:pPr>
      <w:r>
        <w:rPr>
          <w:rFonts w:ascii="宋体" w:hAnsi="宋体"/>
          <w:szCs w:val="22"/>
        </w:rPr>
        <w:br w:type="page"/>
      </w:r>
    </w:p>
    <w:p w14:paraId="559146DB"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703" w:name="_Toc24274"/>
      <w:bookmarkStart w:id="704" w:name="_Toc6073"/>
      <w:bookmarkStart w:id="705" w:name="_Toc24149"/>
      <w:bookmarkStart w:id="706" w:name="_Toc46759066"/>
      <w:bookmarkStart w:id="707" w:name="_Toc24071"/>
      <w:bookmarkStart w:id="708" w:name="_Toc38791466"/>
      <w:r>
        <w:rPr>
          <w:rFonts w:ascii="宋体" w:hAnsi="宋体"/>
          <w:sz w:val="28"/>
          <w:szCs w:val="20"/>
        </w:rPr>
        <w:lastRenderedPageBreak/>
        <w:t>附件五：中标结果通知书</w:t>
      </w:r>
      <w:bookmarkEnd w:id="703"/>
      <w:bookmarkEnd w:id="704"/>
      <w:bookmarkEnd w:id="705"/>
      <w:bookmarkEnd w:id="706"/>
      <w:bookmarkEnd w:id="707"/>
      <w:bookmarkEnd w:id="708"/>
    </w:p>
    <w:p w14:paraId="41581128" w14:textId="77777777" w:rsidR="002A72A6" w:rsidRDefault="002A72A6">
      <w:pPr>
        <w:spacing w:line="400" w:lineRule="exact"/>
        <w:rPr>
          <w:rFonts w:ascii="宋体" w:hAnsi="宋体"/>
          <w:szCs w:val="22"/>
        </w:rPr>
      </w:pPr>
    </w:p>
    <w:p w14:paraId="6A96FDF3" w14:textId="77777777" w:rsidR="002A72A6" w:rsidRDefault="00495F77">
      <w:pPr>
        <w:spacing w:line="400" w:lineRule="exact"/>
        <w:jc w:val="center"/>
        <w:rPr>
          <w:rFonts w:ascii="宋体" w:hAnsi="宋体"/>
          <w:sz w:val="28"/>
          <w:szCs w:val="22"/>
        </w:rPr>
      </w:pPr>
      <w:r>
        <w:rPr>
          <w:rFonts w:ascii="宋体" w:hAnsi="宋体"/>
          <w:sz w:val="28"/>
          <w:szCs w:val="22"/>
        </w:rPr>
        <w:t>中标结果通知书</w:t>
      </w:r>
    </w:p>
    <w:p w14:paraId="3D994BFD" w14:textId="77777777" w:rsidR="002A72A6" w:rsidRDefault="002A72A6">
      <w:pPr>
        <w:spacing w:line="400" w:lineRule="exact"/>
        <w:rPr>
          <w:rFonts w:ascii="宋体" w:hAnsi="宋体"/>
          <w:szCs w:val="22"/>
        </w:rPr>
      </w:pPr>
    </w:p>
    <w:p w14:paraId="3D04F44A" w14:textId="77777777" w:rsidR="002A72A6" w:rsidRDefault="00495F77">
      <w:pPr>
        <w:spacing w:line="440" w:lineRule="exact"/>
        <w:rPr>
          <w:rFonts w:ascii="宋体" w:hAnsi="宋体"/>
          <w:szCs w:val="22"/>
        </w:rPr>
      </w:pPr>
      <w:r>
        <w:rPr>
          <w:rFonts w:ascii="宋体" w:hAnsi="宋体"/>
          <w:szCs w:val="22"/>
          <w:u w:val="single"/>
        </w:rPr>
        <w:t xml:space="preserve">                     </w:t>
      </w:r>
      <w:r>
        <w:rPr>
          <w:rFonts w:ascii="宋体" w:hAnsi="宋体"/>
          <w:szCs w:val="22"/>
        </w:rPr>
        <w:t>（未中标人名称）：</w:t>
      </w:r>
    </w:p>
    <w:p w14:paraId="021C8A63" w14:textId="77777777" w:rsidR="002A72A6" w:rsidRDefault="002A72A6">
      <w:pPr>
        <w:spacing w:line="440" w:lineRule="exact"/>
        <w:rPr>
          <w:rFonts w:ascii="宋体" w:hAnsi="宋体"/>
          <w:szCs w:val="22"/>
        </w:rPr>
      </w:pPr>
    </w:p>
    <w:p w14:paraId="1BF5A0BA" w14:textId="77777777" w:rsidR="002A72A6" w:rsidRDefault="00495F77">
      <w:pPr>
        <w:spacing w:line="440" w:lineRule="exact"/>
        <w:ind w:firstLine="420"/>
        <w:rPr>
          <w:rFonts w:ascii="宋体" w:hAnsi="宋体"/>
          <w:szCs w:val="22"/>
        </w:rPr>
      </w:pPr>
      <w:r>
        <w:rPr>
          <w:rFonts w:ascii="宋体" w:hAnsi="宋体"/>
          <w:szCs w:val="22"/>
        </w:rPr>
        <w:t>我方已接受</w:t>
      </w:r>
      <w:r>
        <w:rPr>
          <w:rFonts w:ascii="宋体" w:hAnsi="宋体"/>
          <w:szCs w:val="22"/>
          <w:u w:val="single"/>
        </w:rPr>
        <w:t xml:space="preserve">          </w:t>
      </w:r>
      <w:r>
        <w:rPr>
          <w:rFonts w:ascii="宋体" w:hAnsi="宋体"/>
          <w:szCs w:val="22"/>
        </w:rPr>
        <w:t>（中标人名称）于</w:t>
      </w:r>
      <w:r>
        <w:rPr>
          <w:rFonts w:ascii="宋体" w:hAnsi="宋体"/>
          <w:szCs w:val="22"/>
          <w:u w:val="single"/>
        </w:rPr>
        <w:t xml:space="preserve">        </w:t>
      </w:r>
      <w:r>
        <w:rPr>
          <w:rFonts w:ascii="宋体" w:hAnsi="宋体"/>
          <w:szCs w:val="22"/>
        </w:rPr>
        <w:t>（投标日期）所递交的</w:t>
      </w:r>
      <w:r>
        <w:rPr>
          <w:rFonts w:ascii="宋体" w:hAnsi="宋体"/>
          <w:szCs w:val="22"/>
          <w:u w:val="single"/>
        </w:rPr>
        <w:t xml:space="preserve">               </w:t>
      </w:r>
      <w:r>
        <w:rPr>
          <w:rFonts w:ascii="宋体" w:hAnsi="宋体"/>
          <w:szCs w:val="22"/>
        </w:rPr>
        <w:t>（项目名称）材料采购招标的投标文件，确定</w:t>
      </w:r>
      <w:r>
        <w:rPr>
          <w:rFonts w:ascii="宋体" w:hAnsi="宋体"/>
          <w:szCs w:val="22"/>
          <w:u w:val="single"/>
        </w:rPr>
        <w:t xml:space="preserve">                     </w:t>
      </w:r>
      <w:r>
        <w:rPr>
          <w:rFonts w:ascii="宋体" w:hAnsi="宋体"/>
          <w:szCs w:val="22"/>
        </w:rPr>
        <w:t>（中标人名称）为中标人。</w:t>
      </w:r>
    </w:p>
    <w:p w14:paraId="3923D238" w14:textId="77777777" w:rsidR="002A72A6" w:rsidRDefault="00495F77">
      <w:pPr>
        <w:spacing w:line="440" w:lineRule="exact"/>
        <w:rPr>
          <w:rFonts w:ascii="宋体" w:hAnsi="宋体"/>
          <w:szCs w:val="22"/>
        </w:rPr>
      </w:pPr>
      <w:r>
        <w:rPr>
          <w:rFonts w:ascii="宋体" w:hAnsi="宋体"/>
          <w:szCs w:val="22"/>
        </w:rPr>
        <w:t xml:space="preserve">　　感谢你单位对招标项目的参与！</w:t>
      </w:r>
    </w:p>
    <w:p w14:paraId="2E44863C" w14:textId="77777777" w:rsidR="002A72A6" w:rsidRDefault="002A72A6">
      <w:pPr>
        <w:spacing w:line="440" w:lineRule="exact"/>
        <w:rPr>
          <w:rFonts w:ascii="宋体" w:hAnsi="宋体"/>
          <w:szCs w:val="22"/>
        </w:rPr>
      </w:pPr>
    </w:p>
    <w:p w14:paraId="15DE881D" w14:textId="77777777" w:rsidR="002A72A6" w:rsidRDefault="002A72A6">
      <w:pPr>
        <w:spacing w:line="440" w:lineRule="exact"/>
        <w:rPr>
          <w:rFonts w:ascii="宋体" w:hAnsi="宋体"/>
          <w:szCs w:val="22"/>
        </w:rPr>
      </w:pPr>
    </w:p>
    <w:p w14:paraId="15186B9F" w14:textId="77777777" w:rsidR="002A72A6" w:rsidRDefault="002A72A6">
      <w:pPr>
        <w:spacing w:line="440" w:lineRule="exact"/>
        <w:rPr>
          <w:rFonts w:ascii="宋体" w:hAnsi="宋体"/>
          <w:szCs w:val="22"/>
        </w:rPr>
      </w:pPr>
    </w:p>
    <w:p w14:paraId="64E5773F" w14:textId="77777777" w:rsidR="002A72A6" w:rsidRDefault="00495F77">
      <w:pPr>
        <w:spacing w:line="440" w:lineRule="exact"/>
        <w:ind w:firstLineChars="1450" w:firstLine="3045"/>
        <w:rPr>
          <w:rFonts w:ascii="宋体" w:hAnsi="宋体"/>
          <w:szCs w:val="22"/>
        </w:rPr>
      </w:pPr>
      <w:r>
        <w:rPr>
          <w:rFonts w:ascii="宋体" w:hAnsi="宋体"/>
          <w:szCs w:val="22"/>
        </w:rPr>
        <w:t>招标人：</w:t>
      </w:r>
      <w:r>
        <w:rPr>
          <w:rFonts w:ascii="宋体" w:hAnsi="宋体"/>
          <w:sz w:val="28"/>
          <w:szCs w:val="22"/>
          <w:u w:val="single"/>
        </w:rPr>
        <w:t xml:space="preserve">               </w:t>
      </w:r>
      <w:r>
        <w:rPr>
          <w:rFonts w:ascii="宋体" w:hAnsi="宋体"/>
          <w:szCs w:val="22"/>
        </w:rPr>
        <w:t>（盖单位章）</w:t>
      </w:r>
    </w:p>
    <w:p w14:paraId="521C8679" w14:textId="77777777" w:rsidR="002A72A6" w:rsidRDefault="002A72A6">
      <w:pPr>
        <w:spacing w:line="440" w:lineRule="exact"/>
        <w:rPr>
          <w:rFonts w:ascii="宋体" w:hAnsi="宋体"/>
          <w:szCs w:val="22"/>
        </w:rPr>
      </w:pPr>
    </w:p>
    <w:p w14:paraId="2B5FC0F3" w14:textId="77777777" w:rsidR="002A72A6" w:rsidRDefault="00495F77">
      <w:pPr>
        <w:spacing w:line="440" w:lineRule="exact"/>
        <w:jc w:val="right"/>
        <w:rPr>
          <w:rFonts w:ascii="宋体" w:hAnsi="宋体"/>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137A00D3" w14:textId="77777777" w:rsidR="002A72A6" w:rsidRDefault="00495F77">
      <w:pPr>
        <w:keepNext/>
        <w:keepLines/>
        <w:spacing w:before="340" w:after="330" w:line="360" w:lineRule="auto"/>
        <w:jc w:val="center"/>
        <w:outlineLvl w:val="0"/>
      </w:pPr>
      <w:r>
        <w:rPr>
          <w:rFonts w:ascii="宋体" w:hAnsi="宋体"/>
          <w:b/>
          <w:kern w:val="44"/>
          <w:sz w:val="44"/>
          <w:szCs w:val="20"/>
        </w:rPr>
        <w:br w:type="page"/>
      </w:r>
      <w:bookmarkStart w:id="709" w:name="_Toc38791480"/>
      <w:bookmarkStart w:id="710" w:name="_Toc46759080"/>
      <w:r>
        <w:lastRenderedPageBreak/>
        <w:t xml:space="preserve"> </w:t>
      </w:r>
      <w:r>
        <w:rPr>
          <w:rFonts w:hint="eastAsia"/>
        </w:rPr>
        <w:t xml:space="preserve">  </w:t>
      </w:r>
      <w:bookmarkStart w:id="711" w:name="_Toc2728"/>
      <w:bookmarkStart w:id="712" w:name="_Toc31379"/>
      <w:bookmarkStart w:id="713" w:name="_Toc15865"/>
      <w:bookmarkStart w:id="714" w:name="_Toc29657"/>
      <w:r>
        <w:rPr>
          <w:rFonts w:ascii="宋体" w:hAnsi="宋体" w:hint="eastAsia"/>
          <w:b/>
          <w:kern w:val="44"/>
          <w:sz w:val="44"/>
          <w:szCs w:val="20"/>
        </w:rPr>
        <w:t>第三章评标办法（综合评估法）</w:t>
      </w:r>
      <w:bookmarkEnd w:id="711"/>
      <w:bookmarkEnd w:id="712"/>
      <w:bookmarkEnd w:id="713"/>
      <w:bookmarkEnd w:id="714"/>
    </w:p>
    <w:p w14:paraId="4A7E4A43" w14:textId="77777777" w:rsidR="002A72A6" w:rsidRDefault="00495F77">
      <w:pPr>
        <w:keepNext/>
        <w:keepLines/>
        <w:spacing w:before="260" w:after="260" w:line="412" w:lineRule="auto"/>
        <w:outlineLvl w:val="1"/>
        <w:rPr>
          <w:rFonts w:ascii="宋体" w:hAnsi="宋体"/>
          <w:b/>
          <w:sz w:val="32"/>
          <w:szCs w:val="20"/>
        </w:rPr>
      </w:pPr>
      <w:bookmarkStart w:id="715" w:name="_Toc29954"/>
      <w:bookmarkStart w:id="716" w:name="_Toc4745"/>
      <w:bookmarkStart w:id="717" w:name="_Toc18793"/>
      <w:bookmarkStart w:id="718" w:name="_Toc2754"/>
      <w:bookmarkStart w:id="719" w:name="_Toc46759068"/>
      <w:bookmarkStart w:id="720" w:name="_Toc38791468"/>
      <w:r>
        <w:rPr>
          <w:rFonts w:ascii="宋体" w:hAnsi="宋体"/>
          <w:b/>
          <w:sz w:val="32"/>
          <w:szCs w:val="20"/>
        </w:rPr>
        <w:t>评标办法前附表</w:t>
      </w:r>
      <w:bookmarkEnd w:id="715"/>
      <w:bookmarkEnd w:id="716"/>
      <w:bookmarkEnd w:id="717"/>
      <w:bookmarkEnd w:id="718"/>
    </w:p>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476"/>
        <w:gridCol w:w="4680"/>
      </w:tblGrid>
      <w:tr w:rsidR="002A72A6" w14:paraId="79284CE4" w14:textId="77777777">
        <w:tc>
          <w:tcPr>
            <w:tcW w:w="2024" w:type="dxa"/>
            <w:gridSpan w:val="2"/>
            <w:tcBorders>
              <w:top w:val="single" w:sz="4" w:space="0" w:color="auto"/>
              <w:bottom w:val="single" w:sz="4" w:space="0" w:color="auto"/>
              <w:right w:val="single" w:sz="4" w:space="0" w:color="auto"/>
            </w:tcBorders>
            <w:vAlign w:val="center"/>
          </w:tcPr>
          <w:p w14:paraId="69F3BB3D" w14:textId="77777777" w:rsidR="002A72A6" w:rsidRDefault="00495F77">
            <w:pPr>
              <w:spacing w:line="440" w:lineRule="exact"/>
              <w:jc w:val="center"/>
              <w:rPr>
                <w:rFonts w:ascii="宋体" w:hAnsi="宋体"/>
                <w:b/>
                <w:szCs w:val="22"/>
              </w:rPr>
            </w:pPr>
            <w:r>
              <w:rPr>
                <w:rFonts w:ascii="宋体" w:hAnsi="宋体"/>
                <w:b/>
                <w:szCs w:val="22"/>
              </w:rPr>
              <w:t>条款号</w:t>
            </w:r>
          </w:p>
        </w:tc>
        <w:tc>
          <w:tcPr>
            <w:tcW w:w="2476" w:type="dxa"/>
            <w:tcBorders>
              <w:top w:val="single" w:sz="4" w:space="0" w:color="auto"/>
              <w:left w:val="single" w:sz="4" w:space="0" w:color="auto"/>
              <w:bottom w:val="single" w:sz="4" w:space="0" w:color="auto"/>
              <w:right w:val="single" w:sz="4" w:space="0" w:color="auto"/>
            </w:tcBorders>
            <w:vAlign w:val="center"/>
          </w:tcPr>
          <w:p w14:paraId="4662F744" w14:textId="77777777" w:rsidR="002A72A6" w:rsidRDefault="00495F77">
            <w:pPr>
              <w:spacing w:line="440" w:lineRule="exact"/>
              <w:jc w:val="center"/>
              <w:rPr>
                <w:rFonts w:ascii="宋体" w:hAnsi="宋体"/>
                <w:b/>
                <w:szCs w:val="22"/>
              </w:rPr>
            </w:pPr>
            <w:r>
              <w:rPr>
                <w:rFonts w:ascii="宋体" w:hAnsi="宋体"/>
                <w:b/>
                <w:szCs w:val="22"/>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14:paraId="5DB4B8F4" w14:textId="77777777" w:rsidR="002A72A6" w:rsidRDefault="00495F77">
            <w:pPr>
              <w:spacing w:line="440" w:lineRule="exact"/>
              <w:jc w:val="center"/>
              <w:rPr>
                <w:rFonts w:ascii="宋体" w:hAnsi="宋体"/>
                <w:b/>
                <w:szCs w:val="22"/>
              </w:rPr>
            </w:pPr>
            <w:r>
              <w:rPr>
                <w:rFonts w:ascii="宋体" w:hAnsi="宋体"/>
                <w:b/>
                <w:szCs w:val="22"/>
              </w:rPr>
              <w:t>评审标准</w:t>
            </w:r>
          </w:p>
        </w:tc>
      </w:tr>
      <w:tr w:rsidR="002A72A6" w14:paraId="3A2CCCDF" w14:textId="77777777">
        <w:trPr>
          <w:trHeight w:val="2967"/>
        </w:trPr>
        <w:tc>
          <w:tcPr>
            <w:tcW w:w="900" w:type="dxa"/>
            <w:tcBorders>
              <w:top w:val="single" w:sz="4" w:space="0" w:color="auto"/>
              <w:left w:val="single" w:sz="4" w:space="0" w:color="auto"/>
              <w:bottom w:val="single" w:sz="4" w:space="0" w:color="auto"/>
              <w:right w:val="single" w:sz="4" w:space="0" w:color="auto"/>
            </w:tcBorders>
            <w:vAlign w:val="center"/>
          </w:tcPr>
          <w:p w14:paraId="1A1AC862" w14:textId="77777777" w:rsidR="002A72A6" w:rsidRDefault="00495F77">
            <w:pPr>
              <w:spacing w:line="440" w:lineRule="exact"/>
              <w:jc w:val="center"/>
              <w:rPr>
                <w:rFonts w:ascii="宋体" w:hAnsi="宋体"/>
                <w:szCs w:val="22"/>
              </w:rPr>
            </w:pPr>
            <w:r>
              <w:rPr>
                <w:rFonts w:ascii="宋体" w:hAnsi="宋体"/>
                <w:szCs w:val="22"/>
              </w:rPr>
              <w:t>1</w:t>
            </w:r>
          </w:p>
        </w:tc>
        <w:tc>
          <w:tcPr>
            <w:tcW w:w="1124" w:type="dxa"/>
            <w:tcBorders>
              <w:top w:val="single" w:sz="4" w:space="0" w:color="auto"/>
              <w:left w:val="single" w:sz="4" w:space="0" w:color="auto"/>
              <w:bottom w:val="single" w:sz="4" w:space="0" w:color="auto"/>
              <w:right w:val="single" w:sz="4" w:space="0" w:color="auto"/>
            </w:tcBorders>
            <w:vAlign w:val="center"/>
          </w:tcPr>
          <w:p w14:paraId="10860D54" w14:textId="77777777" w:rsidR="002A72A6" w:rsidRDefault="00495F77">
            <w:pPr>
              <w:spacing w:line="440" w:lineRule="exact"/>
              <w:jc w:val="center"/>
              <w:rPr>
                <w:rFonts w:ascii="宋体" w:hAnsi="宋体"/>
                <w:szCs w:val="22"/>
              </w:rPr>
            </w:pPr>
            <w:r>
              <w:rPr>
                <w:rFonts w:ascii="宋体" w:hAnsi="宋体"/>
                <w:szCs w:val="22"/>
              </w:rPr>
              <w:t>评标方法</w:t>
            </w:r>
          </w:p>
        </w:tc>
        <w:tc>
          <w:tcPr>
            <w:tcW w:w="2476" w:type="dxa"/>
            <w:tcBorders>
              <w:top w:val="single" w:sz="4" w:space="0" w:color="auto"/>
              <w:left w:val="single" w:sz="4" w:space="0" w:color="auto"/>
              <w:bottom w:val="single" w:sz="4" w:space="0" w:color="auto"/>
              <w:right w:val="single" w:sz="4" w:space="0" w:color="auto"/>
            </w:tcBorders>
            <w:vAlign w:val="center"/>
          </w:tcPr>
          <w:p w14:paraId="01BA0C10" w14:textId="77777777" w:rsidR="002A72A6" w:rsidRDefault="00495F77">
            <w:pPr>
              <w:spacing w:line="440" w:lineRule="exact"/>
              <w:jc w:val="center"/>
              <w:rPr>
                <w:rFonts w:ascii="宋体" w:hAnsi="宋体"/>
                <w:szCs w:val="22"/>
              </w:rPr>
            </w:pPr>
            <w:r>
              <w:rPr>
                <w:rFonts w:ascii="宋体" w:hAnsi="宋体"/>
                <w:szCs w:val="22"/>
              </w:rPr>
              <w:t>中标候选人排序方法</w:t>
            </w:r>
          </w:p>
        </w:tc>
        <w:tc>
          <w:tcPr>
            <w:tcW w:w="4680" w:type="dxa"/>
            <w:tcBorders>
              <w:top w:val="single" w:sz="4" w:space="0" w:color="auto"/>
              <w:left w:val="single" w:sz="4" w:space="0" w:color="auto"/>
              <w:bottom w:val="single" w:sz="4" w:space="0" w:color="auto"/>
              <w:right w:val="single" w:sz="4" w:space="0" w:color="auto"/>
            </w:tcBorders>
          </w:tcPr>
          <w:p w14:paraId="596D6C4C" w14:textId="77777777" w:rsidR="002A72A6" w:rsidRDefault="00495F77">
            <w:pPr>
              <w:spacing w:line="440" w:lineRule="exact"/>
              <w:jc w:val="left"/>
              <w:rPr>
                <w:rFonts w:ascii="宋体" w:hAnsi="宋体"/>
                <w:szCs w:val="22"/>
              </w:rPr>
            </w:pPr>
            <w:r>
              <w:rPr>
                <w:rFonts w:ascii="宋体" w:hAnsi="宋体" w:hint="eastAsia"/>
                <w:szCs w:val="22"/>
              </w:rPr>
              <w:t>（1）本次评标采用综合评估法。评标委员会对满足招标文件实质性要求的投标文件，按照本章第2.2款规定的评分标准进行打分，并按照总分从高到低排列先后次序。</w:t>
            </w:r>
          </w:p>
          <w:p w14:paraId="55E07913" w14:textId="77777777" w:rsidR="002A72A6" w:rsidRDefault="00495F77">
            <w:pPr>
              <w:spacing w:line="440" w:lineRule="exact"/>
              <w:jc w:val="left"/>
              <w:rPr>
                <w:rFonts w:ascii="宋体" w:hAnsi="宋体"/>
                <w:szCs w:val="22"/>
                <w:u w:val="single"/>
              </w:rPr>
            </w:pPr>
            <w:r>
              <w:rPr>
                <w:rFonts w:ascii="宋体" w:hAnsi="宋体" w:hint="eastAsia"/>
                <w:szCs w:val="22"/>
                <w:u w:val="single"/>
              </w:rPr>
              <w:t>总得分相同的，则投标报价较低的投标人排序优先；如果投标报价相同，则技术较高的投标人排序优先；如果技术也相同的，采用随机抽取的办法确定中标候选人排序。</w:t>
            </w:r>
          </w:p>
          <w:p w14:paraId="1F91BA1A" w14:textId="77777777" w:rsidR="002A72A6" w:rsidRDefault="00495F77">
            <w:pPr>
              <w:spacing w:line="440" w:lineRule="exact"/>
              <w:jc w:val="left"/>
              <w:rPr>
                <w:rFonts w:ascii="宋体" w:hAnsi="宋体"/>
                <w:szCs w:val="22"/>
              </w:rPr>
            </w:pPr>
            <w:r>
              <w:rPr>
                <w:rFonts w:ascii="宋体" w:hAnsi="宋体" w:hint="eastAsia"/>
                <w:szCs w:val="22"/>
                <w:u w:val="single"/>
              </w:rPr>
              <w:t>随机抽取办法：在交易中心见证下，按投标登记顺序号（以广州公共资源交易中心网站记录为准）为投标人的对应号码球编号，将投标报价相同的投标人的号码球放进摇珠机，按率先抽中为先的原则，由评标委员会随机抽取号码球对应的投标人进行中标候选人排序。</w:t>
            </w:r>
          </w:p>
          <w:p w14:paraId="349D3603" w14:textId="77777777" w:rsidR="002A72A6" w:rsidRDefault="00495F77">
            <w:pPr>
              <w:spacing w:line="440" w:lineRule="exact"/>
              <w:jc w:val="left"/>
              <w:rPr>
                <w:rFonts w:ascii="宋体" w:hAnsi="宋体"/>
                <w:szCs w:val="22"/>
              </w:rPr>
            </w:pPr>
            <w:r>
              <w:rPr>
                <w:rFonts w:ascii="宋体" w:hAnsi="宋体" w:hint="eastAsia"/>
                <w:szCs w:val="22"/>
              </w:rPr>
              <w:t>（2）中标候选人确定方式：</w:t>
            </w:r>
          </w:p>
          <w:p w14:paraId="0E2DDE45" w14:textId="77777777" w:rsidR="002A72A6" w:rsidRDefault="00495F77">
            <w:pPr>
              <w:spacing w:line="440" w:lineRule="exact"/>
              <w:jc w:val="left"/>
              <w:rPr>
                <w:rFonts w:ascii="宋体" w:hAnsi="宋体"/>
                <w:szCs w:val="22"/>
              </w:rPr>
            </w:pPr>
            <w:r>
              <w:rPr>
                <w:rFonts w:ascii="宋体" w:hAnsi="宋体" w:hint="eastAsia"/>
                <w:szCs w:val="22"/>
              </w:rPr>
              <w:t>本招标项目分 1个包件。</w:t>
            </w:r>
          </w:p>
          <w:p w14:paraId="10B4B3FE" w14:textId="77777777" w:rsidR="002A72A6" w:rsidRDefault="00495F77">
            <w:pPr>
              <w:spacing w:line="400" w:lineRule="exact"/>
              <w:rPr>
                <w:rFonts w:ascii="宋体" w:hAnsi="宋体"/>
                <w:szCs w:val="22"/>
              </w:rPr>
            </w:pPr>
            <w:r>
              <w:rPr>
                <w:rFonts w:ascii="宋体" w:hAnsi="宋体" w:hint="eastAsia"/>
                <w:szCs w:val="22"/>
              </w:rPr>
              <w:t>（3）招标失败的情况</w:t>
            </w:r>
          </w:p>
          <w:p w14:paraId="7F69D037" w14:textId="77777777" w:rsidR="002A72A6" w:rsidRDefault="00495F77">
            <w:pPr>
              <w:spacing w:line="440" w:lineRule="exact"/>
              <w:jc w:val="left"/>
              <w:rPr>
                <w:rFonts w:ascii="宋体" w:hAnsi="宋体"/>
                <w:szCs w:val="22"/>
              </w:rPr>
            </w:pPr>
            <w:r>
              <w:rPr>
                <w:rFonts w:ascii="宋体" w:hAnsi="宋体" w:hint="eastAsia"/>
                <w:szCs w:val="22"/>
              </w:rPr>
              <w:t>若某一包件满足资格审查合格条件或通过初步评审的投标申请人不足3名，则该包件重新组织招标。</w:t>
            </w:r>
          </w:p>
          <w:p w14:paraId="1965CFFC" w14:textId="77777777" w:rsidR="002A72A6" w:rsidRDefault="002A72A6">
            <w:pPr>
              <w:spacing w:line="440" w:lineRule="exact"/>
              <w:jc w:val="left"/>
              <w:rPr>
                <w:rFonts w:ascii="宋体" w:hAnsi="宋体"/>
                <w:szCs w:val="22"/>
              </w:rPr>
            </w:pPr>
          </w:p>
          <w:p w14:paraId="71E8AFB7" w14:textId="77777777" w:rsidR="002A72A6" w:rsidRDefault="002A72A6">
            <w:pPr>
              <w:spacing w:line="440" w:lineRule="exact"/>
              <w:jc w:val="left"/>
              <w:rPr>
                <w:rFonts w:ascii="宋体" w:hAnsi="宋体"/>
                <w:szCs w:val="22"/>
              </w:rPr>
            </w:pPr>
          </w:p>
          <w:p w14:paraId="06A9F007" w14:textId="77777777" w:rsidR="002A72A6" w:rsidRDefault="002A72A6">
            <w:pPr>
              <w:spacing w:line="440" w:lineRule="exact"/>
              <w:jc w:val="left"/>
              <w:rPr>
                <w:rFonts w:ascii="宋体" w:hAnsi="宋体"/>
                <w:szCs w:val="22"/>
              </w:rPr>
            </w:pPr>
          </w:p>
          <w:p w14:paraId="4069E96D" w14:textId="77777777" w:rsidR="002A72A6" w:rsidRDefault="002A72A6">
            <w:pPr>
              <w:spacing w:line="440" w:lineRule="exact"/>
              <w:jc w:val="left"/>
              <w:rPr>
                <w:rFonts w:ascii="宋体" w:hAnsi="宋体"/>
                <w:szCs w:val="22"/>
              </w:rPr>
            </w:pPr>
          </w:p>
        </w:tc>
      </w:tr>
    </w:tbl>
    <w:p w14:paraId="63BC4B6B" w14:textId="77777777" w:rsidR="002A72A6" w:rsidRDefault="00495F77">
      <w:pPr>
        <w:keepNext/>
        <w:keepLines/>
        <w:adjustRightInd w:val="0"/>
        <w:spacing w:before="240" w:after="120" w:line="360" w:lineRule="auto"/>
        <w:jc w:val="center"/>
        <w:textAlignment w:val="baseline"/>
        <w:outlineLvl w:val="1"/>
        <w:rPr>
          <w:rFonts w:ascii="宋体" w:hAnsi="宋体"/>
          <w:kern w:val="0"/>
          <w:sz w:val="24"/>
          <w:szCs w:val="20"/>
        </w:rPr>
      </w:pPr>
      <w:bookmarkStart w:id="721" w:name="_Toc7053"/>
      <w:bookmarkStart w:id="722" w:name="_Toc24393"/>
      <w:bookmarkStart w:id="723" w:name="_Toc5492"/>
      <w:bookmarkStart w:id="724" w:name="_Toc8919"/>
      <w:r>
        <w:rPr>
          <w:rFonts w:ascii="宋体" w:hAnsi="宋体" w:hint="eastAsia"/>
          <w:kern w:val="0"/>
          <w:sz w:val="24"/>
          <w:szCs w:val="20"/>
        </w:rPr>
        <w:lastRenderedPageBreak/>
        <w:t>初步评审</w:t>
      </w:r>
      <w:bookmarkEnd w:id="721"/>
      <w:bookmarkEnd w:id="722"/>
      <w:bookmarkEnd w:id="723"/>
      <w:bookmarkEnd w:id="724"/>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371"/>
        <w:gridCol w:w="4677"/>
      </w:tblGrid>
      <w:tr w:rsidR="002A72A6" w14:paraId="68A67B24" w14:textId="77777777">
        <w:trPr>
          <w:cantSplit/>
        </w:trPr>
        <w:tc>
          <w:tcPr>
            <w:tcW w:w="2024" w:type="dxa"/>
            <w:gridSpan w:val="2"/>
            <w:tcBorders>
              <w:top w:val="single" w:sz="4" w:space="0" w:color="auto"/>
              <w:bottom w:val="single" w:sz="4" w:space="0" w:color="auto"/>
              <w:right w:val="single" w:sz="4" w:space="0" w:color="auto"/>
            </w:tcBorders>
            <w:vAlign w:val="center"/>
          </w:tcPr>
          <w:p w14:paraId="49A641DB" w14:textId="77777777" w:rsidR="002A72A6" w:rsidRDefault="00495F77">
            <w:pPr>
              <w:spacing w:line="440" w:lineRule="exact"/>
              <w:jc w:val="center"/>
              <w:rPr>
                <w:rFonts w:ascii="宋体" w:hAnsi="宋体"/>
                <w:szCs w:val="22"/>
              </w:rPr>
            </w:pPr>
            <w:r>
              <w:rPr>
                <w:rFonts w:ascii="宋体" w:hAnsi="宋体"/>
                <w:b/>
              </w:rPr>
              <w:t>条款号</w:t>
            </w:r>
          </w:p>
        </w:tc>
        <w:tc>
          <w:tcPr>
            <w:tcW w:w="2371" w:type="dxa"/>
            <w:tcBorders>
              <w:top w:val="single" w:sz="4" w:space="0" w:color="auto"/>
              <w:left w:val="single" w:sz="4" w:space="0" w:color="auto"/>
              <w:bottom w:val="single" w:sz="4" w:space="0" w:color="auto"/>
              <w:right w:val="single" w:sz="4" w:space="0" w:color="auto"/>
            </w:tcBorders>
            <w:vAlign w:val="center"/>
          </w:tcPr>
          <w:p w14:paraId="0A393D50" w14:textId="77777777" w:rsidR="002A72A6" w:rsidRDefault="00495F77">
            <w:pPr>
              <w:spacing w:line="440" w:lineRule="exact"/>
              <w:jc w:val="center"/>
              <w:rPr>
                <w:rFonts w:ascii="宋体" w:hAnsi="宋体"/>
                <w:szCs w:val="22"/>
              </w:rPr>
            </w:pPr>
            <w:r>
              <w:rPr>
                <w:rFonts w:ascii="宋体" w:hAnsi="宋体"/>
                <w:b/>
              </w:rPr>
              <w:t>评审因素</w:t>
            </w:r>
          </w:p>
        </w:tc>
        <w:tc>
          <w:tcPr>
            <w:tcW w:w="4677" w:type="dxa"/>
            <w:tcBorders>
              <w:top w:val="single" w:sz="4" w:space="0" w:color="auto"/>
              <w:left w:val="single" w:sz="4" w:space="0" w:color="auto"/>
              <w:bottom w:val="single" w:sz="4" w:space="0" w:color="auto"/>
              <w:right w:val="single" w:sz="4" w:space="0" w:color="auto"/>
            </w:tcBorders>
            <w:vAlign w:val="center"/>
          </w:tcPr>
          <w:p w14:paraId="50F1D5DE" w14:textId="77777777" w:rsidR="002A72A6" w:rsidRDefault="00495F77">
            <w:pPr>
              <w:spacing w:line="440" w:lineRule="exact"/>
              <w:rPr>
                <w:rFonts w:ascii="宋体" w:hAnsi="宋体"/>
                <w:szCs w:val="22"/>
              </w:rPr>
            </w:pPr>
            <w:r>
              <w:rPr>
                <w:rFonts w:ascii="宋体" w:hAnsi="宋体"/>
                <w:b/>
              </w:rPr>
              <w:t>评审标准</w:t>
            </w:r>
          </w:p>
        </w:tc>
      </w:tr>
      <w:tr w:rsidR="002A72A6" w14:paraId="01F05EE6" w14:textId="77777777">
        <w:trPr>
          <w:cantSplit/>
        </w:trPr>
        <w:tc>
          <w:tcPr>
            <w:tcW w:w="900" w:type="dxa"/>
            <w:vMerge w:val="restart"/>
            <w:tcBorders>
              <w:top w:val="single" w:sz="4" w:space="0" w:color="auto"/>
              <w:bottom w:val="single" w:sz="4" w:space="0" w:color="auto"/>
              <w:right w:val="single" w:sz="4" w:space="0" w:color="auto"/>
            </w:tcBorders>
            <w:vAlign w:val="center"/>
          </w:tcPr>
          <w:p w14:paraId="55CEF795" w14:textId="77777777" w:rsidR="002A72A6" w:rsidRDefault="00495F77">
            <w:pPr>
              <w:spacing w:line="440" w:lineRule="exact"/>
              <w:jc w:val="center"/>
              <w:rPr>
                <w:rFonts w:ascii="宋体" w:hAnsi="宋体"/>
                <w:szCs w:val="22"/>
              </w:rPr>
            </w:pPr>
            <w:r>
              <w:rPr>
                <w:rFonts w:ascii="宋体" w:hAnsi="宋体"/>
                <w:szCs w:val="22"/>
              </w:rPr>
              <w:t>2.1.1</w:t>
            </w:r>
          </w:p>
        </w:tc>
        <w:tc>
          <w:tcPr>
            <w:tcW w:w="1124" w:type="dxa"/>
            <w:vMerge w:val="restart"/>
            <w:tcBorders>
              <w:top w:val="single" w:sz="4" w:space="0" w:color="auto"/>
              <w:right w:val="single" w:sz="4" w:space="0" w:color="auto"/>
            </w:tcBorders>
            <w:vAlign w:val="center"/>
          </w:tcPr>
          <w:p w14:paraId="7FFCF15B" w14:textId="77777777" w:rsidR="002A72A6" w:rsidRDefault="00495F77">
            <w:pPr>
              <w:spacing w:line="440" w:lineRule="exact"/>
              <w:jc w:val="center"/>
              <w:rPr>
                <w:rFonts w:ascii="宋体" w:hAnsi="宋体"/>
                <w:szCs w:val="22"/>
              </w:rPr>
            </w:pPr>
            <w:r>
              <w:rPr>
                <w:rFonts w:ascii="宋体" w:hAnsi="宋体"/>
                <w:szCs w:val="22"/>
              </w:rPr>
              <w:t>形式评审标准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25C43548" w14:textId="77777777" w:rsidR="002A72A6" w:rsidRDefault="00495F77">
            <w:pPr>
              <w:spacing w:line="440" w:lineRule="exact"/>
              <w:jc w:val="center"/>
              <w:rPr>
                <w:rFonts w:ascii="宋体" w:hAnsi="宋体"/>
                <w:szCs w:val="22"/>
              </w:rPr>
            </w:pPr>
            <w:r>
              <w:rPr>
                <w:rFonts w:ascii="宋体" w:hAnsi="宋体"/>
                <w:szCs w:val="22"/>
              </w:rPr>
              <w:t>投标人名称</w:t>
            </w:r>
          </w:p>
        </w:tc>
        <w:tc>
          <w:tcPr>
            <w:tcW w:w="4677" w:type="dxa"/>
            <w:tcBorders>
              <w:top w:val="single" w:sz="4" w:space="0" w:color="auto"/>
              <w:left w:val="single" w:sz="4" w:space="0" w:color="auto"/>
              <w:bottom w:val="single" w:sz="4" w:space="0" w:color="auto"/>
              <w:right w:val="single" w:sz="4" w:space="0" w:color="auto"/>
            </w:tcBorders>
            <w:vAlign w:val="center"/>
          </w:tcPr>
          <w:p w14:paraId="733CE37E" w14:textId="77777777" w:rsidR="002A72A6" w:rsidRDefault="00495F77">
            <w:pPr>
              <w:spacing w:line="440" w:lineRule="exact"/>
              <w:rPr>
                <w:rFonts w:ascii="宋体" w:hAnsi="宋体"/>
                <w:szCs w:val="22"/>
              </w:rPr>
            </w:pPr>
            <w:r>
              <w:rPr>
                <w:rFonts w:ascii="宋体" w:hAnsi="宋体"/>
                <w:szCs w:val="22"/>
              </w:rPr>
              <w:t>与营业执照、资质证书一致</w:t>
            </w:r>
          </w:p>
        </w:tc>
      </w:tr>
      <w:tr w:rsidR="002A72A6" w14:paraId="2FA9A71F" w14:textId="77777777">
        <w:trPr>
          <w:cantSplit/>
        </w:trPr>
        <w:tc>
          <w:tcPr>
            <w:tcW w:w="900" w:type="dxa"/>
            <w:vMerge/>
            <w:tcBorders>
              <w:top w:val="nil"/>
              <w:bottom w:val="single" w:sz="4" w:space="0" w:color="auto"/>
              <w:right w:val="single" w:sz="4" w:space="0" w:color="auto"/>
            </w:tcBorders>
            <w:vAlign w:val="center"/>
          </w:tcPr>
          <w:p w14:paraId="7D75566C" w14:textId="77777777" w:rsidR="002A72A6" w:rsidRDefault="002A72A6">
            <w:pPr>
              <w:rPr>
                <w:rFonts w:ascii="宋体" w:hAnsi="宋体"/>
                <w:szCs w:val="22"/>
              </w:rPr>
            </w:pPr>
          </w:p>
        </w:tc>
        <w:tc>
          <w:tcPr>
            <w:tcW w:w="1124" w:type="dxa"/>
            <w:vMerge/>
            <w:tcBorders>
              <w:right w:val="single" w:sz="4" w:space="0" w:color="auto"/>
            </w:tcBorders>
            <w:vAlign w:val="center"/>
          </w:tcPr>
          <w:p w14:paraId="19816846"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489F35D" w14:textId="77777777" w:rsidR="002A72A6" w:rsidRDefault="00495F77">
            <w:pPr>
              <w:spacing w:line="440" w:lineRule="exact"/>
              <w:jc w:val="center"/>
              <w:rPr>
                <w:rFonts w:ascii="宋体" w:hAnsi="宋体"/>
                <w:szCs w:val="22"/>
              </w:rPr>
            </w:pPr>
            <w:r>
              <w:rPr>
                <w:rFonts w:ascii="宋体" w:hAnsi="宋体"/>
                <w:szCs w:val="22"/>
              </w:rPr>
              <w:t>投标函签字盖章</w:t>
            </w:r>
          </w:p>
        </w:tc>
        <w:tc>
          <w:tcPr>
            <w:tcW w:w="4677" w:type="dxa"/>
            <w:tcBorders>
              <w:top w:val="single" w:sz="4" w:space="0" w:color="auto"/>
              <w:left w:val="single" w:sz="4" w:space="0" w:color="auto"/>
              <w:bottom w:val="single" w:sz="4" w:space="0" w:color="auto"/>
              <w:right w:val="single" w:sz="4" w:space="0" w:color="auto"/>
            </w:tcBorders>
            <w:vAlign w:val="center"/>
          </w:tcPr>
          <w:p w14:paraId="0B49F787" w14:textId="77777777" w:rsidR="002A72A6" w:rsidRDefault="00495F77">
            <w:pPr>
              <w:spacing w:line="440" w:lineRule="exact"/>
              <w:rPr>
                <w:rFonts w:ascii="宋体" w:hAnsi="宋体"/>
                <w:szCs w:val="22"/>
              </w:rPr>
            </w:pPr>
            <w:r>
              <w:rPr>
                <w:rFonts w:hint="eastAsia"/>
              </w:rPr>
              <w:t>符合第六章</w:t>
            </w:r>
            <w:r>
              <w:t>“</w:t>
            </w:r>
            <w:r>
              <w:rPr>
                <w:rFonts w:hint="eastAsia"/>
              </w:rPr>
              <w:t>投标文件格式</w:t>
            </w:r>
            <w:r>
              <w:t>”</w:t>
            </w:r>
            <w:r>
              <w:rPr>
                <w:rFonts w:hint="eastAsia"/>
              </w:rPr>
              <w:t>的规定，有法定代表人或其委托代理人签字且加盖单位公章，应附法定代表人证明书，若法定代表人委托代理人参与投标相关事项则须同时提供法定代表人授权书。</w:t>
            </w:r>
          </w:p>
        </w:tc>
      </w:tr>
      <w:tr w:rsidR="002A72A6" w14:paraId="06893422" w14:textId="77777777">
        <w:trPr>
          <w:cantSplit/>
        </w:trPr>
        <w:tc>
          <w:tcPr>
            <w:tcW w:w="900" w:type="dxa"/>
            <w:vMerge/>
            <w:tcBorders>
              <w:top w:val="nil"/>
              <w:bottom w:val="single" w:sz="4" w:space="0" w:color="auto"/>
              <w:right w:val="single" w:sz="4" w:space="0" w:color="auto"/>
            </w:tcBorders>
            <w:vAlign w:val="center"/>
          </w:tcPr>
          <w:p w14:paraId="1A7D2921" w14:textId="77777777" w:rsidR="002A72A6" w:rsidRDefault="002A72A6">
            <w:pPr>
              <w:rPr>
                <w:rFonts w:ascii="宋体" w:hAnsi="宋体"/>
                <w:szCs w:val="22"/>
              </w:rPr>
            </w:pPr>
          </w:p>
        </w:tc>
        <w:tc>
          <w:tcPr>
            <w:tcW w:w="1124" w:type="dxa"/>
            <w:vMerge/>
            <w:tcBorders>
              <w:right w:val="single" w:sz="4" w:space="0" w:color="auto"/>
            </w:tcBorders>
            <w:vAlign w:val="center"/>
          </w:tcPr>
          <w:p w14:paraId="4E9F9ACC"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C026CB5" w14:textId="77777777" w:rsidR="002A72A6" w:rsidRDefault="00495F77">
            <w:pPr>
              <w:spacing w:line="440" w:lineRule="exact"/>
              <w:jc w:val="center"/>
              <w:rPr>
                <w:rFonts w:ascii="宋体" w:hAnsi="宋体"/>
                <w:szCs w:val="22"/>
              </w:rPr>
            </w:pPr>
            <w:r>
              <w:rPr>
                <w:rFonts w:ascii="宋体" w:hAnsi="宋体"/>
                <w:szCs w:val="22"/>
              </w:rPr>
              <w:t>投标文件格式</w:t>
            </w:r>
          </w:p>
        </w:tc>
        <w:tc>
          <w:tcPr>
            <w:tcW w:w="4677" w:type="dxa"/>
            <w:tcBorders>
              <w:top w:val="single" w:sz="4" w:space="0" w:color="auto"/>
              <w:left w:val="single" w:sz="4" w:space="0" w:color="auto"/>
              <w:bottom w:val="single" w:sz="4" w:space="0" w:color="auto"/>
              <w:right w:val="single" w:sz="4" w:space="0" w:color="auto"/>
            </w:tcBorders>
            <w:vAlign w:val="center"/>
          </w:tcPr>
          <w:p w14:paraId="64114B78" w14:textId="77777777" w:rsidR="002A72A6" w:rsidRDefault="00495F77">
            <w:pPr>
              <w:spacing w:line="440" w:lineRule="exact"/>
              <w:rPr>
                <w:rFonts w:ascii="宋体" w:hAnsi="宋体"/>
                <w:szCs w:val="22"/>
              </w:rPr>
            </w:pPr>
            <w:r>
              <w:rPr>
                <w:rFonts w:ascii="宋体" w:hAnsi="宋体" w:hint="eastAsia"/>
                <w:szCs w:val="22"/>
              </w:rPr>
              <w:t>实质性内容</w:t>
            </w:r>
            <w:r>
              <w:rPr>
                <w:rFonts w:ascii="宋体" w:hAnsi="宋体"/>
                <w:szCs w:val="22"/>
              </w:rPr>
              <w:t>符合第六章“投标文件格式”的规定</w:t>
            </w:r>
          </w:p>
        </w:tc>
      </w:tr>
      <w:tr w:rsidR="002A72A6" w14:paraId="48AFF131" w14:textId="77777777">
        <w:trPr>
          <w:cantSplit/>
        </w:trPr>
        <w:tc>
          <w:tcPr>
            <w:tcW w:w="900" w:type="dxa"/>
            <w:vMerge/>
            <w:tcBorders>
              <w:top w:val="nil"/>
              <w:bottom w:val="single" w:sz="4" w:space="0" w:color="auto"/>
              <w:right w:val="single" w:sz="4" w:space="0" w:color="auto"/>
            </w:tcBorders>
            <w:vAlign w:val="center"/>
          </w:tcPr>
          <w:p w14:paraId="58A1A14A" w14:textId="77777777" w:rsidR="002A72A6" w:rsidRDefault="002A72A6">
            <w:pPr>
              <w:rPr>
                <w:rFonts w:ascii="宋体" w:hAnsi="宋体"/>
                <w:szCs w:val="22"/>
              </w:rPr>
            </w:pPr>
          </w:p>
        </w:tc>
        <w:tc>
          <w:tcPr>
            <w:tcW w:w="1124" w:type="dxa"/>
            <w:vMerge/>
            <w:tcBorders>
              <w:right w:val="single" w:sz="4" w:space="0" w:color="auto"/>
            </w:tcBorders>
            <w:vAlign w:val="center"/>
          </w:tcPr>
          <w:p w14:paraId="4BB582C7"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D66DF8B" w14:textId="77777777" w:rsidR="002A72A6" w:rsidRDefault="00495F77">
            <w:pPr>
              <w:spacing w:line="440" w:lineRule="exact"/>
              <w:jc w:val="center"/>
              <w:rPr>
                <w:rFonts w:ascii="宋体" w:hAnsi="宋体"/>
                <w:szCs w:val="22"/>
              </w:rPr>
            </w:pPr>
            <w:r>
              <w:rPr>
                <w:rFonts w:ascii="宋体" w:hAnsi="宋体" w:hint="eastAsia"/>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3E9A8368" w14:textId="77777777" w:rsidR="002A72A6" w:rsidRDefault="00495F77">
            <w:pPr>
              <w:spacing w:line="440" w:lineRule="exact"/>
              <w:rPr>
                <w:rFonts w:ascii="宋体" w:hAnsi="宋体"/>
                <w:szCs w:val="22"/>
              </w:rPr>
            </w:pPr>
            <w:r>
              <w:rPr>
                <w:rFonts w:ascii="宋体" w:hAnsi="宋体" w:hint="eastAsia"/>
                <w:szCs w:val="22"/>
              </w:rPr>
              <w:t>本项目不允许联合体投标。</w:t>
            </w:r>
          </w:p>
        </w:tc>
      </w:tr>
      <w:tr w:rsidR="002A72A6" w14:paraId="6A021AF6" w14:textId="77777777">
        <w:trPr>
          <w:cantSplit/>
        </w:trPr>
        <w:tc>
          <w:tcPr>
            <w:tcW w:w="900" w:type="dxa"/>
            <w:vMerge/>
            <w:tcBorders>
              <w:top w:val="nil"/>
              <w:bottom w:val="single" w:sz="4" w:space="0" w:color="auto"/>
              <w:right w:val="single" w:sz="4" w:space="0" w:color="auto"/>
            </w:tcBorders>
            <w:vAlign w:val="center"/>
          </w:tcPr>
          <w:p w14:paraId="20C4B86C" w14:textId="77777777" w:rsidR="002A72A6" w:rsidRDefault="002A72A6">
            <w:pPr>
              <w:rPr>
                <w:rFonts w:ascii="宋体" w:hAnsi="宋体"/>
                <w:szCs w:val="22"/>
              </w:rPr>
            </w:pPr>
          </w:p>
        </w:tc>
        <w:tc>
          <w:tcPr>
            <w:tcW w:w="1124" w:type="dxa"/>
            <w:vMerge/>
            <w:tcBorders>
              <w:right w:val="single" w:sz="4" w:space="0" w:color="auto"/>
            </w:tcBorders>
            <w:vAlign w:val="center"/>
          </w:tcPr>
          <w:p w14:paraId="35E3D5FC"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094FAB8" w14:textId="77777777" w:rsidR="002A72A6" w:rsidRDefault="00495F77">
            <w:pPr>
              <w:spacing w:line="440" w:lineRule="exact"/>
              <w:jc w:val="center"/>
              <w:rPr>
                <w:rFonts w:ascii="宋体" w:hAnsi="宋体"/>
                <w:szCs w:val="22"/>
              </w:rPr>
            </w:pPr>
            <w:r>
              <w:rPr>
                <w:rFonts w:ascii="宋体" w:hAnsi="宋体"/>
                <w:szCs w:val="22"/>
              </w:rPr>
              <w:t>备选投标方案</w:t>
            </w:r>
          </w:p>
        </w:tc>
        <w:tc>
          <w:tcPr>
            <w:tcW w:w="4677" w:type="dxa"/>
            <w:tcBorders>
              <w:top w:val="single" w:sz="4" w:space="0" w:color="auto"/>
              <w:left w:val="single" w:sz="4" w:space="0" w:color="auto"/>
              <w:bottom w:val="single" w:sz="4" w:space="0" w:color="auto"/>
              <w:right w:val="single" w:sz="4" w:space="0" w:color="auto"/>
            </w:tcBorders>
            <w:vAlign w:val="center"/>
          </w:tcPr>
          <w:p w14:paraId="6E6313F9" w14:textId="77777777" w:rsidR="002A72A6" w:rsidRDefault="00495F77">
            <w:pPr>
              <w:spacing w:line="440" w:lineRule="exact"/>
              <w:rPr>
                <w:rFonts w:ascii="宋体" w:hAnsi="宋体"/>
                <w:szCs w:val="22"/>
              </w:rPr>
            </w:pPr>
            <w:r>
              <w:rPr>
                <w:rFonts w:ascii="宋体" w:hAnsi="宋体"/>
                <w:szCs w:val="22"/>
              </w:rPr>
              <w:t>除招标文件明确允许提交备选投标方案外，投标人不得提交备选投标方案</w:t>
            </w:r>
          </w:p>
        </w:tc>
      </w:tr>
      <w:tr w:rsidR="002A72A6" w14:paraId="0BEB0E20" w14:textId="77777777">
        <w:trPr>
          <w:cantSplit/>
        </w:trPr>
        <w:tc>
          <w:tcPr>
            <w:tcW w:w="900" w:type="dxa"/>
            <w:vMerge/>
            <w:tcBorders>
              <w:top w:val="nil"/>
              <w:bottom w:val="single" w:sz="4" w:space="0" w:color="auto"/>
              <w:right w:val="single" w:sz="4" w:space="0" w:color="auto"/>
            </w:tcBorders>
            <w:vAlign w:val="center"/>
          </w:tcPr>
          <w:p w14:paraId="6DD13D22" w14:textId="77777777" w:rsidR="002A72A6" w:rsidRDefault="002A72A6">
            <w:pPr>
              <w:rPr>
                <w:rFonts w:ascii="宋体" w:hAnsi="宋体"/>
                <w:szCs w:val="22"/>
              </w:rPr>
            </w:pPr>
          </w:p>
        </w:tc>
        <w:tc>
          <w:tcPr>
            <w:tcW w:w="1124" w:type="dxa"/>
            <w:vMerge/>
            <w:tcBorders>
              <w:right w:val="single" w:sz="4" w:space="0" w:color="auto"/>
            </w:tcBorders>
            <w:vAlign w:val="center"/>
          </w:tcPr>
          <w:p w14:paraId="0F234587"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72F0F67" w14:textId="77777777" w:rsidR="002A72A6" w:rsidRDefault="00495F77">
            <w:pPr>
              <w:spacing w:line="440" w:lineRule="exact"/>
              <w:jc w:val="center"/>
              <w:rPr>
                <w:rFonts w:ascii="宋体" w:hAnsi="宋体"/>
                <w:szCs w:val="22"/>
              </w:rPr>
            </w:pPr>
            <w:r>
              <w:rPr>
                <w:rFonts w:ascii="宋体" w:hAnsi="宋体" w:hint="eastAsia"/>
                <w:szCs w:val="22"/>
              </w:rPr>
              <w:t>授权有效性</w:t>
            </w:r>
          </w:p>
        </w:tc>
        <w:tc>
          <w:tcPr>
            <w:tcW w:w="4677" w:type="dxa"/>
            <w:tcBorders>
              <w:top w:val="single" w:sz="4" w:space="0" w:color="auto"/>
              <w:left w:val="single" w:sz="4" w:space="0" w:color="auto"/>
              <w:bottom w:val="single" w:sz="4" w:space="0" w:color="auto"/>
              <w:right w:val="single" w:sz="4" w:space="0" w:color="auto"/>
            </w:tcBorders>
            <w:vAlign w:val="center"/>
          </w:tcPr>
          <w:p w14:paraId="436EC792" w14:textId="77777777" w:rsidR="002A72A6" w:rsidRDefault="00495F77">
            <w:pPr>
              <w:spacing w:line="440" w:lineRule="exact"/>
              <w:rPr>
                <w:rFonts w:ascii="宋体" w:hAnsi="宋体"/>
                <w:szCs w:val="22"/>
              </w:rPr>
            </w:pPr>
            <w:r>
              <w:rPr>
                <w:rFonts w:ascii="宋体" w:hAnsi="宋体" w:cs="Tahoma" w:hint="eastAsia"/>
              </w:rPr>
              <w:t>投标人参加投标的意思表达清楚，法定代表人证明书及投标人代表被授权有效</w:t>
            </w:r>
          </w:p>
        </w:tc>
      </w:tr>
      <w:tr w:rsidR="002A72A6" w14:paraId="3A206217" w14:textId="77777777">
        <w:trPr>
          <w:cantSplit/>
        </w:trPr>
        <w:tc>
          <w:tcPr>
            <w:tcW w:w="900" w:type="dxa"/>
            <w:vMerge/>
            <w:tcBorders>
              <w:top w:val="nil"/>
              <w:bottom w:val="single" w:sz="4" w:space="0" w:color="auto"/>
              <w:right w:val="single" w:sz="4" w:space="0" w:color="auto"/>
            </w:tcBorders>
            <w:vAlign w:val="center"/>
          </w:tcPr>
          <w:p w14:paraId="53898C2F" w14:textId="77777777" w:rsidR="002A72A6" w:rsidRDefault="002A72A6">
            <w:pPr>
              <w:rPr>
                <w:rFonts w:ascii="宋体" w:hAnsi="宋体"/>
                <w:szCs w:val="22"/>
              </w:rPr>
            </w:pPr>
          </w:p>
        </w:tc>
        <w:tc>
          <w:tcPr>
            <w:tcW w:w="1124" w:type="dxa"/>
            <w:vMerge/>
            <w:tcBorders>
              <w:right w:val="single" w:sz="4" w:space="0" w:color="auto"/>
            </w:tcBorders>
            <w:vAlign w:val="center"/>
          </w:tcPr>
          <w:p w14:paraId="5ED3C781"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7D99974C" w14:textId="77777777" w:rsidR="002A72A6" w:rsidRDefault="00495F77">
            <w:pPr>
              <w:spacing w:line="440" w:lineRule="exact"/>
              <w:jc w:val="center"/>
              <w:rPr>
                <w:rFonts w:ascii="宋体" w:hAnsi="宋体"/>
                <w:szCs w:val="22"/>
              </w:rPr>
            </w:pPr>
            <w:r>
              <w:rPr>
                <w:rFonts w:ascii="宋体" w:hAnsi="宋体" w:hint="eastAsia"/>
                <w:kern w:val="0"/>
              </w:rPr>
              <w:t>不存在串通投标情形</w:t>
            </w:r>
          </w:p>
        </w:tc>
        <w:tc>
          <w:tcPr>
            <w:tcW w:w="4677" w:type="dxa"/>
            <w:tcBorders>
              <w:top w:val="single" w:sz="4" w:space="0" w:color="auto"/>
              <w:left w:val="single" w:sz="4" w:space="0" w:color="auto"/>
              <w:bottom w:val="single" w:sz="4" w:space="0" w:color="auto"/>
              <w:right w:val="single" w:sz="4" w:space="0" w:color="auto"/>
            </w:tcBorders>
            <w:vAlign w:val="center"/>
          </w:tcPr>
          <w:p w14:paraId="084E2CFC" w14:textId="77777777" w:rsidR="002A72A6" w:rsidRDefault="00495F77">
            <w:pPr>
              <w:spacing w:line="440" w:lineRule="exact"/>
              <w:rPr>
                <w:rFonts w:ascii="宋体" w:hAnsi="宋体"/>
                <w:szCs w:val="22"/>
              </w:rPr>
            </w:pPr>
            <w:r>
              <w:rPr>
                <w:rFonts w:ascii="宋体" w:hAnsi="宋体" w:hint="eastAsia"/>
                <w:kern w:val="0"/>
              </w:rPr>
              <w:t>串通投标情形以《中华人民共和国招标投标法实施条例》为准</w:t>
            </w:r>
          </w:p>
        </w:tc>
      </w:tr>
      <w:tr w:rsidR="002A72A6" w14:paraId="4BABC8C7" w14:textId="77777777">
        <w:trPr>
          <w:cantSplit/>
        </w:trPr>
        <w:tc>
          <w:tcPr>
            <w:tcW w:w="900" w:type="dxa"/>
            <w:vMerge w:val="restart"/>
            <w:tcBorders>
              <w:top w:val="single" w:sz="4" w:space="0" w:color="auto"/>
              <w:right w:val="single" w:sz="4" w:space="0" w:color="auto"/>
            </w:tcBorders>
            <w:vAlign w:val="center"/>
          </w:tcPr>
          <w:p w14:paraId="075FDC15" w14:textId="77777777" w:rsidR="002A72A6" w:rsidRDefault="00495F77">
            <w:pPr>
              <w:spacing w:line="440" w:lineRule="exact"/>
              <w:jc w:val="center"/>
              <w:rPr>
                <w:rFonts w:ascii="宋体" w:hAnsi="宋体"/>
                <w:szCs w:val="22"/>
              </w:rPr>
            </w:pPr>
            <w:r>
              <w:rPr>
                <w:rFonts w:ascii="宋体" w:hAnsi="宋体"/>
                <w:szCs w:val="22"/>
              </w:rPr>
              <w:t>2.1.2</w:t>
            </w:r>
          </w:p>
        </w:tc>
        <w:tc>
          <w:tcPr>
            <w:tcW w:w="1124" w:type="dxa"/>
            <w:vMerge w:val="restart"/>
            <w:tcBorders>
              <w:top w:val="single" w:sz="4" w:space="0" w:color="auto"/>
              <w:left w:val="single" w:sz="4" w:space="0" w:color="auto"/>
              <w:right w:val="single" w:sz="4" w:space="0" w:color="auto"/>
            </w:tcBorders>
            <w:vAlign w:val="center"/>
          </w:tcPr>
          <w:p w14:paraId="038ACF4D" w14:textId="77777777" w:rsidR="002A72A6" w:rsidRDefault="00495F77">
            <w:pPr>
              <w:spacing w:line="440" w:lineRule="exact"/>
              <w:jc w:val="center"/>
              <w:rPr>
                <w:rFonts w:ascii="宋体" w:hAnsi="宋体"/>
                <w:szCs w:val="22"/>
              </w:rPr>
            </w:pPr>
            <w:r>
              <w:rPr>
                <w:rFonts w:ascii="宋体" w:hAnsi="宋体"/>
                <w:szCs w:val="22"/>
              </w:rPr>
              <w:t>资格评审标准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7F3F5CE3" w14:textId="77777777" w:rsidR="002A72A6" w:rsidRDefault="00495F77">
            <w:pPr>
              <w:spacing w:line="440" w:lineRule="exact"/>
              <w:jc w:val="center"/>
              <w:rPr>
                <w:rFonts w:ascii="宋体" w:hAnsi="宋体"/>
                <w:szCs w:val="22"/>
              </w:rPr>
            </w:pPr>
            <w:r>
              <w:rPr>
                <w:rFonts w:ascii="宋体" w:hAnsi="宋体"/>
                <w:szCs w:val="22"/>
              </w:rPr>
              <w:t>营业执照和组织机构代码证</w:t>
            </w:r>
          </w:p>
        </w:tc>
        <w:tc>
          <w:tcPr>
            <w:tcW w:w="4677" w:type="dxa"/>
            <w:tcBorders>
              <w:top w:val="single" w:sz="4" w:space="0" w:color="auto"/>
              <w:left w:val="single" w:sz="4" w:space="0" w:color="auto"/>
              <w:bottom w:val="single" w:sz="4" w:space="0" w:color="auto"/>
              <w:right w:val="single" w:sz="4" w:space="0" w:color="auto"/>
            </w:tcBorders>
            <w:vAlign w:val="center"/>
          </w:tcPr>
          <w:p w14:paraId="3CDB7F34" w14:textId="77777777" w:rsidR="002A72A6" w:rsidRDefault="00495F77">
            <w:pPr>
              <w:spacing w:line="440" w:lineRule="exact"/>
              <w:rPr>
                <w:rFonts w:ascii="宋体" w:hAnsi="宋体"/>
                <w:szCs w:val="22"/>
              </w:rPr>
            </w:pPr>
            <w:r>
              <w:rPr>
                <w:rFonts w:ascii="宋体" w:hAnsi="宋体"/>
                <w:szCs w:val="22"/>
              </w:rPr>
              <w:t>符合第二章“投标人须知”第3.5项规定</w:t>
            </w:r>
            <w:r>
              <w:rPr>
                <w:rFonts w:ascii="宋体" w:hAnsi="宋体" w:hint="eastAsia"/>
                <w:szCs w:val="22"/>
              </w:rPr>
              <w:t>，投标人必须是在中华人民共和国注册的独立法人。</w:t>
            </w:r>
          </w:p>
        </w:tc>
      </w:tr>
      <w:tr w:rsidR="002A72A6" w14:paraId="43C2D9D1" w14:textId="77777777">
        <w:trPr>
          <w:cantSplit/>
        </w:trPr>
        <w:tc>
          <w:tcPr>
            <w:tcW w:w="900" w:type="dxa"/>
            <w:vMerge/>
            <w:tcBorders>
              <w:right w:val="single" w:sz="4" w:space="0" w:color="auto"/>
            </w:tcBorders>
            <w:vAlign w:val="center"/>
          </w:tcPr>
          <w:p w14:paraId="184260CC"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4588382B"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5DF9D18" w14:textId="77777777" w:rsidR="002A72A6" w:rsidRDefault="00495F77">
            <w:pPr>
              <w:spacing w:line="440" w:lineRule="exact"/>
              <w:jc w:val="center"/>
              <w:rPr>
                <w:rFonts w:ascii="宋体" w:hAnsi="宋体"/>
                <w:szCs w:val="22"/>
              </w:rPr>
            </w:pPr>
            <w:r>
              <w:rPr>
                <w:rFonts w:ascii="宋体" w:hAnsi="宋体"/>
                <w:szCs w:val="22"/>
              </w:rPr>
              <w:t>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3E9A6288" w14:textId="77777777" w:rsidR="002A72A6" w:rsidRDefault="00495F77">
            <w:pPr>
              <w:spacing w:line="440" w:lineRule="exact"/>
              <w:rPr>
                <w:rFonts w:ascii="宋体" w:hAnsi="宋体"/>
                <w:szCs w:val="22"/>
              </w:rPr>
            </w:pPr>
            <w:r>
              <w:rPr>
                <w:rFonts w:ascii="宋体" w:hAnsi="宋体"/>
                <w:szCs w:val="22"/>
              </w:rPr>
              <w:t>符合第二章“投标人须知”第1.4.1项规定</w:t>
            </w:r>
          </w:p>
        </w:tc>
      </w:tr>
      <w:tr w:rsidR="002A72A6" w14:paraId="5D88757E" w14:textId="77777777">
        <w:trPr>
          <w:cantSplit/>
        </w:trPr>
        <w:tc>
          <w:tcPr>
            <w:tcW w:w="900" w:type="dxa"/>
            <w:vMerge/>
            <w:tcBorders>
              <w:right w:val="single" w:sz="4" w:space="0" w:color="auto"/>
            </w:tcBorders>
            <w:vAlign w:val="center"/>
          </w:tcPr>
          <w:p w14:paraId="252AFBAC"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7D05B9AA"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FB0BA33" w14:textId="77777777" w:rsidR="002A72A6" w:rsidRDefault="00495F77">
            <w:pPr>
              <w:spacing w:line="440" w:lineRule="exact"/>
              <w:jc w:val="center"/>
              <w:rPr>
                <w:rFonts w:ascii="宋体" w:hAnsi="宋体"/>
                <w:szCs w:val="22"/>
              </w:rPr>
            </w:pPr>
            <w:r>
              <w:rPr>
                <w:rFonts w:ascii="宋体" w:hAnsi="宋体"/>
                <w:szCs w:val="22"/>
              </w:rPr>
              <w:t>财务要求</w:t>
            </w:r>
          </w:p>
        </w:tc>
        <w:tc>
          <w:tcPr>
            <w:tcW w:w="4677" w:type="dxa"/>
            <w:tcBorders>
              <w:top w:val="single" w:sz="4" w:space="0" w:color="auto"/>
              <w:left w:val="single" w:sz="4" w:space="0" w:color="auto"/>
              <w:bottom w:val="single" w:sz="4" w:space="0" w:color="auto"/>
              <w:right w:val="single" w:sz="4" w:space="0" w:color="auto"/>
            </w:tcBorders>
            <w:vAlign w:val="center"/>
          </w:tcPr>
          <w:p w14:paraId="19E411B8" w14:textId="77777777" w:rsidR="002A72A6" w:rsidRDefault="00495F77">
            <w:pPr>
              <w:spacing w:line="440" w:lineRule="exact"/>
              <w:rPr>
                <w:rFonts w:ascii="宋体" w:hAnsi="宋体"/>
                <w:szCs w:val="22"/>
              </w:rPr>
            </w:pPr>
            <w:r>
              <w:rPr>
                <w:rFonts w:ascii="宋体" w:hAnsi="宋体" w:hint="eastAsia"/>
                <w:szCs w:val="22"/>
              </w:rPr>
              <w:t>/</w:t>
            </w:r>
          </w:p>
        </w:tc>
      </w:tr>
      <w:tr w:rsidR="002A72A6" w14:paraId="10B08435" w14:textId="77777777">
        <w:trPr>
          <w:cantSplit/>
        </w:trPr>
        <w:tc>
          <w:tcPr>
            <w:tcW w:w="900" w:type="dxa"/>
            <w:vMerge/>
            <w:tcBorders>
              <w:right w:val="single" w:sz="4" w:space="0" w:color="auto"/>
            </w:tcBorders>
            <w:vAlign w:val="center"/>
          </w:tcPr>
          <w:p w14:paraId="57103EB6"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2542A116"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82AA216" w14:textId="77777777" w:rsidR="002A72A6" w:rsidRDefault="00495F77">
            <w:pPr>
              <w:spacing w:line="440" w:lineRule="exact"/>
              <w:jc w:val="center"/>
              <w:rPr>
                <w:rFonts w:ascii="宋体" w:hAnsi="宋体"/>
                <w:szCs w:val="22"/>
              </w:rPr>
            </w:pPr>
            <w:r>
              <w:rPr>
                <w:rFonts w:ascii="宋体" w:hAnsi="宋体"/>
                <w:szCs w:val="22"/>
              </w:rPr>
              <w:t>业绩要求</w:t>
            </w:r>
          </w:p>
        </w:tc>
        <w:tc>
          <w:tcPr>
            <w:tcW w:w="4677" w:type="dxa"/>
            <w:tcBorders>
              <w:top w:val="single" w:sz="4" w:space="0" w:color="auto"/>
              <w:left w:val="single" w:sz="4" w:space="0" w:color="auto"/>
              <w:bottom w:val="single" w:sz="4" w:space="0" w:color="auto"/>
              <w:right w:val="single" w:sz="4" w:space="0" w:color="auto"/>
            </w:tcBorders>
          </w:tcPr>
          <w:p w14:paraId="6698D858" w14:textId="77777777" w:rsidR="002A72A6" w:rsidRDefault="00495F77">
            <w:pPr>
              <w:spacing w:line="440" w:lineRule="exact"/>
              <w:rPr>
                <w:rFonts w:ascii="宋体" w:hAnsi="宋体"/>
                <w:szCs w:val="22"/>
              </w:rPr>
            </w:pPr>
            <w:r>
              <w:rPr>
                <w:rFonts w:ascii="宋体" w:hAnsi="宋体"/>
                <w:szCs w:val="22"/>
              </w:rPr>
              <w:t>符合第二章“投标人须知”第1.4.1项规定</w:t>
            </w:r>
          </w:p>
        </w:tc>
      </w:tr>
      <w:tr w:rsidR="002A72A6" w14:paraId="469282A6" w14:textId="77777777">
        <w:trPr>
          <w:cantSplit/>
          <w:trHeight w:val="325"/>
        </w:trPr>
        <w:tc>
          <w:tcPr>
            <w:tcW w:w="900" w:type="dxa"/>
            <w:vMerge/>
            <w:tcBorders>
              <w:right w:val="single" w:sz="4" w:space="0" w:color="auto"/>
            </w:tcBorders>
            <w:vAlign w:val="center"/>
          </w:tcPr>
          <w:p w14:paraId="5ECCAFBB"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6D7E87E6"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2A308322" w14:textId="77777777" w:rsidR="002A72A6" w:rsidRDefault="00495F77">
            <w:pPr>
              <w:spacing w:line="440" w:lineRule="exact"/>
              <w:jc w:val="center"/>
              <w:rPr>
                <w:rFonts w:ascii="宋体" w:hAnsi="宋体"/>
                <w:szCs w:val="22"/>
              </w:rPr>
            </w:pPr>
            <w:r>
              <w:rPr>
                <w:rFonts w:ascii="宋体" w:hAnsi="宋体"/>
                <w:szCs w:val="22"/>
              </w:rPr>
              <w:t>信誉要求</w:t>
            </w:r>
          </w:p>
        </w:tc>
        <w:tc>
          <w:tcPr>
            <w:tcW w:w="4677" w:type="dxa"/>
            <w:tcBorders>
              <w:top w:val="single" w:sz="4" w:space="0" w:color="auto"/>
              <w:left w:val="single" w:sz="4" w:space="0" w:color="auto"/>
              <w:bottom w:val="single" w:sz="4" w:space="0" w:color="auto"/>
              <w:right w:val="single" w:sz="4" w:space="0" w:color="auto"/>
            </w:tcBorders>
          </w:tcPr>
          <w:p w14:paraId="22237D81" w14:textId="77777777" w:rsidR="002A72A6" w:rsidRDefault="00495F77">
            <w:pPr>
              <w:spacing w:line="440" w:lineRule="exact"/>
              <w:rPr>
                <w:rFonts w:ascii="宋体" w:hAnsi="宋体"/>
                <w:szCs w:val="22"/>
              </w:rPr>
            </w:pPr>
            <w:r>
              <w:rPr>
                <w:rFonts w:ascii="宋体" w:hAnsi="宋体" w:hint="eastAsia"/>
                <w:szCs w:val="22"/>
              </w:rPr>
              <w:t>/</w:t>
            </w:r>
          </w:p>
        </w:tc>
      </w:tr>
      <w:tr w:rsidR="002A72A6" w14:paraId="329325F0" w14:textId="77777777">
        <w:trPr>
          <w:cantSplit/>
        </w:trPr>
        <w:tc>
          <w:tcPr>
            <w:tcW w:w="900" w:type="dxa"/>
            <w:vMerge/>
            <w:tcBorders>
              <w:right w:val="single" w:sz="4" w:space="0" w:color="auto"/>
            </w:tcBorders>
            <w:vAlign w:val="center"/>
          </w:tcPr>
          <w:p w14:paraId="7DAAEA66"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20EF51EE"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826C924" w14:textId="77777777" w:rsidR="002A72A6" w:rsidRDefault="00495F77">
            <w:pPr>
              <w:spacing w:line="440" w:lineRule="exact"/>
              <w:jc w:val="center"/>
              <w:rPr>
                <w:rFonts w:ascii="宋体" w:hAnsi="宋体"/>
                <w:szCs w:val="22"/>
              </w:rPr>
            </w:pPr>
            <w:r>
              <w:rPr>
                <w:rFonts w:ascii="宋体" w:hAnsi="宋体"/>
                <w:szCs w:val="22"/>
              </w:rPr>
              <w:t>其他要求</w:t>
            </w:r>
          </w:p>
        </w:tc>
        <w:tc>
          <w:tcPr>
            <w:tcW w:w="4677" w:type="dxa"/>
            <w:tcBorders>
              <w:top w:val="single" w:sz="4" w:space="0" w:color="auto"/>
              <w:left w:val="single" w:sz="4" w:space="0" w:color="auto"/>
              <w:bottom w:val="single" w:sz="4" w:space="0" w:color="auto"/>
              <w:right w:val="single" w:sz="4" w:space="0" w:color="auto"/>
            </w:tcBorders>
            <w:vAlign w:val="center"/>
          </w:tcPr>
          <w:p w14:paraId="22FF2DF7" w14:textId="77777777" w:rsidR="002A72A6" w:rsidRDefault="00495F77">
            <w:pPr>
              <w:spacing w:line="400" w:lineRule="exact"/>
              <w:rPr>
                <w:rFonts w:ascii="宋体" w:hAnsi="宋体"/>
                <w:szCs w:val="22"/>
              </w:rPr>
            </w:pPr>
            <w:r>
              <w:rPr>
                <w:rFonts w:ascii="宋体" w:hAnsi="宋体" w:cs="宋体" w:hint="eastAsia"/>
                <w:kern w:val="0"/>
                <w:szCs w:val="21"/>
              </w:rPr>
              <w:t>符合第二章</w:t>
            </w:r>
            <w:r>
              <w:rPr>
                <w:kern w:val="0"/>
                <w:szCs w:val="21"/>
              </w:rPr>
              <w:t>“</w:t>
            </w:r>
            <w:r>
              <w:rPr>
                <w:rFonts w:ascii="宋体" w:hAnsi="宋体" w:cs="宋体" w:hint="eastAsia"/>
                <w:kern w:val="0"/>
                <w:szCs w:val="21"/>
              </w:rPr>
              <w:t>投标人须知</w:t>
            </w:r>
            <w:r>
              <w:rPr>
                <w:kern w:val="0"/>
                <w:szCs w:val="21"/>
              </w:rPr>
              <w:t>”</w:t>
            </w:r>
            <w:r>
              <w:rPr>
                <w:rFonts w:ascii="宋体" w:hAnsi="宋体" w:cs="宋体" w:hint="eastAsia"/>
                <w:kern w:val="0"/>
                <w:szCs w:val="21"/>
              </w:rPr>
              <w:t>第</w:t>
            </w:r>
            <w:r>
              <w:rPr>
                <w:kern w:val="0"/>
                <w:szCs w:val="21"/>
              </w:rPr>
              <w:t>1.4.1</w:t>
            </w:r>
            <w:r>
              <w:rPr>
                <w:rFonts w:ascii="宋体" w:hAnsi="宋体" w:cs="宋体" w:hint="eastAsia"/>
                <w:kern w:val="0"/>
                <w:szCs w:val="21"/>
              </w:rPr>
              <w:t>项规定</w:t>
            </w:r>
          </w:p>
        </w:tc>
      </w:tr>
      <w:tr w:rsidR="002A72A6" w14:paraId="2C46ACF1" w14:textId="77777777">
        <w:trPr>
          <w:cantSplit/>
        </w:trPr>
        <w:tc>
          <w:tcPr>
            <w:tcW w:w="900" w:type="dxa"/>
            <w:vMerge/>
            <w:tcBorders>
              <w:right w:val="single" w:sz="4" w:space="0" w:color="auto"/>
            </w:tcBorders>
            <w:vAlign w:val="center"/>
          </w:tcPr>
          <w:p w14:paraId="52232D6C"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2A925BC8"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BD7CF70" w14:textId="77777777" w:rsidR="002A72A6" w:rsidRDefault="00495F77">
            <w:pPr>
              <w:spacing w:line="440" w:lineRule="exact"/>
              <w:jc w:val="center"/>
              <w:rPr>
                <w:rFonts w:ascii="宋体" w:hAnsi="宋体"/>
                <w:szCs w:val="22"/>
              </w:rPr>
            </w:pPr>
            <w:r>
              <w:rPr>
                <w:rFonts w:ascii="宋体" w:hAnsi="宋体"/>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313DD5FA" w14:textId="77777777" w:rsidR="002A72A6" w:rsidRDefault="00495F77">
            <w:pPr>
              <w:spacing w:line="440" w:lineRule="exact"/>
              <w:rPr>
                <w:rFonts w:ascii="宋体" w:hAnsi="宋体"/>
                <w:szCs w:val="22"/>
              </w:rPr>
            </w:pPr>
            <w:r>
              <w:rPr>
                <w:rFonts w:ascii="宋体" w:hAnsi="宋体" w:hint="eastAsia"/>
                <w:szCs w:val="22"/>
              </w:rPr>
              <w:t>本项目不允许联合体投标。</w:t>
            </w:r>
          </w:p>
        </w:tc>
      </w:tr>
      <w:tr w:rsidR="002A72A6" w14:paraId="1DFA1EE6" w14:textId="77777777">
        <w:trPr>
          <w:cantSplit/>
        </w:trPr>
        <w:tc>
          <w:tcPr>
            <w:tcW w:w="900" w:type="dxa"/>
            <w:vMerge/>
            <w:tcBorders>
              <w:right w:val="single" w:sz="4" w:space="0" w:color="auto"/>
            </w:tcBorders>
            <w:vAlign w:val="center"/>
          </w:tcPr>
          <w:p w14:paraId="2E655A37"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0142C075"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8DDFF20" w14:textId="77777777" w:rsidR="002A72A6" w:rsidRDefault="00495F77">
            <w:pPr>
              <w:spacing w:line="440" w:lineRule="exact"/>
              <w:jc w:val="center"/>
              <w:rPr>
                <w:rFonts w:ascii="宋体" w:hAnsi="宋体"/>
                <w:szCs w:val="22"/>
              </w:rPr>
            </w:pPr>
            <w:r>
              <w:rPr>
                <w:rFonts w:ascii="宋体" w:hAnsi="宋体"/>
                <w:szCs w:val="22"/>
              </w:rPr>
              <w:t>不存在禁止投标的情形</w:t>
            </w:r>
          </w:p>
        </w:tc>
        <w:tc>
          <w:tcPr>
            <w:tcW w:w="4677" w:type="dxa"/>
            <w:tcBorders>
              <w:top w:val="single" w:sz="4" w:space="0" w:color="auto"/>
              <w:left w:val="single" w:sz="4" w:space="0" w:color="auto"/>
              <w:bottom w:val="single" w:sz="4" w:space="0" w:color="auto"/>
              <w:right w:val="single" w:sz="4" w:space="0" w:color="auto"/>
            </w:tcBorders>
            <w:vAlign w:val="center"/>
          </w:tcPr>
          <w:p w14:paraId="7791586C" w14:textId="77777777" w:rsidR="002A72A6" w:rsidRDefault="00495F77">
            <w:pPr>
              <w:spacing w:line="440" w:lineRule="exact"/>
              <w:rPr>
                <w:rFonts w:ascii="宋体" w:hAnsi="宋体"/>
                <w:szCs w:val="22"/>
              </w:rPr>
            </w:pPr>
            <w:r>
              <w:rPr>
                <w:rFonts w:ascii="宋体" w:hAnsi="宋体"/>
                <w:szCs w:val="22"/>
              </w:rPr>
              <w:t>不存在第二章“投标人须知”第1.4.3项规定的任何一种情形</w:t>
            </w:r>
          </w:p>
        </w:tc>
      </w:tr>
      <w:tr w:rsidR="002A72A6" w14:paraId="5A1FC3BA" w14:textId="77777777">
        <w:trPr>
          <w:cantSplit/>
        </w:trPr>
        <w:tc>
          <w:tcPr>
            <w:tcW w:w="900" w:type="dxa"/>
            <w:vMerge/>
            <w:tcBorders>
              <w:right w:val="single" w:sz="4" w:space="0" w:color="auto"/>
            </w:tcBorders>
            <w:vAlign w:val="center"/>
          </w:tcPr>
          <w:p w14:paraId="1F80142E"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0F92EC26"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27A3391" w14:textId="77777777" w:rsidR="002A72A6" w:rsidRDefault="00495F77">
            <w:pPr>
              <w:spacing w:line="440" w:lineRule="exact"/>
              <w:jc w:val="center"/>
              <w:rPr>
                <w:rFonts w:ascii="宋体" w:hAnsi="宋体"/>
              </w:rPr>
            </w:pPr>
            <w:r>
              <w:rPr>
                <w:rFonts w:ascii="宋体" w:hAnsi="宋体"/>
              </w:rPr>
              <w:t>投标材料制造商的资质要求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7518F945" w14:textId="77777777" w:rsidR="002A72A6" w:rsidRDefault="00495F77">
            <w:pPr>
              <w:spacing w:line="440" w:lineRule="exact"/>
              <w:rPr>
                <w:rFonts w:ascii="宋体" w:hAnsi="宋体"/>
              </w:rPr>
            </w:pPr>
            <w:r>
              <w:rPr>
                <w:rFonts w:ascii="宋体" w:hAnsi="宋体"/>
                <w:szCs w:val="22"/>
              </w:rPr>
              <w:t>符合第二章“投标人须知”第1.4.1项规定</w:t>
            </w:r>
          </w:p>
        </w:tc>
      </w:tr>
      <w:tr w:rsidR="002A72A6" w14:paraId="4BCBC911" w14:textId="77777777">
        <w:trPr>
          <w:cantSplit/>
        </w:trPr>
        <w:tc>
          <w:tcPr>
            <w:tcW w:w="900" w:type="dxa"/>
            <w:vMerge/>
            <w:tcBorders>
              <w:bottom w:val="single" w:sz="4" w:space="0" w:color="auto"/>
              <w:right w:val="single" w:sz="4" w:space="0" w:color="auto"/>
            </w:tcBorders>
            <w:vAlign w:val="center"/>
          </w:tcPr>
          <w:p w14:paraId="0FA4938F" w14:textId="77777777" w:rsidR="002A72A6" w:rsidRDefault="002A72A6">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37BD9863"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F8BD3B8" w14:textId="77777777" w:rsidR="002A72A6" w:rsidRDefault="00495F77">
            <w:pPr>
              <w:spacing w:line="440" w:lineRule="exact"/>
              <w:jc w:val="center"/>
              <w:rPr>
                <w:rFonts w:ascii="宋体" w:hAnsi="宋体"/>
              </w:rPr>
            </w:pPr>
            <w:r>
              <w:rPr>
                <w:rFonts w:ascii="宋体" w:hAnsi="宋体"/>
              </w:rPr>
              <w:t>投标材料的业绩要求（如有）</w:t>
            </w:r>
          </w:p>
        </w:tc>
        <w:tc>
          <w:tcPr>
            <w:tcW w:w="4677" w:type="dxa"/>
            <w:tcBorders>
              <w:top w:val="single" w:sz="4" w:space="0" w:color="auto"/>
              <w:left w:val="single" w:sz="4" w:space="0" w:color="auto"/>
              <w:bottom w:val="single" w:sz="4" w:space="0" w:color="auto"/>
              <w:right w:val="single" w:sz="4" w:space="0" w:color="auto"/>
            </w:tcBorders>
            <w:vAlign w:val="center"/>
          </w:tcPr>
          <w:p w14:paraId="32463E2B" w14:textId="77777777" w:rsidR="002A72A6" w:rsidRDefault="00495F77">
            <w:pPr>
              <w:spacing w:line="440" w:lineRule="exact"/>
              <w:rPr>
                <w:rFonts w:ascii="宋体" w:hAnsi="宋体"/>
              </w:rPr>
            </w:pPr>
            <w:r>
              <w:rPr>
                <w:rFonts w:ascii="宋体" w:hAnsi="宋体"/>
              </w:rPr>
              <w:t>符合第二章“投标人须知”第1.4.1项规定</w:t>
            </w:r>
          </w:p>
        </w:tc>
      </w:tr>
      <w:tr w:rsidR="002A72A6" w14:paraId="05568648" w14:textId="77777777">
        <w:trPr>
          <w:cantSplit/>
        </w:trPr>
        <w:tc>
          <w:tcPr>
            <w:tcW w:w="900" w:type="dxa"/>
            <w:vMerge w:val="restart"/>
            <w:tcBorders>
              <w:top w:val="single" w:sz="4" w:space="0" w:color="auto"/>
              <w:right w:val="single" w:sz="4" w:space="0" w:color="auto"/>
            </w:tcBorders>
            <w:vAlign w:val="center"/>
          </w:tcPr>
          <w:p w14:paraId="63ED7C06" w14:textId="77777777" w:rsidR="002A72A6" w:rsidRDefault="00495F77">
            <w:pPr>
              <w:spacing w:line="440" w:lineRule="exact"/>
              <w:jc w:val="center"/>
              <w:rPr>
                <w:rFonts w:ascii="宋体" w:hAnsi="宋体"/>
                <w:szCs w:val="22"/>
              </w:rPr>
            </w:pPr>
            <w:r>
              <w:rPr>
                <w:rFonts w:ascii="宋体" w:hAnsi="宋体"/>
                <w:szCs w:val="22"/>
              </w:rPr>
              <w:lastRenderedPageBreak/>
              <w:t>2.1.3</w:t>
            </w:r>
          </w:p>
        </w:tc>
        <w:tc>
          <w:tcPr>
            <w:tcW w:w="1124" w:type="dxa"/>
            <w:vMerge w:val="restart"/>
            <w:tcBorders>
              <w:top w:val="single" w:sz="4" w:space="0" w:color="auto"/>
              <w:left w:val="single" w:sz="4" w:space="0" w:color="auto"/>
              <w:right w:val="single" w:sz="4" w:space="0" w:color="auto"/>
            </w:tcBorders>
            <w:vAlign w:val="center"/>
          </w:tcPr>
          <w:p w14:paraId="28BBCCC5" w14:textId="77777777" w:rsidR="002A72A6" w:rsidRDefault="00495F77">
            <w:pPr>
              <w:spacing w:line="440" w:lineRule="exact"/>
              <w:jc w:val="center"/>
              <w:rPr>
                <w:rFonts w:ascii="宋体" w:hAnsi="宋体"/>
                <w:szCs w:val="22"/>
              </w:rPr>
            </w:pPr>
            <w:r>
              <w:rPr>
                <w:rFonts w:ascii="宋体" w:hAnsi="宋体"/>
                <w:szCs w:val="22"/>
              </w:rPr>
              <w:t>响应性评审标准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47AB6C32" w14:textId="77777777" w:rsidR="002A72A6" w:rsidRDefault="00495F77">
            <w:pPr>
              <w:spacing w:line="440" w:lineRule="exact"/>
              <w:jc w:val="center"/>
              <w:rPr>
                <w:rFonts w:ascii="宋体" w:hAnsi="宋体"/>
                <w:szCs w:val="22"/>
              </w:rPr>
            </w:pPr>
            <w:r>
              <w:rPr>
                <w:rFonts w:ascii="宋体" w:hAnsi="宋体"/>
                <w:szCs w:val="22"/>
              </w:rPr>
              <w:t>投标报价</w:t>
            </w:r>
          </w:p>
        </w:tc>
        <w:tc>
          <w:tcPr>
            <w:tcW w:w="4677" w:type="dxa"/>
            <w:tcBorders>
              <w:top w:val="single" w:sz="4" w:space="0" w:color="auto"/>
              <w:left w:val="single" w:sz="4" w:space="0" w:color="auto"/>
              <w:bottom w:val="single" w:sz="4" w:space="0" w:color="auto"/>
            </w:tcBorders>
            <w:vAlign w:val="center"/>
          </w:tcPr>
          <w:p w14:paraId="166290B6" w14:textId="77777777" w:rsidR="002A72A6" w:rsidRDefault="00495F77">
            <w:pPr>
              <w:spacing w:line="440" w:lineRule="exact"/>
              <w:rPr>
                <w:rFonts w:ascii="宋体" w:hAnsi="宋体"/>
                <w:szCs w:val="22"/>
              </w:rPr>
            </w:pPr>
            <w:r>
              <w:rPr>
                <w:rFonts w:ascii="宋体" w:hAnsi="宋体" w:hint="eastAsia"/>
                <w:szCs w:val="22"/>
              </w:rPr>
              <w:t>须同时满足以下条件：</w:t>
            </w:r>
          </w:p>
          <w:p w14:paraId="5E5641B9" w14:textId="77777777" w:rsidR="002A72A6" w:rsidRDefault="00495F77">
            <w:pPr>
              <w:spacing w:line="440" w:lineRule="exact"/>
              <w:rPr>
                <w:rFonts w:ascii="宋体" w:hAnsi="宋体"/>
                <w:szCs w:val="22"/>
              </w:rPr>
            </w:pPr>
            <w:r>
              <w:rPr>
                <w:rFonts w:ascii="宋体" w:hAnsi="宋体" w:hint="eastAsia"/>
                <w:szCs w:val="22"/>
              </w:rPr>
              <w:t>（1）投标人的投标报价不得高于本项目招标控制价；</w:t>
            </w:r>
            <w:r>
              <w:rPr>
                <w:rFonts w:ascii="宋体" w:hAnsi="宋体"/>
                <w:szCs w:val="22"/>
              </w:rPr>
              <w:t xml:space="preserve"> </w:t>
            </w:r>
          </w:p>
          <w:p w14:paraId="2E244B79" w14:textId="77777777" w:rsidR="002A72A6" w:rsidRDefault="00495F77">
            <w:pPr>
              <w:spacing w:line="440" w:lineRule="exact"/>
              <w:rPr>
                <w:rFonts w:ascii="宋体" w:hAnsi="宋体"/>
                <w:szCs w:val="22"/>
              </w:rPr>
            </w:pPr>
            <w:r>
              <w:rPr>
                <w:rFonts w:ascii="宋体" w:hAnsi="宋体" w:hint="eastAsia"/>
                <w:szCs w:val="22"/>
              </w:rPr>
              <w:t>（2）按第六章“投标文件格式”的要求在投标函中进行报价并填写分项报价表；</w:t>
            </w:r>
          </w:p>
          <w:p w14:paraId="41701EB3" w14:textId="77777777" w:rsidR="002A72A6" w:rsidRDefault="00495F77">
            <w:pPr>
              <w:spacing w:line="440" w:lineRule="exact"/>
              <w:rPr>
                <w:rFonts w:ascii="宋体" w:hAnsi="宋体"/>
                <w:szCs w:val="22"/>
              </w:rPr>
            </w:pPr>
            <w:r>
              <w:rPr>
                <w:rFonts w:ascii="宋体" w:hAnsi="宋体" w:hint="eastAsia"/>
                <w:szCs w:val="22"/>
              </w:rPr>
              <w:t>（3）对同一招标项目未出现两个或以上投标报价。</w:t>
            </w:r>
          </w:p>
        </w:tc>
      </w:tr>
      <w:tr w:rsidR="002A72A6" w14:paraId="10250C40" w14:textId="77777777">
        <w:trPr>
          <w:cantSplit/>
        </w:trPr>
        <w:tc>
          <w:tcPr>
            <w:tcW w:w="900" w:type="dxa"/>
            <w:vMerge/>
            <w:tcBorders>
              <w:top w:val="single" w:sz="4" w:space="0" w:color="auto"/>
              <w:right w:val="single" w:sz="4" w:space="0" w:color="auto"/>
            </w:tcBorders>
            <w:vAlign w:val="center"/>
          </w:tcPr>
          <w:p w14:paraId="636A360C" w14:textId="77777777" w:rsidR="002A72A6" w:rsidRDefault="002A72A6">
            <w:pPr>
              <w:spacing w:line="440" w:lineRule="exact"/>
              <w:jc w:val="center"/>
              <w:rPr>
                <w:rFonts w:ascii="宋体" w:hAnsi="宋体"/>
                <w:szCs w:val="22"/>
              </w:rPr>
            </w:pPr>
          </w:p>
        </w:tc>
        <w:tc>
          <w:tcPr>
            <w:tcW w:w="1124" w:type="dxa"/>
            <w:vMerge/>
            <w:tcBorders>
              <w:top w:val="single" w:sz="4" w:space="0" w:color="auto"/>
              <w:left w:val="single" w:sz="4" w:space="0" w:color="auto"/>
              <w:right w:val="single" w:sz="4" w:space="0" w:color="auto"/>
            </w:tcBorders>
            <w:vAlign w:val="center"/>
          </w:tcPr>
          <w:p w14:paraId="7CA8458B" w14:textId="77777777" w:rsidR="002A72A6" w:rsidRDefault="002A72A6">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E80E7DF" w14:textId="77777777" w:rsidR="002A72A6" w:rsidRDefault="00495F77">
            <w:pPr>
              <w:spacing w:line="440" w:lineRule="exact"/>
              <w:jc w:val="center"/>
              <w:rPr>
                <w:rFonts w:ascii="宋体" w:hAnsi="宋体"/>
                <w:szCs w:val="22"/>
              </w:rPr>
            </w:pPr>
            <w:r>
              <w:rPr>
                <w:rFonts w:ascii="宋体" w:hAnsi="宋体" w:hint="eastAsia"/>
                <w:szCs w:val="22"/>
              </w:rPr>
              <w:t>材料成本警戒价</w:t>
            </w:r>
          </w:p>
        </w:tc>
        <w:tc>
          <w:tcPr>
            <w:tcW w:w="4677" w:type="dxa"/>
            <w:tcBorders>
              <w:top w:val="single" w:sz="4" w:space="0" w:color="auto"/>
              <w:left w:val="single" w:sz="4" w:space="0" w:color="auto"/>
              <w:bottom w:val="single" w:sz="4" w:space="0" w:color="auto"/>
            </w:tcBorders>
            <w:vAlign w:val="center"/>
          </w:tcPr>
          <w:p w14:paraId="124C31F4" w14:textId="77777777" w:rsidR="002A72A6" w:rsidRDefault="00495F77">
            <w:pPr>
              <w:spacing w:line="440" w:lineRule="exact"/>
              <w:rPr>
                <w:rFonts w:ascii="宋体" w:hAnsi="宋体"/>
                <w:szCs w:val="22"/>
              </w:rPr>
            </w:pPr>
            <w:r>
              <w:rPr>
                <w:rFonts w:ascii="宋体" w:hAnsi="宋体" w:hint="eastAsia"/>
                <w:szCs w:val="22"/>
              </w:rPr>
              <w:t>材料成本警戒价为（是招标控制价的8</w:t>
            </w:r>
            <w:r>
              <w:rPr>
                <w:rFonts w:ascii="宋体" w:hAnsi="宋体"/>
                <w:szCs w:val="22"/>
              </w:rPr>
              <w:t>0</w:t>
            </w:r>
            <w:r>
              <w:rPr>
                <w:rFonts w:ascii="宋体" w:hAnsi="宋体" w:hint="eastAsia"/>
                <w:szCs w:val="22"/>
              </w:rPr>
              <w:t>%）元。对低于该警戒价的投标报价，投标人必须提供详细的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c>
      </w:tr>
      <w:tr w:rsidR="002A72A6" w14:paraId="66ABD8DB" w14:textId="77777777">
        <w:trPr>
          <w:cantSplit/>
        </w:trPr>
        <w:tc>
          <w:tcPr>
            <w:tcW w:w="900" w:type="dxa"/>
            <w:vMerge/>
            <w:tcBorders>
              <w:right w:val="single" w:sz="4" w:space="0" w:color="auto"/>
            </w:tcBorders>
            <w:vAlign w:val="center"/>
          </w:tcPr>
          <w:p w14:paraId="7853A5F9" w14:textId="77777777" w:rsidR="002A72A6" w:rsidRDefault="002A72A6">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3C134089" w14:textId="77777777" w:rsidR="002A72A6" w:rsidRDefault="002A72A6">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99FA402" w14:textId="77777777" w:rsidR="002A72A6" w:rsidRDefault="00495F77">
            <w:pPr>
              <w:spacing w:line="440" w:lineRule="exact"/>
              <w:jc w:val="center"/>
              <w:rPr>
                <w:rFonts w:ascii="宋体" w:hAnsi="宋体"/>
                <w:szCs w:val="22"/>
              </w:rPr>
            </w:pPr>
            <w:r>
              <w:rPr>
                <w:rFonts w:ascii="宋体" w:hAnsi="宋体"/>
                <w:szCs w:val="22"/>
              </w:rPr>
              <w:t>投标内容</w:t>
            </w:r>
          </w:p>
        </w:tc>
        <w:tc>
          <w:tcPr>
            <w:tcW w:w="4677" w:type="dxa"/>
            <w:tcBorders>
              <w:top w:val="single" w:sz="4" w:space="0" w:color="auto"/>
              <w:left w:val="single" w:sz="4" w:space="0" w:color="auto"/>
              <w:bottom w:val="single" w:sz="4" w:space="0" w:color="auto"/>
            </w:tcBorders>
            <w:vAlign w:val="center"/>
          </w:tcPr>
          <w:p w14:paraId="0C63AB35" w14:textId="77777777" w:rsidR="002A72A6" w:rsidRDefault="00495F77">
            <w:pPr>
              <w:spacing w:line="440" w:lineRule="exact"/>
              <w:jc w:val="left"/>
              <w:rPr>
                <w:rFonts w:ascii="宋体" w:hAnsi="宋体"/>
                <w:szCs w:val="22"/>
              </w:rPr>
            </w:pPr>
            <w:r>
              <w:rPr>
                <w:rFonts w:ascii="宋体" w:hAnsi="宋体"/>
                <w:szCs w:val="22"/>
              </w:rPr>
              <w:t>符合第二章“投标人须知”第1.3.1项规定</w:t>
            </w:r>
          </w:p>
        </w:tc>
      </w:tr>
      <w:tr w:rsidR="002A72A6" w14:paraId="52E2F07C" w14:textId="77777777">
        <w:trPr>
          <w:cantSplit/>
        </w:trPr>
        <w:tc>
          <w:tcPr>
            <w:tcW w:w="900" w:type="dxa"/>
            <w:vMerge/>
            <w:tcBorders>
              <w:right w:val="single" w:sz="4" w:space="0" w:color="auto"/>
            </w:tcBorders>
            <w:vAlign w:val="center"/>
          </w:tcPr>
          <w:p w14:paraId="69AB4A22" w14:textId="77777777" w:rsidR="002A72A6" w:rsidRDefault="002A72A6">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6B47EEDD" w14:textId="77777777" w:rsidR="002A72A6" w:rsidRDefault="002A72A6">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1A37F6F" w14:textId="77777777" w:rsidR="002A72A6" w:rsidRDefault="00495F77">
            <w:pPr>
              <w:spacing w:line="440" w:lineRule="exact"/>
              <w:jc w:val="center"/>
              <w:rPr>
                <w:rFonts w:ascii="宋体" w:hAnsi="宋体"/>
                <w:szCs w:val="22"/>
              </w:rPr>
            </w:pPr>
            <w:r>
              <w:rPr>
                <w:rFonts w:ascii="宋体" w:hAnsi="宋体"/>
                <w:szCs w:val="22"/>
              </w:rPr>
              <w:t>交货期</w:t>
            </w:r>
          </w:p>
        </w:tc>
        <w:tc>
          <w:tcPr>
            <w:tcW w:w="4677" w:type="dxa"/>
            <w:tcBorders>
              <w:top w:val="single" w:sz="4" w:space="0" w:color="auto"/>
              <w:left w:val="single" w:sz="4" w:space="0" w:color="auto"/>
              <w:bottom w:val="single" w:sz="4" w:space="0" w:color="auto"/>
            </w:tcBorders>
            <w:vAlign w:val="center"/>
          </w:tcPr>
          <w:p w14:paraId="385C9593" w14:textId="77777777" w:rsidR="002A72A6" w:rsidRDefault="00495F77">
            <w:pPr>
              <w:spacing w:line="440" w:lineRule="exact"/>
              <w:jc w:val="left"/>
              <w:rPr>
                <w:rFonts w:ascii="宋体" w:hAnsi="宋体"/>
                <w:szCs w:val="22"/>
              </w:rPr>
            </w:pPr>
            <w:r>
              <w:rPr>
                <w:rFonts w:ascii="宋体" w:hAnsi="宋体"/>
                <w:szCs w:val="22"/>
              </w:rPr>
              <w:t>符合第二章“投标人须知”第1.3.2项规定</w:t>
            </w:r>
          </w:p>
        </w:tc>
      </w:tr>
      <w:tr w:rsidR="002A72A6" w14:paraId="0CA29F95" w14:textId="77777777">
        <w:trPr>
          <w:cantSplit/>
        </w:trPr>
        <w:tc>
          <w:tcPr>
            <w:tcW w:w="900" w:type="dxa"/>
            <w:vMerge/>
            <w:tcBorders>
              <w:right w:val="single" w:sz="4" w:space="0" w:color="auto"/>
            </w:tcBorders>
            <w:vAlign w:val="center"/>
          </w:tcPr>
          <w:p w14:paraId="673094D8" w14:textId="77777777" w:rsidR="002A72A6" w:rsidRDefault="002A72A6">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4DCB0D77" w14:textId="77777777" w:rsidR="002A72A6" w:rsidRDefault="002A72A6">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1D076C2" w14:textId="77777777" w:rsidR="002A72A6" w:rsidRDefault="00495F77">
            <w:pPr>
              <w:spacing w:line="440" w:lineRule="exact"/>
              <w:jc w:val="center"/>
              <w:rPr>
                <w:rFonts w:ascii="宋体" w:hAnsi="宋体"/>
                <w:szCs w:val="22"/>
              </w:rPr>
            </w:pPr>
            <w:r>
              <w:rPr>
                <w:rFonts w:ascii="宋体" w:hAnsi="宋体" w:hint="eastAsia"/>
                <w:szCs w:val="22"/>
              </w:rPr>
              <w:t>交货地点</w:t>
            </w:r>
          </w:p>
        </w:tc>
        <w:tc>
          <w:tcPr>
            <w:tcW w:w="4677" w:type="dxa"/>
            <w:tcBorders>
              <w:top w:val="single" w:sz="4" w:space="0" w:color="auto"/>
              <w:left w:val="single" w:sz="4" w:space="0" w:color="auto"/>
              <w:bottom w:val="single" w:sz="4" w:space="0" w:color="auto"/>
            </w:tcBorders>
            <w:vAlign w:val="center"/>
          </w:tcPr>
          <w:p w14:paraId="3568B2DD" w14:textId="77777777" w:rsidR="002A72A6" w:rsidRDefault="00495F77">
            <w:pPr>
              <w:spacing w:line="440" w:lineRule="exact"/>
              <w:jc w:val="left"/>
              <w:rPr>
                <w:rFonts w:ascii="宋体" w:hAnsi="宋体"/>
                <w:szCs w:val="22"/>
              </w:rPr>
            </w:pPr>
            <w:r>
              <w:rPr>
                <w:rFonts w:ascii="宋体" w:hAnsi="宋体"/>
                <w:szCs w:val="22"/>
              </w:rPr>
              <w:t>符合第二章“投标人须知”第1.3.</w:t>
            </w:r>
            <w:r>
              <w:rPr>
                <w:rFonts w:ascii="宋体" w:hAnsi="宋体" w:hint="eastAsia"/>
                <w:szCs w:val="22"/>
              </w:rPr>
              <w:t>3</w:t>
            </w:r>
            <w:r>
              <w:rPr>
                <w:rFonts w:ascii="宋体" w:hAnsi="宋体"/>
                <w:szCs w:val="22"/>
              </w:rPr>
              <w:t>项规定</w:t>
            </w:r>
          </w:p>
        </w:tc>
      </w:tr>
      <w:tr w:rsidR="002A72A6" w14:paraId="2608F018" w14:textId="77777777">
        <w:trPr>
          <w:cantSplit/>
        </w:trPr>
        <w:tc>
          <w:tcPr>
            <w:tcW w:w="900" w:type="dxa"/>
            <w:vMerge/>
            <w:tcBorders>
              <w:right w:val="single" w:sz="4" w:space="0" w:color="auto"/>
            </w:tcBorders>
            <w:vAlign w:val="center"/>
          </w:tcPr>
          <w:p w14:paraId="55D0D2B2" w14:textId="77777777" w:rsidR="002A72A6" w:rsidRDefault="002A72A6">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472FE003" w14:textId="77777777" w:rsidR="002A72A6" w:rsidRDefault="002A72A6">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12B1BBC5" w14:textId="77777777" w:rsidR="002A72A6" w:rsidRDefault="00495F77">
            <w:pPr>
              <w:spacing w:line="440" w:lineRule="exact"/>
              <w:jc w:val="center"/>
              <w:rPr>
                <w:rFonts w:ascii="宋体" w:hAnsi="宋体"/>
                <w:szCs w:val="22"/>
              </w:rPr>
            </w:pPr>
            <w:r>
              <w:rPr>
                <w:rFonts w:ascii="宋体" w:hAnsi="宋体" w:hint="eastAsia"/>
                <w:szCs w:val="22"/>
              </w:rPr>
              <w:t>质量要求</w:t>
            </w:r>
          </w:p>
        </w:tc>
        <w:tc>
          <w:tcPr>
            <w:tcW w:w="4677" w:type="dxa"/>
            <w:tcBorders>
              <w:top w:val="single" w:sz="4" w:space="0" w:color="auto"/>
              <w:left w:val="single" w:sz="4" w:space="0" w:color="auto"/>
              <w:bottom w:val="single" w:sz="4" w:space="0" w:color="auto"/>
            </w:tcBorders>
            <w:vAlign w:val="center"/>
          </w:tcPr>
          <w:p w14:paraId="477D1E87" w14:textId="77777777" w:rsidR="002A72A6" w:rsidRDefault="00495F77">
            <w:pPr>
              <w:spacing w:line="440" w:lineRule="exact"/>
              <w:jc w:val="left"/>
              <w:rPr>
                <w:rFonts w:ascii="宋体" w:hAnsi="宋体"/>
                <w:szCs w:val="22"/>
              </w:rPr>
            </w:pPr>
            <w:r>
              <w:rPr>
                <w:rFonts w:ascii="宋体" w:hAnsi="宋体"/>
                <w:szCs w:val="22"/>
              </w:rPr>
              <w:t>符合第二章“投标人须知”第1.3.</w:t>
            </w:r>
            <w:r>
              <w:rPr>
                <w:rFonts w:ascii="宋体" w:hAnsi="宋体" w:hint="eastAsia"/>
                <w:szCs w:val="22"/>
              </w:rPr>
              <w:t>4</w:t>
            </w:r>
            <w:r>
              <w:rPr>
                <w:rFonts w:ascii="宋体" w:hAnsi="宋体"/>
                <w:szCs w:val="22"/>
              </w:rPr>
              <w:t>项规定</w:t>
            </w:r>
          </w:p>
        </w:tc>
      </w:tr>
      <w:tr w:rsidR="002A72A6" w14:paraId="5A008DB4" w14:textId="77777777">
        <w:trPr>
          <w:cantSplit/>
        </w:trPr>
        <w:tc>
          <w:tcPr>
            <w:tcW w:w="900" w:type="dxa"/>
            <w:vMerge/>
            <w:tcBorders>
              <w:right w:val="single" w:sz="4" w:space="0" w:color="auto"/>
            </w:tcBorders>
            <w:vAlign w:val="center"/>
          </w:tcPr>
          <w:p w14:paraId="3FEF9466"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651CD210"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1DB394D1" w14:textId="77777777" w:rsidR="002A72A6" w:rsidRDefault="00495F77">
            <w:pPr>
              <w:spacing w:line="440" w:lineRule="exact"/>
              <w:jc w:val="center"/>
              <w:rPr>
                <w:rFonts w:ascii="宋体" w:hAnsi="宋体"/>
                <w:szCs w:val="22"/>
              </w:rPr>
            </w:pPr>
            <w:r>
              <w:rPr>
                <w:rFonts w:ascii="宋体" w:hAnsi="宋体"/>
                <w:szCs w:val="22"/>
              </w:rPr>
              <w:t>投标有效期</w:t>
            </w:r>
          </w:p>
        </w:tc>
        <w:tc>
          <w:tcPr>
            <w:tcW w:w="4677" w:type="dxa"/>
            <w:tcBorders>
              <w:top w:val="single" w:sz="4" w:space="0" w:color="auto"/>
              <w:left w:val="single" w:sz="4" w:space="0" w:color="auto"/>
              <w:bottom w:val="single" w:sz="4" w:space="0" w:color="auto"/>
            </w:tcBorders>
          </w:tcPr>
          <w:p w14:paraId="0D60EA13" w14:textId="77777777" w:rsidR="002A72A6" w:rsidRDefault="00495F77">
            <w:pPr>
              <w:spacing w:line="440" w:lineRule="exact"/>
              <w:rPr>
                <w:rFonts w:ascii="宋体" w:hAnsi="宋体"/>
                <w:szCs w:val="22"/>
              </w:rPr>
            </w:pPr>
            <w:r>
              <w:rPr>
                <w:rFonts w:ascii="宋体" w:hAnsi="宋体"/>
                <w:szCs w:val="22"/>
              </w:rPr>
              <w:t>符合第二章“投标人须知”第3.3.1项规定</w:t>
            </w:r>
          </w:p>
        </w:tc>
      </w:tr>
      <w:tr w:rsidR="002A72A6" w14:paraId="73C4A6A5" w14:textId="77777777">
        <w:trPr>
          <w:cantSplit/>
        </w:trPr>
        <w:tc>
          <w:tcPr>
            <w:tcW w:w="900" w:type="dxa"/>
            <w:vMerge/>
            <w:tcBorders>
              <w:right w:val="single" w:sz="4" w:space="0" w:color="auto"/>
            </w:tcBorders>
            <w:vAlign w:val="center"/>
          </w:tcPr>
          <w:p w14:paraId="62491213"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28473B05"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4FAFF9AB" w14:textId="77777777" w:rsidR="002A72A6" w:rsidRDefault="00495F77">
            <w:pPr>
              <w:spacing w:line="440" w:lineRule="exact"/>
              <w:jc w:val="center"/>
              <w:rPr>
                <w:rFonts w:ascii="宋体" w:hAnsi="宋体"/>
                <w:szCs w:val="22"/>
              </w:rPr>
            </w:pPr>
            <w:r>
              <w:rPr>
                <w:rFonts w:ascii="宋体" w:hAnsi="宋体"/>
                <w:szCs w:val="22"/>
              </w:rPr>
              <w:t>投标保证金</w:t>
            </w:r>
          </w:p>
        </w:tc>
        <w:tc>
          <w:tcPr>
            <w:tcW w:w="4677" w:type="dxa"/>
            <w:tcBorders>
              <w:top w:val="single" w:sz="4" w:space="0" w:color="auto"/>
              <w:left w:val="single" w:sz="4" w:space="0" w:color="auto"/>
              <w:bottom w:val="single" w:sz="4" w:space="0" w:color="auto"/>
            </w:tcBorders>
          </w:tcPr>
          <w:p w14:paraId="2D0A0092" w14:textId="77777777" w:rsidR="002A72A6" w:rsidRDefault="00495F77">
            <w:pPr>
              <w:spacing w:line="440" w:lineRule="exact"/>
              <w:rPr>
                <w:rFonts w:ascii="宋体" w:hAnsi="宋体"/>
                <w:szCs w:val="22"/>
              </w:rPr>
            </w:pPr>
            <w:r>
              <w:rPr>
                <w:rFonts w:ascii="宋体" w:hAnsi="宋体"/>
                <w:szCs w:val="22"/>
              </w:rPr>
              <w:t>符合第二章“投标人须知”第3.4</w:t>
            </w:r>
            <w:r>
              <w:rPr>
                <w:rFonts w:ascii="宋体" w:hAnsi="宋体" w:hint="eastAsia"/>
                <w:szCs w:val="22"/>
              </w:rPr>
              <w:t>.1项</w:t>
            </w:r>
            <w:r>
              <w:rPr>
                <w:rFonts w:ascii="宋体" w:hAnsi="宋体"/>
                <w:szCs w:val="22"/>
              </w:rPr>
              <w:t>规定</w:t>
            </w:r>
            <w:r>
              <w:rPr>
                <w:rFonts w:ascii="宋体" w:hAnsi="宋体" w:hint="eastAsia"/>
                <w:szCs w:val="22"/>
              </w:rPr>
              <w:t>。</w:t>
            </w:r>
          </w:p>
        </w:tc>
      </w:tr>
      <w:tr w:rsidR="002A72A6" w14:paraId="4DD3624F" w14:textId="77777777">
        <w:trPr>
          <w:cantSplit/>
          <w:trHeight w:val="699"/>
        </w:trPr>
        <w:tc>
          <w:tcPr>
            <w:tcW w:w="900" w:type="dxa"/>
            <w:vMerge/>
            <w:tcBorders>
              <w:right w:val="single" w:sz="4" w:space="0" w:color="auto"/>
            </w:tcBorders>
            <w:vAlign w:val="center"/>
          </w:tcPr>
          <w:p w14:paraId="5A39FE54"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7DDEB60D"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63FB133F" w14:textId="77777777" w:rsidR="002A72A6" w:rsidRDefault="00495F77">
            <w:pPr>
              <w:spacing w:line="440" w:lineRule="exact"/>
              <w:jc w:val="center"/>
              <w:rPr>
                <w:rFonts w:ascii="宋体" w:hAnsi="宋体"/>
                <w:szCs w:val="22"/>
              </w:rPr>
            </w:pPr>
            <w:r>
              <w:rPr>
                <w:rFonts w:ascii="宋体" w:hAnsi="宋体"/>
                <w:szCs w:val="22"/>
              </w:rPr>
              <w:t>权利义务</w:t>
            </w:r>
          </w:p>
        </w:tc>
        <w:tc>
          <w:tcPr>
            <w:tcW w:w="4677" w:type="dxa"/>
            <w:tcBorders>
              <w:top w:val="single" w:sz="4" w:space="0" w:color="auto"/>
              <w:left w:val="single" w:sz="4" w:space="0" w:color="auto"/>
              <w:bottom w:val="single" w:sz="4" w:space="0" w:color="auto"/>
            </w:tcBorders>
          </w:tcPr>
          <w:p w14:paraId="321E41E9" w14:textId="77777777" w:rsidR="002A72A6" w:rsidRDefault="00495F77">
            <w:pPr>
              <w:spacing w:line="440" w:lineRule="exact"/>
              <w:rPr>
                <w:rFonts w:ascii="宋体" w:hAnsi="宋体"/>
                <w:szCs w:val="22"/>
              </w:rPr>
            </w:pPr>
            <w:r>
              <w:rPr>
                <w:rFonts w:ascii="宋体" w:hAnsi="宋体"/>
                <w:szCs w:val="22"/>
              </w:rPr>
              <w:t>符合第四章“合同条款及格式”中</w:t>
            </w:r>
            <w:r>
              <w:rPr>
                <w:rFonts w:ascii="宋体" w:hAnsi="宋体" w:hint="eastAsia"/>
                <w:szCs w:val="22"/>
              </w:rPr>
              <w:t>的</w:t>
            </w:r>
            <w:r>
              <w:rPr>
                <w:rFonts w:ascii="宋体" w:hAnsi="宋体"/>
                <w:szCs w:val="22"/>
              </w:rPr>
              <w:t>实质性要求和条件</w:t>
            </w:r>
          </w:p>
        </w:tc>
      </w:tr>
      <w:tr w:rsidR="002A72A6" w14:paraId="005124C7" w14:textId="77777777">
        <w:trPr>
          <w:cantSplit/>
          <w:trHeight w:val="669"/>
        </w:trPr>
        <w:tc>
          <w:tcPr>
            <w:tcW w:w="900" w:type="dxa"/>
            <w:vMerge/>
            <w:tcBorders>
              <w:right w:val="single" w:sz="4" w:space="0" w:color="auto"/>
            </w:tcBorders>
            <w:vAlign w:val="center"/>
          </w:tcPr>
          <w:p w14:paraId="416F424C" w14:textId="77777777" w:rsidR="002A72A6" w:rsidRDefault="002A72A6">
            <w:pPr>
              <w:rPr>
                <w:rFonts w:ascii="宋体" w:hAnsi="宋体"/>
                <w:szCs w:val="22"/>
              </w:rPr>
            </w:pPr>
          </w:p>
        </w:tc>
        <w:tc>
          <w:tcPr>
            <w:tcW w:w="1124" w:type="dxa"/>
            <w:vMerge/>
            <w:tcBorders>
              <w:left w:val="single" w:sz="4" w:space="0" w:color="auto"/>
              <w:right w:val="single" w:sz="4" w:space="0" w:color="auto"/>
            </w:tcBorders>
            <w:vAlign w:val="center"/>
          </w:tcPr>
          <w:p w14:paraId="644F3007"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4CF27541" w14:textId="77777777" w:rsidR="002A72A6" w:rsidRDefault="00495F77">
            <w:pPr>
              <w:spacing w:line="440" w:lineRule="exact"/>
              <w:jc w:val="center"/>
              <w:rPr>
                <w:rFonts w:ascii="宋体" w:hAnsi="宋体"/>
              </w:rPr>
            </w:pPr>
            <w:r>
              <w:rPr>
                <w:rFonts w:ascii="宋体" w:hAnsi="宋体"/>
              </w:rPr>
              <w:t>投标材料及相关服务</w:t>
            </w:r>
          </w:p>
        </w:tc>
        <w:tc>
          <w:tcPr>
            <w:tcW w:w="4677" w:type="dxa"/>
            <w:tcBorders>
              <w:top w:val="single" w:sz="4" w:space="0" w:color="auto"/>
              <w:left w:val="single" w:sz="4" w:space="0" w:color="auto"/>
              <w:bottom w:val="single" w:sz="4" w:space="0" w:color="auto"/>
            </w:tcBorders>
          </w:tcPr>
          <w:p w14:paraId="0C8909FF" w14:textId="77777777" w:rsidR="002A72A6" w:rsidRDefault="00495F77">
            <w:pPr>
              <w:spacing w:line="440" w:lineRule="exact"/>
              <w:rPr>
                <w:rFonts w:ascii="宋体" w:hAnsi="宋体"/>
              </w:rPr>
            </w:pPr>
            <w:r>
              <w:rPr>
                <w:rFonts w:ascii="宋体" w:hAnsi="宋体"/>
              </w:rPr>
              <w:t>符合第五章“供货要求”中的实质性要求和条件</w:t>
            </w:r>
          </w:p>
        </w:tc>
      </w:tr>
      <w:tr w:rsidR="002A72A6" w14:paraId="578338C5" w14:textId="77777777">
        <w:trPr>
          <w:cantSplit/>
        </w:trPr>
        <w:tc>
          <w:tcPr>
            <w:tcW w:w="900" w:type="dxa"/>
            <w:vMerge/>
            <w:tcBorders>
              <w:bottom w:val="single" w:sz="4" w:space="0" w:color="auto"/>
              <w:right w:val="single" w:sz="4" w:space="0" w:color="auto"/>
            </w:tcBorders>
            <w:vAlign w:val="center"/>
          </w:tcPr>
          <w:p w14:paraId="43FC8F0E" w14:textId="77777777" w:rsidR="002A72A6" w:rsidRDefault="002A72A6">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4B08DEBC" w14:textId="77777777" w:rsidR="002A72A6" w:rsidRDefault="002A72A6">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2E55A193" w14:textId="77777777" w:rsidR="002A72A6" w:rsidRDefault="00495F77">
            <w:pPr>
              <w:spacing w:line="440" w:lineRule="exact"/>
              <w:jc w:val="center"/>
              <w:rPr>
                <w:rFonts w:ascii="宋体" w:hAnsi="宋体"/>
              </w:rPr>
            </w:pPr>
            <w:r>
              <w:rPr>
                <w:rFonts w:ascii="宋体" w:hAnsi="宋体"/>
              </w:rPr>
              <w:t>技术支持资料</w:t>
            </w:r>
          </w:p>
        </w:tc>
        <w:tc>
          <w:tcPr>
            <w:tcW w:w="4677" w:type="dxa"/>
            <w:tcBorders>
              <w:top w:val="single" w:sz="4" w:space="0" w:color="auto"/>
              <w:left w:val="single" w:sz="4" w:space="0" w:color="auto"/>
              <w:bottom w:val="single" w:sz="4" w:space="0" w:color="auto"/>
            </w:tcBorders>
          </w:tcPr>
          <w:p w14:paraId="26243EA0" w14:textId="77777777" w:rsidR="002A72A6" w:rsidRDefault="00495F77">
            <w:pPr>
              <w:spacing w:line="440" w:lineRule="exact"/>
              <w:rPr>
                <w:rFonts w:ascii="宋体" w:hAnsi="宋体"/>
              </w:rPr>
            </w:pPr>
            <w:r>
              <w:rPr>
                <w:rFonts w:ascii="宋体" w:hAnsi="宋体"/>
              </w:rPr>
              <w:t>符合第二章“投标人须知”第1.11.3项规定</w:t>
            </w:r>
          </w:p>
        </w:tc>
      </w:tr>
    </w:tbl>
    <w:p w14:paraId="6025C3B1" w14:textId="77777777" w:rsidR="002A72A6" w:rsidRDefault="00495F77">
      <w:pPr>
        <w:rPr>
          <w:rFonts w:ascii="宋体" w:hAnsi="宋体"/>
          <w:kern w:val="0"/>
          <w:sz w:val="24"/>
          <w:szCs w:val="20"/>
        </w:rPr>
      </w:pPr>
      <w:bookmarkStart w:id="725" w:name="_Toc21087"/>
      <w:bookmarkStart w:id="726" w:name="_Toc24051"/>
      <w:bookmarkStart w:id="727" w:name="_Toc10646"/>
      <w:bookmarkStart w:id="728" w:name="_Toc30862"/>
      <w:r>
        <w:rPr>
          <w:rFonts w:ascii="宋体" w:hAnsi="宋体" w:hint="eastAsia"/>
          <w:kern w:val="0"/>
          <w:sz w:val="24"/>
          <w:szCs w:val="20"/>
        </w:rPr>
        <w:br w:type="page"/>
      </w:r>
    </w:p>
    <w:p w14:paraId="23D14D3F" w14:textId="77777777" w:rsidR="002A72A6" w:rsidRDefault="00495F77">
      <w:pPr>
        <w:keepNext/>
        <w:keepLines/>
        <w:adjustRightInd w:val="0"/>
        <w:spacing w:before="240" w:after="120" w:line="360" w:lineRule="auto"/>
        <w:jc w:val="center"/>
        <w:textAlignment w:val="baseline"/>
        <w:outlineLvl w:val="1"/>
        <w:rPr>
          <w:rFonts w:ascii="宋体" w:hAnsi="宋体"/>
          <w:kern w:val="0"/>
          <w:sz w:val="24"/>
          <w:szCs w:val="20"/>
        </w:rPr>
      </w:pPr>
      <w:r>
        <w:rPr>
          <w:rFonts w:ascii="宋体" w:hAnsi="宋体" w:hint="eastAsia"/>
          <w:kern w:val="0"/>
          <w:sz w:val="24"/>
          <w:szCs w:val="20"/>
        </w:rPr>
        <w:lastRenderedPageBreak/>
        <w:t>详细评审</w:t>
      </w:r>
      <w:bookmarkEnd w:id="725"/>
      <w:bookmarkEnd w:id="726"/>
      <w:bookmarkEnd w:id="727"/>
      <w:bookmarkEnd w:id="728"/>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126"/>
        <w:gridCol w:w="4111"/>
      </w:tblGrid>
      <w:tr w:rsidR="002A72A6" w14:paraId="0529FCF2" w14:textId="77777777">
        <w:tc>
          <w:tcPr>
            <w:tcW w:w="2552" w:type="dxa"/>
            <w:tcBorders>
              <w:top w:val="single" w:sz="4" w:space="0" w:color="auto"/>
              <w:bottom w:val="single" w:sz="4" w:space="0" w:color="auto"/>
              <w:right w:val="single" w:sz="4" w:space="0" w:color="auto"/>
            </w:tcBorders>
            <w:vAlign w:val="center"/>
          </w:tcPr>
          <w:p w14:paraId="2F8D2B9A" w14:textId="77777777" w:rsidR="002A72A6" w:rsidRDefault="00495F77">
            <w:pPr>
              <w:spacing w:line="440" w:lineRule="exact"/>
              <w:jc w:val="center"/>
              <w:rPr>
                <w:rFonts w:ascii="宋体" w:hAnsi="宋体"/>
                <w:b/>
              </w:rPr>
            </w:pPr>
            <w:r>
              <w:rPr>
                <w:rFonts w:ascii="宋体" w:hAnsi="宋体"/>
                <w:b/>
              </w:rPr>
              <w:t>条款号</w:t>
            </w:r>
          </w:p>
        </w:tc>
        <w:tc>
          <w:tcPr>
            <w:tcW w:w="2126" w:type="dxa"/>
            <w:tcBorders>
              <w:top w:val="single" w:sz="4" w:space="0" w:color="auto"/>
              <w:left w:val="single" w:sz="4" w:space="0" w:color="auto"/>
              <w:bottom w:val="single" w:sz="4" w:space="0" w:color="auto"/>
              <w:right w:val="single" w:sz="4" w:space="0" w:color="auto"/>
            </w:tcBorders>
            <w:vAlign w:val="center"/>
          </w:tcPr>
          <w:p w14:paraId="55CE71E2" w14:textId="77777777" w:rsidR="002A72A6" w:rsidRDefault="00495F77">
            <w:pPr>
              <w:spacing w:line="440" w:lineRule="exact"/>
              <w:jc w:val="center"/>
              <w:rPr>
                <w:rFonts w:ascii="宋体" w:hAnsi="宋体"/>
                <w:b/>
              </w:rPr>
            </w:pPr>
            <w:r>
              <w:rPr>
                <w:rFonts w:ascii="宋体" w:hAnsi="宋体"/>
                <w:b/>
              </w:rPr>
              <w:t>条款内容</w:t>
            </w:r>
          </w:p>
        </w:tc>
        <w:tc>
          <w:tcPr>
            <w:tcW w:w="4111" w:type="dxa"/>
            <w:tcBorders>
              <w:top w:val="single" w:sz="4" w:space="0" w:color="auto"/>
              <w:left w:val="single" w:sz="4" w:space="0" w:color="auto"/>
              <w:bottom w:val="single" w:sz="4" w:space="0" w:color="auto"/>
              <w:right w:val="single" w:sz="4" w:space="0" w:color="auto"/>
            </w:tcBorders>
            <w:vAlign w:val="center"/>
          </w:tcPr>
          <w:p w14:paraId="6BF3DB1E" w14:textId="77777777" w:rsidR="002A72A6" w:rsidRDefault="00495F77">
            <w:pPr>
              <w:spacing w:line="440" w:lineRule="exact"/>
              <w:jc w:val="center"/>
              <w:rPr>
                <w:rFonts w:ascii="宋体" w:hAnsi="宋体"/>
                <w:b/>
              </w:rPr>
            </w:pPr>
            <w:r>
              <w:rPr>
                <w:rFonts w:ascii="宋体" w:hAnsi="宋体"/>
                <w:b/>
              </w:rPr>
              <w:t>编列内容</w:t>
            </w:r>
          </w:p>
        </w:tc>
      </w:tr>
      <w:tr w:rsidR="002A72A6" w14:paraId="43785650" w14:textId="77777777">
        <w:tc>
          <w:tcPr>
            <w:tcW w:w="2552" w:type="dxa"/>
            <w:tcBorders>
              <w:bottom w:val="single" w:sz="4" w:space="0" w:color="auto"/>
              <w:right w:val="single" w:sz="4" w:space="0" w:color="auto"/>
            </w:tcBorders>
            <w:vAlign w:val="center"/>
          </w:tcPr>
          <w:p w14:paraId="36D98AE2" w14:textId="77777777" w:rsidR="002A72A6" w:rsidRDefault="00495F77">
            <w:pPr>
              <w:spacing w:line="440" w:lineRule="exact"/>
              <w:jc w:val="center"/>
              <w:rPr>
                <w:rFonts w:ascii="宋体" w:hAnsi="宋体"/>
              </w:rPr>
            </w:pPr>
            <w:r>
              <w:rPr>
                <w:rFonts w:ascii="宋体" w:hAnsi="宋体"/>
              </w:rPr>
              <w:t>2.2.1</w:t>
            </w:r>
          </w:p>
        </w:tc>
        <w:tc>
          <w:tcPr>
            <w:tcW w:w="2126" w:type="dxa"/>
            <w:tcBorders>
              <w:top w:val="single" w:sz="4" w:space="0" w:color="auto"/>
              <w:left w:val="single" w:sz="4" w:space="0" w:color="auto"/>
              <w:bottom w:val="single" w:sz="4" w:space="0" w:color="auto"/>
              <w:right w:val="single" w:sz="4" w:space="0" w:color="auto"/>
            </w:tcBorders>
            <w:vAlign w:val="center"/>
          </w:tcPr>
          <w:p w14:paraId="52B1D811" w14:textId="77777777" w:rsidR="002A72A6" w:rsidRDefault="00495F77">
            <w:pPr>
              <w:spacing w:line="440" w:lineRule="exact"/>
              <w:jc w:val="center"/>
              <w:rPr>
                <w:rFonts w:ascii="宋体" w:hAnsi="宋体"/>
              </w:rPr>
            </w:pPr>
            <w:r>
              <w:rPr>
                <w:rFonts w:ascii="宋体" w:hAnsi="宋体"/>
              </w:rPr>
              <w:t>分值构成</w:t>
            </w:r>
          </w:p>
          <w:p w14:paraId="0BBAE776" w14:textId="77777777" w:rsidR="002A72A6" w:rsidRDefault="00495F77">
            <w:pPr>
              <w:spacing w:line="440" w:lineRule="exact"/>
              <w:jc w:val="center"/>
              <w:rPr>
                <w:rFonts w:ascii="宋体" w:hAnsi="宋体"/>
              </w:rPr>
            </w:pPr>
            <w:r>
              <w:rPr>
                <w:rFonts w:ascii="宋体" w:hAnsi="宋体"/>
              </w:rPr>
              <w:t>(总分100分)</w:t>
            </w:r>
          </w:p>
        </w:tc>
        <w:tc>
          <w:tcPr>
            <w:tcW w:w="4111" w:type="dxa"/>
            <w:tcBorders>
              <w:top w:val="single" w:sz="4" w:space="0" w:color="auto"/>
              <w:left w:val="single" w:sz="4" w:space="0" w:color="auto"/>
              <w:bottom w:val="single" w:sz="4" w:space="0" w:color="auto"/>
              <w:right w:val="single" w:sz="4" w:space="0" w:color="auto"/>
            </w:tcBorders>
            <w:vAlign w:val="center"/>
          </w:tcPr>
          <w:p w14:paraId="1C4E40D5" w14:textId="77777777" w:rsidR="002A72A6" w:rsidRDefault="00495F77">
            <w:pPr>
              <w:spacing w:line="440" w:lineRule="exact"/>
              <w:rPr>
                <w:rFonts w:ascii="宋体" w:hAnsi="宋体"/>
              </w:rPr>
            </w:pPr>
            <w:r>
              <w:rPr>
                <w:rFonts w:ascii="宋体" w:hAnsi="宋体" w:hint="eastAsia"/>
              </w:rPr>
              <w:t>综合评分法采用百分制，根据第三章3.2.3款规定，投标人得分 =商务部分得分（A）+技术部分得分（B） + 投标报价得分（C）+ 其他评分因素得分（D）</w:t>
            </w:r>
          </w:p>
          <w:p w14:paraId="0119F03E" w14:textId="77777777" w:rsidR="002A72A6" w:rsidRDefault="00495F77">
            <w:pPr>
              <w:spacing w:line="440" w:lineRule="exact"/>
              <w:rPr>
                <w:rFonts w:ascii="宋体" w:hAnsi="宋体"/>
              </w:rPr>
            </w:pPr>
            <w:r>
              <w:rPr>
                <w:rFonts w:ascii="宋体" w:hAnsi="宋体"/>
              </w:rPr>
              <w:t>商务部分</w:t>
            </w:r>
            <w:r>
              <w:rPr>
                <w:rFonts w:ascii="宋体" w:hAnsi="宋体" w:hint="eastAsia"/>
              </w:rPr>
              <w:t>（A）</w:t>
            </w:r>
            <w:r>
              <w:rPr>
                <w:rFonts w:ascii="宋体" w:hAnsi="宋体"/>
              </w:rPr>
              <w:t>：</w:t>
            </w:r>
            <w:r>
              <w:rPr>
                <w:rFonts w:ascii="宋体" w:hAnsi="宋体" w:hint="eastAsia"/>
              </w:rPr>
              <w:t>满分</w:t>
            </w:r>
            <w:r>
              <w:rPr>
                <w:rFonts w:ascii="宋体" w:hAnsi="宋体"/>
              </w:rPr>
              <w:t xml:space="preserve">  </w:t>
            </w:r>
            <w:r>
              <w:rPr>
                <w:rFonts w:ascii="宋体" w:hAnsi="宋体" w:hint="eastAsia"/>
              </w:rPr>
              <w:t>10</w:t>
            </w:r>
            <w:r>
              <w:rPr>
                <w:rFonts w:ascii="宋体" w:hAnsi="宋体"/>
              </w:rPr>
              <w:t xml:space="preserve"> 分</w:t>
            </w:r>
          </w:p>
          <w:p w14:paraId="5B222B3A" w14:textId="77777777" w:rsidR="002A72A6" w:rsidRDefault="00495F77">
            <w:pPr>
              <w:spacing w:line="440" w:lineRule="exact"/>
              <w:rPr>
                <w:rFonts w:ascii="宋体" w:hAnsi="宋体"/>
              </w:rPr>
            </w:pPr>
            <w:r>
              <w:rPr>
                <w:rFonts w:ascii="宋体" w:hAnsi="宋体"/>
              </w:rPr>
              <w:t>技术部分</w:t>
            </w:r>
            <w:r>
              <w:rPr>
                <w:rFonts w:ascii="宋体" w:hAnsi="宋体" w:hint="eastAsia"/>
              </w:rPr>
              <w:t>（B）</w:t>
            </w:r>
            <w:r>
              <w:rPr>
                <w:rFonts w:ascii="宋体" w:hAnsi="宋体"/>
              </w:rPr>
              <w:t>：</w:t>
            </w:r>
            <w:r>
              <w:rPr>
                <w:rFonts w:ascii="宋体" w:hAnsi="宋体" w:hint="eastAsia"/>
              </w:rPr>
              <w:t>满分</w:t>
            </w:r>
            <w:r>
              <w:rPr>
                <w:rFonts w:ascii="宋体" w:hAnsi="宋体"/>
              </w:rPr>
              <w:t xml:space="preserve">  </w:t>
            </w:r>
            <w:r>
              <w:rPr>
                <w:rFonts w:ascii="宋体" w:hAnsi="宋体" w:hint="eastAsia"/>
              </w:rPr>
              <w:t>40</w:t>
            </w:r>
            <w:r>
              <w:rPr>
                <w:rFonts w:ascii="宋体" w:hAnsi="宋体"/>
              </w:rPr>
              <w:t xml:space="preserve">  分</w:t>
            </w:r>
          </w:p>
          <w:p w14:paraId="48E12C75" w14:textId="77777777" w:rsidR="002A72A6" w:rsidRDefault="00495F77">
            <w:pPr>
              <w:spacing w:line="440" w:lineRule="exact"/>
              <w:rPr>
                <w:rFonts w:ascii="宋体" w:hAnsi="宋体"/>
              </w:rPr>
            </w:pPr>
            <w:r>
              <w:rPr>
                <w:rFonts w:ascii="宋体" w:hAnsi="宋体"/>
              </w:rPr>
              <w:t>投标报价</w:t>
            </w:r>
            <w:r>
              <w:rPr>
                <w:rFonts w:ascii="宋体" w:hAnsi="宋体" w:hint="eastAsia"/>
              </w:rPr>
              <w:t>（C）</w:t>
            </w:r>
            <w:r>
              <w:rPr>
                <w:rFonts w:ascii="宋体" w:hAnsi="宋体"/>
              </w:rPr>
              <w:t>：</w:t>
            </w:r>
            <w:r>
              <w:rPr>
                <w:rFonts w:ascii="宋体" w:hAnsi="宋体" w:hint="eastAsia"/>
              </w:rPr>
              <w:t>满分</w:t>
            </w:r>
            <w:r>
              <w:rPr>
                <w:rFonts w:ascii="宋体" w:hAnsi="宋体"/>
              </w:rPr>
              <w:t xml:space="preserve"> 50  分</w:t>
            </w:r>
          </w:p>
          <w:p w14:paraId="01736863" w14:textId="77777777" w:rsidR="002A72A6" w:rsidRDefault="00495F77">
            <w:pPr>
              <w:spacing w:line="440" w:lineRule="exact"/>
              <w:rPr>
                <w:rFonts w:ascii="宋体" w:hAnsi="宋体"/>
              </w:rPr>
            </w:pPr>
            <w:r>
              <w:rPr>
                <w:rFonts w:ascii="宋体" w:hAnsi="宋体"/>
              </w:rPr>
              <w:t>其他评分因素</w:t>
            </w:r>
            <w:r>
              <w:rPr>
                <w:rFonts w:ascii="宋体" w:hAnsi="宋体" w:hint="eastAsia"/>
              </w:rPr>
              <w:t>（D）</w:t>
            </w:r>
            <w:r>
              <w:rPr>
                <w:rFonts w:ascii="宋体" w:hAnsi="宋体"/>
              </w:rPr>
              <w:t>：</w:t>
            </w:r>
            <w:r>
              <w:rPr>
                <w:rFonts w:ascii="宋体" w:hAnsi="宋体" w:hint="eastAsia"/>
              </w:rPr>
              <w:t>无。</w:t>
            </w:r>
          </w:p>
        </w:tc>
      </w:tr>
      <w:tr w:rsidR="002A72A6" w14:paraId="0435AC9B" w14:textId="77777777">
        <w:tc>
          <w:tcPr>
            <w:tcW w:w="2552" w:type="dxa"/>
            <w:tcBorders>
              <w:top w:val="single" w:sz="4" w:space="0" w:color="auto"/>
              <w:bottom w:val="single" w:sz="4" w:space="0" w:color="auto"/>
              <w:right w:val="single" w:sz="4" w:space="0" w:color="auto"/>
            </w:tcBorders>
            <w:vAlign w:val="center"/>
          </w:tcPr>
          <w:p w14:paraId="7A940550" w14:textId="77777777" w:rsidR="002A72A6" w:rsidRDefault="00495F77">
            <w:pPr>
              <w:spacing w:line="440" w:lineRule="exact"/>
              <w:jc w:val="center"/>
              <w:rPr>
                <w:rFonts w:ascii="宋体" w:hAnsi="宋体"/>
              </w:rPr>
            </w:pPr>
            <w:r>
              <w:rPr>
                <w:rFonts w:ascii="宋体" w:hAnsi="宋体"/>
              </w:rPr>
              <w:t>2.2.2</w:t>
            </w:r>
          </w:p>
        </w:tc>
        <w:tc>
          <w:tcPr>
            <w:tcW w:w="2126" w:type="dxa"/>
            <w:tcBorders>
              <w:top w:val="single" w:sz="4" w:space="0" w:color="auto"/>
              <w:left w:val="single" w:sz="4" w:space="0" w:color="auto"/>
              <w:bottom w:val="single" w:sz="4" w:space="0" w:color="auto"/>
              <w:right w:val="single" w:sz="4" w:space="0" w:color="auto"/>
            </w:tcBorders>
            <w:vAlign w:val="center"/>
          </w:tcPr>
          <w:p w14:paraId="1B9CD9F5" w14:textId="77777777" w:rsidR="002A72A6" w:rsidRDefault="00495F77">
            <w:pPr>
              <w:spacing w:line="440" w:lineRule="exact"/>
              <w:jc w:val="center"/>
              <w:rPr>
                <w:rFonts w:ascii="宋体" w:hAnsi="宋体"/>
              </w:rPr>
            </w:pPr>
            <w:r>
              <w:rPr>
                <w:rFonts w:ascii="宋体" w:hAnsi="宋体"/>
              </w:rPr>
              <w:t>评标基准价计算方法</w:t>
            </w:r>
          </w:p>
        </w:tc>
        <w:tc>
          <w:tcPr>
            <w:tcW w:w="4111" w:type="dxa"/>
            <w:tcBorders>
              <w:top w:val="single" w:sz="4" w:space="0" w:color="auto"/>
              <w:left w:val="single" w:sz="4" w:space="0" w:color="auto"/>
              <w:bottom w:val="single" w:sz="4" w:space="0" w:color="auto"/>
              <w:right w:val="single" w:sz="4" w:space="0" w:color="auto"/>
            </w:tcBorders>
            <w:vAlign w:val="center"/>
          </w:tcPr>
          <w:p w14:paraId="6B624446" w14:textId="77777777" w:rsidR="002A72A6" w:rsidRDefault="00495F77">
            <w:pPr>
              <w:spacing w:line="440" w:lineRule="exact"/>
              <w:rPr>
                <w:rFonts w:ascii="宋体" w:hAnsi="宋体"/>
              </w:rPr>
            </w:pPr>
            <w:r>
              <w:rPr>
                <w:rFonts w:ascii="宋体" w:hAnsi="宋体" w:hint="eastAsia"/>
              </w:rPr>
              <w:t>在开标前，首先从</w:t>
            </w:r>
            <w:r>
              <w:rPr>
                <w:rFonts w:ascii="宋体" w:hAnsi="宋体" w:hint="eastAsia"/>
                <w:u w:val="single"/>
              </w:rPr>
              <w:t>0</w:t>
            </w:r>
            <w:r>
              <w:rPr>
                <w:rFonts w:ascii="宋体" w:hAnsi="宋体" w:hint="eastAsia"/>
              </w:rPr>
              <w:t>%、</w:t>
            </w:r>
            <w:r>
              <w:rPr>
                <w:rFonts w:ascii="宋体" w:hAnsi="宋体" w:hint="eastAsia"/>
                <w:u w:val="single"/>
              </w:rPr>
              <w:t>1</w:t>
            </w:r>
            <w:r>
              <w:rPr>
                <w:rFonts w:ascii="宋体" w:hAnsi="宋体" w:hint="eastAsia"/>
              </w:rPr>
              <w:t>%、</w:t>
            </w:r>
            <w:r>
              <w:rPr>
                <w:rFonts w:ascii="宋体" w:hAnsi="宋体" w:hint="eastAsia"/>
                <w:u w:val="single"/>
              </w:rPr>
              <w:t>2</w:t>
            </w:r>
            <w:r>
              <w:rPr>
                <w:rFonts w:ascii="宋体" w:hAnsi="宋体" w:hint="eastAsia"/>
              </w:rPr>
              <w:t>%的评标基准价候选下浮点数中，现场随机抽取确定本项目计算评标基准价的下浮率Y。</w:t>
            </w:r>
          </w:p>
          <w:p w14:paraId="33E21B14" w14:textId="77777777" w:rsidR="002A72A6" w:rsidRDefault="00495F77">
            <w:pPr>
              <w:spacing w:line="440" w:lineRule="exact"/>
              <w:rPr>
                <w:rFonts w:ascii="宋体" w:hAnsi="宋体" w:cs="宋体"/>
                <w:kern w:val="0"/>
                <w:szCs w:val="21"/>
              </w:rPr>
            </w:pPr>
            <w:r>
              <w:rPr>
                <w:rFonts w:ascii="宋体" w:hAnsi="宋体" w:hint="eastAsia"/>
              </w:rPr>
              <w:t>若通过</w:t>
            </w:r>
            <w:r>
              <w:rPr>
                <w:rFonts w:ascii="宋体" w:hAnsi="宋体" w:cs="宋体" w:hint="eastAsia"/>
                <w:kern w:val="0"/>
                <w:szCs w:val="21"/>
              </w:rPr>
              <w:t>初步评审的</w:t>
            </w:r>
            <w:r>
              <w:rPr>
                <w:rFonts w:ascii="宋体" w:hAnsi="宋体" w:hint="eastAsia"/>
              </w:rPr>
              <w:t>投标人</w:t>
            </w:r>
            <w:r>
              <w:rPr>
                <w:rFonts w:ascii="宋体" w:hAnsi="宋体" w:cs="宋体" w:hint="eastAsia"/>
                <w:kern w:val="0"/>
                <w:szCs w:val="21"/>
              </w:rPr>
              <w:t>少于</w:t>
            </w:r>
            <w:r>
              <w:rPr>
                <w:rFonts w:ascii="宋体" w:hAnsi="宋体" w:cs="宋体"/>
                <w:kern w:val="0"/>
                <w:szCs w:val="21"/>
              </w:rPr>
              <w:t>5家且大于等于3家时</w:t>
            </w:r>
            <w:r>
              <w:rPr>
                <w:rFonts w:ascii="宋体" w:hAnsi="宋体" w:hint="eastAsia"/>
              </w:rPr>
              <w:t>，以通过</w:t>
            </w:r>
            <w:r>
              <w:rPr>
                <w:rFonts w:ascii="宋体" w:hAnsi="宋体" w:cs="宋体" w:hint="eastAsia"/>
                <w:kern w:val="0"/>
                <w:szCs w:val="21"/>
              </w:rPr>
              <w:t>初步评审的</w:t>
            </w:r>
            <w:r>
              <w:rPr>
                <w:rFonts w:ascii="宋体" w:hAnsi="宋体" w:hint="eastAsia"/>
              </w:rPr>
              <w:t>的各投标人的总报价的算术平均值下浮Y作为评标基准价；若通过</w:t>
            </w:r>
            <w:r>
              <w:rPr>
                <w:rFonts w:ascii="宋体" w:hAnsi="宋体" w:cs="宋体" w:hint="eastAsia"/>
                <w:kern w:val="0"/>
                <w:szCs w:val="21"/>
              </w:rPr>
              <w:t>初步评审的</w:t>
            </w:r>
            <w:r>
              <w:rPr>
                <w:rFonts w:ascii="宋体" w:hAnsi="宋体" w:hint="eastAsia"/>
              </w:rPr>
              <w:t>投标人</w:t>
            </w:r>
            <w:r>
              <w:rPr>
                <w:rFonts w:ascii="宋体" w:hAnsi="宋体" w:cs="宋体" w:hint="eastAsia"/>
                <w:kern w:val="0"/>
                <w:szCs w:val="21"/>
              </w:rPr>
              <w:t>多于</w:t>
            </w:r>
            <w:r>
              <w:rPr>
                <w:rFonts w:ascii="宋体" w:hAnsi="宋体" w:cs="宋体"/>
                <w:kern w:val="0"/>
                <w:szCs w:val="21"/>
              </w:rPr>
              <w:t>5家时（含5家）</w:t>
            </w:r>
            <w:r>
              <w:rPr>
                <w:rFonts w:ascii="宋体" w:hAnsi="宋体" w:hint="eastAsia"/>
              </w:rPr>
              <w:t>，则在通过</w:t>
            </w:r>
            <w:r>
              <w:rPr>
                <w:rFonts w:ascii="宋体" w:hAnsi="宋体" w:cs="宋体" w:hint="eastAsia"/>
                <w:kern w:val="0"/>
                <w:szCs w:val="21"/>
              </w:rPr>
              <w:t>初步评审的</w:t>
            </w:r>
            <w:r>
              <w:rPr>
                <w:rFonts w:ascii="宋体" w:hAnsi="宋体" w:hint="eastAsia"/>
              </w:rPr>
              <w:t>各投标人的总报价中，去一个最高价和一个最低价后，剩余报价的算术平均值下浮Y作为评标基准价。</w:t>
            </w:r>
          </w:p>
        </w:tc>
      </w:tr>
      <w:tr w:rsidR="002A72A6" w14:paraId="4915717A" w14:textId="77777777">
        <w:trPr>
          <w:trHeight w:val="902"/>
        </w:trPr>
        <w:tc>
          <w:tcPr>
            <w:tcW w:w="2552" w:type="dxa"/>
            <w:tcBorders>
              <w:top w:val="single" w:sz="4" w:space="0" w:color="auto"/>
              <w:bottom w:val="single" w:sz="4" w:space="0" w:color="auto"/>
              <w:right w:val="single" w:sz="4" w:space="0" w:color="auto"/>
            </w:tcBorders>
            <w:vAlign w:val="center"/>
          </w:tcPr>
          <w:p w14:paraId="1A2B5DB9" w14:textId="77777777" w:rsidR="002A72A6" w:rsidRDefault="00495F77">
            <w:pPr>
              <w:spacing w:line="440" w:lineRule="exact"/>
              <w:jc w:val="center"/>
              <w:rPr>
                <w:rFonts w:ascii="宋体" w:hAnsi="宋体"/>
              </w:rPr>
            </w:pPr>
            <w:r>
              <w:rPr>
                <w:rFonts w:ascii="宋体" w:hAnsi="宋体"/>
              </w:rPr>
              <w:t>2.2.3</w:t>
            </w:r>
          </w:p>
        </w:tc>
        <w:tc>
          <w:tcPr>
            <w:tcW w:w="2126" w:type="dxa"/>
            <w:tcBorders>
              <w:top w:val="single" w:sz="4" w:space="0" w:color="auto"/>
              <w:left w:val="single" w:sz="4" w:space="0" w:color="auto"/>
              <w:bottom w:val="single" w:sz="4" w:space="0" w:color="auto"/>
              <w:right w:val="single" w:sz="4" w:space="0" w:color="auto"/>
            </w:tcBorders>
            <w:vAlign w:val="center"/>
          </w:tcPr>
          <w:p w14:paraId="0CB74A84" w14:textId="77777777" w:rsidR="002A72A6" w:rsidRDefault="00495F77">
            <w:pPr>
              <w:spacing w:line="440" w:lineRule="exact"/>
              <w:jc w:val="center"/>
              <w:rPr>
                <w:rFonts w:ascii="宋体" w:hAnsi="宋体"/>
              </w:rPr>
            </w:pPr>
            <w:r>
              <w:rPr>
                <w:rFonts w:ascii="宋体" w:hAnsi="宋体"/>
              </w:rPr>
              <w:t>投标报价的偏差率</w:t>
            </w:r>
          </w:p>
          <w:p w14:paraId="6EB2684A" w14:textId="77777777" w:rsidR="002A72A6" w:rsidRDefault="00495F77">
            <w:pPr>
              <w:spacing w:line="440" w:lineRule="exact"/>
              <w:jc w:val="center"/>
              <w:rPr>
                <w:rFonts w:ascii="宋体" w:hAnsi="宋体"/>
              </w:rPr>
            </w:pPr>
            <w:r>
              <w:rPr>
                <w:rFonts w:ascii="宋体" w:hAnsi="宋体"/>
              </w:rPr>
              <w:t>计算公式</w:t>
            </w:r>
          </w:p>
        </w:tc>
        <w:tc>
          <w:tcPr>
            <w:tcW w:w="4111" w:type="dxa"/>
            <w:tcBorders>
              <w:top w:val="single" w:sz="4" w:space="0" w:color="auto"/>
              <w:left w:val="single" w:sz="4" w:space="0" w:color="auto"/>
              <w:right w:val="single" w:sz="4" w:space="0" w:color="auto"/>
            </w:tcBorders>
            <w:vAlign w:val="center"/>
          </w:tcPr>
          <w:p w14:paraId="4D57E3E1" w14:textId="77777777" w:rsidR="002A72A6" w:rsidRDefault="00495F77">
            <w:pPr>
              <w:spacing w:line="440" w:lineRule="exact"/>
              <w:rPr>
                <w:rFonts w:ascii="宋体" w:hAnsi="宋体"/>
              </w:rPr>
            </w:pPr>
            <w:r>
              <w:rPr>
                <w:rFonts w:ascii="宋体" w:hAnsi="宋体" w:hint="eastAsia"/>
              </w:rPr>
              <w:t>偏差率X＝（投标价－评标基准价）/评标基准价*100%</w:t>
            </w:r>
          </w:p>
          <w:p w14:paraId="3FCE1876" w14:textId="77777777" w:rsidR="002A72A6" w:rsidRDefault="00495F77">
            <w:pPr>
              <w:spacing w:line="360" w:lineRule="auto"/>
              <w:rPr>
                <w:rFonts w:ascii="宋体" w:hAnsi="宋体"/>
              </w:rPr>
            </w:pPr>
            <w:r>
              <w:rPr>
                <w:rFonts w:ascii="宋体" w:hAnsi="宋体" w:hint="eastAsia"/>
              </w:rPr>
              <w:t>（偏差率四舍五入</w:t>
            </w:r>
            <w:r>
              <w:rPr>
                <w:rFonts w:ascii="宋体" w:hAnsi="宋体"/>
              </w:rPr>
              <w:t>保留</w:t>
            </w:r>
            <w:r>
              <w:rPr>
                <w:rFonts w:ascii="宋体" w:hAnsi="宋体" w:hint="eastAsia"/>
              </w:rPr>
              <w:t>1</w:t>
            </w:r>
            <w:r>
              <w:rPr>
                <w:rFonts w:ascii="宋体" w:hAnsi="宋体"/>
              </w:rPr>
              <w:t>位</w:t>
            </w:r>
            <w:r>
              <w:rPr>
                <w:rFonts w:ascii="宋体" w:hAnsi="宋体" w:hint="eastAsia"/>
              </w:rPr>
              <w:t>小数，</w:t>
            </w:r>
            <w:r>
              <w:rPr>
                <w:rFonts w:ascii="宋体" w:hAnsi="宋体" w:hint="eastAsia"/>
                <w:szCs w:val="21"/>
              </w:rPr>
              <w:t>报价偏差率不足1%的，按直线内插法计算投标报价得分</w:t>
            </w:r>
            <w:r>
              <w:rPr>
                <w:rFonts w:ascii="宋体" w:hAnsi="宋体" w:hint="eastAsia"/>
              </w:rPr>
              <w:t>）</w:t>
            </w:r>
          </w:p>
          <w:p w14:paraId="608D4C05" w14:textId="77777777" w:rsidR="002A72A6" w:rsidRDefault="00495F77">
            <w:pPr>
              <w:spacing w:line="440" w:lineRule="exact"/>
              <w:rPr>
                <w:rFonts w:ascii="宋体" w:hAnsi="宋体"/>
              </w:rPr>
            </w:pPr>
            <w:r>
              <w:rPr>
                <w:rFonts w:ascii="宋体" w:hAnsi="宋体" w:hint="eastAsia"/>
              </w:rPr>
              <w:t>“投标报价”为投标人投标函中的大写金额。</w:t>
            </w:r>
          </w:p>
          <w:p w14:paraId="27AA3DE6" w14:textId="77777777" w:rsidR="002A72A6" w:rsidRDefault="00495F77">
            <w:pPr>
              <w:spacing w:line="440" w:lineRule="exact"/>
              <w:rPr>
                <w:rFonts w:ascii="宋体" w:hAnsi="宋体"/>
              </w:rPr>
            </w:pPr>
            <w:r>
              <w:rPr>
                <w:rFonts w:ascii="宋体" w:hAnsi="宋体" w:hint="eastAsia"/>
              </w:rPr>
              <w:t>“评标价”为经修正后的投标报价（如有）。</w:t>
            </w:r>
          </w:p>
        </w:tc>
      </w:tr>
    </w:tbl>
    <w:p w14:paraId="56AF35C1" w14:textId="77777777" w:rsidR="002A72A6" w:rsidRDefault="002A72A6">
      <w:pPr>
        <w:spacing w:line="400" w:lineRule="exact"/>
        <w:rPr>
          <w:rFonts w:ascii="宋体" w:hAnsi="宋体"/>
          <w:szCs w:val="22"/>
        </w:rPr>
        <w:sectPr w:rsidR="002A72A6">
          <w:pgSz w:w="11906" w:h="16838"/>
          <w:pgMar w:top="992" w:right="1797" w:bottom="1440" w:left="1797" w:header="851" w:footer="992" w:gutter="0"/>
          <w:cols w:space="425"/>
          <w:docGrid w:linePitch="312"/>
        </w:sectPr>
      </w:pPr>
    </w:p>
    <w:tbl>
      <w:tblPr>
        <w:tblW w:w="14070" w:type="dxa"/>
        <w:tblCellMar>
          <w:left w:w="0" w:type="dxa"/>
          <w:right w:w="0" w:type="dxa"/>
        </w:tblCellMar>
        <w:tblLook w:val="04A0" w:firstRow="1" w:lastRow="0" w:firstColumn="1" w:lastColumn="0" w:noHBand="0" w:noVBand="1"/>
      </w:tblPr>
      <w:tblGrid>
        <w:gridCol w:w="1002"/>
        <w:gridCol w:w="945"/>
        <w:gridCol w:w="1073"/>
        <w:gridCol w:w="1073"/>
        <w:gridCol w:w="675"/>
        <w:gridCol w:w="704"/>
        <w:gridCol w:w="1863"/>
        <w:gridCol w:w="2004"/>
        <w:gridCol w:w="1731"/>
        <w:gridCol w:w="3000"/>
      </w:tblGrid>
      <w:tr w:rsidR="002A72A6" w14:paraId="74AF00FD" w14:textId="77777777">
        <w:trPr>
          <w:trHeight w:val="345"/>
        </w:trPr>
        <w:tc>
          <w:tcPr>
            <w:tcW w:w="194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DFE30"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条款号</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D3F72"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评分因素</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7C13E"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分值</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D56A4"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评分标准</w:t>
            </w: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1B9BB"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备注</w:t>
            </w:r>
          </w:p>
        </w:tc>
      </w:tr>
      <w:tr w:rsidR="002A72A6" w14:paraId="3BF90522" w14:textId="77777777">
        <w:trPr>
          <w:trHeight w:val="345"/>
        </w:trPr>
        <w:tc>
          <w:tcPr>
            <w:tcW w:w="409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5E3BE"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总计</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ED759"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100</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85DC0"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好</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18895"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中</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1A34F"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差</w:t>
            </w:r>
          </w:p>
        </w:tc>
        <w:tc>
          <w:tcPr>
            <w:tcW w:w="30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2C5C0" w14:textId="77777777" w:rsidR="002A72A6" w:rsidRDefault="002A72A6">
            <w:pPr>
              <w:jc w:val="center"/>
              <w:rPr>
                <w:rFonts w:ascii="宋体" w:hAnsi="宋体" w:cs="宋体"/>
                <w:sz w:val="22"/>
                <w:szCs w:val="22"/>
              </w:rPr>
            </w:pPr>
          </w:p>
        </w:tc>
      </w:tr>
      <w:tr w:rsidR="002A72A6" w14:paraId="7949E634" w14:textId="77777777">
        <w:trPr>
          <w:trHeight w:val="1350"/>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6AD89"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2.2.4（1）</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C45D9"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商务评分标准</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070F2"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资产负债率</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9C8F5"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F3F10"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31D68" w14:textId="77777777" w:rsidR="002A72A6" w:rsidRDefault="00495F77">
            <w:pPr>
              <w:widowControl/>
              <w:jc w:val="left"/>
              <w:textAlignment w:val="center"/>
              <w:rPr>
                <w:rFonts w:ascii="宋体" w:hAnsi="宋体" w:cs="宋体"/>
                <w:szCs w:val="21"/>
              </w:rPr>
            </w:pPr>
            <w:r>
              <w:rPr>
                <w:rFonts w:ascii="宋体" w:hAnsi="宋体" w:cs="宋体" w:hint="eastAsia"/>
                <w:kern w:val="0"/>
                <w:szCs w:val="21"/>
                <w:lang w:bidi="ar"/>
              </w:rPr>
              <w:t>≤0.7，单项分值 3 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BFB65" w14:textId="0F6BC83B"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 xml:space="preserve">（0.7，0.85 ），单项分值 </w:t>
            </w:r>
            <w:r>
              <w:rPr>
                <w:rFonts w:ascii="宋体" w:hAnsi="宋体" w:cs="宋体"/>
                <w:kern w:val="0"/>
                <w:szCs w:val="21"/>
                <w:lang w:bidi="ar"/>
              </w:rPr>
              <w:t>2</w:t>
            </w:r>
            <w:r>
              <w:rPr>
                <w:rFonts w:ascii="宋体" w:hAnsi="宋体" w:cs="宋体" w:hint="eastAsia"/>
                <w:kern w:val="0"/>
                <w:szCs w:val="21"/>
                <w:lang w:bidi="ar"/>
              </w:rPr>
              <w:t xml:space="preserve"> 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818A6"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≥0.85，单项分值 1分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672AB" w14:textId="77777777" w:rsidR="002A72A6" w:rsidRDefault="00495F77">
            <w:pPr>
              <w:widowControl/>
              <w:jc w:val="left"/>
              <w:textAlignment w:val="center"/>
              <w:rPr>
                <w:rFonts w:ascii="宋体" w:hAnsi="宋体" w:cs="宋体"/>
                <w:sz w:val="22"/>
                <w:szCs w:val="22"/>
              </w:rPr>
            </w:pPr>
            <w:r>
              <w:rPr>
                <w:rFonts w:ascii="宋体" w:hAnsi="宋体" w:cs="宋体" w:hint="eastAsia"/>
                <w:kern w:val="0"/>
                <w:sz w:val="22"/>
                <w:szCs w:val="22"/>
                <w:lang w:bidi="ar"/>
              </w:rPr>
              <w:t>2020年</w:t>
            </w:r>
          </w:p>
        </w:tc>
      </w:tr>
      <w:tr w:rsidR="002A72A6" w14:paraId="01923B3C" w14:textId="77777777">
        <w:trPr>
          <w:trHeight w:val="135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16229"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F8FBD" w14:textId="77777777" w:rsidR="002A72A6" w:rsidRDefault="002A72A6">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A457D"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速动比率</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8A1C1"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23EAE"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B83AF"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 1 ，单项分值 2 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7AEAF"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 xml:space="preserve">（ </w:t>
            </w:r>
            <w:r>
              <w:rPr>
                <w:rStyle w:val="font51"/>
                <w:rFonts w:ascii="宋体" w:hAnsi="宋体" w:cs="宋体" w:hint="eastAsia"/>
                <w:color w:val="auto"/>
                <w:lang w:bidi="ar"/>
              </w:rPr>
              <w:t xml:space="preserve">0.7, 1 </w:t>
            </w:r>
            <w:r>
              <w:rPr>
                <w:rStyle w:val="font11"/>
                <w:rFonts w:hint="default"/>
                <w:color w:val="auto"/>
                <w:lang w:bidi="ar"/>
              </w:rPr>
              <w:t xml:space="preserve">），单项分值 </w:t>
            </w:r>
            <w:r>
              <w:rPr>
                <w:rStyle w:val="font51"/>
                <w:rFonts w:ascii="宋体" w:hAnsi="宋体" w:cs="宋体" w:hint="eastAsia"/>
                <w:color w:val="auto"/>
                <w:lang w:bidi="ar"/>
              </w:rPr>
              <w:t xml:space="preserve">1 </w:t>
            </w:r>
            <w:r>
              <w:rPr>
                <w:rStyle w:val="font1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54ED0"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 xml:space="preserve">≤ </w:t>
            </w:r>
            <w:r>
              <w:rPr>
                <w:rStyle w:val="font51"/>
                <w:rFonts w:ascii="宋体" w:hAnsi="宋体" w:cs="宋体" w:hint="eastAsia"/>
                <w:color w:val="auto"/>
                <w:lang w:bidi="ar"/>
              </w:rPr>
              <w:t xml:space="preserve">0.7 </w:t>
            </w:r>
            <w:r>
              <w:rPr>
                <w:rStyle w:val="font11"/>
                <w:rFonts w:hint="default"/>
                <w:color w:val="auto"/>
                <w:lang w:bidi="ar"/>
              </w:rPr>
              <w:t xml:space="preserve">，单项分值  </w:t>
            </w:r>
            <w:r>
              <w:rPr>
                <w:rStyle w:val="font51"/>
                <w:rFonts w:ascii="宋体" w:hAnsi="宋体" w:cs="宋体" w:hint="eastAsia"/>
                <w:color w:val="auto"/>
                <w:lang w:bidi="ar"/>
              </w:rPr>
              <w:t xml:space="preserve">0  </w:t>
            </w:r>
            <w:r>
              <w:rPr>
                <w:rStyle w:val="font1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D2FDF" w14:textId="77777777" w:rsidR="002A72A6" w:rsidRDefault="00495F77">
            <w:pPr>
              <w:widowControl/>
              <w:jc w:val="left"/>
              <w:textAlignment w:val="center"/>
              <w:rPr>
                <w:rFonts w:ascii="宋体" w:hAnsi="宋体" w:cs="宋体"/>
                <w:sz w:val="22"/>
                <w:szCs w:val="22"/>
              </w:rPr>
            </w:pPr>
            <w:r>
              <w:rPr>
                <w:rFonts w:ascii="宋体" w:hAnsi="宋体" w:cs="宋体" w:hint="eastAsia"/>
                <w:kern w:val="0"/>
                <w:sz w:val="22"/>
                <w:szCs w:val="22"/>
                <w:lang w:bidi="ar"/>
              </w:rPr>
              <w:t>2020年</w:t>
            </w:r>
          </w:p>
        </w:tc>
      </w:tr>
      <w:tr w:rsidR="002A72A6" w14:paraId="74B092F1" w14:textId="77777777">
        <w:trPr>
          <w:trHeight w:val="135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714C5"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4B2F4" w14:textId="77777777" w:rsidR="002A72A6" w:rsidRDefault="002A72A6">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21F20"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营业额（万元）</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0B1FD"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92CEC"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D36E0"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≥项目控制价</w:t>
            </w:r>
            <w:r>
              <w:rPr>
                <w:rStyle w:val="font51"/>
                <w:rFonts w:ascii="宋体" w:hAnsi="宋体" w:cs="宋体" w:hint="eastAsia"/>
                <w:color w:val="auto"/>
                <w:lang w:bidi="ar"/>
              </w:rPr>
              <w:t>2.5</w:t>
            </w:r>
            <w:r>
              <w:rPr>
                <w:rStyle w:val="font11"/>
                <w:rFonts w:hint="default"/>
                <w:color w:val="auto"/>
                <w:lang w:bidi="ar"/>
              </w:rPr>
              <w:t xml:space="preserve">倍（整数），单项分值 </w:t>
            </w:r>
            <w:r>
              <w:rPr>
                <w:rStyle w:val="font51"/>
                <w:rFonts w:ascii="宋体" w:hAnsi="宋体" w:cs="宋体" w:hint="eastAsia"/>
                <w:color w:val="auto"/>
                <w:lang w:bidi="ar"/>
              </w:rPr>
              <w:t xml:space="preserve">3 </w:t>
            </w:r>
            <w:r>
              <w:rPr>
                <w:rStyle w:val="font11"/>
                <w:rFonts w:hint="default"/>
                <w:color w:val="auto"/>
                <w:lang w:bidi="ar"/>
              </w:rPr>
              <w:t>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EDA62"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（项目控制价</w:t>
            </w:r>
            <w:r>
              <w:rPr>
                <w:rStyle w:val="font51"/>
                <w:rFonts w:ascii="宋体" w:hAnsi="宋体" w:cs="宋体" w:hint="eastAsia"/>
                <w:color w:val="auto"/>
                <w:lang w:bidi="ar"/>
              </w:rPr>
              <w:t>1.5</w:t>
            </w:r>
            <w:r>
              <w:rPr>
                <w:rStyle w:val="font11"/>
                <w:rFonts w:hint="default"/>
                <w:color w:val="auto"/>
                <w:lang w:bidi="ar"/>
              </w:rPr>
              <w:t>倍（整数），项目控制价</w:t>
            </w:r>
            <w:r>
              <w:rPr>
                <w:rStyle w:val="font51"/>
                <w:rFonts w:ascii="宋体" w:hAnsi="宋体" w:cs="宋体" w:hint="eastAsia"/>
                <w:color w:val="auto"/>
                <w:lang w:bidi="ar"/>
              </w:rPr>
              <w:t>2.5</w:t>
            </w:r>
            <w:r>
              <w:rPr>
                <w:rStyle w:val="font11"/>
                <w:rFonts w:hint="default"/>
                <w:color w:val="auto"/>
                <w:lang w:bidi="ar"/>
              </w:rPr>
              <w:t xml:space="preserve">倍（整数）），单项分值 </w:t>
            </w:r>
            <w:r>
              <w:rPr>
                <w:rStyle w:val="font51"/>
                <w:rFonts w:ascii="宋体" w:hAnsi="宋体" w:cs="宋体" w:hint="eastAsia"/>
                <w:color w:val="auto"/>
                <w:lang w:bidi="ar"/>
              </w:rPr>
              <w:t xml:space="preserve">2 </w:t>
            </w:r>
            <w:r>
              <w:rPr>
                <w:rStyle w:val="font1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CC57C"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≤项目控制价</w:t>
            </w:r>
            <w:r>
              <w:rPr>
                <w:rStyle w:val="font51"/>
                <w:rFonts w:ascii="宋体" w:hAnsi="宋体" w:cs="宋体" w:hint="eastAsia"/>
                <w:color w:val="auto"/>
                <w:lang w:bidi="ar"/>
              </w:rPr>
              <w:t>1.5</w:t>
            </w:r>
            <w:r>
              <w:rPr>
                <w:rStyle w:val="font11"/>
                <w:rFonts w:hint="default"/>
                <w:color w:val="auto"/>
                <w:lang w:bidi="ar"/>
              </w:rPr>
              <w:t xml:space="preserve">倍（整数），单项分值 </w:t>
            </w:r>
            <w:r>
              <w:rPr>
                <w:rStyle w:val="font51"/>
                <w:rFonts w:ascii="宋体" w:hAnsi="宋体" w:cs="宋体" w:hint="eastAsia"/>
                <w:color w:val="auto"/>
                <w:lang w:bidi="ar"/>
              </w:rPr>
              <w:t xml:space="preserve">1   </w:t>
            </w:r>
            <w:r>
              <w:rPr>
                <w:rStyle w:val="font1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0DE64" w14:textId="77777777" w:rsidR="002A72A6" w:rsidRDefault="00495F77">
            <w:pPr>
              <w:widowControl/>
              <w:jc w:val="left"/>
              <w:textAlignment w:val="center"/>
              <w:rPr>
                <w:rFonts w:ascii="宋体" w:hAnsi="宋体" w:cs="宋体"/>
                <w:sz w:val="22"/>
                <w:szCs w:val="22"/>
              </w:rPr>
            </w:pPr>
            <w:r>
              <w:rPr>
                <w:rFonts w:ascii="宋体" w:hAnsi="宋体" w:cs="宋体" w:hint="eastAsia"/>
                <w:sz w:val="22"/>
                <w:szCs w:val="22"/>
              </w:rPr>
              <w:t>2020年</w:t>
            </w:r>
          </w:p>
        </w:tc>
      </w:tr>
      <w:tr w:rsidR="002A72A6" w14:paraId="738CE0EA" w14:textId="77777777">
        <w:trPr>
          <w:trHeight w:val="243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2280E"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76858" w14:textId="77777777" w:rsidR="002A72A6" w:rsidRDefault="002A72A6">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AC7D8"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企业管理体系认证</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17512"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517F1"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461AD"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投标人具有质量管理体系认证、环境管理体系认证、职业健康安全管理体系认证且在有效期内的，得2分。</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3FD9E"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不属于好档情况的，得0分。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57316"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注：提供有效期内的相关认证证书扫描件及国家认监委网站（http://www.cnca.gov.cn/）的认证信息截图。（如认证证书注明年审要求的，必须按规定年审且证书有效期内的方为有效）。</w:t>
            </w:r>
          </w:p>
        </w:tc>
      </w:tr>
      <w:tr w:rsidR="002A72A6" w14:paraId="4E3130B3" w14:textId="77777777">
        <w:trPr>
          <w:trHeight w:val="2805"/>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D6D9C"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lastRenderedPageBreak/>
              <w:t>2.2.4（2）</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2FC92"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技术评分标准</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05377"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货物的技术规格、标准和质量要求</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EE1C1"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供货组织方案、协调保证措施</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7AE09"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40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C721A"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21954"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供货组织及方法合理，包括了程序说明和附图。阐述清晰详细，供货方案较好地结合本工程特点，完全满足要求，并能够全面考虑到各系统之间的协调文件及技术和接口要求，针对性强，得[3,2.4]分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262BD"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供货组织及方法包括了程序说明和附图。供货方案能结合本工程的特点进行阐述，有考虑各系统之间的协调文件及技术和接口要求，但针对性不强，考虑不够全面，得（2.4,1.5）分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2C17A"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供货组织及方法阐述不清，供货方案没有根据本工程的技术特点进行编制，得[1.5,0]分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556D5" w14:textId="77777777" w:rsidR="002A72A6" w:rsidRDefault="002A72A6">
            <w:pPr>
              <w:jc w:val="left"/>
              <w:rPr>
                <w:rFonts w:ascii="宋体" w:hAnsi="宋体" w:cs="宋体"/>
                <w:sz w:val="22"/>
                <w:szCs w:val="22"/>
              </w:rPr>
            </w:pPr>
          </w:p>
        </w:tc>
      </w:tr>
      <w:tr w:rsidR="002A72A6" w14:paraId="6C4C3409" w14:textId="77777777">
        <w:trPr>
          <w:trHeight w:val="484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61EAA"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33F37"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D0A8F"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AC0CE"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项目重点难点、材料质量及进度控制措施</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362CB"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1FC48"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83DA1"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1）对本项目的重点难点描述准确、表述清晰。解决方案合理可行。2）对主要材料质量和供货进度控制描述清晰，重大风险点控制措施合理可行。3）针对本项目所选用的材料须完全满足招标文件中的技术要求。4）对主要材料及其他专业间的接口描述清晰。5）提出有创意的合理化建议，并有建设性的措施。全部符合上述情况的，得[3,2.4]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143C6"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满足“好”项中其中三项，得（2.4,1.5）分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1C731"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其余为差，得[1.5,0]分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3687D" w14:textId="77777777" w:rsidR="002A72A6" w:rsidRDefault="002A72A6">
            <w:pPr>
              <w:jc w:val="left"/>
              <w:rPr>
                <w:rFonts w:ascii="宋体" w:hAnsi="宋体" w:cs="宋体"/>
                <w:sz w:val="22"/>
                <w:szCs w:val="22"/>
              </w:rPr>
            </w:pPr>
          </w:p>
        </w:tc>
      </w:tr>
      <w:tr w:rsidR="002A72A6" w14:paraId="1F93505C" w14:textId="77777777">
        <w:trPr>
          <w:trHeight w:val="294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5390D"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A8443"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0BE54"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27B00"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投标样板观感（彩色玻璃含组合构件）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58AB6"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74E8B"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186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694D0FF2" w14:textId="77777777" w:rsidR="002A72A6" w:rsidRDefault="00495F77">
            <w:pPr>
              <w:widowControl/>
              <w:numPr>
                <w:ilvl w:val="0"/>
                <w:numId w:val="5"/>
              </w:numPr>
              <w:textAlignment w:val="center"/>
              <w:rPr>
                <w:rFonts w:ascii="宋体" w:hAnsi="宋体" w:cs="宋体"/>
                <w:kern w:val="0"/>
                <w:szCs w:val="21"/>
                <w:lang w:bidi="ar"/>
              </w:rPr>
            </w:pPr>
            <w:r>
              <w:rPr>
                <w:rFonts w:ascii="宋体" w:hAnsi="宋体" w:cs="宋体" w:hint="eastAsia"/>
                <w:kern w:val="0"/>
                <w:szCs w:val="21"/>
                <w:lang w:bidi="ar"/>
              </w:rPr>
              <w:t>投标样板（彩色玻璃含组合构件）整体外表观感美观，色泽均匀。</w:t>
            </w:r>
          </w:p>
          <w:p w14:paraId="4C69B4DE" w14:textId="77777777" w:rsidR="002A72A6" w:rsidRDefault="00495F77">
            <w:pPr>
              <w:widowControl/>
              <w:numPr>
                <w:ilvl w:val="0"/>
                <w:numId w:val="5"/>
              </w:numPr>
              <w:textAlignment w:val="center"/>
              <w:rPr>
                <w:rFonts w:ascii="宋体" w:hAnsi="宋体" w:cs="宋体"/>
                <w:kern w:val="0"/>
                <w:szCs w:val="21"/>
                <w:lang w:bidi="ar"/>
              </w:rPr>
            </w:pPr>
            <w:r>
              <w:rPr>
                <w:rFonts w:ascii="宋体" w:hAnsi="宋体" w:cs="宋体" w:hint="eastAsia"/>
                <w:kern w:val="0"/>
                <w:szCs w:val="21"/>
                <w:lang w:bidi="ar"/>
              </w:rPr>
              <w:t>2)镀锌层均匀，外观光亮，结合的完整紧密。</w:t>
            </w:r>
          </w:p>
          <w:p w14:paraId="0E4C8F74" w14:textId="77777777" w:rsidR="002A72A6" w:rsidRDefault="00495F77">
            <w:pPr>
              <w:widowControl/>
              <w:numPr>
                <w:ilvl w:val="0"/>
                <w:numId w:val="5"/>
              </w:numPr>
              <w:textAlignment w:val="center"/>
              <w:rPr>
                <w:rFonts w:ascii="宋体" w:hAnsi="宋体" w:cs="宋体"/>
                <w:kern w:val="0"/>
                <w:szCs w:val="21"/>
                <w:lang w:bidi="ar"/>
              </w:rPr>
            </w:pPr>
            <w:r>
              <w:rPr>
                <w:rFonts w:ascii="宋体" w:hAnsi="宋体" w:cs="宋体" w:hint="eastAsia"/>
                <w:kern w:val="0"/>
                <w:szCs w:val="21"/>
                <w:lang w:bidi="ar"/>
              </w:rPr>
              <w:t>3)样板颜色与色版颜色吻合一致</w:t>
            </w:r>
            <w:r>
              <w:rPr>
                <w:rStyle w:val="font41"/>
                <w:rFonts w:ascii="宋体" w:hAnsi="宋体" w:cs="宋体" w:hint="eastAsia"/>
                <w:color w:val="auto"/>
                <w:lang w:bidi="ar"/>
              </w:rPr>
              <w:t>,</w:t>
            </w:r>
            <w:r>
              <w:rPr>
                <w:rStyle w:val="font61"/>
                <w:rFonts w:hint="default"/>
                <w:color w:val="auto"/>
                <w:lang w:bidi="ar"/>
              </w:rPr>
              <w:t>得</w:t>
            </w:r>
            <w:r>
              <w:rPr>
                <w:rStyle w:val="font41"/>
                <w:rFonts w:ascii="宋体" w:hAnsi="宋体" w:cs="宋体" w:hint="eastAsia"/>
                <w:color w:val="auto"/>
                <w:lang w:bidi="ar"/>
              </w:rPr>
              <w:t>[5,4]</w:t>
            </w:r>
            <w:r>
              <w:rPr>
                <w:rStyle w:val="font61"/>
                <w:rFonts w:hint="default"/>
                <w:color w:val="auto"/>
                <w:lang w:bidi="ar"/>
              </w:rPr>
              <w:t>分。</w:t>
            </w:r>
          </w:p>
        </w:tc>
        <w:tc>
          <w:tcPr>
            <w:tcW w:w="2004"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A2810B6" w14:textId="77777777" w:rsidR="002A72A6" w:rsidRDefault="00495F77">
            <w:pPr>
              <w:widowControl/>
              <w:textAlignment w:val="center"/>
              <w:rPr>
                <w:rStyle w:val="font41"/>
                <w:rFonts w:ascii="宋体" w:hAnsi="宋体" w:cs="宋体"/>
                <w:color w:val="auto"/>
                <w:lang w:bidi="ar"/>
              </w:rPr>
            </w:pPr>
            <w:r>
              <w:rPr>
                <w:rFonts w:ascii="宋体" w:hAnsi="宋体" w:cs="宋体" w:hint="eastAsia"/>
                <w:kern w:val="0"/>
                <w:szCs w:val="21"/>
                <w:lang w:bidi="ar"/>
              </w:rPr>
              <w:t>1)投标样板（彩色玻璃含组合构件）外表观感较美观，色泽均匀</w:t>
            </w:r>
            <w:r>
              <w:rPr>
                <w:rStyle w:val="font41"/>
                <w:rFonts w:ascii="宋体" w:hAnsi="宋体" w:cs="宋体" w:hint="eastAsia"/>
                <w:color w:val="auto"/>
                <w:lang w:bidi="ar"/>
              </w:rPr>
              <w:t>.</w:t>
            </w:r>
          </w:p>
          <w:p w14:paraId="5E15D91A" w14:textId="77777777" w:rsidR="002A72A6" w:rsidRDefault="00495F77">
            <w:pPr>
              <w:widowControl/>
              <w:textAlignment w:val="center"/>
              <w:rPr>
                <w:rFonts w:ascii="宋体" w:hAnsi="宋体" w:cs="宋体"/>
                <w:kern w:val="0"/>
                <w:szCs w:val="21"/>
                <w:lang w:bidi="ar"/>
              </w:rPr>
            </w:pPr>
            <w:r>
              <w:rPr>
                <w:rFonts w:ascii="宋体" w:hAnsi="宋体" w:cs="宋体" w:hint="eastAsia"/>
                <w:kern w:val="0"/>
                <w:szCs w:val="21"/>
                <w:lang w:bidi="ar"/>
              </w:rPr>
              <w:t>2)镀锌层较均匀，外观光亮，结合较完整紧密。</w:t>
            </w:r>
          </w:p>
          <w:p w14:paraId="0736A320" w14:textId="77777777" w:rsidR="002A72A6" w:rsidRDefault="00495F77">
            <w:pPr>
              <w:widowControl/>
              <w:textAlignment w:val="center"/>
              <w:rPr>
                <w:rStyle w:val="font41"/>
                <w:rFonts w:ascii="宋体" w:hAnsi="宋体" w:cs="宋体"/>
                <w:color w:val="auto"/>
                <w:lang w:bidi="ar"/>
              </w:rPr>
            </w:pPr>
            <w:r>
              <w:rPr>
                <w:rFonts w:ascii="宋体" w:hAnsi="宋体" w:cs="宋体" w:hint="eastAsia"/>
                <w:kern w:val="0"/>
                <w:szCs w:val="21"/>
                <w:lang w:bidi="ar"/>
              </w:rPr>
              <w:t>3)样板颜色与色版颜色较接近，得  （4</w:t>
            </w:r>
            <w:r>
              <w:rPr>
                <w:rStyle w:val="font41"/>
                <w:rFonts w:ascii="宋体" w:hAnsi="宋体" w:cs="宋体" w:hint="eastAsia"/>
                <w:color w:val="auto"/>
                <w:lang w:bidi="ar"/>
              </w:rPr>
              <w:t>,2.5</w:t>
            </w:r>
            <w:r>
              <w:rPr>
                <w:rStyle w:val="font6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CAC95" w14:textId="77777777" w:rsidR="002A72A6" w:rsidRDefault="00495F77">
            <w:pPr>
              <w:widowControl/>
              <w:textAlignment w:val="center"/>
              <w:rPr>
                <w:rFonts w:ascii="宋体" w:hAnsi="宋体" w:cs="宋体"/>
                <w:kern w:val="0"/>
                <w:szCs w:val="21"/>
                <w:lang w:bidi="ar"/>
              </w:rPr>
            </w:pPr>
            <w:r>
              <w:rPr>
                <w:rFonts w:ascii="宋体" w:hAnsi="宋体" w:cs="宋体" w:hint="eastAsia"/>
                <w:kern w:val="0"/>
                <w:szCs w:val="21"/>
                <w:lang w:bidi="ar"/>
              </w:rPr>
              <w:t>1)投标样板（彩色玻璃含组合构件）整体外表观感不美观，色泽不均匀。</w:t>
            </w:r>
          </w:p>
          <w:p w14:paraId="2515C58B" w14:textId="77777777" w:rsidR="002A72A6" w:rsidRDefault="00495F77">
            <w:pPr>
              <w:widowControl/>
              <w:textAlignment w:val="center"/>
              <w:rPr>
                <w:rFonts w:ascii="宋体" w:hAnsi="宋体" w:cs="宋体"/>
                <w:kern w:val="0"/>
                <w:szCs w:val="21"/>
                <w:lang w:bidi="ar"/>
              </w:rPr>
            </w:pPr>
            <w:r>
              <w:rPr>
                <w:rFonts w:ascii="宋体" w:hAnsi="宋体" w:cs="宋体" w:hint="eastAsia"/>
                <w:kern w:val="0"/>
                <w:szCs w:val="21"/>
                <w:lang w:bidi="ar"/>
              </w:rPr>
              <w:t>2)镀锌层不均匀，结构松散。或样板颜色与色版颜色不符，得</w:t>
            </w:r>
            <w:r>
              <w:rPr>
                <w:rStyle w:val="font41"/>
                <w:rFonts w:ascii="宋体" w:hAnsi="宋体" w:cs="宋体" w:hint="eastAsia"/>
                <w:color w:val="auto"/>
                <w:lang w:bidi="ar"/>
              </w:rPr>
              <w:t>[2.5,0</w:t>
            </w:r>
            <w:r>
              <w:rPr>
                <w:rStyle w:val="font61"/>
                <w:rFonts w:hint="default"/>
                <w:color w:val="auto"/>
                <w:lang w:bidi="ar"/>
              </w:rPr>
              <w:t>）分。未提供样板得</w:t>
            </w:r>
            <w:r>
              <w:rPr>
                <w:rStyle w:val="font41"/>
                <w:rFonts w:ascii="宋体" w:hAnsi="宋体" w:cs="宋体" w:hint="eastAsia"/>
                <w:color w:val="auto"/>
                <w:lang w:bidi="ar"/>
              </w:rPr>
              <w:t>0</w:t>
            </w:r>
            <w:r>
              <w:rPr>
                <w:rStyle w:val="font6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8312C" w14:textId="77777777" w:rsidR="002A72A6" w:rsidRDefault="002A72A6">
            <w:pPr>
              <w:jc w:val="left"/>
              <w:rPr>
                <w:rFonts w:ascii="宋体" w:hAnsi="宋体" w:cs="宋体"/>
                <w:sz w:val="22"/>
                <w:szCs w:val="22"/>
              </w:rPr>
            </w:pPr>
          </w:p>
        </w:tc>
      </w:tr>
      <w:tr w:rsidR="002A72A6" w14:paraId="051BFAC3" w14:textId="77777777">
        <w:trPr>
          <w:trHeight w:val="358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E980F"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C71F6"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C9D3F"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93A2D"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投标样板</w:t>
            </w:r>
            <w:r>
              <w:rPr>
                <w:rFonts w:ascii="宋体" w:hAnsi="宋体" w:cs="宋体" w:hint="eastAsia"/>
                <w:kern w:val="0"/>
                <w:szCs w:val="21"/>
                <w:lang w:bidi="ar"/>
              </w:rPr>
              <w:br/>
              <w:t>工艺（彩色玻璃含组合构件）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9A458"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28F33"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C5917"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投标样板（彩色玻璃含组合构件）</w:t>
            </w:r>
            <w:r>
              <w:rPr>
                <w:rFonts w:ascii="宋体" w:hAnsi="宋体" w:cs="宋体" w:hint="eastAsia"/>
                <w:kern w:val="0"/>
                <w:szCs w:val="21"/>
                <w:lang w:bidi="ar"/>
              </w:rPr>
              <w:br/>
              <w:t>1）整体结构合理，制作精细，无破损、背框及挂件粘接牢固，构造形式与通用图一致，有利于提高施工效率。</w:t>
            </w:r>
            <w:r>
              <w:rPr>
                <w:rFonts w:ascii="宋体" w:hAnsi="宋体" w:cs="宋体" w:hint="eastAsia"/>
                <w:kern w:val="0"/>
                <w:szCs w:val="21"/>
                <w:lang w:bidi="ar"/>
              </w:rPr>
              <w:br/>
              <w:t>2）龙骨外观良好，无变形，没有容易造成手部受伤的毛口、毛刺、尖角存在。</w:t>
            </w:r>
            <w:r>
              <w:rPr>
                <w:rFonts w:ascii="宋体" w:hAnsi="宋体" w:cs="宋体" w:hint="eastAsia"/>
                <w:kern w:val="0"/>
                <w:szCs w:val="21"/>
                <w:lang w:bidi="ar"/>
              </w:rPr>
              <w:br/>
              <w:t>得[5,4]分。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29EB8"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投标样板（彩色玻璃含组合构件）</w:t>
            </w:r>
            <w:r>
              <w:rPr>
                <w:rFonts w:ascii="宋体" w:hAnsi="宋体" w:cs="宋体" w:hint="eastAsia"/>
                <w:kern w:val="0"/>
                <w:szCs w:val="21"/>
                <w:lang w:bidi="ar"/>
              </w:rPr>
              <w:br/>
              <w:t>1）整体结构较合理，制作较精细，背框及挂件粘接完好，构造形式与通用图一致。</w:t>
            </w:r>
            <w:r>
              <w:rPr>
                <w:rFonts w:ascii="宋体" w:hAnsi="宋体" w:cs="宋体" w:hint="eastAsia"/>
                <w:kern w:val="0"/>
                <w:szCs w:val="21"/>
                <w:lang w:bidi="ar"/>
              </w:rPr>
              <w:br/>
              <w:t>2）龙骨外观较良好，无变形，得（4,2.5）分。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FF11B"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投标样板（彩色玻璃含组合构件）</w:t>
            </w:r>
            <w:r>
              <w:rPr>
                <w:rStyle w:val="font41"/>
                <w:color w:val="auto"/>
                <w:lang w:bidi="ar"/>
              </w:rPr>
              <w:t>1</w:t>
            </w:r>
            <w:r>
              <w:rPr>
                <w:rStyle w:val="font61"/>
                <w:rFonts w:hint="default"/>
                <w:color w:val="auto"/>
                <w:lang w:bidi="ar"/>
              </w:rPr>
              <w:t>）整体结构不合理，制作粗糙。或有破损、背框及挂件粘接不牢固，连接合理性差，不利于提高施工效率。</w:t>
            </w:r>
            <w:r>
              <w:rPr>
                <w:rStyle w:val="font61"/>
                <w:rFonts w:hint="default"/>
                <w:color w:val="auto"/>
                <w:lang w:bidi="ar"/>
              </w:rPr>
              <w:br/>
              <w:t>2）或构造形式与通用图不一致。或龙骨外观粗糙，有变形，得[2.5,0）分。未提供样板得0分。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160D0" w14:textId="77777777" w:rsidR="002A72A6" w:rsidRDefault="002A72A6">
            <w:pPr>
              <w:jc w:val="left"/>
              <w:rPr>
                <w:rFonts w:ascii="宋体" w:hAnsi="宋体" w:cs="宋体"/>
                <w:sz w:val="22"/>
                <w:szCs w:val="22"/>
              </w:rPr>
            </w:pPr>
          </w:p>
        </w:tc>
      </w:tr>
      <w:tr w:rsidR="002A72A6" w14:paraId="46E23A91" w14:textId="77777777">
        <w:trPr>
          <w:trHeight w:val="433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FAD3C"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59895"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B7866"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6CCF3"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投标样板观感和工艺（搪瓷钢板含组合构件）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175B2"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D0B67"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B2AD0"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1）样板整体外表观感美观，制作精细，釉面均匀、光滑，背框及挂件连接牢固，构造形式与通用图一致，有利于提高施工效率。</w:t>
            </w:r>
            <w:r>
              <w:rPr>
                <w:rFonts w:ascii="宋体" w:hAnsi="宋体" w:cs="宋体" w:hint="eastAsia"/>
                <w:kern w:val="0"/>
                <w:szCs w:val="21"/>
                <w:lang w:bidi="ar"/>
              </w:rPr>
              <w:br/>
              <w:t>2）龙骨外观良好，表面平整，无变形，镀锌层均匀，外观光亮。</w:t>
            </w:r>
            <w:r>
              <w:rPr>
                <w:rFonts w:ascii="宋体" w:hAnsi="宋体" w:cs="宋体" w:hint="eastAsia"/>
                <w:kern w:val="0"/>
                <w:szCs w:val="21"/>
                <w:lang w:bidi="ar"/>
              </w:rPr>
              <w:br/>
              <w:t>3）样板颜色与色版颜色吻合一致。</w:t>
            </w:r>
            <w:r>
              <w:rPr>
                <w:rFonts w:ascii="宋体" w:hAnsi="宋体" w:cs="宋体" w:hint="eastAsia"/>
                <w:kern w:val="0"/>
                <w:szCs w:val="21"/>
                <w:lang w:bidi="ar"/>
              </w:rPr>
              <w:br/>
              <w:t>得[5,4]分.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63078"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1）样板整体外表观感较美观，制作较精细，釉面较均匀、光滑，背框及挂件连接完好，构造形式与通用图一致，</w:t>
            </w:r>
            <w:r>
              <w:rPr>
                <w:rFonts w:ascii="宋体" w:hAnsi="宋体" w:cs="宋体" w:hint="eastAsia"/>
                <w:kern w:val="0"/>
                <w:szCs w:val="21"/>
                <w:lang w:bidi="ar"/>
              </w:rPr>
              <w:br/>
              <w:t>2）龙骨外观较良好，无变形，镀锌层较均匀，外观良好。</w:t>
            </w:r>
            <w:r>
              <w:rPr>
                <w:rFonts w:ascii="宋体" w:hAnsi="宋体" w:cs="宋体" w:hint="eastAsia"/>
                <w:kern w:val="0"/>
                <w:szCs w:val="21"/>
                <w:lang w:bidi="ar"/>
              </w:rPr>
              <w:br/>
              <w:t>3）样板颜色与色版颜色较接近。</w:t>
            </w:r>
            <w:r>
              <w:rPr>
                <w:rFonts w:ascii="宋体" w:hAnsi="宋体" w:cs="宋体" w:hint="eastAsia"/>
                <w:kern w:val="0"/>
                <w:szCs w:val="21"/>
                <w:lang w:bidi="ar"/>
              </w:rPr>
              <w:br/>
              <w:t>得（4,2.5）分。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E73AB"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1）样板整体外表观感有缺陷，表面凹凸，制作粗糙。或釉面不均匀、光滑程度差。</w:t>
            </w:r>
            <w:r>
              <w:rPr>
                <w:rFonts w:ascii="宋体" w:hAnsi="宋体" w:cs="宋体" w:hint="eastAsia"/>
                <w:kern w:val="0"/>
                <w:szCs w:val="21"/>
                <w:lang w:bidi="ar"/>
              </w:rPr>
              <w:br/>
              <w:t>2）或有破损、背框及挂件连接不牢固，连接合理性差，不利于提高施工效率。</w:t>
            </w:r>
            <w:r>
              <w:rPr>
                <w:rFonts w:ascii="宋体" w:hAnsi="宋体" w:cs="宋体" w:hint="eastAsia"/>
                <w:kern w:val="0"/>
                <w:szCs w:val="21"/>
                <w:lang w:bidi="ar"/>
              </w:rPr>
              <w:br/>
              <w:t>3）或龙骨外观粗糙，有变形，或构件镀锌层不均匀。或样板颜色与色版颜色不符。</w:t>
            </w:r>
            <w:r>
              <w:rPr>
                <w:rFonts w:ascii="宋体" w:hAnsi="宋体" w:cs="宋体" w:hint="eastAsia"/>
                <w:kern w:val="0"/>
                <w:szCs w:val="21"/>
                <w:lang w:bidi="ar"/>
              </w:rPr>
              <w:br/>
              <w:t>得[2.5,0）分，未提供样板得0分。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81533" w14:textId="77777777" w:rsidR="002A72A6" w:rsidRDefault="002A72A6">
            <w:pPr>
              <w:jc w:val="left"/>
              <w:rPr>
                <w:rFonts w:ascii="宋体" w:hAnsi="宋体" w:cs="宋体"/>
                <w:sz w:val="22"/>
                <w:szCs w:val="22"/>
              </w:rPr>
            </w:pPr>
          </w:p>
        </w:tc>
      </w:tr>
      <w:tr w:rsidR="002A72A6" w14:paraId="553101B6" w14:textId="77777777">
        <w:trPr>
          <w:trHeight w:val="204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D9C06"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779BC"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5D5F9"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E7F88"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拟投搪瓷钢板应用业绩</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F6896"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C16B7"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02441"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2017年1月1日至今拟投标的搪瓷钢板具有轨道交通、或高铁车站、或机场的</w:t>
            </w:r>
            <w:r>
              <w:rPr>
                <w:rStyle w:val="font11"/>
                <w:rFonts w:hint="default"/>
                <w:color w:val="auto"/>
                <w:lang w:bidi="ar"/>
              </w:rPr>
              <w:t>材料货物采购（或采购包安装）项目</w:t>
            </w:r>
            <w:r>
              <w:rPr>
                <w:rFonts w:ascii="宋体" w:hAnsi="宋体" w:cs="宋体" w:hint="eastAsia"/>
                <w:kern w:val="0"/>
                <w:szCs w:val="21"/>
                <w:lang w:bidi="ar"/>
              </w:rPr>
              <w:t>业绩，5个及以上的，得5分，4个的，得4分。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86D0"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2017年1月1日至今拟投标的搪瓷钢板具有轨道交通、或高铁车站、或机场的</w:t>
            </w:r>
            <w:r>
              <w:rPr>
                <w:rStyle w:val="font11"/>
                <w:rFonts w:hint="default"/>
                <w:color w:val="auto"/>
                <w:lang w:bidi="ar"/>
              </w:rPr>
              <w:t>材料货物采购（或采购包安装）项目</w:t>
            </w:r>
            <w:r>
              <w:rPr>
                <w:rFonts w:ascii="宋体" w:hAnsi="宋体" w:cs="宋体" w:hint="eastAsia"/>
                <w:kern w:val="0"/>
                <w:szCs w:val="21"/>
                <w:lang w:bidi="ar"/>
              </w:rPr>
              <w:t>业绩，3个的，得3分。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FB20D"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2017年1月1日至今拟投标的搪瓷钢板具有轨道交通、或高铁车站、或机场的</w:t>
            </w:r>
            <w:r>
              <w:rPr>
                <w:rStyle w:val="font11"/>
                <w:rFonts w:hint="default"/>
                <w:color w:val="auto"/>
                <w:lang w:bidi="ar"/>
              </w:rPr>
              <w:t>材料货物采购（或采购包安装）项目</w:t>
            </w:r>
            <w:r>
              <w:rPr>
                <w:rFonts w:ascii="宋体" w:hAnsi="宋体" w:cs="宋体" w:hint="eastAsia"/>
                <w:kern w:val="0"/>
                <w:szCs w:val="21"/>
                <w:lang w:bidi="ar"/>
              </w:rPr>
              <w:t>业绩，2个的，得2分；1个的，得1分。无，得0分。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E8A6B" w14:textId="77777777" w:rsidR="002A72A6" w:rsidRDefault="00495F77">
            <w:pPr>
              <w:widowControl/>
              <w:jc w:val="left"/>
              <w:textAlignment w:val="center"/>
              <w:rPr>
                <w:rFonts w:ascii="宋体" w:hAnsi="宋体" w:cs="宋体"/>
                <w:sz w:val="22"/>
                <w:szCs w:val="22"/>
              </w:rPr>
            </w:pPr>
            <w:r>
              <w:rPr>
                <w:rFonts w:ascii="宋体" w:hAnsi="宋体" w:cs="宋体" w:hint="eastAsia"/>
                <w:kern w:val="0"/>
                <w:sz w:val="22"/>
                <w:szCs w:val="22"/>
                <w:lang w:bidi="ar"/>
              </w:rPr>
              <w:t>注：须同时提供①采购合同②交货证明或经相关单位确认的验收报告（或验收证明）。</w:t>
            </w:r>
          </w:p>
        </w:tc>
      </w:tr>
      <w:tr w:rsidR="002A72A6" w14:paraId="2A8BEEF7" w14:textId="77777777">
        <w:trPr>
          <w:trHeight w:val="688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B90F6"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51225" w14:textId="77777777" w:rsidR="002A72A6" w:rsidRDefault="002A72A6">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5FB0C"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CBA86"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玻璃墙面生产工艺</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C853D"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57D8"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6B569"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各投标人之间横向比较：</w:t>
            </w:r>
            <w:r>
              <w:rPr>
                <w:rFonts w:ascii="宋体" w:hAnsi="宋体" w:cs="宋体" w:hint="eastAsia"/>
                <w:kern w:val="0"/>
                <w:szCs w:val="21"/>
                <w:lang w:bidi="ar"/>
              </w:rPr>
              <w:br/>
              <w:t>1）用于本项目的生产设备数量充足、自有玻璃均质处理工艺生产线、设备距离报废年限长。</w:t>
            </w:r>
            <w:r>
              <w:rPr>
                <w:rFonts w:ascii="宋体" w:hAnsi="宋体" w:cs="宋体" w:hint="eastAsia"/>
                <w:kern w:val="0"/>
                <w:szCs w:val="21"/>
                <w:lang w:bidi="ar"/>
              </w:rPr>
              <w:br/>
              <w:t>2）对用于本项目的主要材料生产加工流程描述具体、完整，工艺分析透彻，针对性强。</w:t>
            </w:r>
            <w:r>
              <w:rPr>
                <w:rFonts w:ascii="宋体" w:hAnsi="宋体" w:cs="宋体" w:hint="eastAsia"/>
                <w:kern w:val="0"/>
                <w:szCs w:val="21"/>
                <w:lang w:bidi="ar"/>
              </w:rPr>
              <w:br/>
              <w:t>3）主材材质各项检测指标优于招标文件的指标和相关国家标准。质量保证体系完备，对产品生产工艺流程科学合理，有完善的质量管理体系及保证措施，完全满足招标文件要求。</w:t>
            </w:r>
            <w:r>
              <w:rPr>
                <w:rFonts w:ascii="宋体" w:hAnsi="宋体" w:cs="宋体" w:hint="eastAsia"/>
                <w:kern w:val="0"/>
                <w:szCs w:val="21"/>
                <w:lang w:bidi="ar"/>
              </w:rPr>
              <w:br/>
              <w:t>4）玻璃色彩丝印符合招标文件要求，色彩鲜艳，遮盖率强、无色差，得[2,1.6]分。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A62F9"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各投标人之间横向比较：</w:t>
            </w:r>
            <w:r>
              <w:rPr>
                <w:rFonts w:ascii="宋体" w:hAnsi="宋体" w:cs="宋体" w:hint="eastAsia"/>
                <w:kern w:val="0"/>
                <w:szCs w:val="21"/>
                <w:lang w:bidi="ar"/>
              </w:rPr>
              <w:br/>
              <w:t>1）用于本项目的生产设备数量不充足、无玻璃均质处理工艺生产线、设备距离报废年限较短。</w:t>
            </w:r>
            <w:r>
              <w:rPr>
                <w:rFonts w:ascii="宋体" w:hAnsi="宋体" w:cs="宋体" w:hint="eastAsia"/>
                <w:kern w:val="0"/>
                <w:szCs w:val="21"/>
                <w:lang w:bidi="ar"/>
              </w:rPr>
              <w:br/>
              <w:t>2）对用于本项目的主要材料生产加工流程描述有缺陷。</w:t>
            </w:r>
            <w:r>
              <w:rPr>
                <w:rFonts w:ascii="宋体" w:hAnsi="宋体" w:cs="宋体" w:hint="eastAsia"/>
                <w:kern w:val="0"/>
                <w:szCs w:val="21"/>
                <w:lang w:bidi="ar"/>
              </w:rPr>
              <w:br/>
              <w:t>3）主材材质各项检测指标达到招标文件的指标和相关国家标准。质量保证体系基本完备，对产品生产工艺流程科学合理，有完善的质量管理体系及保证措施，基本满足招标文件要求。</w:t>
            </w:r>
            <w:r>
              <w:rPr>
                <w:rFonts w:ascii="宋体" w:hAnsi="宋体" w:cs="宋体" w:hint="eastAsia"/>
                <w:kern w:val="0"/>
                <w:szCs w:val="21"/>
                <w:lang w:bidi="ar"/>
              </w:rPr>
              <w:br/>
              <w:t>4）玻璃色彩丝印基本符合招标文件要求，色彩鲜艳，遮盖率一般、基本无色差，得（1.6,1）分。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3BE88" w14:textId="77777777" w:rsidR="002A72A6" w:rsidRDefault="00495F77">
            <w:pPr>
              <w:widowControl/>
              <w:textAlignment w:val="center"/>
              <w:rPr>
                <w:rFonts w:ascii="宋体" w:hAnsi="宋体" w:cs="宋体"/>
                <w:szCs w:val="21"/>
              </w:rPr>
            </w:pPr>
            <w:r>
              <w:rPr>
                <w:rFonts w:ascii="宋体" w:hAnsi="宋体" w:cs="宋体" w:hint="eastAsia"/>
                <w:kern w:val="0"/>
                <w:szCs w:val="21"/>
                <w:lang w:bidi="ar"/>
              </w:rPr>
              <w:t>各投标人之间横向比较：</w:t>
            </w:r>
            <w:r>
              <w:rPr>
                <w:rFonts w:ascii="宋体" w:hAnsi="宋体" w:cs="宋体" w:hint="eastAsia"/>
                <w:kern w:val="0"/>
                <w:szCs w:val="21"/>
                <w:lang w:bidi="ar"/>
              </w:rPr>
              <w:br/>
              <w:t>1）用于本项目的生产设备数量不充足、陈旧、落后，生产线不完整，生产能力差。</w:t>
            </w:r>
            <w:r>
              <w:rPr>
                <w:rFonts w:ascii="宋体" w:hAnsi="宋体" w:cs="宋体" w:hint="eastAsia"/>
                <w:kern w:val="0"/>
                <w:szCs w:val="21"/>
                <w:lang w:bidi="ar"/>
              </w:rPr>
              <w:br/>
              <w:t>2）或对用于本项目的主要材料生产加工流程描述不清晰。</w:t>
            </w:r>
            <w:r>
              <w:rPr>
                <w:rFonts w:ascii="宋体" w:hAnsi="宋体" w:cs="宋体" w:hint="eastAsia"/>
                <w:kern w:val="0"/>
                <w:szCs w:val="21"/>
                <w:lang w:bidi="ar"/>
              </w:rPr>
              <w:br/>
              <w:t>3）或主材材质各项检测指标未达到招标文件的指标和相关国家标准。或质量保证体系不完备。</w:t>
            </w:r>
            <w:r>
              <w:rPr>
                <w:rFonts w:ascii="宋体" w:hAnsi="宋体" w:cs="宋体" w:hint="eastAsia"/>
                <w:kern w:val="0"/>
                <w:szCs w:val="21"/>
                <w:lang w:bidi="ar"/>
              </w:rPr>
              <w:br/>
              <w:t>4）或玻璃色彩丝印不符合招标文件要求，得[1,0]分。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1133E" w14:textId="77777777" w:rsidR="002A72A6" w:rsidRDefault="002A72A6">
            <w:pPr>
              <w:jc w:val="left"/>
              <w:rPr>
                <w:rFonts w:ascii="宋体" w:hAnsi="宋体" w:cs="宋体"/>
                <w:sz w:val="22"/>
                <w:szCs w:val="22"/>
              </w:rPr>
            </w:pPr>
          </w:p>
        </w:tc>
      </w:tr>
      <w:tr w:rsidR="002A72A6" w14:paraId="45F0E3D8" w14:textId="77777777">
        <w:trPr>
          <w:trHeight w:val="102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B5178"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15D55" w14:textId="77777777" w:rsidR="002A72A6" w:rsidRDefault="002A72A6">
            <w:pPr>
              <w:jc w:val="center"/>
              <w:rPr>
                <w:rFonts w:ascii="宋体" w:hAnsi="宋体" w:cs="宋体"/>
                <w:sz w:val="22"/>
                <w:szCs w:val="22"/>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65F91" w14:textId="77777777" w:rsidR="002A72A6" w:rsidRDefault="00495F77">
            <w:pPr>
              <w:widowControl/>
              <w:jc w:val="left"/>
              <w:textAlignment w:val="center"/>
              <w:rPr>
                <w:rFonts w:ascii="宋体" w:hAnsi="宋体" w:cs="宋体"/>
                <w:szCs w:val="21"/>
              </w:rPr>
            </w:pPr>
            <w:r>
              <w:rPr>
                <w:rFonts w:ascii="宋体" w:hAnsi="宋体" w:cs="宋体" w:hint="eastAsia"/>
                <w:kern w:val="0"/>
                <w:szCs w:val="21"/>
                <w:lang w:bidi="ar"/>
              </w:rPr>
              <w:t>货物的配置与招标文件要求的偏离</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D27C6"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对用户需求书的响应</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BB890"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439C9"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9CD2F"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满足用户需求书的要求，且有实质性的优于招标文件条件，得[2,1.6]分。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12C88"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满足用户需求书的要求，对招标文件无偏离，得</w:t>
            </w:r>
            <w:r>
              <w:rPr>
                <w:rStyle w:val="font11"/>
                <w:rFonts w:hint="default"/>
                <w:color w:val="auto"/>
                <w:lang w:bidi="ar"/>
              </w:rPr>
              <w:t>（1.6,0）分。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660E9"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有实质性不利于买方的条件，得</w:t>
            </w:r>
            <w:r>
              <w:rPr>
                <w:rStyle w:val="font11"/>
                <w:rFonts w:hint="default"/>
                <w:color w:val="auto"/>
                <w:lang w:bidi="ar"/>
              </w:rPr>
              <w:t>（0）分。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08CA7" w14:textId="77777777" w:rsidR="002A72A6" w:rsidRDefault="002A72A6">
            <w:pPr>
              <w:jc w:val="left"/>
              <w:rPr>
                <w:rFonts w:ascii="宋体" w:hAnsi="宋体" w:cs="宋体"/>
                <w:sz w:val="22"/>
                <w:szCs w:val="22"/>
              </w:rPr>
            </w:pPr>
          </w:p>
        </w:tc>
      </w:tr>
      <w:tr w:rsidR="002A72A6" w14:paraId="10E4D7FC" w14:textId="77777777">
        <w:trPr>
          <w:trHeight w:val="269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1B501"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9B18B" w14:textId="77777777" w:rsidR="002A72A6" w:rsidRDefault="002A72A6">
            <w:pPr>
              <w:jc w:val="center"/>
              <w:rPr>
                <w:rFonts w:ascii="宋体" w:hAnsi="宋体" w:cs="宋体"/>
                <w:sz w:val="22"/>
                <w:szCs w:val="22"/>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CF498" w14:textId="77777777" w:rsidR="002A72A6" w:rsidRDefault="00495F77">
            <w:pPr>
              <w:widowControl/>
              <w:jc w:val="left"/>
              <w:textAlignment w:val="center"/>
              <w:rPr>
                <w:rFonts w:ascii="宋体" w:hAnsi="宋体" w:cs="宋体"/>
                <w:szCs w:val="21"/>
              </w:rPr>
            </w:pPr>
            <w:r>
              <w:rPr>
                <w:rFonts w:ascii="宋体" w:hAnsi="宋体" w:cs="宋体" w:hint="eastAsia"/>
                <w:kern w:val="0"/>
                <w:szCs w:val="21"/>
                <w:lang w:bidi="ar"/>
              </w:rPr>
              <w:t>售后保障及服务承诺</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02F8E"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质量保证和售后服务</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D273E"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7390A"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3DAFE"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有售后服务方案，在广州地区有常设售后服务机构，售后服务响应迅速</w:t>
            </w:r>
            <w:r>
              <w:rPr>
                <w:rStyle w:val="font11"/>
                <w:rFonts w:hint="default"/>
                <w:color w:val="auto"/>
                <w:lang w:bidi="ar"/>
              </w:rPr>
              <w:t>（24小时以内），售后服务队伍素质高（配高级技术职称人员），对有问题材料能及时迅速退换，得[2,1.6]分。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5427B"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有售后服务方案，在广州地区有常设售后服务机构，售后服务响应速度一般</w:t>
            </w:r>
            <w:r>
              <w:rPr>
                <w:rStyle w:val="font11"/>
                <w:rFonts w:hint="default"/>
                <w:color w:val="auto"/>
                <w:lang w:bidi="ar"/>
              </w:rPr>
              <w:t>（三天以内），有配置一定水平的售后服务人员（配中级技术职称人员），对有问题材料能退换，得（1.6,0）分。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413FE"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其余为差，得（0）分。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FD0AA" w14:textId="77777777" w:rsidR="002A72A6" w:rsidRDefault="00495F77">
            <w:pPr>
              <w:widowControl/>
              <w:jc w:val="left"/>
              <w:textAlignment w:val="center"/>
              <w:rPr>
                <w:rFonts w:ascii="宋体" w:hAnsi="宋体" w:cs="宋体"/>
                <w:sz w:val="22"/>
                <w:szCs w:val="22"/>
              </w:rPr>
            </w:pPr>
            <w:r>
              <w:rPr>
                <w:rFonts w:ascii="宋体" w:hAnsi="宋体" w:cs="宋体" w:hint="eastAsia"/>
                <w:kern w:val="0"/>
                <w:sz w:val="22"/>
                <w:szCs w:val="22"/>
                <w:lang w:bidi="ar"/>
              </w:rPr>
              <w:t>提供自有物业产权证明或租赁合同（租赁合同至少在投标截止日的当月内有效）的复印件</w:t>
            </w:r>
          </w:p>
        </w:tc>
      </w:tr>
      <w:tr w:rsidR="002A72A6" w14:paraId="42966588" w14:textId="77777777">
        <w:trPr>
          <w:trHeight w:val="3411"/>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EAA4D" w14:textId="77777777" w:rsidR="002A72A6" w:rsidRDefault="002A72A6">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817F4" w14:textId="77777777" w:rsidR="002A72A6" w:rsidRDefault="002A72A6">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BA629"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类似工程业绩</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2476B" w14:textId="77777777" w:rsidR="002A72A6" w:rsidRDefault="002A72A6">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A8326"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8</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63A3E" w14:textId="77777777" w:rsidR="002A72A6" w:rsidRDefault="00495F77">
            <w:pPr>
              <w:widowControl/>
              <w:jc w:val="left"/>
              <w:textAlignment w:val="center"/>
              <w:rPr>
                <w:rFonts w:ascii="宋体" w:hAnsi="宋体" w:cs="宋体"/>
                <w:szCs w:val="21"/>
                <w:lang w:bidi="ar"/>
              </w:rPr>
            </w:pPr>
            <w:r>
              <w:rPr>
                <w:rFonts w:ascii="宋体" w:hAnsi="宋体" w:cs="宋体" w:hint="eastAsia"/>
                <w:kern w:val="0"/>
                <w:szCs w:val="21"/>
                <w:lang w:bidi="ar"/>
              </w:rPr>
              <w:t>投标人在投标截止日期前五年内（2017年1月1日至今）完成过质量合格的</w:t>
            </w:r>
            <w:r>
              <w:rPr>
                <w:rStyle w:val="font11"/>
                <w:rFonts w:hint="default"/>
                <w:color w:val="auto"/>
                <w:lang w:bidi="ar"/>
              </w:rPr>
              <w:t>国内轨道交通、或高铁车站、或机场的玻璃墙面材料货物采购（或采购包安装）项目，且单项合同金额不少于1300万元，5项或以上，得8分。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55CE0" w14:textId="77777777" w:rsidR="002A72A6" w:rsidRDefault="00495F77">
            <w:pPr>
              <w:widowControl/>
              <w:jc w:val="left"/>
              <w:textAlignment w:val="center"/>
              <w:rPr>
                <w:rFonts w:ascii="宋体" w:hAnsi="宋体" w:cs="宋体"/>
                <w:szCs w:val="21"/>
                <w:lang w:bidi="ar"/>
              </w:rPr>
            </w:pPr>
            <w:r>
              <w:rPr>
                <w:rFonts w:ascii="宋体" w:hAnsi="宋体" w:cs="宋体" w:hint="eastAsia"/>
                <w:kern w:val="0"/>
                <w:szCs w:val="21"/>
                <w:lang w:bidi="ar"/>
              </w:rPr>
              <w:t>投标人在投标截止日期前五年内（2017年1月1日至今）完成过质量合格的</w:t>
            </w:r>
            <w:r>
              <w:rPr>
                <w:rStyle w:val="font11"/>
                <w:rFonts w:hint="default"/>
                <w:color w:val="auto"/>
                <w:lang w:bidi="ar"/>
              </w:rPr>
              <w:t>国内轨道交通、或高铁车站、或机场的玻璃墙面材料货物采购（或采购包安装）项目，且单项合同金额不少于1300万元，（4-2）项得（6.4</w:t>
            </w:r>
            <w:r>
              <w:rPr>
                <w:rStyle w:val="font51"/>
                <w:color w:val="auto"/>
                <w:lang w:bidi="ar"/>
              </w:rPr>
              <w:t>~</w:t>
            </w:r>
            <w:r>
              <w:rPr>
                <w:rStyle w:val="font11"/>
                <w:rFonts w:hint="default"/>
                <w:color w:val="auto"/>
                <w:lang w:bidi="ar"/>
              </w:rPr>
              <w:t>3.2）分。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8DD10" w14:textId="77777777" w:rsidR="002A72A6" w:rsidRDefault="00495F77">
            <w:pPr>
              <w:widowControl/>
              <w:jc w:val="left"/>
              <w:textAlignment w:val="center"/>
              <w:rPr>
                <w:rFonts w:ascii="宋体" w:hAnsi="宋体" w:cs="宋体"/>
                <w:szCs w:val="21"/>
                <w:lang w:bidi="ar"/>
              </w:rPr>
            </w:pPr>
            <w:r>
              <w:rPr>
                <w:rFonts w:ascii="宋体" w:hAnsi="宋体" w:cs="宋体" w:hint="eastAsia"/>
                <w:kern w:val="0"/>
                <w:szCs w:val="21"/>
                <w:lang w:bidi="ar"/>
              </w:rPr>
              <w:t>投标人在投标截止日期前五年内（2017年1月1日至今）完成过质量合格的</w:t>
            </w:r>
            <w:r>
              <w:rPr>
                <w:rStyle w:val="font11"/>
                <w:rFonts w:hint="default"/>
                <w:color w:val="auto"/>
                <w:lang w:bidi="ar"/>
              </w:rPr>
              <w:t>国内轨道交通、或高铁车站、或机场的玻璃墙面材料货物采购（或采购包安装）项目，且单项合同金额不少于1300万元，1项得1.6分。无，得0分。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56091" w14:textId="0A4B5762"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注：均需提供采购合同签订时间为</w:t>
            </w:r>
            <w:r>
              <w:rPr>
                <w:rFonts w:ascii="宋体" w:hAnsi="宋体" w:cs="宋体" w:hint="eastAsia"/>
                <w:kern w:val="0"/>
                <w:szCs w:val="21"/>
                <w:lang w:bidi="ar"/>
              </w:rPr>
              <w:t>2017</w:t>
            </w:r>
            <w:r>
              <w:rPr>
                <w:rStyle w:val="font21"/>
                <w:rFonts w:hint="default"/>
                <w:color w:val="auto"/>
                <w:lang w:bidi="ar"/>
              </w:rPr>
              <w:t>年</w:t>
            </w:r>
            <w:r>
              <w:rPr>
                <w:rStyle w:val="font31"/>
                <w:color w:val="auto"/>
                <w:lang w:bidi="ar"/>
              </w:rPr>
              <w:t>1</w:t>
            </w:r>
            <w:r>
              <w:rPr>
                <w:rStyle w:val="font21"/>
                <w:rFonts w:hint="default"/>
                <w:color w:val="auto"/>
                <w:lang w:bidi="ar"/>
              </w:rPr>
              <w:t>月</w:t>
            </w:r>
            <w:r>
              <w:rPr>
                <w:rStyle w:val="font31"/>
                <w:color w:val="auto"/>
                <w:lang w:bidi="ar"/>
              </w:rPr>
              <w:t>1</w:t>
            </w:r>
            <w:r>
              <w:rPr>
                <w:rStyle w:val="font21"/>
                <w:rFonts w:hint="default"/>
                <w:color w:val="auto"/>
                <w:lang w:bidi="ar"/>
              </w:rPr>
              <w:t>日至今的采购合同复印件（须同时包含合同封面、协议书签字盖章页、供货清单和经建设单位确认的验收报告或验收证明）。合同的签署时间应在上述时间范围内。如果上述资料未能清晰反映有关特征及必要信息的，还需提供由业主出具的加盖业主单位公章的证明材料原件。</w:t>
            </w:r>
          </w:p>
        </w:tc>
      </w:tr>
      <w:tr w:rsidR="002A72A6" w14:paraId="4BB7DA1F" w14:textId="77777777">
        <w:trPr>
          <w:trHeight w:val="510"/>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1D77E" w14:textId="77777777" w:rsidR="002A72A6" w:rsidRDefault="00495F77">
            <w:pPr>
              <w:widowControl/>
              <w:jc w:val="left"/>
              <w:textAlignment w:val="center"/>
              <w:rPr>
                <w:rFonts w:ascii="宋体" w:hAnsi="宋体" w:cs="宋体"/>
                <w:szCs w:val="21"/>
              </w:rPr>
            </w:pPr>
            <w:r>
              <w:rPr>
                <w:rFonts w:ascii="宋体" w:hAnsi="宋体" w:cs="宋体" w:hint="eastAsia"/>
                <w:kern w:val="0"/>
                <w:szCs w:val="21"/>
                <w:lang w:bidi="ar"/>
              </w:rPr>
              <w:t>2.2.4（3）</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4C263"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投标报价评分标准</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1F9A0" w14:textId="77777777" w:rsidR="002A72A6" w:rsidRDefault="002A72A6">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248AB" w14:textId="77777777" w:rsidR="002A72A6" w:rsidRDefault="00495F77">
            <w:pPr>
              <w:widowControl/>
              <w:jc w:val="center"/>
              <w:textAlignment w:val="center"/>
              <w:rPr>
                <w:rFonts w:ascii="宋体" w:hAnsi="宋体" w:cs="宋体"/>
                <w:szCs w:val="21"/>
              </w:rPr>
            </w:pPr>
            <w:r>
              <w:rPr>
                <w:rFonts w:ascii="宋体" w:hAnsi="宋体" w:cs="宋体" w:hint="eastAsia"/>
                <w:kern w:val="0"/>
                <w:szCs w:val="21"/>
                <w:lang w:bidi="ar"/>
              </w:rPr>
              <w:t>偏差率</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A7DEC"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D8A3E"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22"/>
                <w:szCs w:val="22"/>
                <w:lang w:bidi="ar"/>
              </w:rPr>
              <w:t>50</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D5F9C" w14:textId="77777777" w:rsidR="002A72A6" w:rsidRDefault="00495F77">
            <w:pPr>
              <w:widowControl/>
              <w:jc w:val="center"/>
              <w:textAlignment w:val="center"/>
              <w:rPr>
                <w:rFonts w:ascii="宋体" w:hAnsi="宋体" w:cs="宋体"/>
                <w:sz w:val="22"/>
                <w:szCs w:val="22"/>
              </w:rPr>
            </w:pPr>
            <w:r>
              <w:rPr>
                <w:rFonts w:ascii="宋体" w:hAnsi="宋体" w:cs="宋体" w:hint="eastAsia"/>
                <w:kern w:val="0"/>
                <w:sz w:val="16"/>
                <w:szCs w:val="16"/>
                <w:lang w:bidi="ar"/>
              </w:rPr>
              <w:t>当投标价等于评标基准价时得满分，投标价每高于评标基准价1%，扣  1  分，每低于评标基准价1%，扣  0.5  分，最多扣 50 分，得分精确到小数点后两位。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9E3E0" w14:textId="77777777" w:rsidR="002A72A6" w:rsidRDefault="002A72A6">
            <w:pPr>
              <w:rPr>
                <w:rFonts w:ascii="宋体" w:hAnsi="宋体" w:cs="宋体"/>
                <w:sz w:val="22"/>
                <w:szCs w:val="22"/>
              </w:rPr>
            </w:pPr>
          </w:p>
        </w:tc>
      </w:tr>
    </w:tbl>
    <w:p w14:paraId="6737B79E" w14:textId="77777777" w:rsidR="002A72A6" w:rsidRDefault="002A72A6">
      <w:pPr>
        <w:spacing w:line="400" w:lineRule="exact"/>
        <w:rPr>
          <w:rFonts w:ascii="宋体" w:hAnsi="宋体"/>
          <w:szCs w:val="22"/>
        </w:rPr>
        <w:sectPr w:rsidR="002A72A6">
          <w:pgSz w:w="16838" w:h="11906" w:orient="landscape"/>
          <w:pgMar w:top="1797" w:right="1387" w:bottom="1797" w:left="1440" w:header="851" w:footer="992" w:gutter="0"/>
          <w:cols w:space="425"/>
          <w:docGrid w:linePitch="312"/>
        </w:sectPr>
      </w:pPr>
    </w:p>
    <w:p w14:paraId="5F8C18DD" w14:textId="77777777" w:rsidR="002A72A6" w:rsidRDefault="00495F77">
      <w:pPr>
        <w:spacing w:line="400" w:lineRule="exact"/>
        <w:rPr>
          <w:rFonts w:ascii="宋体" w:hAnsi="宋体"/>
          <w:szCs w:val="22"/>
        </w:rPr>
      </w:pPr>
      <w:r>
        <w:rPr>
          <w:rFonts w:ascii="宋体" w:hAnsi="宋体" w:hint="eastAsia"/>
          <w:szCs w:val="22"/>
        </w:rPr>
        <w:lastRenderedPageBreak/>
        <w:t>备注：</w:t>
      </w:r>
    </w:p>
    <w:tbl>
      <w:tblPr>
        <w:tblW w:w="0" w:type="auto"/>
        <w:tblInd w:w="90" w:type="dxa"/>
        <w:tblLook w:val="04A0" w:firstRow="1" w:lastRow="0" w:firstColumn="1" w:lastColumn="0" w:noHBand="0" w:noVBand="1"/>
      </w:tblPr>
      <w:tblGrid>
        <w:gridCol w:w="1488"/>
        <w:gridCol w:w="2058"/>
        <w:gridCol w:w="1732"/>
        <w:gridCol w:w="516"/>
        <w:gridCol w:w="516"/>
        <w:gridCol w:w="516"/>
        <w:gridCol w:w="516"/>
        <w:gridCol w:w="437"/>
        <w:gridCol w:w="437"/>
      </w:tblGrid>
      <w:tr w:rsidR="002A72A6" w14:paraId="2BFD42C0" w14:textId="77777777">
        <w:trPr>
          <w:trHeight w:val="270"/>
        </w:trPr>
        <w:tc>
          <w:tcPr>
            <w:tcW w:w="0" w:type="auto"/>
            <w:gridSpan w:val="9"/>
            <w:tcBorders>
              <w:top w:val="nil"/>
              <w:left w:val="nil"/>
              <w:bottom w:val="nil"/>
              <w:right w:val="nil"/>
            </w:tcBorders>
            <w:shd w:val="clear" w:color="auto" w:fill="auto"/>
            <w:noWrap/>
            <w:vAlign w:val="center"/>
          </w:tcPr>
          <w:p w14:paraId="1CA2C8C7" w14:textId="77777777" w:rsidR="002A72A6" w:rsidRDefault="00495F77">
            <w:pPr>
              <w:widowControl/>
              <w:jc w:val="left"/>
              <w:rPr>
                <w:rFonts w:ascii="宋体" w:hAnsi="宋体" w:cs="宋体"/>
                <w:kern w:val="0"/>
                <w:szCs w:val="21"/>
              </w:rPr>
            </w:pPr>
            <w:r>
              <w:rPr>
                <w:rFonts w:ascii="宋体" w:hAnsi="宋体" w:cs="宋体" w:hint="eastAsia"/>
                <w:kern w:val="0"/>
                <w:szCs w:val="21"/>
              </w:rPr>
              <w:t>1、评标办法正文与《评标办法前附表》描述存在不一致之处，以《评标办法前附表》为准。</w:t>
            </w:r>
          </w:p>
        </w:tc>
      </w:tr>
      <w:tr w:rsidR="002A72A6" w14:paraId="6666BEEF" w14:textId="77777777">
        <w:trPr>
          <w:trHeight w:val="270"/>
        </w:trPr>
        <w:tc>
          <w:tcPr>
            <w:tcW w:w="0" w:type="auto"/>
            <w:gridSpan w:val="9"/>
            <w:tcBorders>
              <w:top w:val="nil"/>
              <w:left w:val="nil"/>
              <w:bottom w:val="nil"/>
              <w:right w:val="nil"/>
            </w:tcBorders>
            <w:shd w:val="clear" w:color="auto" w:fill="auto"/>
            <w:noWrap/>
            <w:vAlign w:val="center"/>
          </w:tcPr>
          <w:p w14:paraId="2DF68C07" w14:textId="77777777" w:rsidR="002A72A6" w:rsidRDefault="00495F77">
            <w:pPr>
              <w:widowControl/>
              <w:jc w:val="left"/>
              <w:rPr>
                <w:rFonts w:ascii="宋体" w:hAnsi="宋体" w:cs="宋体"/>
                <w:kern w:val="0"/>
                <w:szCs w:val="21"/>
              </w:rPr>
            </w:pPr>
            <w:r>
              <w:rPr>
                <w:rFonts w:ascii="宋体" w:hAnsi="宋体" w:cs="宋体" w:hint="eastAsia"/>
                <w:kern w:val="0"/>
                <w:szCs w:val="21"/>
              </w:rPr>
              <w:t>2、评分如出现小数点，则保留小数点后两位，第三位四舍五入。</w:t>
            </w:r>
          </w:p>
        </w:tc>
      </w:tr>
      <w:tr w:rsidR="002A72A6" w14:paraId="3A7C7ED9" w14:textId="77777777">
        <w:trPr>
          <w:trHeight w:val="270"/>
        </w:trPr>
        <w:tc>
          <w:tcPr>
            <w:tcW w:w="0" w:type="auto"/>
            <w:gridSpan w:val="9"/>
            <w:tcBorders>
              <w:top w:val="nil"/>
              <w:left w:val="nil"/>
              <w:bottom w:val="nil"/>
              <w:right w:val="nil"/>
            </w:tcBorders>
            <w:shd w:val="clear" w:color="auto" w:fill="auto"/>
            <w:noWrap/>
            <w:vAlign w:val="center"/>
          </w:tcPr>
          <w:p w14:paraId="0EB7C13A" w14:textId="77777777" w:rsidR="002A72A6" w:rsidRDefault="00495F77">
            <w:pPr>
              <w:widowControl/>
              <w:jc w:val="left"/>
              <w:rPr>
                <w:rFonts w:ascii="宋体" w:hAnsi="宋体" w:cs="宋体"/>
                <w:kern w:val="0"/>
                <w:szCs w:val="21"/>
              </w:rPr>
            </w:pPr>
            <w:r>
              <w:rPr>
                <w:rFonts w:ascii="宋体" w:hAnsi="宋体" w:cs="宋体" w:hint="eastAsia"/>
                <w:kern w:val="0"/>
                <w:szCs w:val="21"/>
              </w:rPr>
              <w:t>3、业绩证明、业绩完成时间、类似工程：具体要求详见招标公告3.1.3条。</w:t>
            </w:r>
          </w:p>
        </w:tc>
      </w:tr>
      <w:tr w:rsidR="002A72A6" w14:paraId="0EC7BBBC" w14:textId="77777777">
        <w:trPr>
          <w:trHeight w:val="270"/>
        </w:trPr>
        <w:tc>
          <w:tcPr>
            <w:tcW w:w="0" w:type="auto"/>
            <w:gridSpan w:val="9"/>
            <w:tcBorders>
              <w:top w:val="nil"/>
              <w:left w:val="nil"/>
              <w:bottom w:val="nil"/>
              <w:right w:val="nil"/>
            </w:tcBorders>
            <w:shd w:val="clear" w:color="auto" w:fill="auto"/>
            <w:noWrap/>
            <w:vAlign w:val="center"/>
          </w:tcPr>
          <w:p w14:paraId="551B2E30" w14:textId="77777777" w:rsidR="002A72A6" w:rsidRDefault="00495F77">
            <w:pPr>
              <w:widowControl/>
              <w:jc w:val="left"/>
              <w:rPr>
                <w:rFonts w:ascii="宋体" w:hAnsi="宋体" w:cs="宋体"/>
                <w:kern w:val="0"/>
                <w:szCs w:val="21"/>
              </w:rPr>
            </w:pPr>
            <w:r>
              <w:rPr>
                <w:rFonts w:ascii="宋体" w:hAnsi="宋体" w:cs="宋体" w:hint="eastAsia"/>
                <w:kern w:val="0"/>
                <w:szCs w:val="21"/>
              </w:rPr>
              <w:t>4、评标程序中关于详细评审的补充说明</w:t>
            </w:r>
          </w:p>
        </w:tc>
      </w:tr>
      <w:tr w:rsidR="002A72A6" w14:paraId="20FB1CB7" w14:textId="77777777">
        <w:trPr>
          <w:trHeight w:val="270"/>
        </w:trPr>
        <w:tc>
          <w:tcPr>
            <w:tcW w:w="0" w:type="auto"/>
            <w:gridSpan w:val="9"/>
            <w:tcBorders>
              <w:top w:val="nil"/>
              <w:left w:val="nil"/>
              <w:bottom w:val="nil"/>
              <w:right w:val="nil"/>
            </w:tcBorders>
            <w:shd w:val="clear" w:color="auto" w:fill="auto"/>
            <w:noWrap/>
            <w:vAlign w:val="center"/>
          </w:tcPr>
          <w:p w14:paraId="1F79DC0A" w14:textId="77777777" w:rsidR="002A72A6" w:rsidRDefault="00495F77">
            <w:pPr>
              <w:widowControl/>
              <w:jc w:val="left"/>
              <w:rPr>
                <w:rFonts w:ascii="宋体" w:hAnsi="宋体" w:cs="宋体"/>
                <w:kern w:val="0"/>
                <w:szCs w:val="21"/>
              </w:rPr>
            </w:pPr>
            <w:r>
              <w:rPr>
                <w:rFonts w:ascii="宋体" w:hAnsi="宋体" w:cs="宋体" w:hint="eastAsia"/>
                <w:kern w:val="0"/>
                <w:szCs w:val="21"/>
              </w:rPr>
              <w:t>详细评审得分依据“先定档、后评分”的原则，具体要求如下：</w:t>
            </w:r>
          </w:p>
        </w:tc>
      </w:tr>
      <w:tr w:rsidR="002A72A6" w14:paraId="54420CC0" w14:textId="77777777">
        <w:trPr>
          <w:trHeight w:val="270"/>
        </w:trPr>
        <w:tc>
          <w:tcPr>
            <w:tcW w:w="0" w:type="auto"/>
            <w:gridSpan w:val="7"/>
            <w:tcBorders>
              <w:top w:val="nil"/>
              <w:left w:val="nil"/>
              <w:bottom w:val="nil"/>
              <w:right w:val="nil"/>
            </w:tcBorders>
            <w:shd w:val="clear" w:color="auto" w:fill="auto"/>
            <w:noWrap/>
            <w:vAlign w:val="center"/>
          </w:tcPr>
          <w:p w14:paraId="5C894AFB" w14:textId="77777777" w:rsidR="002A72A6" w:rsidRDefault="00495F77">
            <w:pPr>
              <w:widowControl/>
              <w:jc w:val="left"/>
              <w:rPr>
                <w:rFonts w:ascii="宋体" w:hAnsi="宋体" w:cs="宋体"/>
                <w:kern w:val="0"/>
                <w:szCs w:val="21"/>
              </w:rPr>
            </w:pPr>
            <w:r>
              <w:rPr>
                <w:rFonts w:ascii="宋体" w:hAnsi="宋体" w:cs="宋体" w:hint="eastAsia"/>
                <w:kern w:val="0"/>
                <w:szCs w:val="21"/>
              </w:rPr>
              <w:t>（1）每位评标专家应严格按照详细评审项目规定的【好、中、差】等级标准对有效投标文件进行定档评议。</w:t>
            </w:r>
          </w:p>
        </w:tc>
        <w:tc>
          <w:tcPr>
            <w:tcW w:w="0" w:type="auto"/>
            <w:tcBorders>
              <w:top w:val="nil"/>
              <w:left w:val="nil"/>
              <w:bottom w:val="nil"/>
              <w:right w:val="nil"/>
            </w:tcBorders>
            <w:shd w:val="clear" w:color="auto" w:fill="auto"/>
            <w:noWrap/>
            <w:vAlign w:val="center"/>
          </w:tcPr>
          <w:p w14:paraId="1A0E695C"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5ECB0A9" w14:textId="77777777" w:rsidR="002A72A6" w:rsidRDefault="002A72A6">
            <w:pPr>
              <w:widowControl/>
              <w:jc w:val="center"/>
              <w:rPr>
                <w:rFonts w:ascii="宋体" w:hAnsi="宋体" w:cs="宋体"/>
                <w:kern w:val="0"/>
                <w:sz w:val="22"/>
                <w:szCs w:val="22"/>
              </w:rPr>
            </w:pPr>
          </w:p>
        </w:tc>
      </w:tr>
      <w:tr w:rsidR="002A72A6" w14:paraId="0493CD0B" w14:textId="77777777">
        <w:trPr>
          <w:trHeight w:val="285"/>
        </w:trPr>
        <w:tc>
          <w:tcPr>
            <w:tcW w:w="0" w:type="auto"/>
            <w:gridSpan w:val="9"/>
            <w:tcBorders>
              <w:top w:val="nil"/>
              <w:left w:val="nil"/>
              <w:bottom w:val="nil"/>
              <w:right w:val="nil"/>
            </w:tcBorders>
            <w:shd w:val="clear" w:color="auto" w:fill="auto"/>
            <w:noWrap/>
            <w:vAlign w:val="center"/>
          </w:tcPr>
          <w:p w14:paraId="04EFF4ED" w14:textId="77777777" w:rsidR="002A72A6" w:rsidRDefault="00495F77">
            <w:pPr>
              <w:widowControl/>
              <w:jc w:val="left"/>
              <w:rPr>
                <w:rFonts w:ascii="宋体" w:hAnsi="宋体" w:cs="宋体"/>
                <w:kern w:val="0"/>
                <w:szCs w:val="21"/>
              </w:rPr>
            </w:pPr>
            <w:r>
              <w:rPr>
                <w:rFonts w:ascii="宋体" w:hAnsi="宋体" w:cs="宋体" w:hint="eastAsia"/>
                <w:kern w:val="0"/>
                <w:szCs w:val="21"/>
              </w:rPr>
              <w:t>（2）每位评标专家先递交各自的定档评议，定档分好、中、差三档，好为3分、中为2分、差为1分；经汇总并计算其算术平均分，最终按下表得出各投标人的最终档次。</w:t>
            </w:r>
          </w:p>
        </w:tc>
      </w:tr>
      <w:tr w:rsidR="002A72A6" w14:paraId="56136FF0" w14:textId="77777777">
        <w:trPr>
          <w:trHeight w:val="2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52DC12A" w14:textId="77777777" w:rsidR="002A72A6" w:rsidRDefault="00495F77">
            <w:pPr>
              <w:widowControl/>
              <w:jc w:val="center"/>
              <w:rPr>
                <w:rFonts w:ascii="宋体" w:hAnsi="宋体" w:cs="宋体"/>
                <w:kern w:val="0"/>
                <w:szCs w:val="21"/>
              </w:rPr>
            </w:pPr>
            <w:r>
              <w:rPr>
                <w:rFonts w:ascii="宋体" w:hAnsi="宋体" w:cs="宋体" w:hint="eastAsia"/>
                <w:kern w:val="0"/>
                <w:szCs w:val="21"/>
              </w:rPr>
              <w:t>好</w:t>
            </w:r>
          </w:p>
        </w:tc>
        <w:tc>
          <w:tcPr>
            <w:tcW w:w="0" w:type="auto"/>
            <w:tcBorders>
              <w:top w:val="single" w:sz="8" w:space="0" w:color="auto"/>
              <w:left w:val="nil"/>
              <w:bottom w:val="single" w:sz="8" w:space="0" w:color="auto"/>
              <w:right w:val="single" w:sz="8" w:space="0" w:color="auto"/>
            </w:tcBorders>
            <w:shd w:val="clear" w:color="auto" w:fill="auto"/>
            <w:vAlign w:val="center"/>
          </w:tcPr>
          <w:p w14:paraId="37583B81" w14:textId="77777777" w:rsidR="002A72A6" w:rsidRDefault="00495F77">
            <w:pPr>
              <w:widowControl/>
              <w:jc w:val="center"/>
              <w:rPr>
                <w:rFonts w:ascii="宋体" w:hAnsi="宋体" w:cs="宋体"/>
                <w:kern w:val="0"/>
                <w:szCs w:val="21"/>
              </w:rPr>
            </w:pPr>
            <w:r>
              <w:rPr>
                <w:rFonts w:ascii="宋体" w:hAnsi="宋体" w:cs="宋体" w:hint="eastAsia"/>
                <w:kern w:val="0"/>
                <w:szCs w:val="21"/>
              </w:rPr>
              <w:t>中</w:t>
            </w:r>
          </w:p>
        </w:tc>
        <w:tc>
          <w:tcPr>
            <w:tcW w:w="0" w:type="auto"/>
            <w:tcBorders>
              <w:top w:val="single" w:sz="8" w:space="0" w:color="auto"/>
              <w:left w:val="nil"/>
              <w:bottom w:val="single" w:sz="8" w:space="0" w:color="auto"/>
              <w:right w:val="single" w:sz="8" w:space="0" w:color="auto"/>
            </w:tcBorders>
            <w:shd w:val="clear" w:color="auto" w:fill="auto"/>
            <w:vAlign w:val="center"/>
          </w:tcPr>
          <w:p w14:paraId="4EEF9622" w14:textId="77777777" w:rsidR="002A72A6" w:rsidRDefault="00495F77">
            <w:pPr>
              <w:widowControl/>
              <w:jc w:val="center"/>
              <w:rPr>
                <w:rFonts w:ascii="宋体" w:hAnsi="宋体" w:cs="宋体"/>
                <w:kern w:val="0"/>
                <w:szCs w:val="21"/>
              </w:rPr>
            </w:pPr>
            <w:r>
              <w:rPr>
                <w:rFonts w:ascii="宋体" w:hAnsi="宋体" w:cs="宋体" w:hint="eastAsia"/>
                <w:kern w:val="0"/>
                <w:szCs w:val="21"/>
              </w:rPr>
              <w:t>差</w:t>
            </w:r>
          </w:p>
        </w:tc>
        <w:tc>
          <w:tcPr>
            <w:tcW w:w="0" w:type="auto"/>
            <w:tcBorders>
              <w:top w:val="nil"/>
              <w:left w:val="nil"/>
              <w:bottom w:val="nil"/>
              <w:right w:val="nil"/>
            </w:tcBorders>
            <w:shd w:val="clear" w:color="auto" w:fill="auto"/>
            <w:noWrap/>
            <w:vAlign w:val="center"/>
          </w:tcPr>
          <w:p w14:paraId="585F8120"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2E97C3E"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2504BA3"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D728262"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D00BF18"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0AFDF39" w14:textId="77777777" w:rsidR="002A72A6" w:rsidRDefault="002A72A6">
            <w:pPr>
              <w:widowControl/>
              <w:jc w:val="center"/>
              <w:rPr>
                <w:rFonts w:ascii="宋体" w:hAnsi="宋体" w:cs="宋体"/>
                <w:kern w:val="0"/>
                <w:sz w:val="22"/>
                <w:szCs w:val="22"/>
              </w:rPr>
            </w:pPr>
          </w:p>
        </w:tc>
      </w:tr>
      <w:tr w:rsidR="002A72A6" w14:paraId="58BE268E" w14:textId="77777777">
        <w:trPr>
          <w:trHeight w:val="525"/>
        </w:trPr>
        <w:tc>
          <w:tcPr>
            <w:tcW w:w="0" w:type="auto"/>
            <w:tcBorders>
              <w:top w:val="nil"/>
              <w:left w:val="single" w:sz="8" w:space="0" w:color="auto"/>
              <w:bottom w:val="single" w:sz="8" w:space="0" w:color="auto"/>
              <w:right w:val="single" w:sz="8" w:space="0" w:color="auto"/>
            </w:tcBorders>
            <w:shd w:val="clear" w:color="auto" w:fill="auto"/>
            <w:vAlign w:val="center"/>
          </w:tcPr>
          <w:p w14:paraId="42BA290C" w14:textId="77777777" w:rsidR="002A72A6" w:rsidRDefault="00495F77">
            <w:pPr>
              <w:widowControl/>
              <w:rPr>
                <w:rFonts w:ascii="宋体" w:hAnsi="宋体" w:cs="宋体"/>
                <w:kern w:val="0"/>
                <w:szCs w:val="21"/>
              </w:rPr>
            </w:pPr>
            <w:r>
              <w:rPr>
                <w:rFonts w:ascii="宋体" w:hAnsi="宋体" w:cs="宋体" w:hint="eastAsia"/>
                <w:kern w:val="0"/>
                <w:szCs w:val="21"/>
              </w:rPr>
              <w:t>[3，2.5]</w:t>
            </w:r>
          </w:p>
        </w:tc>
        <w:tc>
          <w:tcPr>
            <w:tcW w:w="0" w:type="auto"/>
            <w:tcBorders>
              <w:top w:val="nil"/>
              <w:left w:val="nil"/>
              <w:bottom w:val="single" w:sz="8" w:space="0" w:color="auto"/>
              <w:right w:val="single" w:sz="8" w:space="0" w:color="auto"/>
            </w:tcBorders>
            <w:shd w:val="clear" w:color="auto" w:fill="auto"/>
            <w:vAlign w:val="center"/>
          </w:tcPr>
          <w:p w14:paraId="7AC5898C" w14:textId="77777777" w:rsidR="002A72A6" w:rsidRDefault="00495F77">
            <w:pPr>
              <w:widowControl/>
              <w:rPr>
                <w:rFonts w:ascii="宋体" w:hAnsi="宋体" w:cs="宋体"/>
                <w:kern w:val="0"/>
                <w:szCs w:val="21"/>
              </w:rPr>
            </w:pPr>
            <w:r>
              <w:rPr>
                <w:rFonts w:ascii="宋体" w:hAnsi="宋体" w:cs="宋体" w:hint="eastAsia"/>
                <w:kern w:val="0"/>
                <w:szCs w:val="21"/>
              </w:rPr>
              <w:t>（2.5，1.5）</w:t>
            </w:r>
          </w:p>
        </w:tc>
        <w:tc>
          <w:tcPr>
            <w:tcW w:w="0" w:type="auto"/>
            <w:tcBorders>
              <w:top w:val="nil"/>
              <w:left w:val="nil"/>
              <w:bottom w:val="single" w:sz="8" w:space="0" w:color="auto"/>
              <w:right w:val="single" w:sz="8" w:space="0" w:color="auto"/>
            </w:tcBorders>
            <w:shd w:val="clear" w:color="auto" w:fill="auto"/>
            <w:vAlign w:val="center"/>
          </w:tcPr>
          <w:p w14:paraId="073AB80C" w14:textId="77777777" w:rsidR="002A72A6" w:rsidRDefault="00495F77">
            <w:pPr>
              <w:widowControl/>
              <w:rPr>
                <w:rFonts w:ascii="宋体" w:hAnsi="宋体" w:cs="宋体"/>
                <w:kern w:val="0"/>
                <w:szCs w:val="21"/>
              </w:rPr>
            </w:pPr>
            <w:r>
              <w:rPr>
                <w:rFonts w:ascii="宋体" w:hAnsi="宋体" w:cs="宋体" w:hint="eastAsia"/>
                <w:kern w:val="0"/>
                <w:szCs w:val="21"/>
              </w:rPr>
              <w:t>[1.5，1 ]</w:t>
            </w:r>
          </w:p>
        </w:tc>
        <w:tc>
          <w:tcPr>
            <w:tcW w:w="0" w:type="auto"/>
            <w:tcBorders>
              <w:top w:val="nil"/>
              <w:left w:val="nil"/>
              <w:bottom w:val="nil"/>
              <w:right w:val="nil"/>
            </w:tcBorders>
            <w:shd w:val="clear" w:color="auto" w:fill="auto"/>
            <w:noWrap/>
            <w:vAlign w:val="center"/>
          </w:tcPr>
          <w:p w14:paraId="72B36552"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742E722"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CA9F65F"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F5D4704"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87A609B"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9D919C3" w14:textId="77777777" w:rsidR="002A72A6" w:rsidRDefault="002A72A6">
            <w:pPr>
              <w:widowControl/>
              <w:jc w:val="center"/>
              <w:rPr>
                <w:rFonts w:ascii="宋体" w:hAnsi="宋体" w:cs="宋体"/>
                <w:kern w:val="0"/>
                <w:sz w:val="22"/>
                <w:szCs w:val="22"/>
              </w:rPr>
            </w:pPr>
          </w:p>
        </w:tc>
      </w:tr>
      <w:tr w:rsidR="002A72A6" w14:paraId="4EDD174B" w14:textId="77777777">
        <w:trPr>
          <w:trHeight w:val="270"/>
        </w:trPr>
        <w:tc>
          <w:tcPr>
            <w:tcW w:w="0" w:type="auto"/>
            <w:gridSpan w:val="7"/>
            <w:tcBorders>
              <w:top w:val="nil"/>
              <w:left w:val="nil"/>
              <w:bottom w:val="nil"/>
              <w:right w:val="nil"/>
            </w:tcBorders>
            <w:shd w:val="clear" w:color="auto" w:fill="auto"/>
            <w:noWrap/>
            <w:vAlign w:val="center"/>
          </w:tcPr>
          <w:p w14:paraId="11D9F1D3" w14:textId="77777777" w:rsidR="002A72A6" w:rsidRDefault="00495F77">
            <w:pPr>
              <w:widowControl/>
              <w:jc w:val="left"/>
              <w:rPr>
                <w:rFonts w:ascii="宋体" w:hAnsi="宋体" w:cs="宋体"/>
                <w:kern w:val="0"/>
                <w:szCs w:val="21"/>
              </w:rPr>
            </w:pPr>
            <w:r>
              <w:rPr>
                <w:rFonts w:ascii="宋体" w:hAnsi="宋体" w:cs="宋体" w:hint="eastAsia"/>
                <w:kern w:val="0"/>
                <w:szCs w:val="21"/>
              </w:rPr>
              <w:t>（3）各评标专家根据评定的最终档次进行各自打分，评分不符合最终档次的无效，须按最终档次重新打分。</w:t>
            </w:r>
          </w:p>
        </w:tc>
        <w:tc>
          <w:tcPr>
            <w:tcW w:w="0" w:type="auto"/>
            <w:tcBorders>
              <w:top w:val="nil"/>
              <w:left w:val="nil"/>
              <w:bottom w:val="nil"/>
              <w:right w:val="nil"/>
            </w:tcBorders>
            <w:shd w:val="clear" w:color="auto" w:fill="auto"/>
            <w:noWrap/>
            <w:vAlign w:val="center"/>
          </w:tcPr>
          <w:p w14:paraId="711EF621"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BD53EF5" w14:textId="77777777" w:rsidR="002A72A6" w:rsidRDefault="002A72A6">
            <w:pPr>
              <w:widowControl/>
              <w:jc w:val="center"/>
              <w:rPr>
                <w:rFonts w:ascii="宋体" w:hAnsi="宋体" w:cs="宋体"/>
                <w:kern w:val="0"/>
                <w:sz w:val="22"/>
                <w:szCs w:val="22"/>
              </w:rPr>
            </w:pPr>
          </w:p>
        </w:tc>
      </w:tr>
      <w:tr w:rsidR="002A72A6" w14:paraId="22294F0A" w14:textId="77777777">
        <w:trPr>
          <w:trHeight w:val="270"/>
        </w:trPr>
        <w:tc>
          <w:tcPr>
            <w:tcW w:w="0" w:type="auto"/>
            <w:gridSpan w:val="8"/>
            <w:tcBorders>
              <w:top w:val="nil"/>
              <w:left w:val="nil"/>
              <w:bottom w:val="nil"/>
              <w:right w:val="nil"/>
            </w:tcBorders>
            <w:shd w:val="clear" w:color="auto" w:fill="auto"/>
            <w:noWrap/>
            <w:vAlign w:val="center"/>
          </w:tcPr>
          <w:p w14:paraId="12D36D5E" w14:textId="77777777" w:rsidR="002A72A6" w:rsidRDefault="00495F77">
            <w:pPr>
              <w:widowControl/>
              <w:jc w:val="left"/>
              <w:rPr>
                <w:rFonts w:ascii="宋体" w:hAnsi="宋体" w:cs="宋体"/>
                <w:kern w:val="0"/>
                <w:szCs w:val="21"/>
              </w:rPr>
            </w:pPr>
            <w:r>
              <w:rPr>
                <w:rFonts w:ascii="宋体" w:hAnsi="宋体" w:cs="宋体" w:hint="eastAsia"/>
                <w:kern w:val="0"/>
                <w:szCs w:val="21"/>
              </w:rPr>
              <w:t>（4）最后按评标办法第3.2条，对每一项得分取平均值得出每一项的得分，分数出现小数点，保留小数点后两位，得出各项最终详细评审得分。</w:t>
            </w:r>
          </w:p>
        </w:tc>
        <w:tc>
          <w:tcPr>
            <w:tcW w:w="0" w:type="auto"/>
            <w:tcBorders>
              <w:top w:val="nil"/>
              <w:left w:val="nil"/>
              <w:bottom w:val="nil"/>
              <w:right w:val="nil"/>
            </w:tcBorders>
            <w:shd w:val="clear" w:color="auto" w:fill="auto"/>
            <w:noWrap/>
            <w:vAlign w:val="center"/>
          </w:tcPr>
          <w:p w14:paraId="54176FD0" w14:textId="77777777" w:rsidR="002A72A6" w:rsidRDefault="002A72A6">
            <w:pPr>
              <w:widowControl/>
              <w:jc w:val="center"/>
              <w:rPr>
                <w:rFonts w:ascii="宋体" w:hAnsi="宋体" w:cs="宋体"/>
                <w:kern w:val="0"/>
                <w:sz w:val="22"/>
                <w:szCs w:val="22"/>
              </w:rPr>
            </w:pPr>
          </w:p>
        </w:tc>
      </w:tr>
      <w:tr w:rsidR="002A72A6" w14:paraId="7574C777" w14:textId="77777777">
        <w:trPr>
          <w:trHeight w:val="270"/>
        </w:trPr>
        <w:tc>
          <w:tcPr>
            <w:tcW w:w="0" w:type="auto"/>
            <w:gridSpan w:val="4"/>
            <w:tcBorders>
              <w:top w:val="nil"/>
              <w:left w:val="nil"/>
              <w:bottom w:val="nil"/>
              <w:right w:val="nil"/>
            </w:tcBorders>
            <w:shd w:val="clear" w:color="auto" w:fill="auto"/>
            <w:noWrap/>
            <w:vAlign w:val="center"/>
          </w:tcPr>
          <w:p w14:paraId="25C9E942" w14:textId="77777777" w:rsidR="002A72A6" w:rsidRDefault="00495F77">
            <w:pPr>
              <w:widowControl/>
              <w:jc w:val="left"/>
              <w:rPr>
                <w:rFonts w:ascii="宋体" w:hAnsi="宋体" w:cs="宋体"/>
                <w:kern w:val="0"/>
                <w:szCs w:val="21"/>
              </w:rPr>
            </w:pPr>
            <w:r>
              <w:rPr>
                <w:rFonts w:ascii="宋体" w:hAnsi="宋体" w:cs="宋体" w:hint="eastAsia"/>
                <w:kern w:val="0"/>
                <w:szCs w:val="21"/>
              </w:rPr>
              <w:t>4、样板颜色对比以Pantone色系色版为准。</w:t>
            </w:r>
          </w:p>
        </w:tc>
        <w:tc>
          <w:tcPr>
            <w:tcW w:w="0" w:type="auto"/>
            <w:tcBorders>
              <w:top w:val="nil"/>
              <w:left w:val="nil"/>
              <w:bottom w:val="nil"/>
              <w:right w:val="nil"/>
            </w:tcBorders>
            <w:shd w:val="clear" w:color="auto" w:fill="auto"/>
            <w:noWrap/>
            <w:vAlign w:val="center"/>
          </w:tcPr>
          <w:p w14:paraId="4E064C69"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2AE4444"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27DC2AA"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DA1C50E"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2118700" w14:textId="77777777" w:rsidR="002A72A6" w:rsidRDefault="002A72A6">
            <w:pPr>
              <w:widowControl/>
              <w:jc w:val="center"/>
              <w:rPr>
                <w:rFonts w:ascii="宋体" w:hAnsi="宋体" w:cs="宋体"/>
                <w:kern w:val="0"/>
                <w:sz w:val="22"/>
                <w:szCs w:val="22"/>
              </w:rPr>
            </w:pPr>
          </w:p>
        </w:tc>
      </w:tr>
      <w:tr w:rsidR="002A72A6" w14:paraId="58996B58" w14:textId="77777777">
        <w:trPr>
          <w:trHeight w:val="270"/>
        </w:trPr>
        <w:tc>
          <w:tcPr>
            <w:tcW w:w="0" w:type="auto"/>
            <w:tcBorders>
              <w:top w:val="nil"/>
              <w:left w:val="nil"/>
              <w:bottom w:val="nil"/>
              <w:right w:val="nil"/>
            </w:tcBorders>
            <w:shd w:val="clear" w:color="auto" w:fill="auto"/>
            <w:noWrap/>
            <w:vAlign w:val="center"/>
          </w:tcPr>
          <w:p w14:paraId="1C15107A" w14:textId="77777777" w:rsidR="002A72A6" w:rsidRDefault="002A72A6">
            <w:pPr>
              <w:widowControl/>
              <w:rPr>
                <w:rFonts w:ascii="宋体" w:hAnsi="宋体" w:cs="宋体"/>
                <w:kern w:val="0"/>
                <w:szCs w:val="21"/>
              </w:rPr>
            </w:pPr>
          </w:p>
        </w:tc>
        <w:tc>
          <w:tcPr>
            <w:tcW w:w="0" w:type="auto"/>
            <w:tcBorders>
              <w:top w:val="nil"/>
              <w:left w:val="nil"/>
              <w:bottom w:val="nil"/>
              <w:right w:val="nil"/>
            </w:tcBorders>
            <w:shd w:val="clear" w:color="auto" w:fill="auto"/>
            <w:noWrap/>
            <w:vAlign w:val="center"/>
          </w:tcPr>
          <w:p w14:paraId="6F25E69E"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C0D347C"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1A340E7"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EFDBF2D"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79BF258"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4AD015F"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4C1A6676"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BD9AB9D" w14:textId="77777777" w:rsidR="002A72A6" w:rsidRDefault="002A72A6">
            <w:pPr>
              <w:widowControl/>
              <w:jc w:val="center"/>
              <w:rPr>
                <w:rFonts w:ascii="宋体" w:hAnsi="宋体" w:cs="宋体"/>
                <w:kern w:val="0"/>
                <w:sz w:val="22"/>
                <w:szCs w:val="22"/>
              </w:rPr>
            </w:pPr>
          </w:p>
        </w:tc>
      </w:tr>
      <w:tr w:rsidR="002A72A6" w14:paraId="76317A35" w14:textId="77777777">
        <w:trPr>
          <w:trHeight w:val="270"/>
        </w:trPr>
        <w:tc>
          <w:tcPr>
            <w:tcW w:w="0" w:type="auto"/>
            <w:tcBorders>
              <w:top w:val="nil"/>
              <w:left w:val="nil"/>
              <w:bottom w:val="nil"/>
              <w:right w:val="nil"/>
            </w:tcBorders>
            <w:shd w:val="clear" w:color="auto" w:fill="auto"/>
            <w:noWrap/>
            <w:vAlign w:val="center"/>
          </w:tcPr>
          <w:p w14:paraId="10B7E97C"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7A84FDB4"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B05E36A"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BF2519F"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A31FAC1"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A6DAE95" w14:textId="77777777" w:rsidR="002A72A6" w:rsidRDefault="002A72A6">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7CCF5641"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92CEA6F" w14:textId="77777777" w:rsidR="002A72A6" w:rsidRDefault="002A72A6">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B2A70AE" w14:textId="77777777" w:rsidR="002A72A6" w:rsidRDefault="002A72A6">
            <w:pPr>
              <w:widowControl/>
              <w:jc w:val="center"/>
              <w:rPr>
                <w:rFonts w:ascii="宋体" w:hAnsi="宋体" w:cs="宋体"/>
                <w:kern w:val="0"/>
                <w:sz w:val="22"/>
                <w:szCs w:val="22"/>
              </w:rPr>
            </w:pPr>
          </w:p>
        </w:tc>
      </w:tr>
      <w:tr w:rsidR="002A72A6" w14:paraId="63881DFF" w14:textId="77777777">
        <w:trPr>
          <w:trHeight w:val="405"/>
        </w:trPr>
        <w:tc>
          <w:tcPr>
            <w:tcW w:w="0" w:type="auto"/>
            <w:gridSpan w:val="9"/>
            <w:tcBorders>
              <w:top w:val="nil"/>
              <w:left w:val="nil"/>
              <w:bottom w:val="nil"/>
              <w:right w:val="nil"/>
            </w:tcBorders>
            <w:shd w:val="clear" w:color="auto" w:fill="auto"/>
            <w:noWrap/>
            <w:vAlign w:val="center"/>
          </w:tcPr>
          <w:p w14:paraId="632A2987" w14:textId="77777777" w:rsidR="002A72A6" w:rsidRDefault="00495F77">
            <w:pPr>
              <w:widowControl/>
              <w:jc w:val="left"/>
              <w:rPr>
                <w:rFonts w:ascii="宋体" w:hAnsi="宋体" w:cs="宋体"/>
                <w:b/>
                <w:bCs/>
                <w:kern w:val="0"/>
                <w:sz w:val="32"/>
                <w:szCs w:val="32"/>
              </w:rPr>
            </w:pPr>
            <w:r>
              <w:rPr>
                <w:rFonts w:ascii="宋体" w:hAnsi="宋体" w:cs="宋体" w:hint="eastAsia"/>
                <w:b/>
                <w:bCs/>
                <w:kern w:val="0"/>
                <w:sz w:val="32"/>
                <w:szCs w:val="32"/>
              </w:rPr>
              <w:t>1. 评标方法</w:t>
            </w:r>
          </w:p>
        </w:tc>
      </w:tr>
      <w:tr w:rsidR="002A72A6" w14:paraId="5944F89E" w14:textId="77777777">
        <w:trPr>
          <w:trHeight w:val="270"/>
        </w:trPr>
        <w:tc>
          <w:tcPr>
            <w:tcW w:w="0" w:type="auto"/>
            <w:gridSpan w:val="9"/>
            <w:tcBorders>
              <w:top w:val="nil"/>
              <w:left w:val="nil"/>
              <w:bottom w:val="nil"/>
              <w:right w:val="nil"/>
            </w:tcBorders>
            <w:shd w:val="clear" w:color="auto" w:fill="auto"/>
            <w:noWrap/>
            <w:vAlign w:val="center"/>
          </w:tcPr>
          <w:p w14:paraId="77F3A66F" w14:textId="77777777" w:rsidR="002A72A6" w:rsidRDefault="00495F77">
            <w:pPr>
              <w:widowControl/>
              <w:jc w:val="left"/>
              <w:rPr>
                <w:rFonts w:ascii="宋体" w:hAnsi="宋体" w:cs="宋体"/>
                <w:kern w:val="0"/>
                <w:szCs w:val="21"/>
              </w:rPr>
            </w:pPr>
            <w:r>
              <w:rPr>
                <w:rFonts w:ascii="宋体" w:hAnsi="宋体" w:cs="宋体" w:hint="eastAsia"/>
                <w:kern w:val="0"/>
                <w:szCs w:val="21"/>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tc>
      </w:tr>
      <w:tr w:rsidR="002A72A6" w14:paraId="6FF99DEE" w14:textId="77777777">
        <w:trPr>
          <w:trHeight w:val="405"/>
        </w:trPr>
        <w:tc>
          <w:tcPr>
            <w:tcW w:w="0" w:type="auto"/>
            <w:gridSpan w:val="9"/>
            <w:tcBorders>
              <w:top w:val="nil"/>
              <w:left w:val="nil"/>
              <w:bottom w:val="nil"/>
              <w:right w:val="nil"/>
            </w:tcBorders>
            <w:shd w:val="clear" w:color="auto" w:fill="auto"/>
            <w:noWrap/>
            <w:vAlign w:val="center"/>
          </w:tcPr>
          <w:p w14:paraId="4602AED3" w14:textId="77777777" w:rsidR="002A72A6" w:rsidRDefault="00495F77">
            <w:pPr>
              <w:widowControl/>
              <w:jc w:val="left"/>
              <w:rPr>
                <w:rFonts w:ascii="宋体" w:hAnsi="宋体" w:cs="宋体"/>
                <w:b/>
                <w:bCs/>
                <w:kern w:val="0"/>
                <w:sz w:val="32"/>
                <w:szCs w:val="32"/>
              </w:rPr>
            </w:pPr>
            <w:r>
              <w:rPr>
                <w:rFonts w:ascii="宋体" w:hAnsi="宋体" w:cs="宋体" w:hint="eastAsia"/>
                <w:b/>
                <w:bCs/>
                <w:kern w:val="0"/>
                <w:sz w:val="32"/>
                <w:szCs w:val="32"/>
              </w:rPr>
              <w:t>2. 评审标准</w:t>
            </w:r>
          </w:p>
        </w:tc>
      </w:tr>
      <w:tr w:rsidR="002A72A6" w14:paraId="09EA2A0C" w14:textId="77777777">
        <w:trPr>
          <w:trHeight w:val="375"/>
        </w:trPr>
        <w:tc>
          <w:tcPr>
            <w:tcW w:w="0" w:type="auto"/>
            <w:gridSpan w:val="9"/>
            <w:tcBorders>
              <w:top w:val="nil"/>
              <w:left w:val="nil"/>
              <w:bottom w:val="nil"/>
              <w:right w:val="nil"/>
            </w:tcBorders>
            <w:shd w:val="clear" w:color="auto" w:fill="auto"/>
            <w:noWrap/>
            <w:vAlign w:val="center"/>
          </w:tcPr>
          <w:p w14:paraId="562CA606" w14:textId="77777777" w:rsidR="002A72A6" w:rsidRDefault="00495F77">
            <w:pPr>
              <w:widowControl/>
              <w:jc w:val="left"/>
              <w:rPr>
                <w:rFonts w:ascii="宋体" w:hAnsi="宋体" w:cs="宋体"/>
                <w:kern w:val="0"/>
                <w:sz w:val="28"/>
                <w:szCs w:val="28"/>
              </w:rPr>
            </w:pPr>
            <w:r>
              <w:rPr>
                <w:rFonts w:ascii="宋体" w:hAnsi="宋体" w:cs="宋体" w:hint="eastAsia"/>
                <w:kern w:val="0"/>
                <w:sz w:val="28"/>
                <w:szCs w:val="28"/>
              </w:rPr>
              <w:t>2.1 初步评审标准</w:t>
            </w:r>
          </w:p>
        </w:tc>
      </w:tr>
      <w:tr w:rsidR="002A72A6" w14:paraId="148CF2E9" w14:textId="77777777">
        <w:trPr>
          <w:trHeight w:val="270"/>
        </w:trPr>
        <w:tc>
          <w:tcPr>
            <w:tcW w:w="0" w:type="auto"/>
            <w:gridSpan w:val="9"/>
            <w:tcBorders>
              <w:top w:val="nil"/>
              <w:left w:val="nil"/>
              <w:bottom w:val="nil"/>
              <w:right w:val="nil"/>
            </w:tcBorders>
            <w:shd w:val="clear" w:color="auto" w:fill="auto"/>
            <w:noWrap/>
            <w:vAlign w:val="center"/>
          </w:tcPr>
          <w:p w14:paraId="775BB71E" w14:textId="77777777" w:rsidR="002A72A6" w:rsidRDefault="00495F77">
            <w:pPr>
              <w:widowControl/>
              <w:jc w:val="left"/>
              <w:rPr>
                <w:rFonts w:ascii="宋体" w:hAnsi="宋体" w:cs="宋体"/>
                <w:kern w:val="0"/>
                <w:szCs w:val="21"/>
              </w:rPr>
            </w:pPr>
            <w:r>
              <w:rPr>
                <w:rFonts w:ascii="宋体" w:hAnsi="宋体" w:cs="宋体" w:hint="eastAsia"/>
                <w:kern w:val="0"/>
                <w:szCs w:val="21"/>
              </w:rPr>
              <w:t>2.1.1 形式评审标准：见评标办法前附表。</w:t>
            </w:r>
          </w:p>
        </w:tc>
      </w:tr>
      <w:tr w:rsidR="002A72A6" w14:paraId="4E2B47A8" w14:textId="77777777">
        <w:trPr>
          <w:trHeight w:val="270"/>
        </w:trPr>
        <w:tc>
          <w:tcPr>
            <w:tcW w:w="0" w:type="auto"/>
            <w:gridSpan w:val="9"/>
            <w:tcBorders>
              <w:top w:val="nil"/>
              <w:left w:val="nil"/>
              <w:bottom w:val="nil"/>
              <w:right w:val="nil"/>
            </w:tcBorders>
            <w:shd w:val="clear" w:color="auto" w:fill="auto"/>
            <w:noWrap/>
            <w:vAlign w:val="center"/>
          </w:tcPr>
          <w:p w14:paraId="7E4F959B" w14:textId="77777777" w:rsidR="002A72A6" w:rsidRDefault="00495F77">
            <w:pPr>
              <w:widowControl/>
              <w:jc w:val="left"/>
              <w:rPr>
                <w:rFonts w:ascii="宋体" w:hAnsi="宋体" w:cs="宋体"/>
                <w:kern w:val="0"/>
                <w:szCs w:val="21"/>
              </w:rPr>
            </w:pPr>
            <w:r>
              <w:rPr>
                <w:rFonts w:ascii="宋体" w:hAnsi="宋体" w:cs="宋体" w:hint="eastAsia"/>
                <w:kern w:val="0"/>
                <w:szCs w:val="21"/>
              </w:rPr>
              <w:t>2.1.2 资格评审标准：见评标办法前附表。</w:t>
            </w:r>
          </w:p>
        </w:tc>
      </w:tr>
      <w:tr w:rsidR="002A72A6" w14:paraId="674E4071" w14:textId="77777777">
        <w:trPr>
          <w:trHeight w:val="270"/>
        </w:trPr>
        <w:tc>
          <w:tcPr>
            <w:tcW w:w="0" w:type="auto"/>
            <w:gridSpan w:val="9"/>
            <w:tcBorders>
              <w:top w:val="nil"/>
              <w:left w:val="nil"/>
              <w:bottom w:val="nil"/>
              <w:right w:val="nil"/>
            </w:tcBorders>
            <w:shd w:val="clear" w:color="auto" w:fill="auto"/>
            <w:noWrap/>
            <w:vAlign w:val="center"/>
          </w:tcPr>
          <w:p w14:paraId="6D68C4AE" w14:textId="77777777" w:rsidR="002A72A6" w:rsidRDefault="00495F77">
            <w:pPr>
              <w:widowControl/>
              <w:jc w:val="left"/>
              <w:rPr>
                <w:rFonts w:ascii="宋体" w:hAnsi="宋体" w:cs="宋体"/>
                <w:kern w:val="0"/>
                <w:szCs w:val="21"/>
              </w:rPr>
            </w:pPr>
            <w:r>
              <w:rPr>
                <w:rFonts w:ascii="宋体" w:hAnsi="宋体" w:cs="宋体" w:hint="eastAsia"/>
                <w:kern w:val="0"/>
                <w:szCs w:val="21"/>
              </w:rPr>
              <w:t>2.1.3 响应性评审标准：见评标办法前附表。</w:t>
            </w:r>
          </w:p>
        </w:tc>
      </w:tr>
      <w:tr w:rsidR="002A72A6" w14:paraId="078B2904" w14:textId="77777777">
        <w:trPr>
          <w:trHeight w:val="375"/>
        </w:trPr>
        <w:tc>
          <w:tcPr>
            <w:tcW w:w="0" w:type="auto"/>
            <w:gridSpan w:val="9"/>
            <w:tcBorders>
              <w:top w:val="nil"/>
              <w:left w:val="nil"/>
              <w:bottom w:val="nil"/>
              <w:right w:val="nil"/>
            </w:tcBorders>
            <w:shd w:val="clear" w:color="auto" w:fill="auto"/>
            <w:noWrap/>
            <w:vAlign w:val="center"/>
          </w:tcPr>
          <w:p w14:paraId="400B2B5B" w14:textId="77777777" w:rsidR="002A72A6" w:rsidRDefault="00495F77">
            <w:pPr>
              <w:widowControl/>
              <w:jc w:val="left"/>
              <w:rPr>
                <w:rFonts w:ascii="宋体" w:hAnsi="宋体" w:cs="宋体"/>
                <w:kern w:val="0"/>
                <w:sz w:val="28"/>
                <w:szCs w:val="28"/>
              </w:rPr>
            </w:pPr>
            <w:r>
              <w:rPr>
                <w:rFonts w:ascii="宋体" w:hAnsi="宋体" w:cs="宋体" w:hint="eastAsia"/>
                <w:kern w:val="0"/>
                <w:sz w:val="28"/>
                <w:szCs w:val="28"/>
              </w:rPr>
              <w:t>2.2 分值构成与评分标准</w:t>
            </w:r>
          </w:p>
        </w:tc>
      </w:tr>
      <w:tr w:rsidR="002A72A6" w14:paraId="2662A554" w14:textId="77777777">
        <w:trPr>
          <w:trHeight w:val="270"/>
        </w:trPr>
        <w:tc>
          <w:tcPr>
            <w:tcW w:w="0" w:type="auto"/>
            <w:gridSpan w:val="9"/>
            <w:tcBorders>
              <w:top w:val="nil"/>
              <w:left w:val="nil"/>
              <w:bottom w:val="nil"/>
              <w:right w:val="nil"/>
            </w:tcBorders>
            <w:shd w:val="clear" w:color="auto" w:fill="auto"/>
            <w:noWrap/>
            <w:vAlign w:val="center"/>
          </w:tcPr>
          <w:p w14:paraId="00B12199" w14:textId="77777777" w:rsidR="002A72A6" w:rsidRDefault="00495F77">
            <w:pPr>
              <w:widowControl/>
              <w:jc w:val="left"/>
              <w:rPr>
                <w:rFonts w:ascii="宋体" w:hAnsi="宋体" w:cs="宋体"/>
                <w:kern w:val="0"/>
                <w:szCs w:val="21"/>
              </w:rPr>
            </w:pPr>
            <w:r>
              <w:rPr>
                <w:rFonts w:ascii="宋体" w:hAnsi="宋体" w:cs="宋体" w:hint="eastAsia"/>
                <w:kern w:val="0"/>
                <w:szCs w:val="21"/>
              </w:rPr>
              <w:t>2.2.1 分值构成</w:t>
            </w:r>
          </w:p>
        </w:tc>
      </w:tr>
      <w:tr w:rsidR="002A72A6" w14:paraId="48D2E48C" w14:textId="77777777">
        <w:trPr>
          <w:trHeight w:val="270"/>
        </w:trPr>
        <w:tc>
          <w:tcPr>
            <w:tcW w:w="0" w:type="auto"/>
            <w:gridSpan w:val="9"/>
            <w:tcBorders>
              <w:top w:val="nil"/>
              <w:left w:val="nil"/>
              <w:bottom w:val="nil"/>
              <w:right w:val="nil"/>
            </w:tcBorders>
            <w:shd w:val="clear" w:color="auto" w:fill="auto"/>
            <w:noWrap/>
            <w:vAlign w:val="center"/>
          </w:tcPr>
          <w:p w14:paraId="316D4A94" w14:textId="77777777" w:rsidR="002A72A6" w:rsidRDefault="00495F77">
            <w:pPr>
              <w:widowControl/>
              <w:jc w:val="left"/>
              <w:rPr>
                <w:rFonts w:ascii="宋体" w:hAnsi="宋体" w:cs="宋体"/>
                <w:kern w:val="0"/>
                <w:szCs w:val="21"/>
              </w:rPr>
            </w:pPr>
            <w:r>
              <w:rPr>
                <w:rFonts w:ascii="宋体" w:hAnsi="宋体" w:cs="宋体" w:hint="eastAsia"/>
                <w:kern w:val="0"/>
                <w:szCs w:val="21"/>
              </w:rPr>
              <w:t>（1）商务部分：见评标办法前附表；</w:t>
            </w:r>
          </w:p>
        </w:tc>
      </w:tr>
      <w:tr w:rsidR="002A72A6" w14:paraId="77F97AFD" w14:textId="77777777">
        <w:trPr>
          <w:trHeight w:val="270"/>
        </w:trPr>
        <w:tc>
          <w:tcPr>
            <w:tcW w:w="0" w:type="auto"/>
            <w:gridSpan w:val="9"/>
            <w:tcBorders>
              <w:top w:val="nil"/>
              <w:left w:val="nil"/>
              <w:bottom w:val="nil"/>
              <w:right w:val="nil"/>
            </w:tcBorders>
            <w:shd w:val="clear" w:color="auto" w:fill="auto"/>
            <w:noWrap/>
            <w:vAlign w:val="center"/>
          </w:tcPr>
          <w:p w14:paraId="5D96A9B5" w14:textId="77777777" w:rsidR="002A72A6" w:rsidRDefault="00495F77">
            <w:pPr>
              <w:widowControl/>
              <w:jc w:val="left"/>
              <w:rPr>
                <w:rFonts w:ascii="宋体" w:hAnsi="宋体" w:cs="宋体"/>
                <w:kern w:val="0"/>
                <w:szCs w:val="21"/>
              </w:rPr>
            </w:pPr>
            <w:r>
              <w:rPr>
                <w:rFonts w:ascii="宋体" w:hAnsi="宋体" w:cs="宋体" w:hint="eastAsia"/>
                <w:kern w:val="0"/>
                <w:szCs w:val="21"/>
              </w:rPr>
              <w:t>（2）技术部分：见评标办法前附表；</w:t>
            </w:r>
          </w:p>
        </w:tc>
      </w:tr>
      <w:tr w:rsidR="002A72A6" w14:paraId="711CCEDA" w14:textId="77777777">
        <w:trPr>
          <w:trHeight w:val="270"/>
        </w:trPr>
        <w:tc>
          <w:tcPr>
            <w:tcW w:w="0" w:type="auto"/>
            <w:gridSpan w:val="9"/>
            <w:tcBorders>
              <w:top w:val="nil"/>
              <w:left w:val="nil"/>
              <w:bottom w:val="nil"/>
              <w:right w:val="nil"/>
            </w:tcBorders>
            <w:shd w:val="clear" w:color="auto" w:fill="auto"/>
            <w:noWrap/>
            <w:vAlign w:val="center"/>
          </w:tcPr>
          <w:p w14:paraId="38F02DE0" w14:textId="77777777" w:rsidR="002A72A6" w:rsidRDefault="00495F77">
            <w:pPr>
              <w:widowControl/>
              <w:jc w:val="left"/>
              <w:rPr>
                <w:rFonts w:ascii="宋体" w:hAnsi="宋体" w:cs="宋体"/>
                <w:kern w:val="0"/>
                <w:szCs w:val="21"/>
              </w:rPr>
            </w:pPr>
            <w:r>
              <w:rPr>
                <w:rFonts w:ascii="宋体" w:hAnsi="宋体" w:cs="宋体" w:hint="eastAsia"/>
                <w:kern w:val="0"/>
                <w:szCs w:val="21"/>
              </w:rPr>
              <w:t>（3）投标报价：见评标办法前附表；</w:t>
            </w:r>
          </w:p>
        </w:tc>
      </w:tr>
      <w:tr w:rsidR="002A72A6" w14:paraId="055EF389" w14:textId="77777777">
        <w:trPr>
          <w:trHeight w:val="270"/>
        </w:trPr>
        <w:tc>
          <w:tcPr>
            <w:tcW w:w="0" w:type="auto"/>
            <w:gridSpan w:val="9"/>
            <w:tcBorders>
              <w:top w:val="nil"/>
              <w:left w:val="nil"/>
              <w:bottom w:val="nil"/>
              <w:right w:val="nil"/>
            </w:tcBorders>
            <w:shd w:val="clear" w:color="auto" w:fill="auto"/>
            <w:noWrap/>
            <w:vAlign w:val="center"/>
          </w:tcPr>
          <w:p w14:paraId="79387149" w14:textId="77777777" w:rsidR="002A72A6" w:rsidRDefault="00495F77">
            <w:pPr>
              <w:widowControl/>
              <w:jc w:val="left"/>
              <w:rPr>
                <w:rFonts w:ascii="宋体" w:hAnsi="宋体" w:cs="宋体"/>
                <w:kern w:val="0"/>
                <w:szCs w:val="21"/>
              </w:rPr>
            </w:pPr>
            <w:r>
              <w:rPr>
                <w:rFonts w:ascii="宋体" w:hAnsi="宋体" w:cs="宋体" w:hint="eastAsia"/>
                <w:kern w:val="0"/>
                <w:szCs w:val="21"/>
              </w:rPr>
              <w:t>（4）其他评分因素：见评标办法前附表。</w:t>
            </w:r>
          </w:p>
        </w:tc>
      </w:tr>
      <w:tr w:rsidR="002A72A6" w14:paraId="035CF6DF" w14:textId="77777777">
        <w:trPr>
          <w:trHeight w:val="270"/>
        </w:trPr>
        <w:tc>
          <w:tcPr>
            <w:tcW w:w="0" w:type="auto"/>
            <w:gridSpan w:val="9"/>
            <w:tcBorders>
              <w:top w:val="nil"/>
              <w:left w:val="nil"/>
              <w:bottom w:val="nil"/>
              <w:right w:val="nil"/>
            </w:tcBorders>
            <w:shd w:val="clear" w:color="auto" w:fill="auto"/>
            <w:noWrap/>
            <w:vAlign w:val="center"/>
          </w:tcPr>
          <w:p w14:paraId="26B1858B" w14:textId="77777777" w:rsidR="002A72A6" w:rsidRDefault="00495F77">
            <w:pPr>
              <w:widowControl/>
              <w:jc w:val="left"/>
              <w:rPr>
                <w:rFonts w:ascii="宋体" w:hAnsi="宋体" w:cs="宋体"/>
                <w:kern w:val="0"/>
                <w:szCs w:val="21"/>
              </w:rPr>
            </w:pPr>
            <w:r>
              <w:rPr>
                <w:rFonts w:ascii="宋体" w:hAnsi="宋体" w:cs="宋体" w:hint="eastAsia"/>
                <w:kern w:val="0"/>
                <w:szCs w:val="21"/>
              </w:rPr>
              <w:t>2.2.2 评标基准价计算</w:t>
            </w:r>
          </w:p>
        </w:tc>
      </w:tr>
      <w:tr w:rsidR="002A72A6" w14:paraId="2470C7C1" w14:textId="77777777">
        <w:trPr>
          <w:trHeight w:val="270"/>
        </w:trPr>
        <w:tc>
          <w:tcPr>
            <w:tcW w:w="0" w:type="auto"/>
            <w:gridSpan w:val="9"/>
            <w:tcBorders>
              <w:top w:val="nil"/>
              <w:left w:val="nil"/>
              <w:bottom w:val="nil"/>
              <w:right w:val="nil"/>
            </w:tcBorders>
            <w:shd w:val="clear" w:color="auto" w:fill="auto"/>
            <w:noWrap/>
            <w:vAlign w:val="center"/>
          </w:tcPr>
          <w:p w14:paraId="20778688" w14:textId="77777777" w:rsidR="002A72A6" w:rsidRDefault="00495F77">
            <w:pPr>
              <w:widowControl/>
              <w:jc w:val="left"/>
              <w:rPr>
                <w:rFonts w:ascii="宋体" w:hAnsi="宋体" w:cs="宋体"/>
                <w:kern w:val="0"/>
                <w:szCs w:val="21"/>
              </w:rPr>
            </w:pPr>
            <w:r>
              <w:rPr>
                <w:rFonts w:ascii="宋体" w:hAnsi="宋体" w:cs="宋体" w:hint="eastAsia"/>
                <w:kern w:val="0"/>
                <w:szCs w:val="21"/>
              </w:rPr>
              <w:t>评标基准价计算方法：见评标办法前附表。</w:t>
            </w:r>
          </w:p>
        </w:tc>
      </w:tr>
      <w:tr w:rsidR="002A72A6" w14:paraId="02BD4D37" w14:textId="77777777">
        <w:trPr>
          <w:trHeight w:val="270"/>
        </w:trPr>
        <w:tc>
          <w:tcPr>
            <w:tcW w:w="0" w:type="auto"/>
            <w:gridSpan w:val="9"/>
            <w:tcBorders>
              <w:top w:val="nil"/>
              <w:left w:val="nil"/>
              <w:bottom w:val="nil"/>
              <w:right w:val="nil"/>
            </w:tcBorders>
            <w:shd w:val="clear" w:color="auto" w:fill="auto"/>
            <w:noWrap/>
            <w:vAlign w:val="center"/>
          </w:tcPr>
          <w:p w14:paraId="15AC015F" w14:textId="77777777" w:rsidR="002A72A6" w:rsidRDefault="00495F77">
            <w:pPr>
              <w:widowControl/>
              <w:jc w:val="left"/>
              <w:rPr>
                <w:rFonts w:ascii="宋体" w:hAnsi="宋体" w:cs="宋体"/>
                <w:kern w:val="0"/>
                <w:szCs w:val="21"/>
              </w:rPr>
            </w:pPr>
            <w:r>
              <w:rPr>
                <w:rFonts w:ascii="宋体" w:hAnsi="宋体" w:cs="宋体" w:hint="eastAsia"/>
                <w:kern w:val="0"/>
                <w:szCs w:val="21"/>
              </w:rPr>
              <w:lastRenderedPageBreak/>
              <w:t>2.2.3 投标报价的偏差率计算</w:t>
            </w:r>
          </w:p>
        </w:tc>
      </w:tr>
      <w:tr w:rsidR="002A72A6" w14:paraId="6AE30631" w14:textId="77777777">
        <w:trPr>
          <w:trHeight w:val="270"/>
        </w:trPr>
        <w:tc>
          <w:tcPr>
            <w:tcW w:w="0" w:type="auto"/>
            <w:gridSpan w:val="9"/>
            <w:tcBorders>
              <w:top w:val="nil"/>
              <w:left w:val="nil"/>
              <w:bottom w:val="nil"/>
              <w:right w:val="nil"/>
            </w:tcBorders>
            <w:shd w:val="clear" w:color="auto" w:fill="auto"/>
            <w:noWrap/>
            <w:vAlign w:val="center"/>
          </w:tcPr>
          <w:p w14:paraId="3347F732" w14:textId="77777777" w:rsidR="002A72A6" w:rsidRDefault="00495F77">
            <w:pPr>
              <w:widowControl/>
              <w:jc w:val="left"/>
              <w:rPr>
                <w:rFonts w:ascii="宋体" w:hAnsi="宋体" w:cs="宋体"/>
                <w:kern w:val="0"/>
                <w:szCs w:val="21"/>
              </w:rPr>
            </w:pPr>
            <w:r>
              <w:rPr>
                <w:rFonts w:ascii="宋体" w:hAnsi="宋体" w:cs="宋体" w:hint="eastAsia"/>
                <w:kern w:val="0"/>
                <w:szCs w:val="21"/>
              </w:rPr>
              <w:t>投标报价的偏差率计算公式：见评标办法前附表。</w:t>
            </w:r>
          </w:p>
        </w:tc>
      </w:tr>
      <w:tr w:rsidR="002A72A6" w14:paraId="744EF2CD" w14:textId="77777777">
        <w:trPr>
          <w:trHeight w:val="270"/>
        </w:trPr>
        <w:tc>
          <w:tcPr>
            <w:tcW w:w="0" w:type="auto"/>
            <w:gridSpan w:val="9"/>
            <w:tcBorders>
              <w:top w:val="nil"/>
              <w:left w:val="nil"/>
              <w:bottom w:val="nil"/>
              <w:right w:val="nil"/>
            </w:tcBorders>
            <w:shd w:val="clear" w:color="auto" w:fill="auto"/>
            <w:noWrap/>
            <w:vAlign w:val="center"/>
          </w:tcPr>
          <w:p w14:paraId="22716C28" w14:textId="77777777" w:rsidR="002A72A6" w:rsidRDefault="00495F77">
            <w:pPr>
              <w:widowControl/>
              <w:jc w:val="left"/>
              <w:rPr>
                <w:rFonts w:ascii="宋体" w:hAnsi="宋体" w:cs="宋体"/>
                <w:kern w:val="0"/>
                <w:szCs w:val="21"/>
              </w:rPr>
            </w:pPr>
            <w:r>
              <w:rPr>
                <w:rFonts w:ascii="宋体" w:hAnsi="宋体" w:cs="宋体" w:hint="eastAsia"/>
                <w:kern w:val="0"/>
                <w:szCs w:val="21"/>
              </w:rPr>
              <w:t>2.2.4 评分标准</w:t>
            </w:r>
          </w:p>
        </w:tc>
      </w:tr>
      <w:tr w:rsidR="002A72A6" w14:paraId="1C9D5F99" w14:textId="77777777">
        <w:trPr>
          <w:trHeight w:val="270"/>
        </w:trPr>
        <w:tc>
          <w:tcPr>
            <w:tcW w:w="0" w:type="auto"/>
            <w:gridSpan w:val="9"/>
            <w:tcBorders>
              <w:top w:val="nil"/>
              <w:left w:val="nil"/>
              <w:bottom w:val="nil"/>
              <w:right w:val="nil"/>
            </w:tcBorders>
            <w:shd w:val="clear" w:color="auto" w:fill="auto"/>
            <w:noWrap/>
            <w:vAlign w:val="center"/>
          </w:tcPr>
          <w:p w14:paraId="13C58C20" w14:textId="77777777" w:rsidR="002A72A6" w:rsidRDefault="00495F77">
            <w:pPr>
              <w:widowControl/>
              <w:jc w:val="left"/>
              <w:rPr>
                <w:rFonts w:ascii="宋体" w:hAnsi="宋体" w:cs="宋体"/>
                <w:kern w:val="0"/>
                <w:szCs w:val="21"/>
              </w:rPr>
            </w:pPr>
            <w:r>
              <w:rPr>
                <w:rFonts w:ascii="宋体" w:hAnsi="宋体" w:cs="宋体" w:hint="eastAsia"/>
                <w:kern w:val="0"/>
                <w:szCs w:val="21"/>
              </w:rPr>
              <w:t>（1）商务评分标准：见评标办法前附表；</w:t>
            </w:r>
          </w:p>
        </w:tc>
      </w:tr>
      <w:tr w:rsidR="002A72A6" w14:paraId="4C8A17BA" w14:textId="77777777">
        <w:trPr>
          <w:trHeight w:val="270"/>
        </w:trPr>
        <w:tc>
          <w:tcPr>
            <w:tcW w:w="0" w:type="auto"/>
            <w:gridSpan w:val="9"/>
            <w:tcBorders>
              <w:top w:val="nil"/>
              <w:left w:val="nil"/>
              <w:bottom w:val="nil"/>
              <w:right w:val="nil"/>
            </w:tcBorders>
            <w:shd w:val="clear" w:color="auto" w:fill="auto"/>
            <w:noWrap/>
            <w:vAlign w:val="center"/>
          </w:tcPr>
          <w:p w14:paraId="5C693E5B" w14:textId="77777777" w:rsidR="002A72A6" w:rsidRDefault="00495F77">
            <w:pPr>
              <w:widowControl/>
              <w:jc w:val="left"/>
              <w:rPr>
                <w:rFonts w:ascii="宋体" w:hAnsi="宋体" w:cs="宋体"/>
                <w:kern w:val="0"/>
                <w:szCs w:val="21"/>
              </w:rPr>
            </w:pPr>
            <w:r>
              <w:rPr>
                <w:rFonts w:ascii="宋体" w:hAnsi="宋体" w:cs="宋体" w:hint="eastAsia"/>
                <w:kern w:val="0"/>
                <w:szCs w:val="21"/>
              </w:rPr>
              <w:t>（2）技术评分标准：见评标办法前附表；</w:t>
            </w:r>
          </w:p>
        </w:tc>
      </w:tr>
      <w:tr w:rsidR="002A72A6" w14:paraId="3A659F11" w14:textId="77777777">
        <w:trPr>
          <w:trHeight w:val="270"/>
        </w:trPr>
        <w:tc>
          <w:tcPr>
            <w:tcW w:w="0" w:type="auto"/>
            <w:gridSpan w:val="9"/>
            <w:tcBorders>
              <w:top w:val="nil"/>
              <w:left w:val="nil"/>
              <w:bottom w:val="nil"/>
              <w:right w:val="nil"/>
            </w:tcBorders>
            <w:shd w:val="clear" w:color="auto" w:fill="auto"/>
            <w:noWrap/>
            <w:vAlign w:val="center"/>
          </w:tcPr>
          <w:p w14:paraId="68BD1F46" w14:textId="77777777" w:rsidR="002A72A6" w:rsidRDefault="00495F77">
            <w:pPr>
              <w:widowControl/>
              <w:jc w:val="left"/>
              <w:rPr>
                <w:rFonts w:ascii="宋体" w:hAnsi="宋体" w:cs="宋体"/>
                <w:kern w:val="0"/>
                <w:szCs w:val="21"/>
              </w:rPr>
            </w:pPr>
            <w:r>
              <w:rPr>
                <w:rFonts w:ascii="宋体" w:hAnsi="宋体" w:cs="宋体" w:hint="eastAsia"/>
                <w:kern w:val="0"/>
                <w:szCs w:val="21"/>
              </w:rPr>
              <w:t>（3）投标报价评分标准：见评标办法前附表；</w:t>
            </w:r>
          </w:p>
        </w:tc>
      </w:tr>
      <w:tr w:rsidR="002A72A6" w14:paraId="3695170E" w14:textId="77777777">
        <w:trPr>
          <w:trHeight w:val="270"/>
        </w:trPr>
        <w:tc>
          <w:tcPr>
            <w:tcW w:w="0" w:type="auto"/>
            <w:gridSpan w:val="9"/>
            <w:tcBorders>
              <w:top w:val="nil"/>
              <w:left w:val="nil"/>
              <w:bottom w:val="nil"/>
              <w:right w:val="nil"/>
            </w:tcBorders>
            <w:shd w:val="clear" w:color="auto" w:fill="auto"/>
            <w:noWrap/>
            <w:vAlign w:val="center"/>
          </w:tcPr>
          <w:p w14:paraId="67941276" w14:textId="77777777" w:rsidR="002A72A6" w:rsidRDefault="00495F77">
            <w:pPr>
              <w:widowControl/>
              <w:jc w:val="left"/>
              <w:rPr>
                <w:rFonts w:ascii="宋体" w:hAnsi="宋体" w:cs="宋体"/>
                <w:kern w:val="0"/>
                <w:szCs w:val="21"/>
              </w:rPr>
            </w:pPr>
            <w:r>
              <w:rPr>
                <w:rFonts w:ascii="宋体" w:hAnsi="宋体" w:cs="宋体" w:hint="eastAsia"/>
                <w:kern w:val="0"/>
                <w:szCs w:val="21"/>
              </w:rPr>
              <w:t>（4）其他因素评分标准：见评标办法前附表。</w:t>
            </w:r>
          </w:p>
        </w:tc>
      </w:tr>
      <w:tr w:rsidR="002A72A6" w14:paraId="39AEDBA5" w14:textId="77777777">
        <w:trPr>
          <w:trHeight w:val="405"/>
        </w:trPr>
        <w:tc>
          <w:tcPr>
            <w:tcW w:w="0" w:type="auto"/>
            <w:gridSpan w:val="9"/>
            <w:tcBorders>
              <w:top w:val="nil"/>
              <w:left w:val="nil"/>
              <w:bottom w:val="nil"/>
              <w:right w:val="nil"/>
            </w:tcBorders>
            <w:shd w:val="clear" w:color="auto" w:fill="auto"/>
            <w:noWrap/>
            <w:vAlign w:val="center"/>
          </w:tcPr>
          <w:p w14:paraId="10A233EE" w14:textId="77777777" w:rsidR="002A72A6" w:rsidRDefault="00495F77">
            <w:pPr>
              <w:widowControl/>
              <w:jc w:val="left"/>
              <w:rPr>
                <w:rFonts w:ascii="宋体" w:hAnsi="宋体" w:cs="宋体"/>
                <w:b/>
                <w:bCs/>
                <w:kern w:val="0"/>
                <w:sz w:val="32"/>
                <w:szCs w:val="32"/>
              </w:rPr>
            </w:pPr>
            <w:r>
              <w:rPr>
                <w:rFonts w:ascii="宋体" w:hAnsi="宋体" w:cs="宋体" w:hint="eastAsia"/>
                <w:b/>
                <w:bCs/>
                <w:kern w:val="0"/>
                <w:sz w:val="32"/>
                <w:szCs w:val="32"/>
              </w:rPr>
              <w:t>3. 评标程序</w:t>
            </w:r>
          </w:p>
        </w:tc>
      </w:tr>
      <w:tr w:rsidR="002A72A6" w14:paraId="542032DE" w14:textId="77777777">
        <w:trPr>
          <w:trHeight w:val="375"/>
        </w:trPr>
        <w:tc>
          <w:tcPr>
            <w:tcW w:w="0" w:type="auto"/>
            <w:gridSpan w:val="9"/>
            <w:tcBorders>
              <w:top w:val="nil"/>
              <w:left w:val="nil"/>
              <w:bottom w:val="nil"/>
              <w:right w:val="nil"/>
            </w:tcBorders>
            <w:shd w:val="clear" w:color="auto" w:fill="auto"/>
            <w:noWrap/>
            <w:vAlign w:val="center"/>
          </w:tcPr>
          <w:p w14:paraId="042D2CE6" w14:textId="77777777" w:rsidR="002A72A6" w:rsidRDefault="00495F77">
            <w:pPr>
              <w:widowControl/>
              <w:jc w:val="left"/>
              <w:rPr>
                <w:rFonts w:ascii="宋体" w:hAnsi="宋体" w:cs="宋体"/>
                <w:kern w:val="0"/>
                <w:sz w:val="28"/>
                <w:szCs w:val="28"/>
              </w:rPr>
            </w:pPr>
            <w:r>
              <w:rPr>
                <w:rFonts w:ascii="宋体" w:hAnsi="宋体" w:cs="宋体" w:hint="eastAsia"/>
                <w:kern w:val="0"/>
                <w:sz w:val="28"/>
                <w:szCs w:val="28"/>
              </w:rPr>
              <w:t>3.1 初步评审</w:t>
            </w:r>
          </w:p>
        </w:tc>
      </w:tr>
      <w:tr w:rsidR="002A72A6" w14:paraId="765174E0" w14:textId="77777777">
        <w:trPr>
          <w:trHeight w:val="270"/>
        </w:trPr>
        <w:tc>
          <w:tcPr>
            <w:tcW w:w="0" w:type="auto"/>
            <w:gridSpan w:val="9"/>
            <w:tcBorders>
              <w:top w:val="nil"/>
              <w:left w:val="nil"/>
              <w:bottom w:val="nil"/>
              <w:right w:val="nil"/>
            </w:tcBorders>
            <w:shd w:val="clear" w:color="auto" w:fill="auto"/>
            <w:noWrap/>
            <w:vAlign w:val="center"/>
          </w:tcPr>
          <w:p w14:paraId="724C5B24" w14:textId="77777777" w:rsidR="002A72A6" w:rsidRDefault="00495F77">
            <w:pPr>
              <w:widowControl/>
              <w:jc w:val="left"/>
              <w:rPr>
                <w:rFonts w:ascii="宋体" w:hAnsi="宋体" w:cs="宋体"/>
                <w:kern w:val="0"/>
                <w:szCs w:val="21"/>
              </w:rPr>
            </w:pPr>
            <w:r>
              <w:rPr>
                <w:rFonts w:ascii="宋体" w:hAnsi="宋体" w:cs="宋体" w:hint="eastAsia"/>
                <w:kern w:val="0"/>
                <w:szCs w:val="21"/>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tc>
      </w:tr>
      <w:tr w:rsidR="002A72A6" w14:paraId="7A903079" w14:textId="77777777">
        <w:trPr>
          <w:trHeight w:val="270"/>
        </w:trPr>
        <w:tc>
          <w:tcPr>
            <w:tcW w:w="0" w:type="auto"/>
            <w:gridSpan w:val="9"/>
            <w:tcBorders>
              <w:top w:val="nil"/>
              <w:left w:val="nil"/>
              <w:bottom w:val="nil"/>
              <w:right w:val="nil"/>
            </w:tcBorders>
            <w:shd w:val="clear" w:color="auto" w:fill="auto"/>
            <w:noWrap/>
            <w:vAlign w:val="center"/>
          </w:tcPr>
          <w:p w14:paraId="2DFDBEDF" w14:textId="77777777" w:rsidR="002A72A6" w:rsidRDefault="00495F77">
            <w:pPr>
              <w:widowControl/>
              <w:jc w:val="left"/>
              <w:rPr>
                <w:rFonts w:ascii="宋体" w:hAnsi="宋体" w:cs="宋体"/>
                <w:kern w:val="0"/>
                <w:szCs w:val="21"/>
              </w:rPr>
            </w:pPr>
            <w:r>
              <w:rPr>
                <w:rFonts w:ascii="宋体" w:hAnsi="宋体" w:cs="宋体" w:hint="eastAsia"/>
                <w:kern w:val="0"/>
                <w:szCs w:val="21"/>
              </w:rPr>
              <w:t>3.1.2 投标人有以下情形之一的，评标委员会应当否决其投标：</w:t>
            </w:r>
          </w:p>
        </w:tc>
      </w:tr>
      <w:tr w:rsidR="002A72A6" w14:paraId="1236AAAD" w14:textId="77777777">
        <w:trPr>
          <w:trHeight w:val="270"/>
        </w:trPr>
        <w:tc>
          <w:tcPr>
            <w:tcW w:w="0" w:type="auto"/>
            <w:gridSpan w:val="9"/>
            <w:tcBorders>
              <w:top w:val="nil"/>
              <w:left w:val="nil"/>
              <w:bottom w:val="nil"/>
              <w:right w:val="nil"/>
            </w:tcBorders>
            <w:shd w:val="clear" w:color="auto" w:fill="auto"/>
            <w:noWrap/>
            <w:vAlign w:val="center"/>
          </w:tcPr>
          <w:p w14:paraId="08A08C65" w14:textId="77777777" w:rsidR="002A72A6" w:rsidRDefault="00495F77">
            <w:pPr>
              <w:widowControl/>
              <w:jc w:val="left"/>
              <w:rPr>
                <w:rFonts w:ascii="宋体" w:hAnsi="宋体" w:cs="宋体"/>
                <w:kern w:val="0"/>
                <w:szCs w:val="21"/>
              </w:rPr>
            </w:pPr>
            <w:r>
              <w:rPr>
                <w:rFonts w:ascii="宋体" w:hAnsi="宋体" w:cs="宋体" w:hint="eastAsia"/>
                <w:kern w:val="0"/>
                <w:szCs w:val="21"/>
              </w:rPr>
              <w:t>（1）投标文件没有对招标文件的实质性要求和条件作出响应，或者对招标文件的偏差超出招标文件规定的偏差范围或最高项数；</w:t>
            </w:r>
          </w:p>
        </w:tc>
      </w:tr>
      <w:tr w:rsidR="002A72A6" w14:paraId="35E3D292" w14:textId="77777777">
        <w:trPr>
          <w:trHeight w:val="270"/>
        </w:trPr>
        <w:tc>
          <w:tcPr>
            <w:tcW w:w="0" w:type="auto"/>
            <w:gridSpan w:val="9"/>
            <w:tcBorders>
              <w:top w:val="nil"/>
              <w:left w:val="nil"/>
              <w:bottom w:val="nil"/>
              <w:right w:val="nil"/>
            </w:tcBorders>
            <w:shd w:val="clear" w:color="auto" w:fill="auto"/>
            <w:noWrap/>
            <w:vAlign w:val="center"/>
          </w:tcPr>
          <w:p w14:paraId="563E7A39" w14:textId="77777777" w:rsidR="002A72A6" w:rsidRDefault="00495F77">
            <w:pPr>
              <w:widowControl/>
              <w:jc w:val="left"/>
              <w:rPr>
                <w:rFonts w:ascii="宋体" w:hAnsi="宋体" w:cs="宋体"/>
                <w:kern w:val="0"/>
                <w:szCs w:val="21"/>
              </w:rPr>
            </w:pPr>
            <w:r>
              <w:rPr>
                <w:rFonts w:ascii="宋体" w:hAnsi="宋体" w:cs="宋体" w:hint="eastAsia"/>
                <w:kern w:val="0"/>
                <w:szCs w:val="21"/>
              </w:rPr>
              <w:t>（2）有串通投标、弄虚作假、行贿等违法行为。</w:t>
            </w:r>
          </w:p>
        </w:tc>
      </w:tr>
      <w:tr w:rsidR="002A72A6" w14:paraId="4CB6EFE7" w14:textId="77777777">
        <w:trPr>
          <w:trHeight w:val="270"/>
        </w:trPr>
        <w:tc>
          <w:tcPr>
            <w:tcW w:w="0" w:type="auto"/>
            <w:gridSpan w:val="9"/>
            <w:tcBorders>
              <w:top w:val="nil"/>
              <w:left w:val="nil"/>
              <w:bottom w:val="nil"/>
              <w:right w:val="nil"/>
            </w:tcBorders>
            <w:shd w:val="clear" w:color="auto" w:fill="auto"/>
            <w:noWrap/>
            <w:vAlign w:val="center"/>
          </w:tcPr>
          <w:p w14:paraId="0011FA2B" w14:textId="77777777" w:rsidR="002A72A6" w:rsidRDefault="00495F77">
            <w:pPr>
              <w:widowControl/>
              <w:jc w:val="left"/>
              <w:rPr>
                <w:rFonts w:ascii="宋体" w:hAnsi="宋体" w:cs="宋体"/>
                <w:kern w:val="0"/>
                <w:szCs w:val="21"/>
              </w:rPr>
            </w:pPr>
            <w:r>
              <w:rPr>
                <w:rFonts w:ascii="宋体" w:hAnsi="宋体" w:cs="宋体" w:hint="eastAsia"/>
                <w:kern w:val="0"/>
                <w:szCs w:val="21"/>
              </w:rPr>
              <w:t>3.1.3 投标报价有算术错误及其他错误的，评标委员会按以下原则要求投标人对投标报价进行修正，并要求投标人书面澄清确认。投标人拒不澄清确认的，评标委员会应当否决其投标：</w:t>
            </w:r>
          </w:p>
        </w:tc>
      </w:tr>
      <w:tr w:rsidR="002A72A6" w14:paraId="24295CA3" w14:textId="77777777">
        <w:trPr>
          <w:trHeight w:val="270"/>
        </w:trPr>
        <w:tc>
          <w:tcPr>
            <w:tcW w:w="0" w:type="auto"/>
            <w:gridSpan w:val="9"/>
            <w:tcBorders>
              <w:top w:val="nil"/>
              <w:left w:val="nil"/>
              <w:bottom w:val="nil"/>
              <w:right w:val="nil"/>
            </w:tcBorders>
            <w:shd w:val="clear" w:color="auto" w:fill="auto"/>
            <w:noWrap/>
            <w:vAlign w:val="center"/>
          </w:tcPr>
          <w:p w14:paraId="211E582C" w14:textId="77777777" w:rsidR="002A72A6" w:rsidRDefault="00495F77">
            <w:pPr>
              <w:widowControl/>
              <w:jc w:val="left"/>
              <w:rPr>
                <w:rFonts w:ascii="宋体" w:hAnsi="宋体" w:cs="宋体"/>
                <w:kern w:val="0"/>
                <w:szCs w:val="21"/>
              </w:rPr>
            </w:pPr>
            <w:r>
              <w:rPr>
                <w:rFonts w:ascii="宋体" w:hAnsi="宋体" w:cs="宋体" w:hint="eastAsia"/>
                <w:kern w:val="0"/>
                <w:szCs w:val="21"/>
              </w:rPr>
              <w:t>（1）投标文件中的大写金额与小写金额不一致的，以大写金额为准；</w:t>
            </w:r>
          </w:p>
        </w:tc>
      </w:tr>
      <w:tr w:rsidR="002A72A6" w14:paraId="107D9DCA" w14:textId="77777777">
        <w:trPr>
          <w:trHeight w:val="270"/>
        </w:trPr>
        <w:tc>
          <w:tcPr>
            <w:tcW w:w="0" w:type="auto"/>
            <w:gridSpan w:val="9"/>
            <w:tcBorders>
              <w:top w:val="nil"/>
              <w:left w:val="nil"/>
              <w:bottom w:val="nil"/>
              <w:right w:val="nil"/>
            </w:tcBorders>
            <w:shd w:val="clear" w:color="auto" w:fill="auto"/>
            <w:noWrap/>
            <w:vAlign w:val="center"/>
          </w:tcPr>
          <w:p w14:paraId="61D3AC15" w14:textId="77777777" w:rsidR="002A72A6" w:rsidRDefault="00495F77">
            <w:pPr>
              <w:widowControl/>
              <w:jc w:val="left"/>
              <w:rPr>
                <w:rFonts w:ascii="宋体" w:hAnsi="宋体" w:cs="宋体"/>
                <w:kern w:val="0"/>
                <w:szCs w:val="21"/>
              </w:rPr>
            </w:pPr>
            <w:r>
              <w:rPr>
                <w:rFonts w:ascii="宋体" w:hAnsi="宋体" w:cs="宋体" w:hint="eastAsia"/>
                <w:kern w:val="0"/>
                <w:szCs w:val="21"/>
              </w:rPr>
              <w:t>（2）总价金额与单价金额不一致的，以单价金额为准，但单价金额小数点有明显错误的除外；</w:t>
            </w:r>
          </w:p>
        </w:tc>
      </w:tr>
      <w:tr w:rsidR="002A72A6" w14:paraId="2D038805" w14:textId="77777777">
        <w:trPr>
          <w:trHeight w:val="270"/>
        </w:trPr>
        <w:tc>
          <w:tcPr>
            <w:tcW w:w="0" w:type="auto"/>
            <w:gridSpan w:val="9"/>
            <w:tcBorders>
              <w:top w:val="nil"/>
              <w:left w:val="nil"/>
              <w:bottom w:val="nil"/>
              <w:right w:val="nil"/>
            </w:tcBorders>
            <w:shd w:val="clear" w:color="auto" w:fill="auto"/>
            <w:noWrap/>
            <w:vAlign w:val="center"/>
          </w:tcPr>
          <w:p w14:paraId="3E1B0109" w14:textId="77777777" w:rsidR="002A72A6" w:rsidRDefault="00495F77">
            <w:pPr>
              <w:widowControl/>
              <w:jc w:val="left"/>
              <w:rPr>
                <w:rFonts w:ascii="宋体" w:hAnsi="宋体" w:cs="宋体"/>
                <w:kern w:val="0"/>
                <w:szCs w:val="21"/>
              </w:rPr>
            </w:pPr>
            <w:r>
              <w:rPr>
                <w:rFonts w:ascii="宋体" w:hAnsi="宋体" w:cs="宋体" w:hint="eastAsia"/>
                <w:kern w:val="0"/>
                <w:szCs w:val="21"/>
              </w:rPr>
              <w:t>（3）投标报价为各分项报价金额之和，投标报价与分项报价的合价不一致的，应以各分项合价累计数为准，修正投标报价；</w:t>
            </w:r>
          </w:p>
        </w:tc>
      </w:tr>
      <w:tr w:rsidR="002A72A6" w14:paraId="32B71653" w14:textId="77777777">
        <w:trPr>
          <w:trHeight w:val="270"/>
        </w:trPr>
        <w:tc>
          <w:tcPr>
            <w:tcW w:w="0" w:type="auto"/>
            <w:gridSpan w:val="9"/>
            <w:tcBorders>
              <w:top w:val="nil"/>
              <w:left w:val="nil"/>
              <w:bottom w:val="nil"/>
              <w:right w:val="nil"/>
            </w:tcBorders>
            <w:shd w:val="clear" w:color="auto" w:fill="auto"/>
            <w:noWrap/>
            <w:vAlign w:val="center"/>
          </w:tcPr>
          <w:p w14:paraId="7B85E1CF" w14:textId="77777777" w:rsidR="002A72A6" w:rsidRDefault="00495F77">
            <w:pPr>
              <w:widowControl/>
              <w:jc w:val="left"/>
              <w:rPr>
                <w:rFonts w:ascii="宋体" w:hAnsi="宋体" w:cs="宋体"/>
                <w:kern w:val="0"/>
                <w:szCs w:val="21"/>
              </w:rPr>
            </w:pPr>
            <w:r>
              <w:rPr>
                <w:rFonts w:ascii="宋体" w:hAnsi="宋体" w:cs="宋体" w:hint="eastAsia"/>
                <w:kern w:val="0"/>
                <w:szCs w:val="21"/>
              </w:rPr>
              <w:t>（4）如果分项报价中存在缺漏项，则视为缺漏项价格已包含在其他分项报价之中。</w:t>
            </w:r>
          </w:p>
          <w:p w14:paraId="5A34B2AA" w14:textId="77777777" w:rsidR="002A72A6" w:rsidRDefault="00495F77">
            <w:pPr>
              <w:widowControl/>
              <w:jc w:val="left"/>
              <w:rPr>
                <w:rFonts w:ascii="宋体" w:hAnsi="宋体" w:cs="宋体"/>
                <w:kern w:val="0"/>
                <w:szCs w:val="21"/>
              </w:rPr>
            </w:pPr>
            <w:r>
              <w:rPr>
                <w:rFonts w:ascii="宋体" w:hAnsi="宋体" w:hint="eastAsia"/>
                <w:szCs w:val="21"/>
              </w:rPr>
              <w:t>（5）评标委员会按投标须知前附表中的投标价核定原则对投标报价进行修正。</w:t>
            </w:r>
          </w:p>
        </w:tc>
      </w:tr>
      <w:tr w:rsidR="002A72A6" w14:paraId="19A71EED" w14:textId="77777777">
        <w:trPr>
          <w:trHeight w:val="270"/>
        </w:trPr>
        <w:tc>
          <w:tcPr>
            <w:tcW w:w="0" w:type="auto"/>
            <w:gridSpan w:val="9"/>
            <w:tcBorders>
              <w:top w:val="nil"/>
              <w:left w:val="nil"/>
              <w:bottom w:val="nil"/>
              <w:right w:val="nil"/>
            </w:tcBorders>
            <w:shd w:val="clear" w:color="auto" w:fill="auto"/>
            <w:noWrap/>
            <w:vAlign w:val="center"/>
          </w:tcPr>
          <w:p w14:paraId="34E03D94" w14:textId="77777777" w:rsidR="002A72A6" w:rsidRDefault="00495F77">
            <w:pPr>
              <w:widowControl/>
              <w:jc w:val="left"/>
              <w:rPr>
                <w:rFonts w:ascii="宋体" w:hAnsi="宋体" w:cs="宋体"/>
                <w:kern w:val="0"/>
                <w:szCs w:val="21"/>
              </w:rPr>
            </w:pPr>
            <w:r>
              <w:rPr>
                <w:rFonts w:ascii="宋体" w:hAnsi="宋体" w:cs="宋体" w:hint="eastAsia"/>
                <w:kern w:val="0"/>
                <w:szCs w:val="21"/>
              </w:rPr>
              <w:t>3.2 详细评审</w:t>
            </w:r>
          </w:p>
        </w:tc>
      </w:tr>
      <w:tr w:rsidR="002A72A6" w14:paraId="0AB78761" w14:textId="77777777">
        <w:trPr>
          <w:trHeight w:val="270"/>
        </w:trPr>
        <w:tc>
          <w:tcPr>
            <w:tcW w:w="0" w:type="auto"/>
            <w:gridSpan w:val="9"/>
            <w:tcBorders>
              <w:top w:val="nil"/>
              <w:left w:val="nil"/>
              <w:bottom w:val="nil"/>
              <w:right w:val="nil"/>
            </w:tcBorders>
            <w:shd w:val="clear" w:color="auto" w:fill="auto"/>
            <w:noWrap/>
            <w:vAlign w:val="center"/>
          </w:tcPr>
          <w:p w14:paraId="3B5A1A80" w14:textId="77777777" w:rsidR="002A72A6" w:rsidRDefault="00495F77">
            <w:pPr>
              <w:widowControl/>
              <w:jc w:val="left"/>
              <w:rPr>
                <w:rFonts w:ascii="宋体" w:hAnsi="宋体" w:cs="宋体"/>
                <w:kern w:val="0"/>
                <w:szCs w:val="21"/>
              </w:rPr>
            </w:pPr>
            <w:r>
              <w:rPr>
                <w:rFonts w:ascii="宋体" w:hAnsi="宋体" w:cs="宋体" w:hint="eastAsia"/>
                <w:kern w:val="0"/>
                <w:szCs w:val="21"/>
              </w:rPr>
              <w:t>3.2.1 评标委员会按本章第2.2款规定的量化因素和分值进行打分，并计算出综合评估得分。</w:t>
            </w:r>
          </w:p>
        </w:tc>
      </w:tr>
      <w:tr w:rsidR="002A72A6" w14:paraId="22FACF29" w14:textId="77777777">
        <w:trPr>
          <w:trHeight w:val="270"/>
        </w:trPr>
        <w:tc>
          <w:tcPr>
            <w:tcW w:w="0" w:type="auto"/>
            <w:gridSpan w:val="9"/>
            <w:tcBorders>
              <w:top w:val="nil"/>
              <w:left w:val="nil"/>
              <w:bottom w:val="nil"/>
              <w:right w:val="nil"/>
            </w:tcBorders>
            <w:shd w:val="clear" w:color="auto" w:fill="auto"/>
            <w:noWrap/>
            <w:vAlign w:val="center"/>
          </w:tcPr>
          <w:p w14:paraId="3DD156C6" w14:textId="77777777" w:rsidR="002A72A6" w:rsidRDefault="00495F77">
            <w:pPr>
              <w:widowControl/>
              <w:jc w:val="left"/>
              <w:rPr>
                <w:rFonts w:ascii="宋体" w:hAnsi="宋体" w:cs="宋体"/>
                <w:kern w:val="0"/>
                <w:szCs w:val="21"/>
              </w:rPr>
            </w:pPr>
            <w:r>
              <w:rPr>
                <w:rFonts w:ascii="宋体" w:hAnsi="宋体" w:cs="宋体" w:hint="eastAsia"/>
                <w:kern w:val="0"/>
                <w:szCs w:val="21"/>
              </w:rPr>
              <w:t>（1）按本章第2.2.4（1）目规定的评审因素和分值对商务标计算出得分A；</w:t>
            </w:r>
          </w:p>
        </w:tc>
      </w:tr>
      <w:tr w:rsidR="002A72A6" w14:paraId="520A92EE" w14:textId="77777777">
        <w:trPr>
          <w:trHeight w:val="270"/>
        </w:trPr>
        <w:tc>
          <w:tcPr>
            <w:tcW w:w="0" w:type="auto"/>
            <w:gridSpan w:val="9"/>
            <w:tcBorders>
              <w:top w:val="nil"/>
              <w:left w:val="nil"/>
              <w:bottom w:val="nil"/>
              <w:right w:val="nil"/>
            </w:tcBorders>
            <w:shd w:val="clear" w:color="auto" w:fill="auto"/>
            <w:noWrap/>
            <w:vAlign w:val="center"/>
          </w:tcPr>
          <w:p w14:paraId="0AEA1A96" w14:textId="77777777" w:rsidR="002A72A6" w:rsidRDefault="00495F77">
            <w:pPr>
              <w:widowControl/>
              <w:jc w:val="left"/>
              <w:rPr>
                <w:rFonts w:ascii="宋体" w:hAnsi="宋体" w:cs="宋体"/>
                <w:kern w:val="0"/>
                <w:szCs w:val="21"/>
              </w:rPr>
            </w:pPr>
            <w:r>
              <w:rPr>
                <w:rFonts w:ascii="宋体" w:hAnsi="宋体" w:cs="宋体" w:hint="eastAsia"/>
                <w:kern w:val="0"/>
                <w:szCs w:val="21"/>
              </w:rPr>
              <w:t>（2）按本章第2.2.4（2）目规定的评审因素和分值对技术标计算出得分B；</w:t>
            </w:r>
          </w:p>
        </w:tc>
      </w:tr>
      <w:tr w:rsidR="002A72A6" w14:paraId="5672459E" w14:textId="77777777">
        <w:trPr>
          <w:trHeight w:val="270"/>
        </w:trPr>
        <w:tc>
          <w:tcPr>
            <w:tcW w:w="0" w:type="auto"/>
            <w:gridSpan w:val="9"/>
            <w:tcBorders>
              <w:top w:val="nil"/>
              <w:left w:val="nil"/>
              <w:bottom w:val="nil"/>
              <w:right w:val="nil"/>
            </w:tcBorders>
            <w:shd w:val="clear" w:color="auto" w:fill="auto"/>
            <w:noWrap/>
            <w:vAlign w:val="center"/>
          </w:tcPr>
          <w:p w14:paraId="7AB39544" w14:textId="77777777" w:rsidR="002A72A6" w:rsidRDefault="00495F77">
            <w:pPr>
              <w:widowControl/>
              <w:jc w:val="left"/>
              <w:rPr>
                <w:rFonts w:ascii="宋体" w:hAnsi="宋体" w:cs="宋体"/>
                <w:kern w:val="0"/>
                <w:szCs w:val="21"/>
              </w:rPr>
            </w:pPr>
            <w:r>
              <w:rPr>
                <w:rFonts w:ascii="宋体" w:hAnsi="宋体" w:cs="宋体" w:hint="eastAsia"/>
                <w:kern w:val="0"/>
                <w:szCs w:val="21"/>
              </w:rPr>
              <w:t>（3）按本章第2.2.4（3）目规定的评审因素和分值对经济标计算出得分C。</w:t>
            </w:r>
          </w:p>
        </w:tc>
      </w:tr>
      <w:tr w:rsidR="002A72A6" w14:paraId="1B0E2DD6" w14:textId="77777777">
        <w:trPr>
          <w:trHeight w:val="270"/>
        </w:trPr>
        <w:tc>
          <w:tcPr>
            <w:tcW w:w="0" w:type="auto"/>
            <w:gridSpan w:val="9"/>
            <w:tcBorders>
              <w:top w:val="nil"/>
              <w:left w:val="nil"/>
              <w:bottom w:val="nil"/>
              <w:right w:val="nil"/>
            </w:tcBorders>
            <w:shd w:val="clear" w:color="auto" w:fill="auto"/>
            <w:noWrap/>
            <w:vAlign w:val="center"/>
          </w:tcPr>
          <w:p w14:paraId="78E5983C" w14:textId="77777777" w:rsidR="002A72A6" w:rsidRDefault="00495F77">
            <w:pPr>
              <w:widowControl/>
              <w:jc w:val="left"/>
              <w:rPr>
                <w:rFonts w:ascii="宋体" w:hAnsi="宋体" w:cs="宋体"/>
                <w:kern w:val="0"/>
                <w:szCs w:val="21"/>
              </w:rPr>
            </w:pPr>
            <w:r>
              <w:rPr>
                <w:rFonts w:ascii="宋体" w:hAnsi="宋体" w:cs="宋体" w:hint="eastAsia"/>
                <w:kern w:val="0"/>
                <w:szCs w:val="21"/>
              </w:rPr>
              <w:t>3.2.2 评分分值计算保留小数点后两位，小数点后第三位“四舍五入”。</w:t>
            </w:r>
          </w:p>
        </w:tc>
      </w:tr>
      <w:tr w:rsidR="002A72A6" w14:paraId="67E59C88" w14:textId="77777777">
        <w:trPr>
          <w:trHeight w:val="270"/>
        </w:trPr>
        <w:tc>
          <w:tcPr>
            <w:tcW w:w="0" w:type="auto"/>
            <w:gridSpan w:val="9"/>
            <w:tcBorders>
              <w:top w:val="nil"/>
              <w:left w:val="nil"/>
              <w:bottom w:val="nil"/>
              <w:right w:val="nil"/>
            </w:tcBorders>
            <w:shd w:val="clear" w:color="auto" w:fill="auto"/>
            <w:noWrap/>
            <w:vAlign w:val="center"/>
          </w:tcPr>
          <w:p w14:paraId="0A011DEC" w14:textId="77777777" w:rsidR="002A72A6" w:rsidRDefault="00495F77">
            <w:pPr>
              <w:widowControl/>
              <w:jc w:val="left"/>
              <w:rPr>
                <w:rFonts w:ascii="宋体" w:hAnsi="宋体" w:cs="宋体"/>
                <w:kern w:val="0"/>
                <w:szCs w:val="21"/>
              </w:rPr>
            </w:pPr>
            <w:r>
              <w:rPr>
                <w:rFonts w:ascii="宋体" w:hAnsi="宋体" w:cs="宋体" w:hint="eastAsia"/>
                <w:kern w:val="0"/>
                <w:szCs w:val="21"/>
              </w:rPr>
              <w:t>3.2.3 投标人得分=A+B+C。</w:t>
            </w:r>
          </w:p>
        </w:tc>
      </w:tr>
      <w:tr w:rsidR="002A72A6" w14:paraId="62C551E2" w14:textId="77777777">
        <w:trPr>
          <w:trHeight w:val="270"/>
        </w:trPr>
        <w:tc>
          <w:tcPr>
            <w:tcW w:w="0" w:type="auto"/>
            <w:gridSpan w:val="9"/>
            <w:tcBorders>
              <w:top w:val="nil"/>
              <w:left w:val="nil"/>
              <w:bottom w:val="nil"/>
              <w:right w:val="nil"/>
            </w:tcBorders>
            <w:shd w:val="clear" w:color="auto" w:fill="auto"/>
            <w:noWrap/>
            <w:vAlign w:val="center"/>
          </w:tcPr>
          <w:p w14:paraId="6EB2F747" w14:textId="77777777" w:rsidR="002A72A6" w:rsidRDefault="00495F77">
            <w:pPr>
              <w:widowControl/>
              <w:jc w:val="left"/>
              <w:rPr>
                <w:rFonts w:ascii="宋体" w:hAnsi="宋体" w:cs="宋体"/>
                <w:kern w:val="0"/>
                <w:szCs w:val="21"/>
              </w:rPr>
            </w:pPr>
            <w:r>
              <w:rPr>
                <w:rFonts w:ascii="宋体" w:hAnsi="宋体" w:cs="宋体" w:hint="eastAsia"/>
                <w:kern w:val="0"/>
                <w:szCs w:val="21"/>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tc>
      </w:tr>
      <w:tr w:rsidR="002A72A6" w14:paraId="130D033A" w14:textId="77777777">
        <w:trPr>
          <w:trHeight w:val="270"/>
        </w:trPr>
        <w:tc>
          <w:tcPr>
            <w:tcW w:w="0" w:type="auto"/>
            <w:gridSpan w:val="9"/>
            <w:tcBorders>
              <w:top w:val="nil"/>
              <w:left w:val="nil"/>
              <w:bottom w:val="nil"/>
              <w:right w:val="nil"/>
            </w:tcBorders>
            <w:shd w:val="clear" w:color="auto" w:fill="auto"/>
            <w:noWrap/>
            <w:vAlign w:val="center"/>
          </w:tcPr>
          <w:p w14:paraId="46E324F1" w14:textId="77777777" w:rsidR="002A72A6" w:rsidRDefault="00495F77">
            <w:pPr>
              <w:widowControl/>
              <w:jc w:val="left"/>
              <w:rPr>
                <w:rFonts w:ascii="宋体" w:hAnsi="宋体" w:cs="宋体"/>
                <w:kern w:val="0"/>
                <w:szCs w:val="21"/>
              </w:rPr>
            </w:pPr>
            <w:r>
              <w:rPr>
                <w:rFonts w:ascii="宋体" w:hAnsi="宋体" w:cs="宋体" w:hint="eastAsia"/>
                <w:kern w:val="0"/>
                <w:szCs w:val="21"/>
              </w:rPr>
              <w:t>3.3 投标文件的澄清</w:t>
            </w:r>
          </w:p>
        </w:tc>
      </w:tr>
      <w:tr w:rsidR="002A72A6" w14:paraId="6C1C3C4E" w14:textId="77777777">
        <w:trPr>
          <w:trHeight w:val="270"/>
        </w:trPr>
        <w:tc>
          <w:tcPr>
            <w:tcW w:w="0" w:type="auto"/>
            <w:gridSpan w:val="9"/>
            <w:tcBorders>
              <w:top w:val="nil"/>
              <w:left w:val="nil"/>
              <w:bottom w:val="nil"/>
              <w:right w:val="nil"/>
            </w:tcBorders>
            <w:shd w:val="clear" w:color="auto" w:fill="auto"/>
            <w:noWrap/>
            <w:vAlign w:val="center"/>
          </w:tcPr>
          <w:p w14:paraId="75417B18" w14:textId="77777777" w:rsidR="002A72A6" w:rsidRDefault="00495F77">
            <w:pPr>
              <w:widowControl/>
              <w:jc w:val="left"/>
              <w:rPr>
                <w:rFonts w:ascii="宋体" w:hAnsi="宋体" w:cs="宋体"/>
                <w:kern w:val="0"/>
                <w:szCs w:val="21"/>
              </w:rPr>
            </w:pPr>
            <w:r>
              <w:rPr>
                <w:rFonts w:ascii="宋体" w:hAnsi="宋体" w:cs="宋体" w:hint="eastAsia"/>
                <w:kern w:val="0"/>
                <w:szCs w:val="21"/>
              </w:rPr>
              <w:t>3.3.1 在评标过程中，评标委员会可以书面形式要求投标人对投标文件中含义不明确、对同类问题表述不一致或者有明显文字和计算错误的内容作必要的澄清、说明或补正。</w:t>
            </w:r>
            <w:r>
              <w:rPr>
                <w:rFonts w:ascii="宋体" w:hAnsi="宋体" w:cs="宋体" w:hint="eastAsia"/>
                <w:kern w:val="0"/>
                <w:szCs w:val="21"/>
              </w:rPr>
              <w:lastRenderedPageBreak/>
              <w:t>澄清、说明或补正应以书面方式进行。评标委员会不接受投标人主动提出的澄清、说明或补正。</w:t>
            </w:r>
          </w:p>
        </w:tc>
      </w:tr>
      <w:tr w:rsidR="002A72A6" w14:paraId="19942432" w14:textId="77777777">
        <w:trPr>
          <w:trHeight w:val="270"/>
        </w:trPr>
        <w:tc>
          <w:tcPr>
            <w:tcW w:w="0" w:type="auto"/>
            <w:gridSpan w:val="9"/>
            <w:tcBorders>
              <w:top w:val="nil"/>
              <w:left w:val="nil"/>
              <w:bottom w:val="nil"/>
              <w:right w:val="nil"/>
            </w:tcBorders>
            <w:shd w:val="clear" w:color="auto" w:fill="auto"/>
            <w:noWrap/>
            <w:vAlign w:val="center"/>
          </w:tcPr>
          <w:p w14:paraId="12426E74" w14:textId="77777777" w:rsidR="002A72A6" w:rsidRDefault="00495F77">
            <w:pPr>
              <w:widowControl/>
              <w:jc w:val="left"/>
              <w:rPr>
                <w:rFonts w:ascii="宋体" w:hAnsi="宋体" w:cs="宋体"/>
                <w:kern w:val="0"/>
                <w:szCs w:val="21"/>
              </w:rPr>
            </w:pPr>
            <w:r>
              <w:rPr>
                <w:rFonts w:ascii="宋体" w:hAnsi="宋体" w:cs="宋体" w:hint="eastAsia"/>
                <w:kern w:val="0"/>
                <w:szCs w:val="21"/>
              </w:rPr>
              <w:lastRenderedPageBreak/>
              <w:t>3.3.2 澄清、说明或补正不得超出投标文件的范围且不得改变投标文件的实质性内容，并构成投标文件的组成部分。</w:t>
            </w:r>
          </w:p>
        </w:tc>
      </w:tr>
      <w:tr w:rsidR="002A72A6" w14:paraId="42BEFE11" w14:textId="77777777">
        <w:trPr>
          <w:trHeight w:val="270"/>
        </w:trPr>
        <w:tc>
          <w:tcPr>
            <w:tcW w:w="0" w:type="auto"/>
            <w:gridSpan w:val="9"/>
            <w:tcBorders>
              <w:top w:val="nil"/>
              <w:left w:val="nil"/>
              <w:bottom w:val="nil"/>
              <w:right w:val="nil"/>
            </w:tcBorders>
            <w:shd w:val="clear" w:color="auto" w:fill="auto"/>
            <w:noWrap/>
            <w:vAlign w:val="center"/>
          </w:tcPr>
          <w:p w14:paraId="633D53A6" w14:textId="77777777" w:rsidR="002A72A6" w:rsidRDefault="00495F77">
            <w:pPr>
              <w:widowControl/>
              <w:jc w:val="left"/>
              <w:rPr>
                <w:rFonts w:ascii="宋体" w:hAnsi="宋体" w:cs="宋体"/>
                <w:kern w:val="0"/>
                <w:szCs w:val="21"/>
              </w:rPr>
            </w:pPr>
            <w:r>
              <w:rPr>
                <w:rFonts w:ascii="宋体" w:hAnsi="宋体" w:cs="宋体" w:hint="eastAsia"/>
                <w:kern w:val="0"/>
                <w:szCs w:val="21"/>
              </w:rPr>
              <w:t>3.3.3 评标委员会对投标人提交的澄清、说明或补正有疑问的，可以要求投标人进一步澄清、说明或补正，直至满足评标委员会的要求。</w:t>
            </w:r>
          </w:p>
        </w:tc>
      </w:tr>
      <w:tr w:rsidR="002A72A6" w14:paraId="23B24DB9" w14:textId="77777777">
        <w:trPr>
          <w:trHeight w:val="270"/>
        </w:trPr>
        <w:tc>
          <w:tcPr>
            <w:tcW w:w="0" w:type="auto"/>
            <w:gridSpan w:val="9"/>
            <w:tcBorders>
              <w:top w:val="nil"/>
              <w:left w:val="nil"/>
              <w:bottom w:val="nil"/>
              <w:right w:val="nil"/>
            </w:tcBorders>
            <w:shd w:val="clear" w:color="auto" w:fill="auto"/>
            <w:noWrap/>
            <w:vAlign w:val="center"/>
          </w:tcPr>
          <w:p w14:paraId="3425A832" w14:textId="77777777" w:rsidR="002A72A6" w:rsidRDefault="00495F77">
            <w:pPr>
              <w:widowControl/>
              <w:jc w:val="left"/>
              <w:rPr>
                <w:rFonts w:ascii="宋体" w:hAnsi="宋体" w:cs="宋体"/>
                <w:kern w:val="0"/>
                <w:szCs w:val="21"/>
              </w:rPr>
            </w:pPr>
            <w:r>
              <w:rPr>
                <w:rFonts w:ascii="宋体" w:hAnsi="宋体" w:cs="宋体" w:hint="eastAsia"/>
                <w:kern w:val="0"/>
                <w:szCs w:val="21"/>
              </w:rPr>
              <w:t>3.4 评标结果</w:t>
            </w:r>
          </w:p>
        </w:tc>
      </w:tr>
      <w:tr w:rsidR="002A72A6" w14:paraId="1864BD57" w14:textId="77777777">
        <w:trPr>
          <w:trHeight w:val="270"/>
        </w:trPr>
        <w:tc>
          <w:tcPr>
            <w:tcW w:w="0" w:type="auto"/>
            <w:gridSpan w:val="9"/>
            <w:tcBorders>
              <w:top w:val="nil"/>
              <w:left w:val="nil"/>
              <w:bottom w:val="nil"/>
              <w:right w:val="nil"/>
            </w:tcBorders>
            <w:shd w:val="clear" w:color="auto" w:fill="auto"/>
            <w:noWrap/>
            <w:vAlign w:val="center"/>
          </w:tcPr>
          <w:p w14:paraId="0A5C7798" w14:textId="77777777" w:rsidR="002A72A6" w:rsidRDefault="00495F77">
            <w:pPr>
              <w:widowControl/>
              <w:jc w:val="left"/>
              <w:rPr>
                <w:rFonts w:ascii="宋体" w:hAnsi="宋体" w:cs="宋体"/>
                <w:kern w:val="0"/>
                <w:szCs w:val="21"/>
              </w:rPr>
            </w:pPr>
            <w:r>
              <w:rPr>
                <w:rFonts w:ascii="宋体" w:hAnsi="宋体" w:cs="宋体" w:hint="eastAsia"/>
                <w:kern w:val="0"/>
                <w:szCs w:val="21"/>
              </w:rPr>
              <w:t>3.4.1 除第二章“投标人须知”前附表授权直接确定中标人外，评标委员会按照得分由高到低的顺序推荐中标候选人，并标明排序。</w:t>
            </w:r>
          </w:p>
        </w:tc>
      </w:tr>
      <w:tr w:rsidR="002A72A6" w14:paraId="50E7D07B" w14:textId="77777777">
        <w:trPr>
          <w:trHeight w:val="270"/>
        </w:trPr>
        <w:tc>
          <w:tcPr>
            <w:tcW w:w="0" w:type="auto"/>
            <w:gridSpan w:val="9"/>
            <w:tcBorders>
              <w:top w:val="nil"/>
              <w:left w:val="nil"/>
              <w:bottom w:val="nil"/>
              <w:right w:val="nil"/>
            </w:tcBorders>
            <w:shd w:val="clear" w:color="auto" w:fill="auto"/>
            <w:noWrap/>
            <w:vAlign w:val="center"/>
          </w:tcPr>
          <w:p w14:paraId="6BC07224" w14:textId="77777777" w:rsidR="002A72A6" w:rsidRDefault="00495F77">
            <w:pPr>
              <w:widowControl/>
              <w:jc w:val="left"/>
              <w:rPr>
                <w:rFonts w:ascii="宋体" w:hAnsi="宋体" w:cs="宋体"/>
                <w:kern w:val="0"/>
                <w:szCs w:val="21"/>
              </w:rPr>
            </w:pPr>
            <w:r>
              <w:rPr>
                <w:rFonts w:ascii="宋体" w:hAnsi="宋体" w:cs="宋体" w:hint="eastAsia"/>
                <w:kern w:val="0"/>
                <w:szCs w:val="21"/>
              </w:rPr>
              <w:t>3.4.2 评标委员会完成评标后，应当向招标人提交书面评标报告和中标候选人名单。</w:t>
            </w:r>
          </w:p>
        </w:tc>
      </w:tr>
      <w:bookmarkEnd w:id="719"/>
      <w:bookmarkEnd w:id="720"/>
    </w:tbl>
    <w:p w14:paraId="6835CCD5" w14:textId="77777777" w:rsidR="002A72A6" w:rsidRDefault="002A72A6">
      <w:pPr>
        <w:spacing w:line="400" w:lineRule="exact"/>
        <w:rPr>
          <w:rFonts w:ascii="宋体" w:hAnsi="宋体"/>
          <w:szCs w:val="22"/>
        </w:rPr>
      </w:pPr>
    </w:p>
    <w:p w14:paraId="72FFF286" w14:textId="77777777" w:rsidR="002A72A6" w:rsidRDefault="00495F77">
      <w:pPr>
        <w:jc w:val="left"/>
        <w:rPr>
          <w:rFonts w:ascii="宋体" w:hAnsi="宋体"/>
          <w:b/>
          <w:kern w:val="44"/>
          <w:sz w:val="44"/>
          <w:szCs w:val="20"/>
        </w:rPr>
      </w:pPr>
      <w:r>
        <w:rPr>
          <w:rFonts w:ascii="宋体" w:hAnsi="宋体"/>
          <w:b/>
          <w:kern w:val="44"/>
          <w:sz w:val="44"/>
          <w:szCs w:val="20"/>
        </w:rPr>
        <w:br w:type="page"/>
      </w:r>
    </w:p>
    <w:p w14:paraId="6007F524" w14:textId="77777777" w:rsidR="002A72A6" w:rsidRDefault="002A72A6">
      <w:pPr>
        <w:keepNext/>
        <w:keepLines/>
        <w:spacing w:before="340" w:after="330" w:line="360" w:lineRule="auto"/>
        <w:jc w:val="center"/>
        <w:rPr>
          <w:rFonts w:ascii="宋体" w:hAnsi="宋体"/>
          <w:b/>
          <w:kern w:val="44"/>
          <w:sz w:val="44"/>
          <w:szCs w:val="20"/>
        </w:rPr>
      </w:pPr>
    </w:p>
    <w:p w14:paraId="2C5446AA" w14:textId="77777777" w:rsidR="002A72A6" w:rsidRDefault="00495F77">
      <w:pPr>
        <w:keepNext/>
        <w:keepLines/>
        <w:spacing w:before="340" w:after="330" w:line="360" w:lineRule="auto"/>
        <w:jc w:val="center"/>
        <w:outlineLvl w:val="0"/>
      </w:pPr>
      <w:bookmarkStart w:id="729" w:name="_Toc22401"/>
      <w:bookmarkStart w:id="730" w:name="_Toc29153"/>
      <w:bookmarkStart w:id="731" w:name="_Toc28907"/>
      <w:bookmarkStart w:id="732" w:name="_Toc26654"/>
      <w:r>
        <w:rPr>
          <w:rFonts w:ascii="宋体" w:hAnsi="宋体"/>
          <w:b/>
          <w:kern w:val="44"/>
          <w:sz w:val="44"/>
          <w:szCs w:val="20"/>
        </w:rPr>
        <w:t>第四章合同条款及格式</w:t>
      </w:r>
      <w:bookmarkEnd w:id="709"/>
      <w:bookmarkEnd w:id="710"/>
      <w:bookmarkEnd w:id="729"/>
      <w:bookmarkEnd w:id="730"/>
      <w:bookmarkEnd w:id="731"/>
      <w:bookmarkEnd w:id="732"/>
    </w:p>
    <w:p w14:paraId="3827A068" w14:textId="77777777" w:rsidR="002A72A6" w:rsidRDefault="00495F77">
      <w:pPr>
        <w:spacing w:line="360" w:lineRule="auto"/>
        <w:jc w:val="center"/>
        <w:outlineLvl w:val="1"/>
        <w:rPr>
          <w:rFonts w:ascii="宋体" w:hAnsi="宋体" w:cs="宋体"/>
          <w:b/>
          <w:sz w:val="32"/>
          <w:szCs w:val="32"/>
        </w:rPr>
      </w:pPr>
      <w:r>
        <w:rPr>
          <w:rFonts w:ascii="宋体" w:hAnsi="宋体"/>
          <w:b/>
          <w:kern w:val="44"/>
          <w:sz w:val="44"/>
          <w:szCs w:val="20"/>
        </w:rPr>
        <w:br w:type="page"/>
      </w:r>
      <w:bookmarkStart w:id="733" w:name="_Toc9038"/>
      <w:bookmarkStart w:id="734" w:name="_Toc2230"/>
      <w:bookmarkStart w:id="735" w:name="_Toc31105"/>
      <w:bookmarkStart w:id="736" w:name="_Toc9958"/>
      <w:bookmarkStart w:id="737" w:name="_Toc179632787"/>
      <w:bookmarkStart w:id="738" w:name="_Toc246996338"/>
      <w:bookmarkStart w:id="739" w:name="_Toc247085853"/>
      <w:bookmarkStart w:id="740" w:name="_Toc246997081"/>
      <w:bookmarkStart w:id="741" w:name="_Toc247527798"/>
      <w:bookmarkStart w:id="742" w:name="_Toc152045610"/>
      <w:bookmarkStart w:id="743" w:name="_Toc247514197"/>
      <w:bookmarkStart w:id="744" w:name="_Toc144974578"/>
      <w:bookmarkStart w:id="745" w:name="_Toc152042549"/>
      <w:bookmarkStart w:id="746" w:name="_Toc184635122"/>
      <w:bookmarkStart w:id="747" w:name="_Toc300835199"/>
      <w:bookmarkStart w:id="748" w:name="_Toc144974829"/>
      <w:bookmarkStart w:id="749" w:name="_Toc152042388"/>
      <w:r>
        <w:rPr>
          <w:rFonts w:ascii="宋体" w:hAnsi="宋体" w:cs="宋体" w:hint="eastAsia"/>
          <w:b/>
          <w:sz w:val="32"/>
          <w:szCs w:val="32"/>
        </w:rPr>
        <w:lastRenderedPageBreak/>
        <w:t>一、合同协议书</w:t>
      </w:r>
      <w:bookmarkEnd w:id="733"/>
      <w:bookmarkEnd w:id="734"/>
      <w:bookmarkEnd w:id="735"/>
      <w:bookmarkEnd w:id="736"/>
    </w:p>
    <w:p w14:paraId="6341758B" w14:textId="77777777" w:rsidR="002A72A6" w:rsidRDefault="00495F77">
      <w:pPr>
        <w:spacing w:line="360" w:lineRule="auto"/>
        <w:ind w:firstLineChars="400" w:firstLine="840"/>
        <w:rPr>
          <w:rFonts w:ascii="宋体" w:hAnsi="宋体" w:cs="宋体"/>
        </w:rPr>
      </w:pPr>
      <w:r>
        <w:rPr>
          <w:rFonts w:ascii="宋体" w:hAnsi="宋体" w:cs="宋体" w:hint="eastAsia"/>
          <w:u w:val="single"/>
        </w:rPr>
        <w:t xml:space="preserve">            </w:t>
      </w:r>
      <w:r>
        <w:rPr>
          <w:rFonts w:ascii="宋体" w:hAnsi="宋体" w:cs="宋体" w:hint="eastAsia"/>
        </w:rPr>
        <w:t>（买方名称，以下简称“买方”）为获得</w:t>
      </w:r>
      <w:r>
        <w:rPr>
          <w:rFonts w:ascii="宋体" w:hAnsi="宋体" w:cs="宋体" w:hint="eastAsia"/>
          <w:u w:val="single"/>
        </w:rPr>
        <w:t xml:space="preserve">          </w:t>
      </w:r>
      <w:r>
        <w:rPr>
          <w:rFonts w:ascii="宋体" w:hAnsi="宋体" w:cs="宋体" w:hint="eastAsia"/>
        </w:rPr>
        <w:t>（项目名称）合同</w:t>
      </w:r>
      <w:r>
        <w:rPr>
          <w:rFonts w:ascii="宋体" w:hAnsi="宋体" w:cs="宋体" w:hint="eastAsia"/>
          <w:u w:val="single"/>
        </w:rPr>
        <w:t xml:space="preserve">           （材料名称）</w:t>
      </w:r>
      <w:r>
        <w:rPr>
          <w:rFonts w:ascii="宋体" w:hAnsi="宋体" w:cs="宋体" w:hint="eastAsia"/>
        </w:rPr>
        <w:t>，已接受</w:t>
      </w:r>
      <w:r>
        <w:rPr>
          <w:rFonts w:ascii="宋体" w:hAnsi="宋体" w:cs="宋体" w:hint="eastAsia"/>
          <w:u w:val="single"/>
        </w:rPr>
        <w:t xml:space="preserve">                   </w:t>
      </w:r>
      <w:r>
        <w:rPr>
          <w:rFonts w:ascii="宋体" w:hAnsi="宋体" w:cs="宋体" w:hint="eastAsia"/>
        </w:rPr>
        <w:t>（卖方名称，以下简称“卖方”）为提供上述合同</w:t>
      </w:r>
      <w:r>
        <w:rPr>
          <w:rFonts w:ascii="宋体" w:hAnsi="宋体" w:cs="宋体" w:hint="eastAsia"/>
          <w:u w:val="single"/>
        </w:rPr>
        <w:t xml:space="preserve">     （材料名称）</w:t>
      </w:r>
      <w:r>
        <w:rPr>
          <w:rFonts w:ascii="宋体" w:hAnsi="宋体" w:cs="宋体" w:hint="eastAsia"/>
        </w:rPr>
        <w:t>的投标。</w:t>
      </w:r>
    </w:p>
    <w:p w14:paraId="61474570" w14:textId="77777777" w:rsidR="002A72A6" w:rsidRDefault="00495F77">
      <w:pPr>
        <w:pStyle w:val="aa"/>
        <w:rPr>
          <w:rFonts w:ascii="宋体" w:hAnsi="宋体" w:cs="宋体"/>
          <w:sz w:val="21"/>
          <w:szCs w:val="21"/>
        </w:rPr>
      </w:pPr>
      <w:r>
        <w:rPr>
          <w:rFonts w:ascii="宋体" w:hAnsi="宋体" w:cs="宋体" w:hint="eastAsia"/>
          <w:sz w:val="21"/>
          <w:szCs w:val="21"/>
        </w:rPr>
        <w:t>1. 本协议书与下列文件一起构成合同文件：</w:t>
      </w:r>
    </w:p>
    <w:p w14:paraId="063FC1C4"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（1）补充协议书（如果有）</w:t>
      </w:r>
    </w:p>
    <w:p w14:paraId="56F93B24"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（2）本协议书及附件；</w:t>
      </w:r>
    </w:p>
    <w:p w14:paraId="325EC419"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（3）专用合同条款；（如果有）</w:t>
      </w:r>
    </w:p>
    <w:p w14:paraId="7895BBC2"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（4）通用合同条款；</w:t>
      </w:r>
    </w:p>
    <w:p w14:paraId="23510906"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（5）价格清单；</w:t>
      </w:r>
    </w:p>
    <w:p w14:paraId="76D3F548"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（6）合同附件；</w:t>
      </w:r>
    </w:p>
    <w:p w14:paraId="3C75BDA6"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（7）合同附录；</w:t>
      </w:r>
    </w:p>
    <w:p w14:paraId="0BF951C4"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（8）中标通知书；</w:t>
      </w:r>
    </w:p>
    <w:p w14:paraId="76C2721D"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（9）招标文件及澄清补充文件及其它补充资料</w:t>
      </w:r>
    </w:p>
    <w:p w14:paraId="1CA0BF4B"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（10）投标文件及澄清补充文件及其它补充资料</w:t>
      </w:r>
    </w:p>
    <w:p w14:paraId="5DD7645B"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（11）廉洁协议（中标人须与买方签署《廉洁协议》。）</w:t>
      </w:r>
    </w:p>
    <w:p w14:paraId="2B31D52C" w14:textId="77777777" w:rsidR="002A72A6" w:rsidRDefault="00495F77">
      <w:pPr>
        <w:pStyle w:val="aa"/>
        <w:spacing w:after="0"/>
        <w:ind w:firstLine="573"/>
        <w:rPr>
          <w:rFonts w:ascii="宋体" w:hAnsi="宋体" w:cs="宋体"/>
          <w:sz w:val="21"/>
          <w:szCs w:val="21"/>
        </w:rPr>
      </w:pPr>
      <w:r>
        <w:rPr>
          <w:rFonts w:ascii="宋体" w:hAnsi="宋体" w:cs="宋体" w:hint="eastAsia"/>
          <w:sz w:val="21"/>
          <w:szCs w:val="21"/>
        </w:rPr>
        <w:t>（12）其他合同文件。</w:t>
      </w:r>
    </w:p>
    <w:p w14:paraId="31CBB1DB" w14:textId="77777777" w:rsidR="002A72A6" w:rsidRDefault="00495F77">
      <w:pPr>
        <w:pStyle w:val="aa"/>
        <w:rPr>
          <w:rFonts w:ascii="宋体" w:hAnsi="宋体" w:cs="宋体"/>
          <w:sz w:val="21"/>
          <w:szCs w:val="21"/>
        </w:rPr>
      </w:pPr>
      <w:r>
        <w:rPr>
          <w:rFonts w:ascii="宋体" w:hAnsi="宋体" w:cs="宋体" w:hint="eastAsia"/>
          <w:sz w:val="21"/>
          <w:szCs w:val="21"/>
        </w:rPr>
        <w:t>2. 上述合同文件互相补充和解释。如果合同文件之间存在矛盾或不一致之处，以上述文件的排列顺序在先者为准。</w:t>
      </w:r>
    </w:p>
    <w:p w14:paraId="6E72F33A" w14:textId="77777777" w:rsidR="002A72A6" w:rsidRDefault="00495F77">
      <w:pPr>
        <w:pStyle w:val="aa"/>
        <w:rPr>
          <w:rFonts w:ascii="宋体" w:hAnsi="宋体" w:cs="宋体"/>
          <w:sz w:val="21"/>
          <w:szCs w:val="21"/>
        </w:rPr>
      </w:pPr>
      <w:r>
        <w:rPr>
          <w:rFonts w:ascii="宋体" w:hAnsi="宋体" w:cs="宋体" w:hint="eastAsia"/>
          <w:sz w:val="21"/>
          <w:szCs w:val="21"/>
        </w:rPr>
        <w:t>3. 签约合同价：人民币（大写）</w:t>
      </w:r>
      <w:r>
        <w:rPr>
          <w:rFonts w:ascii="宋体" w:hAnsi="宋体" w:cs="宋体" w:hint="eastAsia"/>
          <w:sz w:val="21"/>
          <w:szCs w:val="21"/>
          <w:u w:val="single"/>
        </w:rPr>
        <w:t xml:space="preserve">       </w:t>
      </w:r>
      <w:r>
        <w:rPr>
          <w:rFonts w:ascii="宋体" w:hAnsi="宋体" w:cs="宋体" w:hint="eastAsia"/>
          <w:sz w:val="21"/>
          <w:szCs w:val="21"/>
        </w:rPr>
        <w:t>（¥ ）</w:t>
      </w:r>
      <w:r>
        <w:rPr>
          <w:rFonts w:ascii="宋体" w:hAnsi="宋体" w:cs="宋体" w:hint="eastAsia"/>
          <w:sz w:val="21"/>
          <w:szCs w:val="21"/>
          <w:u w:val="single"/>
        </w:rPr>
        <w:t xml:space="preserve">        </w:t>
      </w:r>
      <w:r>
        <w:rPr>
          <w:rFonts w:ascii="宋体" w:hAnsi="宋体" w:cs="宋体" w:hint="eastAsia"/>
          <w:sz w:val="21"/>
          <w:szCs w:val="21"/>
        </w:rPr>
        <w:t>。</w:t>
      </w:r>
    </w:p>
    <w:p w14:paraId="4AE9DBA6" w14:textId="77777777" w:rsidR="002A72A6" w:rsidRDefault="00495F77">
      <w:pPr>
        <w:pStyle w:val="aa"/>
        <w:ind w:left="565" w:firstLine="0"/>
        <w:rPr>
          <w:rFonts w:ascii="宋体" w:hAnsi="宋体" w:cs="宋体"/>
          <w:sz w:val="21"/>
          <w:szCs w:val="21"/>
        </w:rPr>
      </w:pPr>
      <w:r>
        <w:rPr>
          <w:rFonts w:ascii="宋体" w:hAnsi="宋体" w:cs="宋体" w:hint="eastAsia"/>
          <w:sz w:val="21"/>
          <w:szCs w:val="21"/>
        </w:rPr>
        <w:t>4. 考虑到买方将按下条规定付款给卖方，卖方承诺保证完全按照合同约定提供合同</w:t>
      </w:r>
      <w:r>
        <w:rPr>
          <w:rFonts w:ascii="宋体" w:hAnsi="宋体" w:cs="宋体" w:hint="eastAsia"/>
          <w:sz w:val="21"/>
          <w:szCs w:val="21"/>
          <w:u w:val="single"/>
        </w:rPr>
        <w:t xml:space="preserve">        （材料名称）</w:t>
      </w:r>
      <w:r>
        <w:rPr>
          <w:rFonts w:ascii="宋体" w:hAnsi="宋体" w:cs="宋体" w:hint="eastAsia"/>
          <w:sz w:val="21"/>
          <w:szCs w:val="21"/>
        </w:rPr>
        <w:t>和技术服务和质保期服务并修补缺陷，在此立约保证全面按合同规定履行义务。</w:t>
      </w:r>
    </w:p>
    <w:p w14:paraId="089C5895" w14:textId="77777777" w:rsidR="002A72A6" w:rsidRDefault="00495F77">
      <w:pPr>
        <w:pStyle w:val="aa"/>
        <w:ind w:firstLineChars="250" w:firstLine="525"/>
        <w:rPr>
          <w:rFonts w:ascii="宋体" w:hAnsi="宋体" w:cs="宋体"/>
          <w:sz w:val="21"/>
          <w:szCs w:val="21"/>
        </w:rPr>
      </w:pPr>
      <w:r>
        <w:rPr>
          <w:rFonts w:ascii="宋体" w:hAnsi="宋体" w:cs="宋体" w:hint="eastAsia"/>
          <w:sz w:val="21"/>
          <w:szCs w:val="21"/>
        </w:rPr>
        <w:t>5. 考虑到卖方将全面按合同规定履行义务，买方承诺保证按照合同约定的条件、时间和方式向卖方支付合同价款。</w:t>
      </w:r>
    </w:p>
    <w:p w14:paraId="70FF0778" w14:textId="77777777" w:rsidR="002A72A6" w:rsidRDefault="00495F77">
      <w:pPr>
        <w:pStyle w:val="aa"/>
        <w:ind w:firstLineChars="250" w:firstLine="525"/>
        <w:rPr>
          <w:rFonts w:ascii="宋体" w:hAnsi="宋体" w:cs="宋体"/>
          <w:sz w:val="21"/>
          <w:szCs w:val="21"/>
        </w:rPr>
      </w:pPr>
      <w:r>
        <w:rPr>
          <w:rFonts w:ascii="宋体" w:hAnsi="宋体" w:cs="宋体" w:hint="eastAsia"/>
          <w:sz w:val="21"/>
          <w:szCs w:val="21"/>
        </w:rPr>
        <w:t>6.卖方须满足买方与广州地铁集团有限公司签订的施工总承包合同内关于材料采购、检验的相关要求及地铁公司相关的管理办法。</w:t>
      </w:r>
    </w:p>
    <w:p w14:paraId="02CE8168" w14:textId="77777777" w:rsidR="002A72A6" w:rsidRDefault="00495F77">
      <w:pPr>
        <w:pStyle w:val="aa"/>
        <w:ind w:firstLineChars="250" w:firstLine="525"/>
        <w:rPr>
          <w:rFonts w:ascii="宋体" w:hAnsi="宋体" w:cs="宋体"/>
          <w:sz w:val="21"/>
          <w:szCs w:val="21"/>
        </w:rPr>
      </w:pPr>
      <w:r>
        <w:rPr>
          <w:rFonts w:ascii="宋体" w:hAnsi="宋体" w:cs="宋体" w:hint="eastAsia"/>
          <w:sz w:val="21"/>
          <w:szCs w:val="21"/>
        </w:rPr>
        <w:t>7.买方、卖方双方法定代表人或其委托代理人在此签字并加盖公章后，本合同生效。生效日期以最后签字盖章日为准。本协议正本</w:t>
      </w:r>
      <w:r>
        <w:rPr>
          <w:rFonts w:ascii="宋体" w:hAnsi="宋体" w:cs="宋体" w:hint="eastAsia"/>
          <w:sz w:val="21"/>
          <w:szCs w:val="21"/>
          <w:u w:val="single"/>
        </w:rPr>
        <w:t>二（2）份</w:t>
      </w:r>
      <w:r>
        <w:rPr>
          <w:rFonts w:ascii="宋体" w:hAnsi="宋体" w:cs="宋体" w:hint="eastAsia"/>
          <w:sz w:val="21"/>
          <w:szCs w:val="21"/>
        </w:rPr>
        <w:t>，副本</w:t>
      </w:r>
      <w:r>
        <w:rPr>
          <w:rFonts w:ascii="宋体" w:hAnsi="宋体" w:cs="宋体" w:hint="eastAsia"/>
          <w:sz w:val="21"/>
          <w:szCs w:val="21"/>
          <w:u w:val="single"/>
        </w:rPr>
        <w:t>四（4）份</w:t>
      </w:r>
      <w:r>
        <w:rPr>
          <w:rFonts w:ascii="宋体" w:hAnsi="宋体" w:cs="宋体" w:hint="eastAsia"/>
          <w:sz w:val="21"/>
          <w:szCs w:val="21"/>
        </w:rPr>
        <w:t>，双方各执</w:t>
      </w:r>
      <w:r>
        <w:rPr>
          <w:rFonts w:ascii="宋体" w:hAnsi="宋体" w:cs="宋体" w:hint="eastAsia"/>
          <w:sz w:val="21"/>
          <w:szCs w:val="21"/>
          <w:u w:val="single"/>
        </w:rPr>
        <w:t>正本一（1）份</w:t>
      </w:r>
      <w:r>
        <w:rPr>
          <w:rFonts w:ascii="宋体" w:hAnsi="宋体" w:cs="宋体" w:hint="eastAsia"/>
          <w:sz w:val="21"/>
          <w:szCs w:val="21"/>
        </w:rPr>
        <w:t>，买方执</w:t>
      </w:r>
      <w:r>
        <w:rPr>
          <w:rFonts w:ascii="宋体" w:hAnsi="宋体" w:cs="宋体" w:hint="eastAsia"/>
          <w:sz w:val="21"/>
          <w:szCs w:val="21"/>
          <w:u w:val="single"/>
        </w:rPr>
        <w:t>副本三（3）份</w:t>
      </w:r>
      <w:r>
        <w:rPr>
          <w:rFonts w:ascii="宋体" w:hAnsi="宋体" w:cs="宋体" w:hint="eastAsia"/>
          <w:sz w:val="21"/>
          <w:szCs w:val="21"/>
        </w:rPr>
        <w:t>，卖方执副本</w:t>
      </w:r>
      <w:r>
        <w:rPr>
          <w:rFonts w:ascii="宋体" w:hAnsi="宋体" w:cs="宋体" w:hint="eastAsia"/>
          <w:sz w:val="21"/>
          <w:szCs w:val="21"/>
          <w:u w:val="single"/>
        </w:rPr>
        <w:t>一（1）份</w:t>
      </w:r>
      <w:r>
        <w:rPr>
          <w:rFonts w:ascii="宋体" w:hAnsi="宋体" w:cs="宋体" w:hint="eastAsia"/>
          <w:sz w:val="21"/>
          <w:szCs w:val="21"/>
        </w:rPr>
        <w:t>。</w:t>
      </w:r>
    </w:p>
    <w:p w14:paraId="47471B2B" w14:textId="77777777" w:rsidR="002A72A6" w:rsidRDefault="00495F77">
      <w:pPr>
        <w:pStyle w:val="aa"/>
        <w:rPr>
          <w:rFonts w:ascii="宋体" w:hAnsi="宋体" w:cs="宋体"/>
          <w:sz w:val="21"/>
          <w:szCs w:val="21"/>
        </w:rPr>
      </w:pPr>
      <w:r>
        <w:rPr>
          <w:rFonts w:ascii="宋体" w:hAnsi="宋体" w:cs="宋体" w:hint="eastAsia"/>
          <w:sz w:val="21"/>
          <w:szCs w:val="21"/>
        </w:rPr>
        <w:t>8. 合同未尽事宜，双方另行签订补充协议，补充协议是合同的组成部分。</w:t>
      </w:r>
    </w:p>
    <w:p w14:paraId="0DEA16CB" w14:textId="77777777" w:rsidR="002A72A6" w:rsidRDefault="002A72A6">
      <w:pPr>
        <w:ind w:firstLineChars="200" w:firstLine="420"/>
        <w:rPr>
          <w:rFonts w:ascii="宋体" w:hAnsi="宋体" w:cs="宋体"/>
          <w:szCs w:val="21"/>
        </w:rPr>
      </w:pPr>
    </w:p>
    <w:p w14:paraId="68792FE0" w14:textId="77777777" w:rsidR="002A72A6" w:rsidRDefault="00495F77">
      <w:pPr>
        <w:ind w:firstLineChars="200" w:firstLine="420"/>
        <w:rPr>
          <w:rFonts w:ascii="宋体" w:hAnsi="宋体" w:cs="宋体"/>
          <w:szCs w:val="21"/>
        </w:rPr>
      </w:pPr>
      <w:r>
        <w:rPr>
          <w:rFonts w:ascii="宋体" w:hAnsi="宋体" w:cs="宋体" w:hint="eastAsia"/>
          <w:szCs w:val="21"/>
        </w:rPr>
        <w:t>买方： （盖单位章）</w:t>
      </w:r>
    </w:p>
    <w:p w14:paraId="0C2EA52E" w14:textId="77777777" w:rsidR="002A72A6" w:rsidRDefault="00495F77">
      <w:pPr>
        <w:ind w:firstLineChars="200" w:firstLine="420"/>
        <w:rPr>
          <w:rFonts w:ascii="宋体" w:hAnsi="宋体" w:cs="宋体"/>
          <w:szCs w:val="21"/>
        </w:rPr>
      </w:pPr>
      <w:r>
        <w:rPr>
          <w:rFonts w:ascii="宋体" w:hAnsi="宋体" w:cs="宋体" w:hint="eastAsia"/>
          <w:szCs w:val="21"/>
        </w:rPr>
        <w:t>法定代表人（单位负责人）或其委托代理人： （签字）</w:t>
      </w:r>
    </w:p>
    <w:p w14:paraId="74839266" w14:textId="77777777" w:rsidR="002A72A6" w:rsidRDefault="00495F77">
      <w:pPr>
        <w:ind w:firstLineChars="200" w:firstLine="420"/>
        <w:rPr>
          <w:rFonts w:ascii="宋体" w:hAnsi="宋体" w:cs="宋体"/>
          <w:szCs w:val="21"/>
        </w:rPr>
      </w:pPr>
      <w:r>
        <w:rPr>
          <w:rFonts w:ascii="宋体" w:hAnsi="宋体" w:cs="宋体" w:hint="eastAsia"/>
          <w:szCs w:val="21"/>
        </w:rPr>
        <w:t>年 月 日</w:t>
      </w:r>
    </w:p>
    <w:p w14:paraId="76945833" w14:textId="77777777" w:rsidR="002A72A6" w:rsidRDefault="00495F77">
      <w:pPr>
        <w:ind w:firstLineChars="200" w:firstLine="420"/>
        <w:rPr>
          <w:rFonts w:ascii="宋体" w:hAnsi="宋体" w:cs="宋体"/>
          <w:szCs w:val="21"/>
        </w:rPr>
      </w:pPr>
      <w:r>
        <w:rPr>
          <w:rFonts w:ascii="宋体" w:hAnsi="宋体" w:cs="宋体" w:hint="eastAsia"/>
          <w:szCs w:val="21"/>
        </w:rPr>
        <w:t>卖方： （盖单位章）</w:t>
      </w:r>
    </w:p>
    <w:p w14:paraId="34089430" w14:textId="77777777" w:rsidR="002A72A6" w:rsidRDefault="00495F77">
      <w:pPr>
        <w:ind w:firstLineChars="200" w:firstLine="420"/>
        <w:rPr>
          <w:rFonts w:ascii="宋体" w:hAnsi="宋体" w:cs="宋体"/>
          <w:szCs w:val="21"/>
        </w:rPr>
      </w:pPr>
      <w:r>
        <w:rPr>
          <w:rFonts w:ascii="宋体" w:hAnsi="宋体" w:cs="宋体" w:hint="eastAsia"/>
          <w:szCs w:val="21"/>
        </w:rPr>
        <w:t>法定代表人（单位负责人）或其委托代理人： （签字）</w:t>
      </w:r>
    </w:p>
    <w:p w14:paraId="4829D26C" w14:textId="77777777" w:rsidR="002A72A6" w:rsidRDefault="00495F77">
      <w:pPr>
        <w:spacing w:line="360" w:lineRule="auto"/>
        <w:ind w:firstLineChars="200" w:firstLine="420"/>
        <w:rPr>
          <w:rFonts w:ascii="宋体" w:hAnsi="宋体"/>
          <w:b/>
          <w:sz w:val="32"/>
        </w:rPr>
      </w:pPr>
      <w:r>
        <w:rPr>
          <w:rFonts w:ascii="宋体" w:hAnsi="宋体" w:cs="宋体" w:hint="eastAsia"/>
          <w:szCs w:val="21"/>
        </w:rPr>
        <w:t>年 月 日</w:t>
      </w:r>
      <w:r>
        <w:rPr>
          <w:rFonts w:ascii="宋体" w:hAnsi="宋体"/>
          <w:szCs w:val="20"/>
        </w:rPr>
        <w:br w:type="page"/>
      </w:r>
    </w:p>
    <w:p w14:paraId="077A6309" w14:textId="77777777" w:rsidR="002A72A6" w:rsidRDefault="002A72A6">
      <w:pPr>
        <w:spacing w:line="360" w:lineRule="auto"/>
        <w:jc w:val="center"/>
        <w:rPr>
          <w:rFonts w:ascii="宋体" w:hAnsi="宋体"/>
          <w:b/>
          <w:sz w:val="32"/>
        </w:rPr>
      </w:pPr>
    </w:p>
    <w:p w14:paraId="7D361606" w14:textId="77777777" w:rsidR="002A72A6" w:rsidRDefault="00495F77">
      <w:pPr>
        <w:ind w:firstLine="420"/>
        <w:jc w:val="center"/>
        <w:rPr>
          <w:rFonts w:ascii="宋体" w:hAnsi="宋体"/>
          <w:b/>
          <w:sz w:val="32"/>
          <w:szCs w:val="32"/>
        </w:rPr>
      </w:pPr>
      <w:r>
        <w:rPr>
          <w:rFonts w:ascii="宋体" w:hAnsi="宋体" w:hint="eastAsia"/>
          <w:b/>
          <w:sz w:val="32"/>
          <w:szCs w:val="32"/>
        </w:rPr>
        <w:t>（适用于买方、卖方，买卖双方可协商确定其他约定，但不得违反本合同条款的要求）</w:t>
      </w:r>
    </w:p>
    <w:p w14:paraId="1EF7E881" w14:textId="77777777" w:rsidR="002A72A6" w:rsidRDefault="002A72A6">
      <w:pPr>
        <w:spacing w:line="360" w:lineRule="auto"/>
        <w:jc w:val="center"/>
        <w:rPr>
          <w:rFonts w:ascii="宋体" w:hAnsi="宋体"/>
          <w:b/>
          <w:sz w:val="32"/>
        </w:rPr>
      </w:pPr>
    </w:p>
    <w:p w14:paraId="279F6E50" w14:textId="77777777" w:rsidR="002A72A6" w:rsidRDefault="002A72A6">
      <w:pPr>
        <w:spacing w:line="360" w:lineRule="auto"/>
        <w:jc w:val="center"/>
        <w:rPr>
          <w:rFonts w:ascii="宋体" w:hAnsi="宋体"/>
          <w:b/>
          <w:sz w:val="32"/>
        </w:rPr>
      </w:pPr>
    </w:p>
    <w:p w14:paraId="2A57B78C" w14:textId="77777777" w:rsidR="002A72A6" w:rsidRDefault="002A72A6">
      <w:pPr>
        <w:spacing w:line="360" w:lineRule="auto"/>
        <w:jc w:val="center"/>
        <w:rPr>
          <w:rFonts w:ascii="宋体" w:hAnsi="宋体"/>
          <w:b/>
          <w:sz w:val="32"/>
        </w:rPr>
      </w:pPr>
    </w:p>
    <w:p w14:paraId="02295074" w14:textId="77777777" w:rsidR="002A72A6" w:rsidRDefault="00495F77">
      <w:pPr>
        <w:spacing w:line="360" w:lineRule="auto"/>
        <w:jc w:val="center"/>
        <w:outlineLvl w:val="1"/>
        <w:rPr>
          <w:rFonts w:ascii="宋体" w:hAnsi="宋体"/>
          <w:b/>
          <w:sz w:val="48"/>
        </w:rPr>
      </w:pPr>
      <w:bookmarkStart w:id="750" w:name="_Toc46759082"/>
      <w:bookmarkStart w:id="751" w:name="_Toc11919"/>
      <w:bookmarkStart w:id="752" w:name="_Toc9471"/>
      <w:bookmarkStart w:id="753" w:name="_Toc9494"/>
      <w:bookmarkStart w:id="754" w:name="_Toc7407"/>
      <w:bookmarkStart w:id="755" w:name="_Toc38791482"/>
      <w:r>
        <w:rPr>
          <w:rFonts w:ascii="宋体" w:hAnsi="宋体" w:hint="eastAsia"/>
          <w:b/>
          <w:sz w:val="44"/>
        </w:rPr>
        <w:t>合</w:t>
      </w:r>
      <w:r>
        <w:rPr>
          <w:rFonts w:ascii="宋体" w:hAnsi="宋体"/>
          <w:b/>
          <w:sz w:val="44"/>
        </w:rPr>
        <w:t xml:space="preserve">  </w:t>
      </w:r>
      <w:r>
        <w:rPr>
          <w:rFonts w:ascii="宋体" w:hAnsi="宋体" w:hint="eastAsia"/>
          <w:b/>
          <w:sz w:val="44"/>
        </w:rPr>
        <w:t>同</w:t>
      </w:r>
      <w:r>
        <w:rPr>
          <w:rFonts w:ascii="宋体" w:hAnsi="宋体"/>
          <w:b/>
          <w:sz w:val="44"/>
        </w:rPr>
        <w:t xml:space="preserve">  </w:t>
      </w:r>
      <w:r>
        <w:rPr>
          <w:rFonts w:ascii="宋体" w:hAnsi="宋体" w:hint="eastAsia"/>
          <w:b/>
          <w:sz w:val="44"/>
        </w:rPr>
        <w:t>条  款</w:t>
      </w:r>
      <w:bookmarkEnd w:id="750"/>
      <w:bookmarkEnd w:id="751"/>
      <w:bookmarkEnd w:id="752"/>
      <w:bookmarkEnd w:id="753"/>
      <w:bookmarkEnd w:id="754"/>
      <w:bookmarkEnd w:id="755"/>
    </w:p>
    <w:p w14:paraId="06001669" w14:textId="77777777" w:rsidR="002A72A6" w:rsidRDefault="002A72A6">
      <w:pPr>
        <w:spacing w:line="360" w:lineRule="auto"/>
        <w:jc w:val="center"/>
        <w:rPr>
          <w:rFonts w:ascii="宋体" w:hAnsi="宋体"/>
          <w:b/>
          <w:sz w:val="32"/>
        </w:rPr>
      </w:pPr>
    </w:p>
    <w:p w14:paraId="4C686A53" w14:textId="77777777" w:rsidR="002A72A6" w:rsidRDefault="002A72A6">
      <w:pPr>
        <w:spacing w:line="360" w:lineRule="auto"/>
        <w:jc w:val="center"/>
        <w:rPr>
          <w:rFonts w:ascii="宋体" w:hAnsi="宋体"/>
          <w:b/>
          <w:sz w:val="32"/>
        </w:rPr>
      </w:pPr>
    </w:p>
    <w:p w14:paraId="5CC3DB1E" w14:textId="77777777" w:rsidR="002A72A6" w:rsidRDefault="002A72A6">
      <w:pPr>
        <w:spacing w:line="360" w:lineRule="auto"/>
        <w:jc w:val="center"/>
        <w:rPr>
          <w:rFonts w:ascii="宋体" w:hAnsi="宋体"/>
          <w:b/>
          <w:sz w:val="32"/>
        </w:rPr>
      </w:pPr>
    </w:p>
    <w:p w14:paraId="60B9EACF" w14:textId="77777777" w:rsidR="002A72A6" w:rsidRDefault="002A72A6">
      <w:pPr>
        <w:spacing w:line="360" w:lineRule="auto"/>
        <w:jc w:val="center"/>
        <w:rPr>
          <w:rFonts w:ascii="宋体" w:hAnsi="宋体"/>
          <w:b/>
          <w:sz w:val="32"/>
        </w:rPr>
      </w:pPr>
    </w:p>
    <w:p w14:paraId="5771EA07" w14:textId="77777777" w:rsidR="002A72A6" w:rsidRDefault="002A72A6">
      <w:pPr>
        <w:spacing w:line="360" w:lineRule="auto"/>
        <w:jc w:val="center"/>
        <w:rPr>
          <w:rFonts w:ascii="宋体" w:hAnsi="宋体"/>
          <w:b/>
          <w:sz w:val="32"/>
        </w:rPr>
      </w:pPr>
    </w:p>
    <w:p w14:paraId="482BFEC9" w14:textId="77777777" w:rsidR="002A72A6" w:rsidRDefault="002A72A6">
      <w:pPr>
        <w:spacing w:line="360" w:lineRule="auto"/>
        <w:jc w:val="center"/>
        <w:rPr>
          <w:rFonts w:ascii="宋体" w:hAnsi="宋体"/>
          <w:b/>
          <w:sz w:val="32"/>
        </w:rPr>
      </w:pPr>
    </w:p>
    <w:p w14:paraId="5ADA429B" w14:textId="77777777" w:rsidR="002A72A6" w:rsidRDefault="002A72A6">
      <w:pPr>
        <w:spacing w:line="360" w:lineRule="auto"/>
        <w:jc w:val="center"/>
        <w:rPr>
          <w:rFonts w:ascii="宋体" w:hAnsi="宋体"/>
          <w:b/>
          <w:sz w:val="32"/>
        </w:rPr>
      </w:pPr>
    </w:p>
    <w:p w14:paraId="023A0922" w14:textId="77777777" w:rsidR="002A72A6" w:rsidRDefault="002A72A6">
      <w:pPr>
        <w:spacing w:line="360" w:lineRule="auto"/>
        <w:jc w:val="center"/>
        <w:rPr>
          <w:rFonts w:ascii="宋体" w:hAnsi="宋体"/>
          <w:b/>
          <w:sz w:val="32"/>
        </w:rPr>
      </w:pPr>
    </w:p>
    <w:p w14:paraId="077D0225" w14:textId="77777777" w:rsidR="002A72A6" w:rsidRDefault="002A72A6">
      <w:pPr>
        <w:spacing w:line="360" w:lineRule="auto"/>
        <w:jc w:val="center"/>
        <w:rPr>
          <w:rFonts w:ascii="宋体" w:hAnsi="宋体"/>
          <w:b/>
          <w:sz w:val="32"/>
        </w:rPr>
      </w:pPr>
    </w:p>
    <w:p w14:paraId="61C80009" w14:textId="77777777" w:rsidR="002A72A6" w:rsidRDefault="002A72A6">
      <w:pPr>
        <w:spacing w:line="360" w:lineRule="auto"/>
        <w:jc w:val="center"/>
        <w:rPr>
          <w:rFonts w:ascii="宋体" w:hAnsi="宋体"/>
          <w:b/>
          <w:sz w:val="32"/>
        </w:rPr>
      </w:pPr>
    </w:p>
    <w:p w14:paraId="50B64BC0" w14:textId="77777777" w:rsidR="002A72A6" w:rsidRDefault="002A72A6">
      <w:pPr>
        <w:spacing w:line="360" w:lineRule="auto"/>
        <w:jc w:val="center"/>
        <w:rPr>
          <w:rFonts w:ascii="宋体" w:hAnsi="宋体"/>
          <w:b/>
          <w:sz w:val="32"/>
        </w:rPr>
      </w:pPr>
    </w:p>
    <w:p w14:paraId="7C84E448" w14:textId="77777777" w:rsidR="002A72A6" w:rsidRDefault="002A72A6">
      <w:pPr>
        <w:spacing w:line="360" w:lineRule="auto"/>
        <w:jc w:val="center"/>
        <w:rPr>
          <w:rFonts w:ascii="宋体" w:hAnsi="宋体"/>
          <w:b/>
          <w:sz w:val="32"/>
        </w:rPr>
      </w:pPr>
    </w:p>
    <w:p w14:paraId="11368EB4" w14:textId="77777777" w:rsidR="002A72A6" w:rsidRDefault="002A72A6">
      <w:pPr>
        <w:spacing w:line="360" w:lineRule="auto"/>
        <w:jc w:val="center"/>
        <w:rPr>
          <w:rFonts w:ascii="宋体" w:hAnsi="宋体"/>
          <w:b/>
          <w:sz w:val="32"/>
        </w:rPr>
      </w:pPr>
    </w:p>
    <w:p w14:paraId="750D3C45" w14:textId="77777777" w:rsidR="002A72A6" w:rsidRDefault="002A72A6">
      <w:pPr>
        <w:spacing w:line="360" w:lineRule="auto"/>
        <w:jc w:val="center"/>
        <w:rPr>
          <w:rFonts w:ascii="宋体" w:hAnsi="宋体"/>
          <w:b/>
          <w:sz w:val="32"/>
        </w:rPr>
      </w:pPr>
    </w:p>
    <w:p w14:paraId="17CE1BB4" w14:textId="77777777" w:rsidR="002A72A6" w:rsidRDefault="00495F77">
      <w:pPr>
        <w:spacing w:line="360" w:lineRule="auto"/>
        <w:jc w:val="center"/>
        <w:rPr>
          <w:rFonts w:ascii="宋体" w:hAnsi="宋体"/>
          <w:b/>
          <w:sz w:val="32"/>
        </w:rPr>
      </w:pPr>
      <w:r>
        <w:rPr>
          <w:rFonts w:ascii="宋体" w:hAnsi="宋体"/>
          <w:b/>
          <w:sz w:val="32"/>
        </w:rPr>
        <w:br w:type="page"/>
      </w:r>
      <w:r>
        <w:rPr>
          <w:rFonts w:ascii="宋体" w:hAnsi="宋体" w:hint="eastAsia"/>
          <w:b/>
          <w:sz w:val="32"/>
        </w:rPr>
        <w:lastRenderedPageBreak/>
        <w:t>目    录</w:t>
      </w:r>
    </w:p>
    <w:p w14:paraId="59098CF3" w14:textId="77777777" w:rsidR="002A72A6" w:rsidRDefault="00495F77">
      <w:pPr>
        <w:pStyle w:val="TOC1"/>
        <w:rPr>
          <w:rFonts w:ascii="等线" w:eastAsia="等线" w:hAnsi="等线"/>
          <w:b w:val="0"/>
          <w:noProof/>
          <w:szCs w:val="22"/>
        </w:rPr>
      </w:pPr>
      <w:r>
        <w:rPr>
          <w:b w:val="0"/>
        </w:rPr>
        <w:fldChar w:fldCharType="begin"/>
      </w:r>
      <w:r>
        <w:rPr>
          <w:b w:val="0"/>
        </w:rPr>
        <w:instrText xml:space="preserve"> TOC \o "1-3" \h \z \u </w:instrText>
      </w:r>
      <w:r>
        <w:rPr>
          <w:b w:val="0"/>
        </w:rPr>
        <w:fldChar w:fldCharType="separate"/>
      </w:r>
    </w:p>
    <w:p w14:paraId="5E7127D5" w14:textId="2301B956" w:rsidR="002A72A6" w:rsidRDefault="002C3DA6">
      <w:pPr>
        <w:pStyle w:val="TOC1"/>
        <w:rPr>
          <w:rFonts w:ascii="等线" w:eastAsia="等线" w:hAnsi="等线"/>
          <w:b w:val="0"/>
          <w:bCs w:val="0"/>
          <w:caps w:val="0"/>
          <w:noProof/>
          <w:sz w:val="21"/>
          <w:szCs w:val="22"/>
        </w:rPr>
      </w:pPr>
      <w:hyperlink w:anchor="_Toc38791482" w:history="1">
        <w:r w:rsidR="00495F77">
          <w:rPr>
            <w:rStyle w:val="aff1"/>
            <w:rFonts w:ascii="宋体" w:hAnsi="宋体"/>
            <w:b w:val="0"/>
            <w:noProof/>
            <w:color w:val="auto"/>
          </w:rPr>
          <w:t>合  同  条  款</w:t>
        </w:r>
        <w:r w:rsidR="00495F77">
          <w:rPr>
            <w:b w:val="0"/>
            <w:noProof/>
          </w:rPr>
          <w:tab/>
        </w:r>
        <w:r w:rsidR="00495F77">
          <w:rPr>
            <w:b w:val="0"/>
            <w:noProof/>
          </w:rPr>
          <w:fldChar w:fldCharType="begin"/>
        </w:r>
        <w:r w:rsidR="00495F77">
          <w:rPr>
            <w:b w:val="0"/>
            <w:noProof/>
          </w:rPr>
          <w:instrText xml:space="preserve"> PAGEREF _Toc38791482 \h </w:instrText>
        </w:r>
        <w:r w:rsidR="00495F77">
          <w:rPr>
            <w:b w:val="0"/>
            <w:noProof/>
          </w:rPr>
        </w:r>
        <w:r w:rsidR="00495F77">
          <w:rPr>
            <w:b w:val="0"/>
            <w:noProof/>
          </w:rPr>
          <w:fldChar w:fldCharType="separate"/>
        </w:r>
        <w:r w:rsidR="00155A1E">
          <w:rPr>
            <w:b w:val="0"/>
            <w:noProof/>
          </w:rPr>
          <w:t>50</w:t>
        </w:r>
        <w:r w:rsidR="00495F77">
          <w:rPr>
            <w:b w:val="0"/>
            <w:noProof/>
          </w:rPr>
          <w:fldChar w:fldCharType="end"/>
        </w:r>
      </w:hyperlink>
    </w:p>
    <w:p w14:paraId="36120340" w14:textId="08EC206A" w:rsidR="002A72A6" w:rsidRDefault="002C3DA6">
      <w:pPr>
        <w:pStyle w:val="TOC3"/>
        <w:rPr>
          <w:rFonts w:ascii="等线" w:eastAsia="等线" w:hAnsi="等线"/>
          <w:noProof/>
          <w:szCs w:val="22"/>
        </w:rPr>
      </w:pPr>
      <w:hyperlink w:anchor="_Toc38791483" w:history="1">
        <w:r w:rsidR="00495F77">
          <w:rPr>
            <w:rStyle w:val="aff1"/>
            <w:rFonts w:ascii="宋体" w:hAnsi="宋体"/>
            <w:bCs/>
            <w:noProof/>
            <w:color w:val="auto"/>
            <w:kern w:val="0"/>
          </w:rPr>
          <w:t>1.定义</w:t>
        </w:r>
        <w:r w:rsidR="00495F77">
          <w:rPr>
            <w:noProof/>
          </w:rPr>
          <w:tab/>
        </w:r>
        <w:r w:rsidR="00495F77">
          <w:rPr>
            <w:noProof/>
          </w:rPr>
          <w:tab/>
        </w:r>
        <w:r w:rsidR="00495F77">
          <w:rPr>
            <w:noProof/>
          </w:rPr>
          <w:fldChar w:fldCharType="begin"/>
        </w:r>
        <w:r w:rsidR="00495F77">
          <w:rPr>
            <w:noProof/>
          </w:rPr>
          <w:instrText xml:space="preserve"> PAGEREF _Toc38791483 \h </w:instrText>
        </w:r>
        <w:r w:rsidR="00495F77">
          <w:rPr>
            <w:noProof/>
          </w:rPr>
        </w:r>
        <w:r w:rsidR="00495F77">
          <w:rPr>
            <w:noProof/>
          </w:rPr>
          <w:fldChar w:fldCharType="separate"/>
        </w:r>
        <w:r w:rsidR="00155A1E">
          <w:rPr>
            <w:noProof/>
          </w:rPr>
          <w:t>52</w:t>
        </w:r>
        <w:r w:rsidR="00495F77">
          <w:rPr>
            <w:noProof/>
          </w:rPr>
          <w:fldChar w:fldCharType="end"/>
        </w:r>
      </w:hyperlink>
    </w:p>
    <w:p w14:paraId="6C13852A" w14:textId="6A137B0F" w:rsidR="002A72A6" w:rsidRDefault="002C3DA6">
      <w:pPr>
        <w:pStyle w:val="TOC3"/>
        <w:rPr>
          <w:rFonts w:ascii="等线" w:eastAsia="等线" w:hAnsi="等线"/>
          <w:noProof/>
          <w:szCs w:val="22"/>
        </w:rPr>
      </w:pPr>
      <w:hyperlink w:anchor="_Toc38791484" w:history="1">
        <w:r w:rsidR="00495F77">
          <w:rPr>
            <w:rStyle w:val="aff1"/>
            <w:rFonts w:ascii="宋体" w:hAnsi="宋体"/>
            <w:bCs/>
            <w:noProof/>
            <w:color w:val="auto"/>
            <w:kern w:val="0"/>
          </w:rPr>
          <w:t>2.合同标的</w:t>
        </w:r>
        <w:r w:rsidR="00495F77">
          <w:rPr>
            <w:noProof/>
          </w:rPr>
          <w:tab/>
        </w:r>
        <w:r w:rsidR="00495F77">
          <w:rPr>
            <w:noProof/>
          </w:rPr>
          <w:fldChar w:fldCharType="begin"/>
        </w:r>
        <w:r w:rsidR="00495F77">
          <w:rPr>
            <w:noProof/>
          </w:rPr>
          <w:instrText xml:space="preserve"> PAGEREF _Toc38791484 \h </w:instrText>
        </w:r>
        <w:r w:rsidR="00495F77">
          <w:rPr>
            <w:noProof/>
          </w:rPr>
        </w:r>
        <w:r w:rsidR="00495F77">
          <w:rPr>
            <w:noProof/>
          </w:rPr>
          <w:fldChar w:fldCharType="separate"/>
        </w:r>
        <w:r w:rsidR="00155A1E">
          <w:rPr>
            <w:noProof/>
          </w:rPr>
          <w:t>52</w:t>
        </w:r>
        <w:r w:rsidR="00495F77">
          <w:rPr>
            <w:noProof/>
          </w:rPr>
          <w:fldChar w:fldCharType="end"/>
        </w:r>
      </w:hyperlink>
    </w:p>
    <w:p w14:paraId="43E89112" w14:textId="1FDCF41B" w:rsidR="002A72A6" w:rsidRDefault="002C3DA6">
      <w:pPr>
        <w:pStyle w:val="TOC3"/>
        <w:rPr>
          <w:rFonts w:ascii="等线" w:eastAsia="等线" w:hAnsi="等线"/>
          <w:noProof/>
          <w:szCs w:val="22"/>
        </w:rPr>
      </w:pPr>
      <w:hyperlink w:anchor="_Toc38791485" w:history="1">
        <w:r w:rsidR="00495F77">
          <w:rPr>
            <w:rStyle w:val="aff1"/>
            <w:rFonts w:ascii="宋体" w:hAnsi="宋体"/>
            <w:bCs/>
            <w:noProof/>
            <w:color w:val="auto"/>
            <w:kern w:val="0"/>
          </w:rPr>
          <w:t>3.来源地</w:t>
        </w:r>
        <w:r w:rsidR="00495F77">
          <w:rPr>
            <w:noProof/>
          </w:rPr>
          <w:tab/>
        </w:r>
        <w:r w:rsidR="00495F77">
          <w:rPr>
            <w:noProof/>
          </w:rPr>
          <w:fldChar w:fldCharType="begin"/>
        </w:r>
        <w:r w:rsidR="00495F77">
          <w:rPr>
            <w:noProof/>
          </w:rPr>
          <w:instrText xml:space="preserve"> PAGEREF _Toc38791485 \h </w:instrText>
        </w:r>
        <w:r w:rsidR="00495F77">
          <w:rPr>
            <w:noProof/>
          </w:rPr>
        </w:r>
        <w:r w:rsidR="00495F77">
          <w:rPr>
            <w:noProof/>
          </w:rPr>
          <w:fldChar w:fldCharType="separate"/>
        </w:r>
        <w:r w:rsidR="00155A1E">
          <w:rPr>
            <w:noProof/>
          </w:rPr>
          <w:t>52</w:t>
        </w:r>
        <w:r w:rsidR="00495F77">
          <w:rPr>
            <w:noProof/>
          </w:rPr>
          <w:fldChar w:fldCharType="end"/>
        </w:r>
      </w:hyperlink>
    </w:p>
    <w:p w14:paraId="4C124045" w14:textId="1F31E1A8" w:rsidR="002A72A6" w:rsidRDefault="002C3DA6">
      <w:pPr>
        <w:pStyle w:val="TOC3"/>
        <w:rPr>
          <w:rFonts w:ascii="等线" w:eastAsia="等线" w:hAnsi="等线"/>
          <w:noProof/>
          <w:szCs w:val="22"/>
        </w:rPr>
      </w:pPr>
      <w:hyperlink w:anchor="_Toc38791486" w:history="1">
        <w:r w:rsidR="00495F77">
          <w:rPr>
            <w:rStyle w:val="aff1"/>
            <w:rFonts w:ascii="宋体" w:hAnsi="宋体"/>
            <w:bCs/>
            <w:noProof/>
            <w:color w:val="auto"/>
            <w:kern w:val="0"/>
          </w:rPr>
          <w:t>4.技术要求和标准</w:t>
        </w:r>
        <w:r w:rsidR="00495F77">
          <w:rPr>
            <w:noProof/>
          </w:rPr>
          <w:tab/>
        </w:r>
        <w:r w:rsidR="00495F77">
          <w:rPr>
            <w:noProof/>
          </w:rPr>
          <w:fldChar w:fldCharType="begin"/>
        </w:r>
        <w:r w:rsidR="00495F77">
          <w:rPr>
            <w:noProof/>
          </w:rPr>
          <w:instrText xml:space="preserve"> PAGEREF _Toc38791486 \h </w:instrText>
        </w:r>
        <w:r w:rsidR="00495F77">
          <w:rPr>
            <w:noProof/>
          </w:rPr>
        </w:r>
        <w:r w:rsidR="00495F77">
          <w:rPr>
            <w:noProof/>
          </w:rPr>
          <w:fldChar w:fldCharType="separate"/>
        </w:r>
        <w:r w:rsidR="00155A1E">
          <w:rPr>
            <w:noProof/>
          </w:rPr>
          <w:t>53</w:t>
        </w:r>
        <w:r w:rsidR="00495F77">
          <w:rPr>
            <w:noProof/>
          </w:rPr>
          <w:fldChar w:fldCharType="end"/>
        </w:r>
      </w:hyperlink>
    </w:p>
    <w:p w14:paraId="73388402" w14:textId="49ED38EE" w:rsidR="002A72A6" w:rsidRDefault="002C3DA6">
      <w:pPr>
        <w:pStyle w:val="TOC3"/>
        <w:rPr>
          <w:rFonts w:ascii="等线" w:eastAsia="等线" w:hAnsi="等线"/>
          <w:noProof/>
          <w:szCs w:val="22"/>
        </w:rPr>
      </w:pPr>
      <w:hyperlink w:anchor="_Toc38791487" w:history="1">
        <w:r w:rsidR="00495F77">
          <w:rPr>
            <w:rStyle w:val="aff1"/>
            <w:rFonts w:ascii="宋体" w:hAnsi="宋体"/>
            <w:bCs/>
            <w:noProof/>
            <w:color w:val="auto"/>
            <w:kern w:val="0"/>
          </w:rPr>
          <w:t>5.合同价格</w:t>
        </w:r>
        <w:r w:rsidR="00495F77">
          <w:rPr>
            <w:noProof/>
          </w:rPr>
          <w:tab/>
        </w:r>
        <w:r w:rsidR="00495F77">
          <w:rPr>
            <w:noProof/>
          </w:rPr>
          <w:fldChar w:fldCharType="begin"/>
        </w:r>
        <w:r w:rsidR="00495F77">
          <w:rPr>
            <w:noProof/>
          </w:rPr>
          <w:instrText xml:space="preserve"> PAGEREF _Toc38791487 \h </w:instrText>
        </w:r>
        <w:r w:rsidR="00495F77">
          <w:rPr>
            <w:noProof/>
          </w:rPr>
        </w:r>
        <w:r w:rsidR="00495F77">
          <w:rPr>
            <w:noProof/>
          </w:rPr>
          <w:fldChar w:fldCharType="separate"/>
        </w:r>
        <w:r w:rsidR="00155A1E">
          <w:rPr>
            <w:noProof/>
          </w:rPr>
          <w:t>53</w:t>
        </w:r>
        <w:r w:rsidR="00495F77">
          <w:rPr>
            <w:noProof/>
          </w:rPr>
          <w:fldChar w:fldCharType="end"/>
        </w:r>
      </w:hyperlink>
    </w:p>
    <w:p w14:paraId="5A2D44F9" w14:textId="247C0C90" w:rsidR="002A72A6" w:rsidRDefault="002C3DA6">
      <w:pPr>
        <w:pStyle w:val="TOC3"/>
        <w:rPr>
          <w:rFonts w:ascii="等线" w:eastAsia="等线" w:hAnsi="等线"/>
          <w:noProof/>
          <w:szCs w:val="22"/>
        </w:rPr>
      </w:pPr>
      <w:hyperlink w:anchor="_Toc38791488" w:history="1">
        <w:r w:rsidR="00495F77">
          <w:rPr>
            <w:rStyle w:val="aff1"/>
            <w:rFonts w:ascii="宋体" w:hAnsi="宋体"/>
            <w:bCs/>
            <w:noProof/>
            <w:color w:val="auto"/>
            <w:kern w:val="0"/>
          </w:rPr>
          <w:t>6.支付条款</w:t>
        </w:r>
        <w:r w:rsidR="00495F77">
          <w:rPr>
            <w:noProof/>
          </w:rPr>
          <w:tab/>
        </w:r>
        <w:r w:rsidR="00495F77">
          <w:rPr>
            <w:noProof/>
          </w:rPr>
          <w:fldChar w:fldCharType="begin"/>
        </w:r>
        <w:r w:rsidR="00495F77">
          <w:rPr>
            <w:noProof/>
          </w:rPr>
          <w:instrText xml:space="preserve"> PAGEREF _Toc38791488 \h </w:instrText>
        </w:r>
        <w:r w:rsidR="00495F77">
          <w:rPr>
            <w:noProof/>
          </w:rPr>
        </w:r>
        <w:r w:rsidR="00495F77">
          <w:rPr>
            <w:noProof/>
          </w:rPr>
          <w:fldChar w:fldCharType="separate"/>
        </w:r>
        <w:r w:rsidR="00155A1E">
          <w:rPr>
            <w:noProof/>
          </w:rPr>
          <w:t>54</w:t>
        </w:r>
        <w:r w:rsidR="00495F77">
          <w:rPr>
            <w:noProof/>
          </w:rPr>
          <w:fldChar w:fldCharType="end"/>
        </w:r>
      </w:hyperlink>
    </w:p>
    <w:p w14:paraId="15BBF53A" w14:textId="3BD1C966" w:rsidR="002A72A6" w:rsidRDefault="002C3DA6">
      <w:pPr>
        <w:pStyle w:val="TOC3"/>
        <w:rPr>
          <w:rFonts w:ascii="等线" w:eastAsia="等线" w:hAnsi="等线"/>
          <w:noProof/>
          <w:szCs w:val="22"/>
        </w:rPr>
      </w:pPr>
      <w:hyperlink w:anchor="_Toc38791489" w:history="1">
        <w:r w:rsidR="00495F77">
          <w:rPr>
            <w:rStyle w:val="aff1"/>
            <w:rFonts w:ascii="宋体" w:hAnsi="宋体"/>
            <w:bCs/>
            <w:noProof/>
            <w:color w:val="auto"/>
            <w:kern w:val="0"/>
          </w:rPr>
          <w:t>7.检验和验收</w:t>
        </w:r>
        <w:r w:rsidR="00495F77">
          <w:rPr>
            <w:noProof/>
          </w:rPr>
          <w:tab/>
        </w:r>
        <w:r w:rsidR="00495F77">
          <w:rPr>
            <w:noProof/>
          </w:rPr>
          <w:fldChar w:fldCharType="begin"/>
        </w:r>
        <w:r w:rsidR="00495F77">
          <w:rPr>
            <w:noProof/>
          </w:rPr>
          <w:instrText xml:space="preserve"> PAGEREF _Toc38791489 \h </w:instrText>
        </w:r>
        <w:r w:rsidR="00495F77">
          <w:rPr>
            <w:noProof/>
          </w:rPr>
        </w:r>
        <w:r w:rsidR="00495F77">
          <w:rPr>
            <w:noProof/>
          </w:rPr>
          <w:fldChar w:fldCharType="separate"/>
        </w:r>
        <w:r w:rsidR="00155A1E">
          <w:rPr>
            <w:noProof/>
          </w:rPr>
          <w:t>55</w:t>
        </w:r>
        <w:r w:rsidR="00495F77">
          <w:rPr>
            <w:noProof/>
          </w:rPr>
          <w:fldChar w:fldCharType="end"/>
        </w:r>
      </w:hyperlink>
    </w:p>
    <w:p w14:paraId="66BB73B5" w14:textId="724185D8" w:rsidR="002A72A6" w:rsidRDefault="002C3DA6">
      <w:pPr>
        <w:pStyle w:val="TOC3"/>
        <w:rPr>
          <w:rFonts w:ascii="等线" w:eastAsia="等线" w:hAnsi="等线"/>
          <w:noProof/>
          <w:szCs w:val="22"/>
        </w:rPr>
      </w:pPr>
      <w:hyperlink w:anchor="_Toc38791490" w:history="1">
        <w:r w:rsidR="00495F77">
          <w:rPr>
            <w:rStyle w:val="aff1"/>
            <w:rFonts w:ascii="宋体" w:hAnsi="宋体"/>
            <w:bCs/>
            <w:noProof/>
            <w:color w:val="auto"/>
            <w:kern w:val="0"/>
          </w:rPr>
          <w:t>8.计划与供货</w:t>
        </w:r>
        <w:r w:rsidR="00495F77">
          <w:rPr>
            <w:noProof/>
          </w:rPr>
          <w:tab/>
        </w:r>
        <w:r w:rsidR="00495F77">
          <w:rPr>
            <w:noProof/>
          </w:rPr>
          <w:fldChar w:fldCharType="begin"/>
        </w:r>
        <w:r w:rsidR="00495F77">
          <w:rPr>
            <w:noProof/>
          </w:rPr>
          <w:instrText xml:space="preserve"> PAGEREF _Toc38791490 \h </w:instrText>
        </w:r>
        <w:r w:rsidR="00495F77">
          <w:rPr>
            <w:noProof/>
          </w:rPr>
        </w:r>
        <w:r w:rsidR="00495F77">
          <w:rPr>
            <w:noProof/>
          </w:rPr>
          <w:fldChar w:fldCharType="separate"/>
        </w:r>
        <w:r w:rsidR="00155A1E">
          <w:rPr>
            <w:noProof/>
          </w:rPr>
          <w:t>57</w:t>
        </w:r>
        <w:r w:rsidR="00495F77">
          <w:rPr>
            <w:noProof/>
          </w:rPr>
          <w:fldChar w:fldCharType="end"/>
        </w:r>
      </w:hyperlink>
    </w:p>
    <w:p w14:paraId="4052C517" w14:textId="025B57B9" w:rsidR="002A72A6" w:rsidRDefault="002C3DA6">
      <w:pPr>
        <w:pStyle w:val="TOC3"/>
        <w:rPr>
          <w:rFonts w:ascii="等线" w:eastAsia="等线" w:hAnsi="等线"/>
          <w:noProof/>
          <w:szCs w:val="22"/>
        </w:rPr>
      </w:pPr>
      <w:hyperlink w:anchor="_Toc38791491" w:history="1">
        <w:r w:rsidR="00495F77">
          <w:rPr>
            <w:rStyle w:val="aff1"/>
            <w:rFonts w:ascii="宋体" w:hAnsi="宋体"/>
            <w:bCs/>
            <w:noProof/>
            <w:color w:val="auto"/>
            <w:kern w:val="0"/>
          </w:rPr>
          <w:t>9.货物的其它要求和资料</w:t>
        </w:r>
        <w:r w:rsidR="00495F77">
          <w:rPr>
            <w:noProof/>
          </w:rPr>
          <w:tab/>
        </w:r>
        <w:r w:rsidR="00495F77">
          <w:rPr>
            <w:noProof/>
          </w:rPr>
          <w:fldChar w:fldCharType="begin"/>
        </w:r>
        <w:r w:rsidR="00495F77">
          <w:rPr>
            <w:noProof/>
          </w:rPr>
          <w:instrText xml:space="preserve"> PAGEREF _Toc38791491 \h </w:instrText>
        </w:r>
        <w:r w:rsidR="00495F77">
          <w:rPr>
            <w:noProof/>
          </w:rPr>
        </w:r>
        <w:r w:rsidR="00495F77">
          <w:rPr>
            <w:noProof/>
          </w:rPr>
          <w:fldChar w:fldCharType="separate"/>
        </w:r>
        <w:r w:rsidR="00155A1E">
          <w:rPr>
            <w:noProof/>
          </w:rPr>
          <w:t>57</w:t>
        </w:r>
        <w:r w:rsidR="00495F77">
          <w:rPr>
            <w:noProof/>
          </w:rPr>
          <w:fldChar w:fldCharType="end"/>
        </w:r>
      </w:hyperlink>
    </w:p>
    <w:p w14:paraId="425FD122" w14:textId="2B85AE1A" w:rsidR="002A72A6" w:rsidRDefault="002C3DA6">
      <w:pPr>
        <w:pStyle w:val="TOC3"/>
        <w:rPr>
          <w:rFonts w:ascii="等线" w:eastAsia="等线" w:hAnsi="等线"/>
          <w:noProof/>
          <w:szCs w:val="22"/>
        </w:rPr>
      </w:pPr>
      <w:hyperlink w:anchor="_Toc38791492" w:history="1">
        <w:r w:rsidR="00495F77">
          <w:rPr>
            <w:rStyle w:val="aff1"/>
            <w:rFonts w:ascii="宋体" w:hAnsi="宋体"/>
            <w:bCs/>
            <w:noProof/>
            <w:color w:val="auto"/>
            <w:kern w:val="0"/>
          </w:rPr>
          <w:t>10.保险</w:t>
        </w:r>
        <w:r w:rsidR="00495F77">
          <w:rPr>
            <w:noProof/>
          </w:rPr>
          <w:tab/>
        </w:r>
        <w:r w:rsidR="00495F77">
          <w:rPr>
            <w:noProof/>
          </w:rPr>
          <w:tab/>
        </w:r>
        <w:r w:rsidR="00495F77">
          <w:rPr>
            <w:noProof/>
          </w:rPr>
          <w:fldChar w:fldCharType="begin"/>
        </w:r>
        <w:r w:rsidR="00495F77">
          <w:rPr>
            <w:noProof/>
          </w:rPr>
          <w:instrText xml:space="preserve"> PAGEREF _Toc38791492 \h </w:instrText>
        </w:r>
        <w:r w:rsidR="00495F77">
          <w:rPr>
            <w:noProof/>
          </w:rPr>
        </w:r>
        <w:r w:rsidR="00495F77">
          <w:rPr>
            <w:noProof/>
          </w:rPr>
          <w:fldChar w:fldCharType="separate"/>
        </w:r>
        <w:r w:rsidR="00155A1E">
          <w:rPr>
            <w:noProof/>
          </w:rPr>
          <w:t>57</w:t>
        </w:r>
        <w:r w:rsidR="00495F77">
          <w:rPr>
            <w:noProof/>
          </w:rPr>
          <w:fldChar w:fldCharType="end"/>
        </w:r>
      </w:hyperlink>
    </w:p>
    <w:p w14:paraId="70E6CDA8" w14:textId="1AE9F31E" w:rsidR="002A72A6" w:rsidRDefault="002C3DA6">
      <w:pPr>
        <w:pStyle w:val="TOC3"/>
        <w:rPr>
          <w:rFonts w:ascii="等线" w:eastAsia="等线" w:hAnsi="等线"/>
          <w:noProof/>
          <w:szCs w:val="22"/>
        </w:rPr>
      </w:pPr>
      <w:hyperlink w:anchor="_Toc38791493" w:history="1">
        <w:r w:rsidR="00495F77">
          <w:rPr>
            <w:rStyle w:val="aff1"/>
            <w:rFonts w:ascii="宋体" w:hAnsi="宋体"/>
            <w:bCs/>
            <w:noProof/>
            <w:color w:val="auto"/>
            <w:kern w:val="0"/>
          </w:rPr>
          <w:t>11.保证</w:t>
        </w:r>
        <w:r w:rsidR="00495F77">
          <w:rPr>
            <w:noProof/>
          </w:rPr>
          <w:tab/>
        </w:r>
        <w:r w:rsidR="00495F77">
          <w:rPr>
            <w:noProof/>
          </w:rPr>
          <w:tab/>
        </w:r>
        <w:r w:rsidR="00495F77">
          <w:rPr>
            <w:noProof/>
          </w:rPr>
          <w:fldChar w:fldCharType="begin"/>
        </w:r>
        <w:r w:rsidR="00495F77">
          <w:rPr>
            <w:noProof/>
          </w:rPr>
          <w:instrText xml:space="preserve"> PAGEREF _Toc38791493 \h </w:instrText>
        </w:r>
        <w:r w:rsidR="00495F77">
          <w:rPr>
            <w:noProof/>
          </w:rPr>
        </w:r>
        <w:r w:rsidR="00495F77">
          <w:rPr>
            <w:noProof/>
          </w:rPr>
          <w:fldChar w:fldCharType="separate"/>
        </w:r>
        <w:r w:rsidR="00155A1E">
          <w:rPr>
            <w:noProof/>
          </w:rPr>
          <w:t>58</w:t>
        </w:r>
        <w:r w:rsidR="00495F77">
          <w:rPr>
            <w:noProof/>
          </w:rPr>
          <w:fldChar w:fldCharType="end"/>
        </w:r>
      </w:hyperlink>
    </w:p>
    <w:p w14:paraId="616C8ABC" w14:textId="2735EE85" w:rsidR="002A72A6" w:rsidRDefault="002C3DA6">
      <w:pPr>
        <w:pStyle w:val="TOC3"/>
        <w:rPr>
          <w:rFonts w:ascii="等线" w:eastAsia="等线" w:hAnsi="等线"/>
          <w:noProof/>
          <w:szCs w:val="22"/>
        </w:rPr>
      </w:pPr>
      <w:hyperlink w:anchor="_Toc38791494" w:history="1">
        <w:r w:rsidR="00495F77">
          <w:rPr>
            <w:rStyle w:val="aff1"/>
            <w:rFonts w:ascii="宋体" w:hAnsi="宋体"/>
            <w:bCs/>
            <w:noProof/>
            <w:color w:val="auto"/>
            <w:kern w:val="0"/>
          </w:rPr>
          <w:t>12.索赔与赔偿</w:t>
        </w:r>
        <w:r w:rsidR="00495F77">
          <w:rPr>
            <w:noProof/>
          </w:rPr>
          <w:tab/>
        </w:r>
        <w:r w:rsidR="00495F77">
          <w:rPr>
            <w:noProof/>
          </w:rPr>
          <w:fldChar w:fldCharType="begin"/>
        </w:r>
        <w:r w:rsidR="00495F77">
          <w:rPr>
            <w:noProof/>
          </w:rPr>
          <w:instrText xml:space="preserve"> PAGEREF _Toc38791494 \h </w:instrText>
        </w:r>
        <w:r w:rsidR="00495F77">
          <w:rPr>
            <w:noProof/>
          </w:rPr>
        </w:r>
        <w:r w:rsidR="00495F77">
          <w:rPr>
            <w:noProof/>
          </w:rPr>
          <w:fldChar w:fldCharType="separate"/>
        </w:r>
        <w:r w:rsidR="00155A1E">
          <w:rPr>
            <w:noProof/>
          </w:rPr>
          <w:t>58</w:t>
        </w:r>
        <w:r w:rsidR="00495F77">
          <w:rPr>
            <w:noProof/>
          </w:rPr>
          <w:fldChar w:fldCharType="end"/>
        </w:r>
      </w:hyperlink>
    </w:p>
    <w:p w14:paraId="1C132CEF" w14:textId="7D1014DA" w:rsidR="002A72A6" w:rsidRDefault="002C3DA6">
      <w:pPr>
        <w:pStyle w:val="TOC3"/>
        <w:rPr>
          <w:noProof/>
        </w:rPr>
      </w:pPr>
      <w:hyperlink w:anchor="_Toc38791495" w:history="1">
        <w:r w:rsidR="00495F77">
          <w:rPr>
            <w:rStyle w:val="aff1"/>
            <w:rFonts w:ascii="宋体" w:hAnsi="宋体"/>
            <w:bCs/>
            <w:noProof/>
            <w:color w:val="auto"/>
            <w:kern w:val="0"/>
          </w:rPr>
          <w:t>13.转</w:t>
        </w:r>
        <w:r w:rsidR="00495F77">
          <w:rPr>
            <w:noProof/>
          </w:rPr>
          <w:t>让</w:t>
        </w:r>
        <w:r w:rsidR="00495F77">
          <w:rPr>
            <w:rFonts w:hint="eastAsia"/>
            <w:noProof/>
          </w:rPr>
          <w:t xml:space="preserve"> </w:t>
        </w:r>
        <w:r w:rsidR="00495F77">
          <w:rPr>
            <w:noProof/>
          </w:rPr>
          <w:tab/>
        </w:r>
        <w:r w:rsidR="00495F77">
          <w:rPr>
            <w:noProof/>
          </w:rPr>
          <w:fldChar w:fldCharType="begin"/>
        </w:r>
        <w:r w:rsidR="00495F77">
          <w:rPr>
            <w:noProof/>
          </w:rPr>
          <w:instrText xml:space="preserve"> PAGEREF _Toc38791495 \h </w:instrText>
        </w:r>
        <w:r w:rsidR="00495F77">
          <w:rPr>
            <w:noProof/>
          </w:rPr>
        </w:r>
        <w:r w:rsidR="00495F77">
          <w:rPr>
            <w:noProof/>
          </w:rPr>
          <w:fldChar w:fldCharType="separate"/>
        </w:r>
        <w:r w:rsidR="00155A1E">
          <w:rPr>
            <w:noProof/>
          </w:rPr>
          <w:t>61</w:t>
        </w:r>
        <w:r w:rsidR="00495F77">
          <w:rPr>
            <w:noProof/>
          </w:rPr>
          <w:fldChar w:fldCharType="end"/>
        </w:r>
      </w:hyperlink>
    </w:p>
    <w:p w14:paraId="26AF901D" w14:textId="3B4B7254" w:rsidR="002A72A6" w:rsidRDefault="002C3DA6">
      <w:pPr>
        <w:pStyle w:val="TOC3"/>
        <w:rPr>
          <w:rFonts w:ascii="等线" w:eastAsia="等线" w:hAnsi="等线"/>
          <w:noProof/>
          <w:szCs w:val="22"/>
        </w:rPr>
      </w:pPr>
      <w:hyperlink w:anchor="_Toc38791496" w:history="1">
        <w:r w:rsidR="00495F77">
          <w:rPr>
            <w:rStyle w:val="aff1"/>
            <w:rFonts w:ascii="宋体" w:hAnsi="宋体"/>
            <w:bCs/>
            <w:noProof/>
            <w:color w:val="auto"/>
            <w:kern w:val="0"/>
          </w:rPr>
          <w:t>14</w:t>
        </w:r>
        <w:r w:rsidR="00495F77">
          <w:rPr>
            <w:rStyle w:val="aff1"/>
            <w:rFonts w:ascii="宋体" w:hAnsi="宋体" w:hint="eastAsia"/>
            <w:bCs/>
            <w:noProof/>
            <w:color w:val="auto"/>
            <w:kern w:val="0"/>
          </w:rPr>
          <w:t>.</w:t>
        </w:r>
        <w:r w:rsidR="00495F77">
          <w:rPr>
            <w:rStyle w:val="aff1"/>
            <w:rFonts w:ascii="宋体" w:hAnsi="宋体"/>
            <w:bCs/>
            <w:noProof/>
            <w:color w:val="auto"/>
            <w:kern w:val="0"/>
          </w:rPr>
          <w:t>通知</w:t>
        </w:r>
        <w:r w:rsidR="00495F77">
          <w:rPr>
            <w:rStyle w:val="aff1"/>
            <w:rFonts w:ascii="宋体" w:hAnsi="宋体" w:hint="eastAsia"/>
            <w:bCs/>
            <w:noProof/>
            <w:color w:val="auto"/>
            <w:kern w:val="0"/>
          </w:rPr>
          <w:t xml:space="preserve">  </w:t>
        </w:r>
        <w:r w:rsidR="00495F77">
          <w:rPr>
            <w:noProof/>
          </w:rPr>
          <w:tab/>
        </w:r>
        <w:r w:rsidR="00495F77">
          <w:rPr>
            <w:noProof/>
          </w:rPr>
          <w:fldChar w:fldCharType="begin"/>
        </w:r>
        <w:r w:rsidR="00495F77">
          <w:rPr>
            <w:noProof/>
          </w:rPr>
          <w:instrText xml:space="preserve"> PAGEREF _Toc38791496 \h </w:instrText>
        </w:r>
        <w:r w:rsidR="00495F77">
          <w:rPr>
            <w:noProof/>
          </w:rPr>
        </w:r>
        <w:r w:rsidR="00495F77">
          <w:rPr>
            <w:noProof/>
          </w:rPr>
          <w:fldChar w:fldCharType="separate"/>
        </w:r>
        <w:r w:rsidR="00155A1E">
          <w:rPr>
            <w:noProof/>
          </w:rPr>
          <w:t>61</w:t>
        </w:r>
        <w:r w:rsidR="00495F77">
          <w:rPr>
            <w:noProof/>
          </w:rPr>
          <w:fldChar w:fldCharType="end"/>
        </w:r>
      </w:hyperlink>
    </w:p>
    <w:p w14:paraId="3838605C" w14:textId="05DDCF15" w:rsidR="002A72A6" w:rsidRDefault="002C3DA6">
      <w:pPr>
        <w:pStyle w:val="TOC3"/>
        <w:rPr>
          <w:rFonts w:ascii="等线" w:eastAsia="等线" w:hAnsi="等线"/>
          <w:noProof/>
          <w:szCs w:val="22"/>
        </w:rPr>
      </w:pPr>
      <w:hyperlink w:anchor="_Toc38791497" w:history="1">
        <w:r w:rsidR="00495F77">
          <w:rPr>
            <w:rStyle w:val="aff1"/>
            <w:rFonts w:ascii="宋体" w:hAnsi="宋体"/>
            <w:bCs/>
            <w:noProof/>
            <w:color w:val="auto"/>
            <w:kern w:val="0"/>
          </w:rPr>
          <w:t>15.税</w:t>
        </w:r>
        <w:r w:rsidR="00495F77">
          <w:rPr>
            <w:noProof/>
          </w:rPr>
          <w:tab/>
        </w:r>
        <w:r w:rsidR="00495F77">
          <w:rPr>
            <w:noProof/>
          </w:rPr>
          <w:tab/>
        </w:r>
        <w:r w:rsidR="00495F77">
          <w:rPr>
            <w:noProof/>
          </w:rPr>
          <w:fldChar w:fldCharType="begin"/>
        </w:r>
        <w:r w:rsidR="00495F77">
          <w:rPr>
            <w:noProof/>
          </w:rPr>
          <w:instrText xml:space="preserve"> PAGEREF _Toc38791497 \h </w:instrText>
        </w:r>
        <w:r w:rsidR="00495F77">
          <w:rPr>
            <w:noProof/>
          </w:rPr>
        </w:r>
        <w:r w:rsidR="00495F77">
          <w:rPr>
            <w:noProof/>
          </w:rPr>
          <w:fldChar w:fldCharType="separate"/>
        </w:r>
        <w:r w:rsidR="00155A1E">
          <w:rPr>
            <w:noProof/>
          </w:rPr>
          <w:t>62</w:t>
        </w:r>
        <w:r w:rsidR="00495F77">
          <w:rPr>
            <w:noProof/>
          </w:rPr>
          <w:fldChar w:fldCharType="end"/>
        </w:r>
      </w:hyperlink>
    </w:p>
    <w:p w14:paraId="65D56942" w14:textId="1AE8D81E" w:rsidR="002A72A6" w:rsidRDefault="002C3DA6">
      <w:pPr>
        <w:pStyle w:val="TOC3"/>
        <w:rPr>
          <w:rFonts w:ascii="等线" w:eastAsia="等线" w:hAnsi="等线"/>
          <w:noProof/>
          <w:szCs w:val="22"/>
        </w:rPr>
      </w:pPr>
      <w:hyperlink w:anchor="_Toc38791498" w:history="1">
        <w:r w:rsidR="00495F77">
          <w:rPr>
            <w:rStyle w:val="aff1"/>
            <w:rFonts w:ascii="宋体" w:hAnsi="宋体"/>
            <w:bCs/>
            <w:noProof/>
            <w:color w:val="auto"/>
            <w:kern w:val="0"/>
          </w:rPr>
          <w:t>16.争端的解决</w:t>
        </w:r>
        <w:r w:rsidR="00495F77">
          <w:rPr>
            <w:noProof/>
          </w:rPr>
          <w:tab/>
        </w:r>
        <w:r w:rsidR="00495F77">
          <w:rPr>
            <w:noProof/>
          </w:rPr>
          <w:fldChar w:fldCharType="begin"/>
        </w:r>
        <w:r w:rsidR="00495F77">
          <w:rPr>
            <w:noProof/>
          </w:rPr>
          <w:instrText xml:space="preserve"> PAGEREF _Toc38791498 \h </w:instrText>
        </w:r>
        <w:r w:rsidR="00495F77">
          <w:rPr>
            <w:noProof/>
          </w:rPr>
        </w:r>
        <w:r w:rsidR="00495F77">
          <w:rPr>
            <w:noProof/>
          </w:rPr>
          <w:fldChar w:fldCharType="separate"/>
        </w:r>
        <w:r w:rsidR="00155A1E">
          <w:rPr>
            <w:noProof/>
          </w:rPr>
          <w:t>62</w:t>
        </w:r>
        <w:r w:rsidR="00495F77">
          <w:rPr>
            <w:noProof/>
          </w:rPr>
          <w:fldChar w:fldCharType="end"/>
        </w:r>
      </w:hyperlink>
    </w:p>
    <w:p w14:paraId="4733FFE3" w14:textId="2FA26471" w:rsidR="002A72A6" w:rsidRDefault="002C3DA6">
      <w:pPr>
        <w:pStyle w:val="TOC3"/>
        <w:rPr>
          <w:rFonts w:ascii="等线" w:eastAsia="等线" w:hAnsi="等线"/>
          <w:noProof/>
          <w:szCs w:val="22"/>
        </w:rPr>
      </w:pPr>
      <w:hyperlink w:anchor="_Toc38791499" w:history="1">
        <w:r w:rsidR="00495F77">
          <w:rPr>
            <w:rStyle w:val="aff1"/>
            <w:rFonts w:ascii="宋体" w:hAnsi="宋体"/>
            <w:bCs/>
            <w:noProof/>
            <w:color w:val="auto"/>
            <w:kern w:val="0"/>
          </w:rPr>
          <w:t>17.双方合同义务履行完成终止合同</w:t>
        </w:r>
        <w:r w:rsidR="00495F77">
          <w:rPr>
            <w:noProof/>
          </w:rPr>
          <w:tab/>
        </w:r>
        <w:r w:rsidR="00495F77">
          <w:rPr>
            <w:noProof/>
          </w:rPr>
          <w:fldChar w:fldCharType="begin"/>
        </w:r>
        <w:r w:rsidR="00495F77">
          <w:rPr>
            <w:noProof/>
          </w:rPr>
          <w:instrText xml:space="preserve"> PAGEREF _Toc38791499 \h </w:instrText>
        </w:r>
        <w:r w:rsidR="00495F77">
          <w:rPr>
            <w:noProof/>
          </w:rPr>
        </w:r>
        <w:r w:rsidR="00495F77">
          <w:rPr>
            <w:noProof/>
          </w:rPr>
          <w:fldChar w:fldCharType="separate"/>
        </w:r>
        <w:r w:rsidR="00155A1E">
          <w:rPr>
            <w:noProof/>
          </w:rPr>
          <w:t>62</w:t>
        </w:r>
        <w:r w:rsidR="00495F77">
          <w:rPr>
            <w:noProof/>
          </w:rPr>
          <w:fldChar w:fldCharType="end"/>
        </w:r>
      </w:hyperlink>
    </w:p>
    <w:p w14:paraId="30EC8B6C" w14:textId="46C02B9B" w:rsidR="002A72A6" w:rsidRDefault="002C3DA6">
      <w:pPr>
        <w:pStyle w:val="TOC3"/>
        <w:rPr>
          <w:rFonts w:ascii="等线" w:eastAsia="等线" w:hAnsi="等线"/>
          <w:noProof/>
          <w:szCs w:val="22"/>
        </w:rPr>
      </w:pPr>
      <w:hyperlink w:anchor="_Toc38791500" w:history="1">
        <w:r w:rsidR="00495F77">
          <w:rPr>
            <w:rStyle w:val="aff1"/>
            <w:rFonts w:ascii="宋体" w:hAnsi="宋体"/>
            <w:bCs/>
            <w:noProof/>
            <w:color w:val="auto"/>
            <w:kern w:val="0"/>
          </w:rPr>
          <w:t>18.双方同意终止合同</w:t>
        </w:r>
        <w:r w:rsidR="00495F77">
          <w:rPr>
            <w:noProof/>
          </w:rPr>
          <w:tab/>
        </w:r>
        <w:r w:rsidR="00495F77">
          <w:rPr>
            <w:noProof/>
          </w:rPr>
          <w:fldChar w:fldCharType="begin"/>
        </w:r>
        <w:r w:rsidR="00495F77">
          <w:rPr>
            <w:noProof/>
          </w:rPr>
          <w:instrText xml:space="preserve"> PAGEREF _Toc38791500 \h </w:instrText>
        </w:r>
        <w:r w:rsidR="00495F77">
          <w:rPr>
            <w:noProof/>
          </w:rPr>
        </w:r>
        <w:r w:rsidR="00495F77">
          <w:rPr>
            <w:noProof/>
          </w:rPr>
          <w:fldChar w:fldCharType="separate"/>
        </w:r>
        <w:r w:rsidR="00155A1E">
          <w:rPr>
            <w:noProof/>
          </w:rPr>
          <w:t>62</w:t>
        </w:r>
        <w:r w:rsidR="00495F77">
          <w:rPr>
            <w:noProof/>
          </w:rPr>
          <w:fldChar w:fldCharType="end"/>
        </w:r>
      </w:hyperlink>
    </w:p>
    <w:p w14:paraId="7DAD6D8C" w14:textId="51486730" w:rsidR="002A72A6" w:rsidRDefault="002C3DA6">
      <w:pPr>
        <w:pStyle w:val="TOC3"/>
        <w:rPr>
          <w:rFonts w:ascii="等线" w:eastAsia="等线" w:hAnsi="等线"/>
          <w:noProof/>
          <w:szCs w:val="22"/>
        </w:rPr>
      </w:pPr>
      <w:hyperlink w:anchor="_Toc38791501" w:history="1">
        <w:r w:rsidR="00495F77">
          <w:rPr>
            <w:rStyle w:val="aff1"/>
            <w:rFonts w:ascii="宋体" w:hAnsi="宋体"/>
            <w:bCs/>
            <w:noProof/>
            <w:color w:val="auto"/>
            <w:kern w:val="0"/>
          </w:rPr>
          <w:t>19.违约终止合同</w:t>
        </w:r>
        <w:r w:rsidR="00495F77">
          <w:rPr>
            <w:noProof/>
          </w:rPr>
          <w:tab/>
        </w:r>
        <w:r w:rsidR="00495F77">
          <w:rPr>
            <w:noProof/>
          </w:rPr>
          <w:fldChar w:fldCharType="begin"/>
        </w:r>
        <w:r w:rsidR="00495F77">
          <w:rPr>
            <w:noProof/>
          </w:rPr>
          <w:instrText xml:space="preserve"> PAGEREF _Toc38791501 \h </w:instrText>
        </w:r>
        <w:r w:rsidR="00495F77">
          <w:rPr>
            <w:noProof/>
          </w:rPr>
        </w:r>
        <w:r w:rsidR="00495F77">
          <w:rPr>
            <w:noProof/>
          </w:rPr>
          <w:fldChar w:fldCharType="separate"/>
        </w:r>
        <w:r w:rsidR="00155A1E">
          <w:rPr>
            <w:noProof/>
          </w:rPr>
          <w:t>62</w:t>
        </w:r>
        <w:r w:rsidR="00495F77">
          <w:rPr>
            <w:noProof/>
          </w:rPr>
          <w:fldChar w:fldCharType="end"/>
        </w:r>
      </w:hyperlink>
    </w:p>
    <w:p w14:paraId="0150805C" w14:textId="08F3DE55" w:rsidR="002A72A6" w:rsidRDefault="002C3DA6">
      <w:pPr>
        <w:pStyle w:val="TOC3"/>
        <w:rPr>
          <w:rFonts w:ascii="等线" w:eastAsia="等线" w:hAnsi="等线"/>
          <w:noProof/>
          <w:szCs w:val="22"/>
        </w:rPr>
      </w:pPr>
      <w:hyperlink w:anchor="_Toc38791502" w:history="1">
        <w:r w:rsidR="00495F77">
          <w:rPr>
            <w:rStyle w:val="aff1"/>
            <w:rFonts w:ascii="宋体" w:hAnsi="宋体"/>
            <w:bCs/>
            <w:noProof/>
            <w:color w:val="auto"/>
            <w:kern w:val="0"/>
          </w:rPr>
          <w:t>20.因破产而终止合同</w:t>
        </w:r>
        <w:r w:rsidR="00495F77">
          <w:rPr>
            <w:noProof/>
          </w:rPr>
          <w:tab/>
        </w:r>
        <w:r w:rsidR="00495F77">
          <w:rPr>
            <w:noProof/>
          </w:rPr>
          <w:fldChar w:fldCharType="begin"/>
        </w:r>
        <w:r w:rsidR="00495F77">
          <w:rPr>
            <w:noProof/>
          </w:rPr>
          <w:instrText xml:space="preserve"> PAGEREF _Toc38791502 \h </w:instrText>
        </w:r>
        <w:r w:rsidR="00495F77">
          <w:rPr>
            <w:noProof/>
          </w:rPr>
        </w:r>
        <w:r w:rsidR="00495F77">
          <w:rPr>
            <w:noProof/>
          </w:rPr>
          <w:fldChar w:fldCharType="separate"/>
        </w:r>
        <w:r w:rsidR="00155A1E">
          <w:rPr>
            <w:noProof/>
          </w:rPr>
          <w:t>63</w:t>
        </w:r>
        <w:r w:rsidR="00495F77">
          <w:rPr>
            <w:noProof/>
          </w:rPr>
          <w:fldChar w:fldCharType="end"/>
        </w:r>
      </w:hyperlink>
    </w:p>
    <w:p w14:paraId="0858FD80" w14:textId="6E68B1F4" w:rsidR="002A72A6" w:rsidRDefault="002C3DA6">
      <w:pPr>
        <w:pStyle w:val="TOC3"/>
        <w:tabs>
          <w:tab w:val="clear" w:pos="1680"/>
          <w:tab w:val="left" w:pos="1575"/>
        </w:tabs>
        <w:rPr>
          <w:rFonts w:ascii="等线" w:eastAsia="等线" w:hAnsi="等线"/>
          <w:noProof/>
          <w:szCs w:val="22"/>
        </w:rPr>
      </w:pPr>
      <w:hyperlink w:anchor="_Toc38791503" w:history="1">
        <w:r w:rsidR="00495F77">
          <w:rPr>
            <w:rStyle w:val="aff1"/>
            <w:rFonts w:ascii="宋体" w:hAnsi="宋体"/>
            <w:bCs/>
            <w:noProof/>
            <w:color w:val="auto"/>
            <w:kern w:val="0"/>
          </w:rPr>
          <w:t>21.工程暂停</w:t>
        </w:r>
        <w:r w:rsidR="00495F77">
          <w:rPr>
            <w:noProof/>
          </w:rPr>
          <w:tab/>
        </w:r>
        <w:r w:rsidR="00495F77">
          <w:rPr>
            <w:noProof/>
          </w:rPr>
          <w:fldChar w:fldCharType="begin"/>
        </w:r>
        <w:r w:rsidR="00495F77">
          <w:rPr>
            <w:noProof/>
          </w:rPr>
          <w:instrText xml:space="preserve"> PAGEREF _Toc38791503 \h </w:instrText>
        </w:r>
        <w:r w:rsidR="00495F77">
          <w:rPr>
            <w:noProof/>
          </w:rPr>
        </w:r>
        <w:r w:rsidR="00495F77">
          <w:rPr>
            <w:noProof/>
          </w:rPr>
          <w:fldChar w:fldCharType="separate"/>
        </w:r>
        <w:r w:rsidR="00155A1E">
          <w:rPr>
            <w:noProof/>
          </w:rPr>
          <w:t>63</w:t>
        </w:r>
        <w:r w:rsidR="00495F77">
          <w:rPr>
            <w:noProof/>
          </w:rPr>
          <w:fldChar w:fldCharType="end"/>
        </w:r>
      </w:hyperlink>
    </w:p>
    <w:p w14:paraId="5901D431" w14:textId="5DA8A4AB" w:rsidR="002A72A6" w:rsidRDefault="002C3DA6">
      <w:pPr>
        <w:pStyle w:val="TOC3"/>
        <w:rPr>
          <w:rFonts w:ascii="等线" w:eastAsia="等线" w:hAnsi="等线"/>
          <w:noProof/>
          <w:szCs w:val="22"/>
        </w:rPr>
      </w:pPr>
      <w:hyperlink w:anchor="_Toc38791504" w:history="1">
        <w:r w:rsidR="00495F77">
          <w:rPr>
            <w:rStyle w:val="aff1"/>
            <w:rFonts w:ascii="宋体" w:hAnsi="宋体"/>
            <w:bCs/>
            <w:noProof/>
            <w:color w:val="auto"/>
            <w:kern w:val="0"/>
          </w:rPr>
          <w:t>22.不可抗力</w:t>
        </w:r>
        <w:r w:rsidR="00495F77">
          <w:rPr>
            <w:noProof/>
          </w:rPr>
          <w:tab/>
        </w:r>
        <w:r w:rsidR="00495F77">
          <w:rPr>
            <w:noProof/>
          </w:rPr>
          <w:fldChar w:fldCharType="begin"/>
        </w:r>
        <w:r w:rsidR="00495F77">
          <w:rPr>
            <w:noProof/>
          </w:rPr>
          <w:instrText xml:space="preserve"> PAGEREF _Toc38791504 \h </w:instrText>
        </w:r>
        <w:r w:rsidR="00495F77">
          <w:rPr>
            <w:noProof/>
          </w:rPr>
        </w:r>
        <w:r w:rsidR="00495F77">
          <w:rPr>
            <w:noProof/>
          </w:rPr>
          <w:fldChar w:fldCharType="separate"/>
        </w:r>
        <w:r w:rsidR="00155A1E">
          <w:rPr>
            <w:noProof/>
          </w:rPr>
          <w:t>64</w:t>
        </w:r>
        <w:r w:rsidR="00495F77">
          <w:rPr>
            <w:noProof/>
          </w:rPr>
          <w:fldChar w:fldCharType="end"/>
        </w:r>
      </w:hyperlink>
    </w:p>
    <w:p w14:paraId="36364616" w14:textId="16227695" w:rsidR="002A72A6" w:rsidRDefault="002C3DA6">
      <w:pPr>
        <w:pStyle w:val="TOC3"/>
        <w:rPr>
          <w:rFonts w:ascii="等线" w:eastAsia="等线" w:hAnsi="等线"/>
          <w:noProof/>
          <w:szCs w:val="22"/>
        </w:rPr>
      </w:pPr>
      <w:hyperlink w:anchor="_Toc38791505" w:history="1">
        <w:r w:rsidR="00495F77">
          <w:rPr>
            <w:rStyle w:val="aff1"/>
            <w:rFonts w:ascii="宋体" w:hAnsi="宋体"/>
            <w:bCs/>
            <w:noProof/>
            <w:color w:val="auto"/>
            <w:kern w:val="0"/>
          </w:rPr>
          <w:t>23.其他约定</w:t>
        </w:r>
        <w:r w:rsidR="00495F77">
          <w:rPr>
            <w:noProof/>
          </w:rPr>
          <w:tab/>
        </w:r>
        <w:r w:rsidR="00495F77">
          <w:rPr>
            <w:noProof/>
          </w:rPr>
          <w:fldChar w:fldCharType="begin"/>
        </w:r>
        <w:r w:rsidR="00495F77">
          <w:rPr>
            <w:noProof/>
          </w:rPr>
          <w:instrText xml:space="preserve"> PAGEREF _Toc38791505 \h </w:instrText>
        </w:r>
        <w:r w:rsidR="00495F77">
          <w:rPr>
            <w:noProof/>
          </w:rPr>
        </w:r>
        <w:r w:rsidR="00495F77">
          <w:rPr>
            <w:noProof/>
          </w:rPr>
          <w:fldChar w:fldCharType="separate"/>
        </w:r>
        <w:r w:rsidR="00155A1E">
          <w:rPr>
            <w:noProof/>
          </w:rPr>
          <w:t>64</w:t>
        </w:r>
        <w:r w:rsidR="00495F77">
          <w:rPr>
            <w:noProof/>
          </w:rPr>
          <w:fldChar w:fldCharType="end"/>
        </w:r>
      </w:hyperlink>
    </w:p>
    <w:p w14:paraId="5B2B99E6" w14:textId="08DFFCC8" w:rsidR="002A72A6" w:rsidRDefault="002C3DA6">
      <w:pPr>
        <w:pStyle w:val="TOC3"/>
        <w:rPr>
          <w:rFonts w:ascii="等线" w:eastAsia="等线" w:hAnsi="等线"/>
          <w:noProof/>
          <w:szCs w:val="22"/>
        </w:rPr>
      </w:pPr>
      <w:hyperlink w:anchor="_Toc38791506" w:history="1">
        <w:r w:rsidR="00495F77">
          <w:rPr>
            <w:rStyle w:val="aff1"/>
            <w:rFonts w:ascii="宋体" w:hAnsi="宋体"/>
            <w:bCs/>
            <w:noProof/>
            <w:color w:val="auto"/>
            <w:kern w:val="0"/>
          </w:rPr>
          <w:t>24.主导语言</w:t>
        </w:r>
        <w:r w:rsidR="00495F77">
          <w:rPr>
            <w:noProof/>
          </w:rPr>
          <w:tab/>
        </w:r>
        <w:r w:rsidR="00495F77">
          <w:rPr>
            <w:noProof/>
          </w:rPr>
          <w:fldChar w:fldCharType="begin"/>
        </w:r>
        <w:r w:rsidR="00495F77">
          <w:rPr>
            <w:noProof/>
          </w:rPr>
          <w:instrText xml:space="preserve"> PAGEREF _Toc38791506 \h </w:instrText>
        </w:r>
        <w:r w:rsidR="00495F77">
          <w:rPr>
            <w:noProof/>
          </w:rPr>
        </w:r>
        <w:r w:rsidR="00495F77">
          <w:rPr>
            <w:noProof/>
          </w:rPr>
          <w:fldChar w:fldCharType="separate"/>
        </w:r>
        <w:r w:rsidR="00155A1E">
          <w:rPr>
            <w:noProof/>
          </w:rPr>
          <w:t>64</w:t>
        </w:r>
        <w:r w:rsidR="00495F77">
          <w:rPr>
            <w:noProof/>
          </w:rPr>
          <w:fldChar w:fldCharType="end"/>
        </w:r>
      </w:hyperlink>
    </w:p>
    <w:p w14:paraId="32BBF994" w14:textId="2964D21E" w:rsidR="002A72A6" w:rsidRDefault="002C3DA6">
      <w:pPr>
        <w:pStyle w:val="TOC3"/>
        <w:rPr>
          <w:rFonts w:ascii="等线" w:eastAsia="等线" w:hAnsi="等线"/>
          <w:noProof/>
          <w:szCs w:val="22"/>
        </w:rPr>
      </w:pPr>
      <w:hyperlink w:anchor="_Toc38791507" w:history="1">
        <w:r w:rsidR="00495F77">
          <w:rPr>
            <w:rStyle w:val="aff1"/>
            <w:rFonts w:ascii="宋体" w:hAnsi="宋体"/>
            <w:bCs/>
            <w:noProof/>
            <w:color w:val="auto"/>
            <w:kern w:val="0"/>
          </w:rPr>
          <w:t>25.适用法律</w:t>
        </w:r>
        <w:r w:rsidR="00495F77">
          <w:rPr>
            <w:noProof/>
          </w:rPr>
          <w:tab/>
        </w:r>
        <w:r w:rsidR="00495F77">
          <w:rPr>
            <w:noProof/>
          </w:rPr>
          <w:fldChar w:fldCharType="begin"/>
        </w:r>
        <w:r w:rsidR="00495F77">
          <w:rPr>
            <w:noProof/>
          </w:rPr>
          <w:instrText xml:space="preserve"> PAGEREF _Toc38791507 \h </w:instrText>
        </w:r>
        <w:r w:rsidR="00495F77">
          <w:rPr>
            <w:noProof/>
          </w:rPr>
        </w:r>
        <w:r w:rsidR="00495F77">
          <w:rPr>
            <w:noProof/>
          </w:rPr>
          <w:fldChar w:fldCharType="separate"/>
        </w:r>
        <w:r w:rsidR="00155A1E">
          <w:rPr>
            <w:noProof/>
          </w:rPr>
          <w:t>64</w:t>
        </w:r>
        <w:r w:rsidR="00495F77">
          <w:rPr>
            <w:noProof/>
          </w:rPr>
          <w:fldChar w:fldCharType="end"/>
        </w:r>
      </w:hyperlink>
    </w:p>
    <w:p w14:paraId="70626141" w14:textId="1F6E6D35" w:rsidR="002A72A6" w:rsidRDefault="002C3DA6">
      <w:pPr>
        <w:pStyle w:val="TOC3"/>
        <w:rPr>
          <w:rFonts w:ascii="等线" w:eastAsia="等线" w:hAnsi="等线"/>
          <w:noProof/>
          <w:szCs w:val="22"/>
        </w:rPr>
      </w:pPr>
      <w:hyperlink w:anchor="_Toc38791508" w:history="1">
        <w:r w:rsidR="00495F77">
          <w:rPr>
            <w:rStyle w:val="aff1"/>
            <w:rFonts w:ascii="宋体" w:hAnsi="宋体"/>
            <w:bCs/>
            <w:noProof/>
            <w:color w:val="auto"/>
            <w:kern w:val="0"/>
          </w:rPr>
          <w:t>26.签约地</w:t>
        </w:r>
        <w:r w:rsidR="00495F77">
          <w:rPr>
            <w:noProof/>
          </w:rPr>
          <w:tab/>
        </w:r>
        <w:r w:rsidR="00495F77">
          <w:rPr>
            <w:noProof/>
          </w:rPr>
          <w:fldChar w:fldCharType="begin"/>
        </w:r>
        <w:r w:rsidR="00495F77">
          <w:rPr>
            <w:noProof/>
          </w:rPr>
          <w:instrText xml:space="preserve"> PAGEREF _Toc38791508 \h </w:instrText>
        </w:r>
        <w:r w:rsidR="00495F77">
          <w:rPr>
            <w:noProof/>
          </w:rPr>
        </w:r>
        <w:r w:rsidR="00495F77">
          <w:rPr>
            <w:noProof/>
          </w:rPr>
          <w:fldChar w:fldCharType="separate"/>
        </w:r>
        <w:r w:rsidR="00155A1E">
          <w:rPr>
            <w:noProof/>
          </w:rPr>
          <w:t>64</w:t>
        </w:r>
        <w:r w:rsidR="00495F77">
          <w:rPr>
            <w:noProof/>
          </w:rPr>
          <w:fldChar w:fldCharType="end"/>
        </w:r>
      </w:hyperlink>
    </w:p>
    <w:p w14:paraId="0939E730" w14:textId="0B2409FA" w:rsidR="002A72A6" w:rsidRDefault="002C3DA6">
      <w:pPr>
        <w:pStyle w:val="TOC3"/>
        <w:rPr>
          <w:rFonts w:ascii="等线" w:eastAsia="等线" w:hAnsi="等线"/>
          <w:noProof/>
          <w:szCs w:val="22"/>
        </w:rPr>
      </w:pPr>
      <w:hyperlink w:anchor="_Toc38791509" w:history="1">
        <w:r w:rsidR="00495F77">
          <w:rPr>
            <w:rStyle w:val="aff1"/>
            <w:rFonts w:ascii="宋体" w:hAnsi="宋体"/>
            <w:bCs/>
            <w:noProof/>
            <w:color w:val="auto"/>
            <w:kern w:val="0"/>
          </w:rPr>
          <w:t>27.合同生效</w:t>
        </w:r>
        <w:r w:rsidR="00495F77">
          <w:rPr>
            <w:noProof/>
          </w:rPr>
          <w:tab/>
        </w:r>
        <w:r w:rsidR="00495F77">
          <w:rPr>
            <w:noProof/>
          </w:rPr>
          <w:fldChar w:fldCharType="begin"/>
        </w:r>
        <w:r w:rsidR="00495F77">
          <w:rPr>
            <w:noProof/>
          </w:rPr>
          <w:instrText xml:space="preserve"> PAGEREF _Toc38791509 \h </w:instrText>
        </w:r>
        <w:r w:rsidR="00495F77">
          <w:rPr>
            <w:noProof/>
          </w:rPr>
        </w:r>
        <w:r w:rsidR="00495F77">
          <w:rPr>
            <w:noProof/>
          </w:rPr>
          <w:fldChar w:fldCharType="separate"/>
        </w:r>
        <w:r w:rsidR="00155A1E">
          <w:rPr>
            <w:noProof/>
          </w:rPr>
          <w:t>65</w:t>
        </w:r>
        <w:r w:rsidR="00495F77">
          <w:rPr>
            <w:noProof/>
          </w:rPr>
          <w:fldChar w:fldCharType="end"/>
        </w:r>
      </w:hyperlink>
    </w:p>
    <w:p w14:paraId="0D66D78F" w14:textId="77777777" w:rsidR="002A72A6" w:rsidRDefault="00495F77">
      <w:r>
        <w:rPr>
          <w:bCs/>
          <w:lang w:val="zh-CN"/>
        </w:rPr>
        <w:fldChar w:fldCharType="end"/>
      </w:r>
    </w:p>
    <w:p w14:paraId="3D68487D" w14:textId="77777777" w:rsidR="002A72A6" w:rsidRDefault="002A72A6">
      <w:pPr>
        <w:spacing w:line="360" w:lineRule="auto"/>
        <w:jc w:val="center"/>
        <w:rPr>
          <w:rFonts w:ascii="宋体" w:hAnsi="宋体"/>
          <w:b/>
          <w:sz w:val="32"/>
        </w:rPr>
      </w:pPr>
    </w:p>
    <w:p w14:paraId="64B1BE72" w14:textId="77777777" w:rsidR="002A72A6" w:rsidRDefault="00495F77">
      <w:pPr>
        <w:jc w:val="center"/>
        <w:rPr>
          <w:rFonts w:ascii="宋体" w:hAnsi="宋体"/>
          <w:b/>
          <w:kern w:val="0"/>
          <w:sz w:val="36"/>
          <w:szCs w:val="20"/>
        </w:rPr>
      </w:pPr>
      <w:r>
        <w:rPr>
          <w:rFonts w:ascii="宋体" w:hAnsi="宋体"/>
          <w:kern w:val="0"/>
          <w:sz w:val="24"/>
          <w:szCs w:val="20"/>
        </w:rPr>
        <w:br w:type="page"/>
      </w:r>
      <w:r>
        <w:rPr>
          <w:rFonts w:ascii="宋体" w:hAnsi="宋体" w:hint="eastAsia"/>
          <w:b/>
          <w:kern w:val="0"/>
          <w:sz w:val="36"/>
          <w:szCs w:val="20"/>
        </w:rPr>
        <w:lastRenderedPageBreak/>
        <w:t>合同条款</w:t>
      </w:r>
    </w:p>
    <w:p w14:paraId="11E40FDB" w14:textId="77777777" w:rsidR="002A72A6" w:rsidRDefault="00495F77">
      <w:pPr>
        <w:keepNext/>
        <w:keepLines/>
        <w:spacing w:before="260" w:after="260" w:line="360" w:lineRule="auto"/>
        <w:outlineLvl w:val="2"/>
        <w:rPr>
          <w:rFonts w:ascii="宋体" w:hAnsi="宋体"/>
          <w:b/>
          <w:bCs/>
          <w:kern w:val="0"/>
          <w:sz w:val="24"/>
          <w:szCs w:val="32"/>
        </w:rPr>
      </w:pPr>
      <w:bookmarkStart w:id="756" w:name="_Toc17546"/>
      <w:bookmarkStart w:id="757" w:name="_Toc46759083"/>
      <w:bookmarkStart w:id="758" w:name="_Toc16348"/>
      <w:bookmarkStart w:id="759" w:name="_Toc30583"/>
      <w:bookmarkStart w:id="760" w:name="_Toc38791483"/>
      <w:bookmarkStart w:id="761" w:name="_Toc10894"/>
      <w:r>
        <w:rPr>
          <w:rFonts w:ascii="宋体" w:hAnsi="宋体" w:hint="eastAsia"/>
          <w:b/>
          <w:bCs/>
          <w:kern w:val="0"/>
          <w:sz w:val="24"/>
          <w:szCs w:val="32"/>
        </w:rPr>
        <w:t>1.定义</w:t>
      </w:r>
      <w:bookmarkEnd w:id="756"/>
      <w:bookmarkEnd w:id="757"/>
      <w:bookmarkEnd w:id="758"/>
      <w:bookmarkEnd w:id="759"/>
      <w:bookmarkEnd w:id="760"/>
      <w:bookmarkEnd w:id="761"/>
    </w:p>
    <w:p w14:paraId="7541025F" w14:textId="77777777" w:rsidR="002A72A6" w:rsidRDefault="00495F77">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rPr>
          <w:rFonts w:ascii="宋体" w:hAnsi="宋体"/>
        </w:rPr>
      </w:pPr>
      <w:r>
        <w:rPr>
          <w:rFonts w:ascii="宋体" w:hAnsi="宋体" w:hint="eastAsia"/>
        </w:rPr>
        <w:t>1.1   业主：指广州地铁集团有限公司。</w:t>
      </w:r>
    </w:p>
    <w:p w14:paraId="5A04F118" w14:textId="77777777" w:rsidR="002A72A6" w:rsidRDefault="00495F77">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ind w:left="630" w:hangingChars="300" w:hanging="630"/>
        <w:rPr>
          <w:rFonts w:ascii="宋体" w:hAnsi="宋体"/>
        </w:rPr>
      </w:pPr>
      <w:r>
        <w:rPr>
          <w:rFonts w:ascii="宋体" w:hAnsi="宋体" w:hint="eastAsia"/>
        </w:rPr>
        <w:t>1.</w:t>
      </w:r>
      <w:r>
        <w:rPr>
          <w:rFonts w:ascii="宋体" w:hAnsi="宋体"/>
        </w:rPr>
        <w:t>2</w:t>
      </w:r>
      <w:r>
        <w:rPr>
          <w:rFonts w:ascii="宋体" w:hAnsi="宋体" w:hint="eastAsia"/>
        </w:rPr>
        <w:t xml:space="preserve"> </w:t>
      </w:r>
      <w:r>
        <w:rPr>
          <w:rFonts w:ascii="宋体" w:hAnsi="宋体"/>
        </w:rPr>
        <w:t xml:space="preserve"> </w:t>
      </w:r>
      <w:r>
        <w:rPr>
          <w:rFonts w:ascii="宋体" w:hAnsi="宋体" w:hint="eastAsia"/>
        </w:rPr>
        <w:t xml:space="preserve"> 买方：与卖方签署供货合同（本合同）的一方。</w:t>
      </w:r>
    </w:p>
    <w:p w14:paraId="0AA205DB" w14:textId="77777777" w:rsidR="002A72A6" w:rsidRDefault="00495F77">
      <w:pPr>
        <w:spacing w:line="360" w:lineRule="auto"/>
        <w:ind w:left="630" w:hangingChars="300" w:hanging="630"/>
        <w:rPr>
          <w:rFonts w:ascii="宋体" w:hAnsi="宋体"/>
        </w:rPr>
      </w:pPr>
      <w:r>
        <w:rPr>
          <w:rFonts w:ascii="宋体" w:hAnsi="宋体" w:hint="eastAsia"/>
        </w:rPr>
        <w:t>1.</w:t>
      </w:r>
      <w:r>
        <w:rPr>
          <w:rFonts w:ascii="宋体" w:hAnsi="宋体"/>
        </w:rPr>
        <w:t>3</w:t>
      </w:r>
      <w:r>
        <w:rPr>
          <w:rFonts w:ascii="宋体" w:hAnsi="宋体" w:hint="eastAsia"/>
        </w:rPr>
        <w:t xml:space="preserve">   卖方：与买方签署供货合同（本合同）的一方。</w:t>
      </w:r>
    </w:p>
    <w:p w14:paraId="04C757C3" w14:textId="77777777" w:rsidR="002A72A6" w:rsidRDefault="00495F77">
      <w:pPr>
        <w:spacing w:line="360" w:lineRule="auto"/>
        <w:ind w:left="630" w:hangingChars="300" w:hanging="630"/>
        <w:rPr>
          <w:rFonts w:ascii="宋体" w:hAnsi="宋体"/>
        </w:rPr>
      </w:pPr>
      <w:r>
        <w:rPr>
          <w:rFonts w:ascii="宋体" w:hAnsi="宋体" w:hint="eastAsia"/>
        </w:rPr>
        <w:t>1.</w:t>
      </w:r>
      <w:r>
        <w:rPr>
          <w:rFonts w:ascii="宋体" w:hAnsi="宋体"/>
        </w:rPr>
        <w:t>4</w:t>
      </w:r>
      <w:r>
        <w:rPr>
          <w:rFonts w:ascii="宋体" w:hAnsi="宋体" w:hint="eastAsia"/>
        </w:rPr>
        <w:t xml:space="preserve">   货物：卖方为满足合同的要求而提供的合格</w:t>
      </w:r>
      <w:r>
        <w:rPr>
          <w:rFonts w:ascii="宋体" w:hAnsi="宋体" w:hint="eastAsia"/>
          <w:u w:val="single"/>
        </w:rPr>
        <w:t xml:space="preserve">     </w:t>
      </w:r>
      <w:r>
        <w:rPr>
          <w:rFonts w:ascii="宋体" w:hAnsi="宋体" w:hint="eastAsia"/>
        </w:rPr>
        <w:t>材料，以及必须向买方提供的相关文件等。</w:t>
      </w:r>
    </w:p>
    <w:p w14:paraId="6E7E85F7" w14:textId="77777777" w:rsidR="002A72A6" w:rsidRDefault="00495F77">
      <w:pPr>
        <w:spacing w:line="360" w:lineRule="auto"/>
        <w:ind w:left="630" w:hangingChars="300" w:hanging="630"/>
        <w:rPr>
          <w:rFonts w:ascii="宋体" w:hAnsi="宋体"/>
        </w:rPr>
      </w:pPr>
      <w:r>
        <w:rPr>
          <w:rFonts w:ascii="宋体" w:hAnsi="宋体" w:hint="eastAsia"/>
        </w:rPr>
        <w:t>1.</w:t>
      </w:r>
      <w:r>
        <w:rPr>
          <w:rFonts w:ascii="宋体" w:hAnsi="宋体"/>
        </w:rPr>
        <w:t>5</w:t>
      </w:r>
      <w:r>
        <w:rPr>
          <w:rFonts w:ascii="宋体" w:hAnsi="宋体" w:hint="eastAsia"/>
        </w:rPr>
        <w:t xml:space="preserve">   服务：指卖方向买方提供供应商资料、出厂合格证、检测报告及与货物有关的运输和保险以及其它技术要求。</w:t>
      </w:r>
    </w:p>
    <w:p w14:paraId="06E6426E" w14:textId="77777777" w:rsidR="002A72A6" w:rsidRDefault="00495F77">
      <w:pPr>
        <w:spacing w:line="360" w:lineRule="auto"/>
        <w:ind w:left="630" w:hangingChars="300" w:hanging="630"/>
        <w:rPr>
          <w:rFonts w:ascii="宋体" w:hAnsi="宋体"/>
        </w:rPr>
      </w:pPr>
      <w:r>
        <w:rPr>
          <w:rFonts w:ascii="宋体" w:hAnsi="宋体" w:hint="eastAsia"/>
        </w:rPr>
        <w:t>1.</w:t>
      </w:r>
      <w:r>
        <w:rPr>
          <w:rFonts w:ascii="宋体" w:hAnsi="宋体"/>
        </w:rPr>
        <w:t>6</w:t>
      </w:r>
      <w:r>
        <w:rPr>
          <w:rFonts w:ascii="宋体" w:hAnsi="宋体" w:hint="eastAsia"/>
        </w:rPr>
        <w:t xml:space="preserve">   招标基准期：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p>
    <w:p w14:paraId="4A8F2670" w14:textId="77777777" w:rsidR="002A72A6" w:rsidRDefault="00495F77">
      <w:pPr>
        <w:keepNext/>
        <w:keepLines/>
        <w:spacing w:before="260" w:after="260" w:line="360" w:lineRule="auto"/>
        <w:outlineLvl w:val="2"/>
        <w:rPr>
          <w:rFonts w:ascii="宋体" w:hAnsi="宋体"/>
          <w:b/>
          <w:bCs/>
          <w:kern w:val="0"/>
          <w:sz w:val="24"/>
          <w:szCs w:val="32"/>
        </w:rPr>
      </w:pPr>
      <w:bookmarkStart w:id="762" w:name="_Toc8472"/>
      <w:bookmarkStart w:id="763" w:name="_Toc14717"/>
      <w:bookmarkStart w:id="764" w:name="_Toc38791484"/>
      <w:bookmarkStart w:id="765" w:name="_Toc21199"/>
      <w:bookmarkStart w:id="766" w:name="_Toc15441"/>
      <w:bookmarkStart w:id="767" w:name="_Toc46759084"/>
      <w:r>
        <w:rPr>
          <w:rFonts w:ascii="宋体" w:hAnsi="宋体"/>
          <w:b/>
          <w:bCs/>
          <w:kern w:val="0"/>
          <w:sz w:val="24"/>
          <w:szCs w:val="32"/>
        </w:rPr>
        <w:t>2</w:t>
      </w:r>
      <w:r>
        <w:rPr>
          <w:rFonts w:ascii="宋体" w:hAnsi="宋体" w:hint="eastAsia"/>
          <w:b/>
          <w:bCs/>
          <w:kern w:val="0"/>
          <w:sz w:val="24"/>
          <w:szCs w:val="32"/>
        </w:rPr>
        <w:t>.合同标的</w:t>
      </w:r>
      <w:bookmarkEnd w:id="762"/>
      <w:bookmarkEnd w:id="763"/>
      <w:bookmarkEnd w:id="764"/>
      <w:bookmarkEnd w:id="765"/>
      <w:bookmarkEnd w:id="766"/>
      <w:bookmarkEnd w:id="767"/>
    </w:p>
    <w:p w14:paraId="70C28488" w14:textId="77777777" w:rsidR="002A72A6" w:rsidRDefault="00495F77">
      <w:pPr>
        <w:numPr>
          <w:ilvl w:val="1"/>
          <w:numId w:val="6"/>
        </w:numPr>
        <w:tabs>
          <w:tab w:val="left" w:pos="735"/>
        </w:tabs>
        <w:spacing w:line="360" w:lineRule="auto"/>
        <w:ind w:left="840" w:hanging="900"/>
        <w:rPr>
          <w:rFonts w:ascii="宋体" w:hAnsi="宋体"/>
          <w:kern w:val="0"/>
          <w:szCs w:val="21"/>
        </w:rPr>
      </w:pPr>
      <w:r>
        <w:rPr>
          <w:rFonts w:ascii="宋体" w:hAnsi="宋体" w:hint="eastAsia"/>
          <w:kern w:val="0"/>
          <w:szCs w:val="21"/>
        </w:rPr>
        <w:t>工程合同生效后，卖方同意提供货物及服务，以用于广州市轨道交通</w:t>
      </w:r>
      <w:r>
        <w:rPr>
          <w:rFonts w:ascii="宋体" w:hAnsi="宋体" w:hint="eastAsia"/>
          <w:kern w:val="0"/>
          <w:szCs w:val="21"/>
          <w:u w:val="single"/>
        </w:rPr>
        <w:t xml:space="preserve">   </w:t>
      </w:r>
      <w:r>
        <w:rPr>
          <w:rFonts w:ascii="宋体" w:hAnsi="宋体" w:hint="eastAsia"/>
          <w:kern w:val="0"/>
          <w:szCs w:val="21"/>
        </w:rPr>
        <w:t>号线工程（下称</w:t>
      </w:r>
      <w:r>
        <w:rPr>
          <w:rFonts w:ascii="宋体" w:hAnsi="宋体" w:hint="eastAsia"/>
          <w:kern w:val="0"/>
          <w:szCs w:val="21"/>
          <w:u w:val="single"/>
        </w:rPr>
        <w:t xml:space="preserve">   </w:t>
      </w:r>
      <w:r>
        <w:rPr>
          <w:rFonts w:ascii="宋体" w:hAnsi="宋体" w:hint="eastAsia"/>
          <w:kern w:val="0"/>
          <w:szCs w:val="21"/>
        </w:rPr>
        <w:t>号线）的建设。服务范围如下：</w:t>
      </w:r>
    </w:p>
    <w:p w14:paraId="71633A2F" w14:textId="77777777" w:rsidR="002A72A6" w:rsidRDefault="00495F77">
      <w:pPr>
        <w:numPr>
          <w:ilvl w:val="2"/>
          <w:numId w:val="6"/>
        </w:numPr>
        <w:tabs>
          <w:tab w:val="left" w:pos="735"/>
        </w:tabs>
        <w:spacing w:line="360" w:lineRule="auto"/>
        <w:ind w:left="735" w:hanging="735"/>
        <w:rPr>
          <w:rFonts w:ascii="宋体" w:hAnsi="宋体"/>
          <w:kern w:val="0"/>
          <w:szCs w:val="21"/>
        </w:rPr>
      </w:pPr>
      <w:r>
        <w:rPr>
          <w:rFonts w:ascii="宋体" w:hAnsi="宋体" w:hint="eastAsia"/>
          <w:kern w:val="0"/>
          <w:szCs w:val="21"/>
        </w:rPr>
        <w:t>卖方应按合同条款和“ 供货要求”的规定，为买方生产并提供合同项下的货物。</w:t>
      </w:r>
    </w:p>
    <w:p w14:paraId="06BC02C1" w14:textId="77777777" w:rsidR="002A72A6" w:rsidRDefault="00495F77">
      <w:pPr>
        <w:numPr>
          <w:ilvl w:val="2"/>
          <w:numId w:val="6"/>
        </w:numPr>
        <w:tabs>
          <w:tab w:val="left" w:pos="735"/>
        </w:tabs>
        <w:spacing w:line="360" w:lineRule="auto"/>
        <w:ind w:left="1080" w:hanging="1080"/>
        <w:rPr>
          <w:rFonts w:ascii="宋体" w:hAnsi="宋体"/>
          <w:kern w:val="0"/>
          <w:szCs w:val="21"/>
        </w:rPr>
      </w:pPr>
      <w:r>
        <w:rPr>
          <w:rFonts w:ascii="宋体" w:hAnsi="宋体" w:hint="eastAsia"/>
          <w:kern w:val="0"/>
          <w:szCs w:val="21"/>
        </w:rPr>
        <w:t>卖方应按合同条款和“ 供货要求”规定，做好货物的装卸、运输。</w:t>
      </w:r>
    </w:p>
    <w:p w14:paraId="75C26C51" w14:textId="77777777" w:rsidR="002A72A6" w:rsidRDefault="00495F77">
      <w:pPr>
        <w:numPr>
          <w:ilvl w:val="2"/>
          <w:numId w:val="6"/>
        </w:numPr>
        <w:tabs>
          <w:tab w:val="left" w:pos="735"/>
        </w:tabs>
        <w:spacing w:line="360" w:lineRule="auto"/>
        <w:ind w:left="1080" w:hanging="1080"/>
        <w:rPr>
          <w:rFonts w:ascii="宋体" w:hAnsi="宋体"/>
          <w:kern w:val="0"/>
          <w:szCs w:val="21"/>
        </w:rPr>
      </w:pPr>
      <w:r>
        <w:rPr>
          <w:rFonts w:ascii="宋体" w:hAnsi="宋体" w:hint="eastAsia"/>
          <w:kern w:val="0"/>
          <w:szCs w:val="21"/>
        </w:rPr>
        <w:t>卖方应按合同条款和“ 供货要求”规定，进行出厂检验和验收工作。</w:t>
      </w:r>
    </w:p>
    <w:p w14:paraId="3EC26732" w14:textId="77777777" w:rsidR="002A72A6" w:rsidRDefault="00495F77">
      <w:pPr>
        <w:numPr>
          <w:ilvl w:val="2"/>
          <w:numId w:val="6"/>
        </w:numPr>
        <w:tabs>
          <w:tab w:val="left" w:pos="735"/>
        </w:tabs>
        <w:spacing w:line="360" w:lineRule="auto"/>
        <w:ind w:left="1080" w:hanging="1080"/>
        <w:rPr>
          <w:rFonts w:ascii="宋体" w:hAnsi="宋体"/>
          <w:kern w:val="0"/>
          <w:szCs w:val="21"/>
        </w:rPr>
      </w:pPr>
      <w:r>
        <w:rPr>
          <w:rFonts w:ascii="宋体" w:hAnsi="宋体" w:hint="eastAsia"/>
          <w:kern w:val="0"/>
          <w:szCs w:val="21"/>
        </w:rPr>
        <w:t>卖方应按合同条款和“ 供货要求”规定，履行质量保证责任。</w:t>
      </w:r>
    </w:p>
    <w:p w14:paraId="42FDC819" w14:textId="77777777" w:rsidR="002A72A6" w:rsidRDefault="00495F77">
      <w:pPr>
        <w:numPr>
          <w:ilvl w:val="2"/>
          <w:numId w:val="6"/>
        </w:numPr>
        <w:tabs>
          <w:tab w:val="left" w:pos="735"/>
        </w:tabs>
        <w:spacing w:line="360" w:lineRule="auto"/>
        <w:ind w:left="735" w:hanging="735"/>
        <w:rPr>
          <w:rFonts w:ascii="宋体" w:hAnsi="宋体"/>
          <w:kern w:val="0"/>
          <w:szCs w:val="21"/>
        </w:rPr>
      </w:pPr>
      <w:r>
        <w:rPr>
          <w:rFonts w:ascii="宋体" w:hAnsi="宋体" w:hint="eastAsia"/>
          <w:kern w:val="0"/>
          <w:szCs w:val="21"/>
        </w:rPr>
        <w:t>卖方应按合同条款和“ 供货要求”规定，向买方提交货物检验、试验及其他所需的所有技术文件。</w:t>
      </w:r>
    </w:p>
    <w:p w14:paraId="1CF2463E" w14:textId="77777777" w:rsidR="002A72A6" w:rsidRDefault="00495F77">
      <w:pPr>
        <w:numPr>
          <w:ilvl w:val="2"/>
          <w:numId w:val="7"/>
        </w:numPr>
        <w:tabs>
          <w:tab w:val="left" w:pos="1080"/>
        </w:tabs>
        <w:spacing w:line="360" w:lineRule="auto"/>
        <w:ind w:left="735" w:hanging="735"/>
        <w:rPr>
          <w:rFonts w:ascii="宋体" w:hAnsi="宋体"/>
          <w:kern w:val="0"/>
          <w:szCs w:val="21"/>
        </w:rPr>
      </w:pPr>
      <w:r>
        <w:rPr>
          <w:rFonts w:ascii="宋体" w:hAnsi="宋体" w:hint="eastAsia"/>
          <w:kern w:val="0"/>
          <w:szCs w:val="21"/>
        </w:rPr>
        <w:t>卖方应按合同条款和“ 供货要求”规定，对买方人员进行培训或指导。</w:t>
      </w:r>
    </w:p>
    <w:p w14:paraId="157D863A" w14:textId="77777777" w:rsidR="002A72A6" w:rsidRDefault="00495F77">
      <w:pPr>
        <w:numPr>
          <w:ilvl w:val="1"/>
          <w:numId w:val="7"/>
        </w:numPr>
        <w:spacing w:line="360" w:lineRule="auto"/>
        <w:ind w:left="735" w:hanging="735"/>
        <w:rPr>
          <w:rFonts w:ascii="宋体" w:hAnsi="宋体"/>
          <w:kern w:val="0"/>
          <w:szCs w:val="21"/>
        </w:rPr>
      </w:pPr>
      <w:r>
        <w:rPr>
          <w:rFonts w:ascii="宋体" w:hAnsi="宋体" w:hint="eastAsia"/>
          <w:kern w:val="0"/>
          <w:szCs w:val="21"/>
        </w:rPr>
        <w:t>买方依照合同规定履行其合同义务的条件下，卖方须承担依照“合同条款”第2.1条规定而履行其合同义务所产生的全部费用。</w:t>
      </w:r>
    </w:p>
    <w:p w14:paraId="0B932069" w14:textId="77777777" w:rsidR="002A72A6" w:rsidRDefault="00495F77">
      <w:pPr>
        <w:keepNext/>
        <w:keepLines/>
        <w:spacing w:before="260" w:after="260" w:line="360" w:lineRule="auto"/>
        <w:outlineLvl w:val="2"/>
        <w:rPr>
          <w:rFonts w:ascii="宋体" w:hAnsi="宋体"/>
          <w:b/>
          <w:bCs/>
          <w:kern w:val="0"/>
          <w:sz w:val="24"/>
          <w:szCs w:val="32"/>
        </w:rPr>
      </w:pPr>
      <w:bookmarkStart w:id="768" w:name="_Toc5823"/>
      <w:bookmarkStart w:id="769" w:name="_Toc46759085"/>
      <w:bookmarkStart w:id="770" w:name="_Toc24159"/>
      <w:bookmarkStart w:id="771" w:name="_Toc29456"/>
      <w:bookmarkStart w:id="772" w:name="_Toc38791485"/>
      <w:bookmarkStart w:id="773" w:name="_Toc9720"/>
      <w:r>
        <w:rPr>
          <w:rFonts w:ascii="宋体" w:hAnsi="宋体"/>
          <w:b/>
          <w:bCs/>
          <w:kern w:val="0"/>
          <w:sz w:val="24"/>
          <w:szCs w:val="32"/>
        </w:rPr>
        <w:t>3</w:t>
      </w:r>
      <w:r>
        <w:rPr>
          <w:rFonts w:ascii="宋体" w:hAnsi="宋体" w:hint="eastAsia"/>
          <w:b/>
          <w:bCs/>
          <w:kern w:val="0"/>
          <w:sz w:val="24"/>
          <w:szCs w:val="32"/>
        </w:rPr>
        <w:t>.来源地</w:t>
      </w:r>
      <w:bookmarkEnd w:id="768"/>
      <w:bookmarkEnd w:id="769"/>
      <w:bookmarkEnd w:id="770"/>
      <w:bookmarkEnd w:id="771"/>
      <w:bookmarkEnd w:id="772"/>
      <w:bookmarkEnd w:id="773"/>
    </w:p>
    <w:p w14:paraId="264F1E9C" w14:textId="77777777" w:rsidR="002A72A6" w:rsidRDefault="00495F77">
      <w:pPr>
        <w:numPr>
          <w:ilvl w:val="1"/>
          <w:numId w:val="8"/>
        </w:numPr>
        <w:spacing w:line="360" w:lineRule="auto"/>
        <w:rPr>
          <w:rFonts w:ascii="宋体" w:hAnsi="宋体"/>
        </w:rPr>
      </w:pPr>
      <w:r>
        <w:rPr>
          <w:rFonts w:ascii="宋体" w:hAnsi="宋体" w:hint="eastAsia"/>
        </w:rPr>
        <w:t>A、本合同项下所提供的货物和服务均应来自于中华人民共和国。</w:t>
      </w:r>
    </w:p>
    <w:p w14:paraId="4455FE92" w14:textId="77777777" w:rsidR="002A72A6" w:rsidRDefault="00495F77">
      <w:pPr>
        <w:numPr>
          <w:ilvl w:val="1"/>
          <w:numId w:val="8"/>
        </w:numPr>
        <w:spacing w:line="360" w:lineRule="auto"/>
        <w:rPr>
          <w:rFonts w:ascii="宋体" w:hAnsi="宋体"/>
        </w:rPr>
      </w:pPr>
      <w:r>
        <w:rPr>
          <w:rFonts w:ascii="宋体" w:hAnsi="宋体" w:hint="eastAsia"/>
        </w:rPr>
        <w:t>本合同项下的货物符合“合同条款”和“供货要求”的规定。</w:t>
      </w:r>
    </w:p>
    <w:p w14:paraId="3213EDD9" w14:textId="77777777" w:rsidR="002A72A6" w:rsidRDefault="00495F77">
      <w:pPr>
        <w:keepNext/>
        <w:keepLines/>
        <w:spacing w:before="260" w:after="260" w:line="360" w:lineRule="auto"/>
        <w:outlineLvl w:val="2"/>
        <w:rPr>
          <w:rFonts w:ascii="宋体" w:hAnsi="宋体"/>
          <w:b/>
          <w:bCs/>
          <w:kern w:val="0"/>
          <w:sz w:val="24"/>
          <w:szCs w:val="32"/>
        </w:rPr>
      </w:pPr>
      <w:bookmarkStart w:id="774" w:name="_Toc46759086"/>
      <w:bookmarkStart w:id="775" w:name="_Toc38791486"/>
      <w:bookmarkStart w:id="776" w:name="_Toc11084"/>
      <w:bookmarkStart w:id="777" w:name="_Toc24850"/>
      <w:bookmarkStart w:id="778" w:name="_Toc8392"/>
      <w:bookmarkStart w:id="779" w:name="_Toc14724"/>
      <w:r>
        <w:rPr>
          <w:rFonts w:ascii="宋体" w:hAnsi="宋体"/>
          <w:b/>
          <w:bCs/>
          <w:kern w:val="0"/>
          <w:sz w:val="24"/>
          <w:szCs w:val="32"/>
        </w:rPr>
        <w:lastRenderedPageBreak/>
        <w:t>4</w:t>
      </w:r>
      <w:r>
        <w:rPr>
          <w:rFonts w:ascii="宋体" w:hAnsi="宋体" w:hint="eastAsia"/>
          <w:b/>
          <w:bCs/>
          <w:kern w:val="0"/>
          <w:sz w:val="24"/>
          <w:szCs w:val="32"/>
        </w:rPr>
        <w:t>.技术要求和标准</w:t>
      </w:r>
      <w:bookmarkEnd w:id="774"/>
      <w:bookmarkEnd w:id="775"/>
      <w:bookmarkEnd w:id="776"/>
      <w:bookmarkEnd w:id="777"/>
      <w:bookmarkEnd w:id="778"/>
      <w:bookmarkEnd w:id="779"/>
    </w:p>
    <w:p w14:paraId="41986A42" w14:textId="77777777" w:rsidR="002A72A6" w:rsidRDefault="00495F77">
      <w:pPr>
        <w:numPr>
          <w:ilvl w:val="1"/>
          <w:numId w:val="9"/>
        </w:numPr>
        <w:spacing w:line="360" w:lineRule="auto"/>
        <w:rPr>
          <w:rFonts w:ascii="宋体" w:hAnsi="宋体"/>
        </w:rPr>
      </w:pPr>
      <w:r>
        <w:rPr>
          <w:rFonts w:ascii="宋体" w:hAnsi="宋体" w:hint="eastAsia"/>
        </w:rPr>
        <w:t>货物应符合“供货要求”中所述的标准。如果没有提及适用标准，则应符合中华人民共和国国家标准。这些标准必须是有关机构发布的最新版本的标准。</w:t>
      </w:r>
    </w:p>
    <w:p w14:paraId="0F314A4F" w14:textId="77777777" w:rsidR="002A72A6" w:rsidRDefault="00495F77">
      <w:pPr>
        <w:numPr>
          <w:ilvl w:val="1"/>
          <w:numId w:val="9"/>
        </w:numPr>
        <w:spacing w:line="360" w:lineRule="auto"/>
        <w:rPr>
          <w:rFonts w:ascii="宋体" w:hAnsi="宋体"/>
        </w:rPr>
      </w:pPr>
      <w:r>
        <w:rPr>
          <w:rFonts w:ascii="宋体" w:hAnsi="宋体" w:hint="eastAsia"/>
        </w:rPr>
        <w:t>除非合同中另有规定，计量单位均应采用公制。</w:t>
      </w:r>
    </w:p>
    <w:p w14:paraId="70FC747D" w14:textId="77777777" w:rsidR="002A72A6" w:rsidRDefault="00495F77">
      <w:pPr>
        <w:keepNext/>
        <w:keepLines/>
        <w:spacing w:before="260" w:after="260" w:line="360" w:lineRule="auto"/>
        <w:outlineLvl w:val="2"/>
        <w:rPr>
          <w:rFonts w:ascii="宋体" w:hAnsi="宋体"/>
          <w:b/>
          <w:bCs/>
          <w:kern w:val="0"/>
          <w:sz w:val="24"/>
          <w:szCs w:val="32"/>
        </w:rPr>
      </w:pPr>
      <w:bookmarkStart w:id="780" w:name="_Toc46759087"/>
      <w:bookmarkStart w:id="781" w:name="_Toc777"/>
      <w:bookmarkStart w:id="782" w:name="_Toc7506"/>
      <w:bookmarkStart w:id="783" w:name="_Toc23675"/>
      <w:bookmarkStart w:id="784" w:name="_Toc38791487"/>
      <w:bookmarkStart w:id="785" w:name="_Toc23677"/>
      <w:r>
        <w:rPr>
          <w:rFonts w:ascii="宋体" w:hAnsi="宋体"/>
          <w:b/>
          <w:bCs/>
          <w:kern w:val="0"/>
          <w:sz w:val="24"/>
          <w:szCs w:val="32"/>
        </w:rPr>
        <w:t>5</w:t>
      </w:r>
      <w:r>
        <w:rPr>
          <w:rFonts w:ascii="宋体" w:hAnsi="宋体" w:hint="eastAsia"/>
          <w:b/>
          <w:bCs/>
          <w:kern w:val="0"/>
          <w:sz w:val="24"/>
          <w:szCs w:val="32"/>
        </w:rPr>
        <w:t>.合同价格</w:t>
      </w:r>
      <w:bookmarkEnd w:id="780"/>
      <w:bookmarkEnd w:id="781"/>
      <w:bookmarkEnd w:id="782"/>
      <w:bookmarkEnd w:id="783"/>
      <w:bookmarkEnd w:id="784"/>
      <w:bookmarkEnd w:id="785"/>
    </w:p>
    <w:p w14:paraId="200DDDAB" w14:textId="77777777" w:rsidR="002A72A6" w:rsidRDefault="00495F77">
      <w:pPr>
        <w:numPr>
          <w:ilvl w:val="1"/>
          <w:numId w:val="10"/>
        </w:numPr>
        <w:tabs>
          <w:tab w:val="clear" w:pos="360"/>
          <w:tab w:val="left" w:pos="735"/>
        </w:tabs>
        <w:spacing w:line="360" w:lineRule="auto"/>
        <w:ind w:left="735" w:hanging="735"/>
        <w:rPr>
          <w:rFonts w:ascii="宋体" w:hAnsi="宋体"/>
          <w:kern w:val="0"/>
          <w:szCs w:val="21"/>
        </w:rPr>
      </w:pPr>
      <w:r>
        <w:rPr>
          <w:rFonts w:ascii="宋体" w:hAnsi="宋体" w:hint="eastAsia"/>
          <w:kern w:val="0"/>
          <w:szCs w:val="21"/>
        </w:rPr>
        <w:t>合同价格指货物运到买方指定的广州市轨道交通   号线工程工地（或加工场）的交货价，该价格包括货物生产前准备、生产、运输、装卸及现场指导服务等全过程，所产生的所有成本和费用以及一切税费。</w:t>
      </w:r>
    </w:p>
    <w:p w14:paraId="31B6798F" w14:textId="12E6BAFF" w:rsidR="002A72A6" w:rsidRDefault="00495F77">
      <w:pPr>
        <w:spacing w:line="360" w:lineRule="auto"/>
        <w:ind w:left="735"/>
        <w:rPr>
          <w:rFonts w:ascii="宋体" w:hAnsi="宋体"/>
          <w:kern w:val="0"/>
          <w:szCs w:val="21"/>
        </w:rPr>
      </w:pPr>
      <w:r>
        <w:rPr>
          <w:rFonts w:ascii="宋体" w:hAnsi="宋体" w:hint="eastAsia"/>
          <w:kern w:val="0"/>
          <w:szCs w:val="21"/>
        </w:rPr>
        <w:t>本合同价包含本项目实施中应缴纳的一切税费。承包人报价时应充分了解和理解政府对相关税费的规定，在合同执行期间，如国家对涉及税的相关要求进行调整，则执行最新的规定。</w:t>
      </w:r>
    </w:p>
    <w:p w14:paraId="40623106" w14:textId="77777777" w:rsidR="002A72A6" w:rsidRDefault="00495F77">
      <w:pPr>
        <w:numPr>
          <w:ilvl w:val="1"/>
          <w:numId w:val="10"/>
        </w:numPr>
        <w:tabs>
          <w:tab w:val="clear" w:pos="360"/>
          <w:tab w:val="left" w:pos="735"/>
        </w:tabs>
        <w:spacing w:line="360" w:lineRule="auto"/>
        <w:ind w:left="735" w:hanging="735"/>
        <w:rPr>
          <w:rFonts w:ascii="宋体" w:hAnsi="宋体"/>
          <w:kern w:val="0"/>
          <w:szCs w:val="21"/>
        </w:rPr>
      </w:pPr>
      <w:r>
        <w:rPr>
          <w:rFonts w:ascii="宋体" w:hAnsi="宋体" w:hint="eastAsia"/>
          <w:kern w:val="0"/>
          <w:szCs w:val="21"/>
        </w:rPr>
        <w:t>本项目采用合价包干和单价包干相结合的工程采购方式。作为合同文件一部分的投标文件的材料价格清单备注栏，应在相应项目上注明：合价包干或单价包干。原则上，站厅站台采用合价包干的形式，通道、出入口、地面附属采用单价包干的形式；最终以招标清单备注为准。</w:t>
      </w:r>
    </w:p>
    <w:p w14:paraId="11FF975D" w14:textId="77777777" w:rsidR="002A72A6" w:rsidRDefault="00495F77">
      <w:pPr>
        <w:tabs>
          <w:tab w:val="left" w:pos="0"/>
          <w:tab w:val="left" w:pos="360"/>
          <w:tab w:val="left" w:pos="567"/>
        </w:tabs>
        <w:spacing w:line="360" w:lineRule="auto"/>
        <w:ind w:left="735"/>
        <w:rPr>
          <w:rFonts w:ascii="宋体" w:hAnsi="宋体"/>
          <w:kern w:val="0"/>
          <w:szCs w:val="21"/>
        </w:rPr>
      </w:pPr>
      <w:r>
        <w:rPr>
          <w:rFonts w:ascii="宋体" w:hAnsi="宋体" w:hint="eastAsia"/>
          <w:kern w:val="0"/>
          <w:szCs w:val="21"/>
        </w:rPr>
        <w:t>对于合价包干项目，无论材料清单是否列明，招标资料包含的所有工程项目和工程数量的费用视为已包含在合同价之中，并包含所有税费。</w:t>
      </w:r>
    </w:p>
    <w:p w14:paraId="155E78A5" w14:textId="77777777" w:rsidR="002A72A6" w:rsidRDefault="00495F77">
      <w:pPr>
        <w:tabs>
          <w:tab w:val="left" w:pos="0"/>
          <w:tab w:val="left" w:pos="360"/>
          <w:tab w:val="left" w:pos="567"/>
        </w:tabs>
        <w:spacing w:line="360" w:lineRule="auto"/>
        <w:ind w:left="735"/>
        <w:rPr>
          <w:rFonts w:ascii="宋体" w:hAnsi="宋体"/>
          <w:kern w:val="0"/>
          <w:szCs w:val="21"/>
        </w:rPr>
      </w:pPr>
      <w:r>
        <w:rPr>
          <w:rFonts w:ascii="宋体" w:hAnsi="宋体" w:hint="eastAsia"/>
          <w:kern w:val="0"/>
          <w:szCs w:val="21"/>
        </w:rPr>
        <w:t>对于单价包干项目：综合单价是包括了该子目所有相关费用（含税费），并已得到双方确认的中标单价。单价包干项目，招标时各开项的材料数量为暂定量，各开项实际供货数量与招标清单数量偏差±3%内（含3%）时，合同价款不做调整；各开项超过±3%时，予以调整超过部分的数量及合同价款，综合单价固定不变。各开项实际供货数量以经业主批准后的施工图数量为准。</w:t>
      </w:r>
    </w:p>
    <w:p w14:paraId="64470BB6" w14:textId="77777777" w:rsidR="002A72A6" w:rsidRDefault="00495F77">
      <w:pPr>
        <w:numPr>
          <w:ilvl w:val="1"/>
          <w:numId w:val="10"/>
        </w:numPr>
        <w:tabs>
          <w:tab w:val="clear" w:pos="360"/>
          <w:tab w:val="left" w:pos="0"/>
          <w:tab w:val="left" w:pos="567"/>
        </w:tabs>
        <w:spacing w:line="360" w:lineRule="auto"/>
        <w:ind w:left="735" w:hanging="735"/>
        <w:rPr>
          <w:rFonts w:ascii="宋体" w:hAnsi="宋体"/>
          <w:kern w:val="0"/>
          <w:szCs w:val="21"/>
        </w:rPr>
      </w:pPr>
      <w:r>
        <w:rPr>
          <w:rFonts w:ascii="宋体" w:hAnsi="宋体" w:hint="eastAsia"/>
          <w:kern w:val="0"/>
          <w:szCs w:val="21"/>
        </w:rPr>
        <w:t>货物单价详见附件一价格清单。</w:t>
      </w:r>
    </w:p>
    <w:p w14:paraId="149920AF" w14:textId="77777777" w:rsidR="002A72A6" w:rsidRDefault="00495F77">
      <w:pPr>
        <w:tabs>
          <w:tab w:val="left" w:pos="0"/>
        </w:tabs>
        <w:spacing w:line="360" w:lineRule="auto"/>
        <w:rPr>
          <w:rFonts w:ascii="宋体" w:hAnsi="宋体"/>
          <w:kern w:val="0"/>
          <w:szCs w:val="21"/>
        </w:rPr>
      </w:pPr>
      <w:r>
        <w:rPr>
          <w:rFonts w:ascii="宋体" w:hAnsi="宋体" w:hint="eastAsia"/>
          <w:kern w:val="0"/>
          <w:szCs w:val="21"/>
        </w:rPr>
        <w:t>5.4</w:t>
      </w:r>
      <w:r>
        <w:rPr>
          <w:rFonts w:ascii="宋体" w:hAnsi="宋体"/>
          <w:kern w:val="0"/>
          <w:szCs w:val="21"/>
        </w:rPr>
        <w:t xml:space="preserve">   </w:t>
      </w:r>
      <w:r>
        <w:rPr>
          <w:rFonts w:ascii="宋体" w:hAnsi="宋体" w:hint="eastAsia"/>
          <w:kern w:val="0"/>
          <w:szCs w:val="21"/>
        </w:rPr>
        <w:t>合同总金额</w:t>
      </w:r>
    </w:p>
    <w:p w14:paraId="51878BB3" w14:textId="77777777" w:rsidR="002A72A6" w:rsidRDefault="00495F77">
      <w:pPr>
        <w:spacing w:line="360" w:lineRule="auto"/>
        <w:ind w:left="735"/>
        <w:jc w:val="left"/>
        <w:rPr>
          <w:rFonts w:ascii="宋体" w:hAnsi="宋体"/>
          <w:kern w:val="0"/>
          <w:szCs w:val="21"/>
        </w:rPr>
      </w:pPr>
      <w:r>
        <w:rPr>
          <w:rFonts w:ascii="宋体" w:hAnsi="宋体" w:hint="eastAsia"/>
          <w:kern w:val="0"/>
          <w:szCs w:val="21"/>
        </w:rPr>
        <w:t>本合同总金额为人民币：</w:t>
      </w:r>
      <w:r>
        <w:rPr>
          <w:rFonts w:ascii="宋体" w:hAnsi="宋体" w:hint="eastAsia"/>
          <w:kern w:val="0"/>
          <w:szCs w:val="21"/>
          <w:u w:val="single"/>
        </w:rPr>
        <w:t xml:space="preserve">         </w:t>
      </w:r>
      <w:r>
        <w:rPr>
          <w:rFonts w:ascii="宋体" w:hAnsi="宋体" w:hint="eastAsia"/>
          <w:kern w:val="0"/>
          <w:szCs w:val="21"/>
        </w:rPr>
        <w:t>元（￥</w:t>
      </w:r>
      <w:r>
        <w:rPr>
          <w:rFonts w:ascii="宋体" w:hAnsi="宋体" w:hint="eastAsia"/>
          <w:kern w:val="0"/>
          <w:szCs w:val="21"/>
          <w:u w:val="single"/>
        </w:rPr>
        <w:t xml:space="preserve">        </w:t>
      </w:r>
      <w:r>
        <w:rPr>
          <w:rFonts w:ascii="宋体" w:hAnsi="宋体" w:hint="eastAsia"/>
          <w:kern w:val="0"/>
          <w:szCs w:val="21"/>
        </w:rPr>
        <w:t>）（增值税税率</w:t>
      </w:r>
      <w:r>
        <w:rPr>
          <w:rFonts w:ascii="宋体" w:hAnsi="宋体" w:hint="eastAsia"/>
          <w:kern w:val="0"/>
          <w:szCs w:val="21"/>
          <w:u w:val="single"/>
        </w:rPr>
        <w:t xml:space="preserve">      </w:t>
      </w:r>
      <w:r>
        <w:rPr>
          <w:rFonts w:ascii="宋体" w:hAnsi="宋体" w:hint="eastAsia"/>
          <w:kern w:val="0"/>
          <w:szCs w:val="21"/>
        </w:rPr>
        <w:t>）。</w:t>
      </w:r>
    </w:p>
    <w:p w14:paraId="58073FB9" w14:textId="77777777" w:rsidR="002A72A6" w:rsidRDefault="00495F77">
      <w:pPr>
        <w:spacing w:line="360" w:lineRule="auto"/>
        <w:ind w:left="734" w:hanging="734"/>
        <w:rPr>
          <w:rFonts w:ascii="宋体" w:hAnsi="宋体"/>
          <w:kern w:val="0"/>
          <w:szCs w:val="21"/>
        </w:rPr>
      </w:pPr>
      <w:r>
        <w:rPr>
          <w:rFonts w:ascii="宋体" w:hAnsi="宋体"/>
          <w:kern w:val="0"/>
          <w:szCs w:val="21"/>
        </w:rPr>
        <w:t>5.</w:t>
      </w:r>
      <w:r>
        <w:rPr>
          <w:rFonts w:ascii="宋体" w:hAnsi="宋体" w:hint="eastAsia"/>
          <w:kern w:val="0"/>
          <w:szCs w:val="21"/>
        </w:rPr>
        <w:t>5</w:t>
      </w:r>
      <w:r>
        <w:rPr>
          <w:rFonts w:ascii="宋体" w:hAnsi="宋体"/>
          <w:kern w:val="0"/>
          <w:szCs w:val="21"/>
        </w:rPr>
        <w:t xml:space="preserve">   </w:t>
      </w:r>
      <w:r>
        <w:rPr>
          <w:rFonts w:ascii="宋体" w:hAnsi="宋体" w:hint="eastAsia"/>
          <w:kern w:val="0"/>
          <w:szCs w:val="21"/>
        </w:rPr>
        <w:t>应当认为卖方已经彻底查清，并在合同价格中全面并充分考虑到了以下几项：</w:t>
      </w:r>
    </w:p>
    <w:p w14:paraId="2924730D" w14:textId="77777777" w:rsidR="002A72A6" w:rsidRDefault="00495F77">
      <w:pPr>
        <w:numPr>
          <w:ilvl w:val="0"/>
          <w:numId w:val="11"/>
        </w:numPr>
        <w:spacing w:line="360" w:lineRule="auto"/>
        <w:rPr>
          <w:rFonts w:ascii="宋体" w:hAnsi="宋体"/>
          <w:kern w:val="0"/>
          <w:szCs w:val="21"/>
        </w:rPr>
      </w:pPr>
      <w:r>
        <w:rPr>
          <w:rFonts w:ascii="宋体" w:hAnsi="宋体" w:hint="eastAsia"/>
          <w:kern w:val="0"/>
          <w:szCs w:val="21"/>
        </w:rPr>
        <w:t>影响到合同价格的全部条件和情况；</w:t>
      </w:r>
    </w:p>
    <w:p w14:paraId="765E8134" w14:textId="77777777" w:rsidR="002A72A6" w:rsidRDefault="00495F77">
      <w:pPr>
        <w:numPr>
          <w:ilvl w:val="0"/>
          <w:numId w:val="11"/>
        </w:numPr>
        <w:spacing w:line="360" w:lineRule="auto"/>
        <w:rPr>
          <w:rFonts w:ascii="宋体" w:hAnsi="宋体"/>
          <w:kern w:val="0"/>
          <w:szCs w:val="20"/>
        </w:rPr>
      </w:pPr>
      <w:r>
        <w:rPr>
          <w:rFonts w:ascii="宋体" w:hAnsi="宋体" w:hint="eastAsia"/>
          <w:kern w:val="0"/>
          <w:szCs w:val="20"/>
        </w:rPr>
        <w:t>考虑到现场的各种情况，所采用的各种不同的卸货方式；</w:t>
      </w:r>
    </w:p>
    <w:p w14:paraId="228F8CAC" w14:textId="77777777" w:rsidR="002A72A6" w:rsidRDefault="00495F77">
      <w:pPr>
        <w:numPr>
          <w:ilvl w:val="0"/>
          <w:numId w:val="11"/>
        </w:numPr>
        <w:tabs>
          <w:tab w:val="left" w:pos="1800"/>
        </w:tabs>
        <w:spacing w:line="360" w:lineRule="auto"/>
        <w:rPr>
          <w:rFonts w:ascii="宋体" w:hAnsi="宋体"/>
          <w:kern w:val="0"/>
          <w:szCs w:val="20"/>
        </w:rPr>
      </w:pPr>
      <w:r>
        <w:rPr>
          <w:rFonts w:ascii="宋体" w:hAnsi="宋体" w:hint="eastAsia"/>
          <w:kern w:val="0"/>
          <w:szCs w:val="20"/>
        </w:rPr>
        <w:lastRenderedPageBreak/>
        <w:t>其它现场的综合情况。</w:t>
      </w:r>
    </w:p>
    <w:p w14:paraId="781461CC" w14:textId="77777777" w:rsidR="002A72A6" w:rsidRDefault="00495F77">
      <w:pPr>
        <w:keepNext/>
        <w:keepLines/>
        <w:spacing w:before="260" w:after="260" w:line="360" w:lineRule="auto"/>
        <w:outlineLvl w:val="2"/>
        <w:rPr>
          <w:rFonts w:ascii="宋体" w:hAnsi="宋体"/>
          <w:b/>
          <w:bCs/>
          <w:kern w:val="0"/>
          <w:sz w:val="24"/>
          <w:szCs w:val="32"/>
        </w:rPr>
      </w:pPr>
      <w:bookmarkStart w:id="786" w:name="_Toc1632"/>
      <w:bookmarkStart w:id="787" w:name="_Toc17208"/>
      <w:bookmarkStart w:id="788" w:name="_Toc38791488"/>
      <w:bookmarkStart w:id="789" w:name="_Toc24820"/>
      <w:bookmarkStart w:id="790" w:name="_Toc30954"/>
      <w:bookmarkStart w:id="791" w:name="_Toc46759088"/>
      <w:r>
        <w:rPr>
          <w:rFonts w:ascii="宋体" w:hAnsi="宋体" w:hint="eastAsia"/>
          <w:b/>
          <w:bCs/>
          <w:kern w:val="0"/>
          <w:sz w:val="24"/>
          <w:szCs w:val="32"/>
        </w:rPr>
        <w:t>6.支付条款</w:t>
      </w:r>
      <w:bookmarkEnd w:id="786"/>
      <w:bookmarkEnd w:id="787"/>
      <w:bookmarkEnd w:id="788"/>
      <w:bookmarkEnd w:id="789"/>
      <w:bookmarkEnd w:id="790"/>
      <w:bookmarkEnd w:id="791"/>
    </w:p>
    <w:p w14:paraId="40F8BB9B" w14:textId="77777777" w:rsidR="002A72A6" w:rsidRDefault="00495F77">
      <w:pPr>
        <w:numPr>
          <w:ilvl w:val="1"/>
          <w:numId w:val="12"/>
        </w:numPr>
        <w:tabs>
          <w:tab w:val="left" w:pos="735"/>
        </w:tabs>
        <w:spacing w:line="360" w:lineRule="auto"/>
        <w:ind w:left="735" w:hanging="735"/>
        <w:jc w:val="left"/>
        <w:rPr>
          <w:rFonts w:ascii="宋体" w:hAnsi="宋体"/>
          <w:kern w:val="0"/>
          <w:szCs w:val="21"/>
        </w:rPr>
      </w:pPr>
      <w:r>
        <w:rPr>
          <w:rFonts w:ascii="宋体" w:hAnsi="宋体" w:hint="eastAsia"/>
          <w:kern w:val="0"/>
          <w:szCs w:val="21"/>
        </w:rPr>
        <w:t>本合同款项均用人民币以电汇或支票的方式，通过买方开户银行与卖方开户银行之间进行。</w:t>
      </w:r>
    </w:p>
    <w:p w14:paraId="214203C0" w14:textId="77777777" w:rsidR="002A72A6" w:rsidRDefault="00495F77">
      <w:pPr>
        <w:numPr>
          <w:ilvl w:val="1"/>
          <w:numId w:val="12"/>
        </w:numPr>
        <w:tabs>
          <w:tab w:val="left" w:pos="735"/>
        </w:tabs>
        <w:spacing w:line="360" w:lineRule="auto"/>
        <w:rPr>
          <w:rFonts w:ascii="宋体" w:hAnsi="宋体"/>
          <w:kern w:val="0"/>
          <w:szCs w:val="21"/>
        </w:rPr>
      </w:pPr>
      <w:r>
        <w:rPr>
          <w:rFonts w:ascii="宋体" w:hAnsi="宋体" w:hint="eastAsia"/>
          <w:kern w:val="0"/>
          <w:szCs w:val="21"/>
        </w:rPr>
        <w:t>预付款</w:t>
      </w:r>
    </w:p>
    <w:p w14:paraId="7C969970" w14:textId="77777777" w:rsidR="002A72A6" w:rsidRDefault="00495F77">
      <w:pPr>
        <w:spacing w:line="360" w:lineRule="auto"/>
        <w:rPr>
          <w:rFonts w:ascii="宋体" w:hAnsi="宋体"/>
          <w:kern w:val="0"/>
          <w:szCs w:val="21"/>
        </w:rPr>
      </w:pPr>
      <w:r>
        <w:rPr>
          <w:rFonts w:ascii="宋体" w:hAnsi="宋体" w:hint="eastAsia"/>
          <w:kern w:val="0"/>
          <w:szCs w:val="21"/>
        </w:rPr>
        <w:t>6.2.1预付款的比例为合同价的10%。买方应按上述比例向卖方支付预付款，卖方向买方出具同等金额的预付款保函，保函受益人为买方。</w:t>
      </w:r>
    </w:p>
    <w:p w14:paraId="388962D6" w14:textId="77777777" w:rsidR="002A72A6" w:rsidRDefault="00495F77">
      <w:pPr>
        <w:spacing w:line="360" w:lineRule="auto"/>
        <w:rPr>
          <w:rFonts w:ascii="宋体" w:hAnsi="宋体"/>
          <w:kern w:val="0"/>
          <w:szCs w:val="21"/>
        </w:rPr>
      </w:pPr>
      <w:r>
        <w:rPr>
          <w:rFonts w:ascii="宋体" w:hAnsi="宋体" w:hint="eastAsia"/>
          <w:kern w:val="0"/>
          <w:szCs w:val="21"/>
        </w:rPr>
        <w:t>6.2.2卖方在完成下述工作，同时买方收到业主支付的预付款后14天内，由买方向卖方支付预付款：</w:t>
      </w:r>
    </w:p>
    <w:p w14:paraId="09A17D0B" w14:textId="77777777" w:rsidR="002A72A6" w:rsidRDefault="00495F77">
      <w:pPr>
        <w:spacing w:line="360" w:lineRule="auto"/>
        <w:ind w:left="360"/>
        <w:rPr>
          <w:rFonts w:ascii="宋体" w:hAnsi="宋体"/>
          <w:kern w:val="0"/>
          <w:szCs w:val="21"/>
        </w:rPr>
      </w:pPr>
      <w:r>
        <w:rPr>
          <w:rFonts w:ascii="宋体" w:hAnsi="宋体"/>
          <w:kern w:val="0"/>
          <w:szCs w:val="21"/>
        </w:rPr>
        <w:t>(</w:t>
      </w:r>
      <w:proofErr w:type="spellStart"/>
      <w:r>
        <w:rPr>
          <w:rFonts w:ascii="宋体" w:hAnsi="宋体"/>
          <w:kern w:val="0"/>
          <w:szCs w:val="21"/>
        </w:rPr>
        <w:t>i</w:t>
      </w:r>
      <w:proofErr w:type="spellEnd"/>
      <w:r>
        <w:rPr>
          <w:rFonts w:ascii="宋体" w:hAnsi="宋体"/>
          <w:kern w:val="0"/>
          <w:szCs w:val="21"/>
        </w:rPr>
        <w:t>)</w:t>
      </w:r>
      <w:r>
        <w:rPr>
          <w:rFonts w:ascii="宋体" w:hAnsi="宋体" w:hint="eastAsia"/>
          <w:kern w:val="0"/>
          <w:szCs w:val="21"/>
        </w:rPr>
        <w:t>签订合同（给买方），</w:t>
      </w:r>
    </w:p>
    <w:p w14:paraId="1346C58C" w14:textId="77777777" w:rsidR="002A72A6" w:rsidRDefault="00495F77">
      <w:pPr>
        <w:spacing w:line="360" w:lineRule="auto"/>
        <w:ind w:firstLineChars="150" w:firstLine="315"/>
        <w:rPr>
          <w:rFonts w:ascii="宋体" w:hAnsi="宋体"/>
          <w:kern w:val="0"/>
          <w:szCs w:val="21"/>
        </w:rPr>
      </w:pPr>
      <w:r>
        <w:rPr>
          <w:rFonts w:ascii="宋体" w:hAnsi="宋体"/>
          <w:kern w:val="0"/>
          <w:szCs w:val="21"/>
        </w:rPr>
        <w:t>(ii)</w:t>
      </w:r>
      <w:r>
        <w:rPr>
          <w:rFonts w:ascii="宋体" w:hAnsi="宋体" w:hint="eastAsia"/>
          <w:kern w:val="0"/>
          <w:szCs w:val="21"/>
        </w:rPr>
        <w:t>提交履约保证金（给买方）。</w:t>
      </w:r>
    </w:p>
    <w:p w14:paraId="1D154854" w14:textId="77777777" w:rsidR="002A72A6" w:rsidRDefault="00495F77">
      <w:pPr>
        <w:spacing w:line="360" w:lineRule="auto"/>
        <w:ind w:firstLineChars="50" w:firstLine="105"/>
        <w:rPr>
          <w:rFonts w:ascii="宋体" w:hAnsi="宋体"/>
          <w:kern w:val="0"/>
          <w:szCs w:val="21"/>
        </w:rPr>
      </w:pPr>
      <w:r>
        <w:rPr>
          <w:rFonts w:ascii="宋体" w:hAnsi="宋体" w:hint="eastAsia"/>
          <w:kern w:val="0"/>
          <w:szCs w:val="21"/>
        </w:rPr>
        <w:t>（iii）提交预付款保函（给买方）</w:t>
      </w:r>
    </w:p>
    <w:p w14:paraId="54848865" w14:textId="77777777" w:rsidR="002A72A6" w:rsidRDefault="00495F77">
      <w:pPr>
        <w:spacing w:line="360" w:lineRule="auto"/>
        <w:rPr>
          <w:rFonts w:ascii="宋体" w:hAnsi="宋体"/>
          <w:kern w:val="0"/>
          <w:szCs w:val="21"/>
        </w:rPr>
      </w:pPr>
      <w:r>
        <w:rPr>
          <w:rFonts w:ascii="宋体" w:hAnsi="宋体" w:hint="eastAsia"/>
          <w:kern w:val="0"/>
          <w:szCs w:val="21"/>
        </w:rPr>
        <w:t>6.2.3预付款仅用于卖方支付施工开始时与本工程有关的材料准备费用。如卖方滥用此款，买方有权立即收回。</w:t>
      </w:r>
    </w:p>
    <w:p w14:paraId="7B716846" w14:textId="77777777" w:rsidR="002A72A6" w:rsidRDefault="00495F77">
      <w:pPr>
        <w:widowControl/>
        <w:spacing w:line="360" w:lineRule="auto"/>
        <w:rPr>
          <w:rFonts w:ascii="宋体" w:hAnsi="宋体"/>
          <w:kern w:val="0"/>
          <w:szCs w:val="21"/>
        </w:rPr>
      </w:pPr>
      <w:r>
        <w:rPr>
          <w:rFonts w:ascii="宋体" w:hAnsi="宋体" w:hint="eastAsia"/>
          <w:kern w:val="0"/>
          <w:szCs w:val="21"/>
        </w:rPr>
        <w:t>6.3货款支付</w:t>
      </w:r>
    </w:p>
    <w:p w14:paraId="48BA409D" w14:textId="77777777" w:rsidR="002A72A6" w:rsidRDefault="00495F77">
      <w:pPr>
        <w:widowControl/>
        <w:spacing w:line="360" w:lineRule="auto"/>
        <w:rPr>
          <w:rFonts w:ascii="宋体" w:hAnsi="宋体"/>
          <w:kern w:val="0"/>
          <w:szCs w:val="21"/>
        </w:rPr>
      </w:pPr>
      <w:r>
        <w:rPr>
          <w:rFonts w:ascii="宋体" w:hAnsi="宋体" w:hint="eastAsia"/>
          <w:kern w:val="0"/>
          <w:szCs w:val="21"/>
        </w:rPr>
        <w:t>6.3.1于每批材料到货后按该批到货材料价值</w:t>
      </w:r>
      <w:r>
        <w:rPr>
          <w:rFonts w:ascii="宋体" w:hAnsi="宋体" w:hint="eastAsia"/>
          <w:kern w:val="0"/>
          <w:szCs w:val="21"/>
          <w:u w:val="single"/>
        </w:rPr>
        <w:t>的8</w:t>
      </w:r>
      <w:r>
        <w:rPr>
          <w:rFonts w:ascii="宋体" w:hAnsi="宋体"/>
          <w:kern w:val="0"/>
          <w:szCs w:val="21"/>
          <w:u w:val="single"/>
        </w:rPr>
        <w:t>5</w:t>
      </w:r>
      <w:r>
        <w:rPr>
          <w:rFonts w:ascii="宋体" w:hAnsi="宋体" w:hint="eastAsia"/>
          <w:kern w:val="0"/>
          <w:szCs w:val="21"/>
        </w:rPr>
        <w:t>%支付，支付至合同总价</w:t>
      </w:r>
      <w:r>
        <w:rPr>
          <w:rFonts w:ascii="宋体" w:hAnsi="宋体" w:hint="eastAsia"/>
          <w:kern w:val="0"/>
          <w:szCs w:val="21"/>
          <w:u w:val="single"/>
        </w:rPr>
        <w:t>的</w:t>
      </w:r>
      <w:r>
        <w:rPr>
          <w:rFonts w:ascii="宋体" w:hAnsi="宋体"/>
          <w:kern w:val="0"/>
          <w:szCs w:val="21"/>
          <w:u w:val="single"/>
        </w:rPr>
        <w:t>95</w:t>
      </w:r>
      <w:r>
        <w:rPr>
          <w:rFonts w:ascii="宋体" w:hAnsi="宋体" w:hint="eastAsia"/>
          <w:kern w:val="0"/>
          <w:szCs w:val="21"/>
          <w:u w:val="single"/>
        </w:rPr>
        <w:t>%时</w:t>
      </w:r>
      <w:r>
        <w:rPr>
          <w:rFonts w:ascii="宋体" w:hAnsi="宋体" w:hint="eastAsia"/>
          <w:kern w:val="0"/>
          <w:szCs w:val="21"/>
        </w:rPr>
        <w:t>停止支付。买方收到卖方提交完整、无误的付款单之日起四十（40）个工作日内，由买方支付给卖方，需相关单据如下：</w:t>
      </w:r>
    </w:p>
    <w:p w14:paraId="2C4D9231" w14:textId="77777777" w:rsidR="002A72A6" w:rsidRDefault="00495F77">
      <w:pPr>
        <w:spacing w:line="360" w:lineRule="auto"/>
        <w:ind w:left="851"/>
        <w:rPr>
          <w:rFonts w:ascii="宋体" w:hAnsi="宋体"/>
        </w:rPr>
      </w:pPr>
      <w:r>
        <w:rPr>
          <w:rFonts w:ascii="宋体" w:hAnsi="宋体" w:hint="eastAsia"/>
        </w:rPr>
        <w:t>（1）买方签字（或盖章）确认的《送货签收单》（在收到卖方资料后，须在</w:t>
      </w:r>
      <w:r>
        <w:rPr>
          <w:rFonts w:ascii="宋体" w:hAnsi="宋体"/>
        </w:rPr>
        <w:t>5</w:t>
      </w:r>
      <w:r>
        <w:rPr>
          <w:rFonts w:ascii="宋体" w:hAnsi="宋体" w:hint="eastAsia"/>
        </w:rPr>
        <w:t>个工作日内完成送货签收单的确认）。</w:t>
      </w:r>
    </w:p>
    <w:p w14:paraId="36EE1C65" w14:textId="77777777" w:rsidR="002A72A6" w:rsidRDefault="00495F77">
      <w:pPr>
        <w:spacing w:line="360" w:lineRule="auto"/>
        <w:ind w:left="851"/>
        <w:rPr>
          <w:rFonts w:ascii="宋体" w:hAnsi="宋体"/>
        </w:rPr>
      </w:pPr>
      <w:r>
        <w:rPr>
          <w:rFonts w:ascii="宋体" w:hAnsi="宋体" w:hint="eastAsia"/>
        </w:rPr>
        <w:t>（2）支付请求和货物结算明细表正本一份。</w:t>
      </w:r>
    </w:p>
    <w:p w14:paraId="67C42A2D" w14:textId="77777777" w:rsidR="002A72A6" w:rsidRDefault="00495F77">
      <w:pPr>
        <w:spacing w:line="360" w:lineRule="auto"/>
        <w:ind w:left="851"/>
        <w:rPr>
          <w:rFonts w:ascii="宋体" w:hAnsi="宋体"/>
        </w:rPr>
      </w:pPr>
      <w:r>
        <w:rPr>
          <w:rFonts w:ascii="宋体" w:hAnsi="宋体" w:hint="eastAsia"/>
        </w:rPr>
        <w:t>（3）提供当批货物的出厂合格证及检测报告。</w:t>
      </w:r>
    </w:p>
    <w:p w14:paraId="6B92F83B" w14:textId="77777777" w:rsidR="002A72A6" w:rsidRDefault="00495F77">
      <w:pPr>
        <w:numPr>
          <w:ilvl w:val="0"/>
          <w:numId w:val="13"/>
        </w:numPr>
        <w:spacing w:line="360" w:lineRule="auto"/>
        <w:rPr>
          <w:rFonts w:ascii="宋体" w:hAnsi="宋体"/>
        </w:rPr>
      </w:pPr>
      <w:r>
        <w:rPr>
          <w:rFonts w:ascii="宋体" w:hAnsi="宋体" w:hint="eastAsia"/>
        </w:rPr>
        <w:t>与支付请求金额一致的销售发票（支付货款时提供）。</w:t>
      </w:r>
    </w:p>
    <w:p w14:paraId="0049E141" w14:textId="77777777" w:rsidR="002A72A6" w:rsidRDefault="00495F77">
      <w:pPr>
        <w:widowControl/>
        <w:spacing w:line="360" w:lineRule="auto"/>
        <w:rPr>
          <w:rFonts w:ascii="宋体" w:hAnsi="宋体"/>
        </w:rPr>
      </w:pPr>
      <w:r>
        <w:rPr>
          <w:rFonts w:ascii="宋体" w:hAnsi="宋体" w:hint="eastAsia"/>
        </w:rPr>
        <w:t>6.3.2在通过车站单位工程验收之日起2</w:t>
      </w:r>
      <w:r>
        <w:rPr>
          <w:rFonts w:ascii="宋体" w:hAnsi="宋体"/>
        </w:rPr>
        <w:t>4</w:t>
      </w:r>
      <w:r>
        <w:rPr>
          <w:rFonts w:ascii="宋体" w:hAnsi="宋体" w:hint="eastAsia"/>
        </w:rPr>
        <w:t>个月质保期满后，支付合同实际结算总价的</w:t>
      </w:r>
      <w:r>
        <w:rPr>
          <w:rFonts w:ascii="宋体" w:hAnsi="宋体"/>
        </w:rPr>
        <w:t>5</w:t>
      </w:r>
      <w:r>
        <w:rPr>
          <w:rFonts w:ascii="宋体" w:hAnsi="宋体" w:hint="eastAsia"/>
        </w:rPr>
        <w:t>%，支付合同余款在买方收到卖方提供的相关完整单据的60天内支付卖方，需相关单据如下：</w:t>
      </w:r>
    </w:p>
    <w:p w14:paraId="2D532ACB" w14:textId="77777777" w:rsidR="002A72A6" w:rsidRDefault="00495F77">
      <w:pPr>
        <w:spacing w:line="360" w:lineRule="auto"/>
        <w:ind w:leftChars="337" w:left="708"/>
        <w:rPr>
          <w:rFonts w:ascii="宋体" w:hAnsi="宋体"/>
        </w:rPr>
      </w:pPr>
      <w:r>
        <w:rPr>
          <w:rFonts w:ascii="宋体" w:hAnsi="宋体" w:hint="eastAsia"/>
        </w:rPr>
        <w:t>（1）支付请求正本一份；</w:t>
      </w:r>
    </w:p>
    <w:p w14:paraId="6A9D7FB8" w14:textId="77777777" w:rsidR="002A72A6" w:rsidRDefault="00495F77">
      <w:pPr>
        <w:spacing w:line="360" w:lineRule="auto"/>
        <w:ind w:leftChars="337" w:left="708"/>
        <w:rPr>
          <w:rFonts w:ascii="宋体" w:hAnsi="宋体"/>
        </w:rPr>
      </w:pPr>
      <w:r>
        <w:rPr>
          <w:rFonts w:ascii="宋体" w:hAnsi="宋体" w:hint="eastAsia"/>
        </w:rPr>
        <w:t>（2）与支付请求金额一致的销售发票（支付货款时提供）。</w:t>
      </w:r>
    </w:p>
    <w:p w14:paraId="37399321" w14:textId="77777777" w:rsidR="002A72A6" w:rsidRDefault="00495F77">
      <w:pPr>
        <w:spacing w:line="360" w:lineRule="auto"/>
        <w:ind w:left="600" w:hangingChars="300" w:hanging="600"/>
        <w:rPr>
          <w:rFonts w:ascii="宋体" w:hAnsi="宋体"/>
          <w:kern w:val="0"/>
          <w:szCs w:val="21"/>
        </w:rPr>
      </w:pPr>
      <w:r>
        <w:rPr>
          <w:rFonts w:ascii="宋体" w:hAnsi="宋体" w:hint="eastAsia"/>
          <w:kern w:val="0"/>
          <w:sz w:val="20"/>
          <w:szCs w:val="20"/>
        </w:rPr>
        <w:t xml:space="preserve">6.3.3 </w:t>
      </w:r>
      <w:r>
        <w:rPr>
          <w:rFonts w:ascii="宋体" w:hAnsi="宋体" w:hint="eastAsia"/>
          <w:kern w:val="0"/>
          <w:szCs w:val="21"/>
        </w:rPr>
        <w:t>付款时卖方应提供与计量金额一致的符合国家税务规定的合法、合规、有效的增值税</w:t>
      </w:r>
      <w:r>
        <w:rPr>
          <w:rFonts w:ascii="宋体" w:hAnsi="宋体" w:hint="eastAsia"/>
          <w:kern w:val="0"/>
          <w:szCs w:val="21"/>
        </w:rPr>
        <w:lastRenderedPageBreak/>
        <w:t>专用发票(含发票联及抵扣联，符合增值税相关规定要求），卖方须按照合同约定的计量时间开具增值税专用发票，并在发票开具之日起10天内将发票交与买方，否则买方有权延缓支付材料款，由此造成的一切延迟支付责任由卖方自行承担。</w:t>
      </w:r>
    </w:p>
    <w:p w14:paraId="36CE384C" w14:textId="77777777" w:rsidR="002A72A6" w:rsidRDefault="00495F77">
      <w:pPr>
        <w:spacing w:line="360" w:lineRule="auto"/>
        <w:ind w:left="630" w:hangingChars="300" w:hanging="630"/>
        <w:rPr>
          <w:rFonts w:ascii="宋体" w:hAnsi="宋体"/>
          <w:kern w:val="0"/>
          <w:szCs w:val="21"/>
        </w:rPr>
      </w:pPr>
      <w:r>
        <w:rPr>
          <w:rFonts w:ascii="宋体" w:hAnsi="宋体" w:hint="eastAsia"/>
          <w:kern w:val="0"/>
          <w:szCs w:val="21"/>
        </w:rPr>
        <w:t>6.</w:t>
      </w:r>
      <w:r>
        <w:rPr>
          <w:rFonts w:ascii="宋体" w:hAnsi="宋体"/>
          <w:kern w:val="0"/>
          <w:szCs w:val="21"/>
        </w:rPr>
        <w:t>3</w:t>
      </w:r>
      <w:r>
        <w:rPr>
          <w:rFonts w:ascii="宋体" w:hAnsi="宋体" w:hint="eastAsia"/>
          <w:kern w:val="0"/>
          <w:szCs w:val="21"/>
        </w:rPr>
        <w:t>.4银行费用</w:t>
      </w:r>
    </w:p>
    <w:p w14:paraId="20529740" w14:textId="77777777" w:rsidR="002A72A6" w:rsidRDefault="00495F77">
      <w:pPr>
        <w:spacing w:line="360" w:lineRule="auto"/>
        <w:ind w:left="735"/>
        <w:rPr>
          <w:rFonts w:ascii="宋体" w:hAnsi="宋体"/>
          <w:szCs w:val="21"/>
        </w:rPr>
      </w:pPr>
      <w:r>
        <w:rPr>
          <w:rFonts w:ascii="宋体" w:hAnsi="宋体" w:hint="eastAsia"/>
          <w:szCs w:val="21"/>
        </w:rPr>
        <w:t>在买方银行发生的费用由买方负担，在卖方银行发生的费用由卖方负担。</w:t>
      </w:r>
    </w:p>
    <w:p w14:paraId="1B812B59" w14:textId="77777777" w:rsidR="002A72A6" w:rsidRDefault="00495F77">
      <w:pPr>
        <w:keepNext/>
        <w:keepLines/>
        <w:spacing w:before="260" w:after="260" w:line="360" w:lineRule="auto"/>
        <w:outlineLvl w:val="2"/>
        <w:rPr>
          <w:rFonts w:ascii="宋体" w:hAnsi="宋体"/>
          <w:b/>
          <w:bCs/>
          <w:kern w:val="0"/>
          <w:sz w:val="24"/>
          <w:szCs w:val="32"/>
        </w:rPr>
      </w:pPr>
      <w:bookmarkStart w:id="792" w:name="_Toc31914"/>
      <w:bookmarkStart w:id="793" w:name="_Toc38791489"/>
      <w:bookmarkStart w:id="794" w:name="_Toc46759089"/>
      <w:bookmarkStart w:id="795" w:name="_Toc12037"/>
      <w:bookmarkStart w:id="796" w:name="_Toc17195"/>
      <w:bookmarkStart w:id="797" w:name="_Toc11167"/>
      <w:r>
        <w:rPr>
          <w:rFonts w:ascii="宋体" w:hAnsi="宋体" w:hint="eastAsia"/>
          <w:b/>
          <w:bCs/>
          <w:kern w:val="0"/>
          <w:sz w:val="24"/>
          <w:szCs w:val="32"/>
        </w:rPr>
        <w:t>7.检验和验收</w:t>
      </w:r>
      <w:bookmarkEnd w:id="792"/>
      <w:bookmarkEnd w:id="793"/>
      <w:bookmarkEnd w:id="794"/>
      <w:bookmarkEnd w:id="795"/>
      <w:bookmarkEnd w:id="796"/>
      <w:bookmarkEnd w:id="797"/>
    </w:p>
    <w:p w14:paraId="4568B88B" w14:textId="77777777" w:rsidR="002A72A6" w:rsidRDefault="00495F77">
      <w:pPr>
        <w:spacing w:after="312"/>
        <w:ind w:left="720" w:hanging="720"/>
        <w:rPr>
          <w:rFonts w:ascii="宋体" w:hAnsi="宋体" w:cs="宋体"/>
          <w:b/>
        </w:rPr>
      </w:pPr>
      <w:bookmarkStart w:id="798" w:name="_Hlk39679468"/>
      <w:r>
        <w:rPr>
          <w:rFonts w:ascii="宋体" w:hAnsi="宋体" w:hint="eastAsia"/>
        </w:rPr>
        <w:t xml:space="preserve">   </w:t>
      </w:r>
      <w:r>
        <w:rPr>
          <w:rFonts w:ascii="宋体" w:hAnsi="宋体" w:cs="宋体" w:hint="eastAsia"/>
        </w:rPr>
        <w:t>7.1检验和验收程序</w:t>
      </w:r>
    </w:p>
    <w:p w14:paraId="5D7C83B6" w14:textId="77777777" w:rsidR="002A72A6" w:rsidRDefault="00495F77">
      <w:pPr>
        <w:spacing w:after="312"/>
        <w:ind w:firstLineChars="202" w:firstLine="424"/>
        <w:rPr>
          <w:rFonts w:ascii="宋体" w:hAnsi="宋体" w:cs="宋体"/>
        </w:rPr>
      </w:pPr>
      <w:r>
        <w:rPr>
          <w:rFonts w:ascii="宋体" w:hAnsi="宋体" w:cs="宋体" w:hint="eastAsia"/>
        </w:rPr>
        <w:t xml:space="preserve">合同项下验收程序如下： </w:t>
      </w:r>
    </w:p>
    <w:p w14:paraId="0CD5C772" w14:textId="77777777" w:rsidR="002A72A6" w:rsidRDefault="00495F77">
      <w:pPr>
        <w:pStyle w:val="1f3"/>
        <w:tabs>
          <w:tab w:val="left" w:pos="840"/>
        </w:tabs>
        <w:ind w:left="840" w:hanging="420"/>
        <w:rPr>
          <w:rFonts w:ascii="宋体" w:hAnsi="宋体" w:cs="宋体"/>
          <w:color w:val="auto"/>
          <w:sz w:val="21"/>
          <w:szCs w:val="21"/>
        </w:rPr>
      </w:pPr>
      <w:r>
        <w:rPr>
          <w:rFonts w:ascii="宋体" w:hAnsi="宋体" w:cs="宋体" w:hint="eastAsia"/>
          <w:color w:val="auto"/>
          <w:sz w:val="21"/>
          <w:szCs w:val="21"/>
        </w:rPr>
        <w:t>（1）工厂检验(制造过程中由买方参与检验)；</w:t>
      </w:r>
    </w:p>
    <w:p w14:paraId="00510A3A" w14:textId="77777777" w:rsidR="002A72A6" w:rsidRDefault="00495F77">
      <w:pPr>
        <w:pStyle w:val="1f3"/>
        <w:tabs>
          <w:tab w:val="left" w:pos="840"/>
        </w:tabs>
        <w:ind w:left="945" w:hanging="525"/>
        <w:rPr>
          <w:rFonts w:ascii="宋体" w:hAnsi="宋体" w:cs="宋体"/>
          <w:color w:val="auto"/>
          <w:sz w:val="21"/>
          <w:szCs w:val="21"/>
        </w:rPr>
      </w:pPr>
      <w:r>
        <w:rPr>
          <w:rFonts w:ascii="宋体" w:hAnsi="宋体" w:cs="宋体" w:hint="eastAsia"/>
          <w:color w:val="auto"/>
          <w:sz w:val="21"/>
          <w:szCs w:val="21"/>
        </w:rPr>
        <w:t>（2）出厂检验(在生产调试完后装运前，出厂检验完成后，由买方、卖方签字出具出厂检验报告)；</w:t>
      </w:r>
    </w:p>
    <w:p w14:paraId="4002142F" w14:textId="77777777" w:rsidR="002A72A6" w:rsidRDefault="00495F77">
      <w:pPr>
        <w:pStyle w:val="1f3"/>
        <w:tabs>
          <w:tab w:val="left" w:pos="840"/>
        </w:tabs>
        <w:ind w:left="840" w:hanging="420"/>
        <w:rPr>
          <w:rFonts w:ascii="宋体" w:hAnsi="宋体" w:cs="宋体"/>
          <w:color w:val="auto"/>
          <w:sz w:val="21"/>
          <w:szCs w:val="21"/>
        </w:rPr>
      </w:pPr>
      <w:r>
        <w:rPr>
          <w:rFonts w:ascii="宋体" w:hAnsi="宋体" w:cs="宋体" w:hint="eastAsia"/>
          <w:color w:val="auto"/>
          <w:sz w:val="21"/>
          <w:szCs w:val="21"/>
        </w:rPr>
        <w:t>（3）到货检查(交到工地、仓库，入库单或交接单应由买方、卖方签字)；</w:t>
      </w:r>
    </w:p>
    <w:p w14:paraId="2ACD22FF" w14:textId="77777777" w:rsidR="002A72A6" w:rsidRDefault="00495F77">
      <w:pPr>
        <w:pStyle w:val="1f3"/>
        <w:tabs>
          <w:tab w:val="left" w:pos="840"/>
        </w:tabs>
        <w:ind w:left="945" w:hanging="525"/>
        <w:rPr>
          <w:rFonts w:ascii="宋体" w:hAnsi="宋体" w:cs="宋体"/>
          <w:color w:val="auto"/>
          <w:sz w:val="21"/>
          <w:szCs w:val="21"/>
        </w:rPr>
      </w:pPr>
      <w:r>
        <w:rPr>
          <w:rFonts w:ascii="宋体" w:hAnsi="宋体" w:cs="宋体" w:hint="eastAsia"/>
          <w:color w:val="auto"/>
          <w:sz w:val="21"/>
          <w:szCs w:val="21"/>
        </w:rPr>
        <w:t xml:space="preserve">（4）开箱检验(交到工地、仓库，开箱检验结束后，买方、卖方验人员应签署开箱检验报告)。 </w:t>
      </w:r>
    </w:p>
    <w:p w14:paraId="1AC46349" w14:textId="77777777" w:rsidR="002A72A6" w:rsidRDefault="00495F77">
      <w:pPr>
        <w:tabs>
          <w:tab w:val="left" w:pos="824"/>
        </w:tabs>
        <w:spacing w:after="312"/>
        <w:ind w:left="720" w:hanging="720"/>
        <w:rPr>
          <w:rFonts w:ascii="宋体" w:hAnsi="宋体" w:cs="宋体"/>
        </w:rPr>
      </w:pPr>
      <w:r>
        <w:rPr>
          <w:rFonts w:ascii="宋体" w:hAnsi="宋体" w:cs="宋体" w:hint="eastAsia"/>
        </w:rPr>
        <w:t>7.2</w:t>
      </w:r>
      <w:r>
        <w:rPr>
          <w:rFonts w:ascii="宋体" w:hAnsi="宋体" w:cs="宋体" w:hint="eastAsia"/>
        </w:rPr>
        <w:tab/>
        <w:t>为检验提供</w:t>
      </w:r>
      <w:r>
        <w:rPr>
          <w:rFonts w:ascii="宋体" w:hAnsi="宋体" w:cs="宋体" w:hint="eastAsia"/>
          <w:bCs/>
        </w:rPr>
        <w:t>设备</w:t>
      </w:r>
    </w:p>
    <w:p w14:paraId="7B21A867" w14:textId="77777777" w:rsidR="002A72A6" w:rsidRDefault="00495F77">
      <w:pPr>
        <w:spacing w:after="312"/>
        <w:ind w:left="845" w:hanging="845"/>
        <w:rPr>
          <w:rFonts w:ascii="宋体" w:hAnsi="宋体" w:cs="宋体"/>
        </w:rPr>
      </w:pPr>
      <w:r>
        <w:rPr>
          <w:rFonts w:ascii="宋体" w:hAnsi="宋体" w:cs="宋体" w:hint="eastAsia"/>
        </w:rPr>
        <w:t xml:space="preserve">        凡合同规定在卖方（或其分包商）所在地进行检验时，卖方应提供为有效地进行检验所必需的帮助、装置和仪器。</w:t>
      </w:r>
    </w:p>
    <w:p w14:paraId="55468329" w14:textId="77777777" w:rsidR="002A72A6" w:rsidRDefault="00495F77">
      <w:pPr>
        <w:spacing w:after="312"/>
        <w:ind w:left="720" w:hanging="720"/>
        <w:rPr>
          <w:rFonts w:ascii="宋体" w:hAnsi="宋体" w:cs="宋体"/>
        </w:rPr>
      </w:pPr>
      <w:r>
        <w:rPr>
          <w:rFonts w:ascii="宋体" w:hAnsi="宋体" w:cs="宋体" w:hint="eastAsia"/>
        </w:rPr>
        <w:t>7.3    如果检验测试出现一部分或全部失败，买方有权选择下列之任一处理方式：</w:t>
      </w:r>
    </w:p>
    <w:p w14:paraId="0D228C99" w14:textId="77777777" w:rsidR="002A72A6" w:rsidRDefault="00495F77">
      <w:pPr>
        <w:spacing w:after="312"/>
        <w:rPr>
          <w:rFonts w:ascii="宋体" w:hAnsi="宋体" w:cs="宋体"/>
        </w:rPr>
      </w:pPr>
      <w:r>
        <w:rPr>
          <w:rFonts w:ascii="宋体" w:hAnsi="宋体" w:cs="宋体" w:hint="eastAsia"/>
        </w:rPr>
        <w:t xml:space="preserve">        (1) 重新测试直至合格为止；</w:t>
      </w:r>
    </w:p>
    <w:p w14:paraId="01786EC0" w14:textId="77777777" w:rsidR="002A72A6" w:rsidRDefault="00495F77">
      <w:pPr>
        <w:tabs>
          <w:tab w:val="left" w:pos="824"/>
        </w:tabs>
        <w:spacing w:after="312"/>
        <w:rPr>
          <w:rFonts w:ascii="宋体" w:hAnsi="宋体" w:cs="宋体"/>
        </w:rPr>
      </w:pPr>
      <w:r>
        <w:rPr>
          <w:rFonts w:ascii="宋体" w:hAnsi="宋体" w:cs="宋体" w:hint="eastAsia"/>
        </w:rPr>
        <w:t xml:space="preserve">        (2) 要求卖方对缺陷或缺点进行修正，然后重新测试直至合格为止；</w:t>
      </w:r>
    </w:p>
    <w:p w14:paraId="043D72D4" w14:textId="77777777" w:rsidR="002A72A6" w:rsidRDefault="00495F77">
      <w:pPr>
        <w:spacing w:after="312"/>
        <w:ind w:left="1260" w:hanging="1260"/>
        <w:rPr>
          <w:rFonts w:ascii="宋体" w:hAnsi="宋体" w:cs="宋体"/>
        </w:rPr>
      </w:pPr>
      <w:r>
        <w:rPr>
          <w:rFonts w:ascii="宋体" w:hAnsi="宋体" w:cs="宋体" w:hint="eastAsia"/>
        </w:rPr>
        <w:t xml:space="preserve">        (3)</w:t>
      </w:r>
      <w:r>
        <w:rPr>
          <w:rFonts w:ascii="宋体" w:hAnsi="宋体" w:cs="宋体" w:hint="eastAsia"/>
        </w:rPr>
        <w:tab/>
        <w:t>当卖方已根据本合同条款第7.3（2）款的书面要求在合理时间内对缺陷或缺点进行修正但未成功时，按照合同条款12.2.2</w:t>
      </w:r>
      <w:r>
        <w:rPr>
          <w:rFonts w:ascii="宋体" w:hAnsi="宋体" w:cs="宋体" w:hint="eastAsia"/>
          <w:bCs/>
        </w:rPr>
        <w:t>条的规定处理</w:t>
      </w:r>
      <w:r>
        <w:rPr>
          <w:rFonts w:ascii="宋体" w:hAnsi="宋体" w:cs="宋体" w:hint="eastAsia"/>
        </w:rPr>
        <w:t xml:space="preserve">。 </w:t>
      </w:r>
    </w:p>
    <w:p w14:paraId="446ACF89" w14:textId="77777777" w:rsidR="002A72A6" w:rsidRDefault="00495F77">
      <w:pPr>
        <w:spacing w:after="312"/>
        <w:ind w:left="945" w:hanging="840"/>
        <w:rPr>
          <w:rFonts w:ascii="宋体" w:hAnsi="宋体" w:cs="宋体"/>
        </w:rPr>
      </w:pPr>
      <w:r>
        <w:rPr>
          <w:rFonts w:ascii="宋体" w:hAnsi="宋体" w:cs="宋体" w:hint="eastAsia"/>
        </w:rPr>
        <w:t xml:space="preserve">        无论买方选择上述何种方式，买方因此而发生的因卖方原因引起的所有费用均由卖方负担。</w:t>
      </w:r>
    </w:p>
    <w:p w14:paraId="50A899A9" w14:textId="77777777" w:rsidR="002A72A6" w:rsidRDefault="00495F77">
      <w:pPr>
        <w:spacing w:line="360" w:lineRule="auto"/>
        <w:ind w:left="720" w:hanging="720"/>
        <w:rPr>
          <w:rFonts w:ascii="宋体" w:hAnsi="宋体" w:cs="宋体"/>
        </w:rPr>
      </w:pPr>
      <w:r>
        <w:rPr>
          <w:rFonts w:ascii="宋体" w:hAnsi="宋体" w:cs="宋体" w:hint="eastAsia"/>
        </w:rPr>
        <w:t>7.4     在具体实施合同用户需求书规定的检验验收之前，卖方需提前三(3)个月提交相应的测试计划（包括测试程序、测试内容和检验标准、试验时间安排）业主和买方确认。</w:t>
      </w:r>
    </w:p>
    <w:p w14:paraId="6F1BCFA5" w14:textId="77777777" w:rsidR="002A72A6" w:rsidRDefault="00495F77">
      <w:pPr>
        <w:spacing w:line="360" w:lineRule="auto"/>
        <w:ind w:left="1050" w:hanging="681"/>
        <w:rPr>
          <w:rFonts w:ascii="宋体" w:hAnsi="宋体" w:cs="宋体"/>
        </w:rPr>
      </w:pPr>
      <w:r>
        <w:rPr>
          <w:rFonts w:ascii="宋体" w:hAnsi="宋体" w:cs="宋体" w:hint="eastAsia"/>
        </w:rPr>
        <w:lastRenderedPageBreak/>
        <w:t xml:space="preserve">      除需业主确认的试验验收外，卖方还应对所有检验验收测试的结果、步骤、原始数据等作妥善记录。如业主要求，卖方应提供这些记录给买方。</w:t>
      </w:r>
    </w:p>
    <w:p w14:paraId="18F9D252" w14:textId="77777777" w:rsidR="002A72A6" w:rsidRDefault="00495F77">
      <w:pPr>
        <w:spacing w:line="360" w:lineRule="auto"/>
        <w:ind w:left="947" w:hanging="2"/>
        <w:rPr>
          <w:rFonts w:ascii="宋体" w:hAnsi="宋体" w:cs="宋体"/>
        </w:rPr>
      </w:pPr>
      <w:r>
        <w:rPr>
          <w:rFonts w:ascii="宋体" w:hAnsi="宋体" w:cs="宋体" w:hint="eastAsia"/>
        </w:rPr>
        <w:t>合同双方均须派人参加合同要求双方参加的试验、检验。若任何一方因自身原因未能参加试验，另一方有权单独试验且试验、检验结果有效。若因一方的原因导致对方不能参加试验、检验，则对方有权要求其在场时重新试验、检验。这种重新试验、检验所发生的费用，包括交通和食宿费用，由责任方承担。</w:t>
      </w:r>
    </w:p>
    <w:p w14:paraId="4306647D" w14:textId="77777777" w:rsidR="002A72A6" w:rsidRDefault="00495F77">
      <w:pPr>
        <w:spacing w:line="360" w:lineRule="auto"/>
        <w:ind w:left="945"/>
        <w:rPr>
          <w:rFonts w:ascii="宋体" w:hAnsi="宋体" w:cs="宋体"/>
        </w:rPr>
      </w:pPr>
      <w:r>
        <w:rPr>
          <w:rFonts w:ascii="宋体" w:hAnsi="宋体" w:cs="宋体" w:hint="eastAsia"/>
        </w:rPr>
        <w:t>对于合同用户需求书中规定的需业主确认的试验验收项目，卖方应在这些项目完成后的2周内向买方递交一式四(4)套试验记录以供买方确认，该记录应详尽到可使买方得以就其真实性及准确性进行评定。</w:t>
      </w:r>
    </w:p>
    <w:p w14:paraId="6749DAF0" w14:textId="77777777" w:rsidR="002A72A6" w:rsidRDefault="00495F77">
      <w:pPr>
        <w:spacing w:line="360" w:lineRule="auto"/>
        <w:ind w:left="945"/>
        <w:rPr>
          <w:rFonts w:ascii="宋体" w:hAnsi="宋体" w:cs="宋体"/>
        </w:rPr>
      </w:pPr>
      <w:r>
        <w:rPr>
          <w:rFonts w:ascii="宋体" w:hAnsi="宋体" w:cs="宋体" w:hint="eastAsia"/>
        </w:rPr>
        <w:t>如果合同双方对卖方提供的上述试验结果报告的解释有分歧，双方须于出现分歧后20天内给对方一声明，以陈述己方的观点。声明须附有关证据。分歧应通过协商解决。</w:t>
      </w:r>
    </w:p>
    <w:p w14:paraId="176106A0" w14:textId="77777777" w:rsidR="002A72A6" w:rsidRDefault="00495F77">
      <w:pPr>
        <w:spacing w:line="360" w:lineRule="auto"/>
        <w:ind w:left="945" w:hanging="945"/>
        <w:rPr>
          <w:rFonts w:ascii="宋体" w:hAnsi="宋体" w:cs="宋体"/>
        </w:rPr>
      </w:pPr>
      <w:r>
        <w:rPr>
          <w:rFonts w:ascii="宋体" w:hAnsi="宋体" w:cs="宋体" w:hint="eastAsia"/>
        </w:rPr>
        <w:t>7.5</w:t>
      </w:r>
      <w:r>
        <w:rPr>
          <w:rFonts w:ascii="宋体" w:hAnsi="宋体" w:cs="宋体" w:hint="eastAsia"/>
        </w:rPr>
        <w:tab/>
        <w:t>买方可以自费赴卖方制造工厂检查与本工程有关的加工和组装工作。在</w:t>
      </w:r>
      <w:r>
        <w:rPr>
          <w:rFonts w:hAnsi="宋体" w:cs="宋体" w:hint="eastAsia"/>
          <w:szCs w:val="21"/>
        </w:rPr>
        <w:t>货物材料</w:t>
      </w:r>
      <w:r>
        <w:rPr>
          <w:rFonts w:ascii="宋体" w:hAnsi="宋体" w:cs="宋体" w:hint="eastAsia"/>
        </w:rPr>
        <w:t>制造期间，买方的授权代表有权检查、试验及检验材料和加工工艺，检查按合同提供的所有</w:t>
      </w:r>
      <w:r>
        <w:rPr>
          <w:rFonts w:hAnsi="宋体" w:cs="宋体" w:hint="eastAsia"/>
          <w:szCs w:val="21"/>
        </w:rPr>
        <w:t>货物材料</w:t>
      </w:r>
      <w:r>
        <w:rPr>
          <w:rFonts w:ascii="宋体" w:hAnsi="宋体" w:cs="宋体" w:hint="eastAsia"/>
        </w:rPr>
        <w:t>的制造过程。</w:t>
      </w:r>
    </w:p>
    <w:p w14:paraId="0047EF03" w14:textId="77777777" w:rsidR="002A72A6" w:rsidRDefault="00495F77">
      <w:pPr>
        <w:spacing w:line="360" w:lineRule="auto"/>
        <w:ind w:left="945" w:hanging="945"/>
        <w:rPr>
          <w:rFonts w:ascii="宋体" w:hAnsi="宋体" w:cs="宋体"/>
        </w:rPr>
      </w:pPr>
      <w:r>
        <w:rPr>
          <w:rFonts w:ascii="宋体" w:hAnsi="宋体" w:cs="宋体" w:hint="eastAsia"/>
        </w:rPr>
        <w:t xml:space="preserve">7.6    </w:t>
      </w:r>
      <w:r>
        <w:rPr>
          <w:rFonts w:ascii="宋体" w:hAnsi="宋体" w:cs="宋体" w:hint="eastAsia"/>
          <w:bCs/>
        </w:rPr>
        <w:t>卖方必须负担本条款项下属于卖方负责的检验、测试、调试、试运行和验收的所有费用，并负责卖方派往协助买方组织的检验、测试和验收的人员的所有费用。</w:t>
      </w:r>
    </w:p>
    <w:p w14:paraId="62A8F31F" w14:textId="77777777" w:rsidR="002A72A6" w:rsidRDefault="00495F77">
      <w:pPr>
        <w:tabs>
          <w:tab w:val="left" w:pos="840"/>
        </w:tabs>
        <w:spacing w:line="360" w:lineRule="auto"/>
        <w:ind w:left="840" w:hanging="840"/>
        <w:rPr>
          <w:rFonts w:ascii="宋体" w:hAnsi="宋体" w:cs="宋体"/>
        </w:rPr>
      </w:pPr>
      <w:r>
        <w:rPr>
          <w:rFonts w:ascii="宋体" w:hAnsi="宋体" w:cs="宋体" w:hint="eastAsia"/>
        </w:rPr>
        <w:t>7.7    业主和买方参加在卖方工厂/分包商所在地检验、测试、监造、验收及差旅的费用除下述本合同条款第7.8条规定买方需承担的费用外，其它费用全部由卖方负责并已包含在合同总价中。卖方必须提供工作便利如办公场所、必要的通讯条件、技术文件、图纸和当地交通条件。</w:t>
      </w:r>
    </w:p>
    <w:p w14:paraId="0683CC7A" w14:textId="77777777" w:rsidR="002A72A6" w:rsidRDefault="00495F77">
      <w:pPr>
        <w:tabs>
          <w:tab w:val="left" w:pos="840"/>
        </w:tabs>
        <w:spacing w:line="360" w:lineRule="auto"/>
        <w:ind w:left="840" w:hanging="840"/>
        <w:rPr>
          <w:rFonts w:ascii="宋体" w:hAnsi="宋体" w:cs="宋体"/>
        </w:rPr>
      </w:pPr>
      <w:r>
        <w:rPr>
          <w:rFonts w:ascii="宋体" w:hAnsi="宋体" w:cs="宋体" w:hint="eastAsia"/>
        </w:rPr>
        <w:t>7.8     买方参加在卖方工厂进行的组装、出厂验收的差旅费（即往返旅费、食宿费）由各自负责。参加设计联络会议/审查（包括设计配合）所需的差旅费用（即往返旅费、食宿费）由各方自行承担，除此之外的其他费用由卖方负担并已包含在合同价中。</w:t>
      </w:r>
    </w:p>
    <w:p w14:paraId="09480884" w14:textId="77777777" w:rsidR="002A72A6" w:rsidRDefault="00495F77">
      <w:pPr>
        <w:spacing w:line="360" w:lineRule="auto"/>
        <w:ind w:left="840" w:hanging="840"/>
        <w:rPr>
          <w:rFonts w:ascii="宋体" w:hAnsi="宋体" w:cs="宋体"/>
        </w:rPr>
      </w:pPr>
      <w:r>
        <w:rPr>
          <w:rFonts w:ascii="宋体" w:hAnsi="宋体" w:cs="宋体" w:hint="eastAsia"/>
        </w:rPr>
        <w:t>7.9</w:t>
      </w:r>
      <w:r>
        <w:rPr>
          <w:rFonts w:ascii="宋体" w:hAnsi="宋体" w:cs="宋体" w:hint="eastAsia"/>
        </w:rPr>
        <w:tab/>
        <w:t>若买方检验人员已到卖方工厂/分包商所在地,而检验测试无法依照合同附件“项目执行时间表”进行,而引起买方人员延长逗留时间，所有由此产生的包括买方人员在内的直接费用及成本由卖方承担。</w:t>
      </w:r>
    </w:p>
    <w:p w14:paraId="2B7B592A" w14:textId="77777777" w:rsidR="002A72A6" w:rsidRDefault="00495F77">
      <w:pPr>
        <w:spacing w:line="360" w:lineRule="auto"/>
        <w:ind w:left="840" w:hanging="840"/>
        <w:rPr>
          <w:rFonts w:ascii="宋体" w:hAnsi="宋体" w:cs="宋体"/>
        </w:rPr>
      </w:pPr>
      <w:r>
        <w:rPr>
          <w:rFonts w:ascii="宋体" w:hAnsi="宋体" w:cs="宋体" w:hint="eastAsia"/>
        </w:rPr>
        <w:t>7.10    检验、测试和验收过程中涉及的赔偿条款在合同条款第12条中规定。</w:t>
      </w:r>
    </w:p>
    <w:p w14:paraId="3618765A" w14:textId="77777777" w:rsidR="002A72A6" w:rsidRDefault="00495F77">
      <w:pPr>
        <w:tabs>
          <w:tab w:val="left" w:pos="4410"/>
        </w:tabs>
        <w:spacing w:line="360" w:lineRule="auto"/>
        <w:ind w:left="901" w:hanging="901"/>
        <w:rPr>
          <w:rFonts w:ascii="宋体" w:hAnsi="宋体" w:cs="宋体"/>
        </w:rPr>
      </w:pPr>
      <w:r>
        <w:rPr>
          <w:rFonts w:ascii="宋体" w:hAnsi="宋体" w:cs="宋体" w:hint="eastAsia"/>
        </w:rPr>
        <w:t>7.11    检验、测试和验收的时间和细节在用户需求书中规定。</w:t>
      </w:r>
    </w:p>
    <w:p w14:paraId="63812938" w14:textId="77777777" w:rsidR="002A72A6" w:rsidRDefault="00495F77">
      <w:pPr>
        <w:spacing w:line="360" w:lineRule="auto"/>
        <w:rPr>
          <w:rFonts w:ascii="宋体" w:hAnsi="宋体" w:cs="宋体"/>
        </w:rPr>
      </w:pPr>
      <w:r>
        <w:rPr>
          <w:rFonts w:ascii="宋体" w:hAnsi="宋体" w:cs="宋体" w:hint="eastAsia"/>
        </w:rPr>
        <w:t>7.12    在任何情况下，任何检验、测试和验收的结果均不免除卖方的合同责任。</w:t>
      </w:r>
    </w:p>
    <w:p w14:paraId="6D1730F8" w14:textId="77777777" w:rsidR="002A72A6" w:rsidRDefault="00495F77">
      <w:pPr>
        <w:keepNext/>
        <w:keepLines/>
        <w:spacing w:before="260" w:after="260" w:line="360" w:lineRule="auto"/>
        <w:outlineLvl w:val="2"/>
        <w:rPr>
          <w:rFonts w:ascii="宋体" w:hAnsi="宋体"/>
          <w:b/>
          <w:bCs/>
          <w:kern w:val="0"/>
          <w:sz w:val="24"/>
          <w:szCs w:val="32"/>
        </w:rPr>
      </w:pPr>
      <w:bookmarkStart w:id="799" w:name="_Toc5588"/>
      <w:bookmarkStart w:id="800" w:name="_Toc46759090"/>
      <w:bookmarkStart w:id="801" w:name="_Toc8922"/>
      <w:bookmarkStart w:id="802" w:name="_Toc38791490"/>
      <w:bookmarkStart w:id="803" w:name="_Toc14126"/>
      <w:bookmarkStart w:id="804" w:name="_Toc4619"/>
      <w:bookmarkEnd w:id="798"/>
      <w:r>
        <w:rPr>
          <w:rFonts w:ascii="宋体" w:hAnsi="宋体"/>
          <w:b/>
          <w:bCs/>
          <w:kern w:val="0"/>
          <w:sz w:val="24"/>
          <w:szCs w:val="32"/>
        </w:rPr>
        <w:lastRenderedPageBreak/>
        <w:t>8</w:t>
      </w:r>
      <w:r>
        <w:rPr>
          <w:rFonts w:ascii="宋体" w:hAnsi="宋体" w:hint="eastAsia"/>
          <w:b/>
          <w:bCs/>
          <w:kern w:val="0"/>
          <w:sz w:val="24"/>
          <w:szCs w:val="32"/>
        </w:rPr>
        <w:t>.计划与供货</w:t>
      </w:r>
      <w:bookmarkEnd w:id="799"/>
      <w:bookmarkEnd w:id="800"/>
      <w:bookmarkEnd w:id="801"/>
      <w:bookmarkEnd w:id="802"/>
      <w:bookmarkEnd w:id="803"/>
      <w:bookmarkEnd w:id="804"/>
    </w:p>
    <w:p w14:paraId="2DBE7BF4" w14:textId="77777777" w:rsidR="002A72A6" w:rsidRDefault="00495F77">
      <w:pPr>
        <w:pStyle w:val="ab"/>
        <w:tabs>
          <w:tab w:val="left" w:pos="2610"/>
        </w:tabs>
        <w:spacing w:line="360" w:lineRule="auto"/>
        <w:rPr>
          <w:rFonts w:hAnsi="宋体" w:cs="宋体"/>
          <w:sz w:val="21"/>
          <w:szCs w:val="21"/>
        </w:rPr>
      </w:pPr>
      <w:bookmarkStart w:id="805" w:name="_Hlk39679530"/>
      <w:r>
        <w:rPr>
          <w:rFonts w:hAnsi="宋体" w:cs="宋体" w:hint="eastAsia"/>
          <w:sz w:val="21"/>
          <w:szCs w:val="21"/>
        </w:rPr>
        <w:t>8.1   计划</w:t>
      </w:r>
    </w:p>
    <w:p w14:paraId="7FA5FBCE" w14:textId="77777777" w:rsidR="002A72A6" w:rsidRDefault="00495F77">
      <w:pPr>
        <w:pStyle w:val="ab"/>
        <w:tabs>
          <w:tab w:val="left" w:pos="2610"/>
        </w:tabs>
        <w:spacing w:line="360" w:lineRule="auto"/>
        <w:ind w:left="734" w:hanging="734"/>
        <w:rPr>
          <w:rFonts w:hAnsi="宋体" w:cs="宋体"/>
          <w:sz w:val="21"/>
          <w:szCs w:val="21"/>
        </w:rPr>
      </w:pPr>
      <w:r>
        <w:rPr>
          <w:rFonts w:hAnsi="宋体" w:cs="宋体" w:hint="eastAsia"/>
          <w:sz w:val="21"/>
          <w:szCs w:val="21"/>
        </w:rPr>
        <w:t>8.1.1 卖方应根据工程的实际进展情况作好货物生产和供应的准备。买方将根据工程的实际需要以书面计划（或电话）的形式报与卖方。</w:t>
      </w:r>
    </w:p>
    <w:p w14:paraId="1DBA0892" w14:textId="77777777" w:rsidR="002A72A6" w:rsidRDefault="00495F77">
      <w:pPr>
        <w:spacing w:line="360" w:lineRule="auto"/>
        <w:ind w:left="525"/>
        <w:rPr>
          <w:rFonts w:ascii="宋体" w:hAnsi="宋体" w:cs="宋体"/>
          <w:szCs w:val="21"/>
        </w:rPr>
      </w:pPr>
      <w:r>
        <w:rPr>
          <w:rFonts w:ascii="宋体" w:hAnsi="宋体" w:cs="宋体" w:hint="eastAsia"/>
          <w:szCs w:val="21"/>
        </w:rPr>
        <w:t>在要求到货前，买方一般应提前7天预约，具体要求到货时间以提前3天的通知（可为电话通知）为准。如有计划有变化，也应于计划到货时间前24小时通知买方。大量使用货物，需提前15天预约。</w:t>
      </w:r>
    </w:p>
    <w:p w14:paraId="04E790E6" w14:textId="77777777" w:rsidR="002A72A6" w:rsidRDefault="00495F77">
      <w:pPr>
        <w:spacing w:line="360" w:lineRule="auto"/>
        <w:ind w:left="525"/>
        <w:rPr>
          <w:rFonts w:ascii="宋体" w:hAnsi="宋体" w:cs="宋体"/>
          <w:szCs w:val="21"/>
        </w:rPr>
      </w:pPr>
      <w:r>
        <w:rPr>
          <w:rFonts w:ascii="宋体" w:hAnsi="宋体" w:cs="宋体" w:hint="eastAsia"/>
          <w:szCs w:val="21"/>
        </w:rPr>
        <w:t>本项目第一次供货时间为</w:t>
      </w:r>
      <w:r>
        <w:rPr>
          <w:rFonts w:ascii="宋体" w:hAnsi="宋体" w:cs="宋体"/>
          <w:szCs w:val="21"/>
        </w:rPr>
        <w:t xml:space="preserve">    </w:t>
      </w:r>
      <w:r>
        <w:rPr>
          <w:rFonts w:ascii="宋体" w:hAnsi="宋体" w:cs="宋体" w:hint="eastAsia"/>
          <w:szCs w:val="21"/>
        </w:rPr>
        <w:t>年</w:t>
      </w:r>
      <w:r>
        <w:rPr>
          <w:rFonts w:ascii="宋体" w:hAnsi="宋体" w:cs="宋体"/>
          <w:szCs w:val="21"/>
        </w:rPr>
        <w:t xml:space="preserve">   </w:t>
      </w:r>
      <w:r>
        <w:rPr>
          <w:rFonts w:ascii="宋体" w:hAnsi="宋体" w:cs="宋体" w:hint="eastAsia"/>
          <w:szCs w:val="21"/>
        </w:rPr>
        <w:t>月</w:t>
      </w:r>
      <w:r>
        <w:rPr>
          <w:rFonts w:ascii="宋体" w:hAnsi="宋体" w:cs="宋体"/>
          <w:szCs w:val="21"/>
        </w:rPr>
        <w:t xml:space="preserve">   </w:t>
      </w:r>
      <w:r>
        <w:rPr>
          <w:rFonts w:ascii="宋体" w:hAnsi="宋体" w:cs="宋体" w:hint="eastAsia"/>
          <w:szCs w:val="21"/>
        </w:rPr>
        <w:t>日前，至</w:t>
      </w:r>
      <w:r>
        <w:rPr>
          <w:rFonts w:ascii="宋体" w:hAnsi="宋体" w:cs="宋体"/>
          <w:szCs w:val="21"/>
        </w:rPr>
        <w:t xml:space="preserve">   </w:t>
      </w:r>
      <w:r>
        <w:rPr>
          <w:rFonts w:ascii="宋体" w:hAnsi="宋体" w:cs="宋体" w:hint="eastAsia"/>
          <w:szCs w:val="21"/>
        </w:rPr>
        <w:t>年</w:t>
      </w:r>
      <w:r>
        <w:rPr>
          <w:rFonts w:ascii="宋体" w:hAnsi="宋体" w:cs="宋体"/>
          <w:szCs w:val="21"/>
        </w:rPr>
        <w:t xml:space="preserve">    </w:t>
      </w:r>
      <w:r>
        <w:rPr>
          <w:rFonts w:ascii="宋体" w:hAnsi="宋体" w:cs="宋体" w:hint="eastAsia"/>
          <w:szCs w:val="21"/>
        </w:rPr>
        <w:t>月底全部供完。</w:t>
      </w:r>
    </w:p>
    <w:p w14:paraId="42AE8273" w14:textId="77777777" w:rsidR="002A72A6" w:rsidRDefault="00495F77">
      <w:pPr>
        <w:pStyle w:val="ab"/>
        <w:numPr>
          <w:ilvl w:val="2"/>
          <w:numId w:val="14"/>
        </w:numPr>
        <w:spacing w:line="360" w:lineRule="auto"/>
        <w:rPr>
          <w:rFonts w:hAnsi="宋体" w:cs="宋体"/>
          <w:sz w:val="21"/>
          <w:szCs w:val="21"/>
        </w:rPr>
      </w:pPr>
      <w:r>
        <w:rPr>
          <w:rFonts w:hAnsi="宋体" w:cs="宋体" w:hint="eastAsia"/>
          <w:sz w:val="21"/>
          <w:szCs w:val="21"/>
        </w:rPr>
        <w:t>卖方应按买方向卖方发出的供货通知的供货时间、数量、规格、技术要求等提供货物。</w:t>
      </w:r>
    </w:p>
    <w:p w14:paraId="3BCF46C7" w14:textId="77777777" w:rsidR="002A72A6" w:rsidRDefault="00495F77">
      <w:pPr>
        <w:pStyle w:val="ab"/>
        <w:numPr>
          <w:ilvl w:val="1"/>
          <w:numId w:val="14"/>
        </w:numPr>
        <w:spacing w:line="360" w:lineRule="auto"/>
        <w:rPr>
          <w:rFonts w:hAnsi="宋体" w:cs="宋体"/>
          <w:sz w:val="21"/>
          <w:szCs w:val="21"/>
        </w:rPr>
      </w:pPr>
      <w:r>
        <w:rPr>
          <w:rFonts w:hAnsi="宋体" w:cs="宋体" w:hint="eastAsia"/>
          <w:sz w:val="21"/>
          <w:szCs w:val="21"/>
        </w:rPr>
        <w:t xml:space="preserve">  运输</w:t>
      </w:r>
    </w:p>
    <w:p w14:paraId="19DB0155" w14:textId="77777777" w:rsidR="002A72A6" w:rsidRDefault="00495F77">
      <w:pPr>
        <w:pStyle w:val="ab"/>
        <w:spacing w:line="360" w:lineRule="auto"/>
        <w:ind w:left="734" w:hanging="734"/>
        <w:rPr>
          <w:rFonts w:hAnsi="宋体" w:cs="宋体"/>
          <w:sz w:val="21"/>
          <w:szCs w:val="21"/>
        </w:rPr>
      </w:pPr>
      <w:r>
        <w:rPr>
          <w:rFonts w:hAnsi="宋体" w:cs="宋体" w:hint="eastAsia"/>
          <w:sz w:val="21"/>
          <w:szCs w:val="21"/>
        </w:rPr>
        <w:t xml:space="preserve">8.2.1 </w:t>
      </w:r>
      <w:r>
        <w:rPr>
          <w:rFonts w:hAnsi="宋体" w:cs="宋体"/>
          <w:sz w:val="21"/>
          <w:szCs w:val="21"/>
        </w:rPr>
        <w:t xml:space="preserve"> </w:t>
      </w:r>
      <w:r>
        <w:rPr>
          <w:rFonts w:hAnsi="宋体" w:cs="宋体" w:hint="eastAsia"/>
          <w:sz w:val="21"/>
          <w:szCs w:val="21"/>
        </w:rPr>
        <w:t>材料</w:t>
      </w:r>
      <w:r>
        <w:rPr>
          <w:rFonts w:hAnsi="宋体" w:cs="宋体"/>
          <w:sz w:val="21"/>
          <w:szCs w:val="21"/>
        </w:rPr>
        <w:t>由</w:t>
      </w:r>
      <w:r>
        <w:rPr>
          <w:rFonts w:hAnsi="宋体" w:cs="宋体" w:hint="eastAsia"/>
          <w:sz w:val="21"/>
          <w:szCs w:val="21"/>
        </w:rPr>
        <w:t>卖方送至车站地面</w:t>
      </w:r>
      <w:r>
        <w:rPr>
          <w:rFonts w:hAnsi="宋体" w:cs="宋体"/>
          <w:sz w:val="21"/>
          <w:szCs w:val="21"/>
        </w:rPr>
        <w:t>施工</w:t>
      </w:r>
      <w:r>
        <w:rPr>
          <w:rFonts w:hAnsi="宋体" w:cs="宋体" w:hint="eastAsia"/>
          <w:sz w:val="21"/>
          <w:szCs w:val="21"/>
        </w:rPr>
        <w:t>场地交付</w:t>
      </w:r>
      <w:r>
        <w:rPr>
          <w:rFonts w:hAnsi="宋体" w:cs="宋体"/>
          <w:sz w:val="21"/>
          <w:szCs w:val="21"/>
        </w:rPr>
        <w:t>买</w:t>
      </w:r>
      <w:r>
        <w:rPr>
          <w:rFonts w:hAnsi="宋体" w:cs="宋体" w:hint="eastAsia"/>
          <w:sz w:val="21"/>
          <w:szCs w:val="21"/>
        </w:rPr>
        <w:t>方，并负责卸货，运杂费已包含在合同单价中。</w:t>
      </w:r>
    </w:p>
    <w:p w14:paraId="01CEE6D6" w14:textId="77777777" w:rsidR="002A72A6" w:rsidRDefault="00495F77">
      <w:pPr>
        <w:pStyle w:val="ab"/>
        <w:numPr>
          <w:ilvl w:val="2"/>
          <w:numId w:val="14"/>
        </w:numPr>
        <w:spacing w:line="360" w:lineRule="auto"/>
        <w:rPr>
          <w:rFonts w:hAnsi="宋体" w:cs="宋体"/>
          <w:sz w:val="21"/>
          <w:szCs w:val="21"/>
        </w:rPr>
      </w:pPr>
      <w:r>
        <w:rPr>
          <w:rFonts w:hAnsi="宋体" w:cs="宋体" w:hint="eastAsia"/>
          <w:sz w:val="21"/>
          <w:szCs w:val="21"/>
        </w:rPr>
        <w:t>卖方负责办理上述装、卸的一切手续，承担“合同条款”第8.2条的全部工作和责任。</w:t>
      </w:r>
    </w:p>
    <w:p w14:paraId="797A41C2" w14:textId="77777777" w:rsidR="002A72A6" w:rsidRDefault="00495F77">
      <w:pPr>
        <w:pStyle w:val="ab"/>
        <w:numPr>
          <w:ilvl w:val="2"/>
          <w:numId w:val="14"/>
        </w:numPr>
        <w:spacing w:line="360" w:lineRule="auto"/>
        <w:rPr>
          <w:rFonts w:hAnsi="宋体" w:cs="宋体"/>
          <w:sz w:val="21"/>
          <w:szCs w:val="21"/>
        </w:rPr>
      </w:pPr>
      <w:r>
        <w:rPr>
          <w:rFonts w:hAnsi="宋体" w:cs="宋体" w:hint="eastAsia"/>
          <w:sz w:val="21"/>
          <w:szCs w:val="21"/>
        </w:rPr>
        <w:t>卖方负担实施“合同条款”第8.2条所述事项产生的全部费用。</w:t>
      </w:r>
    </w:p>
    <w:p w14:paraId="62399B26" w14:textId="77777777" w:rsidR="002A72A6" w:rsidRDefault="00495F77">
      <w:pPr>
        <w:keepNext/>
        <w:keepLines/>
        <w:spacing w:before="260" w:after="260" w:line="360" w:lineRule="auto"/>
        <w:outlineLvl w:val="2"/>
        <w:rPr>
          <w:rFonts w:ascii="宋体" w:hAnsi="宋体"/>
          <w:b/>
          <w:bCs/>
          <w:kern w:val="0"/>
          <w:sz w:val="24"/>
          <w:szCs w:val="32"/>
        </w:rPr>
      </w:pPr>
      <w:bookmarkStart w:id="806" w:name="_Toc46759091"/>
      <w:bookmarkStart w:id="807" w:name="_Toc8773"/>
      <w:bookmarkStart w:id="808" w:name="_Toc8062"/>
      <w:bookmarkStart w:id="809" w:name="_Toc25860"/>
      <w:bookmarkStart w:id="810" w:name="_Toc22820"/>
      <w:bookmarkStart w:id="811" w:name="_Toc38791491"/>
      <w:bookmarkEnd w:id="805"/>
      <w:r>
        <w:rPr>
          <w:rFonts w:ascii="宋体" w:hAnsi="宋体" w:hint="eastAsia"/>
          <w:b/>
          <w:bCs/>
          <w:kern w:val="0"/>
          <w:sz w:val="24"/>
          <w:szCs w:val="32"/>
        </w:rPr>
        <w:t>9.货物的其它要求和资料</w:t>
      </w:r>
      <w:bookmarkEnd w:id="806"/>
      <w:bookmarkEnd w:id="807"/>
      <w:bookmarkEnd w:id="808"/>
      <w:bookmarkEnd w:id="809"/>
      <w:bookmarkEnd w:id="810"/>
      <w:bookmarkEnd w:id="811"/>
    </w:p>
    <w:p w14:paraId="5701F252" w14:textId="77777777" w:rsidR="002A72A6" w:rsidRDefault="00495F77">
      <w:pPr>
        <w:numPr>
          <w:ilvl w:val="1"/>
          <w:numId w:val="15"/>
        </w:numPr>
        <w:spacing w:line="360" w:lineRule="auto"/>
        <w:rPr>
          <w:rFonts w:ascii="宋体" w:hAnsi="宋体"/>
        </w:rPr>
      </w:pPr>
      <w:r>
        <w:rPr>
          <w:rFonts w:ascii="宋体" w:hAnsi="宋体" w:hint="eastAsia"/>
        </w:rPr>
        <w:t>货物的有关要求</w:t>
      </w:r>
    </w:p>
    <w:p w14:paraId="00BA14C0" w14:textId="77777777" w:rsidR="002A72A6" w:rsidRDefault="00495F77">
      <w:pPr>
        <w:tabs>
          <w:tab w:val="left" w:pos="851"/>
        </w:tabs>
        <w:adjustRightInd w:val="0"/>
        <w:spacing w:line="360" w:lineRule="auto"/>
        <w:ind w:leftChars="294" w:left="617"/>
        <w:textAlignment w:val="baseline"/>
        <w:rPr>
          <w:rFonts w:ascii="宋体" w:hAnsi="宋体"/>
        </w:rPr>
      </w:pPr>
      <w:bookmarkStart w:id="812" w:name="_Hlk39679543"/>
      <w:r>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“技术要求”的规定一致。</w:t>
      </w:r>
      <w:bookmarkEnd w:id="812"/>
    </w:p>
    <w:p w14:paraId="7DBABEDF" w14:textId="77777777" w:rsidR="002A72A6" w:rsidRDefault="00495F77">
      <w:pPr>
        <w:numPr>
          <w:ilvl w:val="1"/>
          <w:numId w:val="15"/>
        </w:numPr>
        <w:spacing w:line="360" w:lineRule="auto"/>
        <w:rPr>
          <w:rFonts w:ascii="宋体" w:hAnsi="宋体"/>
        </w:rPr>
      </w:pPr>
      <w:r>
        <w:rPr>
          <w:rFonts w:ascii="宋体" w:hAnsi="宋体" w:hint="eastAsia"/>
        </w:rPr>
        <w:t>资料的有关要求</w:t>
      </w:r>
    </w:p>
    <w:p w14:paraId="003968E7" w14:textId="77777777" w:rsidR="002A72A6" w:rsidRDefault="00495F77">
      <w:pPr>
        <w:tabs>
          <w:tab w:val="left" w:pos="851"/>
        </w:tabs>
        <w:adjustRightInd w:val="0"/>
        <w:spacing w:line="360" w:lineRule="auto"/>
        <w:ind w:leftChars="294" w:left="617"/>
        <w:textAlignment w:val="baseline"/>
        <w:rPr>
          <w:rFonts w:ascii="宋体" w:hAnsi="宋体"/>
        </w:rPr>
      </w:pPr>
      <w:r>
        <w:rPr>
          <w:rFonts w:ascii="宋体" w:hAnsi="宋体" w:hint="eastAsia"/>
        </w:rPr>
        <w:t>卖方供应的货物应有同批货物的出厂合格证和检测报告。</w:t>
      </w:r>
    </w:p>
    <w:p w14:paraId="357A168C" w14:textId="77777777" w:rsidR="002A72A6" w:rsidRDefault="00495F77">
      <w:pPr>
        <w:keepNext/>
        <w:keepLines/>
        <w:spacing w:before="260" w:after="260" w:line="360" w:lineRule="auto"/>
        <w:outlineLvl w:val="2"/>
        <w:rPr>
          <w:rFonts w:ascii="宋体" w:hAnsi="宋体"/>
          <w:b/>
          <w:bCs/>
          <w:kern w:val="0"/>
          <w:sz w:val="24"/>
          <w:szCs w:val="32"/>
        </w:rPr>
      </w:pPr>
      <w:bookmarkStart w:id="813" w:name="_Toc38791492"/>
      <w:bookmarkStart w:id="814" w:name="_Toc46759092"/>
      <w:bookmarkStart w:id="815" w:name="_Toc15686"/>
      <w:bookmarkStart w:id="816" w:name="_Toc5408"/>
      <w:bookmarkStart w:id="817" w:name="_Toc9074"/>
      <w:bookmarkStart w:id="818" w:name="_Toc9694"/>
      <w:r>
        <w:rPr>
          <w:rFonts w:ascii="宋体" w:hAnsi="宋体" w:hint="eastAsia"/>
          <w:b/>
          <w:bCs/>
          <w:kern w:val="0"/>
          <w:sz w:val="24"/>
          <w:szCs w:val="32"/>
        </w:rPr>
        <w:t>10.保险</w:t>
      </w:r>
      <w:bookmarkEnd w:id="813"/>
      <w:bookmarkEnd w:id="814"/>
      <w:bookmarkEnd w:id="815"/>
      <w:bookmarkEnd w:id="816"/>
      <w:bookmarkEnd w:id="817"/>
      <w:bookmarkEnd w:id="818"/>
    </w:p>
    <w:p w14:paraId="27BFCE48" w14:textId="77777777" w:rsidR="002A72A6" w:rsidRDefault="00495F77">
      <w:pPr>
        <w:spacing w:line="360" w:lineRule="auto"/>
        <w:ind w:left="720" w:hanging="720"/>
        <w:rPr>
          <w:rFonts w:ascii="宋体" w:hAnsi="宋体"/>
        </w:rPr>
      </w:pPr>
      <w:r>
        <w:rPr>
          <w:rFonts w:ascii="宋体" w:hAnsi="宋体"/>
        </w:rPr>
        <w:t xml:space="preserve">10.1  </w:t>
      </w:r>
      <w:r>
        <w:rPr>
          <w:rFonts w:ascii="宋体" w:hAnsi="宋体" w:hint="eastAsia"/>
        </w:rPr>
        <w:t>卖方根据货物的特点，考虑对货物在生产、购置、运输、存放和交付过程中的丢失或损坏以及工作人员和第三方责任进行保险，费用由卖方负责。</w:t>
      </w:r>
    </w:p>
    <w:p w14:paraId="045964B8" w14:textId="77777777" w:rsidR="002A72A6" w:rsidRDefault="00495F77">
      <w:pPr>
        <w:keepNext/>
        <w:keepLines/>
        <w:spacing w:before="260" w:after="260" w:line="360" w:lineRule="auto"/>
        <w:outlineLvl w:val="2"/>
        <w:rPr>
          <w:rFonts w:ascii="宋体" w:hAnsi="宋体"/>
          <w:b/>
          <w:bCs/>
          <w:kern w:val="0"/>
          <w:sz w:val="24"/>
          <w:szCs w:val="32"/>
        </w:rPr>
      </w:pPr>
      <w:bookmarkStart w:id="819" w:name="_Toc38791493"/>
      <w:bookmarkStart w:id="820" w:name="_Toc11020"/>
      <w:bookmarkStart w:id="821" w:name="_Toc46759093"/>
      <w:bookmarkStart w:id="822" w:name="_Toc9127"/>
      <w:bookmarkStart w:id="823" w:name="_Toc7364"/>
      <w:bookmarkStart w:id="824" w:name="_Toc796"/>
      <w:r>
        <w:rPr>
          <w:rFonts w:ascii="宋体" w:hAnsi="宋体"/>
          <w:b/>
          <w:bCs/>
          <w:kern w:val="0"/>
          <w:sz w:val="24"/>
          <w:szCs w:val="32"/>
        </w:rPr>
        <w:lastRenderedPageBreak/>
        <w:t>1</w:t>
      </w:r>
      <w:r>
        <w:rPr>
          <w:rFonts w:ascii="宋体" w:hAnsi="宋体" w:hint="eastAsia"/>
          <w:b/>
          <w:bCs/>
          <w:kern w:val="0"/>
          <w:sz w:val="24"/>
          <w:szCs w:val="32"/>
        </w:rPr>
        <w:t>1.保证</w:t>
      </w:r>
      <w:bookmarkEnd w:id="819"/>
      <w:bookmarkEnd w:id="820"/>
      <w:bookmarkEnd w:id="821"/>
      <w:bookmarkEnd w:id="822"/>
      <w:bookmarkEnd w:id="823"/>
      <w:bookmarkEnd w:id="824"/>
    </w:p>
    <w:p w14:paraId="7479A209" w14:textId="77777777" w:rsidR="002A72A6" w:rsidRDefault="00495F77">
      <w:pPr>
        <w:numPr>
          <w:ilvl w:val="1"/>
          <w:numId w:val="16"/>
        </w:numPr>
        <w:tabs>
          <w:tab w:val="left" w:pos="735"/>
        </w:tabs>
        <w:spacing w:line="360" w:lineRule="auto"/>
        <w:ind w:left="735" w:hanging="735"/>
        <w:rPr>
          <w:rFonts w:ascii="宋体" w:hAnsi="宋体"/>
        </w:rPr>
      </w:pPr>
      <w:r>
        <w:rPr>
          <w:rFonts w:ascii="宋体" w:hAnsi="宋体" w:hint="eastAsia"/>
        </w:rPr>
        <w:t>卖方应对货物的生产、管理、交货、调配等建立完整的有效的质量保证体系，制定符合ISO9001要求的质量保证体系，并坚持实施，确保工程之质量。</w:t>
      </w:r>
    </w:p>
    <w:p w14:paraId="794A2023" w14:textId="77777777" w:rsidR="002A72A6" w:rsidRDefault="00495F77">
      <w:pPr>
        <w:numPr>
          <w:ilvl w:val="1"/>
          <w:numId w:val="16"/>
        </w:numPr>
        <w:tabs>
          <w:tab w:val="left" w:pos="735"/>
        </w:tabs>
        <w:spacing w:line="360" w:lineRule="auto"/>
        <w:ind w:left="735" w:hanging="735"/>
        <w:rPr>
          <w:rFonts w:ascii="宋体" w:hAnsi="宋体"/>
        </w:rPr>
      </w:pPr>
      <w:r>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“供货要求”的规定一致。</w:t>
      </w:r>
    </w:p>
    <w:p w14:paraId="2BBFDC12" w14:textId="77777777" w:rsidR="002A72A6" w:rsidRDefault="00495F77">
      <w:pPr>
        <w:numPr>
          <w:ilvl w:val="1"/>
          <w:numId w:val="16"/>
        </w:numPr>
        <w:tabs>
          <w:tab w:val="left" w:pos="735"/>
        </w:tabs>
        <w:spacing w:line="360" w:lineRule="auto"/>
        <w:ind w:left="735" w:hanging="735"/>
        <w:rPr>
          <w:rFonts w:ascii="宋体" w:hAnsi="宋体"/>
        </w:rPr>
      </w:pPr>
      <w:r>
        <w:rPr>
          <w:rFonts w:ascii="宋体" w:hAnsi="宋体" w:hint="eastAsia"/>
        </w:rPr>
        <w:t>卖方保证在施工现场和广州现有条件下，不会因卖方在生产、运输过程中的缺陷、错误或原材料选用及制造工艺的采用上的缺陷，而产生事故。</w:t>
      </w:r>
    </w:p>
    <w:p w14:paraId="7A6A7407" w14:textId="77777777" w:rsidR="002A72A6" w:rsidRDefault="00495F77">
      <w:pPr>
        <w:numPr>
          <w:ilvl w:val="1"/>
          <w:numId w:val="16"/>
        </w:numPr>
        <w:tabs>
          <w:tab w:val="left" w:pos="735"/>
        </w:tabs>
        <w:spacing w:line="360" w:lineRule="auto"/>
        <w:ind w:left="735" w:hanging="735"/>
        <w:rPr>
          <w:rFonts w:ascii="宋体" w:hAnsi="宋体"/>
        </w:rPr>
      </w:pPr>
      <w:r>
        <w:rPr>
          <w:rFonts w:ascii="宋体" w:hAnsi="宋体" w:hint="eastAsia"/>
        </w:rPr>
        <w:t>卖方保证给予业主或买方人员在卖方工厂检查其质保体系和生产流程的任一环节提供方便。</w:t>
      </w:r>
    </w:p>
    <w:p w14:paraId="60F23A69" w14:textId="77777777" w:rsidR="002A72A6" w:rsidRDefault="00495F77">
      <w:pPr>
        <w:numPr>
          <w:ilvl w:val="1"/>
          <w:numId w:val="16"/>
        </w:numPr>
        <w:tabs>
          <w:tab w:val="left" w:pos="735"/>
        </w:tabs>
        <w:spacing w:line="360" w:lineRule="auto"/>
        <w:ind w:left="735" w:hanging="735"/>
        <w:rPr>
          <w:rFonts w:ascii="宋体" w:hAnsi="宋体"/>
        </w:rPr>
      </w:pPr>
      <w:r>
        <w:rPr>
          <w:rFonts w:ascii="宋体" w:hAnsi="宋体" w:hint="eastAsia"/>
        </w:rPr>
        <w:t>卖方保证按业主或买方要求参加工程抢险工作，保证抢险所属材料及时到位。</w:t>
      </w:r>
    </w:p>
    <w:p w14:paraId="47B7B060" w14:textId="77777777" w:rsidR="002A72A6" w:rsidRDefault="00495F77">
      <w:pPr>
        <w:keepNext/>
        <w:keepLines/>
        <w:spacing w:before="260" w:after="260" w:line="360" w:lineRule="auto"/>
        <w:outlineLvl w:val="2"/>
        <w:rPr>
          <w:rFonts w:ascii="宋体" w:hAnsi="宋体"/>
          <w:b/>
          <w:bCs/>
          <w:kern w:val="0"/>
          <w:sz w:val="24"/>
          <w:szCs w:val="32"/>
        </w:rPr>
      </w:pPr>
      <w:bookmarkStart w:id="825" w:name="_Toc17837"/>
      <w:bookmarkStart w:id="826" w:name="_Toc46759094"/>
      <w:bookmarkStart w:id="827" w:name="_Toc3521"/>
      <w:bookmarkStart w:id="828" w:name="_Toc32167"/>
      <w:bookmarkStart w:id="829" w:name="_Toc38791494"/>
      <w:bookmarkStart w:id="830" w:name="_Toc31480"/>
      <w:r>
        <w:rPr>
          <w:rFonts w:ascii="宋体" w:hAnsi="宋体" w:hint="eastAsia"/>
          <w:b/>
          <w:bCs/>
          <w:kern w:val="0"/>
          <w:sz w:val="24"/>
          <w:szCs w:val="32"/>
        </w:rPr>
        <w:t>12. 索赔与赔偿</w:t>
      </w:r>
      <w:bookmarkEnd w:id="825"/>
      <w:bookmarkEnd w:id="826"/>
      <w:bookmarkEnd w:id="827"/>
      <w:bookmarkEnd w:id="828"/>
      <w:bookmarkEnd w:id="829"/>
      <w:bookmarkEnd w:id="830"/>
    </w:p>
    <w:p w14:paraId="6CF631BB" w14:textId="77777777" w:rsidR="002A72A6" w:rsidRDefault="00495F77">
      <w:pPr>
        <w:keepNext/>
        <w:keepLines/>
        <w:spacing w:before="260" w:after="260" w:line="360" w:lineRule="auto"/>
        <w:outlineLvl w:val="2"/>
        <w:rPr>
          <w:rFonts w:ascii="宋体" w:hAnsi="宋体"/>
          <w:b/>
          <w:bCs/>
          <w:kern w:val="0"/>
          <w:sz w:val="24"/>
          <w:szCs w:val="32"/>
        </w:rPr>
      </w:pPr>
      <w:bookmarkStart w:id="831" w:name="_Toc28056"/>
      <w:bookmarkStart w:id="832" w:name="_Toc648"/>
      <w:bookmarkStart w:id="833" w:name="_Toc29345"/>
      <w:bookmarkStart w:id="834" w:name="_Toc29807"/>
      <w:bookmarkStart w:id="835" w:name="_Hlk39679595"/>
      <w:r>
        <w:rPr>
          <w:rFonts w:ascii="宋体" w:hAnsi="宋体" w:cs="宋体" w:hint="eastAsia"/>
        </w:rPr>
        <w:t>12.1短装索赔</w:t>
      </w:r>
      <w:bookmarkEnd w:id="831"/>
      <w:bookmarkEnd w:id="832"/>
      <w:bookmarkEnd w:id="833"/>
      <w:bookmarkEnd w:id="834"/>
    </w:p>
    <w:p w14:paraId="3BDED17D" w14:textId="77777777" w:rsidR="002A72A6" w:rsidRDefault="00495F77">
      <w:pPr>
        <w:spacing w:line="360" w:lineRule="auto"/>
        <w:ind w:left="945" w:hanging="945"/>
        <w:rPr>
          <w:rFonts w:ascii="宋体" w:hAnsi="宋体" w:cs="宋体"/>
        </w:rPr>
      </w:pPr>
      <w:r>
        <w:rPr>
          <w:rFonts w:ascii="宋体" w:hAnsi="宋体" w:cs="宋体" w:hint="eastAsia"/>
        </w:rPr>
        <w:t>12.1.1</w:t>
      </w:r>
      <w:r>
        <w:rPr>
          <w:rFonts w:ascii="宋体" w:hAnsi="宋体" w:cs="宋体" w:hint="eastAsia"/>
        </w:rPr>
        <w:tab/>
        <w:t>由卖方负责装运之货物，一经发现短缺、误装或因卖方原因引起的损坏，买方即通知卖方并附上由买方和卖方代表签署的证明短装、误装和破损的确认书/检查结果确认书或附上买方国家检验机构出具的证明。因卖方自身原因未能到场而签署的确认书可作为向卖方索赔的依据。国家检验机构的检验、出证费用由索赔事件的过错方承担。</w:t>
      </w:r>
    </w:p>
    <w:p w14:paraId="6E177A4E" w14:textId="77777777" w:rsidR="002A72A6" w:rsidRDefault="00495F77">
      <w:pPr>
        <w:spacing w:line="360" w:lineRule="auto"/>
        <w:ind w:left="945" w:hanging="945"/>
        <w:rPr>
          <w:rFonts w:ascii="宋体" w:hAnsi="宋体" w:cs="宋体"/>
        </w:rPr>
      </w:pPr>
      <w:r>
        <w:rPr>
          <w:rFonts w:ascii="宋体" w:hAnsi="宋体" w:cs="宋体"/>
        </w:rPr>
        <w:t xml:space="preserve">12.1.2   </w:t>
      </w:r>
      <w:r>
        <w:rPr>
          <w:rFonts w:ascii="宋体" w:hAnsi="宋体" w:cs="宋体" w:hint="eastAsia"/>
        </w:rPr>
        <w:t>卖方供应的货物，不可经常出现负偏差的情况，同批货物中，如连续出现负偏差的现象，虽然在允许误差范围之内，但买方可能认为卖方有故意欺骗买方的行为，将视情节严重程度保留对卖方提出警告、要求赔偿、甚至解除合同的权利。</w:t>
      </w:r>
    </w:p>
    <w:p w14:paraId="15BBF0A2" w14:textId="77777777" w:rsidR="002A72A6" w:rsidRDefault="00495F77">
      <w:pPr>
        <w:tabs>
          <w:tab w:val="left" w:pos="5145"/>
        </w:tabs>
        <w:spacing w:line="360" w:lineRule="auto"/>
        <w:ind w:left="945" w:hanging="945"/>
        <w:rPr>
          <w:rFonts w:ascii="宋体" w:hAnsi="宋体" w:cs="宋体"/>
        </w:rPr>
      </w:pPr>
      <w:r>
        <w:rPr>
          <w:rFonts w:ascii="宋体" w:hAnsi="宋体" w:cs="宋体" w:hint="eastAsia"/>
        </w:rPr>
        <w:t>12.1.3</w:t>
      </w:r>
      <w:r>
        <w:rPr>
          <w:rFonts w:ascii="宋体" w:hAnsi="宋体" w:cs="宋体" w:hint="eastAsia"/>
        </w:rPr>
        <w:tab/>
        <w:t>一旦收到买方索赔文件，卖方应无偿地补足短装货物，替换错装或损坏的货物。</w:t>
      </w:r>
    </w:p>
    <w:p w14:paraId="660B38B6" w14:textId="77777777" w:rsidR="002A72A6" w:rsidRDefault="00495F77">
      <w:pPr>
        <w:tabs>
          <w:tab w:val="left" w:pos="8505"/>
        </w:tabs>
        <w:spacing w:line="360" w:lineRule="auto"/>
        <w:ind w:left="945" w:hanging="945"/>
        <w:rPr>
          <w:rFonts w:ascii="宋体" w:hAnsi="宋体" w:cs="宋体"/>
          <w:bCs/>
        </w:rPr>
      </w:pPr>
      <w:r>
        <w:rPr>
          <w:rFonts w:ascii="宋体" w:hAnsi="宋体" w:cs="宋体" w:hint="eastAsia"/>
        </w:rPr>
        <w:t>12.1.4</w:t>
      </w:r>
      <w:r>
        <w:rPr>
          <w:rFonts w:ascii="宋体" w:hAnsi="宋体" w:cs="宋体" w:hint="eastAsia"/>
        </w:rPr>
        <w:tab/>
      </w:r>
      <w:r>
        <w:rPr>
          <w:rFonts w:ascii="宋体" w:hAnsi="宋体" w:cs="宋体" w:hint="eastAsia"/>
          <w:bCs/>
        </w:rPr>
        <w:t>若索赔属于保险赔偿范围，则卖方应自行处理保险索赔，且不应影响本条款第12.1.3条的执行。</w:t>
      </w:r>
    </w:p>
    <w:p w14:paraId="578B915B" w14:textId="77777777" w:rsidR="002A72A6" w:rsidRDefault="00495F77">
      <w:pPr>
        <w:tabs>
          <w:tab w:val="left" w:pos="8505"/>
        </w:tabs>
        <w:spacing w:line="360" w:lineRule="auto"/>
        <w:ind w:left="945" w:hanging="945"/>
        <w:rPr>
          <w:rFonts w:ascii="宋体" w:hAnsi="宋体" w:cs="宋体"/>
        </w:rPr>
      </w:pPr>
      <w:r>
        <w:rPr>
          <w:rFonts w:ascii="宋体" w:hAnsi="宋体" w:cs="宋体" w:hint="eastAsia"/>
        </w:rPr>
        <w:t>12.2质量索赔</w:t>
      </w:r>
    </w:p>
    <w:p w14:paraId="205437D6" w14:textId="77777777" w:rsidR="002A72A6" w:rsidRDefault="00495F77">
      <w:pPr>
        <w:spacing w:line="360" w:lineRule="auto"/>
        <w:ind w:left="945" w:hanging="945"/>
        <w:rPr>
          <w:rFonts w:ascii="宋体" w:hAnsi="宋体" w:cs="宋体"/>
        </w:rPr>
      </w:pPr>
      <w:r>
        <w:rPr>
          <w:rFonts w:ascii="宋体" w:hAnsi="宋体" w:cs="宋体" w:hint="eastAsia"/>
        </w:rPr>
        <w:t>12.2.1 如在合同条款第7条所述之检验和验收过程中</w:t>
      </w:r>
      <w:r>
        <w:rPr>
          <w:rFonts w:ascii="宋体" w:hAnsi="宋体" w:cs="宋体" w:hint="eastAsia"/>
          <w:bCs/>
        </w:rPr>
        <w:t>或者在质保期内</w:t>
      </w:r>
      <w:r>
        <w:rPr>
          <w:rFonts w:ascii="宋体" w:hAnsi="宋体" w:cs="宋体" w:hint="eastAsia"/>
        </w:rPr>
        <w:t>，发现货物材料的质量不能达到合同附件中的技术要求，则买方应事先以传真再以信函方式向卖方提</w:t>
      </w:r>
      <w:r>
        <w:rPr>
          <w:rFonts w:ascii="宋体" w:hAnsi="宋体" w:cs="宋体" w:hint="eastAsia"/>
        </w:rPr>
        <w:lastRenderedPageBreak/>
        <w:t>出索赔，并附上下列文件之一作为向卖方进行索赔：</w:t>
      </w:r>
    </w:p>
    <w:p w14:paraId="59EED62C" w14:textId="77777777" w:rsidR="002A72A6" w:rsidRDefault="00495F77">
      <w:pPr>
        <w:pStyle w:val="ac"/>
        <w:numPr>
          <w:ilvl w:val="2"/>
          <w:numId w:val="17"/>
        </w:numPr>
        <w:spacing w:line="360" w:lineRule="auto"/>
        <w:ind w:left="0" w:firstLineChars="200" w:firstLine="420"/>
        <w:rPr>
          <w:rFonts w:hAnsi="宋体" w:cs="宋体"/>
          <w:sz w:val="21"/>
          <w:szCs w:val="21"/>
        </w:rPr>
      </w:pPr>
      <w:r>
        <w:rPr>
          <w:rFonts w:hAnsi="宋体" w:cs="宋体" w:hint="eastAsia"/>
          <w:sz w:val="21"/>
          <w:szCs w:val="21"/>
        </w:rPr>
        <w:t>由双方授权代表签署的检验结果记录或开箱检验单。</w:t>
      </w:r>
    </w:p>
    <w:p w14:paraId="3A9B3020" w14:textId="77777777" w:rsidR="002A72A6" w:rsidRDefault="00495F77">
      <w:pPr>
        <w:pStyle w:val="ac"/>
        <w:numPr>
          <w:ilvl w:val="2"/>
          <w:numId w:val="17"/>
        </w:numPr>
        <w:tabs>
          <w:tab w:val="left" w:pos="1560"/>
        </w:tabs>
        <w:spacing w:line="360" w:lineRule="auto"/>
        <w:ind w:left="0" w:firstLineChars="200" w:firstLine="420"/>
        <w:rPr>
          <w:rFonts w:hAnsi="宋体" w:cs="宋体"/>
          <w:sz w:val="21"/>
          <w:szCs w:val="21"/>
        </w:rPr>
      </w:pPr>
      <w:r>
        <w:rPr>
          <w:rFonts w:hAnsi="宋体" w:cs="宋体" w:hint="eastAsia"/>
          <w:sz w:val="21"/>
          <w:szCs w:val="21"/>
        </w:rPr>
        <w:t>证明货物材料的质量不能达到合同要求的试</w:t>
      </w:r>
      <w:r>
        <w:rPr>
          <w:rFonts w:hAnsi="宋体" w:cs="宋体" w:hint="eastAsia"/>
          <w:sz w:val="21"/>
          <w:szCs w:val="21"/>
        </w:rPr>
        <w:t>/</w:t>
      </w:r>
      <w:r>
        <w:rPr>
          <w:rFonts w:hAnsi="宋体" w:cs="宋体" w:hint="eastAsia"/>
          <w:sz w:val="21"/>
          <w:szCs w:val="21"/>
        </w:rPr>
        <w:t>检验报告结果。</w:t>
      </w:r>
    </w:p>
    <w:p w14:paraId="6E9202CE" w14:textId="77777777" w:rsidR="002A72A6" w:rsidRDefault="00495F77">
      <w:pPr>
        <w:pStyle w:val="ac"/>
        <w:numPr>
          <w:ilvl w:val="2"/>
          <w:numId w:val="17"/>
        </w:numPr>
        <w:tabs>
          <w:tab w:val="left" w:pos="851"/>
        </w:tabs>
        <w:spacing w:line="360" w:lineRule="auto"/>
        <w:ind w:hanging="1134"/>
        <w:rPr>
          <w:rFonts w:hAnsi="宋体" w:cs="宋体"/>
          <w:sz w:val="21"/>
          <w:szCs w:val="21"/>
        </w:rPr>
      </w:pPr>
      <w:r>
        <w:rPr>
          <w:rFonts w:hAnsi="宋体" w:cs="宋体" w:hint="eastAsia"/>
          <w:bCs/>
          <w:sz w:val="21"/>
          <w:szCs w:val="21"/>
        </w:rPr>
        <w:t>第三方检测机构出具的检验证书</w:t>
      </w:r>
      <w:r>
        <w:rPr>
          <w:rFonts w:hAnsi="宋体" w:cs="宋体" w:hint="eastAsia"/>
          <w:sz w:val="21"/>
          <w:szCs w:val="21"/>
        </w:rPr>
        <w:t>。</w:t>
      </w:r>
    </w:p>
    <w:p w14:paraId="7282881A" w14:textId="77777777" w:rsidR="002A72A6" w:rsidRDefault="00495F77">
      <w:pPr>
        <w:pStyle w:val="ac"/>
        <w:spacing w:line="360" w:lineRule="auto"/>
        <w:ind w:firstLineChars="200" w:firstLine="420"/>
        <w:rPr>
          <w:rFonts w:hAnsi="宋体" w:cs="宋体"/>
          <w:sz w:val="21"/>
          <w:szCs w:val="21"/>
        </w:rPr>
      </w:pPr>
      <w:r>
        <w:rPr>
          <w:rFonts w:hAnsi="宋体" w:cs="宋体" w:hint="eastAsia"/>
          <w:sz w:val="21"/>
          <w:szCs w:val="21"/>
        </w:rPr>
        <w:t>上述检验、出证的相关费用由责任方承担。</w:t>
      </w:r>
    </w:p>
    <w:p w14:paraId="14AC439C" w14:textId="77777777" w:rsidR="002A72A6" w:rsidRDefault="00495F77">
      <w:pPr>
        <w:spacing w:line="360" w:lineRule="auto"/>
        <w:ind w:left="945" w:hanging="945"/>
        <w:rPr>
          <w:rFonts w:ascii="宋体" w:hAnsi="宋体" w:cs="宋体"/>
        </w:rPr>
      </w:pPr>
      <w:r>
        <w:rPr>
          <w:rFonts w:ascii="宋体" w:hAnsi="宋体" w:cs="宋体" w:hint="eastAsia"/>
        </w:rPr>
        <w:t>12.2.2</w:t>
      </w:r>
      <w:r>
        <w:rPr>
          <w:rFonts w:ascii="宋体" w:hAnsi="宋体" w:cs="宋体" w:hint="eastAsia"/>
        </w:rPr>
        <w:tab/>
        <w:t>卖方应在收到买方的索赔文件后三（3）天内作出</w:t>
      </w:r>
      <w:r>
        <w:rPr>
          <w:rFonts w:ascii="宋体" w:hAnsi="宋体" w:cs="宋体" w:hint="eastAsia"/>
          <w:bCs/>
        </w:rPr>
        <w:t>书面</w:t>
      </w:r>
      <w:r>
        <w:rPr>
          <w:rFonts w:ascii="宋体" w:hAnsi="宋体" w:cs="宋体" w:hint="eastAsia"/>
        </w:rPr>
        <w:t>答复以确认是否接受买方的索赔要求。如卖方在收到索赔文件三（3）天内不作</w:t>
      </w:r>
      <w:r>
        <w:rPr>
          <w:rFonts w:ascii="宋体" w:hAnsi="宋体" w:cs="宋体" w:hint="eastAsia"/>
          <w:bCs/>
        </w:rPr>
        <w:t>书面</w:t>
      </w:r>
      <w:r>
        <w:rPr>
          <w:rFonts w:ascii="宋体" w:hAnsi="宋体" w:cs="宋体" w:hint="eastAsia"/>
        </w:rPr>
        <w:t>答复，则应视为该索赔要求已被卖方接受。</w:t>
      </w:r>
    </w:p>
    <w:p w14:paraId="2FAA7C62" w14:textId="77777777" w:rsidR="002A72A6" w:rsidRDefault="00495F77">
      <w:pPr>
        <w:spacing w:line="360" w:lineRule="auto"/>
        <w:ind w:left="945" w:hanging="945"/>
        <w:rPr>
          <w:rFonts w:ascii="宋体" w:hAnsi="宋体" w:cs="宋体"/>
        </w:rPr>
      </w:pPr>
      <w:r>
        <w:rPr>
          <w:rFonts w:ascii="宋体" w:hAnsi="宋体" w:cs="宋体" w:hint="eastAsia"/>
        </w:rPr>
        <w:t>12.2.3</w:t>
      </w:r>
      <w:r>
        <w:rPr>
          <w:rFonts w:ascii="宋体" w:hAnsi="宋体" w:cs="宋体" w:hint="eastAsia"/>
        </w:rPr>
        <w:tab/>
        <w:t>按本条款第12.2.1规定对货物提出的质量索赔，若卖方根据本条款第12.2.3（1）和12.2.3（2）的方式</w:t>
      </w:r>
      <w:r>
        <w:rPr>
          <w:rFonts w:ascii="宋体" w:hAnsi="宋体" w:cs="宋体" w:hint="eastAsia"/>
          <w:bCs/>
        </w:rPr>
        <w:t>在买方确认的时间内未能修复</w:t>
      </w:r>
      <w:r>
        <w:rPr>
          <w:rFonts w:ascii="宋体" w:hAnsi="宋体" w:cs="宋体" w:hint="eastAsia"/>
        </w:rPr>
        <w:t>货物的缺陷后，</w:t>
      </w:r>
      <w:r>
        <w:rPr>
          <w:rFonts w:ascii="宋体" w:hAnsi="宋体" w:cs="宋体" w:hint="eastAsia"/>
          <w:bCs/>
        </w:rPr>
        <w:t>则按12. 2.4支付违约金并按本条款第12.2.3（3）和本条款第12.2.3（4）两者之一的方式处理。</w:t>
      </w:r>
    </w:p>
    <w:p w14:paraId="3A7284BB" w14:textId="77777777" w:rsidR="002A72A6" w:rsidRDefault="00495F77">
      <w:pPr>
        <w:spacing w:line="360" w:lineRule="auto"/>
        <w:ind w:firstLine="945"/>
        <w:rPr>
          <w:rFonts w:ascii="宋体" w:hAnsi="宋体" w:cs="宋体"/>
        </w:rPr>
      </w:pPr>
      <w:r>
        <w:rPr>
          <w:rFonts w:ascii="宋体" w:hAnsi="宋体" w:cs="宋体" w:hint="eastAsia"/>
        </w:rPr>
        <w:t>(1) 修理</w:t>
      </w:r>
    </w:p>
    <w:p w14:paraId="565ADE90" w14:textId="77777777" w:rsidR="002A72A6" w:rsidRDefault="00495F77">
      <w:pPr>
        <w:spacing w:line="360" w:lineRule="auto"/>
        <w:ind w:left="945"/>
        <w:rPr>
          <w:rFonts w:ascii="宋体" w:hAnsi="宋体" w:cs="宋体"/>
        </w:rPr>
      </w:pPr>
      <w:r>
        <w:rPr>
          <w:rFonts w:ascii="宋体" w:hAnsi="宋体" w:cs="宋体" w:hint="eastAsia"/>
        </w:rPr>
        <w:t>卖方应自费对有缺陷的</w:t>
      </w:r>
      <w:r>
        <w:rPr>
          <w:rFonts w:hAnsi="宋体" w:cs="宋体" w:hint="eastAsia"/>
          <w:szCs w:val="21"/>
        </w:rPr>
        <w:t>货物材料</w:t>
      </w:r>
      <w:r>
        <w:rPr>
          <w:rFonts w:ascii="宋体" w:hAnsi="宋体" w:cs="宋体" w:hint="eastAsia"/>
        </w:rPr>
        <w:t>进行修理，使之符合合同规定的技术要求。除买方特别许可外，修理应在十(10)天内完成。经修理的</w:t>
      </w:r>
      <w:r>
        <w:rPr>
          <w:rFonts w:hAnsi="宋体" w:cs="宋体" w:hint="eastAsia"/>
          <w:szCs w:val="21"/>
        </w:rPr>
        <w:t>货物材料</w:t>
      </w:r>
      <w:r>
        <w:rPr>
          <w:rFonts w:ascii="宋体" w:hAnsi="宋体" w:cs="宋体" w:hint="eastAsia"/>
        </w:rPr>
        <w:t>在通过规定的测试后，买方应予以接受。</w:t>
      </w:r>
    </w:p>
    <w:p w14:paraId="771911FA" w14:textId="77777777" w:rsidR="002A72A6" w:rsidRDefault="00495F77">
      <w:pPr>
        <w:spacing w:line="360" w:lineRule="auto"/>
        <w:ind w:firstLine="945"/>
        <w:rPr>
          <w:rFonts w:ascii="宋体" w:hAnsi="宋体" w:cs="宋体"/>
        </w:rPr>
      </w:pPr>
      <w:r>
        <w:rPr>
          <w:rFonts w:ascii="宋体" w:hAnsi="宋体" w:cs="宋体" w:hint="eastAsia"/>
        </w:rPr>
        <w:t>(2) 替换</w:t>
      </w:r>
    </w:p>
    <w:p w14:paraId="17D39198" w14:textId="77777777" w:rsidR="002A72A6" w:rsidRDefault="00495F77">
      <w:pPr>
        <w:spacing w:line="360" w:lineRule="auto"/>
        <w:ind w:left="945"/>
        <w:rPr>
          <w:rFonts w:ascii="宋体" w:hAnsi="宋体" w:cs="宋体"/>
        </w:rPr>
      </w:pPr>
      <w:r>
        <w:rPr>
          <w:rFonts w:ascii="宋体" w:hAnsi="宋体" w:cs="宋体" w:hint="eastAsia"/>
        </w:rPr>
        <w:t>卖方应以全新及合格的</w:t>
      </w:r>
      <w:r>
        <w:rPr>
          <w:rFonts w:hAnsi="宋体" w:cs="宋体" w:hint="eastAsia"/>
          <w:szCs w:val="21"/>
        </w:rPr>
        <w:t>货物材料</w:t>
      </w:r>
      <w:r>
        <w:rPr>
          <w:rFonts w:ascii="宋体" w:hAnsi="宋体" w:cs="宋体" w:hint="eastAsia"/>
        </w:rPr>
        <w:t>替换有缺陷的</w:t>
      </w:r>
      <w:r>
        <w:rPr>
          <w:rFonts w:hAnsi="宋体" w:cs="宋体" w:hint="eastAsia"/>
          <w:szCs w:val="21"/>
        </w:rPr>
        <w:t>货物材料</w:t>
      </w:r>
      <w:r>
        <w:rPr>
          <w:rFonts w:ascii="宋体" w:hAnsi="宋体" w:cs="宋体" w:hint="eastAsia"/>
        </w:rPr>
        <w:t>，费用卖方自理。除买方特别许可外，替换应在十(10)天内完成。经替换的</w:t>
      </w:r>
      <w:r>
        <w:rPr>
          <w:rFonts w:hAnsi="宋体" w:cs="宋体" w:hint="eastAsia"/>
          <w:szCs w:val="21"/>
        </w:rPr>
        <w:t>货物材料</w:t>
      </w:r>
      <w:r>
        <w:rPr>
          <w:rFonts w:ascii="宋体" w:hAnsi="宋体" w:cs="宋体" w:hint="eastAsia"/>
        </w:rPr>
        <w:t>在通过规定的测试后，买方应予以接受。</w:t>
      </w:r>
    </w:p>
    <w:p w14:paraId="2A852BBE" w14:textId="77777777" w:rsidR="002A72A6" w:rsidRDefault="00495F77">
      <w:pPr>
        <w:spacing w:line="360" w:lineRule="auto"/>
        <w:ind w:firstLine="945"/>
        <w:rPr>
          <w:rFonts w:ascii="宋体" w:hAnsi="宋体" w:cs="宋体"/>
        </w:rPr>
      </w:pPr>
      <w:r>
        <w:rPr>
          <w:rFonts w:ascii="宋体" w:hAnsi="宋体" w:cs="宋体" w:hint="eastAsia"/>
        </w:rPr>
        <w:t>(3) 退货</w:t>
      </w:r>
    </w:p>
    <w:p w14:paraId="51EBE25A" w14:textId="77777777" w:rsidR="002A72A6" w:rsidRDefault="00495F77">
      <w:pPr>
        <w:spacing w:line="360" w:lineRule="auto"/>
        <w:ind w:left="945"/>
        <w:rPr>
          <w:rFonts w:ascii="宋体" w:hAnsi="宋体" w:cs="宋体"/>
        </w:rPr>
      </w:pPr>
      <w:r>
        <w:rPr>
          <w:rFonts w:ascii="宋体" w:hAnsi="宋体" w:cs="宋体" w:hint="eastAsia"/>
        </w:rPr>
        <w:t>买方拒绝接受索赔项下的</w:t>
      </w:r>
      <w:r>
        <w:rPr>
          <w:rFonts w:hAnsi="宋体" w:cs="宋体" w:hint="eastAsia"/>
          <w:szCs w:val="21"/>
        </w:rPr>
        <w:t>货物材料</w:t>
      </w:r>
      <w:r>
        <w:rPr>
          <w:rFonts w:ascii="宋体" w:hAnsi="宋体" w:cs="宋体" w:hint="eastAsia"/>
        </w:rPr>
        <w:t>，并退回给卖方。卖方应赔偿买方索赔项下的</w:t>
      </w:r>
      <w:r>
        <w:rPr>
          <w:rFonts w:hAnsi="宋体" w:cs="宋体" w:hint="eastAsia"/>
          <w:szCs w:val="21"/>
        </w:rPr>
        <w:t>货物材料</w:t>
      </w:r>
      <w:r>
        <w:rPr>
          <w:rFonts w:ascii="宋体" w:hAnsi="宋体" w:cs="宋体" w:hint="eastAsia"/>
        </w:rPr>
        <w:t>的一切费用及额外支出，包括买方从其他地方采购替换</w:t>
      </w:r>
      <w:r>
        <w:rPr>
          <w:rFonts w:hAnsi="宋体" w:cs="宋体" w:hint="eastAsia"/>
          <w:szCs w:val="21"/>
        </w:rPr>
        <w:t>货物材料</w:t>
      </w:r>
      <w:r>
        <w:rPr>
          <w:rFonts w:ascii="宋体" w:hAnsi="宋体" w:cs="宋体" w:hint="eastAsia"/>
        </w:rPr>
        <w:t>的费用。</w:t>
      </w:r>
    </w:p>
    <w:p w14:paraId="615777BA" w14:textId="77777777" w:rsidR="002A72A6" w:rsidRDefault="00495F77">
      <w:pPr>
        <w:spacing w:line="360" w:lineRule="auto"/>
        <w:ind w:left="315" w:firstLine="630"/>
        <w:rPr>
          <w:rFonts w:ascii="宋体" w:hAnsi="宋体" w:cs="宋体"/>
        </w:rPr>
      </w:pPr>
      <w:r>
        <w:rPr>
          <w:rFonts w:ascii="宋体" w:hAnsi="宋体" w:cs="宋体" w:hint="eastAsia"/>
        </w:rPr>
        <w:t>拒收</w:t>
      </w:r>
      <w:r>
        <w:rPr>
          <w:rFonts w:hAnsi="宋体" w:cs="宋体" w:hint="eastAsia"/>
          <w:szCs w:val="21"/>
        </w:rPr>
        <w:t>货物材料</w:t>
      </w:r>
      <w:r>
        <w:rPr>
          <w:rFonts w:ascii="宋体" w:hAnsi="宋体" w:cs="宋体" w:hint="eastAsia"/>
        </w:rPr>
        <w:t>的运输和保险费</w:t>
      </w:r>
      <w:r>
        <w:rPr>
          <w:rFonts w:ascii="宋体" w:hAnsi="宋体" w:cs="宋体" w:hint="eastAsia"/>
          <w:bCs/>
        </w:rPr>
        <w:t>用</w:t>
      </w:r>
      <w:r>
        <w:rPr>
          <w:rFonts w:ascii="宋体" w:hAnsi="宋体" w:cs="宋体" w:hint="eastAsia"/>
        </w:rPr>
        <w:t>及其它杂费应由卖方支付。</w:t>
      </w:r>
    </w:p>
    <w:p w14:paraId="7398FD06" w14:textId="77777777" w:rsidR="002A72A6" w:rsidRDefault="00495F77">
      <w:pPr>
        <w:spacing w:line="360" w:lineRule="auto"/>
        <w:ind w:firstLine="945"/>
        <w:rPr>
          <w:rFonts w:ascii="宋体" w:hAnsi="宋体" w:cs="宋体"/>
        </w:rPr>
      </w:pPr>
      <w:r>
        <w:rPr>
          <w:rFonts w:ascii="宋体" w:hAnsi="宋体" w:cs="宋体" w:hint="eastAsia"/>
        </w:rPr>
        <w:t xml:space="preserve"> (4)削价处理</w:t>
      </w:r>
    </w:p>
    <w:p w14:paraId="4F2FC2F1" w14:textId="77777777" w:rsidR="002A72A6" w:rsidRDefault="00495F77">
      <w:pPr>
        <w:spacing w:line="360" w:lineRule="auto"/>
        <w:ind w:left="945"/>
        <w:rPr>
          <w:rFonts w:ascii="宋体" w:hAnsi="宋体" w:cs="宋体"/>
        </w:rPr>
      </w:pPr>
      <w:r>
        <w:rPr>
          <w:rFonts w:ascii="宋体" w:hAnsi="宋体" w:cs="宋体" w:hint="eastAsia"/>
        </w:rPr>
        <w:t>索赔项下的</w:t>
      </w:r>
      <w:r>
        <w:rPr>
          <w:rFonts w:hAnsi="宋体" w:cs="宋体" w:hint="eastAsia"/>
          <w:szCs w:val="21"/>
        </w:rPr>
        <w:t>货物材料</w:t>
      </w:r>
      <w:r>
        <w:rPr>
          <w:rFonts w:ascii="宋体" w:hAnsi="宋体" w:cs="宋体" w:hint="eastAsia"/>
        </w:rPr>
        <w:t>，只有在买卖双方同意的情况下，可作降价处理。为此，买方可接受由根据原价格和规格妥协得出的具有新规格的</w:t>
      </w:r>
      <w:r>
        <w:rPr>
          <w:rFonts w:hAnsi="宋体" w:cs="宋体" w:hint="eastAsia"/>
          <w:szCs w:val="21"/>
        </w:rPr>
        <w:t>货物材料</w:t>
      </w:r>
      <w:r>
        <w:rPr>
          <w:rFonts w:ascii="宋体" w:hAnsi="宋体" w:cs="宋体" w:hint="eastAsia"/>
        </w:rPr>
        <w:t>。如能达成协议，则合同价格与所降低价格的差额应退还给买方。新的规格应由买方确认，</w:t>
      </w:r>
      <w:r>
        <w:rPr>
          <w:rFonts w:hAnsi="宋体" w:cs="宋体" w:hint="eastAsia"/>
          <w:szCs w:val="21"/>
        </w:rPr>
        <w:t>货物材料</w:t>
      </w:r>
      <w:r>
        <w:rPr>
          <w:rFonts w:ascii="宋体" w:hAnsi="宋体" w:cs="宋体" w:hint="eastAsia"/>
        </w:rPr>
        <w:t>的测试验收应根据新的规格进行。</w:t>
      </w:r>
    </w:p>
    <w:p w14:paraId="765689D0" w14:textId="77777777" w:rsidR="002A72A6" w:rsidRDefault="00495F77">
      <w:pPr>
        <w:tabs>
          <w:tab w:val="left" w:pos="945"/>
        </w:tabs>
        <w:spacing w:line="360" w:lineRule="auto"/>
        <w:rPr>
          <w:rFonts w:ascii="宋体" w:hAnsi="宋体" w:cs="宋体"/>
        </w:rPr>
      </w:pPr>
      <w:r>
        <w:rPr>
          <w:rFonts w:ascii="宋体" w:hAnsi="宋体" w:cs="宋体" w:hint="eastAsia"/>
        </w:rPr>
        <w:t>12.4    延迟到货违约金</w:t>
      </w:r>
    </w:p>
    <w:p w14:paraId="70F1F0D6" w14:textId="77777777" w:rsidR="002A72A6" w:rsidRDefault="00495F77">
      <w:pPr>
        <w:spacing w:line="360" w:lineRule="auto"/>
        <w:ind w:leftChars="400" w:left="840"/>
        <w:rPr>
          <w:rFonts w:ascii="宋体" w:hAnsi="宋体" w:cs="宋体"/>
          <w:bCs/>
        </w:rPr>
      </w:pPr>
      <w:r>
        <w:rPr>
          <w:rFonts w:ascii="宋体" w:hAnsi="宋体" w:cs="宋体" w:hint="eastAsia"/>
        </w:rPr>
        <w:lastRenderedPageBreak/>
        <w:t>除非买卖双方书面同意延迟到货外，若卖方未能按合同规定的或双方协商确定的到货期到货，则卖方应根据以下标准向买方支付违约金：</w:t>
      </w:r>
      <w:r>
        <w:rPr>
          <w:rFonts w:ascii="宋体" w:hAnsi="宋体" w:cs="宋体" w:hint="eastAsia"/>
          <w:bCs/>
        </w:rPr>
        <w:t>（到货时间以交接单或入库单之一的买方签字时间为准）</w:t>
      </w:r>
    </w:p>
    <w:p w14:paraId="0CB140C0" w14:textId="77777777" w:rsidR="002A72A6" w:rsidRDefault="00495F77">
      <w:pPr>
        <w:pStyle w:val="1f3"/>
        <w:tabs>
          <w:tab w:val="left" w:pos="600"/>
        </w:tabs>
        <w:spacing w:before="0" w:line="360" w:lineRule="auto"/>
        <w:ind w:left="2100" w:hanging="1155"/>
        <w:rPr>
          <w:rFonts w:ascii="宋体" w:hAnsi="宋体" w:cs="宋体"/>
          <w:color w:val="auto"/>
          <w:sz w:val="21"/>
          <w:szCs w:val="21"/>
        </w:rPr>
      </w:pPr>
      <w:r>
        <w:rPr>
          <w:rFonts w:ascii="宋体" w:hAnsi="宋体" w:cs="宋体" w:hint="eastAsia"/>
          <w:color w:val="auto"/>
          <w:sz w:val="21"/>
          <w:szCs w:val="21"/>
        </w:rPr>
        <w:t>（1）第三至第四周，每周违约金额为该批到货金额的1.5%；</w:t>
      </w:r>
    </w:p>
    <w:p w14:paraId="070DB4BC" w14:textId="77777777" w:rsidR="002A72A6" w:rsidRDefault="00495F77">
      <w:pPr>
        <w:pStyle w:val="1f3"/>
        <w:tabs>
          <w:tab w:val="left" w:pos="600"/>
        </w:tabs>
        <w:spacing w:before="0" w:line="360" w:lineRule="auto"/>
        <w:ind w:left="2100" w:hanging="1155"/>
        <w:rPr>
          <w:rFonts w:ascii="宋体" w:hAnsi="宋体" w:cs="宋体"/>
          <w:color w:val="auto"/>
          <w:sz w:val="21"/>
          <w:szCs w:val="21"/>
        </w:rPr>
      </w:pPr>
      <w:r>
        <w:rPr>
          <w:rFonts w:ascii="宋体" w:hAnsi="宋体" w:cs="宋体" w:hint="eastAsia"/>
          <w:color w:val="auto"/>
          <w:sz w:val="21"/>
          <w:szCs w:val="21"/>
        </w:rPr>
        <w:t>（2）第五至第八周，每周违约金额为该批到货金额的1.8%；</w:t>
      </w:r>
    </w:p>
    <w:p w14:paraId="33DB3F81" w14:textId="77777777" w:rsidR="002A72A6" w:rsidRDefault="00495F77">
      <w:pPr>
        <w:pStyle w:val="1f3"/>
        <w:tabs>
          <w:tab w:val="left" w:pos="600"/>
        </w:tabs>
        <w:spacing w:before="0" w:line="360" w:lineRule="auto"/>
        <w:ind w:left="2100" w:hanging="1155"/>
        <w:rPr>
          <w:rFonts w:ascii="宋体" w:hAnsi="宋体" w:cs="宋体"/>
          <w:color w:val="auto"/>
          <w:sz w:val="21"/>
          <w:szCs w:val="21"/>
        </w:rPr>
      </w:pPr>
      <w:r>
        <w:rPr>
          <w:rFonts w:ascii="宋体" w:hAnsi="宋体" w:cs="宋体" w:hint="eastAsia"/>
          <w:color w:val="auto"/>
          <w:sz w:val="21"/>
          <w:szCs w:val="21"/>
        </w:rPr>
        <w:t>（3）第九周后，每周违约金额为该批到货金额的3.0%；</w:t>
      </w:r>
    </w:p>
    <w:p w14:paraId="7D1FFBF8" w14:textId="77777777" w:rsidR="002A72A6" w:rsidRDefault="00495F77">
      <w:pPr>
        <w:pStyle w:val="1f3"/>
        <w:spacing w:before="0" w:line="360" w:lineRule="auto"/>
        <w:ind w:left="947"/>
        <w:rPr>
          <w:rFonts w:ascii="宋体" w:hAnsi="宋体" w:cs="宋体"/>
          <w:color w:val="auto"/>
          <w:sz w:val="21"/>
          <w:szCs w:val="21"/>
        </w:rPr>
      </w:pPr>
      <w:r>
        <w:rPr>
          <w:rFonts w:ascii="宋体" w:hAnsi="宋体" w:cs="宋体" w:hint="eastAsia"/>
          <w:color w:val="auto"/>
          <w:sz w:val="21"/>
          <w:szCs w:val="21"/>
        </w:rPr>
        <w:t>本条规定的违约金最多不超过</w:t>
      </w:r>
      <w:r>
        <w:rPr>
          <w:rFonts w:hAnsi="宋体" w:cs="宋体" w:hint="eastAsia"/>
          <w:color w:val="auto"/>
          <w:sz w:val="21"/>
          <w:szCs w:val="21"/>
        </w:rPr>
        <w:t>货物材料</w:t>
      </w:r>
      <w:r>
        <w:rPr>
          <w:rFonts w:ascii="宋体" w:hAnsi="宋体" w:cs="宋体" w:hint="eastAsia"/>
          <w:color w:val="auto"/>
          <w:sz w:val="21"/>
          <w:szCs w:val="21"/>
        </w:rPr>
        <w:t>总价的5%。</w:t>
      </w:r>
    </w:p>
    <w:p w14:paraId="4F125D91" w14:textId="77777777" w:rsidR="002A72A6" w:rsidRDefault="00495F77">
      <w:pPr>
        <w:spacing w:line="360" w:lineRule="auto"/>
        <w:ind w:left="947"/>
        <w:rPr>
          <w:rFonts w:ascii="宋体" w:hAnsi="宋体" w:cs="宋体"/>
        </w:rPr>
      </w:pPr>
      <w:r>
        <w:rPr>
          <w:rFonts w:ascii="宋体" w:hAnsi="宋体" w:cs="宋体" w:hint="eastAsia"/>
        </w:rPr>
        <w:t>上述标准中，一周为七（7）天，</w:t>
      </w:r>
      <w:r>
        <w:rPr>
          <w:rFonts w:ascii="宋体" w:hAnsi="宋体" w:cs="宋体" w:hint="eastAsia"/>
          <w:bCs/>
        </w:rPr>
        <w:t>不足一周的按一周计算</w:t>
      </w:r>
      <w:r>
        <w:rPr>
          <w:rFonts w:ascii="宋体" w:hAnsi="宋体" w:cs="宋体" w:hint="eastAsia"/>
        </w:rPr>
        <w:t>。</w:t>
      </w:r>
    </w:p>
    <w:p w14:paraId="0E9C62EA" w14:textId="77777777" w:rsidR="002A72A6" w:rsidRDefault="00495F77">
      <w:pPr>
        <w:tabs>
          <w:tab w:val="left" w:pos="945"/>
        </w:tabs>
        <w:spacing w:line="360" w:lineRule="auto"/>
        <w:rPr>
          <w:rFonts w:ascii="宋体" w:hAnsi="宋体" w:cs="宋体"/>
        </w:rPr>
      </w:pPr>
      <w:r>
        <w:rPr>
          <w:rFonts w:ascii="宋体" w:hAnsi="宋体" w:cs="宋体" w:hint="eastAsia"/>
        </w:rPr>
        <w:t xml:space="preserve">12.5     </w:t>
      </w:r>
      <w:r>
        <w:rPr>
          <w:rFonts w:ascii="宋体" w:hAnsi="宋体" w:cs="宋体" w:hint="eastAsia"/>
          <w:bCs/>
        </w:rPr>
        <w:t>开通时间</w:t>
      </w:r>
      <w:r>
        <w:rPr>
          <w:rFonts w:ascii="宋体" w:hAnsi="宋体" w:cs="宋体" w:hint="eastAsia"/>
        </w:rPr>
        <w:t>延迟违约金</w:t>
      </w:r>
    </w:p>
    <w:p w14:paraId="208B5951" w14:textId="77777777" w:rsidR="002A72A6" w:rsidRDefault="00495F77">
      <w:pPr>
        <w:spacing w:line="360" w:lineRule="auto"/>
        <w:ind w:left="945" w:hanging="945"/>
        <w:rPr>
          <w:rFonts w:ascii="宋体" w:hAnsi="宋体" w:cs="宋体"/>
        </w:rPr>
      </w:pPr>
      <w:r>
        <w:rPr>
          <w:rFonts w:ascii="宋体" w:hAnsi="宋体" w:cs="宋体" w:hint="eastAsia"/>
        </w:rPr>
        <w:t>12.5.1</w:t>
      </w:r>
      <w:r>
        <w:rPr>
          <w:rFonts w:ascii="宋体" w:hAnsi="宋体" w:cs="宋体" w:hint="eastAsia"/>
        </w:rPr>
        <w:tab/>
      </w:r>
      <w:r>
        <w:rPr>
          <w:rFonts w:ascii="宋体" w:hAnsi="宋体" w:cs="宋体" w:hint="eastAsia"/>
          <w:bCs/>
        </w:rPr>
        <w:t>若因卖方原因导致合同规定的开通时间延迟，则卖方应根据本条款规定，向买方支付违约金。</w:t>
      </w:r>
    </w:p>
    <w:p w14:paraId="1CEE35A5" w14:textId="77777777" w:rsidR="002A72A6" w:rsidRDefault="00495F77">
      <w:pPr>
        <w:spacing w:line="360" w:lineRule="auto"/>
        <w:ind w:left="945" w:hanging="945"/>
        <w:rPr>
          <w:rFonts w:ascii="宋体" w:hAnsi="宋体" w:cs="宋体"/>
          <w:bCs/>
        </w:rPr>
      </w:pPr>
      <w:r>
        <w:rPr>
          <w:rFonts w:ascii="宋体" w:hAnsi="宋体" w:cs="宋体" w:hint="eastAsia"/>
        </w:rPr>
        <w:t>12.5.2</w:t>
      </w:r>
      <w:r>
        <w:rPr>
          <w:rFonts w:ascii="宋体" w:hAnsi="宋体" w:cs="宋体" w:hint="eastAsia"/>
        </w:rPr>
        <w:tab/>
      </w:r>
      <w:r>
        <w:rPr>
          <w:rFonts w:ascii="宋体" w:hAnsi="宋体" w:cs="宋体" w:hint="eastAsia"/>
          <w:bCs/>
        </w:rPr>
        <w:t>开通时间因卖方原因每延迟七（7）天违约金为合同总价的0.5%，不足七（7）天按七（7）天计算。本条款规定的违约金最高不应超过合同总价的10%。</w:t>
      </w:r>
    </w:p>
    <w:p w14:paraId="798CBDC6" w14:textId="77777777" w:rsidR="002A72A6" w:rsidRDefault="00495F77">
      <w:pPr>
        <w:spacing w:line="360" w:lineRule="auto"/>
        <w:ind w:left="945" w:hanging="945"/>
        <w:rPr>
          <w:rFonts w:ascii="宋体" w:hAnsi="宋体" w:cs="宋体"/>
          <w:bCs/>
        </w:rPr>
      </w:pPr>
      <w:r>
        <w:rPr>
          <w:rFonts w:ascii="宋体" w:hAnsi="宋体" w:cs="宋体" w:hint="eastAsia"/>
        </w:rPr>
        <w:t>12.5.3</w:t>
      </w:r>
      <w:r>
        <w:rPr>
          <w:rFonts w:ascii="宋体" w:hAnsi="宋体" w:cs="宋体" w:hint="eastAsia"/>
        </w:rPr>
        <w:tab/>
      </w:r>
      <w:r>
        <w:rPr>
          <w:rFonts w:ascii="宋体" w:hAnsi="宋体" w:cs="宋体" w:hint="eastAsia"/>
          <w:bCs/>
        </w:rPr>
        <w:t>违约金的支付只能作为开通时间延误的补偿，卖方仍然应负责完成整个工程至结束。</w:t>
      </w:r>
    </w:p>
    <w:p w14:paraId="27595608" w14:textId="77777777" w:rsidR="002A72A6" w:rsidRDefault="00495F77">
      <w:pPr>
        <w:spacing w:line="360" w:lineRule="auto"/>
        <w:ind w:left="840" w:hanging="840"/>
        <w:rPr>
          <w:rFonts w:ascii="宋体" w:hAnsi="宋体" w:cs="宋体"/>
          <w:bCs/>
        </w:rPr>
      </w:pPr>
      <w:r>
        <w:rPr>
          <w:rFonts w:ascii="宋体" w:hAnsi="宋体" w:cs="宋体" w:hint="eastAsia"/>
          <w:bCs/>
        </w:rPr>
        <w:t>12.6</w:t>
      </w:r>
      <w:r>
        <w:rPr>
          <w:rFonts w:ascii="宋体" w:hAnsi="宋体" w:cs="宋体" w:hint="eastAsia"/>
          <w:bCs/>
        </w:rPr>
        <w:tab/>
        <w:t>文件提交延误赔偿</w:t>
      </w:r>
    </w:p>
    <w:p w14:paraId="2946498C" w14:textId="77777777" w:rsidR="002A72A6" w:rsidRDefault="00495F77">
      <w:pPr>
        <w:spacing w:line="360" w:lineRule="auto"/>
        <w:ind w:left="840" w:hanging="840"/>
        <w:rPr>
          <w:rFonts w:ascii="宋体" w:hAnsi="宋体" w:cs="宋体"/>
          <w:bCs/>
        </w:rPr>
      </w:pPr>
      <w:r>
        <w:rPr>
          <w:rFonts w:ascii="宋体" w:hAnsi="宋体" w:cs="宋体" w:hint="eastAsia"/>
          <w:bCs/>
        </w:rPr>
        <w:t>12.6.1</w:t>
      </w:r>
      <w:r>
        <w:rPr>
          <w:rFonts w:ascii="宋体" w:hAnsi="宋体" w:cs="宋体" w:hint="eastAsia"/>
          <w:bCs/>
        </w:rPr>
        <w:tab/>
        <w:t xml:space="preserve"> 若因卖方的原因导致卖方提供的文件（图纸、手册和技术文件）未按合同规定的时间提供给买方，则卖方应根据本专用条款规定，向买方支付赔偿。</w:t>
      </w:r>
    </w:p>
    <w:p w14:paraId="08805522" w14:textId="77777777" w:rsidR="002A72A6" w:rsidRDefault="00495F77">
      <w:pPr>
        <w:spacing w:line="360" w:lineRule="auto"/>
        <w:ind w:left="840" w:hanging="840"/>
        <w:rPr>
          <w:rFonts w:ascii="宋体" w:hAnsi="宋体" w:cs="宋体"/>
          <w:bCs/>
        </w:rPr>
      </w:pPr>
      <w:r>
        <w:rPr>
          <w:rFonts w:ascii="宋体" w:hAnsi="宋体" w:cs="宋体" w:hint="eastAsia"/>
          <w:bCs/>
        </w:rPr>
        <w:t>12.6.2</w:t>
      </w:r>
      <w:r>
        <w:rPr>
          <w:rFonts w:ascii="宋体" w:hAnsi="宋体" w:cs="宋体" w:hint="eastAsia"/>
          <w:bCs/>
        </w:rPr>
        <w:tab/>
        <w:t>上述第12.5.1条的文件提交延误赔偿按每延误七（7）天赔偿金额为人民币500元；不足七（7）天按七（7）天计算；如果因卖方交付文件延误引起预验收时间延迟，则按本条款第12.4条执行。</w:t>
      </w:r>
    </w:p>
    <w:p w14:paraId="3E4EA197" w14:textId="77777777" w:rsidR="002A72A6" w:rsidRDefault="00495F77">
      <w:pPr>
        <w:spacing w:line="360" w:lineRule="auto"/>
        <w:ind w:left="840" w:hanging="840"/>
        <w:rPr>
          <w:rFonts w:ascii="宋体" w:hAnsi="宋体" w:cs="宋体"/>
          <w:bCs/>
        </w:rPr>
      </w:pPr>
      <w:r>
        <w:rPr>
          <w:rFonts w:ascii="宋体" w:hAnsi="宋体" w:cs="宋体" w:hint="eastAsia"/>
          <w:bCs/>
        </w:rPr>
        <w:t>12.7 其它服务违约的赔偿。</w:t>
      </w:r>
    </w:p>
    <w:p w14:paraId="6999E616" w14:textId="77777777" w:rsidR="002A72A6" w:rsidRDefault="00495F77">
      <w:pPr>
        <w:spacing w:line="360" w:lineRule="auto"/>
        <w:ind w:left="840" w:hanging="840"/>
        <w:rPr>
          <w:rFonts w:ascii="宋体" w:hAnsi="宋体" w:cs="宋体"/>
          <w:bCs/>
        </w:rPr>
      </w:pPr>
      <w:r>
        <w:rPr>
          <w:rFonts w:ascii="宋体" w:hAnsi="宋体" w:cs="宋体" w:hint="eastAsia"/>
          <w:bCs/>
        </w:rPr>
        <w:t>12.7.1</w:t>
      </w:r>
      <w:r>
        <w:rPr>
          <w:rFonts w:ascii="宋体" w:hAnsi="宋体" w:cs="宋体" w:hint="eastAsia"/>
          <w:bCs/>
        </w:rPr>
        <w:tab/>
        <w:t>因卖方原因提供资料错误而导致的工程损失的直接费用应由买方依据合同或实际情况计算合理的费用，经买方和卖方确认后由卖方负责赔偿。</w:t>
      </w:r>
    </w:p>
    <w:p w14:paraId="501CB7BA" w14:textId="77777777" w:rsidR="002A72A6" w:rsidRDefault="00495F77">
      <w:pPr>
        <w:spacing w:line="360" w:lineRule="auto"/>
        <w:ind w:left="840" w:hanging="840"/>
        <w:rPr>
          <w:rFonts w:ascii="宋体" w:hAnsi="宋体" w:cs="宋体"/>
          <w:bCs/>
        </w:rPr>
      </w:pPr>
      <w:r>
        <w:rPr>
          <w:rFonts w:ascii="宋体" w:hAnsi="宋体" w:cs="宋体" w:hint="eastAsia"/>
          <w:bCs/>
        </w:rPr>
        <w:t>12.7.2</w:t>
      </w:r>
      <w:r>
        <w:rPr>
          <w:rFonts w:ascii="宋体" w:hAnsi="宋体" w:cs="宋体" w:hint="eastAsia"/>
          <w:bCs/>
        </w:rPr>
        <w:tab/>
        <w:t>卖方服务的违约导致系统预验收时间的延迟的赔偿按本专用条款第12.4条的规定执行。</w:t>
      </w:r>
    </w:p>
    <w:p w14:paraId="78C13D53" w14:textId="77777777" w:rsidR="002A72A6" w:rsidRDefault="00495F77">
      <w:pPr>
        <w:spacing w:line="360" w:lineRule="auto"/>
        <w:ind w:left="800" w:hanging="800"/>
        <w:rPr>
          <w:rFonts w:ascii="宋体" w:hAnsi="宋体" w:cs="宋体"/>
        </w:rPr>
      </w:pPr>
      <w:r>
        <w:rPr>
          <w:rFonts w:ascii="宋体" w:hAnsi="宋体" w:cs="宋体" w:hint="eastAsia"/>
        </w:rPr>
        <w:t>12.8   违约金与赔偿金额计算</w:t>
      </w:r>
    </w:p>
    <w:p w14:paraId="285A826E" w14:textId="77777777" w:rsidR="002A72A6" w:rsidRDefault="00495F77">
      <w:pPr>
        <w:spacing w:line="360" w:lineRule="auto"/>
        <w:ind w:left="945"/>
        <w:rPr>
          <w:rFonts w:ascii="宋体" w:hAnsi="宋体" w:cs="宋体"/>
          <w:kern w:val="0"/>
        </w:rPr>
      </w:pPr>
      <w:r>
        <w:rPr>
          <w:rFonts w:ascii="宋体" w:hAnsi="宋体" w:cs="宋体" w:hint="eastAsia"/>
        </w:rPr>
        <w:t>本合同项下涉及的所有违约金和赔偿金额均依据合同的规定计算。如合同未有明确规定的，则根据国家或地方有关规定、惯例、行业规定等合理地估算。</w:t>
      </w:r>
    </w:p>
    <w:p w14:paraId="334A7161" w14:textId="77777777" w:rsidR="002A72A6" w:rsidRDefault="00495F77">
      <w:pPr>
        <w:spacing w:line="360" w:lineRule="auto"/>
        <w:rPr>
          <w:rFonts w:ascii="宋体" w:hAnsi="宋体" w:cs="宋体"/>
        </w:rPr>
      </w:pPr>
      <w:r>
        <w:rPr>
          <w:rFonts w:ascii="宋体" w:hAnsi="宋体" w:cs="宋体" w:hint="eastAsia"/>
        </w:rPr>
        <w:t>12.9    违约金与赔偿的支付</w:t>
      </w:r>
    </w:p>
    <w:p w14:paraId="49EC71A7" w14:textId="77777777" w:rsidR="002A72A6" w:rsidRDefault="00495F77">
      <w:pPr>
        <w:pStyle w:val="ab"/>
        <w:spacing w:line="360" w:lineRule="auto"/>
        <w:ind w:left="947" w:hanging="2"/>
        <w:rPr>
          <w:rFonts w:hAnsi="宋体" w:cs="宋体"/>
          <w:bCs/>
          <w:sz w:val="21"/>
          <w:szCs w:val="21"/>
        </w:rPr>
      </w:pPr>
      <w:r>
        <w:rPr>
          <w:rFonts w:hAnsi="宋体" w:cs="宋体" w:hint="eastAsia"/>
          <w:bCs/>
          <w:sz w:val="21"/>
          <w:szCs w:val="21"/>
        </w:rPr>
        <w:lastRenderedPageBreak/>
        <w:t>对于合同中所列的违约金和赔偿，买方有权直接从保函中获取，或直接从卖方的后续货款中扣除，或要求卖方以电汇方式向买方支付偿还。在电汇方式的情况下，卖方应在收到买方索赔文件之日起一（1）个月内以电汇方式向买方支付所有违约金和索赔偿还。</w:t>
      </w:r>
    </w:p>
    <w:p w14:paraId="0ED0DE3A" w14:textId="77777777" w:rsidR="002A72A6" w:rsidRDefault="00495F77">
      <w:pPr>
        <w:spacing w:line="360" w:lineRule="auto"/>
        <w:ind w:left="944" w:hanging="944"/>
        <w:rPr>
          <w:rFonts w:ascii="宋体" w:hAnsi="宋体" w:cs="宋体"/>
          <w:lang w:val="en-GB"/>
        </w:rPr>
      </w:pPr>
      <w:r>
        <w:rPr>
          <w:rFonts w:ascii="宋体" w:hAnsi="宋体" w:cs="宋体" w:hint="eastAsia"/>
        </w:rPr>
        <w:t>12.10    卖方须据合同规定，对工程质量负完全责任。</w:t>
      </w:r>
      <w:r>
        <w:rPr>
          <w:rFonts w:ascii="宋体" w:hAnsi="宋体" w:cs="宋体" w:hint="eastAsia"/>
          <w:bCs/>
        </w:rPr>
        <w:t>卖方承担因其产品质量给买方造成的所有损失。</w:t>
      </w:r>
      <w:r>
        <w:rPr>
          <w:rFonts w:ascii="宋体" w:hAnsi="宋体" w:cs="宋体" w:hint="eastAsia"/>
          <w:lang w:val="en-GB"/>
        </w:rPr>
        <w:t>本合同规定的责任限制不适用于因合同一方故意行为导致的损害、损失及人身伤亡。</w:t>
      </w:r>
    </w:p>
    <w:p w14:paraId="7DEA0047" w14:textId="77777777" w:rsidR="002A72A6" w:rsidRDefault="00495F77">
      <w:pPr>
        <w:tabs>
          <w:tab w:val="left" w:pos="6030"/>
        </w:tabs>
        <w:spacing w:line="360" w:lineRule="auto"/>
        <w:ind w:left="947" w:hanging="2"/>
        <w:rPr>
          <w:rFonts w:ascii="宋体" w:hAnsi="宋体" w:cs="宋体"/>
          <w:bCs/>
        </w:rPr>
      </w:pPr>
      <w:r>
        <w:rPr>
          <w:rFonts w:ascii="宋体" w:hAnsi="宋体" w:cs="宋体" w:hint="eastAsia"/>
          <w:bCs/>
        </w:rPr>
        <w:t>卖方应承担由其责任导致的买方的财产损失。卖方对其产品质量引起的人身伤亡的责任受有关适用法律的制约。</w:t>
      </w:r>
    </w:p>
    <w:p w14:paraId="1519A040" w14:textId="77777777" w:rsidR="002A72A6" w:rsidRDefault="00495F77">
      <w:pPr>
        <w:spacing w:line="360" w:lineRule="auto"/>
        <w:ind w:left="944" w:hanging="944"/>
        <w:rPr>
          <w:rFonts w:ascii="宋体" w:hAnsi="宋体" w:cs="宋体"/>
        </w:rPr>
      </w:pPr>
      <w:r>
        <w:rPr>
          <w:rFonts w:ascii="宋体" w:hAnsi="宋体" w:cs="宋体" w:hint="eastAsia"/>
        </w:rPr>
        <w:t>12.11</w:t>
      </w:r>
      <w:r>
        <w:rPr>
          <w:rFonts w:ascii="宋体" w:hAnsi="宋体" w:cs="宋体" w:hint="eastAsia"/>
        </w:rPr>
        <w:tab/>
      </w:r>
      <w:r>
        <w:rPr>
          <w:rFonts w:ascii="宋体" w:hAnsi="宋体" w:cs="宋体" w:hint="eastAsia"/>
          <w:bCs/>
        </w:rPr>
        <w:t>所有违约金和赔偿的支付不减轻卖方合同项下的任何责任和义务。</w:t>
      </w:r>
    </w:p>
    <w:p w14:paraId="132585DA" w14:textId="77777777" w:rsidR="002A72A6" w:rsidRDefault="00495F77">
      <w:pPr>
        <w:spacing w:line="360" w:lineRule="auto"/>
        <w:ind w:left="944" w:hanging="944"/>
        <w:rPr>
          <w:rFonts w:ascii="宋体" w:hAnsi="宋体" w:cs="宋体"/>
          <w:bCs/>
        </w:rPr>
      </w:pPr>
      <w:r>
        <w:rPr>
          <w:rFonts w:ascii="宋体" w:hAnsi="宋体" w:cs="宋体" w:hint="eastAsia"/>
        </w:rPr>
        <w:t xml:space="preserve">12.12    </w:t>
      </w:r>
      <w:r>
        <w:rPr>
          <w:rFonts w:ascii="宋体" w:hAnsi="宋体" w:cs="宋体" w:hint="eastAsia"/>
          <w:bCs/>
        </w:rPr>
        <w:t>卖方对赔偿或罚款的所有异议应按本条款第12.2.2条规定的时间向买方提出，买方收到后十四（14）天内组织有关各方协商解决。但异议的协商不能影响合同项下的其它工作的继续进行。</w:t>
      </w:r>
    </w:p>
    <w:p w14:paraId="218CC46E" w14:textId="77777777" w:rsidR="002A72A6" w:rsidRDefault="00495F77">
      <w:pPr>
        <w:spacing w:line="360" w:lineRule="auto"/>
        <w:ind w:left="945" w:hanging="945"/>
        <w:rPr>
          <w:rFonts w:ascii="宋体" w:hAnsi="宋体" w:cs="宋体"/>
        </w:rPr>
      </w:pPr>
      <w:r>
        <w:rPr>
          <w:rFonts w:ascii="宋体" w:hAnsi="宋体" w:cs="宋体" w:hint="eastAsia"/>
        </w:rPr>
        <w:t>12.13</w:t>
      </w:r>
      <w:r>
        <w:rPr>
          <w:rFonts w:ascii="宋体" w:hAnsi="宋体" w:cs="宋体" w:hint="eastAsia"/>
        </w:rPr>
        <w:tab/>
        <w:t>本条款规定的卖方处理</w:t>
      </w:r>
      <w:r>
        <w:rPr>
          <w:rFonts w:hAnsi="宋体" w:cs="宋体" w:hint="eastAsia"/>
          <w:szCs w:val="21"/>
        </w:rPr>
        <w:t>货物材料</w:t>
      </w:r>
      <w:r>
        <w:rPr>
          <w:rFonts w:ascii="宋体" w:hAnsi="宋体" w:cs="宋体" w:hint="eastAsia"/>
        </w:rPr>
        <w:t>质量问题的时间如果与合同规定的关键节点时间有冲突，应首先满足该关键节点时间。</w:t>
      </w:r>
    </w:p>
    <w:p w14:paraId="30586756" w14:textId="77777777" w:rsidR="002A72A6" w:rsidRDefault="00495F77">
      <w:pPr>
        <w:spacing w:line="360" w:lineRule="auto"/>
        <w:ind w:left="840" w:hanging="840"/>
        <w:rPr>
          <w:rFonts w:ascii="宋体" w:hAnsi="宋体" w:cs="宋体"/>
          <w:bCs/>
        </w:rPr>
      </w:pPr>
      <w:r>
        <w:rPr>
          <w:rFonts w:ascii="宋体" w:hAnsi="宋体" w:cs="宋体" w:hint="eastAsia"/>
          <w:bCs/>
        </w:rPr>
        <w:t>12.14  由于卖方提供的发票不符合税务部门的要求，从而给买方造成的经济损失，由卖方负责赔偿；</w:t>
      </w:r>
    </w:p>
    <w:p w14:paraId="4A810AA2" w14:textId="77777777" w:rsidR="002A72A6" w:rsidRDefault="00495F77">
      <w:pPr>
        <w:adjustRightInd w:val="0"/>
        <w:snapToGrid w:val="0"/>
        <w:spacing w:line="360" w:lineRule="auto"/>
        <w:ind w:left="945" w:hangingChars="450" w:hanging="945"/>
        <w:rPr>
          <w:rFonts w:ascii="宋体" w:hAnsi="宋体" w:cs="宋体"/>
          <w:bCs/>
        </w:rPr>
      </w:pPr>
      <w:r>
        <w:rPr>
          <w:rFonts w:ascii="宋体" w:hAnsi="宋体" w:cs="宋体" w:hint="eastAsia"/>
          <w:bCs/>
        </w:rPr>
        <w:t>12.15  卖方开具的发票在送达采购方后如发生丢失、灭失、或被盗等，卖方有义务按照税法规定和采购方的要求及时积极协助采购方在税法规定期限内办理有关的进项税额的认证抵扣手续。</w:t>
      </w:r>
    </w:p>
    <w:p w14:paraId="5381D220" w14:textId="77777777" w:rsidR="002A72A6" w:rsidRDefault="00495F77">
      <w:pPr>
        <w:keepNext/>
        <w:keepLines/>
        <w:spacing w:before="260" w:after="260" w:line="360" w:lineRule="auto"/>
        <w:outlineLvl w:val="2"/>
        <w:rPr>
          <w:rFonts w:ascii="宋体" w:hAnsi="宋体"/>
          <w:b/>
          <w:bCs/>
          <w:kern w:val="0"/>
          <w:sz w:val="24"/>
          <w:szCs w:val="32"/>
        </w:rPr>
      </w:pPr>
      <w:bookmarkStart w:id="836" w:name="_Toc15147"/>
      <w:bookmarkStart w:id="837" w:name="_Toc17713"/>
      <w:bookmarkStart w:id="838" w:name="_Toc38791495"/>
      <w:bookmarkStart w:id="839" w:name="_Toc46759095"/>
      <w:bookmarkStart w:id="840" w:name="_Toc5649"/>
      <w:bookmarkStart w:id="841" w:name="_Toc17243"/>
      <w:bookmarkEnd w:id="835"/>
      <w:r>
        <w:rPr>
          <w:rFonts w:ascii="宋体" w:hAnsi="宋体" w:hint="eastAsia"/>
          <w:b/>
          <w:bCs/>
          <w:kern w:val="0"/>
          <w:sz w:val="24"/>
          <w:szCs w:val="32"/>
        </w:rPr>
        <w:t>13. 转让</w:t>
      </w:r>
      <w:bookmarkEnd w:id="836"/>
      <w:bookmarkEnd w:id="837"/>
      <w:bookmarkEnd w:id="838"/>
      <w:bookmarkEnd w:id="839"/>
      <w:bookmarkEnd w:id="840"/>
      <w:bookmarkEnd w:id="841"/>
    </w:p>
    <w:p w14:paraId="3666F755" w14:textId="77777777" w:rsidR="002A72A6" w:rsidRDefault="00495F77">
      <w:pPr>
        <w:numPr>
          <w:ilvl w:val="1"/>
          <w:numId w:val="18"/>
        </w:numPr>
        <w:tabs>
          <w:tab w:val="left" w:pos="735"/>
        </w:tabs>
        <w:spacing w:line="360" w:lineRule="auto"/>
        <w:ind w:left="735" w:hanging="735"/>
        <w:rPr>
          <w:rFonts w:ascii="宋体" w:hAnsi="宋体"/>
        </w:rPr>
      </w:pPr>
      <w:r>
        <w:rPr>
          <w:rFonts w:ascii="宋体" w:hAnsi="宋体" w:hint="eastAsia"/>
        </w:rPr>
        <w:t>除买方事先书面同意外，卖方不得部分转让或全部转让其应履行的合同义务。</w:t>
      </w:r>
    </w:p>
    <w:p w14:paraId="272B4C53" w14:textId="77777777" w:rsidR="002A72A6" w:rsidRDefault="00495F77">
      <w:pPr>
        <w:keepNext/>
        <w:keepLines/>
        <w:spacing w:before="260" w:after="260" w:line="360" w:lineRule="auto"/>
        <w:outlineLvl w:val="2"/>
        <w:rPr>
          <w:rFonts w:ascii="宋体" w:hAnsi="宋体"/>
          <w:b/>
          <w:bCs/>
          <w:kern w:val="0"/>
          <w:sz w:val="24"/>
          <w:szCs w:val="32"/>
        </w:rPr>
      </w:pPr>
      <w:bookmarkStart w:id="842" w:name="_Toc19340"/>
      <w:bookmarkStart w:id="843" w:name="_Toc38791496"/>
      <w:bookmarkStart w:id="844" w:name="_Toc46759096"/>
      <w:bookmarkStart w:id="845" w:name="_Toc28489"/>
      <w:bookmarkStart w:id="846" w:name="_Toc7515"/>
      <w:bookmarkStart w:id="847" w:name="_Toc24973"/>
      <w:r>
        <w:rPr>
          <w:rFonts w:ascii="宋体" w:hAnsi="宋体" w:hint="eastAsia"/>
          <w:b/>
          <w:bCs/>
          <w:kern w:val="0"/>
          <w:sz w:val="24"/>
          <w:szCs w:val="32"/>
        </w:rPr>
        <w:t>14．通知</w:t>
      </w:r>
      <w:bookmarkEnd w:id="842"/>
      <w:bookmarkEnd w:id="843"/>
      <w:bookmarkEnd w:id="844"/>
      <w:bookmarkEnd w:id="845"/>
      <w:bookmarkEnd w:id="846"/>
      <w:bookmarkEnd w:id="847"/>
    </w:p>
    <w:p w14:paraId="431BDAD4" w14:textId="77777777" w:rsidR="002A72A6" w:rsidRDefault="00495F77">
      <w:pPr>
        <w:spacing w:line="360" w:lineRule="auto"/>
        <w:ind w:left="734" w:hanging="734"/>
        <w:rPr>
          <w:rFonts w:ascii="宋体" w:hAnsi="宋体"/>
        </w:rPr>
      </w:pPr>
      <w:r>
        <w:rPr>
          <w:rFonts w:ascii="宋体" w:hAnsi="宋体" w:hint="eastAsia"/>
        </w:rPr>
        <w:t>14.1   本合同一方给对方的通知，应用书面形式或传真或电报送到合同书中规定的对方的地址。</w:t>
      </w:r>
    </w:p>
    <w:p w14:paraId="1EA6C638" w14:textId="77777777" w:rsidR="002A72A6" w:rsidRDefault="00495F77">
      <w:pPr>
        <w:spacing w:line="360" w:lineRule="auto"/>
        <w:ind w:left="734" w:hanging="734"/>
        <w:rPr>
          <w:rFonts w:ascii="宋体" w:hAnsi="宋体"/>
        </w:rPr>
      </w:pPr>
      <w:r>
        <w:rPr>
          <w:rFonts w:ascii="宋体" w:hAnsi="宋体" w:hint="eastAsia"/>
        </w:rPr>
        <w:t>14.2   通知以送到日期或通知书的生效日期为生效日期，两者中以晚的一个日期为准。</w:t>
      </w:r>
    </w:p>
    <w:p w14:paraId="7F0F0597" w14:textId="77777777" w:rsidR="002A72A6" w:rsidRDefault="00495F77">
      <w:pPr>
        <w:spacing w:line="360" w:lineRule="auto"/>
        <w:ind w:left="734" w:hanging="734"/>
        <w:rPr>
          <w:rFonts w:ascii="宋体" w:hAnsi="宋体"/>
        </w:rPr>
      </w:pPr>
      <w:r>
        <w:rPr>
          <w:rFonts w:ascii="宋体" w:hAnsi="宋体" w:hint="eastAsia"/>
        </w:rPr>
        <w:t>14.3   凡合同规定任何人发出通知、同意或确认时，该同意或确认不得被无故扣押。</w:t>
      </w:r>
    </w:p>
    <w:p w14:paraId="7E567B58" w14:textId="77777777" w:rsidR="002A72A6" w:rsidRDefault="00495F77">
      <w:pPr>
        <w:keepNext/>
        <w:keepLines/>
        <w:spacing w:before="260" w:after="260" w:line="360" w:lineRule="auto"/>
        <w:outlineLvl w:val="2"/>
        <w:rPr>
          <w:rFonts w:ascii="宋体" w:hAnsi="宋体"/>
          <w:b/>
          <w:bCs/>
          <w:kern w:val="0"/>
          <w:sz w:val="24"/>
          <w:szCs w:val="32"/>
        </w:rPr>
      </w:pPr>
      <w:bookmarkStart w:id="848" w:name="_Toc15182"/>
      <w:bookmarkStart w:id="849" w:name="_Toc46759097"/>
      <w:bookmarkStart w:id="850" w:name="_Toc38791497"/>
      <w:bookmarkStart w:id="851" w:name="_Toc8048"/>
      <w:bookmarkStart w:id="852" w:name="_Toc25562"/>
      <w:bookmarkStart w:id="853" w:name="_Toc10454"/>
      <w:r>
        <w:rPr>
          <w:rFonts w:ascii="宋体" w:hAnsi="宋体" w:hint="eastAsia"/>
          <w:b/>
          <w:bCs/>
          <w:kern w:val="0"/>
          <w:sz w:val="24"/>
          <w:szCs w:val="32"/>
        </w:rPr>
        <w:lastRenderedPageBreak/>
        <w:t>15. 税</w:t>
      </w:r>
      <w:bookmarkEnd w:id="848"/>
      <w:bookmarkEnd w:id="849"/>
      <w:bookmarkEnd w:id="850"/>
      <w:bookmarkEnd w:id="851"/>
      <w:bookmarkEnd w:id="852"/>
      <w:bookmarkEnd w:id="853"/>
    </w:p>
    <w:p w14:paraId="56C6EB29" w14:textId="77777777" w:rsidR="002A72A6" w:rsidRDefault="00495F77">
      <w:pPr>
        <w:numPr>
          <w:ilvl w:val="1"/>
          <w:numId w:val="19"/>
        </w:numPr>
        <w:tabs>
          <w:tab w:val="clear" w:pos="375"/>
          <w:tab w:val="left" w:pos="735"/>
        </w:tabs>
        <w:spacing w:line="360" w:lineRule="auto"/>
        <w:ind w:left="735" w:hanging="735"/>
        <w:rPr>
          <w:rFonts w:ascii="宋体" w:hAnsi="宋体"/>
        </w:rPr>
      </w:pPr>
      <w:r>
        <w:rPr>
          <w:rFonts w:ascii="宋体" w:hAnsi="宋体" w:hint="eastAsia"/>
        </w:rPr>
        <w:t>中国政府根据现行税法规定对买方征收的与本合同有关的一切税费均应由买方负担。</w:t>
      </w:r>
    </w:p>
    <w:p w14:paraId="2838580A" w14:textId="77777777" w:rsidR="002A72A6" w:rsidRDefault="00495F77">
      <w:pPr>
        <w:numPr>
          <w:ilvl w:val="1"/>
          <w:numId w:val="19"/>
        </w:numPr>
        <w:tabs>
          <w:tab w:val="clear" w:pos="375"/>
          <w:tab w:val="left" w:pos="735"/>
        </w:tabs>
        <w:spacing w:line="360" w:lineRule="auto"/>
        <w:ind w:left="735" w:hanging="735"/>
        <w:rPr>
          <w:rFonts w:ascii="宋体" w:hAnsi="宋体"/>
        </w:rPr>
      </w:pPr>
      <w:r>
        <w:rPr>
          <w:rFonts w:ascii="宋体" w:hAnsi="宋体" w:hint="eastAsia"/>
        </w:rPr>
        <w:t>中国政府根据现行税法规定对卖方征收的与本合同有关的一切税费均应由卖方负担。</w:t>
      </w:r>
    </w:p>
    <w:p w14:paraId="149650CD" w14:textId="77777777" w:rsidR="002A72A6" w:rsidRDefault="00495F77">
      <w:pPr>
        <w:keepNext/>
        <w:keepLines/>
        <w:spacing w:before="260" w:after="260" w:line="416" w:lineRule="auto"/>
        <w:outlineLvl w:val="2"/>
        <w:rPr>
          <w:rFonts w:ascii="宋体" w:hAnsi="宋体"/>
          <w:b/>
          <w:bCs/>
          <w:kern w:val="0"/>
          <w:sz w:val="24"/>
          <w:szCs w:val="32"/>
        </w:rPr>
      </w:pPr>
      <w:bookmarkStart w:id="854" w:name="_Toc14607"/>
      <w:bookmarkStart w:id="855" w:name="_Toc25648"/>
      <w:bookmarkStart w:id="856" w:name="_Toc38791498"/>
      <w:bookmarkStart w:id="857" w:name="_Toc23874"/>
      <w:bookmarkStart w:id="858" w:name="_Toc28130"/>
      <w:bookmarkStart w:id="859" w:name="_Toc46759098"/>
      <w:r>
        <w:rPr>
          <w:rFonts w:ascii="宋体" w:hAnsi="宋体" w:hint="eastAsia"/>
          <w:b/>
          <w:bCs/>
          <w:kern w:val="0"/>
          <w:sz w:val="24"/>
          <w:szCs w:val="32"/>
        </w:rPr>
        <w:t>16. 争端的解决</w:t>
      </w:r>
      <w:bookmarkEnd w:id="854"/>
      <w:bookmarkEnd w:id="855"/>
      <w:bookmarkEnd w:id="856"/>
      <w:bookmarkEnd w:id="857"/>
      <w:bookmarkEnd w:id="858"/>
      <w:bookmarkEnd w:id="859"/>
    </w:p>
    <w:p w14:paraId="65A681CA" w14:textId="77777777" w:rsidR="002A72A6" w:rsidRDefault="00495F77">
      <w:pPr>
        <w:numPr>
          <w:ilvl w:val="1"/>
          <w:numId w:val="20"/>
        </w:numPr>
        <w:autoSpaceDE w:val="0"/>
        <w:autoSpaceDN w:val="0"/>
        <w:adjustRightInd w:val="0"/>
        <w:spacing w:line="360" w:lineRule="auto"/>
        <w:rPr>
          <w:rFonts w:ascii="宋体" w:hAnsi="宋体"/>
          <w:kern w:val="0"/>
        </w:rPr>
      </w:pPr>
      <w:r>
        <w:rPr>
          <w:rFonts w:hint="eastAsia"/>
          <w:bCs/>
        </w:rPr>
        <w:t>凡与合同有关的一切争端，买卖双方应首先通过友好协商解决。如果友好协商后还不能解决，双方同意任何一方可以向买方住所地有管辖权的法院起诉。</w:t>
      </w:r>
    </w:p>
    <w:p w14:paraId="3FCE20DD" w14:textId="77777777" w:rsidR="002A72A6" w:rsidRDefault="00495F77">
      <w:pPr>
        <w:numPr>
          <w:ilvl w:val="1"/>
          <w:numId w:val="20"/>
        </w:numPr>
        <w:autoSpaceDE w:val="0"/>
        <w:autoSpaceDN w:val="0"/>
        <w:adjustRightInd w:val="0"/>
        <w:spacing w:line="360" w:lineRule="auto"/>
        <w:rPr>
          <w:rFonts w:ascii="宋体" w:hAnsi="宋体"/>
          <w:kern w:val="0"/>
        </w:rPr>
      </w:pPr>
      <w:r>
        <w:rPr>
          <w:rFonts w:ascii="宋体" w:hAnsi="宋体" w:hint="eastAsia"/>
          <w:kern w:val="0"/>
        </w:rPr>
        <w:t xml:space="preserve">  在诉讼期间，除正在进行诉讼的部分外，本合同的其它部分应继续执行</w:t>
      </w:r>
    </w:p>
    <w:p w14:paraId="61CF8923" w14:textId="77777777" w:rsidR="002A72A6" w:rsidRDefault="00495F77">
      <w:pPr>
        <w:keepNext/>
        <w:keepLines/>
        <w:spacing w:before="260" w:after="260" w:line="360" w:lineRule="auto"/>
        <w:outlineLvl w:val="2"/>
        <w:rPr>
          <w:rFonts w:ascii="宋体" w:hAnsi="宋体"/>
          <w:b/>
          <w:bCs/>
          <w:kern w:val="0"/>
          <w:sz w:val="24"/>
          <w:szCs w:val="32"/>
        </w:rPr>
      </w:pPr>
      <w:bookmarkStart w:id="860" w:name="_Toc18122"/>
      <w:bookmarkStart w:id="861" w:name="_Toc23616"/>
      <w:bookmarkStart w:id="862" w:name="_Toc38791499"/>
      <w:bookmarkStart w:id="863" w:name="_Toc21206"/>
      <w:bookmarkStart w:id="864" w:name="_Toc46759099"/>
      <w:bookmarkStart w:id="865" w:name="_Toc15894"/>
      <w:r>
        <w:rPr>
          <w:rFonts w:ascii="宋体" w:hAnsi="宋体" w:hint="eastAsia"/>
          <w:b/>
          <w:bCs/>
          <w:kern w:val="0"/>
          <w:sz w:val="24"/>
          <w:szCs w:val="32"/>
        </w:rPr>
        <w:t>17. 双方合同义务履行完成终止合同</w:t>
      </w:r>
      <w:bookmarkEnd w:id="860"/>
      <w:bookmarkEnd w:id="861"/>
      <w:bookmarkEnd w:id="862"/>
      <w:bookmarkEnd w:id="863"/>
      <w:bookmarkEnd w:id="864"/>
      <w:bookmarkEnd w:id="865"/>
    </w:p>
    <w:p w14:paraId="71CCEF29" w14:textId="77777777" w:rsidR="002A72A6" w:rsidRDefault="00495F77">
      <w:pPr>
        <w:spacing w:line="360" w:lineRule="auto"/>
        <w:rPr>
          <w:rFonts w:ascii="宋体" w:hAnsi="宋体"/>
          <w:kern w:val="0"/>
          <w:szCs w:val="20"/>
        </w:rPr>
      </w:pPr>
      <w:r>
        <w:rPr>
          <w:rFonts w:ascii="宋体" w:hAnsi="宋体" w:hint="eastAsia"/>
          <w:kern w:val="0"/>
          <w:szCs w:val="20"/>
        </w:rPr>
        <w:t>17.1  当合同双方完成了合同中规定的责任和义务，合同终止。</w:t>
      </w:r>
    </w:p>
    <w:p w14:paraId="5DFFE3DD" w14:textId="77777777" w:rsidR="002A72A6" w:rsidRDefault="00495F77">
      <w:pPr>
        <w:keepNext/>
        <w:keepLines/>
        <w:spacing w:before="260" w:after="260" w:line="360" w:lineRule="auto"/>
        <w:outlineLvl w:val="2"/>
        <w:rPr>
          <w:rFonts w:ascii="宋体" w:hAnsi="宋体"/>
          <w:b/>
          <w:bCs/>
          <w:kern w:val="0"/>
          <w:sz w:val="24"/>
          <w:szCs w:val="32"/>
        </w:rPr>
      </w:pPr>
      <w:bookmarkStart w:id="866" w:name="_Toc21171"/>
      <w:bookmarkStart w:id="867" w:name="_Toc5868"/>
      <w:bookmarkStart w:id="868" w:name="_Toc46759100"/>
      <w:bookmarkStart w:id="869" w:name="_Toc21023"/>
      <w:bookmarkStart w:id="870" w:name="_Toc22084"/>
      <w:bookmarkStart w:id="871" w:name="_Toc38791500"/>
      <w:r>
        <w:rPr>
          <w:rFonts w:ascii="宋体" w:hAnsi="宋体" w:hint="eastAsia"/>
          <w:b/>
          <w:bCs/>
          <w:kern w:val="0"/>
          <w:sz w:val="24"/>
          <w:szCs w:val="32"/>
        </w:rPr>
        <w:t>18. 双方同意终止合同</w:t>
      </w:r>
      <w:bookmarkEnd w:id="866"/>
      <w:bookmarkEnd w:id="867"/>
      <w:bookmarkEnd w:id="868"/>
      <w:bookmarkEnd w:id="869"/>
      <w:bookmarkEnd w:id="870"/>
      <w:bookmarkEnd w:id="871"/>
    </w:p>
    <w:p w14:paraId="3CD58BBF" w14:textId="77777777" w:rsidR="002A72A6" w:rsidRDefault="00495F77">
      <w:pPr>
        <w:spacing w:line="360" w:lineRule="auto"/>
        <w:rPr>
          <w:rFonts w:ascii="宋体" w:hAnsi="宋体"/>
          <w:kern w:val="0"/>
          <w:szCs w:val="20"/>
        </w:rPr>
      </w:pPr>
      <w:r>
        <w:rPr>
          <w:rFonts w:ascii="宋体" w:hAnsi="宋体" w:hint="eastAsia"/>
          <w:kern w:val="0"/>
          <w:szCs w:val="20"/>
        </w:rPr>
        <w:t>18.1  在买卖双方同意的前提下，合同可以在任何条件下终止。</w:t>
      </w:r>
    </w:p>
    <w:p w14:paraId="675EFEE4" w14:textId="77777777" w:rsidR="002A72A6" w:rsidRDefault="00495F77">
      <w:pPr>
        <w:spacing w:line="360" w:lineRule="auto"/>
        <w:ind w:left="732" w:hanging="732"/>
        <w:rPr>
          <w:rFonts w:ascii="宋体" w:hAnsi="宋体"/>
          <w:kern w:val="0"/>
          <w:szCs w:val="20"/>
        </w:rPr>
      </w:pPr>
      <w:r>
        <w:rPr>
          <w:rFonts w:ascii="宋体" w:hAnsi="宋体" w:hint="eastAsia"/>
          <w:kern w:val="0"/>
          <w:szCs w:val="20"/>
        </w:rPr>
        <w:t>18.2  在“合同条款”</w:t>
      </w:r>
      <w:r>
        <w:rPr>
          <w:rFonts w:ascii="宋体" w:hAnsi="宋体"/>
          <w:kern w:val="0"/>
          <w:szCs w:val="20"/>
        </w:rPr>
        <w:t>18</w:t>
      </w:r>
      <w:r>
        <w:rPr>
          <w:rFonts w:ascii="宋体" w:hAnsi="宋体" w:hint="eastAsia"/>
          <w:kern w:val="0"/>
          <w:szCs w:val="20"/>
        </w:rPr>
        <w:t>.1的情况下，合同双方则将无例外的免去对方所有的合同规定的责任和义务。</w:t>
      </w:r>
    </w:p>
    <w:p w14:paraId="42656F3B" w14:textId="77777777" w:rsidR="002A72A6" w:rsidRDefault="00495F77">
      <w:pPr>
        <w:keepNext/>
        <w:keepLines/>
        <w:spacing w:before="260" w:after="260" w:line="360" w:lineRule="auto"/>
        <w:outlineLvl w:val="2"/>
        <w:rPr>
          <w:rFonts w:ascii="宋体" w:hAnsi="宋体"/>
          <w:b/>
          <w:bCs/>
          <w:kern w:val="0"/>
          <w:sz w:val="24"/>
          <w:szCs w:val="32"/>
        </w:rPr>
      </w:pPr>
      <w:bookmarkStart w:id="872" w:name="_Toc8196"/>
      <w:bookmarkStart w:id="873" w:name="_Toc38791501"/>
      <w:bookmarkStart w:id="874" w:name="_Toc2924"/>
      <w:bookmarkStart w:id="875" w:name="_Toc20392"/>
      <w:bookmarkStart w:id="876" w:name="_Toc46759101"/>
      <w:bookmarkStart w:id="877" w:name="_Toc32442"/>
      <w:r>
        <w:rPr>
          <w:rFonts w:ascii="宋体" w:hAnsi="宋体" w:hint="eastAsia"/>
          <w:b/>
          <w:bCs/>
          <w:kern w:val="0"/>
          <w:sz w:val="24"/>
          <w:szCs w:val="32"/>
        </w:rPr>
        <w:t>19. 违约终止合同</w:t>
      </w:r>
      <w:bookmarkEnd w:id="872"/>
      <w:bookmarkEnd w:id="873"/>
      <w:bookmarkEnd w:id="874"/>
      <w:bookmarkEnd w:id="875"/>
      <w:bookmarkEnd w:id="876"/>
      <w:bookmarkEnd w:id="877"/>
    </w:p>
    <w:p w14:paraId="486914AF" w14:textId="77777777" w:rsidR="002A72A6" w:rsidRDefault="00495F77">
      <w:pPr>
        <w:spacing w:line="360" w:lineRule="auto"/>
        <w:rPr>
          <w:rFonts w:ascii="宋体" w:hAnsi="宋体"/>
          <w:kern w:val="0"/>
          <w:szCs w:val="20"/>
        </w:rPr>
      </w:pPr>
      <w:r>
        <w:rPr>
          <w:rFonts w:ascii="宋体" w:hAnsi="宋体" w:hint="eastAsia"/>
          <w:kern w:val="0"/>
          <w:szCs w:val="20"/>
        </w:rPr>
        <w:t>19.1   因卖方违约终止合同</w:t>
      </w:r>
    </w:p>
    <w:p w14:paraId="024B46C9" w14:textId="77777777" w:rsidR="002A72A6" w:rsidRDefault="00495F77">
      <w:pPr>
        <w:spacing w:line="360" w:lineRule="auto"/>
        <w:ind w:left="735" w:hanging="735"/>
        <w:rPr>
          <w:rFonts w:ascii="宋体" w:hAnsi="宋体"/>
        </w:rPr>
      </w:pPr>
      <w:r>
        <w:rPr>
          <w:rFonts w:ascii="宋体" w:hAnsi="宋体" w:hint="eastAsia"/>
        </w:rPr>
        <w:t>19.1.1  如果买方发现以下违约情形之一后，可向卖方发出书面违约通知书，提出终止部分或全部合同：</w:t>
      </w:r>
    </w:p>
    <w:p w14:paraId="1CE72BE4" w14:textId="77777777" w:rsidR="002A72A6" w:rsidRDefault="00495F77">
      <w:pPr>
        <w:numPr>
          <w:ilvl w:val="0"/>
          <w:numId w:val="21"/>
        </w:numPr>
        <w:tabs>
          <w:tab w:val="left" w:pos="720"/>
        </w:tabs>
        <w:spacing w:line="360" w:lineRule="auto"/>
        <w:ind w:left="720"/>
        <w:rPr>
          <w:rFonts w:ascii="宋体" w:hAnsi="宋体"/>
        </w:rPr>
      </w:pPr>
      <w:r>
        <w:rPr>
          <w:rFonts w:ascii="宋体" w:hAnsi="宋体" w:hint="eastAsia"/>
        </w:rPr>
        <w:t>如果卖方在合同规定的期限或买方同意延长的期限内，未能提供符合合同规定的部分或全部货物；</w:t>
      </w:r>
    </w:p>
    <w:p w14:paraId="6B8B9D60" w14:textId="77777777" w:rsidR="002A72A6" w:rsidRDefault="00495F77">
      <w:pPr>
        <w:numPr>
          <w:ilvl w:val="0"/>
          <w:numId w:val="21"/>
        </w:numPr>
        <w:tabs>
          <w:tab w:val="left" w:pos="720"/>
        </w:tabs>
        <w:spacing w:line="360" w:lineRule="auto"/>
        <w:ind w:left="720"/>
        <w:rPr>
          <w:rFonts w:ascii="宋体" w:hAnsi="宋体"/>
        </w:rPr>
      </w:pPr>
      <w:r>
        <w:rPr>
          <w:rFonts w:ascii="宋体" w:hAnsi="宋体" w:hint="eastAsia"/>
        </w:rPr>
        <w:t>如果卖方未能履行合同规定的其他任何义务；</w:t>
      </w:r>
    </w:p>
    <w:p w14:paraId="66214AA8" w14:textId="77777777" w:rsidR="002A72A6" w:rsidRDefault="00495F77">
      <w:pPr>
        <w:numPr>
          <w:ilvl w:val="0"/>
          <w:numId w:val="21"/>
        </w:numPr>
        <w:tabs>
          <w:tab w:val="left" w:pos="720"/>
        </w:tabs>
        <w:spacing w:line="360" w:lineRule="auto"/>
        <w:ind w:left="720"/>
        <w:rPr>
          <w:rFonts w:ascii="宋体" w:hAnsi="宋体"/>
        </w:rPr>
      </w:pPr>
      <w:r>
        <w:rPr>
          <w:rFonts w:ascii="宋体" w:hAnsi="宋体" w:hint="eastAsia"/>
        </w:rPr>
        <w:t>如果买方认为卖方在本合同的竞争和实施过程中有腐败和欺诈行为。</w:t>
      </w:r>
    </w:p>
    <w:p w14:paraId="263A06B2" w14:textId="77777777" w:rsidR="002A72A6" w:rsidRDefault="00495F77">
      <w:pPr>
        <w:spacing w:line="360" w:lineRule="auto"/>
        <w:ind w:left="1080" w:hanging="360"/>
        <w:rPr>
          <w:rFonts w:ascii="宋体" w:hAnsi="宋体"/>
        </w:rPr>
      </w:pPr>
      <w:r>
        <w:rPr>
          <w:rFonts w:ascii="宋体" w:hAnsi="宋体" w:hint="eastAsia"/>
        </w:rPr>
        <w:t>为此目的，定义下述条件：</w:t>
      </w:r>
    </w:p>
    <w:p w14:paraId="1B1F9137" w14:textId="77777777" w:rsidR="002A72A6" w:rsidRDefault="00495F77">
      <w:pPr>
        <w:spacing w:line="360" w:lineRule="auto"/>
        <w:ind w:left="1080" w:hanging="360"/>
        <w:rPr>
          <w:rFonts w:ascii="宋体" w:hAnsi="宋体"/>
        </w:rPr>
      </w:pPr>
      <w:r>
        <w:rPr>
          <w:rFonts w:ascii="宋体" w:hAnsi="宋体"/>
        </w:rPr>
        <w:t>(</w:t>
      </w:r>
      <w:proofErr w:type="spellStart"/>
      <w:r>
        <w:rPr>
          <w:rFonts w:ascii="宋体" w:hAnsi="宋体"/>
        </w:rPr>
        <w:t>i</w:t>
      </w:r>
      <w:proofErr w:type="spellEnd"/>
      <w:r>
        <w:rPr>
          <w:rFonts w:ascii="宋体" w:hAnsi="宋体"/>
        </w:rPr>
        <w:t>)</w:t>
      </w:r>
      <w:r>
        <w:rPr>
          <w:rFonts w:ascii="宋体" w:hAnsi="宋体"/>
        </w:rPr>
        <w:tab/>
        <w:t>“</w:t>
      </w:r>
      <w:r>
        <w:rPr>
          <w:rFonts w:ascii="宋体" w:hAnsi="宋体" w:hint="eastAsia"/>
        </w:rPr>
        <w:t>腐败行为”是指提供、给予、接受或索取任何有价值的东西，来影响有关人员在采购过程或合同实施过程中的行为；</w:t>
      </w:r>
    </w:p>
    <w:p w14:paraId="2512A773" w14:textId="77777777" w:rsidR="002A72A6" w:rsidRDefault="00495F77">
      <w:pPr>
        <w:spacing w:line="360" w:lineRule="auto"/>
        <w:ind w:left="1080" w:hanging="360"/>
        <w:rPr>
          <w:rFonts w:ascii="宋体" w:hAnsi="宋体"/>
        </w:rPr>
      </w:pPr>
      <w:r>
        <w:rPr>
          <w:rFonts w:ascii="宋体" w:hAnsi="宋体"/>
        </w:rPr>
        <w:lastRenderedPageBreak/>
        <w:t>(ii)</w:t>
      </w:r>
      <w:r>
        <w:rPr>
          <w:rFonts w:ascii="宋体" w:hAnsi="宋体" w:hint="eastAsia"/>
        </w:rPr>
        <w:t xml:space="preserve"> </w:t>
      </w:r>
      <w:r>
        <w:rPr>
          <w:rFonts w:ascii="宋体" w:hAnsi="宋体"/>
        </w:rPr>
        <w:t>“</w:t>
      </w:r>
      <w:r>
        <w:rPr>
          <w:rFonts w:ascii="宋体" w:hAnsi="宋体" w:hint="eastAsia"/>
        </w:rPr>
        <w:t>欺诈行为”是指为了影响采购过程或合同实施过程而谎报事实，损害买方的利益，包括投标人之间串通投标(递交投标书之前和之后)，人为地使各投标价丧失竞争性，剥夺买方从自由公开竞争所获得的权益。欺诈行为还包括卖方擅自改变钢筋材料产地，使用非买方指定的产品等。</w:t>
      </w:r>
    </w:p>
    <w:p w14:paraId="57AEB0A8" w14:textId="77777777" w:rsidR="002A72A6" w:rsidRDefault="00495F77">
      <w:pPr>
        <w:numPr>
          <w:ilvl w:val="2"/>
          <w:numId w:val="22"/>
        </w:numPr>
        <w:spacing w:line="360" w:lineRule="auto"/>
        <w:rPr>
          <w:rFonts w:ascii="宋体" w:hAnsi="宋体"/>
        </w:rPr>
      </w:pPr>
      <w:r>
        <w:rPr>
          <w:rFonts w:ascii="宋体" w:hAnsi="宋体" w:hint="eastAsia"/>
        </w:rPr>
        <w:t>如果买方根据“合同条款”第19.1.</w:t>
      </w:r>
      <w:r>
        <w:rPr>
          <w:rFonts w:ascii="宋体" w:hAnsi="宋体"/>
        </w:rPr>
        <w:t>1</w:t>
      </w:r>
      <w:r>
        <w:rPr>
          <w:rFonts w:ascii="宋体" w:hAnsi="宋体" w:hint="eastAsia"/>
        </w:rPr>
        <w:t>条的规定，发出违约通知书后，买方有权依其认为适当的条件和方法购买与未交货物类似的货物，或买方有权采取其认为最合适的措施来完成被终止了的工程，卖方应对购买类似货物所超出的那部分费用或为了执行完成被终止了的该部分而买方实际发生的直接费用负责。但是，卖方应继续执行合同中未终止的部分。</w:t>
      </w:r>
    </w:p>
    <w:p w14:paraId="63BBFA9D" w14:textId="77777777" w:rsidR="002A72A6" w:rsidRDefault="00495F77">
      <w:pPr>
        <w:spacing w:line="360" w:lineRule="auto"/>
        <w:rPr>
          <w:rFonts w:ascii="宋体" w:hAnsi="宋体"/>
          <w:kern w:val="0"/>
          <w:szCs w:val="21"/>
        </w:rPr>
      </w:pPr>
      <w:r>
        <w:rPr>
          <w:rFonts w:ascii="宋体" w:hAnsi="宋体" w:hint="eastAsia"/>
          <w:kern w:val="0"/>
          <w:szCs w:val="21"/>
        </w:rPr>
        <w:t>19.2  因买方违约终止合同</w:t>
      </w:r>
    </w:p>
    <w:p w14:paraId="3D8A5438" w14:textId="77777777" w:rsidR="002A72A6" w:rsidRDefault="00495F77">
      <w:pPr>
        <w:spacing w:line="360" w:lineRule="auto"/>
        <w:ind w:left="735" w:hanging="735"/>
        <w:rPr>
          <w:rFonts w:ascii="宋体" w:hAnsi="宋体"/>
          <w:kern w:val="0"/>
          <w:szCs w:val="21"/>
        </w:rPr>
      </w:pPr>
      <w:r>
        <w:rPr>
          <w:rFonts w:ascii="宋体" w:hAnsi="宋体" w:hint="eastAsia"/>
          <w:kern w:val="0"/>
          <w:szCs w:val="21"/>
        </w:rPr>
        <w:t>19.2.1如果买方严重违背了合同规定的责任义务，而且这种违约没有任何条款允许时，则卖方有权终止合同的一部分或全部，但前提条件是卖方应在终止合同前二个月内书面通知买方，而买方未能在这个期限内采取合理的措施以弥补其违约。</w:t>
      </w:r>
    </w:p>
    <w:p w14:paraId="7ECDB37E" w14:textId="77777777" w:rsidR="002A72A6" w:rsidRDefault="00495F77">
      <w:pPr>
        <w:spacing w:line="360" w:lineRule="auto"/>
        <w:ind w:left="735" w:hanging="735"/>
        <w:rPr>
          <w:rFonts w:ascii="宋体" w:hAnsi="宋体"/>
          <w:kern w:val="0"/>
          <w:szCs w:val="21"/>
        </w:rPr>
      </w:pPr>
      <w:r>
        <w:rPr>
          <w:rFonts w:ascii="宋体" w:hAnsi="宋体" w:hint="eastAsia"/>
          <w:kern w:val="0"/>
          <w:szCs w:val="21"/>
        </w:rPr>
        <w:t>19.2.2在“合同条款”第19.2.1条的情况下，卖方有权要求买方补偿其因违约而造成的任何直接损失。但是，卖方应继续执行合同中未终止的部分。</w:t>
      </w:r>
    </w:p>
    <w:p w14:paraId="346BF018" w14:textId="77777777" w:rsidR="002A72A6" w:rsidRDefault="00495F77">
      <w:pPr>
        <w:keepNext/>
        <w:keepLines/>
        <w:spacing w:before="260" w:after="260" w:line="360" w:lineRule="auto"/>
        <w:outlineLvl w:val="2"/>
        <w:rPr>
          <w:rFonts w:ascii="宋体" w:hAnsi="宋体"/>
          <w:b/>
          <w:bCs/>
          <w:kern w:val="0"/>
          <w:sz w:val="24"/>
          <w:szCs w:val="32"/>
        </w:rPr>
      </w:pPr>
      <w:bookmarkStart w:id="878" w:name="_Toc14143"/>
      <w:bookmarkStart w:id="879" w:name="_Toc4228"/>
      <w:bookmarkStart w:id="880" w:name="_Toc10703"/>
      <w:bookmarkStart w:id="881" w:name="_Toc38791502"/>
      <w:bookmarkStart w:id="882" w:name="_Toc32306"/>
      <w:bookmarkStart w:id="883" w:name="_Toc46759102"/>
      <w:r>
        <w:rPr>
          <w:rFonts w:ascii="宋体" w:hAnsi="宋体" w:hint="eastAsia"/>
          <w:b/>
          <w:bCs/>
          <w:kern w:val="0"/>
          <w:sz w:val="24"/>
          <w:szCs w:val="32"/>
        </w:rPr>
        <w:t>20. 因破产而终止合同</w:t>
      </w:r>
      <w:bookmarkEnd w:id="878"/>
      <w:bookmarkEnd w:id="879"/>
      <w:bookmarkEnd w:id="880"/>
      <w:bookmarkEnd w:id="881"/>
      <w:bookmarkEnd w:id="882"/>
      <w:bookmarkEnd w:id="883"/>
    </w:p>
    <w:p w14:paraId="2BE6A45C" w14:textId="77777777" w:rsidR="002A72A6" w:rsidRDefault="00495F77">
      <w:pPr>
        <w:numPr>
          <w:ilvl w:val="1"/>
          <w:numId w:val="23"/>
        </w:numPr>
        <w:tabs>
          <w:tab w:val="clear" w:pos="375"/>
          <w:tab w:val="left" w:pos="735"/>
        </w:tabs>
        <w:spacing w:line="360" w:lineRule="auto"/>
        <w:ind w:left="735" w:hanging="735"/>
        <w:rPr>
          <w:rFonts w:ascii="宋体" w:hAnsi="宋体"/>
        </w:rPr>
      </w:pPr>
      <w:r>
        <w:rPr>
          <w:rFonts w:ascii="宋体" w:hAnsi="宋体" w:hint="eastAsia"/>
        </w:rPr>
        <w:t>如果卖方破产或无清偿能力，买方可在任何时候以书面形式通知卖方，提出终止合同而不给卖方补偿。该终止合同将不损害或影响买方已经采取或将要采取的任何行动或补救措施的权利。</w:t>
      </w:r>
    </w:p>
    <w:p w14:paraId="4A3C1684" w14:textId="77777777" w:rsidR="002A72A6" w:rsidRDefault="00495F77">
      <w:pPr>
        <w:numPr>
          <w:ilvl w:val="1"/>
          <w:numId w:val="23"/>
        </w:numPr>
        <w:tabs>
          <w:tab w:val="clear" w:pos="375"/>
          <w:tab w:val="left" w:pos="735"/>
        </w:tabs>
        <w:spacing w:line="360" w:lineRule="auto"/>
        <w:ind w:left="735" w:hanging="735"/>
        <w:rPr>
          <w:rFonts w:ascii="宋体" w:hAnsi="宋体"/>
        </w:rPr>
      </w:pPr>
      <w:r>
        <w:rPr>
          <w:rFonts w:ascii="宋体" w:hAnsi="宋体" w:hint="eastAsia"/>
        </w:rPr>
        <w:t>卖方有责任而且必须支付买方超过合同金额的合理的必须的费用。该费用是买方为了执行完成被终止了的该部分而实际发生的直接费用，包括搬运费及所需的额外资料费。</w:t>
      </w:r>
    </w:p>
    <w:p w14:paraId="7E38AF86" w14:textId="77777777" w:rsidR="002A72A6" w:rsidRDefault="00495F77">
      <w:pPr>
        <w:keepNext/>
        <w:keepLines/>
        <w:numPr>
          <w:ilvl w:val="3"/>
          <w:numId w:val="24"/>
        </w:numPr>
        <w:tabs>
          <w:tab w:val="left" w:pos="735"/>
        </w:tabs>
        <w:spacing w:before="260" w:after="260" w:line="360" w:lineRule="auto"/>
        <w:ind w:left="735" w:hanging="735"/>
        <w:outlineLvl w:val="2"/>
        <w:rPr>
          <w:rFonts w:ascii="宋体" w:hAnsi="宋体"/>
          <w:b/>
          <w:bCs/>
          <w:kern w:val="0"/>
          <w:sz w:val="24"/>
          <w:szCs w:val="32"/>
        </w:rPr>
      </w:pPr>
      <w:bookmarkStart w:id="884" w:name="_Toc24704"/>
      <w:bookmarkStart w:id="885" w:name="_Toc46759103"/>
      <w:bookmarkStart w:id="886" w:name="_Toc8207"/>
      <w:bookmarkStart w:id="887" w:name="_Toc25478"/>
      <w:bookmarkStart w:id="888" w:name="_Toc38791503"/>
      <w:bookmarkStart w:id="889" w:name="_Toc2024"/>
      <w:r>
        <w:rPr>
          <w:rFonts w:ascii="宋体" w:hAnsi="宋体" w:hint="eastAsia"/>
          <w:b/>
          <w:bCs/>
          <w:kern w:val="0"/>
          <w:sz w:val="24"/>
          <w:szCs w:val="32"/>
        </w:rPr>
        <w:t>工程暂停</w:t>
      </w:r>
      <w:bookmarkEnd w:id="884"/>
      <w:bookmarkEnd w:id="885"/>
      <w:bookmarkEnd w:id="886"/>
      <w:bookmarkEnd w:id="887"/>
      <w:bookmarkEnd w:id="888"/>
      <w:bookmarkEnd w:id="889"/>
    </w:p>
    <w:p w14:paraId="5FB2A542" w14:textId="77777777" w:rsidR="002A72A6" w:rsidRDefault="00495F77">
      <w:pPr>
        <w:spacing w:line="360" w:lineRule="auto"/>
        <w:ind w:left="734" w:hanging="734"/>
        <w:rPr>
          <w:rFonts w:ascii="宋体" w:hAnsi="宋体"/>
          <w:kern w:val="0"/>
          <w:szCs w:val="21"/>
        </w:rPr>
      </w:pPr>
      <w:r>
        <w:rPr>
          <w:rFonts w:ascii="宋体" w:hAnsi="宋体"/>
          <w:kern w:val="0"/>
          <w:szCs w:val="21"/>
        </w:rPr>
        <w:t xml:space="preserve">21.1  </w:t>
      </w:r>
      <w:r>
        <w:rPr>
          <w:rFonts w:ascii="宋体" w:hAnsi="宋体" w:hint="eastAsia"/>
          <w:kern w:val="0"/>
          <w:szCs w:val="21"/>
        </w:rPr>
        <w:t>买方可以在任何时间由于任何原因暂停工程，并以书面通知卖方暂停部分和暂停起始日以及重新恢复的大约日期，卖方必须在暂停起始日尽快暂停上述工程，但未暂停部分必须继续执行。若要恢复，买方必须以书面方式通知卖方，说明恢复部分以及恢复的生效日，以便恢复前述暂停部分。</w:t>
      </w:r>
    </w:p>
    <w:p w14:paraId="637ABF4C" w14:textId="77777777" w:rsidR="002A72A6" w:rsidRDefault="00495F77">
      <w:pPr>
        <w:numPr>
          <w:ilvl w:val="1"/>
          <w:numId w:val="25"/>
        </w:numPr>
        <w:tabs>
          <w:tab w:val="left" w:pos="735"/>
        </w:tabs>
        <w:spacing w:line="360" w:lineRule="auto"/>
        <w:ind w:left="735" w:hanging="735"/>
        <w:rPr>
          <w:rFonts w:ascii="宋体" w:hAnsi="宋体"/>
          <w:kern w:val="0"/>
          <w:szCs w:val="21"/>
        </w:rPr>
      </w:pPr>
      <w:r>
        <w:rPr>
          <w:rFonts w:ascii="宋体" w:hAnsi="宋体" w:hint="eastAsia"/>
          <w:kern w:val="0"/>
          <w:szCs w:val="21"/>
        </w:rPr>
        <w:lastRenderedPageBreak/>
        <w:t xml:space="preserve"> 在买方提出工程暂停持续较长时间的情况下，买方书面通知卖方。如果工程暂停是因为卖方违约造成的则本条款不适用。</w:t>
      </w:r>
    </w:p>
    <w:p w14:paraId="7709BD25" w14:textId="77777777" w:rsidR="002A72A6" w:rsidRDefault="00495F77">
      <w:pPr>
        <w:keepNext/>
        <w:keepLines/>
        <w:numPr>
          <w:ilvl w:val="3"/>
          <w:numId w:val="24"/>
        </w:numPr>
        <w:tabs>
          <w:tab w:val="left" w:pos="735"/>
        </w:tabs>
        <w:spacing w:before="260" w:after="260" w:line="360" w:lineRule="auto"/>
        <w:ind w:left="735" w:hanging="735"/>
        <w:outlineLvl w:val="2"/>
        <w:rPr>
          <w:rFonts w:ascii="宋体" w:hAnsi="宋体"/>
          <w:b/>
          <w:bCs/>
          <w:kern w:val="0"/>
          <w:sz w:val="24"/>
          <w:szCs w:val="32"/>
        </w:rPr>
      </w:pPr>
      <w:bookmarkStart w:id="890" w:name="_Toc25738"/>
      <w:bookmarkStart w:id="891" w:name="_Toc46759104"/>
      <w:bookmarkStart w:id="892" w:name="_Toc196"/>
      <w:bookmarkStart w:id="893" w:name="_Toc11320"/>
      <w:bookmarkStart w:id="894" w:name="_Toc6358"/>
      <w:bookmarkStart w:id="895" w:name="_Toc38791504"/>
      <w:r>
        <w:rPr>
          <w:rFonts w:ascii="宋体" w:hAnsi="宋体" w:hint="eastAsia"/>
          <w:b/>
          <w:bCs/>
          <w:kern w:val="0"/>
          <w:sz w:val="24"/>
          <w:szCs w:val="32"/>
        </w:rPr>
        <w:t>不可抗力</w:t>
      </w:r>
      <w:bookmarkEnd w:id="890"/>
      <w:bookmarkEnd w:id="891"/>
      <w:bookmarkEnd w:id="892"/>
      <w:bookmarkEnd w:id="893"/>
      <w:bookmarkEnd w:id="894"/>
      <w:bookmarkEnd w:id="895"/>
    </w:p>
    <w:p w14:paraId="4BAA1BEB" w14:textId="77777777" w:rsidR="002A72A6" w:rsidRDefault="00495F77">
      <w:pPr>
        <w:numPr>
          <w:ilvl w:val="1"/>
          <w:numId w:val="26"/>
        </w:numPr>
        <w:tabs>
          <w:tab w:val="left" w:pos="735"/>
        </w:tabs>
        <w:spacing w:line="360" w:lineRule="auto"/>
        <w:ind w:left="735" w:hanging="735"/>
        <w:rPr>
          <w:rFonts w:ascii="宋体" w:hAnsi="宋体"/>
        </w:rPr>
      </w:pPr>
      <w:r>
        <w:rPr>
          <w:rFonts w:ascii="宋体" w:hAnsi="宋体" w:hint="eastAsia"/>
        </w:rPr>
        <w:t>尽管有“合同条款”第</w:t>
      </w:r>
      <w:r>
        <w:rPr>
          <w:rFonts w:ascii="宋体" w:hAnsi="宋体"/>
        </w:rPr>
        <w:t>19</w:t>
      </w:r>
      <w:r>
        <w:rPr>
          <w:rFonts w:ascii="宋体" w:hAnsi="宋体" w:hint="eastAsia"/>
        </w:rPr>
        <w:t>条和20条的规定，如果卖方因不可抗力而导致合同实施延误或不能履行其他的合同义务的话，卖方也不应该承担延误期赔偿或终止合同的责任。</w:t>
      </w:r>
    </w:p>
    <w:p w14:paraId="57FDDA5D" w14:textId="77777777" w:rsidR="002A72A6" w:rsidRDefault="00495F77">
      <w:pPr>
        <w:numPr>
          <w:ilvl w:val="1"/>
          <w:numId w:val="26"/>
        </w:numPr>
        <w:tabs>
          <w:tab w:val="left" w:pos="735"/>
        </w:tabs>
        <w:spacing w:line="360" w:lineRule="auto"/>
        <w:ind w:left="735" w:hanging="735"/>
        <w:rPr>
          <w:rFonts w:ascii="宋体" w:hAnsi="宋体"/>
        </w:rPr>
      </w:pPr>
      <w:r>
        <w:rPr>
          <w:rFonts w:ascii="宋体" w:hAnsi="宋体" w:hint="eastAsia"/>
        </w:rPr>
        <w:t>本条所述的“不可抗力”系指那些卖方无法控制，不可预见的事件，但不包括卖方的违约或疏忽。不可抗力包括但不限于：战争或动乱、火灾、洪水、流行病、防疫限制和禁运。</w:t>
      </w:r>
    </w:p>
    <w:p w14:paraId="40AF1360" w14:textId="77777777" w:rsidR="002A72A6" w:rsidRDefault="00495F77">
      <w:pPr>
        <w:numPr>
          <w:ilvl w:val="1"/>
          <w:numId w:val="26"/>
        </w:numPr>
        <w:tabs>
          <w:tab w:val="left" w:pos="735"/>
        </w:tabs>
        <w:spacing w:line="360" w:lineRule="auto"/>
        <w:ind w:left="735" w:hanging="735"/>
        <w:rPr>
          <w:rFonts w:ascii="宋体" w:hAnsi="宋体"/>
        </w:rPr>
      </w:pPr>
      <w:r>
        <w:rPr>
          <w:rFonts w:ascii="宋体" w:hAnsi="宋体" w:hint="eastAsia"/>
        </w:rPr>
        <w:t>在不可抗力发生时，卖方应尽快以书面形式将不可抗力的情况和原因通知买方。除买方书面另有要求，卖方应尽实际可能继续履行合同义务，以及寻求采取合理的方案履行不受不可抗力影响的其他事项。</w:t>
      </w:r>
    </w:p>
    <w:p w14:paraId="178731CE" w14:textId="77777777" w:rsidR="002A72A6" w:rsidRDefault="00495F77">
      <w:pPr>
        <w:keepNext/>
        <w:keepLines/>
        <w:spacing w:before="260" w:after="260" w:line="360" w:lineRule="auto"/>
        <w:outlineLvl w:val="2"/>
        <w:rPr>
          <w:rFonts w:ascii="宋体" w:hAnsi="宋体"/>
          <w:b/>
          <w:bCs/>
          <w:kern w:val="0"/>
          <w:sz w:val="24"/>
          <w:szCs w:val="32"/>
        </w:rPr>
      </w:pPr>
      <w:bookmarkStart w:id="896" w:name="_Toc5591"/>
      <w:bookmarkStart w:id="897" w:name="_Toc1798"/>
      <w:bookmarkStart w:id="898" w:name="_Toc17792"/>
      <w:bookmarkStart w:id="899" w:name="_Toc46759105"/>
      <w:bookmarkStart w:id="900" w:name="_Toc38791505"/>
      <w:bookmarkStart w:id="901" w:name="_Toc3079"/>
      <w:r>
        <w:rPr>
          <w:rFonts w:ascii="宋体" w:hAnsi="宋体" w:hint="eastAsia"/>
          <w:b/>
          <w:bCs/>
          <w:kern w:val="0"/>
          <w:sz w:val="24"/>
          <w:szCs w:val="32"/>
        </w:rPr>
        <w:t>23.  其他约定</w:t>
      </w:r>
      <w:bookmarkEnd w:id="896"/>
      <w:bookmarkEnd w:id="897"/>
      <w:bookmarkEnd w:id="898"/>
      <w:bookmarkEnd w:id="899"/>
      <w:bookmarkEnd w:id="900"/>
      <w:bookmarkEnd w:id="901"/>
    </w:p>
    <w:p w14:paraId="388E5CD7" w14:textId="77777777" w:rsidR="002A72A6" w:rsidRDefault="00495F77">
      <w:pPr>
        <w:ind w:firstLineChars="300" w:firstLine="630"/>
        <w:rPr>
          <w:rFonts w:ascii="宋体" w:hAnsi="宋体"/>
          <w:szCs w:val="20"/>
        </w:rPr>
      </w:pPr>
      <w:r>
        <w:rPr>
          <w:rFonts w:ascii="宋体" w:hAnsi="宋体" w:hint="eastAsia"/>
          <w:szCs w:val="20"/>
        </w:rPr>
        <w:t>23.1</w:t>
      </w:r>
      <w:r>
        <w:rPr>
          <w:rFonts w:ascii="宋体" w:hAnsi="宋体"/>
          <w:szCs w:val="20"/>
        </w:rPr>
        <w:t>卖方必须遵守业主制定的《广州地铁集团有限公司合作企业和个人不诚信行为管理细则》。</w:t>
      </w:r>
    </w:p>
    <w:p w14:paraId="488C7600" w14:textId="77777777" w:rsidR="002A72A6" w:rsidRDefault="00495F77">
      <w:pPr>
        <w:ind w:firstLineChars="300" w:firstLine="630"/>
        <w:rPr>
          <w:rFonts w:ascii="宋体" w:hAnsi="宋体"/>
          <w:szCs w:val="20"/>
        </w:rPr>
      </w:pPr>
      <w:r>
        <w:rPr>
          <w:rFonts w:ascii="宋体" w:hAnsi="宋体" w:hint="eastAsia"/>
          <w:szCs w:val="20"/>
        </w:rPr>
        <w:t>23.2买卖双方可协商确定其他约定，但不得违反上述合同条款的要求。</w:t>
      </w:r>
    </w:p>
    <w:p w14:paraId="4F97CC4B" w14:textId="77777777" w:rsidR="002A72A6" w:rsidRDefault="00495F77">
      <w:pPr>
        <w:ind w:firstLineChars="300" w:firstLine="630"/>
        <w:rPr>
          <w:rFonts w:ascii="宋体" w:hAnsi="宋体"/>
          <w:szCs w:val="20"/>
        </w:rPr>
      </w:pPr>
      <w:r>
        <w:rPr>
          <w:rFonts w:ascii="宋体" w:hAnsi="宋体" w:hint="eastAsia"/>
          <w:szCs w:val="20"/>
        </w:rPr>
        <w:t>23.3各方</w:t>
      </w:r>
      <w:r>
        <w:rPr>
          <w:rFonts w:ascii="宋体" w:hAnsi="宋体"/>
          <w:szCs w:val="20"/>
        </w:rPr>
        <w:t>人员</w:t>
      </w:r>
      <w:r>
        <w:rPr>
          <w:rFonts w:ascii="宋体" w:hAnsi="宋体" w:hint="eastAsia"/>
          <w:szCs w:val="20"/>
        </w:rPr>
        <w:t>的</w:t>
      </w:r>
      <w:r>
        <w:rPr>
          <w:rFonts w:ascii="宋体" w:hAnsi="宋体"/>
          <w:szCs w:val="20"/>
        </w:rPr>
        <w:t>往返交通费、食宿费，由各方</w:t>
      </w:r>
      <w:r>
        <w:rPr>
          <w:rFonts w:ascii="宋体" w:hAnsi="宋体" w:hint="eastAsia"/>
          <w:szCs w:val="20"/>
        </w:rPr>
        <w:t>自理</w:t>
      </w:r>
      <w:r>
        <w:rPr>
          <w:rFonts w:ascii="宋体" w:hAnsi="宋体"/>
          <w:szCs w:val="20"/>
        </w:rPr>
        <w:t>，除此之外，</w:t>
      </w:r>
      <w:r>
        <w:rPr>
          <w:rFonts w:ascii="宋体" w:hAnsi="宋体" w:hint="eastAsia"/>
          <w:szCs w:val="20"/>
        </w:rPr>
        <w:t>培训</w:t>
      </w:r>
      <w:r>
        <w:rPr>
          <w:rFonts w:ascii="宋体" w:hAnsi="宋体"/>
          <w:szCs w:val="20"/>
        </w:rPr>
        <w:t>费用含在合同价格中</w:t>
      </w:r>
      <w:r>
        <w:rPr>
          <w:rFonts w:ascii="宋体" w:hAnsi="宋体" w:hint="eastAsia"/>
          <w:szCs w:val="20"/>
        </w:rPr>
        <w:t>。</w:t>
      </w:r>
      <w:r>
        <w:rPr>
          <w:rFonts w:ascii="宋体" w:hAnsi="宋体"/>
          <w:szCs w:val="20"/>
        </w:rPr>
        <w:t>培训</w:t>
      </w:r>
      <w:r>
        <w:rPr>
          <w:rFonts w:ascii="宋体" w:hAnsi="宋体" w:hint="eastAsia"/>
          <w:szCs w:val="20"/>
        </w:rPr>
        <w:t>费用</w:t>
      </w:r>
      <w:r>
        <w:rPr>
          <w:rFonts w:ascii="宋体" w:hAnsi="宋体"/>
          <w:szCs w:val="20"/>
        </w:rPr>
        <w:t>包含以下</w:t>
      </w:r>
      <w:r>
        <w:rPr>
          <w:rFonts w:ascii="宋体" w:hAnsi="宋体" w:hint="eastAsia"/>
          <w:szCs w:val="20"/>
        </w:rPr>
        <w:t>：</w:t>
      </w:r>
    </w:p>
    <w:p w14:paraId="0D85417A" w14:textId="77777777" w:rsidR="002A72A6" w:rsidRDefault="00495F77">
      <w:pPr>
        <w:ind w:firstLineChars="300" w:firstLine="630"/>
        <w:rPr>
          <w:rFonts w:ascii="宋体" w:hAnsi="宋体"/>
          <w:szCs w:val="20"/>
        </w:rPr>
      </w:pPr>
      <w:r>
        <w:rPr>
          <w:rFonts w:ascii="宋体" w:hAnsi="宋体" w:hint="eastAsia"/>
          <w:szCs w:val="20"/>
        </w:rPr>
        <w:t>（1）各类培训使用的工具、仪表和仿真器的费用，教员以及书本费用；</w:t>
      </w:r>
    </w:p>
    <w:p w14:paraId="4C2D8BD5" w14:textId="77777777" w:rsidR="002A72A6" w:rsidRDefault="00495F77">
      <w:pPr>
        <w:ind w:firstLineChars="300" w:firstLine="630"/>
        <w:rPr>
          <w:rFonts w:ascii="宋体" w:hAnsi="宋体"/>
          <w:szCs w:val="20"/>
        </w:rPr>
      </w:pPr>
      <w:r>
        <w:rPr>
          <w:rFonts w:ascii="宋体" w:hAnsi="宋体" w:hint="eastAsia"/>
          <w:szCs w:val="20"/>
        </w:rPr>
        <w:t>（2）卖方为业主</w:t>
      </w:r>
      <w:r>
        <w:rPr>
          <w:rFonts w:ascii="宋体" w:hAnsi="宋体"/>
          <w:szCs w:val="20"/>
        </w:rPr>
        <w:t>或</w:t>
      </w:r>
      <w:r>
        <w:rPr>
          <w:rFonts w:ascii="宋体" w:hAnsi="宋体" w:hint="eastAsia"/>
          <w:szCs w:val="20"/>
        </w:rPr>
        <w:t>买方人员在本工程现场的培训所发生的费用；</w:t>
      </w:r>
    </w:p>
    <w:p w14:paraId="0A5A5228" w14:textId="77777777" w:rsidR="002A72A6" w:rsidRDefault="00495F77">
      <w:pPr>
        <w:ind w:firstLineChars="300" w:firstLine="630"/>
        <w:rPr>
          <w:rFonts w:ascii="宋体" w:hAnsi="宋体"/>
          <w:szCs w:val="20"/>
        </w:rPr>
      </w:pPr>
      <w:r>
        <w:rPr>
          <w:rFonts w:ascii="宋体" w:hAnsi="宋体" w:hint="eastAsia"/>
          <w:szCs w:val="20"/>
        </w:rPr>
        <w:t>（3）其它培训费用。</w:t>
      </w:r>
    </w:p>
    <w:p w14:paraId="460E91F6" w14:textId="77777777" w:rsidR="002A72A6" w:rsidRDefault="00495F77">
      <w:pPr>
        <w:keepNext/>
        <w:keepLines/>
        <w:spacing w:before="260" w:after="260" w:line="360" w:lineRule="auto"/>
        <w:outlineLvl w:val="2"/>
        <w:rPr>
          <w:rFonts w:ascii="宋体" w:hAnsi="宋体"/>
          <w:b/>
          <w:bCs/>
          <w:kern w:val="0"/>
          <w:sz w:val="24"/>
          <w:szCs w:val="32"/>
        </w:rPr>
      </w:pPr>
      <w:bookmarkStart w:id="902" w:name="_Toc4072"/>
      <w:bookmarkStart w:id="903" w:name="_Toc8577"/>
      <w:bookmarkStart w:id="904" w:name="_Toc38791506"/>
      <w:bookmarkStart w:id="905" w:name="_Toc46759106"/>
      <w:bookmarkStart w:id="906" w:name="_Toc19392"/>
      <w:bookmarkStart w:id="907" w:name="_Toc24312"/>
      <w:r>
        <w:rPr>
          <w:rFonts w:ascii="宋体" w:hAnsi="宋体" w:hint="eastAsia"/>
          <w:b/>
          <w:bCs/>
          <w:kern w:val="0"/>
          <w:sz w:val="24"/>
          <w:szCs w:val="32"/>
        </w:rPr>
        <w:t>24.  主导语言</w:t>
      </w:r>
      <w:bookmarkEnd w:id="902"/>
      <w:bookmarkEnd w:id="903"/>
      <w:bookmarkEnd w:id="904"/>
      <w:bookmarkEnd w:id="905"/>
      <w:bookmarkEnd w:id="906"/>
      <w:bookmarkEnd w:id="907"/>
    </w:p>
    <w:p w14:paraId="38026482" w14:textId="77777777" w:rsidR="002A72A6" w:rsidRDefault="00495F77">
      <w:pPr>
        <w:spacing w:line="360" w:lineRule="auto"/>
        <w:rPr>
          <w:rFonts w:ascii="宋体" w:hAnsi="宋体"/>
        </w:rPr>
      </w:pPr>
      <w:r>
        <w:rPr>
          <w:rFonts w:ascii="宋体" w:hAnsi="宋体" w:hint="eastAsia"/>
        </w:rPr>
        <w:t>24.1 合同应用中文书写， 双方交换的与合同有关的信件和其他文件也应用中文书写。</w:t>
      </w:r>
    </w:p>
    <w:p w14:paraId="4ED69668" w14:textId="77777777" w:rsidR="002A72A6" w:rsidRDefault="00495F77">
      <w:pPr>
        <w:keepNext/>
        <w:keepLines/>
        <w:spacing w:before="260" w:after="260" w:line="360" w:lineRule="auto"/>
        <w:outlineLvl w:val="2"/>
        <w:rPr>
          <w:rFonts w:ascii="宋体" w:hAnsi="宋体"/>
          <w:b/>
          <w:bCs/>
          <w:kern w:val="0"/>
          <w:sz w:val="24"/>
          <w:szCs w:val="32"/>
        </w:rPr>
      </w:pPr>
      <w:bookmarkStart w:id="908" w:name="_Toc32296"/>
      <w:bookmarkStart w:id="909" w:name="_Toc46759107"/>
      <w:bookmarkStart w:id="910" w:name="_Toc3181"/>
      <w:bookmarkStart w:id="911" w:name="_Toc30562"/>
      <w:bookmarkStart w:id="912" w:name="_Toc15804"/>
      <w:bookmarkStart w:id="913" w:name="_Toc38791507"/>
      <w:r>
        <w:rPr>
          <w:rFonts w:ascii="宋体" w:hAnsi="宋体" w:hint="eastAsia"/>
          <w:b/>
          <w:bCs/>
          <w:kern w:val="0"/>
          <w:sz w:val="24"/>
          <w:szCs w:val="32"/>
        </w:rPr>
        <w:t>25.  适用法律</w:t>
      </w:r>
      <w:bookmarkEnd w:id="908"/>
      <w:bookmarkEnd w:id="909"/>
      <w:bookmarkEnd w:id="910"/>
      <w:bookmarkEnd w:id="911"/>
      <w:bookmarkEnd w:id="912"/>
      <w:bookmarkEnd w:id="913"/>
    </w:p>
    <w:p w14:paraId="1955030D" w14:textId="77777777" w:rsidR="002A72A6" w:rsidRDefault="00495F77">
      <w:pPr>
        <w:spacing w:line="360" w:lineRule="auto"/>
        <w:rPr>
          <w:rFonts w:ascii="宋体" w:hAnsi="宋体"/>
        </w:rPr>
      </w:pPr>
      <w:r>
        <w:rPr>
          <w:rFonts w:ascii="宋体" w:hAnsi="宋体" w:hint="eastAsia"/>
        </w:rPr>
        <w:t>25.1   本合同应按照中华人民共和国法律进行解释。</w:t>
      </w:r>
    </w:p>
    <w:p w14:paraId="6D62D972" w14:textId="77777777" w:rsidR="002A72A6" w:rsidRDefault="00495F77">
      <w:pPr>
        <w:keepNext/>
        <w:keepLines/>
        <w:spacing w:before="260" w:after="260" w:line="360" w:lineRule="auto"/>
        <w:outlineLvl w:val="2"/>
        <w:rPr>
          <w:rFonts w:ascii="宋体" w:hAnsi="宋体"/>
          <w:b/>
          <w:bCs/>
          <w:kern w:val="0"/>
          <w:sz w:val="24"/>
          <w:szCs w:val="32"/>
        </w:rPr>
      </w:pPr>
      <w:bookmarkStart w:id="914" w:name="_Toc8220"/>
      <w:bookmarkStart w:id="915" w:name="_Toc29200"/>
      <w:bookmarkStart w:id="916" w:name="_Toc46759108"/>
      <w:bookmarkStart w:id="917" w:name="_Toc38791508"/>
      <w:bookmarkStart w:id="918" w:name="_Toc9513"/>
      <w:bookmarkStart w:id="919" w:name="_Toc18566"/>
      <w:r>
        <w:rPr>
          <w:rFonts w:ascii="宋体" w:hAnsi="宋体" w:hint="eastAsia"/>
          <w:b/>
          <w:bCs/>
          <w:kern w:val="0"/>
          <w:sz w:val="24"/>
          <w:szCs w:val="32"/>
        </w:rPr>
        <w:t>26.   签约地</w:t>
      </w:r>
      <w:bookmarkEnd w:id="914"/>
      <w:bookmarkEnd w:id="915"/>
      <w:bookmarkEnd w:id="916"/>
      <w:bookmarkEnd w:id="917"/>
      <w:bookmarkEnd w:id="918"/>
      <w:bookmarkEnd w:id="919"/>
    </w:p>
    <w:p w14:paraId="043CCE73" w14:textId="77777777" w:rsidR="002A72A6" w:rsidRDefault="00495F77">
      <w:pPr>
        <w:rPr>
          <w:rFonts w:ascii="宋体" w:hAnsi="宋体"/>
          <w:szCs w:val="20"/>
        </w:rPr>
      </w:pPr>
      <w:r>
        <w:rPr>
          <w:rFonts w:ascii="宋体" w:hAnsi="宋体" w:hint="eastAsia"/>
          <w:szCs w:val="20"/>
        </w:rPr>
        <w:t>26.1   本合同签约地为广州市。</w:t>
      </w:r>
    </w:p>
    <w:p w14:paraId="2BC8B1C6" w14:textId="77777777" w:rsidR="002A72A6" w:rsidRDefault="00495F77">
      <w:pPr>
        <w:keepNext/>
        <w:keepLines/>
        <w:spacing w:before="260" w:after="260" w:line="360" w:lineRule="auto"/>
        <w:outlineLvl w:val="2"/>
        <w:rPr>
          <w:rFonts w:ascii="宋体" w:hAnsi="宋体"/>
          <w:b/>
          <w:bCs/>
          <w:kern w:val="0"/>
          <w:sz w:val="24"/>
          <w:szCs w:val="32"/>
        </w:rPr>
      </w:pPr>
      <w:bookmarkStart w:id="920" w:name="_Toc26950"/>
      <w:bookmarkStart w:id="921" w:name="_Toc3178"/>
      <w:bookmarkStart w:id="922" w:name="_Toc11560"/>
      <w:bookmarkStart w:id="923" w:name="_Toc46759109"/>
      <w:bookmarkStart w:id="924" w:name="_Toc2101"/>
      <w:bookmarkStart w:id="925" w:name="_Toc38791509"/>
      <w:r>
        <w:rPr>
          <w:rFonts w:ascii="宋体" w:hAnsi="宋体" w:hint="eastAsia"/>
          <w:b/>
          <w:bCs/>
          <w:kern w:val="0"/>
          <w:sz w:val="24"/>
          <w:szCs w:val="32"/>
        </w:rPr>
        <w:lastRenderedPageBreak/>
        <w:t>27.   合同生效</w:t>
      </w:r>
      <w:bookmarkEnd w:id="920"/>
      <w:bookmarkEnd w:id="921"/>
      <w:bookmarkEnd w:id="922"/>
      <w:bookmarkEnd w:id="923"/>
      <w:bookmarkEnd w:id="924"/>
      <w:bookmarkEnd w:id="925"/>
    </w:p>
    <w:p w14:paraId="4D58C1E9" w14:textId="77777777" w:rsidR="002A72A6" w:rsidRDefault="00495F77">
      <w:pPr>
        <w:spacing w:line="360" w:lineRule="auto"/>
        <w:ind w:left="720" w:hanging="720"/>
        <w:rPr>
          <w:rFonts w:ascii="宋体" w:hAnsi="宋体"/>
          <w:szCs w:val="20"/>
        </w:rPr>
      </w:pPr>
      <w:r>
        <w:rPr>
          <w:rFonts w:ascii="宋体" w:hAnsi="宋体" w:hint="eastAsia"/>
          <w:szCs w:val="20"/>
        </w:rPr>
        <w:t>27.1   合同生效条件：自双方法定代表人或授权代表签字，并加盖公司公章之日起生效，生效日期为最后一方签字并盖章的日期。</w:t>
      </w:r>
    </w:p>
    <w:p w14:paraId="6113DE56" w14:textId="77777777" w:rsidR="002A72A6" w:rsidRDefault="002A72A6">
      <w:pPr>
        <w:spacing w:line="360" w:lineRule="auto"/>
        <w:ind w:left="720" w:hanging="720"/>
        <w:rPr>
          <w:rFonts w:ascii="宋体" w:hAnsi="宋体"/>
          <w:szCs w:val="20"/>
        </w:rPr>
      </w:pPr>
    </w:p>
    <w:p w14:paraId="52456926" w14:textId="77777777" w:rsidR="002A72A6" w:rsidRDefault="00495F77">
      <w:pPr>
        <w:spacing w:line="360" w:lineRule="auto"/>
        <w:ind w:firstLineChars="100" w:firstLine="240"/>
        <w:rPr>
          <w:rFonts w:ascii="宋体" w:hAnsi="宋体"/>
          <w:sz w:val="24"/>
          <w:szCs w:val="20"/>
        </w:rPr>
      </w:pPr>
      <w:r>
        <w:rPr>
          <w:rFonts w:ascii="宋体" w:hAnsi="宋体" w:hint="eastAsia"/>
          <w:sz w:val="24"/>
          <w:szCs w:val="20"/>
        </w:rPr>
        <w:t xml:space="preserve">买方（盖章）：                        卖方（盖章）：    </w:t>
      </w:r>
    </w:p>
    <w:p w14:paraId="4BDFC3D3" w14:textId="77777777" w:rsidR="002A72A6" w:rsidRDefault="00495F77">
      <w:pPr>
        <w:spacing w:line="360" w:lineRule="auto"/>
        <w:ind w:leftChars="114" w:left="719" w:hangingChars="200" w:hanging="480"/>
        <w:rPr>
          <w:rFonts w:ascii="宋体" w:hAnsi="宋体"/>
          <w:sz w:val="24"/>
          <w:szCs w:val="20"/>
        </w:rPr>
      </w:pPr>
      <w:r>
        <w:rPr>
          <w:rFonts w:ascii="宋体" w:hAnsi="宋体" w:hint="eastAsia"/>
          <w:sz w:val="24"/>
          <w:szCs w:val="20"/>
        </w:rPr>
        <w:t>地址：                               地址：</w:t>
      </w:r>
    </w:p>
    <w:p w14:paraId="62685A81" w14:textId="77777777" w:rsidR="002A72A6" w:rsidRDefault="00495F77">
      <w:pPr>
        <w:spacing w:line="360" w:lineRule="auto"/>
        <w:ind w:leftChars="114" w:left="719" w:hangingChars="200" w:hanging="480"/>
        <w:rPr>
          <w:rFonts w:ascii="宋体" w:hAnsi="宋体"/>
          <w:sz w:val="24"/>
          <w:szCs w:val="20"/>
        </w:rPr>
      </w:pPr>
      <w:r>
        <w:rPr>
          <w:rFonts w:ascii="宋体" w:hAnsi="宋体" w:hint="eastAsia"/>
          <w:sz w:val="24"/>
          <w:szCs w:val="20"/>
        </w:rPr>
        <w:t>邮政编码：                           邮政编码：</w:t>
      </w:r>
    </w:p>
    <w:p w14:paraId="5864F36F" w14:textId="77777777" w:rsidR="002A72A6" w:rsidRDefault="00495F77">
      <w:pPr>
        <w:spacing w:line="360" w:lineRule="auto"/>
        <w:ind w:firstLineChars="100" w:firstLine="240"/>
        <w:rPr>
          <w:rFonts w:ascii="宋体" w:hAnsi="宋体"/>
          <w:sz w:val="24"/>
          <w:szCs w:val="20"/>
        </w:rPr>
      </w:pPr>
      <w:r>
        <w:rPr>
          <w:rFonts w:ascii="宋体" w:hAnsi="宋体" w:hint="eastAsia"/>
          <w:sz w:val="24"/>
          <w:szCs w:val="20"/>
        </w:rPr>
        <w:t>传真：                               传真：</w:t>
      </w:r>
    </w:p>
    <w:p w14:paraId="33DBCABB" w14:textId="77777777" w:rsidR="002A72A6" w:rsidRDefault="00495F77">
      <w:pPr>
        <w:spacing w:line="360" w:lineRule="auto"/>
        <w:ind w:leftChars="114" w:left="719" w:hangingChars="200" w:hanging="480"/>
        <w:rPr>
          <w:rFonts w:ascii="宋体" w:hAnsi="宋体"/>
          <w:sz w:val="24"/>
          <w:szCs w:val="20"/>
        </w:rPr>
      </w:pPr>
      <w:r>
        <w:rPr>
          <w:rFonts w:ascii="宋体" w:hAnsi="宋体" w:hint="eastAsia"/>
          <w:sz w:val="24"/>
          <w:szCs w:val="20"/>
        </w:rPr>
        <w:t>电话：                               电话：</w:t>
      </w:r>
    </w:p>
    <w:p w14:paraId="11FD46DF" w14:textId="77777777" w:rsidR="002A72A6" w:rsidRDefault="00495F77">
      <w:pPr>
        <w:spacing w:line="360" w:lineRule="auto"/>
        <w:ind w:firstLineChars="100" w:firstLine="240"/>
        <w:rPr>
          <w:rFonts w:ascii="宋体" w:hAnsi="宋体"/>
          <w:sz w:val="24"/>
          <w:szCs w:val="20"/>
        </w:rPr>
      </w:pPr>
      <w:r>
        <w:rPr>
          <w:rFonts w:ascii="宋体" w:hAnsi="宋体" w:hint="eastAsia"/>
          <w:sz w:val="24"/>
          <w:szCs w:val="20"/>
        </w:rPr>
        <w:t>授权代表（签字）：                    授权代表（签字）：</w:t>
      </w:r>
    </w:p>
    <w:p w14:paraId="3C9491CF" w14:textId="77777777" w:rsidR="002A72A6" w:rsidRDefault="00495F77">
      <w:pPr>
        <w:spacing w:line="360" w:lineRule="auto"/>
        <w:jc w:val="left"/>
        <w:outlineLvl w:val="2"/>
        <w:rPr>
          <w:rFonts w:ascii="宋体"/>
          <w:b/>
          <w:sz w:val="28"/>
          <w:szCs w:val="28"/>
        </w:rPr>
      </w:pPr>
      <w:r>
        <w:rPr>
          <w:rFonts w:ascii="宋体" w:hAnsi="宋体"/>
          <w:sz w:val="24"/>
          <w:szCs w:val="20"/>
        </w:rPr>
        <w:br w:type="page"/>
      </w:r>
      <w:bookmarkStart w:id="926" w:name="_Toc2529"/>
      <w:bookmarkStart w:id="927" w:name="_Toc46759110"/>
      <w:bookmarkStart w:id="928" w:name="_Toc38791510"/>
      <w:bookmarkStart w:id="929" w:name="_Toc7533"/>
      <w:bookmarkStart w:id="930" w:name="_Toc32111"/>
      <w:bookmarkStart w:id="931" w:name="_Toc15624"/>
      <w:r>
        <w:rPr>
          <w:rFonts w:ascii="宋体" w:hint="eastAsia"/>
          <w:b/>
          <w:sz w:val="28"/>
          <w:szCs w:val="28"/>
        </w:rPr>
        <w:lastRenderedPageBreak/>
        <w:t>附件1 中标通知书</w:t>
      </w:r>
      <w:bookmarkEnd w:id="926"/>
      <w:bookmarkEnd w:id="927"/>
      <w:bookmarkEnd w:id="928"/>
      <w:bookmarkEnd w:id="929"/>
      <w:bookmarkEnd w:id="930"/>
      <w:bookmarkEnd w:id="931"/>
    </w:p>
    <w:p w14:paraId="2AAA7FE7" w14:textId="77777777" w:rsidR="002A72A6" w:rsidRDefault="00495F77">
      <w:pPr>
        <w:ind w:left="560"/>
        <w:rPr>
          <w:rFonts w:ascii="宋体" w:hAnsi="宋体"/>
          <w:sz w:val="24"/>
        </w:rPr>
      </w:pPr>
      <w:r>
        <w:rPr>
          <w:rFonts w:ascii="宋体" w:hAnsi="宋体" w:hint="eastAsia"/>
          <w:sz w:val="24"/>
        </w:rPr>
        <w:t>格式按广州公共资源交易中心网印制的《中标通知书》。</w:t>
      </w:r>
    </w:p>
    <w:p w14:paraId="69F98241" w14:textId="77777777" w:rsidR="002A72A6" w:rsidRDefault="002A72A6">
      <w:pPr>
        <w:ind w:left="560"/>
        <w:rPr>
          <w:rFonts w:ascii="宋体" w:hAnsi="宋体"/>
          <w:sz w:val="24"/>
        </w:rPr>
      </w:pPr>
    </w:p>
    <w:tbl>
      <w:tblPr>
        <w:tblW w:w="9293" w:type="dxa"/>
        <w:tblInd w:w="93" w:type="dxa"/>
        <w:tblLook w:val="04A0" w:firstRow="1" w:lastRow="0" w:firstColumn="1" w:lastColumn="0" w:noHBand="0" w:noVBand="1"/>
      </w:tblPr>
      <w:tblGrid>
        <w:gridCol w:w="900"/>
        <w:gridCol w:w="3793"/>
        <w:gridCol w:w="2860"/>
        <w:gridCol w:w="1740"/>
      </w:tblGrid>
      <w:tr w:rsidR="002A72A6" w14:paraId="36DD06F3" w14:textId="77777777">
        <w:trPr>
          <w:trHeight w:val="840"/>
        </w:trPr>
        <w:tc>
          <w:tcPr>
            <w:tcW w:w="9293" w:type="dxa"/>
            <w:gridSpan w:val="4"/>
            <w:tcBorders>
              <w:top w:val="nil"/>
              <w:left w:val="nil"/>
              <w:bottom w:val="nil"/>
              <w:right w:val="nil"/>
            </w:tcBorders>
            <w:vAlign w:val="bottom"/>
          </w:tcPr>
          <w:p w14:paraId="2406E071" w14:textId="77777777" w:rsidR="002A72A6" w:rsidRDefault="00495F77">
            <w:pPr>
              <w:widowControl/>
              <w:jc w:val="center"/>
              <w:rPr>
                <w:rFonts w:ascii="宋体" w:hAnsi="宋体" w:cs="宋体"/>
                <w:kern w:val="0"/>
                <w:sz w:val="30"/>
                <w:szCs w:val="30"/>
              </w:rPr>
            </w:pPr>
            <w:r>
              <w:rPr>
                <w:rFonts w:ascii="宋体" w:hAnsi="宋体" w:cs="宋体" w:hint="eastAsia"/>
                <w:kern w:val="0"/>
                <w:sz w:val="30"/>
                <w:szCs w:val="30"/>
                <w:u w:val="single"/>
              </w:rPr>
              <w:t xml:space="preserve">       </w:t>
            </w:r>
            <w:r>
              <w:rPr>
                <w:rFonts w:ascii="宋体" w:hAnsi="宋体" w:cs="宋体" w:hint="eastAsia"/>
                <w:kern w:val="0"/>
                <w:sz w:val="30"/>
                <w:szCs w:val="30"/>
              </w:rPr>
              <w:t xml:space="preserve"> 项目中标价一览表（如有）</w:t>
            </w:r>
          </w:p>
        </w:tc>
      </w:tr>
      <w:tr w:rsidR="002A72A6" w14:paraId="2425DB78" w14:textId="77777777">
        <w:trPr>
          <w:trHeight w:val="300"/>
        </w:trPr>
        <w:tc>
          <w:tcPr>
            <w:tcW w:w="900" w:type="dxa"/>
            <w:tcBorders>
              <w:top w:val="nil"/>
              <w:left w:val="nil"/>
              <w:bottom w:val="nil"/>
              <w:right w:val="nil"/>
            </w:tcBorders>
            <w:vAlign w:val="bottom"/>
          </w:tcPr>
          <w:p w14:paraId="58605F15" w14:textId="77777777" w:rsidR="002A72A6" w:rsidRDefault="002A72A6">
            <w:pPr>
              <w:widowControl/>
              <w:jc w:val="center"/>
              <w:rPr>
                <w:rFonts w:ascii="宋体" w:hAnsi="宋体" w:cs="宋体"/>
                <w:kern w:val="0"/>
                <w:sz w:val="44"/>
                <w:szCs w:val="44"/>
              </w:rPr>
            </w:pPr>
          </w:p>
        </w:tc>
        <w:tc>
          <w:tcPr>
            <w:tcW w:w="3793" w:type="dxa"/>
            <w:tcBorders>
              <w:top w:val="nil"/>
              <w:left w:val="nil"/>
              <w:bottom w:val="nil"/>
              <w:right w:val="nil"/>
            </w:tcBorders>
            <w:vAlign w:val="bottom"/>
          </w:tcPr>
          <w:p w14:paraId="042C9B6C" w14:textId="77777777" w:rsidR="002A72A6" w:rsidRDefault="002A72A6">
            <w:pPr>
              <w:widowControl/>
              <w:jc w:val="center"/>
              <w:rPr>
                <w:rFonts w:ascii="宋体" w:hAnsi="宋体" w:cs="宋体"/>
                <w:kern w:val="0"/>
                <w:sz w:val="44"/>
                <w:szCs w:val="44"/>
              </w:rPr>
            </w:pPr>
          </w:p>
        </w:tc>
        <w:tc>
          <w:tcPr>
            <w:tcW w:w="2860" w:type="dxa"/>
            <w:tcBorders>
              <w:top w:val="nil"/>
              <w:left w:val="nil"/>
              <w:bottom w:val="nil"/>
              <w:right w:val="nil"/>
            </w:tcBorders>
            <w:vAlign w:val="bottom"/>
          </w:tcPr>
          <w:p w14:paraId="3E533C33" w14:textId="77777777" w:rsidR="002A72A6" w:rsidRDefault="002A72A6">
            <w:pPr>
              <w:widowControl/>
              <w:jc w:val="center"/>
              <w:rPr>
                <w:rFonts w:ascii="宋体" w:hAnsi="宋体" w:cs="宋体"/>
                <w:kern w:val="0"/>
                <w:sz w:val="44"/>
                <w:szCs w:val="44"/>
              </w:rPr>
            </w:pPr>
          </w:p>
        </w:tc>
        <w:tc>
          <w:tcPr>
            <w:tcW w:w="1740" w:type="dxa"/>
            <w:tcBorders>
              <w:top w:val="nil"/>
              <w:left w:val="nil"/>
              <w:bottom w:val="nil"/>
              <w:right w:val="nil"/>
            </w:tcBorders>
            <w:vAlign w:val="bottom"/>
          </w:tcPr>
          <w:p w14:paraId="1A3952B0" w14:textId="77777777" w:rsidR="002A72A6" w:rsidRDefault="002A72A6">
            <w:pPr>
              <w:widowControl/>
              <w:jc w:val="center"/>
              <w:rPr>
                <w:rFonts w:ascii="宋体" w:hAnsi="宋体" w:cs="宋体"/>
                <w:kern w:val="0"/>
                <w:sz w:val="44"/>
                <w:szCs w:val="44"/>
              </w:rPr>
            </w:pPr>
          </w:p>
        </w:tc>
      </w:tr>
      <w:tr w:rsidR="002A72A6" w14:paraId="30ACFC92" w14:textId="77777777">
        <w:trPr>
          <w:trHeight w:val="495"/>
        </w:trPr>
        <w:tc>
          <w:tcPr>
            <w:tcW w:w="900" w:type="dxa"/>
            <w:tcBorders>
              <w:top w:val="single" w:sz="4" w:space="0" w:color="auto"/>
              <w:left w:val="single" w:sz="4" w:space="0" w:color="auto"/>
              <w:bottom w:val="single" w:sz="4" w:space="0" w:color="auto"/>
              <w:right w:val="single" w:sz="4" w:space="0" w:color="auto"/>
            </w:tcBorders>
            <w:noWrap/>
            <w:vAlign w:val="bottom"/>
          </w:tcPr>
          <w:p w14:paraId="5B61408A" w14:textId="77777777" w:rsidR="002A72A6" w:rsidRDefault="00495F77">
            <w:pPr>
              <w:widowControl/>
              <w:jc w:val="center"/>
              <w:rPr>
                <w:rFonts w:ascii="宋体" w:hAnsi="宋体" w:cs="宋体"/>
                <w:b/>
                <w:bCs/>
                <w:kern w:val="0"/>
                <w:sz w:val="30"/>
                <w:szCs w:val="30"/>
              </w:rPr>
            </w:pPr>
            <w:r>
              <w:rPr>
                <w:rFonts w:ascii="宋体" w:hAnsi="宋体" w:cs="宋体" w:hint="eastAsia"/>
                <w:b/>
                <w:bCs/>
                <w:kern w:val="0"/>
                <w:sz w:val="30"/>
                <w:szCs w:val="30"/>
              </w:rPr>
              <w:t>序号</w:t>
            </w:r>
          </w:p>
        </w:tc>
        <w:tc>
          <w:tcPr>
            <w:tcW w:w="3793" w:type="dxa"/>
            <w:tcBorders>
              <w:top w:val="single" w:sz="4" w:space="0" w:color="auto"/>
              <w:left w:val="nil"/>
              <w:bottom w:val="single" w:sz="4" w:space="0" w:color="auto"/>
              <w:right w:val="single" w:sz="4" w:space="0" w:color="auto"/>
            </w:tcBorders>
            <w:noWrap/>
            <w:vAlign w:val="bottom"/>
          </w:tcPr>
          <w:p w14:paraId="3CF5E5F2" w14:textId="77777777" w:rsidR="002A72A6" w:rsidRDefault="00495F77">
            <w:pPr>
              <w:widowControl/>
              <w:jc w:val="center"/>
              <w:rPr>
                <w:rFonts w:ascii="宋体" w:hAnsi="宋体" w:cs="宋体"/>
                <w:b/>
                <w:bCs/>
                <w:kern w:val="0"/>
                <w:sz w:val="30"/>
                <w:szCs w:val="30"/>
              </w:rPr>
            </w:pPr>
            <w:r>
              <w:rPr>
                <w:rFonts w:ascii="宋体" w:hAnsi="宋体" w:cs="宋体" w:hint="eastAsia"/>
                <w:b/>
                <w:bCs/>
                <w:kern w:val="0"/>
                <w:sz w:val="30"/>
                <w:szCs w:val="30"/>
              </w:rPr>
              <w:t>线路/项目</w:t>
            </w:r>
          </w:p>
        </w:tc>
        <w:tc>
          <w:tcPr>
            <w:tcW w:w="2860" w:type="dxa"/>
            <w:tcBorders>
              <w:top w:val="single" w:sz="4" w:space="0" w:color="auto"/>
              <w:left w:val="nil"/>
              <w:bottom w:val="single" w:sz="4" w:space="0" w:color="auto"/>
              <w:right w:val="single" w:sz="4" w:space="0" w:color="auto"/>
            </w:tcBorders>
            <w:noWrap/>
            <w:vAlign w:val="bottom"/>
          </w:tcPr>
          <w:p w14:paraId="40833966" w14:textId="77777777" w:rsidR="002A72A6" w:rsidRDefault="00495F77">
            <w:pPr>
              <w:widowControl/>
              <w:jc w:val="center"/>
              <w:rPr>
                <w:rFonts w:ascii="宋体" w:hAnsi="宋体" w:cs="宋体"/>
                <w:b/>
                <w:bCs/>
                <w:kern w:val="0"/>
                <w:sz w:val="30"/>
                <w:szCs w:val="30"/>
              </w:rPr>
            </w:pPr>
            <w:r>
              <w:rPr>
                <w:rFonts w:ascii="宋体" w:hAnsi="宋体" w:cs="宋体" w:hint="eastAsia"/>
                <w:b/>
                <w:bCs/>
                <w:kern w:val="0"/>
                <w:sz w:val="30"/>
                <w:szCs w:val="30"/>
              </w:rPr>
              <w:t>中标价</w:t>
            </w:r>
          </w:p>
        </w:tc>
        <w:tc>
          <w:tcPr>
            <w:tcW w:w="1740" w:type="dxa"/>
            <w:tcBorders>
              <w:top w:val="single" w:sz="4" w:space="0" w:color="auto"/>
              <w:left w:val="nil"/>
              <w:bottom w:val="single" w:sz="4" w:space="0" w:color="auto"/>
              <w:right w:val="single" w:sz="4" w:space="0" w:color="auto"/>
            </w:tcBorders>
            <w:noWrap/>
            <w:vAlign w:val="bottom"/>
          </w:tcPr>
          <w:p w14:paraId="053DD8A6" w14:textId="77777777" w:rsidR="002A72A6" w:rsidRDefault="00495F77">
            <w:pPr>
              <w:widowControl/>
              <w:jc w:val="center"/>
              <w:rPr>
                <w:rFonts w:ascii="宋体" w:hAnsi="宋体" w:cs="宋体"/>
                <w:b/>
                <w:bCs/>
                <w:kern w:val="0"/>
                <w:sz w:val="30"/>
                <w:szCs w:val="30"/>
              </w:rPr>
            </w:pPr>
            <w:r>
              <w:rPr>
                <w:rFonts w:ascii="宋体" w:hAnsi="宋体" w:cs="宋体" w:hint="eastAsia"/>
                <w:b/>
                <w:bCs/>
                <w:kern w:val="0"/>
                <w:sz w:val="30"/>
                <w:szCs w:val="30"/>
              </w:rPr>
              <w:t>备注</w:t>
            </w:r>
          </w:p>
        </w:tc>
      </w:tr>
      <w:tr w:rsidR="002A72A6" w14:paraId="3F9C8316"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7624394"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FC77D1B"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73171D7E"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58D35CD0"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0C06AD2D"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25DAF91"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F253FF2"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2312DA8B"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556BFBE"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4646B759"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72E3FF5"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44588514"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12F61979"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063BFC32"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280801B2"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21F4991E"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3FA2C7D3"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2D8BEC5"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01B7298"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4E308A96"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635C049"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71E9A51"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1C13018D"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02F35D2"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10449B39"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7417967"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5DB473F"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28492C22"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1A2ECB94"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07F253AD"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303A4DC"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2DD86CE1"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2D5CF39"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F7BB598"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4F89FCBF"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680C3F3"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44EA32A5"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7A5B709"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5B6BBEF7"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76DFF57E"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7BB1FE41"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7673FFC4"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B2801A8"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8D462D3"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18BAC711"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08D9CF80"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26FA0432"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07FA976"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1C94EFA8"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32A8B2CF"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0739225"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7CBA6D67" w14:textId="77777777" w:rsidR="002A72A6" w:rsidRDefault="00495F77">
            <w:pPr>
              <w:widowControl/>
              <w:jc w:val="center"/>
              <w:rPr>
                <w:rFonts w:ascii="宋体" w:hAnsi="宋体" w:cs="宋体"/>
                <w:kern w:val="0"/>
                <w:sz w:val="30"/>
                <w:szCs w:val="30"/>
              </w:rPr>
            </w:pPr>
            <w:r>
              <w:rPr>
                <w:rFonts w:ascii="宋体" w:hAnsi="宋体" w:cs="宋体" w:hint="eastAsia"/>
                <w:kern w:val="0"/>
                <w:sz w:val="30"/>
                <w:szCs w:val="30"/>
              </w:rPr>
              <w:t>合计</w:t>
            </w:r>
          </w:p>
        </w:tc>
        <w:tc>
          <w:tcPr>
            <w:tcW w:w="2860" w:type="dxa"/>
            <w:tcBorders>
              <w:top w:val="nil"/>
              <w:left w:val="nil"/>
              <w:bottom w:val="single" w:sz="4" w:space="0" w:color="auto"/>
              <w:right w:val="single" w:sz="4" w:space="0" w:color="auto"/>
            </w:tcBorders>
            <w:noWrap/>
            <w:vAlign w:val="bottom"/>
          </w:tcPr>
          <w:p w14:paraId="17041210"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1235BD37" w14:textId="77777777" w:rsidR="002A72A6" w:rsidRDefault="00495F77">
            <w:pPr>
              <w:widowControl/>
              <w:jc w:val="left"/>
              <w:rPr>
                <w:rFonts w:ascii="宋体" w:hAnsi="宋体" w:cs="宋体"/>
                <w:kern w:val="0"/>
                <w:sz w:val="30"/>
                <w:szCs w:val="30"/>
              </w:rPr>
            </w:pPr>
            <w:r>
              <w:rPr>
                <w:rFonts w:ascii="宋体" w:hAnsi="宋体" w:cs="宋体" w:hint="eastAsia"/>
                <w:kern w:val="0"/>
                <w:sz w:val="30"/>
                <w:szCs w:val="30"/>
              </w:rPr>
              <w:t xml:space="preserve">　</w:t>
            </w:r>
          </w:p>
        </w:tc>
      </w:tr>
      <w:tr w:rsidR="002A72A6" w14:paraId="2F39CFEA" w14:textId="77777777">
        <w:trPr>
          <w:trHeight w:val="270"/>
        </w:trPr>
        <w:tc>
          <w:tcPr>
            <w:tcW w:w="900" w:type="dxa"/>
            <w:tcBorders>
              <w:top w:val="nil"/>
              <w:left w:val="nil"/>
              <w:bottom w:val="nil"/>
              <w:right w:val="nil"/>
            </w:tcBorders>
            <w:noWrap/>
            <w:vAlign w:val="bottom"/>
          </w:tcPr>
          <w:p w14:paraId="0CE08226" w14:textId="77777777" w:rsidR="002A72A6" w:rsidRDefault="002A72A6">
            <w:pPr>
              <w:widowControl/>
              <w:jc w:val="left"/>
              <w:rPr>
                <w:rFonts w:ascii="宋体" w:hAnsi="宋体" w:cs="宋体"/>
                <w:kern w:val="0"/>
                <w:sz w:val="22"/>
              </w:rPr>
            </w:pPr>
          </w:p>
        </w:tc>
        <w:tc>
          <w:tcPr>
            <w:tcW w:w="3793" w:type="dxa"/>
            <w:tcBorders>
              <w:top w:val="nil"/>
              <w:left w:val="nil"/>
              <w:bottom w:val="nil"/>
              <w:right w:val="nil"/>
            </w:tcBorders>
            <w:noWrap/>
            <w:vAlign w:val="bottom"/>
          </w:tcPr>
          <w:p w14:paraId="1BEDA235" w14:textId="77777777" w:rsidR="002A72A6" w:rsidRDefault="002A72A6">
            <w:pPr>
              <w:widowControl/>
              <w:jc w:val="left"/>
              <w:rPr>
                <w:rFonts w:ascii="宋体" w:hAnsi="宋体" w:cs="宋体"/>
                <w:kern w:val="0"/>
                <w:sz w:val="22"/>
              </w:rPr>
            </w:pPr>
          </w:p>
        </w:tc>
        <w:tc>
          <w:tcPr>
            <w:tcW w:w="2860" w:type="dxa"/>
            <w:tcBorders>
              <w:top w:val="nil"/>
              <w:left w:val="nil"/>
              <w:bottom w:val="nil"/>
              <w:right w:val="nil"/>
            </w:tcBorders>
            <w:noWrap/>
            <w:vAlign w:val="bottom"/>
          </w:tcPr>
          <w:p w14:paraId="067479CA" w14:textId="77777777" w:rsidR="002A72A6" w:rsidRDefault="002A72A6">
            <w:pPr>
              <w:widowControl/>
              <w:jc w:val="left"/>
              <w:rPr>
                <w:rFonts w:ascii="宋体" w:hAnsi="宋体" w:cs="宋体"/>
                <w:kern w:val="0"/>
                <w:sz w:val="22"/>
              </w:rPr>
            </w:pPr>
          </w:p>
        </w:tc>
        <w:tc>
          <w:tcPr>
            <w:tcW w:w="1740" w:type="dxa"/>
            <w:tcBorders>
              <w:top w:val="nil"/>
              <w:left w:val="nil"/>
              <w:bottom w:val="nil"/>
              <w:right w:val="nil"/>
            </w:tcBorders>
            <w:noWrap/>
            <w:vAlign w:val="bottom"/>
          </w:tcPr>
          <w:p w14:paraId="3D70E624" w14:textId="77777777" w:rsidR="002A72A6" w:rsidRDefault="002A72A6">
            <w:pPr>
              <w:widowControl/>
              <w:jc w:val="left"/>
              <w:rPr>
                <w:rFonts w:ascii="宋体" w:hAnsi="宋体" w:cs="宋体"/>
                <w:kern w:val="0"/>
                <w:sz w:val="22"/>
              </w:rPr>
            </w:pPr>
          </w:p>
        </w:tc>
      </w:tr>
      <w:tr w:rsidR="002A72A6" w14:paraId="13F8CE51" w14:textId="77777777">
        <w:trPr>
          <w:trHeight w:val="270"/>
        </w:trPr>
        <w:tc>
          <w:tcPr>
            <w:tcW w:w="4693" w:type="dxa"/>
            <w:gridSpan w:val="2"/>
            <w:tcBorders>
              <w:top w:val="nil"/>
              <w:left w:val="nil"/>
              <w:bottom w:val="nil"/>
              <w:right w:val="nil"/>
            </w:tcBorders>
            <w:noWrap/>
            <w:vAlign w:val="bottom"/>
          </w:tcPr>
          <w:p w14:paraId="57EA1FDE" w14:textId="77777777" w:rsidR="002A72A6" w:rsidRDefault="00495F77">
            <w:pPr>
              <w:widowControl/>
              <w:jc w:val="left"/>
              <w:rPr>
                <w:rFonts w:ascii="宋体" w:hAnsi="宋体" w:cs="宋体"/>
                <w:kern w:val="0"/>
                <w:sz w:val="22"/>
              </w:rPr>
            </w:pPr>
            <w:r>
              <w:rPr>
                <w:rFonts w:ascii="宋体" w:hAnsi="宋体" w:cs="宋体" w:hint="eastAsia"/>
                <w:kern w:val="0"/>
                <w:sz w:val="22"/>
              </w:rPr>
              <w:t>注：适用于一个标段分线签订合同的情况。</w:t>
            </w:r>
          </w:p>
        </w:tc>
        <w:tc>
          <w:tcPr>
            <w:tcW w:w="2860" w:type="dxa"/>
            <w:tcBorders>
              <w:top w:val="nil"/>
              <w:left w:val="nil"/>
              <w:bottom w:val="nil"/>
              <w:right w:val="nil"/>
            </w:tcBorders>
            <w:noWrap/>
            <w:vAlign w:val="bottom"/>
          </w:tcPr>
          <w:p w14:paraId="4BD57C03" w14:textId="77777777" w:rsidR="002A72A6" w:rsidRDefault="002A72A6">
            <w:pPr>
              <w:widowControl/>
              <w:jc w:val="left"/>
              <w:rPr>
                <w:rFonts w:ascii="宋体" w:hAnsi="宋体" w:cs="宋体"/>
                <w:kern w:val="0"/>
                <w:sz w:val="22"/>
              </w:rPr>
            </w:pPr>
          </w:p>
        </w:tc>
        <w:tc>
          <w:tcPr>
            <w:tcW w:w="1740" w:type="dxa"/>
            <w:tcBorders>
              <w:top w:val="nil"/>
              <w:left w:val="nil"/>
              <w:bottom w:val="nil"/>
              <w:right w:val="nil"/>
            </w:tcBorders>
            <w:noWrap/>
            <w:vAlign w:val="bottom"/>
          </w:tcPr>
          <w:p w14:paraId="58035C4D" w14:textId="77777777" w:rsidR="002A72A6" w:rsidRDefault="002A72A6">
            <w:pPr>
              <w:widowControl/>
              <w:jc w:val="left"/>
              <w:rPr>
                <w:rFonts w:ascii="宋体" w:hAnsi="宋体" w:cs="宋体"/>
                <w:kern w:val="0"/>
                <w:sz w:val="22"/>
              </w:rPr>
            </w:pPr>
          </w:p>
        </w:tc>
      </w:tr>
    </w:tbl>
    <w:p w14:paraId="4B0FB2D2" w14:textId="77777777" w:rsidR="002A72A6" w:rsidRDefault="002A72A6">
      <w:pPr>
        <w:spacing w:line="360" w:lineRule="auto"/>
        <w:ind w:leftChars="114" w:left="659" w:hangingChars="200" w:hanging="420"/>
        <w:rPr>
          <w:rFonts w:ascii="宋体" w:hAnsi="宋体"/>
          <w:szCs w:val="20"/>
        </w:rPr>
      </w:pPr>
    </w:p>
    <w:p w14:paraId="344C0160" w14:textId="77777777" w:rsidR="002A72A6" w:rsidRDefault="002A72A6">
      <w:pPr>
        <w:ind w:left="560"/>
        <w:rPr>
          <w:rFonts w:ascii="宋体" w:hAnsi="宋体"/>
          <w:sz w:val="24"/>
        </w:rPr>
      </w:pPr>
    </w:p>
    <w:p w14:paraId="62DD869B" w14:textId="77777777" w:rsidR="002A72A6" w:rsidRDefault="002A72A6">
      <w:pPr>
        <w:spacing w:line="360" w:lineRule="auto"/>
        <w:ind w:leftChars="114" w:left="659" w:hangingChars="200" w:hanging="420"/>
        <w:rPr>
          <w:rFonts w:ascii="宋体" w:hAnsi="宋体"/>
          <w:szCs w:val="20"/>
        </w:rPr>
      </w:pPr>
    </w:p>
    <w:p w14:paraId="6781D421" w14:textId="77777777" w:rsidR="002A72A6" w:rsidRDefault="00495F77">
      <w:pPr>
        <w:spacing w:line="360" w:lineRule="auto"/>
        <w:ind w:leftChars="114" w:left="659" w:hangingChars="200" w:hanging="420"/>
        <w:rPr>
          <w:rFonts w:ascii="宋体" w:hAnsi="宋体"/>
          <w:szCs w:val="20"/>
        </w:rPr>
      </w:pPr>
      <w:r>
        <w:rPr>
          <w:rFonts w:ascii="宋体" w:hAnsi="宋体"/>
          <w:szCs w:val="20"/>
        </w:rPr>
        <w:br w:type="page"/>
      </w:r>
    </w:p>
    <w:p w14:paraId="7AB3DE6F" w14:textId="77777777" w:rsidR="002A72A6" w:rsidRDefault="00495F77">
      <w:pPr>
        <w:spacing w:line="360" w:lineRule="auto"/>
        <w:jc w:val="left"/>
        <w:outlineLvl w:val="2"/>
        <w:rPr>
          <w:rFonts w:ascii="宋体"/>
          <w:b/>
          <w:sz w:val="28"/>
          <w:szCs w:val="28"/>
        </w:rPr>
      </w:pPr>
      <w:bookmarkStart w:id="932" w:name="_Toc46759111"/>
      <w:bookmarkStart w:id="933" w:name="_Toc18044"/>
      <w:bookmarkStart w:id="934" w:name="_Toc22580"/>
      <w:bookmarkStart w:id="935" w:name="_Toc3306"/>
      <w:bookmarkStart w:id="936" w:name="_Toc38791511"/>
      <w:bookmarkStart w:id="937" w:name="_Toc30550"/>
      <w:r>
        <w:rPr>
          <w:rFonts w:ascii="宋体" w:hint="eastAsia"/>
          <w:b/>
          <w:sz w:val="28"/>
          <w:szCs w:val="28"/>
        </w:rPr>
        <w:lastRenderedPageBreak/>
        <w:t>附件2 履约保函</w:t>
      </w:r>
      <w:bookmarkEnd w:id="932"/>
      <w:bookmarkEnd w:id="933"/>
      <w:bookmarkEnd w:id="934"/>
      <w:bookmarkEnd w:id="935"/>
      <w:bookmarkEnd w:id="936"/>
      <w:bookmarkEnd w:id="937"/>
    </w:p>
    <w:p w14:paraId="61695078" w14:textId="77777777" w:rsidR="002A72A6" w:rsidRDefault="00495F77">
      <w:pPr>
        <w:jc w:val="center"/>
        <w:rPr>
          <w:rFonts w:ascii="宋体"/>
          <w:b/>
          <w:sz w:val="28"/>
          <w:szCs w:val="28"/>
        </w:rPr>
      </w:pPr>
      <w:r>
        <w:rPr>
          <w:rFonts w:ascii="宋体" w:hint="eastAsia"/>
          <w:b/>
          <w:sz w:val="28"/>
          <w:szCs w:val="28"/>
        </w:rPr>
        <w:t>履约保函</w:t>
      </w:r>
    </w:p>
    <w:p w14:paraId="2040E715" w14:textId="77777777" w:rsidR="002A72A6" w:rsidRDefault="00495F77">
      <w:pPr>
        <w:widowControl/>
        <w:autoSpaceDE w:val="0"/>
        <w:autoSpaceDN w:val="0"/>
        <w:jc w:val="center"/>
        <w:textAlignment w:val="bottom"/>
      </w:pPr>
      <w:r>
        <w:rPr>
          <w:rFonts w:hint="eastAsia"/>
        </w:rPr>
        <w:t>（由银行出具）</w:t>
      </w:r>
    </w:p>
    <w:p w14:paraId="74EDE226" w14:textId="77777777" w:rsidR="002A72A6" w:rsidRDefault="00495F77">
      <w:pPr>
        <w:spacing w:after="120" w:line="480" w:lineRule="auto"/>
        <w:ind w:left="315" w:hangingChars="150" w:hanging="315"/>
        <w:jc w:val="left"/>
        <w:rPr>
          <w:b/>
          <w:szCs w:val="21"/>
        </w:rPr>
      </w:pPr>
      <w:r>
        <w:rPr>
          <w:rFonts w:hint="eastAsia"/>
          <w:szCs w:val="21"/>
        </w:rPr>
        <w:t>（本文件作为合同格式文件，将在投标人中标后的项目实施过程中使用，投标人投标时不须提交，但投标人应在投标文件中承诺如获中标，将在项目实施过程中按此要求办理。）</w:t>
      </w:r>
    </w:p>
    <w:p w14:paraId="6509BD9E" w14:textId="77777777" w:rsidR="002A72A6" w:rsidRDefault="00495F77">
      <w:pPr>
        <w:ind w:firstLineChars="2200" w:firstLine="4620"/>
        <w:rPr>
          <w:rFonts w:ascii="宋体"/>
          <w:szCs w:val="21"/>
          <w:u w:val="single"/>
        </w:rPr>
      </w:pPr>
      <w:r>
        <w:rPr>
          <w:rFonts w:ascii="宋体" w:hint="eastAsia"/>
          <w:szCs w:val="21"/>
        </w:rPr>
        <w:t xml:space="preserve">开具日期：   </w:t>
      </w:r>
      <w:r>
        <w:rPr>
          <w:rFonts w:ascii="宋体" w:hint="eastAsia"/>
          <w:szCs w:val="21"/>
          <w:u w:val="single"/>
        </w:rPr>
        <w:t xml:space="preserve">              </w:t>
      </w:r>
    </w:p>
    <w:p w14:paraId="41BC534E" w14:textId="77777777" w:rsidR="002A72A6" w:rsidRDefault="00495F77">
      <w:pPr>
        <w:ind w:firstLineChars="2200" w:firstLine="4620"/>
        <w:rPr>
          <w:rFonts w:ascii="宋体"/>
          <w:szCs w:val="21"/>
        </w:rPr>
      </w:pPr>
      <w:r>
        <w:rPr>
          <w:rFonts w:ascii="宋体" w:hint="eastAsia"/>
          <w:szCs w:val="21"/>
        </w:rPr>
        <w:t>保函编号：</w:t>
      </w:r>
      <w:r>
        <w:rPr>
          <w:rFonts w:ascii="宋体" w:hint="eastAsia"/>
          <w:szCs w:val="21"/>
          <w:u w:val="single"/>
        </w:rPr>
        <w:t xml:space="preserve">              </w:t>
      </w:r>
    </w:p>
    <w:p w14:paraId="70D4A94E" w14:textId="77777777" w:rsidR="002A72A6" w:rsidRDefault="00495F77">
      <w:pPr>
        <w:rPr>
          <w:rFonts w:ascii="宋体"/>
          <w:szCs w:val="21"/>
        </w:rPr>
      </w:pPr>
      <w:r>
        <w:rPr>
          <w:rFonts w:hint="eastAsia"/>
          <w:szCs w:val="21"/>
        </w:rPr>
        <w:t>致：</w:t>
      </w:r>
      <w:r>
        <w:rPr>
          <w:rFonts w:ascii="宋体" w:hint="eastAsia"/>
          <w:szCs w:val="21"/>
          <w:u w:val="single"/>
        </w:rPr>
        <w:t xml:space="preserve">           </w:t>
      </w:r>
      <w:r>
        <w:rPr>
          <w:rFonts w:hint="eastAsia"/>
          <w:szCs w:val="21"/>
        </w:rPr>
        <w:t>（</w:t>
      </w:r>
      <w:r>
        <w:rPr>
          <w:szCs w:val="21"/>
        </w:rPr>
        <w:t xml:space="preserve"> </w:t>
      </w:r>
      <w:r>
        <w:rPr>
          <w:rFonts w:hint="eastAsia"/>
          <w:szCs w:val="21"/>
        </w:rPr>
        <w:t>招标人名称，以下简称贵方）</w:t>
      </w:r>
    </w:p>
    <w:p w14:paraId="29700A9A" w14:textId="77777777" w:rsidR="002A72A6" w:rsidRDefault="00495F77">
      <w:pPr>
        <w:ind w:firstLineChars="200" w:firstLine="420"/>
        <w:rPr>
          <w:rFonts w:ascii="宋体"/>
          <w:szCs w:val="21"/>
        </w:rPr>
      </w:pPr>
      <w:r>
        <w:rPr>
          <w:rFonts w:ascii="宋体" w:hint="eastAsia"/>
          <w:szCs w:val="21"/>
        </w:rPr>
        <w:t>本保函作为贵方与</w:t>
      </w:r>
      <w:r>
        <w:rPr>
          <w:rFonts w:ascii="宋体" w:hint="eastAsia"/>
          <w:szCs w:val="21"/>
          <w:u w:val="single"/>
        </w:rPr>
        <w:t xml:space="preserve">         </w:t>
      </w:r>
      <w:r>
        <w:rPr>
          <w:rFonts w:hint="eastAsia"/>
          <w:szCs w:val="21"/>
        </w:rPr>
        <w:t>（中标人名称</w:t>
      </w:r>
      <w:r>
        <w:rPr>
          <w:rFonts w:ascii="宋体" w:hint="eastAsia"/>
          <w:szCs w:val="21"/>
        </w:rPr>
        <w:t>）于</w:t>
      </w:r>
      <w:r>
        <w:rPr>
          <w:rFonts w:ascii="宋体" w:hint="eastAsia"/>
          <w:szCs w:val="21"/>
          <w:u w:val="single"/>
        </w:rPr>
        <w:t xml:space="preserve">    </w:t>
      </w:r>
      <w:r>
        <w:rPr>
          <w:rFonts w:ascii="宋体" w:hint="eastAsia"/>
          <w:szCs w:val="21"/>
        </w:rPr>
        <w:t>年</w:t>
      </w:r>
      <w:r>
        <w:rPr>
          <w:rFonts w:ascii="宋体" w:hint="eastAsia"/>
          <w:szCs w:val="21"/>
          <w:u w:val="single"/>
        </w:rPr>
        <w:t xml:space="preserve">    </w:t>
      </w:r>
      <w:r>
        <w:rPr>
          <w:rFonts w:ascii="宋体" w:hint="eastAsia"/>
          <w:szCs w:val="21"/>
        </w:rPr>
        <w:t>月</w:t>
      </w:r>
      <w:r>
        <w:rPr>
          <w:rFonts w:ascii="宋体" w:hint="eastAsia"/>
          <w:szCs w:val="21"/>
          <w:u w:val="single"/>
        </w:rPr>
        <w:t xml:space="preserve">     </w:t>
      </w:r>
      <w:r>
        <w:rPr>
          <w:rFonts w:ascii="宋体" w:hint="eastAsia"/>
          <w:szCs w:val="21"/>
        </w:rPr>
        <w:t>日就_________项目（以下简称项目），签订的_____号_____</w:t>
      </w:r>
      <w:r>
        <w:rPr>
          <w:rFonts w:ascii="宋体" w:hint="eastAsia"/>
          <w:szCs w:val="21"/>
          <w:u w:val="single"/>
        </w:rPr>
        <w:t xml:space="preserve">     </w:t>
      </w:r>
      <w:r>
        <w:rPr>
          <w:rFonts w:ascii="宋体" w:hint="eastAsia"/>
          <w:szCs w:val="21"/>
        </w:rPr>
        <w:t>合同的履约保函。</w:t>
      </w:r>
    </w:p>
    <w:p w14:paraId="4A5373C3" w14:textId="77777777" w:rsidR="002A72A6" w:rsidRDefault="00495F77">
      <w:pPr>
        <w:ind w:firstLineChars="200" w:firstLine="420"/>
        <w:rPr>
          <w:rFonts w:ascii="宋体"/>
          <w:szCs w:val="21"/>
        </w:rPr>
      </w:pPr>
      <w:r>
        <w:rPr>
          <w:rFonts w:ascii="宋体" w:hint="eastAsia"/>
          <w:szCs w:val="21"/>
          <w:u w:val="single"/>
        </w:rPr>
        <w:t xml:space="preserve">                  </w:t>
      </w:r>
      <w:r>
        <w:rPr>
          <w:rFonts w:ascii="宋体" w:hint="eastAsia"/>
          <w:szCs w:val="21"/>
        </w:rPr>
        <w:t>银行（以下简称本行）无条件地、不可撤销地保证本行及其继承者和受托者无追索地向贵方支付</w:t>
      </w:r>
      <w:r>
        <w:rPr>
          <w:rFonts w:hint="eastAsia"/>
          <w:szCs w:val="21"/>
        </w:rPr>
        <w:t>履约保证金</w:t>
      </w:r>
      <w:r>
        <w:rPr>
          <w:rFonts w:ascii="宋体" w:hint="eastAsia"/>
          <w:szCs w:val="21"/>
        </w:rPr>
        <w:t>人民币_______元（金额大小写），并以此约定如下：</w:t>
      </w:r>
      <w:r>
        <w:rPr>
          <w:rFonts w:ascii="宋体" w:hAnsi="宋体" w:cs="宋体" w:hint="eastAsia"/>
          <w:szCs w:val="21"/>
        </w:rPr>
        <w:t></w:t>
      </w:r>
    </w:p>
    <w:p w14:paraId="7E8CD40E" w14:textId="77777777" w:rsidR="002A72A6" w:rsidRDefault="00495F77">
      <w:pPr>
        <w:ind w:firstLineChars="200" w:firstLine="420"/>
      </w:pPr>
      <w:r>
        <w:rPr>
          <w:rFonts w:hint="eastAsia"/>
        </w:rPr>
        <w:t>（</w:t>
      </w:r>
      <w:r>
        <w:t>1</w:t>
      </w:r>
      <w:r>
        <w:rPr>
          <w:rFonts w:hint="eastAsia"/>
        </w:rPr>
        <w:t>）</w:t>
      </w:r>
      <w:r>
        <w:t xml:space="preserve">________ </w:t>
      </w:r>
      <w:r>
        <w:rPr>
          <w:rFonts w:hint="eastAsia"/>
        </w:rPr>
        <w:t>（中标人名称）未能忠实地履行所有合同文件的规定和双方此后一致同意修改、补充等协议（以下简称违约），只要贵方确定，无论</w:t>
      </w:r>
      <w:r>
        <w:t>_______</w:t>
      </w:r>
      <w:r>
        <w:rPr>
          <w:rFonts w:hint="eastAsia"/>
        </w:rPr>
        <w:t>（中标人名称）有任何反对，本行保证本行及其继承者和受托者在收到贵方第一次的表明</w:t>
      </w:r>
      <w:r>
        <w:t>________</w:t>
      </w:r>
      <w:r>
        <w:rPr>
          <w:rFonts w:hint="eastAsia"/>
        </w:rPr>
        <w:t>（中标人名称）违约的书面通知后七日内，按贵方提出的上述金额和按该通知中规定的方式付给贵方。</w:t>
      </w:r>
    </w:p>
    <w:p w14:paraId="7BB02394" w14:textId="77777777" w:rsidR="002A72A6" w:rsidRDefault="00495F77">
      <w:pPr>
        <w:ind w:firstLineChars="200" w:firstLine="420"/>
        <w:rPr>
          <w:rFonts w:ascii="宋体"/>
          <w:szCs w:val="21"/>
        </w:rPr>
      </w:pPr>
      <w:r>
        <w:rPr>
          <w:rFonts w:ascii="宋体" w:hint="eastAsia"/>
          <w:szCs w:val="21"/>
        </w:rPr>
        <w:t>（2）本保函任何支付应为免税，无论任何人以何种理由提出扣减现有或未来的税费、其它费用或扣款，均不能从本保函中扣除。</w:t>
      </w:r>
      <w:r>
        <w:rPr>
          <w:rFonts w:ascii="宋体" w:hAnsi="宋体" w:cs="宋体" w:hint="eastAsia"/>
          <w:szCs w:val="21"/>
        </w:rPr>
        <w:t></w:t>
      </w:r>
    </w:p>
    <w:p w14:paraId="2F51E6C4" w14:textId="77777777" w:rsidR="002A72A6" w:rsidRDefault="00495F77">
      <w:pPr>
        <w:ind w:firstLineChars="200" w:firstLine="420"/>
        <w:rPr>
          <w:rFonts w:ascii="宋体"/>
          <w:szCs w:val="21"/>
        </w:rPr>
      </w:pPr>
      <w:r>
        <w:rPr>
          <w:rFonts w:ascii="宋体" w:hint="eastAsia"/>
          <w:szCs w:val="21"/>
        </w:rPr>
        <w:t>（3）本保函的规定构成本行无条件的、不可撤销的直接义务。今后任何对合同条款的修改、贵方在时间上的通融、其它宽容、让步或由贵方采取的除了本款以外都适用的可能免除本行责任的任何删除或其它行为，均不能解除或免除本行在本保函的责任，但本行的担保责任以本保函的担保金额及担保期限为限。</w:t>
      </w:r>
    </w:p>
    <w:p w14:paraId="740ECCBC" w14:textId="77777777" w:rsidR="002A72A6" w:rsidRDefault="00495F77">
      <w:pPr>
        <w:ind w:firstLineChars="200" w:firstLine="420"/>
        <w:rPr>
          <w:rFonts w:ascii="宋体"/>
          <w:i/>
          <w:szCs w:val="21"/>
        </w:rPr>
      </w:pPr>
      <w:r>
        <w:rPr>
          <w:rFonts w:ascii="宋体" w:hint="eastAsia"/>
          <w:szCs w:val="21"/>
        </w:rPr>
        <w:t>（4）</w:t>
      </w:r>
      <w:r>
        <w:rPr>
          <w:rFonts w:ascii="宋体" w:hint="eastAsia"/>
          <w:i/>
          <w:szCs w:val="21"/>
        </w:rPr>
        <w:t>本保函开具生效，直至项目合同全部履行完毕止，但本保函的有效期最晚不超过_____年___月__日。</w:t>
      </w:r>
    </w:p>
    <w:p w14:paraId="76D138D6" w14:textId="77777777" w:rsidR="002A72A6" w:rsidRDefault="00495F77">
      <w:pPr>
        <w:ind w:firstLineChars="200" w:firstLine="420"/>
        <w:rPr>
          <w:rFonts w:ascii="宋体"/>
          <w:szCs w:val="21"/>
        </w:rPr>
      </w:pPr>
      <w:r>
        <w:rPr>
          <w:rFonts w:ascii="宋体" w:hint="eastAsia"/>
          <w:szCs w:val="21"/>
        </w:rPr>
        <w:t>（5）本保函未经本行同意不得转让。</w:t>
      </w:r>
    </w:p>
    <w:p w14:paraId="537E635A" w14:textId="77777777" w:rsidR="002A72A6" w:rsidRDefault="00495F77">
      <w:pPr>
        <w:ind w:firstLineChars="200" w:firstLine="420"/>
        <w:rPr>
          <w:rFonts w:ascii="宋体"/>
          <w:szCs w:val="21"/>
        </w:rPr>
      </w:pPr>
      <w:r>
        <w:rPr>
          <w:rFonts w:ascii="宋体" w:hint="eastAsia"/>
          <w:szCs w:val="21"/>
        </w:rPr>
        <w:t>（6）本保函适用中华人民共和国法律，并按中华人民共和国法律解释。</w:t>
      </w:r>
    </w:p>
    <w:p w14:paraId="32B6460B" w14:textId="77777777" w:rsidR="002A72A6" w:rsidRDefault="00495F77">
      <w:pPr>
        <w:ind w:firstLineChars="200" w:firstLine="420"/>
        <w:rPr>
          <w:rFonts w:ascii="宋体"/>
          <w:szCs w:val="21"/>
        </w:rPr>
      </w:pPr>
      <w:r>
        <w:rPr>
          <w:rFonts w:ascii="宋体" w:hint="eastAsia"/>
          <w:szCs w:val="21"/>
        </w:rPr>
        <w:t>（7）本保函的通知行为招标人选定的银行。</w:t>
      </w:r>
    </w:p>
    <w:p w14:paraId="15A9DF60" w14:textId="77777777" w:rsidR="002A72A6" w:rsidRDefault="00495F77">
      <w:pPr>
        <w:ind w:firstLineChars="200" w:firstLine="420"/>
        <w:rPr>
          <w:rFonts w:ascii="宋体"/>
          <w:szCs w:val="21"/>
        </w:rPr>
      </w:pPr>
      <w:r>
        <w:rPr>
          <w:rFonts w:ascii="宋体" w:hint="eastAsia"/>
          <w:i/>
          <w:szCs w:val="21"/>
        </w:rPr>
        <w:t>（斜体字处根据实际业务情况填写）</w:t>
      </w:r>
    </w:p>
    <w:p w14:paraId="30EB3560" w14:textId="77777777" w:rsidR="002A72A6" w:rsidRDefault="00495F77">
      <w:pPr>
        <w:widowControl/>
        <w:autoSpaceDE w:val="0"/>
        <w:autoSpaceDN w:val="0"/>
        <w:ind w:firstLineChars="2150" w:firstLine="4515"/>
        <w:jc w:val="left"/>
        <w:textAlignment w:val="bottom"/>
        <w:rPr>
          <w:rFonts w:ascii="宋体" w:hAnsi="宋体"/>
          <w:szCs w:val="21"/>
        </w:rPr>
      </w:pPr>
      <w:r>
        <w:rPr>
          <w:rFonts w:ascii="宋体" w:hint="eastAsia"/>
          <w:szCs w:val="21"/>
        </w:rPr>
        <w:t>出证行名称：</w:t>
      </w:r>
      <w:r>
        <w:rPr>
          <w:rFonts w:ascii="宋体" w:hint="eastAsia"/>
          <w:szCs w:val="21"/>
          <w:u w:val="single"/>
        </w:rPr>
        <w:t xml:space="preserve">                         </w:t>
      </w:r>
    </w:p>
    <w:p w14:paraId="4A6B7300" w14:textId="77777777" w:rsidR="002A72A6" w:rsidRDefault="00495F77">
      <w:pPr>
        <w:ind w:firstLineChars="2150" w:firstLine="4515"/>
        <w:rPr>
          <w:rFonts w:ascii="宋体"/>
          <w:szCs w:val="21"/>
        </w:rPr>
      </w:pPr>
      <w:r>
        <w:rPr>
          <w:rFonts w:ascii="宋体" w:hint="eastAsia"/>
          <w:szCs w:val="21"/>
        </w:rPr>
        <w:t>签名（或签章）：</w:t>
      </w:r>
      <w:r>
        <w:rPr>
          <w:rFonts w:ascii="宋体" w:hint="eastAsia"/>
          <w:szCs w:val="21"/>
          <w:u w:val="single"/>
        </w:rPr>
        <w:t xml:space="preserve">                      </w:t>
      </w:r>
    </w:p>
    <w:p w14:paraId="172799A6" w14:textId="77777777" w:rsidR="002A72A6" w:rsidRDefault="00495F77">
      <w:pPr>
        <w:ind w:firstLineChars="2150" w:firstLine="4515"/>
        <w:rPr>
          <w:rFonts w:ascii="宋体"/>
          <w:szCs w:val="21"/>
        </w:rPr>
      </w:pPr>
      <w:r>
        <w:rPr>
          <w:rFonts w:ascii="宋体" w:hint="eastAsia"/>
          <w:szCs w:val="21"/>
        </w:rPr>
        <w:t>（印刷姓名和职务）</w:t>
      </w:r>
      <w:r>
        <w:rPr>
          <w:rFonts w:ascii="宋体" w:hint="eastAsia"/>
          <w:szCs w:val="21"/>
          <w:u w:val="single"/>
        </w:rPr>
        <w:t xml:space="preserve">                    </w:t>
      </w:r>
    </w:p>
    <w:p w14:paraId="653E3631" w14:textId="77777777" w:rsidR="002A72A6" w:rsidRDefault="00495F77">
      <w:pPr>
        <w:spacing w:line="300" w:lineRule="auto"/>
        <w:ind w:firstLineChars="2150" w:firstLine="4515"/>
        <w:rPr>
          <w:rFonts w:ascii="宋体"/>
          <w:szCs w:val="21"/>
          <w:u w:val="single"/>
        </w:rPr>
      </w:pPr>
      <w:r>
        <w:rPr>
          <w:rFonts w:ascii="宋体" w:hint="eastAsia"/>
          <w:szCs w:val="21"/>
        </w:rPr>
        <w:t>公     章：</w:t>
      </w:r>
      <w:r>
        <w:rPr>
          <w:rFonts w:ascii="宋体" w:hint="eastAsia"/>
          <w:szCs w:val="21"/>
          <w:u w:val="single"/>
        </w:rPr>
        <w:t xml:space="preserve">                          </w:t>
      </w:r>
    </w:p>
    <w:p w14:paraId="1EB1DB2E" w14:textId="77777777" w:rsidR="002A72A6" w:rsidRDefault="00495F77">
      <w:pPr>
        <w:spacing w:line="300" w:lineRule="auto"/>
        <w:ind w:firstLineChars="2150" w:firstLine="4515"/>
        <w:rPr>
          <w:rFonts w:ascii="宋体"/>
          <w:szCs w:val="21"/>
          <w:u w:val="single"/>
        </w:rPr>
      </w:pPr>
      <w:r>
        <w:rPr>
          <w:rFonts w:ascii="宋体" w:hint="eastAsia"/>
          <w:szCs w:val="21"/>
        </w:rPr>
        <w:t>地     址：</w:t>
      </w:r>
      <w:r>
        <w:rPr>
          <w:rFonts w:ascii="宋体" w:hint="eastAsia"/>
          <w:szCs w:val="21"/>
          <w:u w:val="single"/>
        </w:rPr>
        <w:t xml:space="preserve">                          </w:t>
      </w:r>
    </w:p>
    <w:p w14:paraId="28324456" w14:textId="77777777" w:rsidR="002A72A6" w:rsidRDefault="00495F77">
      <w:pPr>
        <w:spacing w:line="300" w:lineRule="auto"/>
        <w:ind w:firstLineChars="2150" w:firstLine="4515"/>
        <w:rPr>
          <w:rFonts w:ascii="宋体"/>
          <w:szCs w:val="21"/>
          <w:u w:val="single"/>
        </w:rPr>
      </w:pPr>
      <w:r>
        <w:rPr>
          <w:rFonts w:ascii="宋体" w:hint="eastAsia"/>
          <w:szCs w:val="21"/>
        </w:rPr>
        <w:t>邮政编码：</w:t>
      </w:r>
      <w:r>
        <w:rPr>
          <w:rFonts w:ascii="宋体" w:hint="eastAsia"/>
          <w:szCs w:val="21"/>
          <w:u w:val="single"/>
        </w:rPr>
        <w:t xml:space="preserve">                       </w:t>
      </w:r>
    </w:p>
    <w:p w14:paraId="2B745BCE" w14:textId="77777777" w:rsidR="002A72A6" w:rsidRDefault="00495F77">
      <w:pPr>
        <w:spacing w:line="300" w:lineRule="auto"/>
        <w:ind w:firstLineChars="2150" w:firstLine="4515"/>
        <w:rPr>
          <w:rFonts w:ascii="宋体"/>
          <w:szCs w:val="21"/>
        </w:rPr>
      </w:pPr>
      <w:r>
        <w:rPr>
          <w:rFonts w:ascii="宋体" w:hint="eastAsia"/>
          <w:szCs w:val="21"/>
        </w:rPr>
        <w:t>电     话：</w:t>
      </w:r>
      <w:r>
        <w:rPr>
          <w:rFonts w:ascii="宋体" w:hint="eastAsia"/>
          <w:szCs w:val="21"/>
          <w:u w:val="single"/>
        </w:rPr>
        <w:t xml:space="preserve">                          </w:t>
      </w:r>
    </w:p>
    <w:p w14:paraId="29F2A908" w14:textId="77777777" w:rsidR="002A72A6" w:rsidRDefault="00495F77">
      <w:pPr>
        <w:spacing w:line="360" w:lineRule="auto"/>
        <w:jc w:val="left"/>
        <w:outlineLvl w:val="2"/>
        <w:rPr>
          <w:rFonts w:ascii="宋体"/>
          <w:b/>
          <w:sz w:val="28"/>
          <w:szCs w:val="28"/>
        </w:rPr>
      </w:pPr>
      <w:r>
        <w:rPr>
          <w:rFonts w:ascii="宋体" w:hAnsi="宋体"/>
          <w:b/>
          <w:bCs/>
          <w:kern w:val="0"/>
          <w:sz w:val="24"/>
          <w:szCs w:val="32"/>
        </w:rPr>
        <w:br w:type="page"/>
      </w:r>
      <w:bookmarkStart w:id="938" w:name="_Toc11495"/>
      <w:bookmarkStart w:id="939" w:name="_Toc13369"/>
      <w:bookmarkStart w:id="940" w:name="_Toc19698"/>
      <w:bookmarkStart w:id="941" w:name="_Toc22174"/>
      <w:bookmarkStart w:id="942" w:name="_Toc38791513"/>
      <w:bookmarkStart w:id="943" w:name="_Toc46759112"/>
      <w:r>
        <w:rPr>
          <w:rFonts w:ascii="宋体" w:hint="eastAsia"/>
          <w:b/>
          <w:sz w:val="28"/>
          <w:szCs w:val="28"/>
        </w:rPr>
        <w:lastRenderedPageBreak/>
        <w:t>附件3</w:t>
      </w:r>
      <w:r>
        <w:rPr>
          <w:rFonts w:ascii="宋体"/>
          <w:b/>
          <w:sz w:val="28"/>
          <w:szCs w:val="28"/>
        </w:rPr>
        <w:t xml:space="preserve"> </w:t>
      </w:r>
      <w:r>
        <w:rPr>
          <w:rFonts w:ascii="宋体" w:hint="eastAsia"/>
          <w:b/>
          <w:sz w:val="28"/>
          <w:szCs w:val="28"/>
        </w:rPr>
        <w:t>预付款银行保函</w:t>
      </w:r>
      <w:bookmarkEnd w:id="938"/>
      <w:bookmarkEnd w:id="939"/>
      <w:bookmarkEnd w:id="940"/>
      <w:bookmarkEnd w:id="941"/>
    </w:p>
    <w:p w14:paraId="5D4B5E6A" w14:textId="77777777" w:rsidR="002A72A6" w:rsidRDefault="00495F77">
      <w:pPr>
        <w:jc w:val="center"/>
        <w:rPr>
          <w:b/>
          <w:sz w:val="28"/>
        </w:rPr>
      </w:pPr>
      <w:bookmarkStart w:id="944" w:name="_Toc381257672"/>
      <w:r>
        <w:rPr>
          <w:rFonts w:hint="eastAsia"/>
          <w:b/>
          <w:sz w:val="28"/>
        </w:rPr>
        <w:t>预付款银行保函</w:t>
      </w:r>
      <w:bookmarkEnd w:id="944"/>
    </w:p>
    <w:p w14:paraId="2F71DF6D" w14:textId="77777777" w:rsidR="002A72A6" w:rsidRDefault="00495F77">
      <w:pPr>
        <w:widowControl/>
        <w:autoSpaceDE w:val="0"/>
        <w:autoSpaceDN w:val="0"/>
        <w:spacing w:after="312"/>
        <w:jc w:val="center"/>
        <w:textAlignment w:val="bottom"/>
      </w:pPr>
      <w:r>
        <w:rPr>
          <w:rFonts w:hint="eastAsia"/>
        </w:rPr>
        <w:t>（由银行出具）（退保函规定）</w:t>
      </w:r>
    </w:p>
    <w:p w14:paraId="3E95270C" w14:textId="77777777" w:rsidR="002A72A6" w:rsidRDefault="00495F77">
      <w:pPr>
        <w:spacing w:after="120" w:line="480" w:lineRule="auto"/>
        <w:ind w:left="200" w:hangingChars="100" w:hanging="200"/>
        <w:jc w:val="left"/>
        <w:rPr>
          <w:kern w:val="0"/>
          <w:sz w:val="24"/>
        </w:rPr>
      </w:pPr>
      <w:r>
        <w:rPr>
          <w:rFonts w:hint="eastAsia"/>
          <w:kern w:val="0"/>
          <w:sz w:val="20"/>
        </w:rPr>
        <w:t>（本文件作为合同格式文件，将在投标人中标后的项目实施过程中使用，投标人投标时不须提交，但投标人应在投标文件中承诺如获中标，将在项目实施过程中按此要求办理。）</w:t>
      </w:r>
    </w:p>
    <w:p w14:paraId="7B07D803" w14:textId="77777777" w:rsidR="002A72A6" w:rsidRDefault="00495F77">
      <w:pPr>
        <w:spacing w:line="300" w:lineRule="auto"/>
        <w:ind w:leftChars="2057" w:left="4320"/>
        <w:rPr>
          <w:rFonts w:ascii="宋体"/>
          <w:u w:val="single"/>
        </w:rPr>
      </w:pPr>
      <w:r>
        <w:rPr>
          <w:rFonts w:ascii="宋体" w:hint="eastAsia"/>
        </w:rPr>
        <w:t>开具日期：</w:t>
      </w:r>
      <w:r>
        <w:rPr>
          <w:rFonts w:ascii="宋体" w:hint="eastAsia"/>
          <w:u w:val="single"/>
        </w:rPr>
        <w:t xml:space="preserve">                  </w:t>
      </w:r>
    </w:p>
    <w:p w14:paraId="76F6F76D" w14:textId="77777777" w:rsidR="002A72A6" w:rsidRDefault="00495F77">
      <w:pPr>
        <w:spacing w:line="300" w:lineRule="auto"/>
        <w:ind w:leftChars="2057" w:left="4320"/>
        <w:rPr>
          <w:rFonts w:ascii="宋体"/>
          <w:u w:val="single"/>
        </w:rPr>
      </w:pPr>
      <w:r>
        <w:rPr>
          <w:rFonts w:ascii="宋体" w:hint="eastAsia"/>
        </w:rPr>
        <w:t>保函编号：</w:t>
      </w:r>
      <w:r>
        <w:rPr>
          <w:rFonts w:ascii="宋体"/>
          <w:u w:val="single"/>
        </w:rPr>
        <w:t xml:space="preserve"> </w:t>
      </w:r>
      <w:r>
        <w:rPr>
          <w:rFonts w:ascii="宋体" w:hint="eastAsia"/>
          <w:u w:val="single"/>
        </w:rPr>
        <w:t xml:space="preserve">                  </w:t>
      </w:r>
    </w:p>
    <w:p w14:paraId="7B7F190A" w14:textId="77777777" w:rsidR="002A72A6" w:rsidRDefault="00495F77">
      <w:pPr>
        <w:spacing w:line="300" w:lineRule="auto"/>
        <w:rPr>
          <w:rFonts w:ascii="宋体"/>
        </w:rPr>
      </w:pPr>
      <w:r>
        <w:rPr>
          <w:rFonts w:ascii="宋体" w:hint="eastAsia"/>
        </w:rPr>
        <w:t>致：</w:t>
      </w:r>
      <w:r>
        <w:rPr>
          <w:rFonts w:ascii="宋体" w:hint="eastAsia"/>
          <w:u w:val="single"/>
        </w:rPr>
        <w:t xml:space="preserve"> </w:t>
      </w:r>
      <w:r>
        <w:rPr>
          <w:rFonts w:ascii="宋体"/>
          <w:u w:val="single"/>
        </w:rPr>
        <w:t xml:space="preserve">             </w:t>
      </w:r>
      <w:r>
        <w:rPr>
          <w:rFonts w:ascii="宋体" w:hint="eastAsia"/>
          <w:u w:val="single"/>
        </w:rPr>
        <w:t>（</w:t>
      </w:r>
      <w:r>
        <w:rPr>
          <w:rFonts w:ascii="宋体" w:hint="eastAsia"/>
        </w:rPr>
        <w:t xml:space="preserve">买方名称，以下简称贵方） </w:t>
      </w:r>
    </w:p>
    <w:p w14:paraId="55F08BFE" w14:textId="77777777" w:rsidR="002A72A6" w:rsidRDefault="00495F77">
      <w:pPr>
        <w:spacing w:line="300" w:lineRule="auto"/>
        <w:rPr>
          <w:rFonts w:ascii="宋体"/>
        </w:rPr>
      </w:pPr>
      <w:r>
        <w:rPr>
          <w:rFonts w:ascii="宋体" w:hint="eastAsia"/>
        </w:rPr>
        <w:t xml:space="preserve"> </w:t>
      </w:r>
      <w:r>
        <w:rPr>
          <w:rFonts w:ascii="宋体"/>
        </w:rPr>
        <w:t xml:space="preserve">   </w:t>
      </w:r>
      <w:r>
        <w:rPr>
          <w:rFonts w:ascii="宋体" w:hint="eastAsia"/>
          <w:u w:val="single"/>
        </w:rPr>
        <w:t xml:space="preserve"> </w:t>
      </w:r>
      <w:r>
        <w:rPr>
          <w:rFonts w:ascii="宋体"/>
          <w:u w:val="single"/>
        </w:rPr>
        <w:t xml:space="preserve">            </w:t>
      </w:r>
      <w:r>
        <w:rPr>
          <w:rFonts w:ascii="宋体" w:hint="eastAsia"/>
        </w:rPr>
        <w:t>(合同名称及合同编号）</w:t>
      </w:r>
    </w:p>
    <w:p w14:paraId="083776C1" w14:textId="77777777" w:rsidR="002A72A6" w:rsidRDefault="00495F77">
      <w:pPr>
        <w:spacing w:line="320" w:lineRule="exact"/>
        <w:ind w:firstLineChars="257" w:firstLine="540"/>
        <w:jc w:val="left"/>
        <w:rPr>
          <w:rFonts w:ascii="宋体"/>
        </w:rPr>
      </w:pPr>
      <w:r>
        <w:rPr>
          <w:rFonts w:ascii="宋体" w:hint="eastAsia"/>
        </w:rPr>
        <w:t>本保函作为贵方与</w:t>
      </w:r>
      <w:r>
        <w:rPr>
          <w:rFonts w:ascii="宋体" w:hint="eastAsia"/>
          <w:u w:val="single"/>
        </w:rPr>
        <w:t xml:space="preserve">         </w:t>
      </w:r>
      <w:r>
        <w:rPr>
          <w:rFonts w:ascii="宋体" w:hint="eastAsia"/>
        </w:rPr>
        <w:t>（卖方名称）在</w:t>
      </w:r>
      <w:r>
        <w:rPr>
          <w:rFonts w:ascii="宋体" w:hint="eastAsia"/>
          <w:u w:val="single"/>
        </w:rPr>
        <w:t xml:space="preserve">     </w:t>
      </w:r>
      <w:r>
        <w:rPr>
          <w:rFonts w:ascii="宋体" w:hint="eastAsia"/>
        </w:rPr>
        <w:t>年</w:t>
      </w:r>
      <w:r>
        <w:rPr>
          <w:rFonts w:ascii="宋体" w:hint="eastAsia"/>
          <w:u w:val="single"/>
        </w:rPr>
        <w:t xml:space="preserve">     </w:t>
      </w:r>
      <w:r>
        <w:rPr>
          <w:rFonts w:ascii="宋体" w:hint="eastAsia"/>
        </w:rPr>
        <w:t>月</w:t>
      </w:r>
      <w:r>
        <w:rPr>
          <w:rFonts w:ascii="宋体" w:hint="eastAsia"/>
          <w:u w:val="single"/>
        </w:rPr>
        <w:t xml:space="preserve">     </w:t>
      </w:r>
      <w:r>
        <w:rPr>
          <w:rFonts w:ascii="宋体" w:hint="eastAsia"/>
        </w:rPr>
        <w:t>日签订的</w:t>
      </w:r>
      <w:r>
        <w:rPr>
          <w:rFonts w:ascii="宋体" w:hint="eastAsia"/>
          <w:szCs w:val="21"/>
          <w:u w:val="single"/>
        </w:rPr>
        <w:t xml:space="preserve">     </w:t>
      </w:r>
      <w:r>
        <w:rPr>
          <w:rFonts w:ascii="宋体" w:hint="eastAsia"/>
        </w:rPr>
        <w:t>号</w:t>
      </w:r>
      <w:r>
        <w:rPr>
          <w:rFonts w:ascii="宋体" w:hint="eastAsia"/>
          <w:u w:val="single"/>
        </w:rPr>
        <w:t xml:space="preserve">         </w:t>
      </w:r>
      <w:r>
        <w:rPr>
          <w:rFonts w:ascii="宋体" w:hint="eastAsia"/>
        </w:rPr>
        <w:t>合同的预付款保函。</w:t>
      </w:r>
    </w:p>
    <w:p w14:paraId="52D377AB" w14:textId="77777777" w:rsidR="002A72A6" w:rsidRDefault="00495F77">
      <w:pPr>
        <w:spacing w:line="320" w:lineRule="exact"/>
        <w:ind w:firstLineChars="357" w:firstLine="750"/>
        <w:jc w:val="left"/>
        <w:rPr>
          <w:rFonts w:ascii="宋体"/>
        </w:rPr>
      </w:pPr>
      <w:r>
        <w:rPr>
          <w:rFonts w:ascii="宋体" w:hint="eastAsia"/>
        </w:rPr>
        <w:t>（1）</w:t>
      </w:r>
      <w:r>
        <w:rPr>
          <w:rFonts w:ascii="宋体" w:hint="eastAsia"/>
          <w:u w:val="single"/>
        </w:rPr>
        <w:t xml:space="preserve">          </w:t>
      </w:r>
      <w:r>
        <w:rPr>
          <w:rFonts w:ascii="宋体" w:hint="eastAsia"/>
        </w:rPr>
        <w:t>（银行名称，以下简称本行）向贵方保证本行及其继承者和受托者在收到贵方第一次的表明</w:t>
      </w:r>
      <w:r>
        <w:rPr>
          <w:rFonts w:ascii="宋体" w:hint="eastAsia"/>
          <w:u w:val="single"/>
        </w:rPr>
        <w:t xml:space="preserve">       </w:t>
      </w:r>
      <w:r>
        <w:rPr>
          <w:rFonts w:ascii="宋体" w:hint="eastAsia"/>
        </w:rPr>
        <w:t>（卖方名称）违约的书面通知</w:t>
      </w:r>
      <w:r>
        <w:rPr>
          <w:rFonts w:hint="eastAsia"/>
        </w:rPr>
        <w:t>7</w:t>
      </w:r>
      <w:r>
        <w:rPr>
          <w:rFonts w:hint="eastAsia"/>
        </w:rPr>
        <w:t>日</w:t>
      </w:r>
      <w:r>
        <w:rPr>
          <w:rFonts w:ascii="宋体" w:hint="eastAsia"/>
        </w:rPr>
        <w:t>内，</w:t>
      </w:r>
      <w:r>
        <w:rPr>
          <w:rFonts w:ascii="宋体" w:hint="eastAsia"/>
          <w:i/>
          <w:szCs w:val="21"/>
        </w:rPr>
        <w:t>无论</w:t>
      </w:r>
      <w:r>
        <w:rPr>
          <w:rFonts w:ascii="宋体" w:hint="eastAsia"/>
          <w:i/>
          <w:szCs w:val="21"/>
          <w:u w:val="single"/>
        </w:rPr>
        <w:t xml:space="preserve">        </w:t>
      </w:r>
      <w:r>
        <w:rPr>
          <w:rFonts w:ascii="宋体" w:hint="eastAsia"/>
          <w:i/>
          <w:szCs w:val="21"/>
        </w:rPr>
        <w:t xml:space="preserve">（卖方名称）有何反对，无条件地、不可撤销地以该通知中规定的方式，按贵方提出预付款人民币 </w:t>
      </w:r>
      <w:r>
        <w:rPr>
          <w:rFonts w:ascii="宋体" w:hint="eastAsia"/>
          <w:i/>
          <w:szCs w:val="21"/>
          <w:u w:val="single"/>
        </w:rPr>
        <w:t xml:space="preserve">       </w:t>
      </w:r>
      <w:r>
        <w:rPr>
          <w:rFonts w:ascii="宋体" w:hint="eastAsia"/>
          <w:i/>
          <w:szCs w:val="21"/>
        </w:rPr>
        <w:t xml:space="preserve">元（金额大小写）和贵方支付预付款之日起到本行实际返还日期止的利息，利息按年利率7%计算支付给贵方，但本保函最高支付人民币 </w:t>
      </w:r>
      <w:r>
        <w:rPr>
          <w:rFonts w:ascii="宋体" w:hint="eastAsia"/>
          <w:i/>
          <w:szCs w:val="21"/>
          <w:u w:val="single"/>
        </w:rPr>
        <w:t xml:space="preserve">     </w:t>
      </w:r>
      <w:r>
        <w:rPr>
          <w:rFonts w:ascii="宋体" w:hint="eastAsia"/>
          <w:i/>
          <w:szCs w:val="21"/>
        </w:rPr>
        <w:t>元（金额大小写）。</w:t>
      </w:r>
      <w:r>
        <w:rPr>
          <w:rFonts w:ascii="宋体" w:hint="eastAsia"/>
        </w:rPr>
        <w:t>[注释：按单利计算利息]</w:t>
      </w:r>
    </w:p>
    <w:p w14:paraId="15A2C5BF" w14:textId="77777777" w:rsidR="002A72A6" w:rsidRDefault="00495F77">
      <w:pPr>
        <w:spacing w:line="320" w:lineRule="exact"/>
        <w:ind w:firstLineChars="257" w:firstLine="540"/>
        <w:jc w:val="left"/>
        <w:rPr>
          <w:rFonts w:ascii="宋体"/>
        </w:rPr>
      </w:pPr>
      <w:r>
        <w:rPr>
          <w:rFonts w:ascii="宋体" w:hint="eastAsia"/>
        </w:rPr>
        <w:t>（2）本行同意，要履行的合同条款或贵方与</w:t>
      </w:r>
      <w:r>
        <w:rPr>
          <w:rFonts w:ascii="宋体" w:hint="eastAsia"/>
          <w:u w:val="single"/>
        </w:rPr>
        <w:t xml:space="preserve">        （</w:t>
      </w:r>
      <w:r>
        <w:rPr>
          <w:rFonts w:ascii="宋体" w:hint="eastAsia"/>
        </w:rPr>
        <w:t>卖方名称）签署的其它合同文件的改变、增加或修改，无论如何均不能免除本行在本保函下任何责任。本行在此表示不要求接到上述改变、增加或修改的通知，但本行的担保责任以本保函的担保金额及担保期限为限。</w:t>
      </w:r>
    </w:p>
    <w:p w14:paraId="2088F613" w14:textId="77777777" w:rsidR="002A72A6" w:rsidRDefault="00495F77">
      <w:pPr>
        <w:spacing w:line="320" w:lineRule="exact"/>
        <w:ind w:firstLineChars="257" w:firstLine="540"/>
        <w:jc w:val="left"/>
        <w:rPr>
          <w:rFonts w:ascii="宋体"/>
        </w:rPr>
      </w:pPr>
      <w:r>
        <w:rPr>
          <w:rFonts w:ascii="宋体" w:hint="eastAsia"/>
        </w:rPr>
        <w:t>（3）</w:t>
      </w:r>
      <w:r>
        <w:rPr>
          <w:rFonts w:ascii="宋体" w:hint="eastAsia"/>
          <w:i/>
          <w:szCs w:val="21"/>
        </w:rPr>
        <w:t>本保函金额将按贵方确认已扣回预付款递减。</w:t>
      </w:r>
    </w:p>
    <w:p w14:paraId="4154E788" w14:textId="77777777" w:rsidR="002A72A6" w:rsidRDefault="00495F77">
      <w:pPr>
        <w:spacing w:line="320" w:lineRule="exact"/>
        <w:ind w:leftChars="250" w:left="1470" w:hangingChars="450" w:hanging="945"/>
        <w:rPr>
          <w:rFonts w:ascii="宋体"/>
          <w:i/>
          <w:szCs w:val="21"/>
        </w:rPr>
      </w:pPr>
      <w:r>
        <w:rPr>
          <w:rFonts w:ascii="宋体" w:hint="eastAsia"/>
        </w:rPr>
        <w:t>（4）</w:t>
      </w:r>
      <w:r>
        <w:rPr>
          <w:rFonts w:ascii="宋体" w:hint="eastAsia"/>
          <w:i/>
          <w:szCs w:val="21"/>
        </w:rPr>
        <w:t>本保函开具生效，直至该工程移交工程证书发出前一直有效，但本保函的有效期最晚不超过</w:t>
      </w:r>
      <w:r>
        <w:rPr>
          <w:rFonts w:ascii="宋体" w:hint="eastAsia"/>
          <w:i/>
          <w:szCs w:val="21"/>
          <w:u w:val="single"/>
        </w:rPr>
        <w:t xml:space="preserve">   </w:t>
      </w:r>
      <w:r>
        <w:rPr>
          <w:rFonts w:ascii="宋体" w:hint="eastAsia"/>
          <w:i/>
          <w:szCs w:val="21"/>
        </w:rPr>
        <w:t>年</w:t>
      </w:r>
      <w:r>
        <w:rPr>
          <w:rFonts w:ascii="宋体" w:hint="eastAsia"/>
          <w:i/>
          <w:szCs w:val="21"/>
          <w:u w:val="single"/>
        </w:rPr>
        <w:t xml:space="preserve">   </w:t>
      </w:r>
      <w:r>
        <w:rPr>
          <w:rFonts w:ascii="宋体" w:hint="eastAsia"/>
          <w:i/>
          <w:szCs w:val="21"/>
        </w:rPr>
        <w:t>月</w:t>
      </w:r>
      <w:r>
        <w:rPr>
          <w:rFonts w:ascii="宋体" w:hint="eastAsia"/>
          <w:i/>
          <w:szCs w:val="21"/>
          <w:u w:val="single"/>
        </w:rPr>
        <w:t xml:space="preserve">    </w:t>
      </w:r>
      <w:r>
        <w:rPr>
          <w:rFonts w:ascii="宋体" w:hint="eastAsia"/>
          <w:i/>
          <w:szCs w:val="21"/>
        </w:rPr>
        <w:t>日。</w:t>
      </w:r>
    </w:p>
    <w:p w14:paraId="714321D2" w14:textId="77777777" w:rsidR="002A72A6" w:rsidRDefault="00495F77">
      <w:pPr>
        <w:spacing w:line="320" w:lineRule="exact"/>
        <w:ind w:firstLineChars="250" w:firstLine="525"/>
        <w:jc w:val="left"/>
        <w:rPr>
          <w:rFonts w:ascii="宋体"/>
        </w:rPr>
      </w:pPr>
      <w:r>
        <w:rPr>
          <w:rFonts w:ascii="宋体" w:hint="eastAsia"/>
        </w:rPr>
        <w:t>（5）本保函未经本行同意不得转让。</w:t>
      </w:r>
    </w:p>
    <w:p w14:paraId="37757831" w14:textId="77777777" w:rsidR="002A72A6" w:rsidRDefault="00495F77">
      <w:pPr>
        <w:spacing w:line="320" w:lineRule="exact"/>
        <w:ind w:firstLineChars="257" w:firstLine="540"/>
        <w:jc w:val="left"/>
        <w:rPr>
          <w:rFonts w:ascii="宋体"/>
        </w:rPr>
      </w:pPr>
      <w:r>
        <w:rPr>
          <w:rFonts w:ascii="宋体" w:hint="eastAsia"/>
        </w:rPr>
        <w:t>（6）本保函适用中华人民共和国法律，并按中华人民共和国法律解释。。</w:t>
      </w:r>
    </w:p>
    <w:p w14:paraId="3090AFDE" w14:textId="77777777" w:rsidR="002A72A6" w:rsidRDefault="00495F77">
      <w:pPr>
        <w:spacing w:line="320" w:lineRule="exact"/>
        <w:ind w:firstLineChars="250" w:firstLine="525"/>
        <w:jc w:val="left"/>
        <w:rPr>
          <w:rFonts w:ascii="宋体"/>
        </w:rPr>
      </w:pPr>
      <w:r>
        <w:rPr>
          <w:rFonts w:ascii="宋体" w:hint="eastAsia"/>
        </w:rPr>
        <w:t>（7）本保函的通知行为地铁集团选定的银行。</w:t>
      </w:r>
    </w:p>
    <w:p w14:paraId="39B796BD" w14:textId="77777777" w:rsidR="002A72A6" w:rsidRDefault="00495F77">
      <w:pPr>
        <w:spacing w:line="320" w:lineRule="exact"/>
        <w:ind w:firstLineChars="450" w:firstLine="945"/>
      </w:pPr>
      <w:r>
        <w:rPr>
          <w:rFonts w:ascii="宋体" w:hint="eastAsia"/>
          <w:i/>
          <w:szCs w:val="21"/>
        </w:rPr>
        <w:t>（斜体字处根据实际业务情况填写）</w:t>
      </w:r>
    </w:p>
    <w:p w14:paraId="531EA840" w14:textId="77777777" w:rsidR="002A72A6" w:rsidRDefault="002A72A6">
      <w:pPr>
        <w:spacing w:line="320" w:lineRule="exact"/>
        <w:ind w:firstLineChars="257" w:firstLine="540"/>
        <w:rPr>
          <w:rFonts w:ascii="宋体"/>
        </w:rPr>
      </w:pPr>
    </w:p>
    <w:p w14:paraId="5A29860D" w14:textId="77777777" w:rsidR="002A72A6" w:rsidRDefault="00495F77">
      <w:pPr>
        <w:spacing w:line="320" w:lineRule="exact"/>
        <w:ind w:firstLineChars="1900" w:firstLine="3990"/>
        <w:rPr>
          <w:rFonts w:ascii="宋体"/>
          <w:u w:val="single"/>
        </w:rPr>
      </w:pPr>
      <w:r>
        <w:rPr>
          <w:rFonts w:ascii="宋体" w:hint="eastAsia"/>
        </w:rPr>
        <w:t>出证行名称：</w:t>
      </w:r>
      <w:r>
        <w:rPr>
          <w:rFonts w:ascii="宋体" w:hint="eastAsia"/>
          <w:u w:val="single"/>
        </w:rPr>
        <w:t xml:space="preserve">                    </w:t>
      </w:r>
    </w:p>
    <w:p w14:paraId="060882A8" w14:textId="77777777" w:rsidR="002A72A6" w:rsidRDefault="00495F77">
      <w:pPr>
        <w:spacing w:line="320" w:lineRule="exact"/>
        <w:ind w:firstLineChars="1900" w:firstLine="3990"/>
        <w:rPr>
          <w:rFonts w:ascii="宋体"/>
        </w:rPr>
      </w:pPr>
      <w:r>
        <w:rPr>
          <w:rFonts w:ascii="宋体" w:hint="eastAsia"/>
        </w:rPr>
        <w:t>签名（或签章）：</w:t>
      </w:r>
      <w:r>
        <w:rPr>
          <w:rFonts w:ascii="宋体" w:hint="eastAsia"/>
          <w:u w:val="single"/>
        </w:rPr>
        <w:t xml:space="preserve">                  </w:t>
      </w:r>
    </w:p>
    <w:p w14:paraId="0F892A05" w14:textId="77777777" w:rsidR="002A72A6" w:rsidRDefault="00495F77">
      <w:pPr>
        <w:spacing w:line="320" w:lineRule="exact"/>
        <w:ind w:firstLineChars="1850" w:firstLine="3885"/>
        <w:rPr>
          <w:rFonts w:ascii="宋体"/>
        </w:rPr>
      </w:pPr>
      <w:r>
        <w:rPr>
          <w:rFonts w:ascii="宋体" w:hint="eastAsia"/>
        </w:rPr>
        <w:t>（印刷姓名和职务）</w:t>
      </w:r>
      <w:r>
        <w:rPr>
          <w:rFonts w:ascii="宋体" w:hint="eastAsia"/>
          <w:u w:val="single"/>
        </w:rPr>
        <w:t xml:space="preserve">             </w:t>
      </w:r>
    </w:p>
    <w:p w14:paraId="1C1DC421" w14:textId="77777777" w:rsidR="002A72A6" w:rsidRDefault="00495F77">
      <w:pPr>
        <w:spacing w:line="320" w:lineRule="exact"/>
        <w:ind w:firstLineChars="1900" w:firstLine="3990"/>
        <w:rPr>
          <w:rFonts w:ascii="宋体"/>
          <w:u w:val="single"/>
        </w:rPr>
      </w:pPr>
      <w:r>
        <w:rPr>
          <w:rFonts w:ascii="宋体" w:hint="eastAsia"/>
        </w:rPr>
        <w:t>公</w:t>
      </w:r>
      <w:r>
        <w:rPr>
          <w:rFonts w:ascii="宋体"/>
        </w:rPr>
        <w:t xml:space="preserve">     </w:t>
      </w:r>
      <w:r>
        <w:rPr>
          <w:rFonts w:ascii="宋体" w:hint="eastAsia"/>
        </w:rPr>
        <w:t>章：</w:t>
      </w:r>
      <w:r>
        <w:rPr>
          <w:rFonts w:ascii="宋体" w:hint="eastAsia"/>
          <w:u w:val="single"/>
        </w:rPr>
        <w:t xml:space="preserve">                   </w:t>
      </w:r>
    </w:p>
    <w:p w14:paraId="3CF9F650" w14:textId="77777777" w:rsidR="002A72A6" w:rsidRDefault="00495F77">
      <w:pPr>
        <w:spacing w:line="320" w:lineRule="exact"/>
        <w:ind w:firstLineChars="1900" w:firstLine="3990"/>
        <w:rPr>
          <w:rFonts w:ascii="宋体"/>
          <w:u w:val="single"/>
        </w:rPr>
      </w:pPr>
      <w:r>
        <w:rPr>
          <w:rFonts w:ascii="宋体" w:hint="eastAsia"/>
        </w:rPr>
        <w:t>地</w:t>
      </w:r>
      <w:r>
        <w:rPr>
          <w:rFonts w:ascii="宋体"/>
        </w:rPr>
        <w:t xml:space="preserve">     </w:t>
      </w:r>
      <w:r>
        <w:rPr>
          <w:rFonts w:ascii="宋体" w:hint="eastAsia"/>
        </w:rPr>
        <w:t>址：</w:t>
      </w:r>
      <w:r>
        <w:rPr>
          <w:rFonts w:ascii="宋体" w:hint="eastAsia"/>
          <w:u w:val="single"/>
        </w:rPr>
        <w:t xml:space="preserve">                    </w:t>
      </w:r>
    </w:p>
    <w:p w14:paraId="5C6B2A1C" w14:textId="77777777" w:rsidR="002A72A6" w:rsidRDefault="00495F77">
      <w:pPr>
        <w:spacing w:line="320" w:lineRule="exact"/>
        <w:ind w:firstLineChars="1900" w:firstLine="3990"/>
        <w:rPr>
          <w:rFonts w:ascii="宋体"/>
          <w:u w:val="single"/>
        </w:rPr>
      </w:pPr>
      <w:r>
        <w:rPr>
          <w:rFonts w:ascii="宋体" w:hint="eastAsia"/>
        </w:rPr>
        <w:t>邮政编码：</w:t>
      </w:r>
      <w:r>
        <w:rPr>
          <w:rFonts w:ascii="宋体" w:hint="eastAsia"/>
          <w:u w:val="single"/>
        </w:rPr>
        <w:t xml:space="preserve">                     </w:t>
      </w:r>
    </w:p>
    <w:p w14:paraId="163B6637" w14:textId="77777777" w:rsidR="002A72A6" w:rsidRDefault="00495F77">
      <w:pPr>
        <w:spacing w:line="320" w:lineRule="exact"/>
        <w:ind w:firstLineChars="1900" w:firstLine="3990"/>
        <w:rPr>
          <w:rFonts w:ascii="宋体"/>
          <w:u w:val="single"/>
        </w:rPr>
      </w:pPr>
      <w:r>
        <w:rPr>
          <w:rFonts w:ascii="宋体" w:hint="eastAsia"/>
        </w:rPr>
        <w:t>电</w:t>
      </w:r>
      <w:r>
        <w:rPr>
          <w:rFonts w:ascii="宋体"/>
        </w:rPr>
        <w:t xml:space="preserve">     </w:t>
      </w:r>
      <w:r>
        <w:rPr>
          <w:rFonts w:ascii="宋体" w:hint="eastAsia"/>
        </w:rPr>
        <w:t>话：</w:t>
      </w:r>
      <w:r>
        <w:rPr>
          <w:rFonts w:ascii="宋体" w:hint="eastAsia"/>
          <w:u w:val="single"/>
        </w:rPr>
        <w:t xml:space="preserve">                     </w:t>
      </w:r>
    </w:p>
    <w:p w14:paraId="7FCD10FC" w14:textId="77777777" w:rsidR="002A72A6" w:rsidRDefault="002A72A6">
      <w:pPr>
        <w:spacing w:line="320" w:lineRule="exact"/>
        <w:ind w:firstLineChars="1900" w:firstLine="3990"/>
        <w:rPr>
          <w:rFonts w:ascii="宋体"/>
          <w:u w:val="single"/>
        </w:rPr>
      </w:pPr>
    </w:p>
    <w:p w14:paraId="79119EE9" w14:textId="77777777" w:rsidR="002A72A6" w:rsidRDefault="00495F77">
      <w:pPr>
        <w:spacing w:line="360" w:lineRule="auto"/>
        <w:jc w:val="left"/>
        <w:outlineLvl w:val="2"/>
        <w:rPr>
          <w:rFonts w:ascii="宋体" w:hAnsi="宋体"/>
          <w:b/>
          <w:bCs/>
          <w:kern w:val="0"/>
          <w:sz w:val="24"/>
          <w:szCs w:val="32"/>
        </w:rPr>
      </w:pPr>
      <w:bookmarkStart w:id="945" w:name="_Toc18455"/>
      <w:bookmarkStart w:id="946" w:name="_Toc2661"/>
      <w:bookmarkStart w:id="947" w:name="_Toc13119"/>
      <w:bookmarkStart w:id="948" w:name="_Toc27181"/>
      <w:r>
        <w:rPr>
          <w:rFonts w:ascii="宋体" w:hAnsi="宋体" w:hint="eastAsia"/>
          <w:b/>
          <w:bCs/>
          <w:kern w:val="0"/>
          <w:sz w:val="24"/>
          <w:szCs w:val="32"/>
        </w:rPr>
        <w:lastRenderedPageBreak/>
        <w:t>附件4 价格清单</w:t>
      </w:r>
      <w:bookmarkEnd w:id="942"/>
      <w:bookmarkEnd w:id="943"/>
      <w:bookmarkEnd w:id="945"/>
      <w:bookmarkEnd w:id="946"/>
      <w:bookmarkEnd w:id="947"/>
      <w:bookmarkEnd w:id="948"/>
    </w:p>
    <w:p w14:paraId="340A4B27" w14:textId="77777777" w:rsidR="002A72A6" w:rsidRDefault="00495F77">
      <w:pPr>
        <w:spacing w:line="440" w:lineRule="exact"/>
        <w:ind w:firstLineChars="200" w:firstLine="420"/>
        <w:rPr>
          <w:rFonts w:ascii="宋体" w:hAnsi="宋体"/>
          <w:szCs w:val="21"/>
        </w:rPr>
      </w:pPr>
      <w:bookmarkStart w:id="949" w:name="_Toc38791516"/>
      <w:r>
        <w:rPr>
          <w:rFonts w:ascii="宋体" w:hAnsi="宋体" w:hint="eastAsia"/>
          <w:szCs w:val="21"/>
        </w:rPr>
        <w:t>1. 分项报价表说明</w:t>
      </w:r>
    </w:p>
    <w:p w14:paraId="09F1F069" w14:textId="77777777" w:rsidR="002A72A6" w:rsidRDefault="00495F77">
      <w:pPr>
        <w:spacing w:line="440" w:lineRule="exact"/>
        <w:ind w:firstLineChars="200" w:firstLine="420"/>
        <w:rPr>
          <w:rFonts w:ascii="宋体" w:hAnsi="宋体"/>
          <w:szCs w:val="21"/>
        </w:rPr>
      </w:pPr>
      <w:r>
        <w:rPr>
          <w:rFonts w:ascii="宋体" w:hAnsi="宋体" w:hint="eastAsia"/>
          <w:szCs w:val="21"/>
        </w:rPr>
        <w:t>汇总表（分签合同）各站写清单汇总表</w:t>
      </w:r>
    </w:p>
    <w:p w14:paraId="21A0AC6F" w14:textId="77777777" w:rsidR="002A72A6" w:rsidRDefault="00495F77">
      <w:pPr>
        <w:spacing w:line="440" w:lineRule="exact"/>
        <w:ind w:firstLineChars="200" w:firstLine="420"/>
        <w:rPr>
          <w:rFonts w:ascii="宋体" w:hAnsi="宋体"/>
          <w:szCs w:val="21"/>
        </w:rPr>
      </w:pPr>
      <w:r>
        <w:rPr>
          <w:rFonts w:ascii="宋体" w:hAnsi="宋体" w:hint="eastAsia"/>
          <w:szCs w:val="21"/>
        </w:rPr>
        <w:t>2. 分项报价表</w:t>
      </w:r>
    </w:p>
    <w:p w14:paraId="2C03F252" w14:textId="77777777" w:rsidR="002A72A6" w:rsidRDefault="00495F77">
      <w:pPr>
        <w:keepNext/>
        <w:keepLines/>
        <w:spacing w:before="260" w:after="260" w:line="412" w:lineRule="auto"/>
        <w:ind w:firstLineChars="49" w:firstLine="137"/>
        <w:jc w:val="center"/>
        <w:rPr>
          <w:rFonts w:ascii="宋体" w:hAnsi="宋体"/>
          <w:sz w:val="28"/>
          <w:szCs w:val="20"/>
        </w:rPr>
      </w:pPr>
      <w:bookmarkStart w:id="950" w:name="_Toc3736"/>
      <w:r>
        <w:rPr>
          <w:rFonts w:ascii="宋体" w:hAnsi="宋体" w:hint="eastAsia"/>
          <w:sz w:val="28"/>
          <w:szCs w:val="20"/>
        </w:rPr>
        <w:t>材料价格清单</w:t>
      </w:r>
      <w:bookmarkEnd w:id="950"/>
    </w:p>
    <w:p w14:paraId="2E73FF05" w14:textId="77777777" w:rsidR="002A72A6" w:rsidRDefault="00495F77">
      <w:pPr>
        <w:spacing w:line="440" w:lineRule="exact"/>
        <w:ind w:firstLineChars="200" w:firstLine="420"/>
        <w:jc w:val="right"/>
        <w:rPr>
          <w:rFonts w:ascii="宋体" w:hAnsi="宋体"/>
          <w:szCs w:val="21"/>
        </w:rPr>
      </w:pPr>
      <w:r>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2A72A6" w14:paraId="1C1ED396"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330B2461" w14:textId="77777777" w:rsidR="002A72A6" w:rsidRDefault="00495F77">
            <w:pPr>
              <w:widowControl/>
              <w:jc w:val="center"/>
              <w:rPr>
                <w:rFonts w:ascii="宋体" w:hAnsi="宋体"/>
                <w:b/>
                <w:kern w:val="0"/>
                <w:szCs w:val="21"/>
              </w:rPr>
            </w:pPr>
            <w:r>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4D7F749B" w14:textId="77777777" w:rsidR="002A72A6" w:rsidRDefault="00495F77">
            <w:pPr>
              <w:widowControl/>
              <w:jc w:val="center"/>
              <w:rPr>
                <w:rFonts w:ascii="宋体" w:hAnsi="宋体"/>
                <w:b/>
                <w:kern w:val="0"/>
                <w:szCs w:val="21"/>
              </w:rPr>
            </w:pPr>
            <w:r>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2DA93035" w14:textId="77777777" w:rsidR="002A72A6" w:rsidRDefault="00495F77">
            <w:pPr>
              <w:widowControl/>
              <w:jc w:val="center"/>
              <w:rPr>
                <w:rFonts w:ascii="宋体" w:hAnsi="宋体"/>
                <w:b/>
                <w:kern w:val="0"/>
                <w:szCs w:val="21"/>
              </w:rPr>
            </w:pPr>
            <w:r>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4EAB292F" w14:textId="77777777" w:rsidR="002A72A6" w:rsidRDefault="00495F77">
            <w:pPr>
              <w:widowControl/>
              <w:jc w:val="center"/>
              <w:rPr>
                <w:rFonts w:ascii="宋体" w:hAnsi="宋体"/>
                <w:b/>
                <w:kern w:val="0"/>
                <w:szCs w:val="21"/>
              </w:rPr>
            </w:pPr>
            <w:r>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1757D84D" w14:textId="77777777" w:rsidR="002A72A6" w:rsidRDefault="00495F77">
            <w:pPr>
              <w:widowControl/>
              <w:jc w:val="center"/>
              <w:rPr>
                <w:rFonts w:ascii="宋体" w:hAnsi="宋体"/>
                <w:b/>
                <w:kern w:val="0"/>
                <w:szCs w:val="21"/>
              </w:rPr>
            </w:pPr>
            <w:r>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2011CEDA" w14:textId="77777777" w:rsidR="002A72A6" w:rsidRDefault="00495F77">
            <w:pPr>
              <w:widowControl/>
              <w:jc w:val="center"/>
              <w:rPr>
                <w:rFonts w:ascii="宋体" w:hAnsi="宋体"/>
                <w:b/>
                <w:kern w:val="0"/>
                <w:szCs w:val="21"/>
              </w:rPr>
            </w:pPr>
            <w:r>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6639429B" w14:textId="77777777" w:rsidR="002A72A6" w:rsidRDefault="00495F77">
            <w:pPr>
              <w:widowControl/>
              <w:jc w:val="center"/>
              <w:rPr>
                <w:rFonts w:ascii="宋体" w:hAnsi="宋体"/>
                <w:b/>
                <w:kern w:val="0"/>
                <w:szCs w:val="21"/>
              </w:rPr>
            </w:pPr>
            <w:r>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3DBD241A" w14:textId="77777777" w:rsidR="002A72A6" w:rsidRDefault="00495F77">
            <w:pPr>
              <w:widowControl/>
              <w:jc w:val="center"/>
              <w:rPr>
                <w:rFonts w:ascii="宋体" w:hAnsi="宋体"/>
                <w:b/>
                <w:kern w:val="0"/>
                <w:szCs w:val="21"/>
              </w:rPr>
            </w:pPr>
            <w:r>
              <w:rPr>
                <w:rFonts w:ascii="宋体" w:hAnsi="宋体"/>
                <w:b/>
                <w:kern w:val="0"/>
                <w:szCs w:val="21"/>
              </w:rPr>
              <w:t>备注</w:t>
            </w:r>
          </w:p>
        </w:tc>
      </w:tr>
      <w:tr w:rsidR="002A72A6" w14:paraId="1889A9A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65A7E8AC" w14:textId="77777777" w:rsidR="002A72A6" w:rsidRDefault="00495F77">
            <w:pPr>
              <w:widowControl/>
              <w:jc w:val="center"/>
              <w:rPr>
                <w:rFonts w:ascii="宋体" w:hAnsi="宋体"/>
                <w:kern w:val="0"/>
                <w:szCs w:val="21"/>
              </w:rPr>
            </w:pPr>
            <w:r>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7595FDC0"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1634A4D7"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7CA489C5"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F463736"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3C0FB24"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D6F7CD4"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2914A84F" w14:textId="77777777" w:rsidR="002A72A6" w:rsidRDefault="002A72A6">
            <w:pPr>
              <w:widowControl/>
              <w:jc w:val="center"/>
              <w:rPr>
                <w:rFonts w:ascii="宋体" w:hAnsi="宋体"/>
                <w:kern w:val="0"/>
                <w:szCs w:val="21"/>
              </w:rPr>
            </w:pPr>
          </w:p>
        </w:tc>
      </w:tr>
      <w:tr w:rsidR="002A72A6" w14:paraId="5D1130BE"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43D518A" w14:textId="77777777" w:rsidR="002A72A6" w:rsidRDefault="00495F77">
            <w:pPr>
              <w:widowControl/>
              <w:jc w:val="center"/>
              <w:rPr>
                <w:rFonts w:ascii="宋体" w:hAnsi="宋体"/>
                <w:kern w:val="0"/>
                <w:szCs w:val="21"/>
              </w:rPr>
            </w:pPr>
            <w:r>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6F6E02FB"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6A754E18"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3141D2C0"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53ED608"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16A5D949"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738D79F7"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158CFEA1" w14:textId="77777777" w:rsidR="002A72A6" w:rsidRDefault="002A72A6">
            <w:pPr>
              <w:widowControl/>
              <w:jc w:val="center"/>
              <w:rPr>
                <w:rFonts w:ascii="宋体" w:hAnsi="宋体"/>
                <w:kern w:val="0"/>
                <w:szCs w:val="21"/>
              </w:rPr>
            </w:pPr>
          </w:p>
        </w:tc>
      </w:tr>
      <w:tr w:rsidR="002A72A6" w14:paraId="6CD73AF5"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787C316" w14:textId="77777777" w:rsidR="002A72A6" w:rsidRDefault="00495F77">
            <w:pPr>
              <w:widowControl/>
              <w:jc w:val="center"/>
              <w:rPr>
                <w:rFonts w:ascii="宋体" w:hAnsi="宋体"/>
                <w:kern w:val="0"/>
                <w:szCs w:val="21"/>
              </w:rPr>
            </w:pPr>
            <w:r>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2E540992"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68FFF323"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3E1F8265"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59DA401F"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24DAC087"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7718B7A8"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0A4AA637" w14:textId="77777777" w:rsidR="002A72A6" w:rsidRDefault="002A72A6">
            <w:pPr>
              <w:widowControl/>
              <w:jc w:val="center"/>
              <w:rPr>
                <w:rFonts w:ascii="宋体" w:hAnsi="宋体"/>
                <w:kern w:val="0"/>
                <w:szCs w:val="21"/>
              </w:rPr>
            </w:pPr>
          </w:p>
        </w:tc>
      </w:tr>
      <w:tr w:rsidR="002A72A6" w14:paraId="3F14BBF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17FDC4F0" w14:textId="77777777" w:rsidR="002A72A6" w:rsidRDefault="00495F77">
            <w:pPr>
              <w:widowControl/>
              <w:jc w:val="center"/>
              <w:rPr>
                <w:rFonts w:ascii="宋体" w:hAnsi="宋体"/>
                <w:kern w:val="0"/>
                <w:szCs w:val="21"/>
              </w:rPr>
            </w:pPr>
            <w:r>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7D78EF72"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2386D476" w14:textId="77777777" w:rsidR="002A72A6" w:rsidRDefault="002A72A6">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6918A03" w14:textId="77777777" w:rsidR="002A72A6" w:rsidRDefault="002A72A6">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18685216" w14:textId="77777777" w:rsidR="002A72A6" w:rsidRDefault="002A72A6">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7521C3EC"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B661BD6"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0746B830" w14:textId="77777777" w:rsidR="002A72A6" w:rsidRDefault="002A72A6">
            <w:pPr>
              <w:widowControl/>
              <w:jc w:val="center"/>
              <w:rPr>
                <w:rFonts w:ascii="宋体" w:hAnsi="宋体"/>
                <w:kern w:val="0"/>
                <w:szCs w:val="21"/>
              </w:rPr>
            </w:pPr>
          </w:p>
        </w:tc>
      </w:tr>
      <w:tr w:rsidR="002A72A6" w14:paraId="60CE20C0"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197AD05D" w14:textId="77777777" w:rsidR="002A72A6" w:rsidRDefault="00495F77">
            <w:pPr>
              <w:widowControl/>
              <w:jc w:val="center"/>
              <w:rPr>
                <w:rFonts w:ascii="宋体" w:hAnsi="宋体"/>
                <w:kern w:val="0"/>
                <w:szCs w:val="21"/>
              </w:rPr>
            </w:pPr>
            <w:r>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17984206"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4729A989" w14:textId="77777777" w:rsidR="002A72A6" w:rsidRDefault="002A72A6">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459BFF1" w14:textId="77777777" w:rsidR="002A72A6" w:rsidRDefault="002A72A6">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2254BDB" w14:textId="77777777" w:rsidR="002A72A6" w:rsidRDefault="002A72A6">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BDBD918" w14:textId="77777777" w:rsidR="002A72A6" w:rsidRDefault="002A72A6">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C241A9B" w14:textId="77777777" w:rsidR="002A72A6" w:rsidRDefault="002A72A6">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601D5837" w14:textId="77777777" w:rsidR="002A72A6" w:rsidRDefault="002A72A6">
            <w:pPr>
              <w:widowControl/>
              <w:jc w:val="left"/>
              <w:rPr>
                <w:rFonts w:ascii="宋体" w:hAnsi="宋体"/>
                <w:kern w:val="0"/>
                <w:szCs w:val="21"/>
              </w:rPr>
            </w:pPr>
          </w:p>
        </w:tc>
      </w:tr>
      <w:tr w:rsidR="002A72A6" w14:paraId="3981C01C"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5ECB5FBB" w14:textId="77777777" w:rsidR="002A72A6" w:rsidRDefault="00495F77">
            <w:pPr>
              <w:widowControl/>
              <w:jc w:val="center"/>
              <w:rPr>
                <w:rFonts w:ascii="宋体" w:hAnsi="宋体"/>
                <w:kern w:val="0"/>
                <w:szCs w:val="21"/>
              </w:rPr>
            </w:pPr>
            <w:r>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3B247E0C" w14:textId="77777777" w:rsidR="002A72A6" w:rsidRDefault="00495F77">
            <w:pPr>
              <w:widowControl/>
              <w:jc w:val="center"/>
              <w:rPr>
                <w:rFonts w:ascii="宋体" w:hAnsi="宋体"/>
                <w:kern w:val="0"/>
                <w:szCs w:val="21"/>
              </w:rPr>
            </w:pPr>
            <w:r>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02046888" w14:textId="77777777" w:rsidR="002A72A6" w:rsidRDefault="002A72A6">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7E2AD888" w14:textId="77777777" w:rsidR="002A72A6" w:rsidRDefault="002A72A6">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CC1E347" w14:textId="77777777" w:rsidR="002A72A6" w:rsidRDefault="002A72A6">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4538EDBD" w14:textId="77777777" w:rsidR="002A72A6" w:rsidRDefault="002A72A6">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3405486C" w14:textId="77777777" w:rsidR="002A72A6" w:rsidRDefault="002A72A6">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49B82C21" w14:textId="77777777" w:rsidR="002A72A6" w:rsidRDefault="002A72A6">
            <w:pPr>
              <w:widowControl/>
              <w:jc w:val="left"/>
              <w:rPr>
                <w:rFonts w:ascii="宋体" w:hAnsi="宋体"/>
                <w:kern w:val="0"/>
                <w:szCs w:val="21"/>
              </w:rPr>
            </w:pPr>
          </w:p>
        </w:tc>
      </w:tr>
      <w:tr w:rsidR="002A72A6" w14:paraId="647817C4"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41B3CF02" w14:textId="77777777" w:rsidR="002A72A6" w:rsidRDefault="00495F77">
            <w:pPr>
              <w:widowControl/>
              <w:jc w:val="center"/>
              <w:rPr>
                <w:rFonts w:ascii="宋体" w:hAnsi="宋体"/>
                <w:kern w:val="0"/>
                <w:szCs w:val="21"/>
              </w:rPr>
            </w:pPr>
            <w:r>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2A195B97" w14:textId="77777777" w:rsidR="002A72A6" w:rsidRDefault="002A72A6">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29DB7DDC" w14:textId="77777777" w:rsidR="002A72A6" w:rsidRDefault="002A72A6">
            <w:pPr>
              <w:widowControl/>
              <w:jc w:val="left"/>
              <w:rPr>
                <w:rFonts w:ascii="宋体" w:hAnsi="宋体"/>
                <w:kern w:val="0"/>
                <w:szCs w:val="21"/>
              </w:rPr>
            </w:pPr>
          </w:p>
        </w:tc>
      </w:tr>
    </w:tbl>
    <w:p w14:paraId="6E34B8E8" w14:textId="77777777" w:rsidR="002A72A6" w:rsidRDefault="002A72A6">
      <w:pPr>
        <w:widowControl/>
        <w:ind w:right="105"/>
        <w:jc w:val="right"/>
        <w:rPr>
          <w:rFonts w:ascii="宋体" w:hAnsi="宋体"/>
          <w:kern w:val="0"/>
        </w:rPr>
      </w:pPr>
    </w:p>
    <w:p w14:paraId="77A67C09" w14:textId="77777777" w:rsidR="002A72A6" w:rsidRDefault="00495F77">
      <w:pPr>
        <w:tabs>
          <w:tab w:val="left" w:pos="8364"/>
        </w:tabs>
        <w:snapToGrid w:val="0"/>
        <w:spacing w:line="276" w:lineRule="auto"/>
        <w:ind w:right="-58"/>
        <w:rPr>
          <w:rFonts w:ascii="宋体"/>
          <w:bCs/>
        </w:rPr>
      </w:pPr>
      <w:r>
        <w:rPr>
          <w:rFonts w:ascii="宋体" w:hint="eastAsia"/>
          <w:bCs/>
        </w:rPr>
        <w:t>说明：</w:t>
      </w:r>
      <w:r>
        <w:rPr>
          <w:rFonts w:ascii="宋体"/>
          <w:bCs/>
        </w:rPr>
        <w:t xml:space="preserve">  </w:t>
      </w:r>
    </w:p>
    <w:p w14:paraId="48F16ADE" w14:textId="77777777" w:rsidR="002A72A6" w:rsidRDefault="00495F77">
      <w:pPr>
        <w:tabs>
          <w:tab w:val="left" w:pos="8364"/>
        </w:tabs>
        <w:snapToGrid w:val="0"/>
        <w:spacing w:line="276" w:lineRule="auto"/>
        <w:ind w:right="-58"/>
        <w:rPr>
          <w:rFonts w:ascii="宋体"/>
          <w:bCs/>
        </w:rPr>
      </w:pPr>
      <w:r>
        <w:rPr>
          <w:rFonts w:ascii="宋体"/>
          <w:bCs/>
        </w:rPr>
        <w:t>1</w:t>
      </w:r>
      <w:r>
        <w:rPr>
          <w:rFonts w:ascii="宋体" w:hint="eastAsia"/>
          <w:bCs/>
        </w:rPr>
        <w:t>、以上报价表指货物由卖方供应到买方指定的广州市轨道交通</w:t>
      </w:r>
      <w:r>
        <w:rPr>
          <w:rFonts w:ascii="宋体"/>
          <w:bCs/>
          <w:u w:val="single"/>
        </w:rPr>
        <w:t xml:space="preserve">     </w:t>
      </w:r>
      <w:r>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709D9B64" w14:textId="38A0816F" w:rsidR="002A72A6" w:rsidRDefault="00495F77">
      <w:pPr>
        <w:tabs>
          <w:tab w:val="left" w:pos="8364"/>
        </w:tabs>
        <w:snapToGrid w:val="0"/>
        <w:spacing w:line="276" w:lineRule="auto"/>
        <w:ind w:right="-58"/>
        <w:rPr>
          <w:rFonts w:ascii="宋体"/>
          <w:bCs/>
        </w:rPr>
      </w:pPr>
      <w:r>
        <w:rPr>
          <w:rFonts w:ascii="宋体"/>
          <w:bCs/>
        </w:rPr>
        <w:t>2</w:t>
      </w:r>
      <w:r>
        <w:rPr>
          <w:rFonts w:ascii="宋体" w:hint="eastAsia"/>
          <w:bCs/>
        </w:rPr>
        <w:t>、</w:t>
      </w:r>
      <w:r w:rsidRPr="003E5F62">
        <w:rPr>
          <w:rFonts w:ascii="宋体" w:hint="eastAsia"/>
          <w:bCs/>
        </w:rPr>
        <w:t>本项目采用合价包干和单价包干相结合的采购方式，材料价格清单备注栏中应在相应项目上注明：合价包干或单价包干。</w:t>
      </w:r>
    </w:p>
    <w:p w14:paraId="695F35E0" w14:textId="77777777" w:rsidR="002A72A6" w:rsidRDefault="00495F77">
      <w:pPr>
        <w:keepNext/>
        <w:keepLines/>
        <w:spacing w:before="260" w:after="260" w:line="412" w:lineRule="auto"/>
        <w:ind w:firstLineChars="49" w:firstLine="103"/>
        <w:jc w:val="center"/>
        <w:rPr>
          <w:rFonts w:ascii="宋体" w:hAnsi="宋体"/>
          <w:sz w:val="28"/>
          <w:szCs w:val="20"/>
        </w:rPr>
      </w:pPr>
      <w:r>
        <w:rPr>
          <w:rFonts w:ascii="宋体"/>
          <w:bCs/>
        </w:rPr>
        <w:br w:type="page"/>
      </w:r>
      <w:bookmarkStart w:id="951" w:name="_Toc27849"/>
      <w:r>
        <w:rPr>
          <w:rFonts w:ascii="宋体" w:hAnsi="宋体" w:hint="eastAsia"/>
          <w:sz w:val="28"/>
          <w:szCs w:val="20"/>
        </w:rPr>
        <w:lastRenderedPageBreak/>
        <w:t>单价分析表（如有）</w:t>
      </w:r>
      <w:bookmarkEnd w:id="951"/>
    </w:p>
    <w:p w14:paraId="04A2B79B" w14:textId="77777777" w:rsidR="002A72A6" w:rsidRDefault="002A72A6">
      <w:pPr>
        <w:tabs>
          <w:tab w:val="left" w:pos="8364"/>
        </w:tabs>
        <w:snapToGrid w:val="0"/>
        <w:spacing w:after="120"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2A72A6" w14:paraId="70DCCA98" w14:textId="77777777">
        <w:trPr>
          <w:cantSplit/>
          <w:trHeight w:val="925"/>
        </w:trPr>
        <w:tc>
          <w:tcPr>
            <w:tcW w:w="861" w:type="dxa"/>
            <w:vAlign w:val="center"/>
          </w:tcPr>
          <w:p w14:paraId="716A77FE" w14:textId="77777777" w:rsidR="002A72A6" w:rsidRDefault="00495F77">
            <w:pPr>
              <w:jc w:val="center"/>
              <w:rPr>
                <w:sz w:val="24"/>
              </w:rPr>
            </w:pPr>
            <w:r>
              <w:rPr>
                <w:rFonts w:hint="eastAsia"/>
                <w:sz w:val="24"/>
              </w:rPr>
              <w:t>序号</w:t>
            </w:r>
          </w:p>
        </w:tc>
        <w:tc>
          <w:tcPr>
            <w:tcW w:w="2047" w:type="dxa"/>
            <w:vAlign w:val="center"/>
          </w:tcPr>
          <w:p w14:paraId="1C8A3E71" w14:textId="77777777" w:rsidR="002A72A6" w:rsidRDefault="00495F77">
            <w:pPr>
              <w:jc w:val="center"/>
              <w:rPr>
                <w:sz w:val="24"/>
              </w:rPr>
            </w:pPr>
            <w:r>
              <w:rPr>
                <w:rFonts w:hint="eastAsia"/>
                <w:sz w:val="24"/>
              </w:rPr>
              <w:t>项目及费用名称</w:t>
            </w:r>
          </w:p>
        </w:tc>
        <w:tc>
          <w:tcPr>
            <w:tcW w:w="1120" w:type="dxa"/>
            <w:vAlign w:val="center"/>
          </w:tcPr>
          <w:p w14:paraId="7E8A2F91" w14:textId="77777777" w:rsidR="002A72A6" w:rsidRDefault="00495F77">
            <w:pPr>
              <w:jc w:val="center"/>
              <w:rPr>
                <w:sz w:val="24"/>
              </w:rPr>
            </w:pPr>
            <w:r>
              <w:rPr>
                <w:rFonts w:hint="eastAsia"/>
                <w:sz w:val="24"/>
              </w:rPr>
              <w:t>单价</w:t>
            </w:r>
          </w:p>
        </w:tc>
        <w:tc>
          <w:tcPr>
            <w:tcW w:w="1400" w:type="dxa"/>
            <w:vAlign w:val="center"/>
          </w:tcPr>
          <w:p w14:paraId="164FC890" w14:textId="77777777" w:rsidR="002A72A6" w:rsidRDefault="00495F77">
            <w:pPr>
              <w:jc w:val="center"/>
              <w:rPr>
                <w:sz w:val="24"/>
              </w:rPr>
            </w:pPr>
            <w:r>
              <w:rPr>
                <w:rFonts w:hint="eastAsia"/>
                <w:sz w:val="24"/>
              </w:rPr>
              <w:t>用量</w:t>
            </w:r>
          </w:p>
        </w:tc>
        <w:tc>
          <w:tcPr>
            <w:tcW w:w="1680" w:type="dxa"/>
            <w:vAlign w:val="center"/>
          </w:tcPr>
          <w:p w14:paraId="0DCDEB98" w14:textId="77777777" w:rsidR="002A72A6" w:rsidRDefault="00495F77">
            <w:pPr>
              <w:pStyle w:val="ac"/>
              <w:jc w:val="center"/>
              <w:rPr>
                <w:kern w:val="2"/>
                <w:sz w:val="21"/>
              </w:rPr>
            </w:pPr>
            <w:r>
              <w:rPr>
                <w:rFonts w:hint="eastAsia"/>
                <w:kern w:val="2"/>
                <w:sz w:val="21"/>
              </w:rPr>
              <w:t>小计</w:t>
            </w:r>
          </w:p>
        </w:tc>
        <w:tc>
          <w:tcPr>
            <w:tcW w:w="1260" w:type="dxa"/>
            <w:vAlign w:val="center"/>
          </w:tcPr>
          <w:p w14:paraId="2FD3F14C" w14:textId="77777777" w:rsidR="002A72A6" w:rsidRDefault="00495F77">
            <w:pPr>
              <w:jc w:val="center"/>
              <w:rPr>
                <w:sz w:val="24"/>
              </w:rPr>
            </w:pPr>
            <w:r>
              <w:rPr>
                <w:rFonts w:hint="eastAsia"/>
                <w:sz w:val="24"/>
              </w:rPr>
              <w:t>备注</w:t>
            </w:r>
          </w:p>
        </w:tc>
      </w:tr>
      <w:tr w:rsidR="002A72A6" w14:paraId="79259FAF" w14:textId="77777777">
        <w:tc>
          <w:tcPr>
            <w:tcW w:w="861" w:type="dxa"/>
            <w:vAlign w:val="center"/>
          </w:tcPr>
          <w:p w14:paraId="61552F30" w14:textId="77777777" w:rsidR="002A72A6" w:rsidRDefault="00495F77">
            <w:pPr>
              <w:rPr>
                <w:b/>
                <w:sz w:val="24"/>
              </w:rPr>
            </w:pPr>
            <w:r>
              <w:rPr>
                <w:b/>
                <w:sz w:val="24"/>
              </w:rPr>
              <w:t>1</w:t>
            </w:r>
          </w:p>
        </w:tc>
        <w:tc>
          <w:tcPr>
            <w:tcW w:w="2047" w:type="dxa"/>
            <w:vAlign w:val="center"/>
          </w:tcPr>
          <w:p w14:paraId="1C003BF3" w14:textId="77777777" w:rsidR="002A72A6" w:rsidRDefault="00495F77">
            <w:pPr>
              <w:rPr>
                <w:b/>
                <w:sz w:val="24"/>
              </w:rPr>
            </w:pPr>
            <w:r>
              <w:rPr>
                <w:rFonts w:hint="eastAsia"/>
                <w:b/>
                <w:sz w:val="24"/>
              </w:rPr>
              <w:t>原材料</w:t>
            </w:r>
          </w:p>
        </w:tc>
        <w:tc>
          <w:tcPr>
            <w:tcW w:w="1120" w:type="dxa"/>
            <w:vAlign w:val="center"/>
          </w:tcPr>
          <w:p w14:paraId="5008A840" w14:textId="77777777" w:rsidR="002A72A6" w:rsidRDefault="002A72A6">
            <w:pPr>
              <w:rPr>
                <w:b/>
                <w:sz w:val="24"/>
              </w:rPr>
            </w:pPr>
          </w:p>
        </w:tc>
        <w:tc>
          <w:tcPr>
            <w:tcW w:w="1400" w:type="dxa"/>
            <w:vAlign w:val="center"/>
          </w:tcPr>
          <w:p w14:paraId="772B8A52" w14:textId="77777777" w:rsidR="002A72A6" w:rsidRDefault="002A72A6">
            <w:pPr>
              <w:rPr>
                <w:b/>
                <w:sz w:val="24"/>
              </w:rPr>
            </w:pPr>
          </w:p>
        </w:tc>
        <w:tc>
          <w:tcPr>
            <w:tcW w:w="1680" w:type="dxa"/>
            <w:vAlign w:val="center"/>
          </w:tcPr>
          <w:p w14:paraId="5C665B48" w14:textId="77777777" w:rsidR="002A72A6" w:rsidRDefault="002A72A6">
            <w:pPr>
              <w:rPr>
                <w:b/>
                <w:sz w:val="24"/>
              </w:rPr>
            </w:pPr>
          </w:p>
        </w:tc>
        <w:tc>
          <w:tcPr>
            <w:tcW w:w="1260" w:type="dxa"/>
            <w:vAlign w:val="center"/>
          </w:tcPr>
          <w:p w14:paraId="5DC8BDC9" w14:textId="77777777" w:rsidR="002A72A6" w:rsidRDefault="002A72A6">
            <w:pPr>
              <w:rPr>
                <w:b/>
                <w:sz w:val="24"/>
              </w:rPr>
            </w:pPr>
          </w:p>
        </w:tc>
      </w:tr>
      <w:tr w:rsidR="002A72A6" w14:paraId="46DF6E7B" w14:textId="77777777">
        <w:tc>
          <w:tcPr>
            <w:tcW w:w="861" w:type="dxa"/>
            <w:vAlign w:val="center"/>
          </w:tcPr>
          <w:p w14:paraId="336BEA58" w14:textId="77777777" w:rsidR="002A72A6" w:rsidRDefault="002A72A6">
            <w:pPr>
              <w:rPr>
                <w:sz w:val="24"/>
              </w:rPr>
            </w:pPr>
          </w:p>
        </w:tc>
        <w:tc>
          <w:tcPr>
            <w:tcW w:w="2047" w:type="dxa"/>
            <w:vAlign w:val="center"/>
          </w:tcPr>
          <w:p w14:paraId="4E0A0FDA" w14:textId="77777777" w:rsidR="002A72A6" w:rsidRDefault="002A72A6">
            <w:pPr>
              <w:rPr>
                <w:sz w:val="24"/>
              </w:rPr>
            </w:pPr>
          </w:p>
        </w:tc>
        <w:tc>
          <w:tcPr>
            <w:tcW w:w="1120" w:type="dxa"/>
            <w:vAlign w:val="center"/>
          </w:tcPr>
          <w:p w14:paraId="730F0EE2" w14:textId="77777777" w:rsidR="002A72A6" w:rsidRDefault="002A72A6">
            <w:pPr>
              <w:rPr>
                <w:sz w:val="24"/>
              </w:rPr>
            </w:pPr>
          </w:p>
        </w:tc>
        <w:tc>
          <w:tcPr>
            <w:tcW w:w="1400" w:type="dxa"/>
            <w:vAlign w:val="center"/>
          </w:tcPr>
          <w:p w14:paraId="23BAFB80" w14:textId="77777777" w:rsidR="002A72A6" w:rsidRDefault="002A72A6">
            <w:pPr>
              <w:rPr>
                <w:sz w:val="24"/>
              </w:rPr>
            </w:pPr>
          </w:p>
        </w:tc>
        <w:tc>
          <w:tcPr>
            <w:tcW w:w="1680" w:type="dxa"/>
            <w:vAlign w:val="center"/>
          </w:tcPr>
          <w:p w14:paraId="574F19AB" w14:textId="77777777" w:rsidR="002A72A6" w:rsidRDefault="002A72A6">
            <w:pPr>
              <w:rPr>
                <w:sz w:val="24"/>
              </w:rPr>
            </w:pPr>
          </w:p>
        </w:tc>
        <w:tc>
          <w:tcPr>
            <w:tcW w:w="1260" w:type="dxa"/>
            <w:vAlign w:val="center"/>
          </w:tcPr>
          <w:p w14:paraId="1098897E" w14:textId="77777777" w:rsidR="002A72A6" w:rsidRDefault="002A72A6">
            <w:pPr>
              <w:rPr>
                <w:sz w:val="24"/>
              </w:rPr>
            </w:pPr>
          </w:p>
        </w:tc>
      </w:tr>
      <w:tr w:rsidR="002A72A6" w14:paraId="21A4B5F9" w14:textId="77777777">
        <w:tc>
          <w:tcPr>
            <w:tcW w:w="861" w:type="dxa"/>
            <w:vAlign w:val="center"/>
          </w:tcPr>
          <w:p w14:paraId="049E3802" w14:textId="77777777" w:rsidR="002A72A6" w:rsidRDefault="002A72A6">
            <w:pPr>
              <w:rPr>
                <w:sz w:val="24"/>
              </w:rPr>
            </w:pPr>
          </w:p>
        </w:tc>
        <w:tc>
          <w:tcPr>
            <w:tcW w:w="2047" w:type="dxa"/>
            <w:vAlign w:val="center"/>
          </w:tcPr>
          <w:p w14:paraId="44D7579A" w14:textId="77777777" w:rsidR="002A72A6" w:rsidRDefault="002A72A6">
            <w:pPr>
              <w:rPr>
                <w:sz w:val="24"/>
              </w:rPr>
            </w:pPr>
          </w:p>
        </w:tc>
        <w:tc>
          <w:tcPr>
            <w:tcW w:w="1120" w:type="dxa"/>
            <w:vAlign w:val="center"/>
          </w:tcPr>
          <w:p w14:paraId="1448959A" w14:textId="77777777" w:rsidR="002A72A6" w:rsidRDefault="002A72A6">
            <w:pPr>
              <w:rPr>
                <w:sz w:val="24"/>
              </w:rPr>
            </w:pPr>
          </w:p>
        </w:tc>
        <w:tc>
          <w:tcPr>
            <w:tcW w:w="1400" w:type="dxa"/>
            <w:vAlign w:val="center"/>
          </w:tcPr>
          <w:p w14:paraId="3F9FE294" w14:textId="77777777" w:rsidR="002A72A6" w:rsidRDefault="002A72A6">
            <w:pPr>
              <w:rPr>
                <w:sz w:val="24"/>
              </w:rPr>
            </w:pPr>
          </w:p>
        </w:tc>
        <w:tc>
          <w:tcPr>
            <w:tcW w:w="1680" w:type="dxa"/>
            <w:vAlign w:val="center"/>
          </w:tcPr>
          <w:p w14:paraId="73C412FE" w14:textId="77777777" w:rsidR="002A72A6" w:rsidRDefault="002A72A6">
            <w:pPr>
              <w:rPr>
                <w:sz w:val="24"/>
              </w:rPr>
            </w:pPr>
          </w:p>
        </w:tc>
        <w:tc>
          <w:tcPr>
            <w:tcW w:w="1260" w:type="dxa"/>
            <w:vAlign w:val="center"/>
          </w:tcPr>
          <w:p w14:paraId="44198233" w14:textId="77777777" w:rsidR="002A72A6" w:rsidRDefault="002A72A6">
            <w:pPr>
              <w:rPr>
                <w:sz w:val="24"/>
              </w:rPr>
            </w:pPr>
          </w:p>
        </w:tc>
      </w:tr>
      <w:tr w:rsidR="002A72A6" w14:paraId="4C62B194" w14:textId="77777777">
        <w:tc>
          <w:tcPr>
            <w:tcW w:w="861" w:type="dxa"/>
            <w:vAlign w:val="center"/>
          </w:tcPr>
          <w:p w14:paraId="46E5C3F5" w14:textId="77777777" w:rsidR="002A72A6" w:rsidRDefault="002A72A6">
            <w:pPr>
              <w:rPr>
                <w:sz w:val="24"/>
              </w:rPr>
            </w:pPr>
          </w:p>
        </w:tc>
        <w:tc>
          <w:tcPr>
            <w:tcW w:w="2047" w:type="dxa"/>
            <w:vAlign w:val="center"/>
          </w:tcPr>
          <w:p w14:paraId="779B782D" w14:textId="77777777" w:rsidR="002A72A6" w:rsidRDefault="002A72A6">
            <w:pPr>
              <w:rPr>
                <w:sz w:val="24"/>
              </w:rPr>
            </w:pPr>
          </w:p>
        </w:tc>
        <w:tc>
          <w:tcPr>
            <w:tcW w:w="1120" w:type="dxa"/>
            <w:vAlign w:val="center"/>
          </w:tcPr>
          <w:p w14:paraId="225E3EF3" w14:textId="77777777" w:rsidR="002A72A6" w:rsidRDefault="002A72A6">
            <w:pPr>
              <w:rPr>
                <w:sz w:val="24"/>
              </w:rPr>
            </w:pPr>
          </w:p>
        </w:tc>
        <w:tc>
          <w:tcPr>
            <w:tcW w:w="1400" w:type="dxa"/>
            <w:vAlign w:val="center"/>
          </w:tcPr>
          <w:p w14:paraId="14A1B9A3" w14:textId="77777777" w:rsidR="002A72A6" w:rsidRDefault="002A72A6">
            <w:pPr>
              <w:rPr>
                <w:sz w:val="24"/>
              </w:rPr>
            </w:pPr>
          </w:p>
        </w:tc>
        <w:tc>
          <w:tcPr>
            <w:tcW w:w="1680" w:type="dxa"/>
            <w:vAlign w:val="center"/>
          </w:tcPr>
          <w:p w14:paraId="1B5B4F06" w14:textId="77777777" w:rsidR="002A72A6" w:rsidRDefault="002A72A6">
            <w:pPr>
              <w:rPr>
                <w:sz w:val="24"/>
              </w:rPr>
            </w:pPr>
          </w:p>
        </w:tc>
        <w:tc>
          <w:tcPr>
            <w:tcW w:w="1260" w:type="dxa"/>
            <w:vAlign w:val="center"/>
          </w:tcPr>
          <w:p w14:paraId="18F3647C" w14:textId="77777777" w:rsidR="002A72A6" w:rsidRDefault="002A72A6">
            <w:pPr>
              <w:rPr>
                <w:sz w:val="24"/>
              </w:rPr>
            </w:pPr>
          </w:p>
        </w:tc>
      </w:tr>
      <w:tr w:rsidR="002A72A6" w14:paraId="2CA80FF9" w14:textId="77777777">
        <w:tc>
          <w:tcPr>
            <w:tcW w:w="861" w:type="dxa"/>
            <w:vAlign w:val="center"/>
          </w:tcPr>
          <w:p w14:paraId="01434E04" w14:textId="77777777" w:rsidR="002A72A6" w:rsidRDefault="002A72A6">
            <w:pPr>
              <w:rPr>
                <w:b/>
                <w:sz w:val="24"/>
              </w:rPr>
            </w:pPr>
          </w:p>
        </w:tc>
        <w:tc>
          <w:tcPr>
            <w:tcW w:w="2047" w:type="dxa"/>
            <w:vAlign w:val="center"/>
          </w:tcPr>
          <w:p w14:paraId="0E149B5D" w14:textId="77777777" w:rsidR="002A72A6" w:rsidRDefault="002A72A6">
            <w:pPr>
              <w:pStyle w:val="ac"/>
              <w:rPr>
                <w:kern w:val="2"/>
                <w:sz w:val="21"/>
              </w:rPr>
            </w:pPr>
          </w:p>
        </w:tc>
        <w:tc>
          <w:tcPr>
            <w:tcW w:w="1120" w:type="dxa"/>
            <w:vAlign w:val="center"/>
          </w:tcPr>
          <w:p w14:paraId="47990332" w14:textId="77777777" w:rsidR="002A72A6" w:rsidRDefault="002A72A6">
            <w:pPr>
              <w:rPr>
                <w:b/>
                <w:sz w:val="24"/>
              </w:rPr>
            </w:pPr>
          </w:p>
        </w:tc>
        <w:tc>
          <w:tcPr>
            <w:tcW w:w="1400" w:type="dxa"/>
            <w:vAlign w:val="center"/>
          </w:tcPr>
          <w:p w14:paraId="541C7449" w14:textId="77777777" w:rsidR="002A72A6" w:rsidRDefault="002A72A6">
            <w:pPr>
              <w:rPr>
                <w:b/>
                <w:sz w:val="24"/>
              </w:rPr>
            </w:pPr>
          </w:p>
        </w:tc>
        <w:tc>
          <w:tcPr>
            <w:tcW w:w="1680" w:type="dxa"/>
            <w:vAlign w:val="center"/>
          </w:tcPr>
          <w:p w14:paraId="62A5F1E1" w14:textId="77777777" w:rsidR="002A72A6" w:rsidRDefault="002A72A6">
            <w:pPr>
              <w:rPr>
                <w:b/>
                <w:sz w:val="24"/>
              </w:rPr>
            </w:pPr>
          </w:p>
        </w:tc>
        <w:tc>
          <w:tcPr>
            <w:tcW w:w="1260" w:type="dxa"/>
            <w:vAlign w:val="center"/>
          </w:tcPr>
          <w:p w14:paraId="133D2B05" w14:textId="77777777" w:rsidR="002A72A6" w:rsidRDefault="002A72A6">
            <w:pPr>
              <w:rPr>
                <w:b/>
                <w:sz w:val="24"/>
              </w:rPr>
            </w:pPr>
          </w:p>
        </w:tc>
      </w:tr>
      <w:tr w:rsidR="002A72A6" w14:paraId="72F8E1F0" w14:textId="77777777">
        <w:tc>
          <w:tcPr>
            <w:tcW w:w="861" w:type="dxa"/>
            <w:vAlign w:val="center"/>
          </w:tcPr>
          <w:p w14:paraId="46797CED" w14:textId="77777777" w:rsidR="002A72A6" w:rsidRDefault="002A72A6">
            <w:pPr>
              <w:rPr>
                <w:b/>
                <w:sz w:val="24"/>
              </w:rPr>
            </w:pPr>
          </w:p>
        </w:tc>
        <w:tc>
          <w:tcPr>
            <w:tcW w:w="2047" w:type="dxa"/>
            <w:vAlign w:val="center"/>
          </w:tcPr>
          <w:p w14:paraId="3DBA7627" w14:textId="77777777" w:rsidR="002A72A6" w:rsidRDefault="002A72A6">
            <w:pPr>
              <w:rPr>
                <w:sz w:val="24"/>
              </w:rPr>
            </w:pPr>
          </w:p>
        </w:tc>
        <w:tc>
          <w:tcPr>
            <w:tcW w:w="1120" w:type="dxa"/>
            <w:vAlign w:val="center"/>
          </w:tcPr>
          <w:p w14:paraId="355378C8" w14:textId="77777777" w:rsidR="002A72A6" w:rsidRDefault="002A72A6">
            <w:pPr>
              <w:rPr>
                <w:b/>
                <w:sz w:val="24"/>
              </w:rPr>
            </w:pPr>
          </w:p>
        </w:tc>
        <w:tc>
          <w:tcPr>
            <w:tcW w:w="1400" w:type="dxa"/>
            <w:vAlign w:val="center"/>
          </w:tcPr>
          <w:p w14:paraId="5E4D567D" w14:textId="77777777" w:rsidR="002A72A6" w:rsidRDefault="002A72A6">
            <w:pPr>
              <w:rPr>
                <w:b/>
                <w:sz w:val="24"/>
              </w:rPr>
            </w:pPr>
          </w:p>
        </w:tc>
        <w:tc>
          <w:tcPr>
            <w:tcW w:w="1680" w:type="dxa"/>
            <w:vAlign w:val="center"/>
          </w:tcPr>
          <w:p w14:paraId="57FBDE56" w14:textId="77777777" w:rsidR="002A72A6" w:rsidRDefault="002A72A6">
            <w:pPr>
              <w:rPr>
                <w:b/>
                <w:sz w:val="24"/>
              </w:rPr>
            </w:pPr>
          </w:p>
        </w:tc>
        <w:tc>
          <w:tcPr>
            <w:tcW w:w="1260" w:type="dxa"/>
            <w:vAlign w:val="center"/>
          </w:tcPr>
          <w:p w14:paraId="748D7CC7" w14:textId="77777777" w:rsidR="002A72A6" w:rsidRDefault="002A72A6">
            <w:pPr>
              <w:rPr>
                <w:b/>
                <w:sz w:val="24"/>
              </w:rPr>
            </w:pPr>
          </w:p>
        </w:tc>
      </w:tr>
      <w:tr w:rsidR="002A72A6" w14:paraId="6BCFB458" w14:textId="77777777">
        <w:tc>
          <w:tcPr>
            <w:tcW w:w="861" w:type="dxa"/>
            <w:vAlign w:val="center"/>
          </w:tcPr>
          <w:p w14:paraId="5100B9EF" w14:textId="77777777" w:rsidR="002A72A6" w:rsidRDefault="002A72A6">
            <w:pPr>
              <w:rPr>
                <w:b/>
                <w:sz w:val="24"/>
              </w:rPr>
            </w:pPr>
          </w:p>
        </w:tc>
        <w:tc>
          <w:tcPr>
            <w:tcW w:w="2047" w:type="dxa"/>
            <w:vAlign w:val="center"/>
          </w:tcPr>
          <w:p w14:paraId="23E9E882" w14:textId="77777777" w:rsidR="002A72A6" w:rsidRDefault="002A72A6">
            <w:pPr>
              <w:rPr>
                <w:sz w:val="24"/>
              </w:rPr>
            </w:pPr>
          </w:p>
        </w:tc>
        <w:tc>
          <w:tcPr>
            <w:tcW w:w="1120" w:type="dxa"/>
            <w:vAlign w:val="center"/>
          </w:tcPr>
          <w:p w14:paraId="5F897F2B" w14:textId="77777777" w:rsidR="002A72A6" w:rsidRDefault="002A72A6">
            <w:pPr>
              <w:rPr>
                <w:b/>
                <w:sz w:val="24"/>
              </w:rPr>
            </w:pPr>
          </w:p>
        </w:tc>
        <w:tc>
          <w:tcPr>
            <w:tcW w:w="1400" w:type="dxa"/>
            <w:vAlign w:val="center"/>
          </w:tcPr>
          <w:p w14:paraId="38E07A73" w14:textId="77777777" w:rsidR="002A72A6" w:rsidRDefault="002A72A6">
            <w:pPr>
              <w:rPr>
                <w:b/>
                <w:sz w:val="24"/>
              </w:rPr>
            </w:pPr>
          </w:p>
        </w:tc>
        <w:tc>
          <w:tcPr>
            <w:tcW w:w="1680" w:type="dxa"/>
            <w:vAlign w:val="center"/>
          </w:tcPr>
          <w:p w14:paraId="16C661DA" w14:textId="77777777" w:rsidR="002A72A6" w:rsidRDefault="002A72A6">
            <w:pPr>
              <w:rPr>
                <w:b/>
                <w:sz w:val="24"/>
              </w:rPr>
            </w:pPr>
          </w:p>
        </w:tc>
        <w:tc>
          <w:tcPr>
            <w:tcW w:w="1260" w:type="dxa"/>
            <w:vAlign w:val="center"/>
          </w:tcPr>
          <w:p w14:paraId="53A49407" w14:textId="77777777" w:rsidR="002A72A6" w:rsidRDefault="002A72A6">
            <w:pPr>
              <w:rPr>
                <w:b/>
                <w:sz w:val="24"/>
              </w:rPr>
            </w:pPr>
          </w:p>
        </w:tc>
      </w:tr>
      <w:tr w:rsidR="002A72A6" w14:paraId="605EE903" w14:textId="77777777">
        <w:tc>
          <w:tcPr>
            <w:tcW w:w="861" w:type="dxa"/>
            <w:vAlign w:val="center"/>
          </w:tcPr>
          <w:p w14:paraId="1A469213" w14:textId="77777777" w:rsidR="002A72A6" w:rsidRDefault="00495F77">
            <w:pPr>
              <w:rPr>
                <w:b/>
                <w:sz w:val="24"/>
              </w:rPr>
            </w:pPr>
            <w:r>
              <w:rPr>
                <w:b/>
                <w:sz w:val="24"/>
              </w:rPr>
              <w:t>2</w:t>
            </w:r>
          </w:p>
        </w:tc>
        <w:tc>
          <w:tcPr>
            <w:tcW w:w="2047" w:type="dxa"/>
            <w:vAlign w:val="center"/>
          </w:tcPr>
          <w:p w14:paraId="205EB15B" w14:textId="77777777" w:rsidR="002A72A6" w:rsidRDefault="00495F77">
            <w:pPr>
              <w:rPr>
                <w:b/>
                <w:sz w:val="24"/>
              </w:rPr>
            </w:pPr>
            <w:r>
              <w:rPr>
                <w:rFonts w:hint="eastAsia"/>
                <w:b/>
                <w:sz w:val="24"/>
              </w:rPr>
              <w:t>其它费用</w:t>
            </w:r>
          </w:p>
        </w:tc>
        <w:tc>
          <w:tcPr>
            <w:tcW w:w="1120" w:type="dxa"/>
            <w:vAlign w:val="center"/>
          </w:tcPr>
          <w:p w14:paraId="6BC6AA5A" w14:textId="77777777" w:rsidR="002A72A6" w:rsidRDefault="002A72A6">
            <w:pPr>
              <w:rPr>
                <w:b/>
                <w:sz w:val="24"/>
              </w:rPr>
            </w:pPr>
          </w:p>
        </w:tc>
        <w:tc>
          <w:tcPr>
            <w:tcW w:w="1400" w:type="dxa"/>
            <w:vAlign w:val="center"/>
          </w:tcPr>
          <w:p w14:paraId="3F8224AC" w14:textId="77777777" w:rsidR="002A72A6" w:rsidRDefault="002A72A6">
            <w:pPr>
              <w:rPr>
                <w:b/>
                <w:sz w:val="24"/>
              </w:rPr>
            </w:pPr>
          </w:p>
        </w:tc>
        <w:tc>
          <w:tcPr>
            <w:tcW w:w="1680" w:type="dxa"/>
            <w:vAlign w:val="center"/>
          </w:tcPr>
          <w:p w14:paraId="7EC5BC90" w14:textId="77777777" w:rsidR="002A72A6" w:rsidRDefault="002A72A6">
            <w:pPr>
              <w:rPr>
                <w:b/>
                <w:sz w:val="24"/>
              </w:rPr>
            </w:pPr>
          </w:p>
        </w:tc>
        <w:tc>
          <w:tcPr>
            <w:tcW w:w="1260" w:type="dxa"/>
            <w:vAlign w:val="center"/>
          </w:tcPr>
          <w:p w14:paraId="02DFD79A" w14:textId="77777777" w:rsidR="002A72A6" w:rsidRDefault="002A72A6">
            <w:pPr>
              <w:rPr>
                <w:b/>
                <w:sz w:val="24"/>
              </w:rPr>
            </w:pPr>
          </w:p>
        </w:tc>
      </w:tr>
      <w:tr w:rsidR="002A72A6" w14:paraId="606D2CC8" w14:textId="77777777">
        <w:tc>
          <w:tcPr>
            <w:tcW w:w="861" w:type="dxa"/>
            <w:vAlign w:val="center"/>
          </w:tcPr>
          <w:p w14:paraId="341E0F87" w14:textId="77777777" w:rsidR="002A72A6" w:rsidRDefault="002A72A6">
            <w:pPr>
              <w:rPr>
                <w:b/>
                <w:sz w:val="24"/>
              </w:rPr>
            </w:pPr>
          </w:p>
        </w:tc>
        <w:tc>
          <w:tcPr>
            <w:tcW w:w="2047" w:type="dxa"/>
            <w:vAlign w:val="center"/>
          </w:tcPr>
          <w:p w14:paraId="00468D0E" w14:textId="77777777" w:rsidR="002A72A6" w:rsidRDefault="00495F77">
            <w:pPr>
              <w:rPr>
                <w:sz w:val="24"/>
              </w:rPr>
            </w:pPr>
            <w:r>
              <w:rPr>
                <w:rFonts w:hint="eastAsia"/>
                <w:sz w:val="24"/>
              </w:rPr>
              <w:t>管理费</w:t>
            </w:r>
          </w:p>
        </w:tc>
        <w:tc>
          <w:tcPr>
            <w:tcW w:w="1120" w:type="dxa"/>
            <w:vAlign w:val="center"/>
          </w:tcPr>
          <w:p w14:paraId="2D9E11DA" w14:textId="77777777" w:rsidR="002A72A6" w:rsidRDefault="002A72A6">
            <w:pPr>
              <w:rPr>
                <w:b/>
                <w:sz w:val="24"/>
              </w:rPr>
            </w:pPr>
          </w:p>
        </w:tc>
        <w:tc>
          <w:tcPr>
            <w:tcW w:w="1400" w:type="dxa"/>
            <w:vAlign w:val="center"/>
          </w:tcPr>
          <w:p w14:paraId="241FA1C7" w14:textId="77777777" w:rsidR="002A72A6" w:rsidRDefault="002A72A6">
            <w:pPr>
              <w:rPr>
                <w:b/>
                <w:sz w:val="24"/>
              </w:rPr>
            </w:pPr>
          </w:p>
        </w:tc>
        <w:tc>
          <w:tcPr>
            <w:tcW w:w="1680" w:type="dxa"/>
            <w:vAlign w:val="center"/>
          </w:tcPr>
          <w:p w14:paraId="6C8E1F64" w14:textId="77777777" w:rsidR="002A72A6" w:rsidRDefault="002A72A6">
            <w:pPr>
              <w:rPr>
                <w:b/>
                <w:sz w:val="24"/>
              </w:rPr>
            </w:pPr>
          </w:p>
        </w:tc>
        <w:tc>
          <w:tcPr>
            <w:tcW w:w="1260" w:type="dxa"/>
            <w:vAlign w:val="center"/>
          </w:tcPr>
          <w:p w14:paraId="23571FD6" w14:textId="77777777" w:rsidR="002A72A6" w:rsidRDefault="002A72A6">
            <w:pPr>
              <w:rPr>
                <w:b/>
                <w:sz w:val="24"/>
              </w:rPr>
            </w:pPr>
          </w:p>
        </w:tc>
      </w:tr>
      <w:tr w:rsidR="002A72A6" w14:paraId="124CC47A" w14:textId="77777777">
        <w:tc>
          <w:tcPr>
            <w:tcW w:w="861" w:type="dxa"/>
            <w:vAlign w:val="center"/>
          </w:tcPr>
          <w:p w14:paraId="575BDEE7" w14:textId="77777777" w:rsidR="002A72A6" w:rsidRDefault="002A72A6">
            <w:pPr>
              <w:rPr>
                <w:b/>
                <w:sz w:val="24"/>
              </w:rPr>
            </w:pPr>
          </w:p>
        </w:tc>
        <w:tc>
          <w:tcPr>
            <w:tcW w:w="2047" w:type="dxa"/>
            <w:vAlign w:val="center"/>
          </w:tcPr>
          <w:p w14:paraId="7A83337C" w14:textId="77777777" w:rsidR="002A72A6" w:rsidRDefault="00495F77">
            <w:pPr>
              <w:rPr>
                <w:sz w:val="24"/>
              </w:rPr>
            </w:pPr>
            <w:r>
              <w:rPr>
                <w:rFonts w:hint="eastAsia"/>
                <w:sz w:val="24"/>
              </w:rPr>
              <w:t>利润</w:t>
            </w:r>
          </w:p>
        </w:tc>
        <w:tc>
          <w:tcPr>
            <w:tcW w:w="1120" w:type="dxa"/>
            <w:vAlign w:val="center"/>
          </w:tcPr>
          <w:p w14:paraId="165B07A6" w14:textId="77777777" w:rsidR="002A72A6" w:rsidRDefault="002A72A6">
            <w:pPr>
              <w:rPr>
                <w:b/>
                <w:sz w:val="24"/>
              </w:rPr>
            </w:pPr>
          </w:p>
        </w:tc>
        <w:tc>
          <w:tcPr>
            <w:tcW w:w="1400" w:type="dxa"/>
            <w:vAlign w:val="center"/>
          </w:tcPr>
          <w:p w14:paraId="3D41187D" w14:textId="77777777" w:rsidR="002A72A6" w:rsidRDefault="002A72A6">
            <w:pPr>
              <w:rPr>
                <w:b/>
                <w:sz w:val="24"/>
              </w:rPr>
            </w:pPr>
          </w:p>
        </w:tc>
        <w:tc>
          <w:tcPr>
            <w:tcW w:w="1680" w:type="dxa"/>
            <w:vAlign w:val="center"/>
          </w:tcPr>
          <w:p w14:paraId="05553B32" w14:textId="77777777" w:rsidR="002A72A6" w:rsidRDefault="002A72A6">
            <w:pPr>
              <w:rPr>
                <w:b/>
                <w:sz w:val="24"/>
              </w:rPr>
            </w:pPr>
          </w:p>
        </w:tc>
        <w:tc>
          <w:tcPr>
            <w:tcW w:w="1260" w:type="dxa"/>
            <w:vAlign w:val="center"/>
          </w:tcPr>
          <w:p w14:paraId="31CCA117" w14:textId="77777777" w:rsidR="002A72A6" w:rsidRDefault="002A72A6">
            <w:pPr>
              <w:rPr>
                <w:b/>
                <w:sz w:val="24"/>
              </w:rPr>
            </w:pPr>
          </w:p>
        </w:tc>
      </w:tr>
      <w:tr w:rsidR="002A72A6" w14:paraId="2E778E5A" w14:textId="77777777">
        <w:tc>
          <w:tcPr>
            <w:tcW w:w="861" w:type="dxa"/>
            <w:vAlign w:val="center"/>
          </w:tcPr>
          <w:p w14:paraId="261A3CFC" w14:textId="77777777" w:rsidR="002A72A6" w:rsidRDefault="002A72A6">
            <w:pPr>
              <w:rPr>
                <w:b/>
                <w:sz w:val="24"/>
              </w:rPr>
            </w:pPr>
          </w:p>
        </w:tc>
        <w:tc>
          <w:tcPr>
            <w:tcW w:w="2047" w:type="dxa"/>
            <w:vAlign w:val="center"/>
          </w:tcPr>
          <w:p w14:paraId="57A26005" w14:textId="77777777" w:rsidR="002A72A6" w:rsidRDefault="00495F77">
            <w:pPr>
              <w:rPr>
                <w:sz w:val="24"/>
              </w:rPr>
            </w:pPr>
            <w:r>
              <w:rPr>
                <w:rFonts w:hint="eastAsia"/>
                <w:sz w:val="24"/>
              </w:rPr>
              <w:t>运输费</w:t>
            </w:r>
          </w:p>
        </w:tc>
        <w:tc>
          <w:tcPr>
            <w:tcW w:w="1120" w:type="dxa"/>
            <w:vAlign w:val="center"/>
          </w:tcPr>
          <w:p w14:paraId="0B4A7CCE" w14:textId="77777777" w:rsidR="002A72A6" w:rsidRDefault="002A72A6">
            <w:pPr>
              <w:rPr>
                <w:b/>
                <w:sz w:val="24"/>
              </w:rPr>
            </w:pPr>
          </w:p>
        </w:tc>
        <w:tc>
          <w:tcPr>
            <w:tcW w:w="1400" w:type="dxa"/>
            <w:vAlign w:val="center"/>
          </w:tcPr>
          <w:p w14:paraId="43A2AE46" w14:textId="77777777" w:rsidR="002A72A6" w:rsidRDefault="002A72A6">
            <w:pPr>
              <w:rPr>
                <w:b/>
                <w:sz w:val="24"/>
              </w:rPr>
            </w:pPr>
          </w:p>
        </w:tc>
        <w:tc>
          <w:tcPr>
            <w:tcW w:w="1680" w:type="dxa"/>
            <w:vAlign w:val="center"/>
          </w:tcPr>
          <w:p w14:paraId="53047930" w14:textId="77777777" w:rsidR="002A72A6" w:rsidRDefault="002A72A6">
            <w:pPr>
              <w:rPr>
                <w:b/>
                <w:sz w:val="24"/>
              </w:rPr>
            </w:pPr>
          </w:p>
        </w:tc>
        <w:tc>
          <w:tcPr>
            <w:tcW w:w="1260" w:type="dxa"/>
            <w:vAlign w:val="center"/>
          </w:tcPr>
          <w:p w14:paraId="6DAA0465" w14:textId="77777777" w:rsidR="002A72A6" w:rsidRDefault="002A72A6">
            <w:pPr>
              <w:rPr>
                <w:b/>
                <w:sz w:val="24"/>
              </w:rPr>
            </w:pPr>
          </w:p>
        </w:tc>
      </w:tr>
      <w:tr w:rsidR="002A72A6" w14:paraId="3EE9F81D" w14:textId="77777777">
        <w:tc>
          <w:tcPr>
            <w:tcW w:w="861" w:type="dxa"/>
            <w:vAlign w:val="center"/>
          </w:tcPr>
          <w:p w14:paraId="3B9CEFAF" w14:textId="77777777" w:rsidR="002A72A6" w:rsidRDefault="002A72A6">
            <w:pPr>
              <w:rPr>
                <w:b/>
                <w:sz w:val="24"/>
              </w:rPr>
            </w:pPr>
          </w:p>
        </w:tc>
        <w:tc>
          <w:tcPr>
            <w:tcW w:w="2047" w:type="dxa"/>
            <w:vAlign w:val="center"/>
          </w:tcPr>
          <w:p w14:paraId="0EA3D003" w14:textId="77777777" w:rsidR="002A72A6" w:rsidRDefault="00495F77">
            <w:pPr>
              <w:rPr>
                <w:sz w:val="24"/>
              </w:rPr>
            </w:pPr>
            <w:r>
              <w:rPr>
                <w:rFonts w:hint="eastAsia"/>
                <w:sz w:val="24"/>
              </w:rPr>
              <w:t>税金</w:t>
            </w:r>
          </w:p>
        </w:tc>
        <w:tc>
          <w:tcPr>
            <w:tcW w:w="1120" w:type="dxa"/>
            <w:vAlign w:val="center"/>
          </w:tcPr>
          <w:p w14:paraId="3D6FC8D9" w14:textId="77777777" w:rsidR="002A72A6" w:rsidRDefault="002A72A6">
            <w:pPr>
              <w:rPr>
                <w:b/>
                <w:sz w:val="24"/>
              </w:rPr>
            </w:pPr>
          </w:p>
        </w:tc>
        <w:tc>
          <w:tcPr>
            <w:tcW w:w="1400" w:type="dxa"/>
            <w:vAlign w:val="center"/>
          </w:tcPr>
          <w:p w14:paraId="04790ACC" w14:textId="77777777" w:rsidR="002A72A6" w:rsidRDefault="002A72A6">
            <w:pPr>
              <w:rPr>
                <w:b/>
                <w:sz w:val="24"/>
              </w:rPr>
            </w:pPr>
          </w:p>
        </w:tc>
        <w:tc>
          <w:tcPr>
            <w:tcW w:w="1680" w:type="dxa"/>
            <w:vAlign w:val="center"/>
          </w:tcPr>
          <w:p w14:paraId="329FDF0B" w14:textId="77777777" w:rsidR="002A72A6" w:rsidRDefault="002A72A6">
            <w:pPr>
              <w:rPr>
                <w:b/>
                <w:sz w:val="24"/>
              </w:rPr>
            </w:pPr>
          </w:p>
        </w:tc>
        <w:tc>
          <w:tcPr>
            <w:tcW w:w="1260" w:type="dxa"/>
            <w:vAlign w:val="center"/>
          </w:tcPr>
          <w:p w14:paraId="3A3C85E8" w14:textId="77777777" w:rsidR="002A72A6" w:rsidRDefault="002A72A6">
            <w:pPr>
              <w:rPr>
                <w:b/>
                <w:sz w:val="24"/>
              </w:rPr>
            </w:pPr>
          </w:p>
        </w:tc>
      </w:tr>
      <w:tr w:rsidR="002A72A6" w14:paraId="69C46AB8" w14:textId="77777777">
        <w:tc>
          <w:tcPr>
            <w:tcW w:w="861" w:type="dxa"/>
            <w:vAlign w:val="center"/>
          </w:tcPr>
          <w:p w14:paraId="30E03A6A" w14:textId="77777777" w:rsidR="002A72A6" w:rsidRDefault="00495F77">
            <w:pPr>
              <w:rPr>
                <w:b/>
                <w:sz w:val="24"/>
              </w:rPr>
            </w:pPr>
            <w:r>
              <w:rPr>
                <w:b/>
                <w:sz w:val="24"/>
              </w:rPr>
              <w:t>3</w:t>
            </w:r>
          </w:p>
        </w:tc>
        <w:tc>
          <w:tcPr>
            <w:tcW w:w="2047" w:type="dxa"/>
            <w:vAlign w:val="center"/>
          </w:tcPr>
          <w:p w14:paraId="252DD218" w14:textId="77777777" w:rsidR="002A72A6" w:rsidRDefault="00495F77">
            <w:pPr>
              <w:rPr>
                <w:b/>
                <w:sz w:val="24"/>
              </w:rPr>
            </w:pPr>
            <w:r>
              <w:rPr>
                <w:rFonts w:hint="eastAsia"/>
                <w:b/>
                <w:sz w:val="24"/>
              </w:rPr>
              <w:t>综合单价</w:t>
            </w:r>
          </w:p>
        </w:tc>
        <w:tc>
          <w:tcPr>
            <w:tcW w:w="1120" w:type="dxa"/>
            <w:vAlign w:val="center"/>
          </w:tcPr>
          <w:p w14:paraId="69E1B789" w14:textId="77777777" w:rsidR="002A72A6" w:rsidRDefault="002A72A6">
            <w:pPr>
              <w:rPr>
                <w:b/>
                <w:sz w:val="24"/>
              </w:rPr>
            </w:pPr>
          </w:p>
        </w:tc>
        <w:tc>
          <w:tcPr>
            <w:tcW w:w="1400" w:type="dxa"/>
            <w:vAlign w:val="center"/>
          </w:tcPr>
          <w:p w14:paraId="134AF44A" w14:textId="77777777" w:rsidR="002A72A6" w:rsidRDefault="002A72A6">
            <w:pPr>
              <w:rPr>
                <w:b/>
                <w:sz w:val="24"/>
              </w:rPr>
            </w:pPr>
          </w:p>
        </w:tc>
        <w:tc>
          <w:tcPr>
            <w:tcW w:w="1680" w:type="dxa"/>
            <w:vAlign w:val="center"/>
          </w:tcPr>
          <w:p w14:paraId="3D8A757A" w14:textId="77777777" w:rsidR="002A72A6" w:rsidRDefault="002A72A6">
            <w:pPr>
              <w:rPr>
                <w:b/>
                <w:sz w:val="24"/>
              </w:rPr>
            </w:pPr>
          </w:p>
        </w:tc>
        <w:tc>
          <w:tcPr>
            <w:tcW w:w="1260" w:type="dxa"/>
            <w:vAlign w:val="center"/>
          </w:tcPr>
          <w:p w14:paraId="03C9A4D0" w14:textId="77777777" w:rsidR="002A72A6" w:rsidRDefault="002A72A6">
            <w:pPr>
              <w:rPr>
                <w:b/>
                <w:sz w:val="24"/>
              </w:rPr>
            </w:pPr>
          </w:p>
        </w:tc>
      </w:tr>
      <w:tr w:rsidR="002A72A6" w14:paraId="39C498A2" w14:textId="77777777">
        <w:tc>
          <w:tcPr>
            <w:tcW w:w="861" w:type="dxa"/>
            <w:vAlign w:val="center"/>
          </w:tcPr>
          <w:p w14:paraId="2F3F06A9" w14:textId="77777777" w:rsidR="002A72A6" w:rsidRDefault="002A72A6">
            <w:pPr>
              <w:rPr>
                <w:sz w:val="24"/>
              </w:rPr>
            </w:pPr>
          </w:p>
        </w:tc>
        <w:tc>
          <w:tcPr>
            <w:tcW w:w="2047" w:type="dxa"/>
            <w:vAlign w:val="center"/>
          </w:tcPr>
          <w:p w14:paraId="1FEF57DD" w14:textId="77777777" w:rsidR="002A72A6" w:rsidRDefault="002A72A6">
            <w:pPr>
              <w:rPr>
                <w:sz w:val="24"/>
              </w:rPr>
            </w:pPr>
          </w:p>
        </w:tc>
        <w:tc>
          <w:tcPr>
            <w:tcW w:w="1120" w:type="dxa"/>
            <w:vAlign w:val="center"/>
          </w:tcPr>
          <w:p w14:paraId="3C0A844A" w14:textId="77777777" w:rsidR="002A72A6" w:rsidRDefault="002A72A6">
            <w:pPr>
              <w:rPr>
                <w:sz w:val="24"/>
              </w:rPr>
            </w:pPr>
          </w:p>
        </w:tc>
        <w:tc>
          <w:tcPr>
            <w:tcW w:w="1400" w:type="dxa"/>
            <w:vAlign w:val="center"/>
          </w:tcPr>
          <w:p w14:paraId="7A81DDE6" w14:textId="77777777" w:rsidR="002A72A6" w:rsidRDefault="002A72A6">
            <w:pPr>
              <w:rPr>
                <w:sz w:val="24"/>
              </w:rPr>
            </w:pPr>
          </w:p>
        </w:tc>
        <w:tc>
          <w:tcPr>
            <w:tcW w:w="1680" w:type="dxa"/>
            <w:vAlign w:val="center"/>
          </w:tcPr>
          <w:p w14:paraId="632ACAA5" w14:textId="77777777" w:rsidR="002A72A6" w:rsidRDefault="002A72A6">
            <w:pPr>
              <w:rPr>
                <w:sz w:val="24"/>
              </w:rPr>
            </w:pPr>
          </w:p>
        </w:tc>
        <w:tc>
          <w:tcPr>
            <w:tcW w:w="1260" w:type="dxa"/>
            <w:vAlign w:val="center"/>
          </w:tcPr>
          <w:p w14:paraId="7BAD1326" w14:textId="77777777" w:rsidR="002A72A6" w:rsidRDefault="002A72A6">
            <w:pPr>
              <w:rPr>
                <w:sz w:val="24"/>
              </w:rPr>
            </w:pPr>
          </w:p>
        </w:tc>
      </w:tr>
    </w:tbl>
    <w:p w14:paraId="46205432" w14:textId="77777777" w:rsidR="002A72A6" w:rsidRDefault="002A72A6"/>
    <w:p w14:paraId="614AD7BB" w14:textId="77777777" w:rsidR="002A72A6" w:rsidRDefault="00495F77">
      <w:pPr>
        <w:tabs>
          <w:tab w:val="left" w:pos="8364"/>
        </w:tabs>
        <w:snapToGrid w:val="0"/>
        <w:spacing w:line="276" w:lineRule="auto"/>
        <w:ind w:right="-58"/>
        <w:rPr>
          <w:rFonts w:ascii="宋体"/>
          <w:b/>
          <w:sz w:val="28"/>
          <w:szCs w:val="28"/>
        </w:rPr>
      </w:pPr>
      <w:r>
        <w:rPr>
          <w:rFonts w:ascii="宋体" w:hAnsi="宋体"/>
          <w:b/>
          <w:bCs/>
          <w:kern w:val="0"/>
          <w:sz w:val="24"/>
          <w:szCs w:val="32"/>
        </w:rPr>
        <w:br w:type="page"/>
      </w:r>
    </w:p>
    <w:p w14:paraId="0F430B69" w14:textId="77777777" w:rsidR="002A72A6" w:rsidRDefault="00495F77">
      <w:pPr>
        <w:spacing w:line="360" w:lineRule="auto"/>
        <w:jc w:val="left"/>
        <w:outlineLvl w:val="2"/>
        <w:rPr>
          <w:rFonts w:ascii="宋体"/>
          <w:b/>
          <w:sz w:val="28"/>
          <w:szCs w:val="28"/>
        </w:rPr>
      </w:pPr>
      <w:bookmarkStart w:id="952" w:name="_Toc29180"/>
      <w:bookmarkStart w:id="953" w:name="_Toc3561"/>
      <w:bookmarkStart w:id="954" w:name="_Toc28062"/>
      <w:bookmarkStart w:id="955" w:name="_Toc46759113"/>
      <w:bookmarkStart w:id="956" w:name="_Toc28814"/>
      <w:r>
        <w:rPr>
          <w:rFonts w:ascii="宋体" w:hint="eastAsia"/>
          <w:b/>
          <w:sz w:val="28"/>
          <w:szCs w:val="28"/>
        </w:rPr>
        <w:lastRenderedPageBreak/>
        <w:t>附件5 廉洁协议</w:t>
      </w:r>
      <w:bookmarkEnd w:id="949"/>
      <w:bookmarkEnd w:id="952"/>
      <w:bookmarkEnd w:id="953"/>
      <w:bookmarkEnd w:id="954"/>
      <w:bookmarkEnd w:id="955"/>
      <w:bookmarkEnd w:id="956"/>
    </w:p>
    <w:p w14:paraId="1A1972E5" w14:textId="77777777" w:rsidR="002A72A6" w:rsidRDefault="00495F77">
      <w:pPr>
        <w:spacing w:line="360" w:lineRule="auto"/>
        <w:jc w:val="center"/>
        <w:rPr>
          <w:rFonts w:eastAsia="黑体"/>
          <w:b/>
          <w:sz w:val="32"/>
          <w:szCs w:val="32"/>
        </w:rPr>
      </w:pPr>
      <w:bookmarkStart w:id="957" w:name="_Toc56413011"/>
      <w:r>
        <w:rPr>
          <w:rFonts w:eastAsia="黑体" w:hint="eastAsia"/>
          <w:b/>
          <w:sz w:val="32"/>
          <w:szCs w:val="32"/>
        </w:rPr>
        <w:t>廉</w:t>
      </w:r>
      <w:r>
        <w:rPr>
          <w:rFonts w:eastAsia="黑体" w:hint="eastAsia"/>
          <w:b/>
          <w:sz w:val="32"/>
          <w:szCs w:val="32"/>
        </w:rPr>
        <w:t xml:space="preserve"> </w:t>
      </w:r>
      <w:r>
        <w:rPr>
          <w:rFonts w:eastAsia="黑体" w:hint="eastAsia"/>
          <w:b/>
          <w:sz w:val="32"/>
          <w:szCs w:val="32"/>
        </w:rPr>
        <w:t>洁</w:t>
      </w:r>
      <w:r>
        <w:rPr>
          <w:rFonts w:eastAsia="黑体" w:hint="eastAsia"/>
          <w:b/>
          <w:sz w:val="32"/>
          <w:szCs w:val="32"/>
        </w:rPr>
        <w:t xml:space="preserve"> </w:t>
      </w:r>
      <w:r>
        <w:rPr>
          <w:rFonts w:eastAsia="黑体" w:hint="eastAsia"/>
          <w:b/>
          <w:sz w:val="32"/>
          <w:szCs w:val="32"/>
        </w:rPr>
        <w:t>协</w:t>
      </w:r>
      <w:r>
        <w:rPr>
          <w:rFonts w:eastAsia="黑体" w:hint="eastAsia"/>
          <w:b/>
          <w:sz w:val="32"/>
          <w:szCs w:val="32"/>
        </w:rPr>
        <w:t xml:space="preserve"> </w:t>
      </w:r>
      <w:r>
        <w:rPr>
          <w:rFonts w:eastAsia="黑体" w:hint="eastAsia"/>
          <w:b/>
          <w:sz w:val="32"/>
          <w:szCs w:val="32"/>
        </w:rPr>
        <w:t>议</w:t>
      </w:r>
    </w:p>
    <w:p w14:paraId="5D59740F" w14:textId="77777777" w:rsidR="002A72A6" w:rsidRDefault="00495F77">
      <w:pPr>
        <w:spacing w:line="360" w:lineRule="auto"/>
        <w:jc w:val="center"/>
        <w:rPr>
          <w:rFonts w:ascii="仿宋_GB2312" w:eastAsia="仿宋_GB2312"/>
          <w:sz w:val="24"/>
        </w:rPr>
      </w:pPr>
      <w:r>
        <w:rPr>
          <w:rFonts w:ascii="仿宋_GB2312" w:eastAsia="仿宋_GB2312" w:hint="eastAsia"/>
          <w:sz w:val="24"/>
        </w:rPr>
        <w:t>（适用于支出类、收入类、合作类作为买方的合同项目）</w:t>
      </w:r>
    </w:p>
    <w:p w14:paraId="4BC65E7B" w14:textId="77777777" w:rsidR="002A72A6" w:rsidRDefault="002A72A6">
      <w:pPr>
        <w:spacing w:line="360" w:lineRule="auto"/>
        <w:ind w:firstLineChars="225" w:firstLine="540"/>
        <w:rPr>
          <w:rFonts w:ascii="仿宋_GB2312" w:eastAsia="仿宋_GB2312"/>
          <w:sz w:val="24"/>
        </w:rPr>
      </w:pPr>
    </w:p>
    <w:p w14:paraId="14237844"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为促进双方诚信经营、廉洁从业，防范商业贿赂，保护国家、集体和当事人的合法权益，根据国家有关法律法规和广东省、广州市廉政建设的规定，</w:t>
      </w:r>
      <w:r>
        <w:rPr>
          <w:rFonts w:ascii="仿宋_GB2312" w:eastAsia="仿宋_GB2312" w:hint="eastAsia"/>
          <w:sz w:val="24"/>
          <w:u w:val="single"/>
        </w:rPr>
        <w:t xml:space="preserve"> </w:t>
      </w:r>
      <w:r>
        <w:rPr>
          <w:rFonts w:ascii="仿宋_GB2312" w:eastAsia="仿宋_GB2312"/>
          <w:sz w:val="24"/>
          <w:u w:val="single"/>
        </w:rPr>
        <w:t xml:space="preserve">                 </w:t>
      </w:r>
      <w:r>
        <w:rPr>
          <w:rFonts w:ascii="仿宋_GB2312" w:eastAsia="仿宋_GB2312" w:hint="eastAsia"/>
          <w:sz w:val="24"/>
        </w:rPr>
        <w:t xml:space="preserve"> (以下称买方)与</w:t>
      </w:r>
      <w:r>
        <w:rPr>
          <w:rFonts w:ascii="仿宋_GB2312" w:eastAsia="仿宋_GB2312" w:hint="eastAsia"/>
          <w:sz w:val="24"/>
          <w:u w:val="single"/>
        </w:rPr>
        <w:t xml:space="preserve">                      </w:t>
      </w:r>
      <w:r>
        <w:rPr>
          <w:rFonts w:ascii="仿宋_GB2312" w:eastAsia="仿宋_GB2312" w:hint="eastAsia"/>
          <w:sz w:val="24"/>
        </w:rPr>
        <w:t>(以下称卖方)，特此订立本协议，并共同遵照执行。</w:t>
      </w:r>
    </w:p>
    <w:p w14:paraId="2FC98B8A"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第一条 买卖双方的权利和义务</w:t>
      </w:r>
    </w:p>
    <w:p w14:paraId="61FB07DF"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（一）买卖双方应自觉</w:t>
      </w:r>
      <w:r>
        <w:rPr>
          <w:rFonts w:ascii="仿宋_GB2312" w:eastAsia="仿宋_GB2312"/>
          <w:sz w:val="24"/>
        </w:rPr>
        <w:t>遵守《中华人民共和国反不正当竞争法》</w:t>
      </w:r>
      <w:r>
        <w:rPr>
          <w:rFonts w:ascii="仿宋_GB2312" w:eastAsia="仿宋_GB2312" w:hint="eastAsia"/>
          <w:sz w:val="24"/>
        </w:rPr>
        <w:t>、</w:t>
      </w:r>
      <w:r>
        <w:rPr>
          <w:rFonts w:ascii="仿宋_GB2312" w:eastAsia="仿宋_GB2312"/>
          <w:sz w:val="24"/>
        </w:rPr>
        <w:t>《关于禁止商业贿赂行为的暂行规定》</w:t>
      </w:r>
      <w:r>
        <w:rPr>
          <w:rFonts w:ascii="仿宋_GB2312" w:eastAsia="仿宋_GB2312" w:hint="eastAsia"/>
          <w:sz w:val="24"/>
        </w:rPr>
        <w:t>、《最高人民法院、最高人民检察院关于办理受贿刑事案件适用法律若干问题的意见》等相关法律、法规，廉洁自律、纪律处分等相关规定。</w:t>
      </w:r>
    </w:p>
    <w:p w14:paraId="7669CE93" w14:textId="77777777" w:rsidR="002A72A6" w:rsidRDefault="00495F77">
      <w:pPr>
        <w:spacing w:line="360" w:lineRule="auto"/>
        <w:ind w:firstLineChars="200" w:firstLine="480"/>
        <w:jc w:val="left"/>
        <w:rPr>
          <w:rFonts w:ascii="仿宋_GB2312" w:eastAsia="仿宋_GB2312"/>
          <w:sz w:val="24"/>
        </w:rPr>
      </w:pPr>
      <w:r>
        <w:rPr>
          <w:rFonts w:ascii="仿宋_GB2312" w:eastAsia="仿宋_GB2312" w:hint="eastAsia"/>
          <w:sz w:val="24"/>
        </w:rPr>
        <w:t>（二）买卖双方应严格执行</w:t>
      </w:r>
      <w:r>
        <w:rPr>
          <w:rFonts w:ascii="仿宋_GB2312" w:eastAsia="仿宋_GB2312" w:hint="eastAsia"/>
          <w:sz w:val="24"/>
          <w:u w:val="single"/>
        </w:rPr>
        <w:t xml:space="preserve">                                </w:t>
      </w:r>
      <w:r>
        <w:rPr>
          <w:rFonts w:ascii="仿宋_GB2312" w:eastAsia="仿宋_GB2312" w:hint="eastAsia"/>
          <w:sz w:val="24"/>
        </w:rPr>
        <w:t>合同（以下简称“主合同”），自觉履行合同约定的相关义务，在合同的订立、履行过程中廉洁自律。</w:t>
      </w:r>
    </w:p>
    <w:p w14:paraId="5426D211"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（三）买卖双方在业务活动中坚持公开、公正、诚信、透明的原则，不得损害国家、集体利益。</w:t>
      </w:r>
    </w:p>
    <w:p w14:paraId="7055A8F8"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（四）买卖双方应建立健全廉洁制度，开展廉洁教育，公布受理举报方式，监督并认真查处违法违纪违规行为。</w:t>
      </w:r>
    </w:p>
    <w:p w14:paraId="21402749"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五）买卖双方中的任何一方发现另一方在业务活动中有违反廉洁规定的行为，应及时提醒另一方纠正。情节严重的，应向其上级有关部门举报，建议给予处理，并有权要求告知处理结果。但任意一方不得无事实依据投诉。</w:t>
      </w:r>
    </w:p>
    <w:p w14:paraId="352FD24B"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第二条 买方的义务</w:t>
      </w:r>
    </w:p>
    <w:p w14:paraId="06A3589F"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一）买方工作人员及其亲属（包括但不限于父母、配偶、子女、兄弟姐妹和姻亲，下同）、身边工作人员和其他特定关系人不得索要或收受卖方（含卖方工作人员，下同）的礼品、礼金、消费卡和有价证券、股权、其他金融产品等财物，不得在卖方报销任何应由买方或个人支付的费用等。</w:t>
      </w:r>
    </w:p>
    <w:p w14:paraId="438B8947"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（二）买方工作人员不得接受卖方安排的可能影响公正执行公务的宴请或者</w:t>
      </w:r>
      <w:r>
        <w:rPr>
          <w:rFonts w:ascii="仿宋_GB2312" w:eastAsia="仿宋_GB2312" w:hint="eastAsia"/>
          <w:sz w:val="24"/>
        </w:rPr>
        <w:lastRenderedPageBreak/>
        <w:t>旅游、健身、娱乐等活动；不得接受卖方提供的通讯工具、交通工具等。</w:t>
      </w:r>
    </w:p>
    <w:p w14:paraId="5B1E4780"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（三）买方工作人员不得要求或者接受卖方为其住房装修、婚丧喜庆活动、亲属、身边工作人员和其他特定关系人工作安排以及出国出境、旅游等提供方便等。</w:t>
      </w:r>
    </w:p>
    <w:p w14:paraId="33A9EA1E"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（四）买方工作人员不得在卖方或与卖方有股权关联的企业兼职，不得向卖方介绍其亲属、身边工作人员和其他特定关系人从事与买方业务有关的经济活动。</w:t>
      </w:r>
    </w:p>
    <w:p w14:paraId="18875AF7"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（五）买方工作人员不得以明显低于市场的价格向卖方购买住房、车辆等物品；不得</w:t>
      </w:r>
      <w:r>
        <w:rPr>
          <w:rFonts w:ascii="仿宋_GB2312" w:eastAsia="仿宋_GB2312"/>
          <w:sz w:val="24"/>
        </w:rPr>
        <w:t>以明显高于市场的价格向</w:t>
      </w:r>
      <w:r>
        <w:rPr>
          <w:rFonts w:ascii="仿宋_GB2312" w:eastAsia="仿宋_GB2312" w:hint="eastAsia"/>
          <w:sz w:val="24"/>
        </w:rPr>
        <w:t>卖方</w:t>
      </w:r>
      <w:r>
        <w:rPr>
          <w:rFonts w:ascii="仿宋_GB2312" w:eastAsia="仿宋_GB2312"/>
          <w:sz w:val="24"/>
        </w:rPr>
        <w:t>出售住房、车辆等物品；</w:t>
      </w:r>
      <w:r>
        <w:rPr>
          <w:rFonts w:ascii="仿宋_GB2312" w:eastAsia="仿宋_GB2312" w:hint="eastAsia"/>
          <w:sz w:val="24"/>
        </w:rPr>
        <w:t>不得借用卖方的钱款、住房、车辆等财物；不得以其他交易形式非法收受卖方或关联方的财物。</w:t>
      </w:r>
    </w:p>
    <w:p w14:paraId="1BB975F2"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（六）买方工作人员不得利用职务之便收受卖方以回扣、手续费、加班费、咨询费、劳务费、协调费、辛苦费等各种名义给予或赠送的财物。</w:t>
      </w:r>
    </w:p>
    <w:p w14:paraId="34EE91F1"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（七）买方工作人员不得有法律法规、买方相关规定的其他不廉洁行为。</w:t>
      </w:r>
    </w:p>
    <w:p w14:paraId="3F6199E6"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第三条 卖方的义务</w:t>
      </w:r>
    </w:p>
    <w:p w14:paraId="1E59F41C"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（一）卖方不得以任何理由向买方工作人员及其亲属、身边工作人员和其他特定关系人行贿或赠送礼品、礼金、消费卡和有价证券、股权、其他金融产品等财物。</w:t>
      </w:r>
    </w:p>
    <w:p w14:paraId="7BF68AB1"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（二)卖方不得以任何名义为买方工作人员报销应由买方单位或个人支付的任何费用。</w:t>
      </w:r>
    </w:p>
    <w:p w14:paraId="3C33B52B"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（三）卖方不得以任何理由安排买方工作人员参加可能影响公正执行公务的宴请或者旅游、健身、娱乐等活动。</w:t>
      </w:r>
    </w:p>
    <w:p w14:paraId="26B9F8AE"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（四）卖方</w:t>
      </w:r>
      <w:r>
        <w:rPr>
          <w:rFonts w:ascii="仿宋_GB2312" w:eastAsia="仿宋_GB2312"/>
          <w:sz w:val="24"/>
        </w:rPr>
        <w:t>不得安排</w:t>
      </w:r>
      <w:r>
        <w:rPr>
          <w:rFonts w:ascii="仿宋_GB2312" w:eastAsia="仿宋_GB2312" w:hint="eastAsia"/>
          <w:sz w:val="24"/>
        </w:rPr>
        <w:t>买方</w:t>
      </w:r>
      <w:r>
        <w:rPr>
          <w:rFonts w:ascii="仿宋_GB2312" w:eastAsia="仿宋_GB2312"/>
          <w:sz w:val="24"/>
        </w:rPr>
        <w:t>工作人员在</w:t>
      </w:r>
      <w:r>
        <w:rPr>
          <w:rFonts w:ascii="仿宋_GB2312" w:eastAsia="仿宋_GB2312" w:hint="eastAsia"/>
          <w:sz w:val="24"/>
        </w:rPr>
        <w:t>卖方或与卖方有股权关联的企业兼职，卖方不得接受买方</w:t>
      </w:r>
      <w:r>
        <w:rPr>
          <w:rFonts w:ascii="仿宋_GB2312" w:eastAsia="仿宋_GB2312"/>
          <w:sz w:val="24"/>
        </w:rPr>
        <w:t>工作人员</w:t>
      </w:r>
      <w:r>
        <w:rPr>
          <w:rFonts w:ascii="仿宋_GB2312" w:eastAsia="仿宋_GB2312" w:hint="eastAsia"/>
          <w:sz w:val="24"/>
        </w:rPr>
        <w:t>介绍</w:t>
      </w:r>
      <w:r>
        <w:rPr>
          <w:rFonts w:ascii="仿宋_GB2312" w:eastAsia="仿宋_GB2312"/>
          <w:sz w:val="24"/>
        </w:rPr>
        <w:t>，</w:t>
      </w:r>
      <w:r>
        <w:rPr>
          <w:rFonts w:ascii="仿宋_GB2312" w:eastAsia="仿宋_GB2312" w:hint="eastAsia"/>
          <w:sz w:val="24"/>
        </w:rPr>
        <w:t>安排买方</w:t>
      </w:r>
      <w:r>
        <w:rPr>
          <w:rFonts w:ascii="仿宋_GB2312" w:eastAsia="仿宋_GB2312"/>
          <w:sz w:val="24"/>
        </w:rPr>
        <w:t>工作人员</w:t>
      </w:r>
      <w:r>
        <w:rPr>
          <w:rFonts w:ascii="仿宋_GB2312" w:eastAsia="仿宋_GB2312" w:hint="eastAsia"/>
          <w:sz w:val="24"/>
        </w:rPr>
        <w:t>亲属、身边工作人员和其他特定关系人从事与买方业务有关的经济活动。</w:t>
      </w:r>
    </w:p>
    <w:p w14:paraId="4785FEAE"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（五）卖方</w:t>
      </w:r>
      <w:r>
        <w:rPr>
          <w:rFonts w:ascii="仿宋_GB2312" w:eastAsia="仿宋_GB2312"/>
          <w:sz w:val="24"/>
        </w:rPr>
        <w:t>不得</w:t>
      </w:r>
      <w:r>
        <w:rPr>
          <w:rFonts w:ascii="仿宋_GB2312" w:eastAsia="仿宋_GB2312" w:hint="eastAsia"/>
          <w:sz w:val="24"/>
        </w:rPr>
        <w:t>以明显低于市场的价格向买方工作人员</w:t>
      </w:r>
      <w:r>
        <w:rPr>
          <w:rFonts w:ascii="仿宋_GB2312" w:eastAsia="仿宋_GB2312"/>
          <w:sz w:val="24"/>
        </w:rPr>
        <w:t>出售</w:t>
      </w:r>
      <w:r>
        <w:rPr>
          <w:rFonts w:ascii="仿宋_GB2312" w:eastAsia="仿宋_GB2312" w:hint="eastAsia"/>
          <w:sz w:val="24"/>
        </w:rPr>
        <w:t>住房、车辆等物品；不得</w:t>
      </w:r>
      <w:r>
        <w:rPr>
          <w:rFonts w:ascii="仿宋_GB2312" w:eastAsia="仿宋_GB2312"/>
          <w:sz w:val="24"/>
        </w:rPr>
        <w:t>以明显高于市场的价格向</w:t>
      </w:r>
      <w:r>
        <w:rPr>
          <w:rFonts w:ascii="仿宋_GB2312" w:eastAsia="仿宋_GB2312" w:hint="eastAsia"/>
          <w:sz w:val="24"/>
        </w:rPr>
        <w:t>买方</w:t>
      </w:r>
      <w:r>
        <w:rPr>
          <w:rFonts w:ascii="仿宋_GB2312" w:eastAsia="仿宋_GB2312"/>
          <w:sz w:val="24"/>
        </w:rPr>
        <w:t>工作人员买</w:t>
      </w:r>
      <w:r>
        <w:rPr>
          <w:rFonts w:ascii="仿宋_GB2312" w:eastAsia="仿宋_GB2312" w:hint="eastAsia"/>
          <w:sz w:val="24"/>
        </w:rPr>
        <w:t>受</w:t>
      </w:r>
      <w:r>
        <w:rPr>
          <w:rFonts w:ascii="仿宋_GB2312" w:eastAsia="仿宋_GB2312"/>
          <w:sz w:val="24"/>
        </w:rPr>
        <w:t>住房、车辆等</w:t>
      </w:r>
      <w:r>
        <w:rPr>
          <w:rFonts w:ascii="仿宋_GB2312" w:eastAsia="仿宋_GB2312" w:hint="eastAsia"/>
          <w:sz w:val="24"/>
        </w:rPr>
        <w:t>物品</w:t>
      </w:r>
      <w:r>
        <w:rPr>
          <w:rFonts w:ascii="仿宋_GB2312" w:eastAsia="仿宋_GB2312"/>
          <w:sz w:val="24"/>
        </w:rPr>
        <w:t>；不得向</w:t>
      </w:r>
      <w:r>
        <w:rPr>
          <w:rFonts w:ascii="仿宋_GB2312" w:eastAsia="仿宋_GB2312" w:hint="eastAsia"/>
          <w:sz w:val="24"/>
        </w:rPr>
        <w:t>买方</w:t>
      </w:r>
      <w:r>
        <w:rPr>
          <w:rFonts w:ascii="仿宋_GB2312" w:eastAsia="仿宋_GB2312"/>
          <w:sz w:val="24"/>
        </w:rPr>
        <w:t>工作人员出借钱款</w:t>
      </w:r>
      <w:r>
        <w:rPr>
          <w:rFonts w:ascii="仿宋_GB2312" w:eastAsia="仿宋_GB2312" w:hint="eastAsia"/>
          <w:sz w:val="24"/>
        </w:rPr>
        <w:t>、</w:t>
      </w:r>
      <w:r>
        <w:rPr>
          <w:rFonts w:ascii="仿宋_GB2312" w:eastAsia="仿宋_GB2312"/>
          <w:sz w:val="24"/>
        </w:rPr>
        <w:t>住房</w:t>
      </w:r>
      <w:r>
        <w:rPr>
          <w:rFonts w:ascii="仿宋_GB2312" w:eastAsia="仿宋_GB2312" w:hint="eastAsia"/>
          <w:sz w:val="24"/>
        </w:rPr>
        <w:t>、</w:t>
      </w:r>
      <w:r>
        <w:rPr>
          <w:rFonts w:ascii="仿宋_GB2312" w:eastAsia="仿宋_GB2312"/>
          <w:sz w:val="24"/>
        </w:rPr>
        <w:t>车辆等</w:t>
      </w:r>
      <w:r>
        <w:rPr>
          <w:rFonts w:ascii="仿宋_GB2312" w:eastAsia="仿宋_GB2312" w:hint="eastAsia"/>
          <w:sz w:val="24"/>
        </w:rPr>
        <w:t>；卖方或</w:t>
      </w:r>
      <w:r>
        <w:rPr>
          <w:rFonts w:ascii="仿宋_GB2312" w:eastAsia="仿宋_GB2312"/>
          <w:sz w:val="24"/>
        </w:rPr>
        <w:t>关联方</w:t>
      </w:r>
      <w:r>
        <w:rPr>
          <w:rFonts w:ascii="仿宋_GB2312" w:eastAsia="仿宋_GB2312" w:hint="eastAsia"/>
          <w:sz w:val="24"/>
        </w:rPr>
        <w:t>不得以其他交易形式非法向买方</w:t>
      </w:r>
      <w:r>
        <w:rPr>
          <w:rFonts w:ascii="仿宋_GB2312" w:eastAsia="仿宋_GB2312"/>
          <w:sz w:val="24"/>
        </w:rPr>
        <w:t>工作人员提供</w:t>
      </w:r>
      <w:r>
        <w:rPr>
          <w:rFonts w:ascii="仿宋_GB2312" w:eastAsia="仿宋_GB2312" w:hint="eastAsia"/>
          <w:sz w:val="24"/>
        </w:rPr>
        <w:t>财物。</w:t>
      </w:r>
    </w:p>
    <w:p w14:paraId="7A884062"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（六）卖方不得为买方工作人员购置或提供通讯工具、交通工具等物品。</w:t>
      </w:r>
    </w:p>
    <w:p w14:paraId="581AF460"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（七）卖方不得为谋取利益擅自与买方工作人员就合同中的质量、数量、价</w:t>
      </w:r>
      <w:r>
        <w:rPr>
          <w:rFonts w:ascii="仿宋_GB2312" w:eastAsia="仿宋_GB2312" w:hint="eastAsia"/>
          <w:sz w:val="24"/>
        </w:rPr>
        <w:lastRenderedPageBreak/>
        <w:t>格、工程量、验收等条款进行私下商谈或者达成默契。</w:t>
      </w:r>
    </w:p>
    <w:p w14:paraId="1D1DDB9F"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（八）卖方不得以回扣、手续费、加班费、咨询费、劳务费、协调费、辛苦费等各种名义向买方工作人员给予或赠送财物。</w:t>
      </w:r>
    </w:p>
    <w:p w14:paraId="1D7F26F3"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（九）卖方不得有法律法规等相关规定的其他不廉洁行为。</w:t>
      </w:r>
    </w:p>
    <w:p w14:paraId="3205F6FE"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第四条 违约责任</w:t>
      </w:r>
    </w:p>
    <w:p w14:paraId="29E14963"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（一）买方及其工作人员违反本协议第一、二条。买方按管理权限，依据有关规定对相关责任人给予党纪、政务处分、组织处理等；涉嫌犯罪的，移交司法机关追究刑事责任。</w:t>
      </w:r>
    </w:p>
    <w:p w14:paraId="42C93002"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买方举报投诉受理部门：        ；举报电话：       ；举报网站：           ；举报地址：             。</w:t>
      </w:r>
    </w:p>
    <w:p w14:paraId="3B439CC9"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二）卖方及其工作人员违反本协议第一、三条。卖方应按管理权限，对相关责任人依据有关规定给予党纪、政务处分、组织处理等；涉嫌犯罪的，移交司法机关追究刑事责任；给买方单位造成经济损失的，应予以赔偿。根据具体情节和造成的后果，买方有权对卖方采取以下一种或多种处理办法：</w:t>
      </w:r>
    </w:p>
    <w:p w14:paraId="2BE29F9D" w14:textId="77777777" w:rsidR="002A72A6" w:rsidRDefault="00495F77">
      <w:pPr>
        <w:spacing w:line="360" w:lineRule="auto"/>
        <w:ind w:firstLineChars="200" w:firstLine="480"/>
        <w:rPr>
          <w:rFonts w:ascii="仿宋_GB2312" w:eastAsia="仿宋_GB2312"/>
          <w:sz w:val="24"/>
        </w:rPr>
      </w:pPr>
      <w:r>
        <w:rPr>
          <w:rFonts w:ascii="仿宋_GB2312" w:eastAsia="仿宋_GB2312"/>
          <w:sz w:val="24"/>
        </w:rPr>
        <w:t>1</w:t>
      </w:r>
      <w:r>
        <w:rPr>
          <w:rFonts w:ascii="仿宋_GB2312" w:eastAsia="仿宋_GB2312" w:hint="eastAsia"/>
          <w:sz w:val="24"/>
        </w:rPr>
        <w:t>.对卖方工作人员处理：</w:t>
      </w:r>
    </w:p>
    <w:p w14:paraId="301226A6"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w:t>
      </w:r>
      <w:r>
        <w:rPr>
          <w:rFonts w:ascii="仿宋_GB2312" w:eastAsia="仿宋_GB2312"/>
          <w:sz w:val="24"/>
        </w:rPr>
        <w:t>1</w:t>
      </w:r>
      <w:r>
        <w:rPr>
          <w:rFonts w:ascii="仿宋_GB2312" w:eastAsia="仿宋_GB2312" w:hint="eastAsia"/>
          <w:sz w:val="24"/>
        </w:rPr>
        <w:t>）由买方对卖方法定代表人或其法定代表授权人、监督部门负责人或项目负责人进行约谈。</w:t>
      </w:r>
    </w:p>
    <w:p w14:paraId="43617543"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 xml:space="preserve">（2）要求卖方对相关工作人员进行相应党纪、政务处分、组织处理等，该工作人员 </w:t>
      </w:r>
      <w:r>
        <w:rPr>
          <w:rFonts w:ascii="仿宋_GB2312" w:eastAsia="仿宋_GB2312"/>
          <w:sz w:val="24"/>
        </w:rPr>
        <w:t>2</w:t>
      </w:r>
      <w:r>
        <w:rPr>
          <w:rFonts w:ascii="仿宋_GB2312" w:eastAsia="仿宋_GB2312" w:hint="eastAsia"/>
          <w:sz w:val="24"/>
        </w:rPr>
        <w:t>年内不得继续从事买方管辖项目工作。</w:t>
      </w:r>
    </w:p>
    <w:p w14:paraId="0CDC65B5"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（3）要求卖方更换项目负责人，该项目负责人</w:t>
      </w:r>
      <w:r>
        <w:rPr>
          <w:rFonts w:ascii="仿宋_GB2312" w:eastAsia="仿宋_GB2312"/>
          <w:sz w:val="24"/>
        </w:rPr>
        <w:t>2</w:t>
      </w:r>
      <w:r>
        <w:rPr>
          <w:rFonts w:ascii="仿宋_GB2312" w:eastAsia="仿宋_GB2312" w:hint="eastAsia"/>
          <w:sz w:val="24"/>
        </w:rPr>
        <w:t>年内不得参与买方管辖项目的管理。</w:t>
      </w:r>
    </w:p>
    <w:p w14:paraId="7E368679"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2.卖方或卖方工作人员拒不纠正违反协议约定行为的，或不配合处理的，或在买方采取处理后，再次出现违反协议约定行为的，应当从重、加重处理。卖方积极配合可从轻处理。</w:t>
      </w:r>
    </w:p>
    <w:p w14:paraId="0CD1D93B"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3.要求卖方对相关事项进行通报。</w:t>
      </w:r>
    </w:p>
    <w:p w14:paraId="698756EA"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4.单方解除合同而无须承担任何违约责任。</w:t>
      </w:r>
    </w:p>
    <w:p w14:paraId="081E4ED7"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5.追究卖方主合同其他违约责任。</w:t>
      </w:r>
    </w:p>
    <w:p w14:paraId="0DC33CF0"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t>6.卖方无条件接受买方处理意见并承担给买方造成的损失，并承担相应的法律责任。</w:t>
      </w:r>
    </w:p>
    <w:p w14:paraId="16058AD2" w14:textId="77777777" w:rsidR="002A72A6" w:rsidRDefault="00495F77">
      <w:pPr>
        <w:spacing w:line="360" w:lineRule="auto"/>
        <w:ind w:firstLineChars="200" w:firstLine="480"/>
        <w:rPr>
          <w:rFonts w:ascii="仿宋_GB2312" w:eastAsia="仿宋_GB2312"/>
          <w:sz w:val="24"/>
        </w:rPr>
      </w:pPr>
      <w:r>
        <w:rPr>
          <w:rFonts w:ascii="仿宋_GB2312" w:eastAsia="仿宋_GB2312" w:hint="eastAsia"/>
          <w:sz w:val="24"/>
        </w:rPr>
        <w:lastRenderedPageBreak/>
        <w:t>本违约条款仅适用于违反本协议的情形，如卖方出现其他违约行为则按主合同的违约条款执行。</w:t>
      </w:r>
    </w:p>
    <w:p w14:paraId="6DAB66A3"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 xml:space="preserve">第五条 </w:t>
      </w:r>
      <w:r>
        <w:rPr>
          <w:rFonts w:ascii="仿宋_GB2312" w:eastAsia="仿宋_GB2312" w:hint="eastAsia"/>
          <w:sz w:val="24"/>
        </w:rPr>
        <w:t>本协议由双方或双方上级单位（若有）负责监督。可由买方或买方上级单位的纪检监察部门约请卖方或卖方上级单位的相关部门对本协议履行情况进行检查。</w:t>
      </w:r>
    </w:p>
    <w:p w14:paraId="638D7EF0"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第六条</w:t>
      </w:r>
      <w:r>
        <w:rPr>
          <w:rFonts w:ascii="黑体" w:eastAsia="黑体" w:hint="eastAsia"/>
          <w:sz w:val="24"/>
        </w:rPr>
        <w:t xml:space="preserve"> </w:t>
      </w:r>
      <w:r>
        <w:rPr>
          <w:rFonts w:ascii="仿宋_GB2312" w:eastAsia="仿宋_GB2312" w:hint="eastAsia"/>
          <w:sz w:val="24"/>
        </w:rPr>
        <w:t>本协议有效期为买卖双方签署之日起至主合同终止之日止。主合同执行过程中及主合同终止后，若发现及查实发生在主合同签订前或合同期内的不廉洁行为，买卖双方可追溯相关责任。</w:t>
      </w:r>
    </w:p>
    <w:p w14:paraId="464BA39D"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第七条</w:t>
      </w:r>
      <w:r>
        <w:rPr>
          <w:rFonts w:ascii="黑体" w:eastAsia="黑体" w:hint="eastAsia"/>
          <w:sz w:val="24"/>
        </w:rPr>
        <w:t xml:space="preserve"> </w:t>
      </w:r>
      <w:r>
        <w:rPr>
          <w:rFonts w:ascii="仿宋_GB2312" w:eastAsia="仿宋_GB2312" w:hint="eastAsia"/>
          <w:sz w:val="24"/>
        </w:rPr>
        <w:t>本协议作为主合同的附件，与其具有同等的法律效力。</w:t>
      </w:r>
    </w:p>
    <w:p w14:paraId="5ED0A37D" w14:textId="77777777" w:rsidR="002A72A6" w:rsidRDefault="00495F77">
      <w:pPr>
        <w:spacing w:line="360" w:lineRule="auto"/>
        <w:ind w:firstLineChars="200" w:firstLine="482"/>
        <w:rPr>
          <w:rFonts w:ascii="仿宋_GB2312" w:eastAsia="仿宋_GB2312"/>
          <w:sz w:val="24"/>
        </w:rPr>
      </w:pPr>
      <w:r>
        <w:rPr>
          <w:rFonts w:ascii="黑体" w:eastAsia="黑体" w:hint="eastAsia"/>
          <w:b/>
          <w:bCs/>
          <w:sz w:val="24"/>
        </w:rPr>
        <w:t xml:space="preserve">第八条 </w:t>
      </w:r>
      <w:r>
        <w:rPr>
          <w:rFonts w:ascii="仿宋_GB2312" w:eastAsia="仿宋_GB2312" w:hint="eastAsia"/>
          <w:sz w:val="24"/>
        </w:rPr>
        <w:t>本协议一式两份，双方各执一份。</w:t>
      </w:r>
    </w:p>
    <w:p w14:paraId="051CCA01" w14:textId="77777777" w:rsidR="002A72A6" w:rsidRDefault="002A72A6">
      <w:pPr>
        <w:spacing w:line="360" w:lineRule="auto"/>
        <w:ind w:firstLineChars="196" w:firstLine="470"/>
        <w:rPr>
          <w:rFonts w:ascii="仿宋_GB2312" w:eastAsia="仿宋_GB2312"/>
          <w:sz w:val="24"/>
        </w:rPr>
      </w:pPr>
    </w:p>
    <w:p w14:paraId="3C7E48CD" w14:textId="77777777" w:rsidR="002A72A6" w:rsidRDefault="00495F77">
      <w:pPr>
        <w:spacing w:line="360" w:lineRule="auto"/>
        <w:ind w:firstLineChars="196" w:firstLine="470"/>
        <w:rPr>
          <w:rFonts w:ascii="仿宋_GB2312" w:eastAsia="仿宋_GB2312"/>
          <w:sz w:val="24"/>
        </w:rPr>
      </w:pPr>
      <w:r>
        <w:rPr>
          <w:rFonts w:ascii="仿宋_GB2312" w:eastAsia="仿宋_GB2312" w:hint="eastAsia"/>
          <w:sz w:val="24"/>
        </w:rPr>
        <w:t>买方（盖章）：</w:t>
      </w:r>
    </w:p>
    <w:p w14:paraId="53BBC267" w14:textId="77777777" w:rsidR="002A72A6" w:rsidRDefault="00495F77">
      <w:pPr>
        <w:spacing w:line="360" w:lineRule="auto"/>
        <w:ind w:firstLineChars="196" w:firstLine="470"/>
        <w:rPr>
          <w:rFonts w:ascii="仿宋_GB2312" w:eastAsia="仿宋_GB2312"/>
          <w:sz w:val="24"/>
        </w:rPr>
      </w:pPr>
      <w:r>
        <w:rPr>
          <w:rFonts w:ascii="仿宋_GB2312" w:eastAsia="仿宋_GB2312" w:hint="eastAsia"/>
          <w:sz w:val="24"/>
        </w:rPr>
        <w:t>授权代表（签字）：</w:t>
      </w:r>
    </w:p>
    <w:p w14:paraId="651DD2C4" w14:textId="77777777" w:rsidR="002A72A6" w:rsidRDefault="002A72A6">
      <w:pPr>
        <w:spacing w:line="360" w:lineRule="auto"/>
        <w:ind w:firstLineChars="196" w:firstLine="470"/>
        <w:rPr>
          <w:rFonts w:ascii="仿宋_GB2312" w:eastAsia="仿宋_GB2312"/>
          <w:sz w:val="24"/>
        </w:rPr>
      </w:pPr>
    </w:p>
    <w:p w14:paraId="442B91E1" w14:textId="77777777" w:rsidR="002A72A6" w:rsidRDefault="00495F77">
      <w:pPr>
        <w:spacing w:line="360" w:lineRule="auto"/>
        <w:ind w:firstLineChars="196" w:firstLine="470"/>
        <w:rPr>
          <w:rFonts w:ascii="仿宋_GB2312" w:eastAsia="仿宋_GB2312"/>
          <w:sz w:val="24"/>
        </w:rPr>
      </w:pPr>
      <w:r>
        <w:rPr>
          <w:rFonts w:ascii="仿宋_GB2312" w:eastAsia="仿宋_GB2312" w:hint="eastAsia"/>
          <w:sz w:val="24"/>
        </w:rPr>
        <w:t>卖方（盖章）：</w:t>
      </w:r>
    </w:p>
    <w:p w14:paraId="5688350F" w14:textId="77777777" w:rsidR="002A72A6" w:rsidRDefault="00495F77">
      <w:pPr>
        <w:spacing w:line="360" w:lineRule="auto"/>
        <w:ind w:firstLineChars="196" w:firstLine="470"/>
        <w:rPr>
          <w:rFonts w:ascii="仿宋_GB2312" w:eastAsia="仿宋_GB2312"/>
          <w:sz w:val="24"/>
        </w:rPr>
      </w:pPr>
      <w:r>
        <w:rPr>
          <w:rFonts w:ascii="仿宋_GB2312" w:eastAsia="仿宋_GB2312" w:hint="eastAsia"/>
          <w:sz w:val="24"/>
        </w:rPr>
        <w:t>授权代表（签字）：</w:t>
      </w:r>
    </w:p>
    <w:p w14:paraId="426875DD" w14:textId="77777777" w:rsidR="002A72A6" w:rsidRDefault="002A72A6">
      <w:pPr>
        <w:spacing w:line="360" w:lineRule="auto"/>
        <w:ind w:firstLineChars="196" w:firstLine="470"/>
        <w:rPr>
          <w:rFonts w:ascii="仿宋_GB2312" w:eastAsia="仿宋_GB2312"/>
          <w:sz w:val="24"/>
        </w:rPr>
      </w:pPr>
    </w:p>
    <w:p w14:paraId="3C7E6AF7" w14:textId="77777777" w:rsidR="002A72A6" w:rsidRDefault="00495F77">
      <w:pPr>
        <w:spacing w:line="360" w:lineRule="auto"/>
        <w:ind w:firstLineChars="196" w:firstLine="470"/>
        <w:rPr>
          <w:rFonts w:ascii="仿宋_GB2312" w:eastAsia="仿宋_GB2312"/>
          <w:sz w:val="24"/>
        </w:rPr>
      </w:pPr>
      <w:r>
        <w:rPr>
          <w:rFonts w:ascii="仿宋_GB2312" w:eastAsia="仿宋_GB2312" w:hint="eastAsia"/>
          <w:sz w:val="24"/>
        </w:rPr>
        <w:t>日期：   年  月   日</w:t>
      </w:r>
    </w:p>
    <w:p w14:paraId="58DA4ABD" w14:textId="77777777" w:rsidR="002A72A6" w:rsidRDefault="002A72A6">
      <w:pPr>
        <w:spacing w:line="360" w:lineRule="auto"/>
        <w:ind w:firstLineChars="196" w:firstLine="470"/>
        <w:rPr>
          <w:rFonts w:ascii="仿宋_GB2312" w:eastAsia="仿宋_GB2312"/>
          <w:sz w:val="24"/>
        </w:rPr>
      </w:pPr>
    </w:p>
    <w:p w14:paraId="497219AA" w14:textId="77777777" w:rsidR="002A72A6" w:rsidRDefault="002A72A6">
      <w:pPr>
        <w:spacing w:line="360" w:lineRule="auto"/>
        <w:ind w:firstLineChars="196" w:firstLine="470"/>
        <w:rPr>
          <w:rFonts w:ascii="仿宋_GB2312" w:eastAsia="仿宋_GB2312"/>
          <w:sz w:val="24"/>
        </w:rPr>
      </w:pPr>
    </w:p>
    <w:p w14:paraId="394F62E7" w14:textId="77777777" w:rsidR="002A72A6" w:rsidRDefault="002A72A6">
      <w:pPr>
        <w:spacing w:line="360" w:lineRule="auto"/>
        <w:ind w:firstLineChars="196" w:firstLine="470"/>
        <w:rPr>
          <w:rFonts w:ascii="仿宋_GB2312" w:eastAsia="仿宋_GB2312"/>
          <w:sz w:val="24"/>
        </w:rPr>
      </w:pPr>
    </w:p>
    <w:p w14:paraId="35921115" w14:textId="77777777" w:rsidR="002A72A6" w:rsidRDefault="002A72A6">
      <w:pPr>
        <w:spacing w:line="360" w:lineRule="auto"/>
        <w:ind w:firstLineChars="196" w:firstLine="470"/>
        <w:rPr>
          <w:rFonts w:ascii="仿宋_GB2312" w:eastAsia="仿宋_GB2312"/>
          <w:sz w:val="24"/>
        </w:rPr>
      </w:pPr>
    </w:p>
    <w:p w14:paraId="3FA63250" w14:textId="77777777" w:rsidR="002A72A6" w:rsidRDefault="002A72A6">
      <w:pPr>
        <w:spacing w:line="360" w:lineRule="auto"/>
        <w:ind w:firstLineChars="196" w:firstLine="470"/>
        <w:rPr>
          <w:rFonts w:ascii="仿宋_GB2312" w:eastAsia="仿宋_GB2312"/>
          <w:sz w:val="24"/>
        </w:rPr>
      </w:pPr>
    </w:p>
    <w:p w14:paraId="65E4FF2D" w14:textId="77777777" w:rsidR="002A72A6" w:rsidRDefault="00495F77">
      <w:pPr>
        <w:rPr>
          <w:rFonts w:ascii="仿宋_GB2312" w:eastAsia="仿宋_GB2312"/>
          <w:sz w:val="24"/>
        </w:rPr>
      </w:pPr>
      <w:r>
        <w:rPr>
          <w:rFonts w:ascii="仿宋_GB2312" w:eastAsia="仿宋_GB2312" w:hint="eastAsia"/>
          <w:sz w:val="24"/>
        </w:rPr>
        <w:br w:type="page"/>
      </w:r>
    </w:p>
    <w:p w14:paraId="1D1E5291" w14:textId="77777777" w:rsidR="002A72A6" w:rsidRDefault="002A72A6">
      <w:pPr>
        <w:spacing w:line="360" w:lineRule="auto"/>
        <w:ind w:firstLineChars="196" w:firstLine="470"/>
        <w:rPr>
          <w:rFonts w:ascii="仿宋_GB2312" w:eastAsia="仿宋_GB2312"/>
          <w:sz w:val="24"/>
        </w:rPr>
      </w:pPr>
    </w:p>
    <w:p w14:paraId="2F5249C3" w14:textId="77777777" w:rsidR="002A72A6" w:rsidRDefault="002A72A6">
      <w:pPr>
        <w:spacing w:line="360" w:lineRule="auto"/>
        <w:ind w:firstLineChars="196" w:firstLine="470"/>
        <w:rPr>
          <w:rFonts w:ascii="仿宋_GB2312" w:eastAsia="仿宋_GB2312"/>
          <w:sz w:val="24"/>
        </w:rPr>
      </w:pPr>
    </w:p>
    <w:p w14:paraId="02E48374" w14:textId="77777777" w:rsidR="002A72A6" w:rsidRDefault="002A72A6">
      <w:pPr>
        <w:spacing w:line="360" w:lineRule="auto"/>
        <w:ind w:firstLineChars="196" w:firstLine="470"/>
        <w:rPr>
          <w:rFonts w:ascii="仿宋_GB2312" w:eastAsia="仿宋_GB2312"/>
          <w:sz w:val="24"/>
        </w:rPr>
      </w:pPr>
    </w:p>
    <w:bookmarkEnd w:id="957"/>
    <w:p w14:paraId="1393A2CE" w14:textId="77777777" w:rsidR="002A72A6" w:rsidRDefault="002A72A6">
      <w:pPr>
        <w:pStyle w:val="afffb"/>
        <w:rPr>
          <w:rFonts w:ascii="宋体" w:hAnsi="宋体" w:cs="宋体"/>
        </w:rPr>
      </w:pPr>
    </w:p>
    <w:p w14:paraId="21D96C04" w14:textId="77777777" w:rsidR="002A72A6" w:rsidRDefault="00495F77">
      <w:pPr>
        <w:rPr>
          <w:rFonts w:ascii="宋体" w:hAnsi="宋体"/>
          <w:szCs w:val="20"/>
        </w:rPr>
      </w:pPr>
      <w:r>
        <w:rPr>
          <w:rFonts w:ascii="宋体" w:hAnsi="宋体" w:hint="eastAsia"/>
          <w:szCs w:val="20"/>
        </w:rPr>
        <w:t xml:space="preserve"> </w:t>
      </w:r>
    </w:p>
    <w:p w14:paraId="2D11A242" w14:textId="77777777" w:rsidR="002A72A6" w:rsidRDefault="002A72A6">
      <w:pPr>
        <w:widowControl/>
        <w:spacing w:line="300" w:lineRule="atLeast"/>
        <w:jc w:val="left"/>
        <w:rPr>
          <w:rFonts w:ascii="宋体" w:hAnsi="宋体"/>
          <w:szCs w:val="20"/>
        </w:rPr>
      </w:pPr>
    </w:p>
    <w:p w14:paraId="188A786C" w14:textId="77777777" w:rsidR="002A72A6" w:rsidRDefault="00495F77">
      <w:pPr>
        <w:keepNext/>
        <w:keepLines/>
        <w:spacing w:before="340" w:after="330" w:line="576" w:lineRule="auto"/>
        <w:jc w:val="center"/>
        <w:outlineLvl w:val="0"/>
        <w:rPr>
          <w:rFonts w:ascii="宋体" w:hAnsi="宋体"/>
          <w:b/>
          <w:kern w:val="44"/>
          <w:sz w:val="44"/>
          <w:szCs w:val="20"/>
        </w:rPr>
      </w:pPr>
      <w:bookmarkStart w:id="958" w:name="_Toc28379"/>
      <w:bookmarkStart w:id="959" w:name="_Toc38791518"/>
      <w:bookmarkStart w:id="960" w:name="_Toc25236"/>
      <w:bookmarkStart w:id="961" w:name="_Toc2380"/>
      <w:bookmarkStart w:id="962" w:name="_Toc46759114"/>
      <w:bookmarkStart w:id="963" w:name="_Toc26301"/>
      <w:r>
        <w:rPr>
          <w:rFonts w:ascii="宋体" w:hAnsi="宋体"/>
          <w:b/>
          <w:kern w:val="44"/>
          <w:sz w:val="44"/>
          <w:szCs w:val="20"/>
        </w:rPr>
        <w:t>第</w:t>
      </w:r>
      <w:r>
        <w:rPr>
          <w:rFonts w:ascii="宋体" w:hAnsi="宋体" w:hint="eastAsia"/>
          <w:b/>
          <w:kern w:val="44"/>
          <w:sz w:val="44"/>
          <w:szCs w:val="20"/>
        </w:rPr>
        <w:t>二</w:t>
      </w:r>
      <w:r>
        <w:rPr>
          <w:rFonts w:ascii="宋体" w:hAnsi="宋体"/>
          <w:b/>
          <w:kern w:val="44"/>
          <w:sz w:val="44"/>
          <w:szCs w:val="20"/>
        </w:rPr>
        <w:t>卷</w:t>
      </w:r>
      <w:bookmarkEnd w:id="958"/>
      <w:bookmarkEnd w:id="959"/>
      <w:bookmarkEnd w:id="960"/>
      <w:bookmarkEnd w:id="961"/>
      <w:bookmarkEnd w:id="962"/>
      <w:bookmarkEnd w:id="963"/>
    </w:p>
    <w:p w14:paraId="133A94CA" w14:textId="77777777" w:rsidR="002A72A6" w:rsidRDefault="00495F77">
      <w:pPr>
        <w:keepNext/>
        <w:keepLines/>
        <w:spacing w:before="340" w:after="330" w:line="576" w:lineRule="auto"/>
        <w:jc w:val="center"/>
        <w:outlineLvl w:val="0"/>
        <w:rPr>
          <w:rFonts w:ascii="宋体" w:hAnsi="宋体"/>
          <w:b/>
          <w:kern w:val="44"/>
          <w:sz w:val="44"/>
          <w:szCs w:val="20"/>
        </w:rPr>
      </w:pPr>
      <w:r>
        <w:rPr>
          <w:rFonts w:ascii="宋体" w:hAnsi="宋体"/>
          <w:b/>
          <w:bCs/>
          <w:kern w:val="44"/>
          <w:sz w:val="44"/>
          <w:szCs w:val="20"/>
        </w:rPr>
        <w:br w:type="page"/>
      </w:r>
      <w:bookmarkStart w:id="964" w:name="_Toc25175"/>
      <w:bookmarkStart w:id="965" w:name="_Toc46759115"/>
      <w:bookmarkStart w:id="966" w:name="_Toc4543"/>
      <w:bookmarkStart w:id="967" w:name="_Toc953"/>
      <w:bookmarkStart w:id="968" w:name="_Toc38791519"/>
      <w:bookmarkStart w:id="969" w:name="_Toc11923"/>
      <w:r>
        <w:rPr>
          <w:rFonts w:ascii="宋体" w:hAnsi="宋体"/>
          <w:b/>
          <w:kern w:val="44"/>
          <w:sz w:val="44"/>
          <w:szCs w:val="20"/>
        </w:rPr>
        <w:lastRenderedPageBreak/>
        <w:t>第五章供货要求</w:t>
      </w:r>
      <w:bookmarkEnd w:id="964"/>
      <w:bookmarkEnd w:id="965"/>
      <w:bookmarkEnd w:id="966"/>
      <w:bookmarkEnd w:id="967"/>
      <w:bookmarkEnd w:id="968"/>
      <w:bookmarkEnd w:id="969"/>
    </w:p>
    <w:p w14:paraId="496ABCC9" w14:textId="77777777" w:rsidR="002A72A6" w:rsidRDefault="002A72A6">
      <w:pPr>
        <w:topLinePunct/>
        <w:spacing w:line="440" w:lineRule="exact"/>
        <w:jc w:val="center"/>
        <w:rPr>
          <w:rFonts w:ascii="宋体" w:hAnsi="宋体"/>
          <w:szCs w:val="22"/>
        </w:rPr>
      </w:pPr>
    </w:p>
    <w:p w14:paraId="1ED935BA" w14:textId="77777777" w:rsidR="002A72A6" w:rsidRDefault="002A72A6">
      <w:pPr>
        <w:spacing w:line="400" w:lineRule="exact"/>
        <w:rPr>
          <w:rFonts w:ascii="宋体" w:hAnsi="宋体"/>
          <w:szCs w:val="22"/>
        </w:rPr>
        <w:sectPr w:rsidR="002A72A6">
          <w:headerReference w:type="default" r:id="rId13"/>
          <w:pgSz w:w="11906" w:h="16838"/>
          <w:pgMar w:top="1440" w:right="1800" w:bottom="1440" w:left="1800" w:header="851" w:footer="992" w:gutter="0"/>
          <w:cols w:space="720"/>
          <w:docGrid w:type="lines" w:linePitch="312"/>
        </w:sectPr>
      </w:pPr>
      <w:bookmarkStart w:id="970" w:name="_Toc352598283"/>
      <w:bookmarkStart w:id="971" w:name="_Toc344283309"/>
      <w:bookmarkStart w:id="972" w:name="_Toc381040957"/>
    </w:p>
    <w:p w14:paraId="0DEED7B9" w14:textId="77777777" w:rsidR="002A72A6" w:rsidRDefault="00495F77">
      <w:pPr>
        <w:pStyle w:val="1"/>
        <w:numPr>
          <w:ilvl w:val="0"/>
          <w:numId w:val="27"/>
        </w:numPr>
        <w:spacing w:before="0" w:after="0" w:line="360" w:lineRule="auto"/>
        <w:jc w:val="left"/>
        <w:rPr>
          <w:sz w:val="28"/>
          <w:szCs w:val="28"/>
        </w:rPr>
      </w:pPr>
      <w:bookmarkStart w:id="973" w:name="_Toc13943"/>
      <w:bookmarkStart w:id="974" w:name="_Toc13771"/>
      <w:bookmarkStart w:id="975" w:name="_Toc91187592"/>
      <w:bookmarkStart w:id="976" w:name="_Toc6082"/>
      <w:bookmarkStart w:id="977" w:name="_Toc6732"/>
      <w:bookmarkEnd w:id="970"/>
      <w:bookmarkEnd w:id="971"/>
      <w:bookmarkEnd w:id="972"/>
      <w:r>
        <w:rPr>
          <w:sz w:val="28"/>
          <w:szCs w:val="28"/>
        </w:rPr>
        <w:lastRenderedPageBreak/>
        <w:t>工程概况</w:t>
      </w:r>
      <w:bookmarkEnd w:id="973"/>
      <w:bookmarkEnd w:id="974"/>
      <w:bookmarkEnd w:id="975"/>
      <w:bookmarkEnd w:id="976"/>
      <w:bookmarkEnd w:id="977"/>
    </w:p>
    <w:p w14:paraId="1ED67BB2" w14:textId="77777777" w:rsidR="002A72A6" w:rsidRDefault="00495F77">
      <w:pPr>
        <w:pStyle w:val="a3"/>
        <w:numPr>
          <w:ilvl w:val="0"/>
          <w:numId w:val="28"/>
        </w:numPr>
        <w:spacing w:line="360" w:lineRule="auto"/>
        <w:ind w:left="420" w:hangingChars="200" w:hanging="420"/>
        <w:rPr>
          <w:rFonts w:asciiTheme="minorEastAsia" w:hAnsiTheme="minorEastAsia"/>
          <w:szCs w:val="21"/>
        </w:rPr>
      </w:pPr>
      <w:r>
        <w:rPr>
          <w:rFonts w:asciiTheme="minorEastAsia" w:hAnsiTheme="minorEastAsia"/>
          <w:szCs w:val="21"/>
        </w:rPr>
        <w:t>广州市轨道交通七号线二期工程起于大学城南，途经深井站、长洲站、洪圣沙站、大沙东站、姬堂站、加庄站、科丰路站、萝岗站、水西站、止于水西北站，线路全长约21.9公里，均为地下敷设，共设11座车站，其中，深井站、长洲站、裕丰围站、大沙东站、姬堂站、萝岗站、水西站为换乘站。分别与广州地铁五、六、八、十三、十九、二十一号线以及穗莞深城际琶洲支线换乘。</w:t>
      </w:r>
    </w:p>
    <w:p w14:paraId="25542AF1" w14:textId="77777777" w:rsidR="002A72A6" w:rsidRDefault="00495F77">
      <w:pPr>
        <w:pStyle w:val="a3"/>
        <w:numPr>
          <w:ilvl w:val="0"/>
          <w:numId w:val="28"/>
        </w:numPr>
        <w:spacing w:line="360" w:lineRule="auto"/>
        <w:ind w:left="420" w:hangingChars="200" w:hanging="420"/>
        <w:rPr>
          <w:rFonts w:asciiTheme="minorEastAsia" w:hAnsiTheme="minorEastAsia"/>
          <w:szCs w:val="21"/>
        </w:rPr>
      </w:pPr>
      <w:r>
        <w:rPr>
          <w:rFonts w:asciiTheme="minorEastAsia" w:hAnsiTheme="minorEastAsia"/>
          <w:szCs w:val="21"/>
        </w:rPr>
        <w:t>车站装修总原则是：安全、适用、经济、美观、并能充分体现方便、舒适、快捷的交通建筑特点和我国南方特色以及广州市地域文化内涵。</w:t>
      </w:r>
      <w:bookmarkStart w:id="978" w:name="_Toc429574277"/>
      <w:bookmarkStart w:id="979" w:name="_Toc429474860"/>
      <w:bookmarkStart w:id="980" w:name="_Toc429583111"/>
      <w:bookmarkStart w:id="981" w:name="_Toc429475760"/>
      <w:bookmarkStart w:id="982" w:name="_Toc429776441"/>
      <w:bookmarkStart w:id="983" w:name="_Toc429426406"/>
      <w:bookmarkStart w:id="984" w:name="_Toc429475248"/>
      <w:bookmarkStart w:id="985" w:name="_Toc429474993"/>
      <w:bookmarkStart w:id="986" w:name="_Toc472493440"/>
      <w:bookmarkStart w:id="987" w:name="_Toc429475121"/>
      <w:bookmarkEnd w:id="978"/>
      <w:bookmarkEnd w:id="979"/>
      <w:bookmarkEnd w:id="980"/>
      <w:bookmarkEnd w:id="981"/>
      <w:bookmarkEnd w:id="982"/>
      <w:bookmarkEnd w:id="983"/>
      <w:bookmarkEnd w:id="984"/>
      <w:bookmarkEnd w:id="985"/>
      <w:bookmarkEnd w:id="986"/>
      <w:bookmarkEnd w:id="987"/>
    </w:p>
    <w:p w14:paraId="290019C6" w14:textId="77777777" w:rsidR="002A72A6" w:rsidRDefault="00495F77">
      <w:pPr>
        <w:pStyle w:val="1"/>
        <w:numPr>
          <w:ilvl w:val="0"/>
          <w:numId w:val="27"/>
        </w:numPr>
        <w:spacing w:before="0" w:after="0" w:line="360" w:lineRule="auto"/>
        <w:jc w:val="left"/>
        <w:rPr>
          <w:sz w:val="28"/>
          <w:szCs w:val="28"/>
        </w:rPr>
      </w:pPr>
      <w:bookmarkStart w:id="988" w:name="_Toc11397"/>
      <w:bookmarkStart w:id="989" w:name="_Toc30544"/>
      <w:bookmarkStart w:id="990" w:name="_Toc24419"/>
      <w:bookmarkStart w:id="991" w:name="_Toc4371"/>
      <w:bookmarkStart w:id="992" w:name="_Toc91187593"/>
      <w:r>
        <w:rPr>
          <w:sz w:val="28"/>
          <w:szCs w:val="28"/>
        </w:rPr>
        <w:t>技术要求书说明</w:t>
      </w:r>
      <w:bookmarkEnd w:id="988"/>
      <w:bookmarkEnd w:id="989"/>
      <w:bookmarkEnd w:id="990"/>
      <w:bookmarkEnd w:id="991"/>
      <w:bookmarkEnd w:id="992"/>
    </w:p>
    <w:p w14:paraId="03E97994" w14:textId="77777777" w:rsidR="002A72A6" w:rsidRDefault="00495F77">
      <w:pPr>
        <w:pStyle w:val="a3"/>
        <w:spacing w:line="360" w:lineRule="auto"/>
        <w:ind w:firstLineChars="200"/>
        <w:rPr>
          <w:rFonts w:asciiTheme="minorEastAsia" w:hAnsiTheme="minorEastAsia"/>
          <w:szCs w:val="21"/>
        </w:rPr>
      </w:pPr>
      <w:r>
        <w:rPr>
          <w:rFonts w:asciiTheme="minorEastAsia" w:hAnsiTheme="minorEastAsia"/>
          <w:szCs w:val="21"/>
        </w:rPr>
        <w:t>本技术要求书文字说明对于细部构造、专业接口或施工工艺的描述未详尽处，详见各车站施工图中各部分内容。如本技术要求的文字说明中的材料、构造、接口处理与工点施工图有出入，一律以本技术要求为准。</w:t>
      </w:r>
    </w:p>
    <w:p w14:paraId="2EE9E288" w14:textId="77777777" w:rsidR="002A72A6" w:rsidRDefault="00495F77">
      <w:pPr>
        <w:pStyle w:val="1"/>
        <w:numPr>
          <w:ilvl w:val="0"/>
          <w:numId w:val="27"/>
        </w:numPr>
        <w:spacing w:before="0" w:after="0" w:line="360" w:lineRule="auto"/>
        <w:jc w:val="left"/>
        <w:rPr>
          <w:sz w:val="28"/>
          <w:szCs w:val="28"/>
        </w:rPr>
      </w:pPr>
      <w:bookmarkStart w:id="993" w:name="_Toc17592"/>
      <w:bookmarkStart w:id="994" w:name="_Toc26265"/>
      <w:bookmarkStart w:id="995" w:name="_Toc91187594"/>
      <w:bookmarkStart w:id="996" w:name="_Toc25016"/>
      <w:bookmarkStart w:id="997" w:name="_Toc5831"/>
      <w:r>
        <w:rPr>
          <w:sz w:val="28"/>
          <w:szCs w:val="28"/>
        </w:rPr>
        <w:t>供货范围</w:t>
      </w:r>
      <w:bookmarkEnd w:id="993"/>
      <w:bookmarkEnd w:id="994"/>
      <w:bookmarkEnd w:id="995"/>
      <w:bookmarkEnd w:id="996"/>
      <w:bookmarkEnd w:id="997"/>
    </w:p>
    <w:p w14:paraId="5DA444FC" w14:textId="77777777" w:rsidR="002A72A6" w:rsidRDefault="00495F77">
      <w:pPr>
        <w:pStyle w:val="a3"/>
        <w:spacing w:line="360" w:lineRule="auto"/>
        <w:ind w:firstLineChars="200"/>
        <w:rPr>
          <w:rFonts w:asciiTheme="minorEastAsia" w:hAnsiTheme="minorEastAsia"/>
          <w:szCs w:val="21"/>
        </w:rPr>
      </w:pPr>
      <w:r>
        <w:rPr>
          <w:rFonts w:asciiTheme="minorEastAsia" w:hAnsiTheme="minorEastAsia"/>
          <w:szCs w:val="21"/>
        </w:rPr>
        <w:t>七号线二期车站的公共区含站厅、站台、中间转换层、出入口通道；</w:t>
      </w:r>
      <w:r>
        <w:rPr>
          <w:rFonts w:asciiTheme="minorEastAsia" w:hAnsiTheme="minorEastAsia" w:hint="eastAsia"/>
          <w:szCs w:val="21"/>
        </w:rPr>
        <w:t>与既有线路装修改造材料的供应</w:t>
      </w:r>
      <w:r>
        <w:rPr>
          <w:rFonts w:asciiTheme="minorEastAsia" w:hAnsiTheme="minorEastAsia"/>
          <w:szCs w:val="21"/>
        </w:rPr>
        <w:t>；</w:t>
      </w:r>
    </w:p>
    <w:p w14:paraId="01F75FA0" w14:textId="77777777" w:rsidR="002A72A6" w:rsidRDefault="00495F77">
      <w:pPr>
        <w:pStyle w:val="1"/>
        <w:numPr>
          <w:ilvl w:val="0"/>
          <w:numId w:val="27"/>
        </w:numPr>
        <w:spacing w:before="0" w:after="0" w:line="360" w:lineRule="auto"/>
        <w:jc w:val="left"/>
        <w:rPr>
          <w:sz w:val="28"/>
          <w:szCs w:val="28"/>
        </w:rPr>
      </w:pPr>
      <w:bookmarkStart w:id="998" w:name="_Toc91187595"/>
      <w:bookmarkStart w:id="999" w:name="_Toc26734"/>
      <w:bookmarkStart w:id="1000" w:name="_Toc13691"/>
      <w:bookmarkStart w:id="1001" w:name="_Toc1361"/>
      <w:bookmarkStart w:id="1002" w:name="_Toc23911"/>
      <w:r>
        <w:rPr>
          <w:sz w:val="28"/>
          <w:szCs w:val="28"/>
        </w:rPr>
        <w:t>检验标准及验收规范</w:t>
      </w:r>
      <w:bookmarkEnd w:id="998"/>
      <w:bookmarkEnd w:id="999"/>
      <w:bookmarkEnd w:id="1000"/>
      <w:bookmarkEnd w:id="1001"/>
      <w:bookmarkEnd w:id="1002"/>
    </w:p>
    <w:p w14:paraId="0A1C3C12" w14:textId="77777777" w:rsidR="002A72A6" w:rsidRDefault="00495F77">
      <w:pPr>
        <w:pStyle w:val="a3"/>
        <w:spacing w:line="360" w:lineRule="auto"/>
        <w:ind w:firstLineChars="200"/>
        <w:rPr>
          <w:rFonts w:asciiTheme="minorEastAsia" w:hAnsiTheme="minorEastAsia"/>
          <w:szCs w:val="21"/>
        </w:rPr>
      </w:pPr>
      <w:r>
        <w:rPr>
          <w:rFonts w:asciiTheme="minorEastAsia" w:hAnsiTheme="minorEastAsia"/>
          <w:szCs w:val="21"/>
        </w:rPr>
        <w:t>本项目车站装修材料供货应遵循国家颁布的主要技术标准及规范（包括但不限于）如下所示，所采用的标准均应为项目执行时的最新有效版本或修订版本。</w:t>
      </w:r>
    </w:p>
    <w:p w14:paraId="783921D4" w14:textId="77777777" w:rsidR="002A72A6" w:rsidRDefault="00495F77">
      <w:pPr>
        <w:pStyle w:val="2"/>
        <w:numPr>
          <w:ilvl w:val="1"/>
          <w:numId w:val="29"/>
        </w:numPr>
        <w:spacing w:before="0" w:after="0" w:line="360" w:lineRule="auto"/>
        <w:ind w:leftChars="200" w:left="703" w:hanging="283"/>
        <w:jc w:val="left"/>
        <w:rPr>
          <w:rFonts w:asciiTheme="majorEastAsia" w:eastAsiaTheme="majorEastAsia" w:hAnsiTheme="majorEastAsia"/>
          <w:sz w:val="21"/>
          <w:szCs w:val="21"/>
        </w:rPr>
      </w:pPr>
      <w:bookmarkStart w:id="1003" w:name="_Toc9078"/>
      <w:bookmarkStart w:id="1004" w:name="_Toc11317"/>
      <w:bookmarkStart w:id="1005" w:name="_Toc14868"/>
      <w:bookmarkStart w:id="1006" w:name="_Toc7948"/>
      <w:r>
        <w:rPr>
          <w:rFonts w:asciiTheme="majorEastAsia" w:eastAsiaTheme="majorEastAsia" w:hAnsiTheme="majorEastAsia"/>
          <w:sz w:val="21"/>
          <w:szCs w:val="21"/>
        </w:rPr>
        <w:t>检验标准及规范</w:t>
      </w:r>
      <w:bookmarkEnd w:id="1003"/>
      <w:bookmarkEnd w:id="1004"/>
      <w:bookmarkEnd w:id="1005"/>
      <w:bookmarkEnd w:id="1006"/>
    </w:p>
    <w:p w14:paraId="42D3C80E" w14:textId="77777777" w:rsidR="002A72A6" w:rsidRDefault="00495F77">
      <w:pPr>
        <w:pStyle w:val="afff9"/>
        <w:numPr>
          <w:ilvl w:val="0"/>
          <w:numId w:val="30"/>
        </w:numPr>
        <w:spacing w:line="360" w:lineRule="auto"/>
        <w:ind w:left="0" w:firstLine="420"/>
        <w:rPr>
          <w:rFonts w:asciiTheme="majorEastAsia" w:eastAsiaTheme="majorEastAsia" w:hAnsiTheme="majorEastAsia"/>
          <w:szCs w:val="21"/>
        </w:rPr>
      </w:pPr>
      <w:r>
        <w:rPr>
          <w:rFonts w:asciiTheme="majorEastAsia" w:hAnsiTheme="majorEastAsia"/>
          <w:szCs w:val="21"/>
        </w:rPr>
        <w:t>检验标准</w:t>
      </w:r>
      <w:bookmarkStart w:id="1007" w:name="_Hlk91439972"/>
      <w:bookmarkEnd w:id="1007"/>
    </w:p>
    <w:p w14:paraId="51AE89FE"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11614-2009 </w:t>
      </w:r>
      <w:r>
        <w:rPr>
          <w:rFonts w:asciiTheme="minorEastAsia" w:hAnsiTheme="minorEastAsia"/>
          <w:kern w:val="2"/>
          <w:sz w:val="21"/>
          <w:szCs w:val="21"/>
        </w:rPr>
        <w:t>平板玻璃</w:t>
      </w:r>
    </w:p>
    <w:p w14:paraId="2FF0A500"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15763.3-2009 </w:t>
      </w:r>
      <w:r>
        <w:rPr>
          <w:rFonts w:asciiTheme="minorEastAsia" w:hAnsiTheme="minorEastAsia"/>
          <w:kern w:val="2"/>
          <w:sz w:val="21"/>
          <w:szCs w:val="21"/>
        </w:rPr>
        <w:t>建筑用安全玻璃 第</w:t>
      </w:r>
      <w:r>
        <w:rPr>
          <w:rFonts w:asciiTheme="minorEastAsia" w:eastAsiaTheme="minorEastAsia" w:hAnsiTheme="minorEastAsia"/>
          <w:kern w:val="2"/>
          <w:sz w:val="21"/>
          <w:szCs w:val="21"/>
        </w:rPr>
        <w:t>3</w:t>
      </w:r>
      <w:r>
        <w:rPr>
          <w:rFonts w:asciiTheme="minorEastAsia" w:hAnsiTheme="minorEastAsia"/>
          <w:kern w:val="2"/>
          <w:sz w:val="21"/>
          <w:szCs w:val="21"/>
        </w:rPr>
        <w:t>部分：夹层玻璃</w:t>
      </w:r>
    </w:p>
    <w:p w14:paraId="3DF6AEA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15763.2-2009 </w:t>
      </w:r>
      <w:r>
        <w:rPr>
          <w:rFonts w:asciiTheme="minorEastAsia" w:hAnsiTheme="minorEastAsia"/>
          <w:kern w:val="2"/>
          <w:sz w:val="21"/>
          <w:szCs w:val="21"/>
        </w:rPr>
        <w:t>建筑用安全玻璃 第</w:t>
      </w:r>
      <w:r>
        <w:rPr>
          <w:rFonts w:asciiTheme="minorEastAsia" w:eastAsiaTheme="minorEastAsia" w:hAnsiTheme="minorEastAsia"/>
          <w:kern w:val="2"/>
          <w:sz w:val="21"/>
          <w:szCs w:val="21"/>
        </w:rPr>
        <w:t>2</w:t>
      </w:r>
      <w:r>
        <w:rPr>
          <w:rFonts w:asciiTheme="minorEastAsia" w:hAnsiTheme="minorEastAsia"/>
          <w:kern w:val="2"/>
          <w:sz w:val="21"/>
          <w:szCs w:val="21"/>
        </w:rPr>
        <w:t>部分：钢化玻璃</w:t>
      </w:r>
    </w:p>
    <w:p w14:paraId="3B979C68"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29036-2012 </w:t>
      </w:r>
      <w:r>
        <w:rPr>
          <w:rFonts w:asciiTheme="minorEastAsia" w:hAnsiTheme="minorEastAsia"/>
          <w:kern w:val="2"/>
          <w:sz w:val="21"/>
          <w:szCs w:val="21"/>
        </w:rPr>
        <w:t>不锈钢表面氧化着色 技术规范和试验方法；</w:t>
      </w:r>
    </w:p>
    <w:p w14:paraId="425803C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10125-2012 </w:t>
      </w:r>
      <w:r>
        <w:rPr>
          <w:rFonts w:asciiTheme="minorEastAsia" w:hAnsiTheme="minorEastAsia"/>
          <w:kern w:val="2"/>
          <w:sz w:val="21"/>
          <w:szCs w:val="21"/>
        </w:rPr>
        <w:t>人造气氛腐蚀试验 盐雾试验。</w:t>
      </w:r>
    </w:p>
    <w:p w14:paraId="45965D8F"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20878-2007  </w:t>
      </w:r>
      <w:r>
        <w:rPr>
          <w:rFonts w:asciiTheme="minorEastAsia" w:hAnsiTheme="minorEastAsia"/>
          <w:kern w:val="2"/>
          <w:sz w:val="21"/>
          <w:szCs w:val="21"/>
        </w:rPr>
        <w:t>不锈钢和耐热钢 牌号及化学成分</w:t>
      </w:r>
    </w:p>
    <w:p w14:paraId="3490167C"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32182-2015</w:t>
      </w:r>
      <w:r>
        <w:rPr>
          <w:rFonts w:asciiTheme="minorEastAsia" w:hAnsiTheme="minorEastAsia"/>
          <w:kern w:val="2"/>
          <w:sz w:val="21"/>
          <w:szCs w:val="21"/>
        </w:rPr>
        <w:t>轨道交通用铝及铝合金板材</w:t>
      </w:r>
    </w:p>
    <w:p w14:paraId="16BB5D3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5237.1-2017</w:t>
      </w:r>
      <w:r>
        <w:rPr>
          <w:rFonts w:asciiTheme="minorEastAsia" w:hAnsiTheme="minorEastAsia"/>
          <w:kern w:val="2"/>
          <w:sz w:val="21"/>
          <w:szCs w:val="21"/>
        </w:rPr>
        <w:t>铝合金建筑型材 第</w:t>
      </w:r>
      <w:r>
        <w:rPr>
          <w:rFonts w:asciiTheme="minorEastAsia" w:eastAsiaTheme="minorEastAsia" w:hAnsiTheme="minorEastAsia"/>
          <w:kern w:val="2"/>
          <w:sz w:val="21"/>
          <w:szCs w:val="21"/>
        </w:rPr>
        <w:t>1</w:t>
      </w:r>
      <w:r>
        <w:rPr>
          <w:rFonts w:asciiTheme="minorEastAsia" w:hAnsiTheme="minorEastAsia"/>
          <w:kern w:val="2"/>
          <w:sz w:val="21"/>
          <w:szCs w:val="21"/>
        </w:rPr>
        <w:t>部分：基材</w:t>
      </w:r>
    </w:p>
    <w:p w14:paraId="2CF44D2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5237.5-2017</w:t>
      </w:r>
      <w:r>
        <w:rPr>
          <w:rFonts w:asciiTheme="minorEastAsia" w:hAnsiTheme="minorEastAsia"/>
          <w:kern w:val="2"/>
          <w:sz w:val="21"/>
          <w:szCs w:val="21"/>
        </w:rPr>
        <w:t>铝合金建筑型材 第</w:t>
      </w:r>
      <w:r>
        <w:rPr>
          <w:rFonts w:asciiTheme="minorEastAsia" w:eastAsiaTheme="minorEastAsia" w:hAnsiTheme="minorEastAsia"/>
          <w:kern w:val="2"/>
          <w:sz w:val="21"/>
          <w:szCs w:val="21"/>
        </w:rPr>
        <w:t>5</w:t>
      </w:r>
      <w:r>
        <w:rPr>
          <w:rFonts w:asciiTheme="minorEastAsia" w:hAnsiTheme="minorEastAsia"/>
          <w:kern w:val="2"/>
          <w:sz w:val="21"/>
          <w:szCs w:val="21"/>
        </w:rPr>
        <w:t>部分：喷漆型材</w:t>
      </w:r>
    </w:p>
    <w:p w14:paraId="33412EF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9761-2008 </w:t>
      </w:r>
      <w:r>
        <w:rPr>
          <w:rFonts w:asciiTheme="minorEastAsia" w:hAnsiTheme="minorEastAsia"/>
          <w:kern w:val="2"/>
          <w:sz w:val="21"/>
          <w:szCs w:val="21"/>
        </w:rPr>
        <w:t>色漆和清漆 色漆的目视比色</w:t>
      </w:r>
    </w:p>
    <w:p w14:paraId="66B339A7"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700-2006 </w:t>
      </w:r>
      <w:r>
        <w:rPr>
          <w:rFonts w:asciiTheme="minorEastAsia" w:hAnsiTheme="minorEastAsia"/>
          <w:kern w:val="2"/>
          <w:sz w:val="21"/>
          <w:szCs w:val="21"/>
        </w:rPr>
        <w:t>碳素结构钢；</w:t>
      </w:r>
    </w:p>
    <w:p w14:paraId="04B7B4E8"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6725-2017</w:t>
      </w:r>
      <w:r>
        <w:rPr>
          <w:rFonts w:asciiTheme="minorEastAsia" w:hAnsiTheme="minorEastAsia"/>
          <w:kern w:val="2"/>
          <w:sz w:val="21"/>
          <w:szCs w:val="21"/>
        </w:rPr>
        <w:t>冷弯型钢通用技术条件；</w:t>
      </w:r>
    </w:p>
    <w:p w14:paraId="16A3D7B7"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13912-2020 </w:t>
      </w:r>
      <w:r>
        <w:rPr>
          <w:rFonts w:asciiTheme="minorEastAsia" w:hAnsiTheme="minorEastAsia"/>
          <w:kern w:val="2"/>
          <w:sz w:val="21"/>
          <w:szCs w:val="21"/>
        </w:rPr>
        <w:t>金属覆盖层 钢铁制件热浸镀锌层技术要求及试验方法；</w:t>
      </w:r>
    </w:p>
    <w:p w14:paraId="26973A22"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lastRenderedPageBreak/>
        <w:t xml:space="preserve">GB/T 3098.6-2014 </w:t>
      </w:r>
      <w:r>
        <w:rPr>
          <w:rFonts w:asciiTheme="minorEastAsia" w:hAnsiTheme="minorEastAsia"/>
          <w:kern w:val="2"/>
          <w:sz w:val="21"/>
          <w:szCs w:val="21"/>
        </w:rPr>
        <w:t>紧固件机械性能 不锈钢螺栓、螺钉和螺柱</w:t>
      </w:r>
    </w:p>
    <w:p w14:paraId="129DFC1A"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3098.15-2014 </w:t>
      </w:r>
      <w:r>
        <w:rPr>
          <w:rFonts w:asciiTheme="minorEastAsia" w:hAnsiTheme="minorEastAsia"/>
          <w:kern w:val="2"/>
          <w:sz w:val="21"/>
          <w:szCs w:val="21"/>
        </w:rPr>
        <w:t>紧固件机械性能 不锈钢螺母</w:t>
      </w:r>
    </w:p>
    <w:p w14:paraId="51DD2B70"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3280-2015 </w:t>
      </w:r>
      <w:r>
        <w:rPr>
          <w:rFonts w:asciiTheme="minorEastAsia" w:hAnsiTheme="minorEastAsia"/>
          <w:kern w:val="2"/>
          <w:sz w:val="21"/>
          <w:szCs w:val="21"/>
        </w:rPr>
        <w:t>不锈钢冷轧钢板和钢带</w:t>
      </w:r>
    </w:p>
    <w:p w14:paraId="2CD85828"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11186-1989 </w:t>
      </w:r>
      <w:r>
        <w:rPr>
          <w:rFonts w:asciiTheme="minorEastAsia" w:hAnsiTheme="minorEastAsia"/>
          <w:kern w:val="2"/>
          <w:sz w:val="21"/>
          <w:szCs w:val="21"/>
        </w:rPr>
        <w:t>涂膜颜色的测量方法</w:t>
      </w:r>
    </w:p>
    <w:p w14:paraId="02BAC2AA"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16776-2005 </w:t>
      </w:r>
      <w:r>
        <w:rPr>
          <w:rFonts w:asciiTheme="minorEastAsia" w:hAnsiTheme="minorEastAsia"/>
          <w:kern w:val="2"/>
          <w:sz w:val="21"/>
          <w:szCs w:val="21"/>
        </w:rPr>
        <w:t>建筑用硅酮结构密封胶</w:t>
      </w:r>
    </w:p>
    <w:p w14:paraId="51CA95D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5237.1~5 </w:t>
      </w:r>
      <w:r>
        <w:rPr>
          <w:rFonts w:asciiTheme="minorEastAsia" w:hAnsiTheme="minorEastAsia"/>
          <w:kern w:val="2"/>
          <w:sz w:val="21"/>
          <w:szCs w:val="21"/>
        </w:rPr>
        <w:t>铝合金建筑型材</w:t>
      </w:r>
    </w:p>
    <w:p w14:paraId="63E3987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706-2016 </w:t>
      </w:r>
      <w:r>
        <w:rPr>
          <w:rFonts w:asciiTheme="minorEastAsia" w:hAnsiTheme="minorEastAsia"/>
          <w:kern w:val="2"/>
          <w:sz w:val="21"/>
          <w:szCs w:val="21"/>
        </w:rPr>
        <w:t>热轧型钢</w:t>
      </w:r>
    </w:p>
    <w:p w14:paraId="2D5D475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308.1-2013 </w:t>
      </w:r>
      <w:r>
        <w:rPr>
          <w:rFonts w:asciiTheme="minorEastAsia" w:hAnsiTheme="minorEastAsia"/>
          <w:kern w:val="2"/>
          <w:sz w:val="21"/>
          <w:szCs w:val="21"/>
        </w:rPr>
        <w:t>滚动轴承 球 第</w:t>
      </w:r>
      <w:r>
        <w:rPr>
          <w:rFonts w:asciiTheme="minorEastAsia" w:eastAsiaTheme="minorEastAsia" w:hAnsiTheme="minorEastAsia"/>
          <w:kern w:val="2"/>
          <w:sz w:val="21"/>
          <w:szCs w:val="21"/>
        </w:rPr>
        <w:t>1</w:t>
      </w:r>
      <w:r>
        <w:rPr>
          <w:rFonts w:asciiTheme="minorEastAsia" w:hAnsiTheme="minorEastAsia"/>
          <w:kern w:val="2"/>
          <w:sz w:val="21"/>
          <w:szCs w:val="21"/>
        </w:rPr>
        <w:t>部分：钢球；</w:t>
      </w:r>
    </w:p>
    <w:p w14:paraId="6E872906"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9988-1988 </w:t>
      </w:r>
      <w:r>
        <w:rPr>
          <w:rFonts w:asciiTheme="minorEastAsia" w:hAnsiTheme="minorEastAsia"/>
          <w:kern w:val="2"/>
          <w:sz w:val="21"/>
          <w:szCs w:val="21"/>
        </w:rPr>
        <w:t>搪瓷耐碱性能测试方法；</w:t>
      </w:r>
    </w:p>
    <w:p w14:paraId="523DC982"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9989.1-2015 </w:t>
      </w:r>
      <w:r>
        <w:rPr>
          <w:rFonts w:asciiTheme="minorEastAsia" w:hAnsiTheme="minorEastAsia"/>
          <w:kern w:val="2"/>
          <w:sz w:val="21"/>
          <w:szCs w:val="21"/>
        </w:rPr>
        <w:t>搪瓷耐化学侵蚀的测定 第</w:t>
      </w:r>
      <w:r>
        <w:rPr>
          <w:rFonts w:asciiTheme="minorEastAsia" w:eastAsiaTheme="minorEastAsia" w:hAnsiTheme="minorEastAsia"/>
          <w:kern w:val="2"/>
          <w:sz w:val="21"/>
          <w:szCs w:val="21"/>
        </w:rPr>
        <w:t>1</w:t>
      </w:r>
      <w:r>
        <w:rPr>
          <w:rFonts w:asciiTheme="minorEastAsia" w:hAnsiTheme="minorEastAsia"/>
          <w:kern w:val="2"/>
          <w:sz w:val="21"/>
          <w:szCs w:val="21"/>
        </w:rPr>
        <w:t>部分：室温下耐酸侵蚀测定；</w:t>
      </w:r>
    </w:p>
    <w:p w14:paraId="276863A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11420-1989  </w:t>
      </w:r>
      <w:r>
        <w:rPr>
          <w:rFonts w:asciiTheme="minorEastAsia" w:hAnsiTheme="minorEastAsia"/>
          <w:kern w:val="2"/>
          <w:sz w:val="21"/>
          <w:szCs w:val="21"/>
        </w:rPr>
        <w:t>搪瓷光泽测试方法；</w:t>
      </w:r>
    </w:p>
    <w:p w14:paraId="6AC3FF4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8624-2012 </w:t>
      </w:r>
      <w:r>
        <w:rPr>
          <w:rFonts w:asciiTheme="minorEastAsia" w:hAnsiTheme="minorEastAsia"/>
          <w:kern w:val="2"/>
          <w:sz w:val="21"/>
          <w:szCs w:val="21"/>
        </w:rPr>
        <w:t>建筑材料燃烧性能分级方法；</w:t>
      </w:r>
    </w:p>
    <w:p w14:paraId="7C25C33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20878-2007 </w:t>
      </w:r>
      <w:r>
        <w:rPr>
          <w:rFonts w:asciiTheme="minorEastAsia" w:hAnsiTheme="minorEastAsia"/>
          <w:kern w:val="2"/>
          <w:sz w:val="21"/>
          <w:szCs w:val="21"/>
        </w:rPr>
        <w:t>不锈钢和耐热钢牌号及化学成分；</w:t>
      </w:r>
    </w:p>
    <w:p w14:paraId="4FBF5FE3"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 50300-2013 </w:t>
      </w:r>
      <w:hyperlink r:id="rId14" w:tgtFrame="https://baike.baidu.com/item/%E6%8C%A1%E7%83%9F%E5%9E%82%E5%A3%81/_blank">
        <w:r>
          <w:rPr>
            <w:rFonts w:asciiTheme="minorEastAsia" w:hAnsiTheme="minorEastAsia"/>
            <w:kern w:val="2"/>
            <w:sz w:val="21"/>
            <w:szCs w:val="21"/>
          </w:rPr>
          <w:t>建筑工程施工质量验收统一标准</w:t>
        </w:r>
      </w:hyperlink>
    </w:p>
    <w:p w14:paraId="7BCE5CCE"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JC/T 2439-2018</w:t>
      </w:r>
      <w:r>
        <w:rPr>
          <w:rFonts w:asciiTheme="minorEastAsia" w:hAnsiTheme="minorEastAsia"/>
          <w:kern w:val="2"/>
          <w:sz w:val="21"/>
          <w:szCs w:val="21"/>
        </w:rPr>
        <w:t>建筑装饰用烤瓷铝板</w:t>
      </w:r>
    </w:p>
    <w:p w14:paraId="36CB46C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JGJ 113-2015 </w:t>
      </w:r>
      <w:r>
        <w:rPr>
          <w:rFonts w:asciiTheme="minorEastAsia" w:hAnsiTheme="minorEastAsia"/>
          <w:kern w:val="2"/>
          <w:sz w:val="21"/>
          <w:szCs w:val="21"/>
        </w:rPr>
        <w:t>建筑玻璃应用技术规程</w:t>
      </w:r>
    </w:p>
    <w:p w14:paraId="2F66B7D4"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JG/T 115-2018 </w:t>
      </w:r>
      <w:r>
        <w:rPr>
          <w:rFonts w:asciiTheme="minorEastAsia" w:hAnsiTheme="minorEastAsia"/>
          <w:kern w:val="2"/>
          <w:sz w:val="21"/>
          <w:szCs w:val="21"/>
        </w:rPr>
        <w:t>建筑用钢门窗型材</w:t>
      </w:r>
    </w:p>
    <w:p w14:paraId="12A705B4"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QB/T 4595.1-2013 </w:t>
      </w:r>
      <w:r>
        <w:rPr>
          <w:rFonts w:asciiTheme="minorEastAsia" w:hAnsiTheme="minorEastAsia"/>
          <w:kern w:val="2"/>
          <w:sz w:val="21"/>
          <w:szCs w:val="21"/>
        </w:rPr>
        <w:t>合页 第</w:t>
      </w:r>
      <w:r>
        <w:rPr>
          <w:rFonts w:asciiTheme="minorEastAsia" w:eastAsiaTheme="minorEastAsia" w:hAnsiTheme="minorEastAsia"/>
          <w:kern w:val="2"/>
          <w:sz w:val="21"/>
          <w:szCs w:val="21"/>
        </w:rPr>
        <w:t>1</w:t>
      </w:r>
      <w:r>
        <w:rPr>
          <w:rFonts w:asciiTheme="minorEastAsia" w:hAnsiTheme="minorEastAsia"/>
          <w:kern w:val="2"/>
          <w:sz w:val="21"/>
          <w:szCs w:val="21"/>
        </w:rPr>
        <w:t>部份：普通型合页</w:t>
      </w:r>
    </w:p>
    <w:p w14:paraId="2C927B0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QB/T 1855-1993</w:t>
      </w:r>
      <w:r>
        <w:rPr>
          <w:rFonts w:asciiTheme="minorEastAsia" w:hAnsiTheme="minorEastAsia"/>
          <w:kern w:val="2"/>
          <w:sz w:val="21"/>
          <w:szCs w:val="21"/>
        </w:rPr>
        <w:t>非接触食物搪瓷制品；</w:t>
      </w:r>
    </w:p>
    <w:p w14:paraId="0A86443D" w14:textId="77777777" w:rsidR="002A72A6" w:rsidRDefault="002C3DA6">
      <w:pPr>
        <w:pStyle w:val="aa"/>
        <w:spacing w:after="0" w:line="360" w:lineRule="auto"/>
        <w:ind w:firstLineChars="200" w:firstLine="560"/>
        <w:rPr>
          <w:rFonts w:asciiTheme="minorEastAsia" w:eastAsiaTheme="minorEastAsia" w:hAnsiTheme="minorEastAsia"/>
          <w:kern w:val="2"/>
          <w:sz w:val="21"/>
          <w:szCs w:val="21"/>
        </w:rPr>
      </w:pPr>
      <w:hyperlink r:id="rId15" w:tgtFrame="https://baike.baidu.com/item/%E6%8C%A1%E7%83%9F%E5%9E%82%E5%A3%81/_blank">
        <w:r w:rsidR="00495F77">
          <w:rPr>
            <w:rFonts w:asciiTheme="minorEastAsia" w:eastAsiaTheme="minorEastAsia" w:hAnsiTheme="minorEastAsia"/>
            <w:kern w:val="2"/>
            <w:sz w:val="21"/>
            <w:szCs w:val="21"/>
          </w:rPr>
          <w:t>GA 533-2012</w:t>
        </w:r>
      </w:hyperlink>
      <w:r w:rsidR="00495F77">
        <w:rPr>
          <w:rFonts w:asciiTheme="minorEastAsia" w:eastAsiaTheme="minorEastAsia" w:hAnsiTheme="minorEastAsia"/>
          <w:kern w:val="2"/>
          <w:sz w:val="21"/>
          <w:szCs w:val="21"/>
        </w:rPr>
        <w:t xml:space="preserve"> </w:t>
      </w:r>
      <w:r w:rsidR="00495F77">
        <w:rPr>
          <w:rFonts w:asciiTheme="minorEastAsia" w:hAnsiTheme="minorEastAsia"/>
          <w:kern w:val="2"/>
          <w:sz w:val="21"/>
          <w:szCs w:val="21"/>
        </w:rPr>
        <w:t>挡烟垂壁</w:t>
      </w:r>
    </w:p>
    <w:p w14:paraId="5BF48E5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CCF-CPRZ-19:209 </w:t>
      </w:r>
      <w:r>
        <w:rPr>
          <w:rFonts w:asciiTheme="minorEastAsia" w:hAnsiTheme="minorEastAsia"/>
          <w:kern w:val="2"/>
          <w:sz w:val="21"/>
          <w:szCs w:val="21"/>
        </w:rPr>
        <w:t>消防类产品认证实施规则 火灾防护产品 消防防烟排烟设施产品</w:t>
      </w:r>
    </w:p>
    <w:p w14:paraId="5005393B" w14:textId="77777777" w:rsidR="002A72A6" w:rsidRDefault="002A72A6">
      <w:pPr>
        <w:pStyle w:val="aa"/>
        <w:spacing w:after="0" w:line="360" w:lineRule="auto"/>
        <w:ind w:leftChars="400" w:left="840" w:firstLine="210"/>
        <w:rPr>
          <w:rFonts w:asciiTheme="minorEastAsia" w:eastAsiaTheme="minorEastAsia" w:hAnsiTheme="minorEastAsia"/>
          <w:kern w:val="2"/>
          <w:sz w:val="21"/>
          <w:szCs w:val="21"/>
        </w:rPr>
      </w:pPr>
    </w:p>
    <w:p w14:paraId="73716AEA" w14:textId="77777777" w:rsidR="002A72A6" w:rsidRDefault="00495F77">
      <w:pPr>
        <w:pStyle w:val="afff9"/>
        <w:numPr>
          <w:ilvl w:val="0"/>
          <w:numId w:val="30"/>
        </w:numPr>
        <w:spacing w:line="360" w:lineRule="auto"/>
        <w:ind w:left="0" w:firstLine="420"/>
        <w:rPr>
          <w:rFonts w:asciiTheme="majorEastAsia" w:hAnsiTheme="majorEastAsia"/>
          <w:szCs w:val="21"/>
        </w:rPr>
      </w:pPr>
      <w:r>
        <w:rPr>
          <w:rFonts w:asciiTheme="majorEastAsia" w:hAnsiTheme="majorEastAsia"/>
          <w:szCs w:val="21"/>
        </w:rPr>
        <w:t>验收规范</w:t>
      </w:r>
    </w:p>
    <w:p w14:paraId="611F951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50210-2018 建筑装饰装修工程质量验收标准</w:t>
      </w:r>
    </w:p>
    <w:p w14:paraId="13A72D0F"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50325-2020  民用建筑工程室内环境污染控制标准</w:t>
      </w:r>
    </w:p>
    <w:p w14:paraId="0F78578B"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18582-2020 建筑用墙面涂料中有害物质限量</w:t>
      </w:r>
    </w:p>
    <w:p w14:paraId="16C320BA"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50222-2017  建筑内部装修设计防火规范</w:t>
      </w:r>
    </w:p>
    <w:p w14:paraId="56CB4002"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50157-2013 地铁设计规范</w:t>
      </w:r>
    </w:p>
    <w:p w14:paraId="4E636EA8"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50303-2015  建筑电气工程施工质量验收规范</w:t>
      </w:r>
    </w:p>
    <w:p w14:paraId="57990C61"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16275-2008  城市轨道交通照明</w:t>
      </w:r>
    </w:p>
    <w:p w14:paraId="257CCDEA"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 xml:space="preserve">GB/T 50438-2007  地铁运营安全评价标准 </w:t>
      </w:r>
    </w:p>
    <w:p w14:paraId="3FF45A5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1220-2016不锈钢棒</w:t>
      </w:r>
    </w:p>
    <w:p w14:paraId="1C3A3DEE"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4237-2015不锈钢热轧钢板</w:t>
      </w:r>
    </w:p>
    <w:p w14:paraId="01669F25"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6807-2001 钢铁工件涂漆前磷化处理技术条件</w:t>
      </w:r>
    </w:p>
    <w:p w14:paraId="58F3ED16"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 1720-2020漆膜划圈试验</w:t>
      </w:r>
    </w:p>
    <w:p w14:paraId="20DB4A00"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lastRenderedPageBreak/>
        <w:t>GB/T 3181-2008 漆膜颜色测定法</w:t>
      </w:r>
    </w:p>
    <w:p w14:paraId="17B29B3F"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19095-2019 生活垃圾分类标志</w:t>
      </w:r>
    </w:p>
    <w:p w14:paraId="39FA910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GB/T 191-2016 包装储运图示标志</w:t>
      </w:r>
    </w:p>
    <w:p w14:paraId="5C9AD53E"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BS 1449钢板与钢带</w:t>
      </w:r>
    </w:p>
    <w:p w14:paraId="3AF39699" w14:textId="77777777" w:rsidR="002A72A6" w:rsidRDefault="00495F77">
      <w:pPr>
        <w:pStyle w:val="aa"/>
        <w:spacing w:after="0" w:line="360" w:lineRule="auto"/>
        <w:ind w:firstLineChars="200" w:firstLine="420"/>
        <w:rPr>
          <w:rFonts w:asciiTheme="minorEastAsia" w:eastAsiaTheme="minorEastAsia" w:hAnsiTheme="minorEastAsia"/>
          <w:kern w:val="2"/>
          <w:sz w:val="21"/>
          <w:szCs w:val="21"/>
        </w:rPr>
      </w:pPr>
      <w:r>
        <w:rPr>
          <w:rFonts w:asciiTheme="minorEastAsia" w:eastAsiaTheme="minorEastAsia" w:hAnsiTheme="minorEastAsia"/>
          <w:kern w:val="2"/>
          <w:sz w:val="21"/>
          <w:szCs w:val="21"/>
        </w:rPr>
        <w:t>ASTMA666奥氏体不锈钢板、钢带、条钢</w:t>
      </w:r>
    </w:p>
    <w:p w14:paraId="2DE534B7" w14:textId="77777777" w:rsidR="002A72A6" w:rsidRDefault="00495F77">
      <w:pPr>
        <w:pStyle w:val="2"/>
        <w:numPr>
          <w:ilvl w:val="1"/>
          <w:numId w:val="29"/>
        </w:numPr>
        <w:spacing w:before="0" w:after="0" w:line="360" w:lineRule="auto"/>
        <w:ind w:leftChars="200" w:left="704"/>
        <w:jc w:val="left"/>
        <w:rPr>
          <w:rFonts w:asciiTheme="majorEastAsia" w:eastAsiaTheme="majorEastAsia" w:hAnsiTheme="majorEastAsia"/>
          <w:sz w:val="21"/>
          <w:szCs w:val="21"/>
        </w:rPr>
      </w:pPr>
      <w:bookmarkStart w:id="1008" w:name="_Toc28940"/>
      <w:bookmarkStart w:id="1009" w:name="_Toc9498"/>
      <w:bookmarkStart w:id="1010" w:name="_Toc32558"/>
      <w:bookmarkStart w:id="1011" w:name="_Toc15586"/>
      <w:r>
        <w:rPr>
          <w:rFonts w:asciiTheme="majorEastAsia" w:eastAsiaTheme="majorEastAsia" w:hAnsiTheme="majorEastAsia"/>
          <w:sz w:val="21"/>
          <w:szCs w:val="21"/>
        </w:rPr>
        <w:t>标准及规范的执行</w:t>
      </w:r>
      <w:bookmarkEnd w:id="1008"/>
      <w:bookmarkEnd w:id="1009"/>
      <w:bookmarkEnd w:id="1010"/>
      <w:bookmarkEnd w:id="1011"/>
    </w:p>
    <w:p w14:paraId="4D240EBF" w14:textId="77777777" w:rsidR="002A72A6" w:rsidRDefault="00495F77">
      <w:pPr>
        <w:pStyle w:val="a3"/>
        <w:spacing w:line="360" w:lineRule="auto"/>
        <w:ind w:firstLineChars="200"/>
        <w:rPr>
          <w:rFonts w:asciiTheme="minorEastAsia" w:hAnsiTheme="minorEastAsia"/>
          <w:szCs w:val="21"/>
        </w:rPr>
      </w:pPr>
      <w:r>
        <w:rPr>
          <w:rFonts w:asciiTheme="minorEastAsia" w:hAnsiTheme="minorEastAsia"/>
          <w:szCs w:val="21"/>
        </w:rPr>
        <w:t>当规范和检验标准、招标文件、施工图、设备说明书等技术文件之间有矛盾时，原则上应执行较高标准。当投标人认为需要采用较低标准时，必须事先征得招标人、设计院、监理工程师的共同书面确认，方可执行。</w:t>
      </w:r>
    </w:p>
    <w:p w14:paraId="7B568D0D" w14:textId="77777777" w:rsidR="002A72A6" w:rsidRDefault="00495F77">
      <w:pPr>
        <w:pStyle w:val="2"/>
        <w:numPr>
          <w:ilvl w:val="1"/>
          <w:numId w:val="29"/>
        </w:numPr>
        <w:spacing w:before="0" w:after="0" w:line="360" w:lineRule="auto"/>
        <w:ind w:leftChars="200" w:left="704"/>
        <w:jc w:val="left"/>
        <w:rPr>
          <w:rFonts w:asciiTheme="majorEastAsia" w:eastAsiaTheme="majorEastAsia" w:hAnsiTheme="majorEastAsia"/>
          <w:sz w:val="21"/>
          <w:szCs w:val="21"/>
        </w:rPr>
      </w:pPr>
      <w:bookmarkStart w:id="1012" w:name="_Toc30846"/>
      <w:bookmarkStart w:id="1013" w:name="_Toc27211"/>
      <w:bookmarkStart w:id="1014" w:name="_Toc26822"/>
      <w:bookmarkStart w:id="1015" w:name="_Toc2919"/>
      <w:r>
        <w:rPr>
          <w:rFonts w:asciiTheme="majorEastAsia" w:eastAsiaTheme="majorEastAsia" w:hAnsiTheme="majorEastAsia"/>
          <w:sz w:val="21"/>
          <w:szCs w:val="21"/>
        </w:rPr>
        <w:t>检验方法</w:t>
      </w:r>
      <w:bookmarkEnd w:id="1012"/>
      <w:bookmarkEnd w:id="1013"/>
      <w:bookmarkEnd w:id="1014"/>
      <w:bookmarkEnd w:id="1015"/>
    </w:p>
    <w:p w14:paraId="426E197E" w14:textId="77777777" w:rsidR="002A72A6" w:rsidRDefault="00495F77">
      <w:pPr>
        <w:pStyle w:val="a3"/>
        <w:spacing w:line="360" w:lineRule="auto"/>
        <w:ind w:firstLineChars="200"/>
        <w:rPr>
          <w:rFonts w:asciiTheme="minorEastAsia" w:hAnsiTheme="minorEastAsia"/>
          <w:szCs w:val="21"/>
        </w:rPr>
      </w:pPr>
      <w:r>
        <w:rPr>
          <w:rFonts w:asciiTheme="minorEastAsia" w:hAnsiTheme="minorEastAsia"/>
          <w:szCs w:val="21"/>
        </w:rPr>
        <w:t>由国家认可的检验部门进行检验。</w:t>
      </w:r>
      <w:bookmarkStart w:id="1016" w:name="_Hlk91444070"/>
      <w:bookmarkStart w:id="1017" w:name="_Hlk91439959"/>
      <w:bookmarkEnd w:id="1016"/>
      <w:bookmarkEnd w:id="1017"/>
    </w:p>
    <w:p w14:paraId="14D4D4A9" w14:textId="77777777" w:rsidR="002A72A6" w:rsidRDefault="002A72A6">
      <w:pPr>
        <w:rPr>
          <w:rFonts w:ascii="宋体" w:hAnsi="宋体"/>
        </w:rPr>
      </w:pPr>
    </w:p>
    <w:p w14:paraId="43EF21B9" w14:textId="77777777" w:rsidR="002A72A6" w:rsidRDefault="00495F77">
      <w:pPr>
        <w:pStyle w:val="1"/>
        <w:numPr>
          <w:ilvl w:val="0"/>
          <w:numId w:val="27"/>
        </w:numPr>
        <w:spacing w:before="0" w:after="0" w:line="360" w:lineRule="auto"/>
        <w:jc w:val="left"/>
        <w:rPr>
          <w:sz w:val="28"/>
          <w:szCs w:val="28"/>
        </w:rPr>
      </w:pPr>
      <w:bookmarkStart w:id="1018" w:name="_Toc22092"/>
      <w:bookmarkStart w:id="1019" w:name="_Toc28022"/>
      <w:bookmarkStart w:id="1020" w:name="_Toc14275"/>
      <w:bookmarkStart w:id="1021" w:name="_Toc91187596"/>
      <w:bookmarkStart w:id="1022" w:name="_Toc5619"/>
      <w:r>
        <w:rPr>
          <w:sz w:val="28"/>
          <w:szCs w:val="28"/>
        </w:rPr>
        <w:t>材料组成及技术要求</w:t>
      </w:r>
      <w:bookmarkEnd w:id="1018"/>
      <w:bookmarkEnd w:id="1019"/>
      <w:bookmarkEnd w:id="1020"/>
      <w:bookmarkEnd w:id="1021"/>
      <w:bookmarkEnd w:id="1022"/>
    </w:p>
    <w:p w14:paraId="47ED973D" w14:textId="77777777" w:rsidR="002A72A6" w:rsidRDefault="00495F77">
      <w:pPr>
        <w:pStyle w:val="2"/>
        <w:numPr>
          <w:ilvl w:val="1"/>
          <w:numId w:val="31"/>
        </w:numPr>
        <w:spacing w:before="0" w:after="0" w:line="360" w:lineRule="auto"/>
        <w:ind w:leftChars="200" w:left="704"/>
        <w:jc w:val="left"/>
        <w:rPr>
          <w:rFonts w:asciiTheme="majorEastAsia" w:eastAsiaTheme="majorEastAsia" w:hAnsiTheme="majorEastAsia"/>
          <w:sz w:val="21"/>
          <w:szCs w:val="21"/>
        </w:rPr>
      </w:pPr>
      <w:bookmarkStart w:id="1023" w:name="_Toc171"/>
      <w:bookmarkStart w:id="1024" w:name="_Toc20318"/>
      <w:bookmarkStart w:id="1025" w:name="_Toc15853"/>
      <w:bookmarkStart w:id="1026" w:name="_Toc5754"/>
      <w:r>
        <w:rPr>
          <w:rFonts w:asciiTheme="minorEastAsia" w:eastAsiaTheme="minorEastAsia" w:hAnsiTheme="minorEastAsia"/>
          <w:sz w:val="21"/>
          <w:szCs w:val="21"/>
        </w:rPr>
        <w:t>材料组成</w:t>
      </w:r>
      <w:bookmarkEnd w:id="1023"/>
      <w:bookmarkEnd w:id="1024"/>
      <w:bookmarkEnd w:id="1025"/>
      <w:bookmarkEnd w:id="1026"/>
    </w:p>
    <w:p w14:paraId="00CFE19F" w14:textId="77777777" w:rsidR="002A72A6" w:rsidRDefault="00495F77">
      <w:pPr>
        <w:pStyle w:val="a"/>
        <w:numPr>
          <w:ilvl w:val="0"/>
          <w:numId w:val="32"/>
        </w:numPr>
        <w:ind w:left="0" w:firstLineChars="200" w:firstLine="422"/>
        <w:rPr>
          <w:rFonts w:asciiTheme="minorEastAsia" w:eastAsiaTheme="minorEastAsia" w:hAnsiTheme="minorEastAsia"/>
          <w:b/>
          <w:bCs/>
          <w:sz w:val="21"/>
          <w:szCs w:val="21"/>
        </w:rPr>
      </w:pPr>
      <w:bookmarkStart w:id="1027" w:name="_Toc17312"/>
      <w:bookmarkStart w:id="1028" w:name="_Toc7134"/>
      <w:bookmarkStart w:id="1029" w:name="_Toc10509"/>
      <w:bookmarkStart w:id="1030" w:name="_Toc17724"/>
      <w:r>
        <w:rPr>
          <w:rFonts w:asciiTheme="minorEastAsia" w:hAnsiTheme="minorEastAsia"/>
          <w:b/>
          <w:bCs/>
          <w:sz w:val="21"/>
          <w:szCs w:val="21"/>
        </w:rPr>
        <w:t>单元式玻璃墙面系统：</w:t>
      </w:r>
      <w:bookmarkEnd w:id="1027"/>
      <w:bookmarkEnd w:id="1028"/>
      <w:bookmarkEnd w:id="1029"/>
      <w:bookmarkEnd w:id="1030"/>
    </w:p>
    <w:p w14:paraId="420F37CD" w14:textId="77777777" w:rsidR="002A72A6" w:rsidRDefault="00495F77">
      <w:pPr>
        <w:pStyle w:val="afff2"/>
        <w:numPr>
          <w:ilvl w:val="0"/>
          <w:numId w:val="33"/>
        </w:numPr>
        <w:ind w:left="0" w:firstLineChars="200" w:firstLine="420"/>
        <w:outlineLvl w:val="9"/>
        <w:rPr>
          <w:rFonts w:asciiTheme="minorEastAsia" w:eastAsiaTheme="minorEastAsia" w:hAnsiTheme="minorEastAsia" w:cstheme="minorEastAsia"/>
          <w:sz w:val="21"/>
          <w:szCs w:val="21"/>
        </w:rPr>
      </w:pPr>
      <w:r>
        <w:rPr>
          <w:rFonts w:asciiTheme="minorEastAsia" w:hAnsiTheme="minorEastAsia" w:cstheme="minorEastAsia"/>
          <w:sz w:val="21"/>
          <w:szCs w:val="21"/>
          <w:lang w:val="en-US"/>
        </w:rPr>
        <w:t>材料组成</w:t>
      </w:r>
    </w:p>
    <w:p w14:paraId="5CDC7F4D"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单元式平面玻璃墙板：由平面夹层玻璃面板和铝合金型材背框组成。夹层玻璃面板是墙板的装饰面，为两层半钢化平面玻璃夹中间层而成的玻璃板材。表、背两层玻璃的夹层彩色丝印，使面板具有各种符合设计要求的颜色。玻璃通过表层玻璃背面和底层玻璃背面数码彩釉打印图案，底层玻璃背面满版丝印彩釉作为底色，使板面具有设计要求的有图案的版面。背框以铝合金型材制作，以建筑用硅酮双组份结构胶黏结在面板背面，一方面加固面板，另一方面作为面板挂件，所有单元板块需具有防脱落装置。所有玻璃需进行均质处理，并符合GB 15763.4-2009 《建筑用安全玻璃 第4部分：均质钢化玻璃》的要求</w:t>
      </w:r>
    </w:p>
    <w:p w14:paraId="120C8B63"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广告、导向指示系统灯箱面板：与平面夹层玻璃墙板要求基本相同。四周彩釉，中间画面部分透明。具体构造由中标单位与设计单位、灯箱供应商共同深化设计。</w:t>
      </w:r>
    </w:p>
    <w:p w14:paraId="064C0359"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防门处处理方案按以下方案实施：</w:t>
      </w:r>
    </w:p>
    <w:p w14:paraId="2D293185" w14:textId="77777777" w:rsidR="002A72A6" w:rsidRDefault="00495F77">
      <w:pPr>
        <w:pStyle w:val="afff2"/>
        <w:numPr>
          <w:ilvl w:val="0"/>
          <w:numId w:val="35"/>
        </w:numPr>
        <w:ind w:leftChars="200" w:left="840" w:hangingChars="200" w:hanging="420"/>
        <w:outlineLvl w:val="9"/>
        <w:rPr>
          <w:rFonts w:ascii="宋体" w:hAnsi="宋体" w:cs="宋体"/>
          <w:sz w:val="21"/>
          <w:szCs w:val="21"/>
        </w:rPr>
      </w:pPr>
      <w:r>
        <w:rPr>
          <w:rFonts w:ascii="宋体" w:hAnsi="宋体" w:cs="宋体"/>
          <w:sz w:val="21"/>
          <w:szCs w:val="21"/>
        </w:rPr>
        <w:t>吊轨折叠式伪装墙方案：顶部采用镀锌方钢龙骨吊装固定人防检修门铝合金导轨，推拉人防检修门内部结构为铝合金型材骨架，采用机械连接方式；外面板采用与单元式平面玻璃墙板一致的玻璃墙板，使得人防检修门饰面颜色与墙面材料颜色一致。下部设置人防检修门导轨，采用M8x60mm扩底型螺栓固定，具体详见施工图纸。</w:t>
      </w:r>
    </w:p>
    <w:p w14:paraId="205D7A09" w14:textId="77777777" w:rsidR="002A72A6" w:rsidRDefault="00495F77">
      <w:pPr>
        <w:pStyle w:val="afff2"/>
        <w:numPr>
          <w:ilvl w:val="0"/>
          <w:numId w:val="35"/>
        </w:numPr>
        <w:ind w:leftChars="200" w:left="840" w:hangingChars="200" w:hanging="420"/>
        <w:outlineLvl w:val="9"/>
        <w:rPr>
          <w:rFonts w:ascii="宋体" w:hAnsi="宋体" w:cs="宋体"/>
          <w:sz w:val="21"/>
          <w:szCs w:val="21"/>
        </w:rPr>
      </w:pPr>
      <w:r>
        <w:rPr>
          <w:rFonts w:ascii="宋体" w:hAnsi="宋体" w:cs="宋体"/>
          <w:sz w:val="21"/>
          <w:szCs w:val="21"/>
        </w:rPr>
        <w:t>出入口门框墙U型扣板吊顶方案：人防门门框墙包梁内侧采用铰页固定，外侧采用卡件，为可翻转式吊顶。门框墙U型扣板吊顶方案需由设计院、专业厂家及施工单位深化设计后方可实施，具体详见施工图纸。</w:t>
      </w:r>
    </w:p>
    <w:p w14:paraId="3D1F6005"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站台消火栓箱体：由夹层玻璃、不锈钢五金件组成。</w:t>
      </w:r>
    </w:p>
    <w:p w14:paraId="77B374DB"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设备箱门扇：消火栓、配电箱、控制箱等的门扇，材料为夹层玻璃。</w:t>
      </w:r>
    </w:p>
    <w:p w14:paraId="3A96FBFB"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lastRenderedPageBreak/>
        <w:t>铝合金骨架,铝合金可调节支座。</w:t>
      </w:r>
    </w:p>
    <w:p w14:paraId="4D4DA0ED" w14:textId="77777777" w:rsidR="002A72A6" w:rsidRDefault="00495F77">
      <w:pPr>
        <w:pStyle w:val="afff2"/>
        <w:numPr>
          <w:ilvl w:val="0"/>
          <w:numId w:val="34"/>
        </w:numPr>
        <w:ind w:leftChars="200" w:left="840" w:hangingChars="200" w:hanging="420"/>
        <w:outlineLvl w:val="9"/>
        <w:rPr>
          <w:rFonts w:ascii="宋体" w:hAnsi="宋体" w:cs="宋体"/>
          <w:sz w:val="21"/>
          <w:szCs w:val="21"/>
        </w:rPr>
      </w:pPr>
      <w:r>
        <w:rPr>
          <w:rFonts w:ascii="宋体" w:hAnsi="宋体" w:cs="宋体"/>
          <w:sz w:val="21"/>
          <w:szCs w:val="21"/>
        </w:rPr>
        <w:t>其它构件：安装玻璃墙板及设备箱门所需的所有构件，包括接缝条、挂钩、固定件、不锈钢拉环、</w:t>
      </w:r>
      <w:r>
        <w:rPr>
          <w:rFonts w:ascii="宋体" w:hAnsi="宋体" w:cs="宋体" w:hint="eastAsia"/>
          <w:sz w:val="21"/>
          <w:szCs w:val="21"/>
        </w:rPr>
        <w:t>不锈钢隐藏式门轴</w:t>
      </w:r>
      <w:r>
        <w:rPr>
          <w:rFonts w:ascii="宋体" w:hAnsi="宋体" w:cs="宋体"/>
          <w:sz w:val="21"/>
          <w:szCs w:val="21"/>
        </w:rPr>
        <w:t>、门锁及螺栓等。</w:t>
      </w:r>
    </w:p>
    <w:p w14:paraId="36238EA6" w14:textId="77777777" w:rsidR="002A72A6" w:rsidRDefault="00495F77">
      <w:pPr>
        <w:pStyle w:val="afff2"/>
        <w:numPr>
          <w:ilvl w:val="0"/>
          <w:numId w:val="33"/>
        </w:numPr>
        <w:ind w:left="0" w:firstLineChars="200" w:firstLine="420"/>
        <w:outlineLvl w:val="9"/>
        <w:rPr>
          <w:rFonts w:asciiTheme="minorEastAsia" w:hAnsiTheme="minorEastAsia" w:cstheme="minorEastAsia"/>
          <w:sz w:val="21"/>
          <w:szCs w:val="21"/>
          <w:lang w:val="en-US"/>
        </w:rPr>
      </w:pPr>
      <w:r>
        <w:rPr>
          <w:rFonts w:asciiTheme="minorEastAsia" w:hAnsiTheme="minorEastAsia" w:cstheme="minorEastAsia"/>
          <w:sz w:val="21"/>
          <w:szCs w:val="21"/>
          <w:lang w:val="en-US"/>
        </w:rPr>
        <w:t>材料要求：</w:t>
      </w:r>
    </w:p>
    <w:p w14:paraId="0D243506" w14:textId="77777777" w:rsidR="002A72A6" w:rsidRDefault="00495F77">
      <w:pPr>
        <w:pStyle w:val="afff2"/>
        <w:numPr>
          <w:ilvl w:val="0"/>
          <w:numId w:val="36"/>
        </w:numPr>
        <w:ind w:leftChars="200" w:left="840" w:hangingChars="200" w:hanging="420"/>
        <w:outlineLvl w:val="9"/>
        <w:rPr>
          <w:rFonts w:ascii="宋体" w:hAnsi="宋体" w:cs="宋体"/>
          <w:sz w:val="21"/>
          <w:szCs w:val="21"/>
        </w:rPr>
      </w:pPr>
      <w:r>
        <w:rPr>
          <w:rFonts w:ascii="宋体" w:hAnsi="宋体" w:cs="宋体"/>
          <w:sz w:val="21"/>
          <w:szCs w:val="21"/>
        </w:rPr>
        <w:t>平面单元式玻璃墙板：3300×1580mm尺寸详见图纸。</w:t>
      </w:r>
    </w:p>
    <w:p w14:paraId="4112DBEE" w14:textId="77777777" w:rsidR="002A72A6" w:rsidRDefault="00495F77">
      <w:pPr>
        <w:pStyle w:val="afff2"/>
        <w:numPr>
          <w:ilvl w:val="0"/>
          <w:numId w:val="36"/>
        </w:numPr>
        <w:ind w:leftChars="200" w:left="840" w:hangingChars="200" w:hanging="420"/>
        <w:outlineLvl w:val="9"/>
        <w:rPr>
          <w:rFonts w:ascii="宋体" w:hAnsi="宋体" w:cs="宋体"/>
          <w:sz w:val="21"/>
          <w:szCs w:val="21"/>
          <w:lang w:val="en-US"/>
        </w:rPr>
      </w:pPr>
      <w:r>
        <w:rPr>
          <w:rFonts w:ascii="宋体" w:hAnsi="宋体" w:cs="宋体"/>
          <w:sz w:val="21"/>
          <w:szCs w:val="21"/>
        </w:rPr>
        <w:t>广告、导向指示系统灯箱面板：3180×1700mm。</w:t>
      </w:r>
    </w:p>
    <w:p w14:paraId="0B8C0E82" w14:textId="77777777" w:rsidR="002A72A6" w:rsidRDefault="00495F77">
      <w:pPr>
        <w:pStyle w:val="afff2"/>
        <w:numPr>
          <w:ilvl w:val="0"/>
          <w:numId w:val="36"/>
        </w:numPr>
        <w:ind w:leftChars="200" w:left="840" w:hangingChars="200" w:hanging="420"/>
        <w:outlineLvl w:val="9"/>
        <w:rPr>
          <w:rFonts w:ascii="宋体" w:hAnsi="宋体" w:cs="宋体"/>
          <w:sz w:val="21"/>
          <w:szCs w:val="21"/>
        </w:rPr>
      </w:pPr>
      <w:r>
        <w:rPr>
          <w:rFonts w:ascii="宋体" w:hAnsi="宋体" w:cs="宋体"/>
          <w:sz w:val="21"/>
          <w:szCs w:val="21"/>
        </w:rPr>
        <w:t>弧面玻璃墙板：平面尺寸及弧度根据设计图纸结合现场情况定。</w:t>
      </w:r>
    </w:p>
    <w:p w14:paraId="17154AED" w14:textId="77777777" w:rsidR="002A72A6" w:rsidRDefault="00495F77">
      <w:pPr>
        <w:pStyle w:val="afff2"/>
        <w:numPr>
          <w:ilvl w:val="0"/>
          <w:numId w:val="36"/>
        </w:numPr>
        <w:ind w:leftChars="200" w:left="840" w:hangingChars="200" w:hanging="420"/>
        <w:outlineLvl w:val="9"/>
        <w:rPr>
          <w:rFonts w:ascii="宋体" w:hAnsi="宋体" w:cs="宋体"/>
          <w:sz w:val="21"/>
          <w:szCs w:val="21"/>
        </w:rPr>
      </w:pPr>
      <w:r>
        <w:rPr>
          <w:rFonts w:ascii="宋体" w:hAnsi="宋体" w:cs="宋体"/>
          <w:sz w:val="21"/>
          <w:szCs w:val="21"/>
        </w:rPr>
        <w:t>铝合金骨架：(L)97×(W)49及(L)80×(W)44铝合金型材。</w:t>
      </w:r>
    </w:p>
    <w:p w14:paraId="26E81455" w14:textId="77777777" w:rsidR="002A72A6" w:rsidRDefault="00495F77">
      <w:pPr>
        <w:pStyle w:val="afff2"/>
        <w:numPr>
          <w:ilvl w:val="0"/>
          <w:numId w:val="36"/>
        </w:numPr>
        <w:ind w:leftChars="200" w:left="840" w:hangingChars="200" w:hanging="420"/>
        <w:outlineLvl w:val="9"/>
        <w:rPr>
          <w:rFonts w:ascii="宋体" w:hAnsi="宋体" w:cs="宋体"/>
          <w:sz w:val="21"/>
          <w:szCs w:val="21"/>
        </w:rPr>
      </w:pPr>
      <w:r>
        <w:rPr>
          <w:rFonts w:ascii="宋体" w:hAnsi="宋体" w:cs="宋体"/>
          <w:sz w:val="21"/>
          <w:szCs w:val="21"/>
        </w:rPr>
        <w:t>铝合金可调节支座：L80×80×12及(L)105×(W)80铝合金支座。</w:t>
      </w:r>
    </w:p>
    <w:p w14:paraId="3060B721" w14:textId="77777777" w:rsidR="002A72A6" w:rsidRDefault="002A72A6">
      <w:pPr>
        <w:pStyle w:val="a3"/>
        <w:rPr>
          <w:rFonts w:ascii="宋体" w:hAnsi="宋体"/>
        </w:rPr>
      </w:pPr>
    </w:p>
    <w:p w14:paraId="095E33F3" w14:textId="77777777" w:rsidR="002A72A6" w:rsidRDefault="002A72A6">
      <w:pPr>
        <w:pStyle w:val="a3"/>
        <w:rPr>
          <w:rFonts w:ascii="宋体" w:hAnsi="宋体"/>
        </w:rPr>
      </w:pPr>
    </w:p>
    <w:p w14:paraId="7DFBA546" w14:textId="77777777" w:rsidR="002A72A6" w:rsidRDefault="002A72A6">
      <w:pPr>
        <w:pStyle w:val="a3"/>
        <w:rPr>
          <w:rFonts w:ascii="宋体" w:hAnsi="宋体"/>
        </w:rPr>
      </w:pPr>
    </w:p>
    <w:p w14:paraId="3A0070E1" w14:textId="77777777" w:rsidR="002A72A6" w:rsidRDefault="00495F77">
      <w:pPr>
        <w:pStyle w:val="a"/>
        <w:numPr>
          <w:ilvl w:val="0"/>
          <w:numId w:val="32"/>
        </w:numPr>
        <w:ind w:left="0" w:firstLineChars="200" w:firstLine="422"/>
        <w:rPr>
          <w:rFonts w:asciiTheme="minorEastAsia" w:hAnsiTheme="minorEastAsia"/>
          <w:b/>
          <w:bCs/>
          <w:sz w:val="21"/>
          <w:szCs w:val="21"/>
        </w:rPr>
      </w:pPr>
      <w:bookmarkStart w:id="1031" w:name="_Toc14016"/>
      <w:bookmarkStart w:id="1032" w:name="_Toc21204"/>
      <w:bookmarkStart w:id="1033" w:name="_Toc6985"/>
      <w:bookmarkStart w:id="1034" w:name="_Toc2272"/>
      <w:r>
        <w:rPr>
          <w:rFonts w:asciiTheme="minorEastAsia" w:hAnsiTheme="minorEastAsia"/>
          <w:b/>
          <w:bCs/>
          <w:sz w:val="21"/>
          <w:szCs w:val="21"/>
        </w:rPr>
        <w:t>搪瓷钢板</w:t>
      </w:r>
      <w:r>
        <w:rPr>
          <w:rFonts w:asciiTheme="minorEastAsia" w:hAnsiTheme="minorEastAsia"/>
          <w:b/>
          <w:bCs/>
          <w:sz w:val="21"/>
          <w:szCs w:val="21"/>
          <w:lang w:val="en-US"/>
        </w:rPr>
        <w:t>系统</w:t>
      </w:r>
      <w:bookmarkEnd w:id="1031"/>
      <w:bookmarkEnd w:id="1032"/>
      <w:bookmarkEnd w:id="1033"/>
      <w:bookmarkEnd w:id="1034"/>
    </w:p>
    <w:p w14:paraId="3DF74AB8" w14:textId="77777777" w:rsidR="002A72A6" w:rsidRDefault="00495F77">
      <w:pPr>
        <w:numPr>
          <w:ilvl w:val="0"/>
          <w:numId w:val="37"/>
        </w:numPr>
        <w:spacing w:line="360" w:lineRule="auto"/>
        <w:ind w:left="0" w:firstLineChars="200" w:firstLine="420"/>
        <w:jc w:val="left"/>
        <w:rPr>
          <w:rFonts w:ascii="宋体" w:hAnsi="宋体" w:cs="宋体"/>
          <w:szCs w:val="21"/>
        </w:rPr>
      </w:pPr>
      <w:r>
        <w:rPr>
          <w:rFonts w:ascii="宋体" w:hAnsi="宋体" w:cs="宋体"/>
          <w:szCs w:val="21"/>
        </w:rPr>
        <w:t>材料组成：</w:t>
      </w:r>
    </w:p>
    <w:p w14:paraId="52FA4CA9" w14:textId="77777777" w:rsidR="002A72A6" w:rsidRDefault="00495F77">
      <w:pPr>
        <w:pStyle w:val="afff2"/>
        <w:numPr>
          <w:ilvl w:val="0"/>
          <w:numId w:val="38"/>
        </w:numPr>
        <w:ind w:leftChars="200" w:left="840" w:hangingChars="200" w:hanging="420"/>
        <w:outlineLvl w:val="9"/>
        <w:rPr>
          <w:rFonts w:ascii="宋体" w:hAnsi="宋体" w:cs="宋体"/>
          <w:sz w:val="21"/>
          <w:szCs w:val="21"/>
        </w:rPr>
      </w:pPr>
      <w:r>
        <w:rPr>
          <w:rFonts w:ascii="宋体" w:hAnsi="宋体" w:cs="宋体"/>
          <w:sz w:val="21"/>
          <w:szCs w:val="21"/>
        </w:rPr>
        <w:t>搪瓷钢板柱面板：由搪瓷钢板面板和背衬板组成。装饰面板为2.0mm厚的搪瓷钢板，背衬板为15mm厚蜂窝铝背衬底板；重点站弧型柱身装饰面板为2.0mm厚的搪瓷钢板，背部抹防火泥。具体做法详见施工图纸。</w:t>
      </w:r>
    </w:p>
    <w:p w14:paraId="675BC4BC" w14:textId="77777777" w:rsidR="002A72A6" w:rsidRDefault="00495F77">
      <w:pPr>
        <w:pStyle w:val="afff2"/>
        <w:ind w:left="420" w:firstLineChars="200" w:firstLine="420"/>
        <w:outlineLvl w:val="9"/>
        <w:rPr>
          <w:rFonts w:ascii="宋体" w:hAnsi="宋体" w:cs="宋体"/>
          <w:sz w:val="21"/>
          <w:szCs w:val="21"/>
        </w:rPr>
      </w:pPr>
      <w:r>
        <w:rPr>
          <w:rFonts w:ascii="宋体" w:hAnsi="宋体" w:cs="宋体"/>
          <w:sz w:val="21"/>
          <w:szCs w:val="21"/>
        </w:rPr>
        <w:t>玻璃柱面板：与平面夹层玻璃墙板技术要求基本相同。具体做法详见施工图纸。</w:t>
      </w:r>
    </w:p>
    <w:p w14:paraId="46975C3A" w14:textId="77777777" w:rsidR="002A72A6" w:rsidRDefault="00495F77">
      <w:pPr>
        <w:pStyle w:val="afff2"/>
        <w:ind w:left="420" w:firstLineChars="200" w:firstLine="420"/>
        <w:outlineLvl w:val="9"/>
        <w:rPr>
          <w:rFonts w:ascii="宋体" w:hAnsi="宋体" w:cs="宋体"/>
          <w:sz w:val="21"/>
          <w:szCs w:val="21"/>
        </w:rPr>
      </w:pPr>
      <w:r>
        <w:rPr>
          <w:rFonts w:ascii="宋体" w:hAnsi="宋体" w:cs="宋体"/>
          <w:sz w:val="21"/>
          <w:szCs w:val="21"/>
        </w:rPr>
        <w:t>使用部位：柱身造型</w:t>
      </w:r>
    </w:p>
    <w:p w14:paraId="37BA078B" w14:textId="77777777" w:rsidR="002A72A6" w:rsidRDefault="00495F77">
      <w:pPr>
        <w:pStyle w:val="afff2"/>
        <w:numPr>
          <w:ilvl w:val="0"/>
          <w:numId w:val="38"/>
        </w:numPr>
        <w:ind w:leftChars="200" w:left="840" w:hangingChars="200" w:hanging="420"/>
        <w:outlineLvl w:val="9"/>
        <w:rPr>
          <w:rFonts w:ascii="宋体" w:hAnsi="宋体" w:cs="宋体"/>
          <w:sz w:val="21"/>
          <w:szCs w:val="21"/>
        </w:rPr>
      </w:pPr>
      <w:r>
        <w:rPr>
          <w:rFonts w:ascii="宋体" w:hAnsi="宋体" w:cs="宋体"/>
          <w:sz w:val="21"/>
          <w:szCs w:val="21"/>
        </w:rPr>
        <w:t>横、竖向镀锌方通，镀锌角码、镀锌挂码、螺栓、自钻螺丝等。</w:t>
      </w:r>
    </w:p>
    <w:p w14:paraId="76C03D9A" w14:textId="77777777" w:rsidR="002A72A6" w:rsidRDefault="00495F77">
      <w:pPr>
        <w:pStyle w:val="afff2"/>
        <w:numPr>
          <w:ilvl w:val="0"/>
          <w:numId w:val="38"/>
        </w:numPr>
        <w:ind w:leftChars="200" w:left="840" w:hangingChars="200" w:hanging="420"/>
        <w:outlineLvl w:val="9"/>
        <w:rPr>
          <w:rFonts w:ascii="宋体" w:hAnsi="宋体" w:cs="宋体"/>
          <w:sz w:val="21"/>
          <w:szCs w:val="21"/>
        </w:rPr>
      </w:pPr>
      <w:r>
        <w:rPr>
          <w:rFonts w:ascii="宋体" w:hAnsi="宋体" w:cs="宋体"/>
          <w:sz w:val="21"/>
          <w:szCs w:val="21"/>
        </w:rPr>
        <w:t>固定挂件：厚度不小于2.0mm的冷轧钢板(与基体钢板同材质)制作，并与基体钢板焊接成整体后，同时进行搪瓷处理。</w:t>
      </w:r>
    </w:p>
    <w:p w14:paraId="4808428B" w14:textId="77777777" w:rsidR="002A72A6" w:rsidRDefault="00495F77">
      <w:pPr>
        <w:pStyle w:val="afff2"/>
        <w:numPr>
          <w:ilvl w:val="0"/>
          <w:numId w:val="38"/>
        </w:numPr>
        <w:ind w:leftChars="200" w:left="840" w:hangingChars="200" w:hanging="420"/>
        <w:outlineLvl w:val="9"/>
        <w:rPr>
          <w:rFonts w:ascii="宋体" w:hAnsi="宋体" w:cs="宋体"/>
          <w:sz w:val="21"/>
          <w:szCs w:val="21"/>
          <w:lang w:val="en-US"/>
        </w:rPr>
      </w:pPr>
      <w:bookmarkStart w:id="1035" w:name="_Toc176713750"/>
      <w:bookmarkStart w:id="1036" w:name="_Toc175043882"/>
      <w:bookmarkStart w:id="1037" w:name="_Toc178565834"/>
      <w:r>
        <w:rPr>
          <w:rFonts w:ascii="宋体" w:hAnsi="宋体" w:cs="宋体"/>
          <w:sz w:val="21"/>
          <w:szCs w:val="21"/>
        </w:rPr>
        <w:t>胶粘剂与密封材料</w:t>
      </w:r>
      <w:bookmarkEnd w:id="1035"/>
      <w:bookmarkEnd w:id="1036"/>
      <w:bookmarkEnd w:id="1037"/>
      <w:r>
        <w:rPr>
          <w:rFonts w:ascii="宋体" w:hAnsi="宋体" w:cs="宋体"/>
          <w:sz w:val="21"/>
          <w:szCs w:val="21"/>
        </w:rPr>
        <w:t>：组合板的背衬、背衬覆盖板宜采用燃烧热值胶粘剂进行粘接，以满足防火性能的要求。组合板的背衬覆盖板宜采用符合JC/T 884要求的中性密封胶进行边部密封处理。室内用搪瓷钢板，无机密封胶材料应采用无毒的难燃性密封胶，燃烧性能等级应达到GB 8624  A级。</w:t>
      </w:r>
    </w:p>
    <w:p w14:paraId="7FEDA33D" w14:textId="77777777" w:rsidR="002A72A6" w:rsidRDefault="00495F77">
      <w:pPr>
        <w:numPr>
          <w:ilvl w:val="0"/>
          <w:numId w:val="37"/>
        </w:numPr>
        <w:spacing w:line="360" w:lineRule="auto"/>
        <w:ind w:left="0" w:firstLineChars="200" w:firstLine="420"/>
        <w:jc w:val="left"/>
        <w:rPr>
          <w:rFonts w:ascii="宋体" w:hAnsi="宋体" w:cs="宋体"/>
          <w:szCs w:val="21"/>
        </w:rPr>
      </w:pPr>
      <w:r>
        <w:rPr>
          <w:rFonts w:ascii="宋体" w:hAnsi="宋体" w:cs="宋体"/>
          <w:szCs w:val="21"/>
        </w:rPr>
        <w:t>材料尺寸：</w:t>
      </w:r>
    </w:p>
    <w:p w14:paraId="5A9C45B5" w14:textId="77777777" w:rsidR="002A72A6" w:rsidRDefault="00495F77">
      <w:pPr>
        <w:pStyle w:val="afff2"/>
        <w:numPr>
          <w:ilvl w:val="0"/>
          <w:numId w:val="39"/>
        </w:numPr>
        <w:ind w:leftChars="200" w:left="840" w:hangingChars="200" w:hanging="420"/>
        <w:outlineLvl w:val="9"/>
        <w:rPr>
          <w:rFonts w:ascii="宋体" w:hAnsi="宋体" w:cs="宋体"/>
          <w:sz w:val="21"/>
          <w:szCs w:val="21"/>
        </w:rPr>
      </w:pPr>
      <w:r>
        <w:rPr>
          <w:rFonts w:ascii="宋体" w:hAnsi="宋体" w:cs="宋体"/>
          <w:sz w:val="21"/>
          <w:szCs w:val="21"/>
        </w:rPr>
        <w:t>搪瓷钢板柱面板：2.0mm厚钢板；尺寸详见图纸。</w:t>
      </w:r>
    </w:p>
    <w:p w14:paraId="382B15FC" w14:textId="77777777" w:rsidR="002A72A6" w:rsidRDefault="00495F77">
      <w:pPr>
        <w:spacing w:line="360" w:lineRule="auto"/>
        <w:ind w:leftChars="200" w:left="420" w:firstLineChars="200" w:firstLine="420"/>
        <w:jc w:val="left"/>
        <w:rPr>
          <w:rFonts w:ascii="宋体" w:hAnsi="宋体" w:cs="宋体"/>
          <w:szCs w:val="21"/>
        </w:rPr>
      </w:pPr>
      <w:r>
        <w:rPr>
          <w:rFonts w:ascii="宋体" w:hAnsi="宋体" w:cs="宋体"/>
          <w:szCs w:val="21"/>
        </w:rPr>
        <w:t>玻璃柱面板弧形板：厚度为6mm+1.52PVB+6mm；与平面夹层玻璃墙板技术要求基本相同。尺寸详见图纸。</w:t>
      </w:r>
    </w:p>
    <w:p w14:paraId="67F7273B" w14:textId="77777777" w:rsidR="002A72A6" w:rsidRDefault="00495F77">
      <w:pPr>
        <w:pStyle w:val="afff2"/>
        <w:numPr>
          <w:ilvl w:val="0"/>
          <w:numId w:val="39"/>
        </w:numPr>
        <w:ind w:leftChars="200" w:left="840" w:hangingChars="200" w:hanging="420"/>
        <w:outlineLvl w:val="9"/>
        <w:rPr>
          <w:rFonts w:ascii="宋体" w:hAnsi="宋体" w:cs="宋体"/>
          <w:sz w:val="21"/>
          <w:szCs w:val="21"/>
        </w:rPr>
      </w:pPr>
      <w:r>
        <w:rPr>
          <w:rFonts w:ascii="宋体" w:hAnsi="宋体" w:cs="宋体"/>
          <w:sz w:val="21"/>
          <w:szCs w:val="21"/>
        </w:rPr>
        <w:t>非平面形搪瓷钢板：采用防火泥填充，有效增加面板的整体刚度，保持面板平整。</w:t>
      </w:r>
    </w:p>
    <w:p w14:paraId="0FA8F59A" w14:textId="77777777" w:rsidR="002A72A6" w:rsidRDefault="00495F77">
      <w:pPr>
        <w:pStyle w:val="afff2"/>
        <w:numPr>
          <w:ilvl w:val="0"/>
          <w:numId w:val="39"/>
        </w:numPr>
        <w:ind w:leftChars="200" w:left="840" w:hangingChars="200" w:hanging="420"/>
        <w:outlineLvl w:val="9"/>
        <w:rPr>
          <w:rFonts w:ascii="宋体" w:hAnsi="宋体" w:cs="宋体"/>
          <w:sz w:val="21"/>
          <w:szCs w:val="21"/>
        </w:rPr>
      </w:pPr>
      <w:r>
        <w:rPr>
          <w:rFonts w:ascii="宋体" w:hAnsi="宋体" w:cs="宋体"/>
          <w:sz w:val="21"/>
          <w:szCs w:val="21"/>
        </w:rPr>
        <w:t>横、竖向镀锌方通，镀锌角码、镀锌挂码、螺栓、自钻螺丝等；</w:t>
      </w:r>
    </w:p>
    <w:p w14:paraId="5FE2CF63" w14:textId="77777777" w:rsidR="002A72A6" w:rsidRDefault="002A72A6">
      <w:pPr>
        <w:pStyle w:val="a"/>
        <w:ind w:left="420"/>
        <w:outlineLvl w:val="9"/>
        <w:rPr>
          <w:rFonts w:asciiTheme="minorEastAsia" w:eastAsiaTheme="minorEastAsia" w:hAnsiTheme="minorEastAsia"/>
          <w:b/>
          <w:bCs/>
          <w:sz w:val="21"/>
          <w:szCs w:val="21"/>
        </w:rPr>
      </w:pPr>
    </w:p>
    <w:p w14:paraId="1B3AFCE2" w14:textId="77777777" w:rsidR="002A72A6" w:rsidRDefault="00495F77">
      <w:pPr>
        <w:pStyle w:val="a"/>
        <w:numPr>
          <w:ilvl w:val="0"/>
          <w:numId w:val="32"/>
        </w:numPr>
        <w:ind w:left="0" w:firstLineChars="200" w:firstLine="422"/>
        <w:rPr>
          <w:rFonts w:asciiTheme="minorEastAsia" w:hAnsiTheme="minorEastAsia"/>
          <w:b/>
          <w:bCs/>
          <w:sz w:val="21"/>
          <w:szCs w:val="21"/>
        </w:rPr>
      </w:pPr>
      <w:bookmarkStart w:id="1038" w:name="_Toc4730"/>
      <w:bookmarkStart w:id="1039" w:name="_Toc23328"/>
      <w:bookmarkStart w:id="1040" w:name="_Toc13371"/>
      <w:bookmarkStart w:id="1041" w:name="_Toc29017"/>
      <w:r>
        <w:rPr>
          <w:rFonts w:asciiTheme="minorEastAsia" w:hAnsiTheme="minorEastAsia"/>
          <w:b/>
          <w:bCs/>
          <w:sz w:val="21"/>
          <w:szCs w:val="21"/>
        </w:rPr>
        <w:t>分类垃圾箱</w:t>
      </w:r>
      <w:bookmarkEnd w:id="1038"/>
      <w:bookmarkEnd w:id="1039"/>
      <w:bookmarkEnd w:id="1040"/>
      <w:bookmarkEnd w:id="1041"/>
    </w:p>
    <w:p w14:paraId="41041D81" w14:textId="77777777" w:rsidR="002A72A6" w:rsidRDefault="002A72A6">
      <w:pPr>
        <w:pStyle w:val="afff9"/>
        <w:numPr>
          <w:ilvl w:val="0"/>
          <w:numId w:val="40"/>
        </w:numPr>
        <w:spacing w:line="360" w:lineRule="auto"/>
        <w:ind w:firstLine="420"/>
        <w:rPr>
          <w:rFonts w:asciiTheme="minorEastAsia" w:eastAsiaTheme="minorEastAsia" w:hAnsiTheme="minorEastAsia"/>
          <w:vanish/>
          <w:szCs w:val="21"/>
        </w:rPr>
      </w:pPr>
    </w:p>
    <w:p w14:paraId="55ECA891" w14:textId="77777777" w:rsidR="002A72A6" w:rsidRDefault="002A72A6">
      <w:pPr>
        <w:pStyle w:val="afff9"/>
        <w:numPr>
          <w:ilvl w:val="0"/>
          <w:numId w:val="41"/>
        </w:numPr>
        <w:tabs>
          <w:tab w:val="left" w:pos="425"/>
        </w:tabs>
        <w:autoSpaceDE w:val="0"/>
        <w:autoSpaceDN w:val="0"/>
        <w:spacing w:line="360" w:lineRule="auto"/>
        <w:ind w:firstLine="422"/>
        <w:textAlignment w:val="baseline"/>
        <w:rPr>
          <w:rFonts w:asciiTheme="minorEastAsia" w:eastAsiaTheme="minorEastAsia" w:hAnsiTheme="minorEastAsia"/>
          <w:b/>
          <w:bCs/>
          <w:vanish/>
          <w:szCs w:val="21"/>
        </w:rPr>
      </w:pPr>
    </w:p>
    <w:p w14:paraId="730BA02F" w14:textId="77777777" w:rsidR="002A72A6" w:rsidRDefault="00495F77">
      <w:pPr>
        <w:pStyle w:val="a"/>
        <w:numPr>
          <w:ilvl w:val="0"/>
          <w:numId w:val="42"/>
        </w:numPr>
        <w:ind w:left="0" w:firstLineChars="200" w:firstLine="420"/>
        <w:outlineLvl w:val="9"/>
        <w:rPr>
          <w:rFonts w:asciiTheme="minorEastAsia" w:eastAsiaTheme="minorEastAsia" w:hAnsiTheme="minorEastAsia"/>
          <w:sz w:val="21"/>
          <w:szCs w:val="21"/>
        </w:rPr>
      </w:pPr>
      <w:bookmarkStart w:id="1042" w:name="_Toc17720"/>
      <w:bookmarkStart w:id="1043" w:name="_Toc16706"/>
      <w:bookmarkStart w:id="1044" w:name="_Toc24834"/>
      <w:bookmarkStart w:id="1045" w:name="_Toc13563"/>
      <w:r>
        <w:rPr>
          <w:rFonts w:asciiTheme="minorEastAsia" w:hAnsiTheme="minorEastAsia"/>
          <w:sz w:val="21"/>
          <w:szCs w:val="21"/>
        </w:rPr>
        <w:t>材料组成</w:t>
      </w:r>
      <w:bookmarkEnd w:id="1042"/>
      <w:bookmarkEnd w:id="1043"/>
      <w:bookmarkEnd w:id="1044"/>
      <w:bookmarkEnd w:id="1045"/>
    </w:p>
    <w:p w14:paraId="200D1F4A" w14:textId="77777777" w:rsidR="002A72A6" w:rsidRDefault="00495F77">
      <w:pPr>
        <w:pStyle w:val="afff2"/>
        <w:numPr>
          <w:ilvl w:val="0"/>
          <w:numId w:val="43"/>
        </w:numPr>
        <w:ind w:leftChars="200" w:left="840" w:hangingChars="200" w:hanging="420"/>
        <w:outlineLvl w:val="9"/>
        <w:rPr>
          <w:rFonts w:ascii="宋体" w:hAnsi="宋体" w:cs="宋体"/>
          <w:sz w:val="21"/>
          <w:szCs w:val="21"/>
        </w:rPr>
      </w:pPr>
      <w:r>
        <w:rPr>
          <w:rFonts w:ascii="宋体" w:hAnsi="宋体" w:cs="宋体"/>
          <w:sz w:val="21"/>
          <w:szCs w:val="21"/>
        </w:rPr>
        <w:t>分类垃圾箱为活动式、嵌入式。</w:t>
      </w:r>
    </w:p>
    <w:p w14:paraId="3276293C" w14:textId="77777777" w:rsidR="002A72A6" w:rsidRDefault="00495F77">
      <w:pPr>
        <w:pStyle w:val="afff2"/>
        <w:numPr>
          <w:ilvl w:val="0"/>
          <w:numId w:val="43"/>
        </w:numPr>
        <w:ind w:leftChars="200" w:left="840" w:hangingChars="200" w:hanging="420"/>
        <w:outlineLvl w:val="9"/>
        <w:rPr>
          <w:rFonts w:ascii="宋体" w:hAnsi="宋体" w:cs="宋体"/>
          <w:sz w:val="21"/>
          <w:szCs w:val="21"/>
        </w:rPr>
      </w:pPr>
      <w:r>
        <w:rPr>
          <w:rFonts w:ascii="宋体" w:hAnsi="宋体" w:cs="宋体"/>
          <w:sz w:val="21"/>
          <w:szCs w:val="21"/>
        </w:rPr>
        <w:lastRenderedPageBreak/>
        <w:t>活动式垃圾箱外框为不锈钢板面氟碳漆喷涂，厚度2mm；内胆为不锈钢,厚度1mm。垃圾箱规格：400×300×800mm，正面分别丝网印刷分类图标志。</w:t>
      </w:r>
    </w:p>
    <w:p w14:paraId="7A18A3FB" w14:textId="77777777" w:rsidR="002A72A6" w:rsidRDefault="00495F77">
      <w:pPr>
        <w:pStyle w:val="afff2"/>
        <w:numPr>
          <w:ilvl w:val="0"/>
          <w:numId w:val="43"/>
        </w:numPr>
        <w:ind w:leftChars="200" w:left="840" w:hangingChars="200" w:hanging="420"/>
        <w:outlineLvl w:val="9"/>
        <w:rPr>
          <w:rFonts w:ascii="宋体" w:hAnsi="宋体" w:cs="宋体"/>
          <w:sz w:val="21"/>
          <w:szCs w:val="21"/>
        </w:rPr>
      </w:pPr>
      <w:r>
        <w:rPr>
          <w:rFonts w:ascii="宋体" w:hAnsi="宋体" w:cs="宋体"/>
          <w:sz w:val="21"/>
          <w:szCs w:val="21"/>
        </w:rPr>
        <w:t>嵌入式垃圾箱面板与周边墙身一致，面板丝印垃圾箱标识，投扔口用1mm厚不锈钢收边。内胆为不锈钢,厚度1mm，表面不做处理。</w:t>
      </w:r>
    </w:p>
    <w:p w14:paraId="1E57D570" w14:textId="77777777" w:rsidR="002A72A6" w:rsidRDefault="00495F77">
      <w:pPr>
        <w:pStyle w:val="afff2"/>
        <w:numPr>
          <w:ilvl w:val="0"/>
          <w:numId w:val="43"/>
        </w:numPr>
        <w:ind w:leftChars="200" w:left="840" w:hangingChars="200" w:hanging="420"/>
        <w:outlineLvl w:val="9"/>
        <w:rPr>
          <w:rFonts w:ascii="宋体" w:hAnsi="宋体" w:cs="宋体"/>
          <w:sz w:val="21"/>
          <w:szCs w:val="21"/>
        </w:rPr>
      </w:pPr>
      <w:r>
        <w:rPr>
          <w:rFonts w:ascii="宋体" w:hAnsi="宋体" w:cs="宋体"/>
          <w:sz w:val="21"/>
          <w:szCs w:val="21"/>
        </w:rPr>
        <w:t>不锈钢垃圾桶由外桶和内桶组成，外桶主要包括桶身、桶盖。整体外形为方形，上口边长大于下口直边长。示意图见图1。</w:t>
      </w:r>
    </w:p>
    <w:p w14:paraId="2AA3E9E7" w14:textId="77777777" w:rsidR="002A72A6" w:rsidRDefault="002A72A6">
      <w:pPr>
        <w:spacing w:line="360" w:lineRule="auto"/>
        <w:ind w:firstLineChars="200" w:firstLine="420"/>
        <w:rPr>
          <w:rFonts w:ascii="宋体" w:hAnsi="宋体" w:cs="宋体"/>
          <w:bCs/>
          <w:szCs w:val="21"/>
        </w:rPr>
      </w:pPr>
    </w:p>
    <w:p w14:paraId="6D510FF1" w14:textId="77777777" w:rsidR="002A72A6" w:rsidRDefault="00495F77">
      <w:pPr>
        <w:spacing w:line="360" w:lineRule="auto"/>
        <w:ind w:firstLineChars="200" w:firstLine="420"/>
        <w:rPr>
          <w:rFonts w:ascii="宋体" w:hAnsi="宋体" w:cs="宋体"/>
          <w:bCs/>
          <w:szCs w:val="21"/>
        </w:rPr>
      </w:pPr>
      <w:r>
        <w:rPr>
          <w:rFonts w:ascii="宋体" w:hAnsi="宋体" w:cs="宋体"/>
          <w:noProof/>
          <w:szCs w:val="21"/>
        </w:rPr>
        <mc:AlternateContent>
          <mc:Choice Requires="wpg">
            <w:drawing>
              <wp:anchor distT="0" distB="0" distL="114300" distR="114300" simplePos="0" relativeHeight="251664384" behindDoc="0" locked="0" layoutInCell="1" allowOverlap="1" wp14:anchorId="6F8E48A7" wp14:editId="408611F3">
                <wp:simplePos x="0" y="0"/>
                <wp:positionH relativeFrom="column">
                  <wp:posOffset>1109980</wp:posOffset>
                </wp:positionH>
                <wp:positionV relativeFrom="paragraph">
                  <wp:posOffset>27305</wp:posOffset>
                </wp:positionV>
                <wp:extent cx="3218815" cy="2251710"/>
                <wp:effectExtent l="0" t="0" r="12065" b="3810"/>
                <wp:wrapNone/>
                <wp:docPr id="25" name="组合 25"/>
                <wp:cNvGraphicFramePr/>
                <a:graphic xmlns:a="http://schemas.openxmlformats.org/drawingml/2006/main">
                  <a:graphicData uri="http://schemas.microsoft.com/office/word/2010/wordprocessingGroup">
                    <wpg:wgp>
                      <wpg:cNvGrpSpPr/>
                      <wpg:grpSpPr>
                        <a:xfrm>
                          <a:off x="0" y="0"/>
                          <a:ext cx="3218815" cy="2251710"/>
                          <a:chOff x="3111" y="19112"/>
                          <a:chExt cx="5069" cy="3546"/>
                        </a:xfrm>
                      </wpg:grpSpPr>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l="19598" t="4918" r="12712" b="3026"/>
                          <a:stretch>
                            <a:fillRect/>
                          </a:stretch>
                        </pic:blipFill>
                        <pic:spPr>
                          <a:xfrm>
                            <a:off x="4456" y="19112"/>
                            <a:ext cx="3725" cy="3547"/>
                          </a:xfrm>
                          <a:prstGeom prst="rect">
                            <a:avLst/>
                          </a:prstGeom>
                          <a:noFill/>
                          <a:ln>
                            <a:noFill/>
                          </a:ln>
                          <a:effectLst/>
                        </pic:spPr>
                      </pic:pic>
                      <wps:wsp>
                        <wps:cNvPr id="15" name="直接连接符 2"/>
                        <wps:cNvCnPr/>
                        <wps:spPr>
                          <a:xfrm flipH="1">
                            <a:off x="3565" y="20029"/>
                            <a:ext cx="1258" cy="0"/>
                          </a:xfrm>
                          <a:prstGeom prst="line">
                            <a:avLst/>
                          </a:prstGeom>
                          <a:noFill/>
                          <a:ln w="6350" cap="flat" cmpd="sng" algn="ctr">
                            <a:solidFill>
                              <a:srgbClr val="F9F9F9">
                                <a:shade val="95000"/>
                                <a:satMod val="105000"/>
                              </a:srgbClr>
                            </a:solidFill>
                            <a:prstDash val="solid"/>
                            <a:headEnd type="oval"/>
                            <a:tailEnd type="none"/>
                          </a:ln>
                        </wps:spPr>
                        <wps:bodyPr/>
                      </wps:wsp>
                      <wps:wsp>
                        <wps:cNvPr id="16" name="文本框 6"/>
                        <wps:cNvSpPr txBox="1"/>
                        <wps:spPr>
                          <a:xfrm>
                            <a:off x="3111" y="19773"/>
                            <a:ext cx="480" cy="408"/>
                          </a:xfrm>
                          <a:prstGeom prst="rect">
                            <a:avLst/>
                          </a:prstGeom>
                          <a:noFill/>
                          <a:ln w="6350">
                            <a:noFill/>
                          </a:ln>
                        </wps:spPr>
                        <wps:txbx>
                          <w:txbxContent>
                            <w:p w14:paraId="1C69ADF2" w14:textId="77777777" w:rsidR="002A72A6" w:rsidRDefault="00495F7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连接符 8"/>
                        <wps:cNvCnPr/>
                        <wps:spPr>
                          <a:xfrm flipH="1">
                            <a:off x="3493" y="20677"/>
                            <a:ext cx="1512" cy="0"/>
                          </a:xfrm>
                          <a:prstGeom prst="line">
                            <a:avLst/>
                          </a:prstGeom>
                          <a:noFill/>
                          <a:ln w="9525" cap="flat" cmpd="sng" algn="ctr">
                            <a:solidFill>
                              <a:srgbClr val="F9F9F9">
                                <a:shade val="95000"/>
                                <a:satMod val="105000"/>
                              </a:srgbClr>
                            </a:solidFill>
                            <a:prstDash val="solid"/>
                            <a:headEnd type="oval"/>
                          </a:ln>
                        </wps:spPr>
                        <wps:bodyPr/>
                      </wps:wsp>
                      <wps:wsp>
                        <wps:cNvPr id="18" name="直接连接符 11"/>
                        <wps:cNvCnPr/>
                        <wps:spPr>
                          <a:xfrm flipH="1">
                            <a:off x="3577" y="19484"/>
                            <a:ext cx="1944" cy="0"/>
                          </a:xfrm>
                          <a:prstGeom prst="line">
                            <a:avLst/>
                          </a:prstGeom>
                          <a:noFill/>
                          <a:ln w="9525" cap="flat" cmpd="sng" algn="ctr">
                            <a:solidFill>
                              <a:srgbClr val="000000"/>
                            </a:solidFill>
                            <a:prstDash val="solid"/>
                          </a:ln>
                        </wps:spPr>
                        <wps:bodyPr/>
                      </wps:wsp>
                      <wps:wsp>
                        <wps:cNvPr id="19" name="直接连接符 10"/>
                        <wps:cNvCnPr/>
                        <wps:spPr>
                          <a:xfrm flipV="1">
                            <a:off x="5523" y="19485"/>
                            <a:ext cx="0" cy="312"/>
                          </a:xfrm>
                          <a:prstGeom prst="line">
                            <a:avLst/>
                          </a:prstGeom>
                          <a:noFill/>
                          <a:ln w="9525" cap="flat" cmpd="sng" algn="ctr">
                            <a:solidFill>
                              <a:srgbClr val="F9F9F9">
                                <a:shade val="95000"/>
                                <a:satMod val="105000"/>
                              </a:srgbClr>
                            </a:solidFill>
                            <a:prstDash val="solid"/>
                            <a:headEnd type="oval"/>
                          </a:ln>
                        </wps:spPr>
                        <wps:bodyPr/>
                      </wps:wsp>
                      <wps:wsp>
                        <wps:cNvPr id="20" name="文本框 15"/>
                        <wps:cNvSpPr txBox="1"/>
                        <wps:spPr>
                          <a:xfrm>
                            <a:off x="3111" y="19257"/>
                            <a:ext cx="480" cy="408"/>
                          </a:xfrm>
                          <a:prstGeom prst="rect">
                            <a:avLst/>
                          </a:prstGeom>
                          <a:noFill/>
                          <a:ln w="6350">
                            <a:noFill/>
                          </a:ln>
                        </wps:spPr>
                        <wps:txbx>
                          <w:txbxContent>
                            <w:p w14:paraId="28AE6D94" w14:textId="77777777" w:rsidR="002A72A6" w:rsidRDefault="00495F77">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16"/>
                        <wps:cNvSpPr txBox="1"/>
                        <wps:spPr>
                          <a:xfrm>
                            <a:off x="3111" y="20474"/>
                            <a:ext cx="480" cy="408"/>
                          </a:xfrm>
                          <a:prstGeom prst="rect">
                            <a:avLst/>
                          </a:prstGeom>
                          <a:noFill/>
                          <a:ln w="6350">
                            <a:noFill/>
                          </a:ln>
                        </wps:spPr>
                        <wps:txbx>
                          <w:txbxContent>
                            <w:p w14:paraId="3091374E" w14:textId="77777777" w:rsidR="002A72A6" w:rsidRDefault="00495F77">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F8E48A7" id="组合 25" o:spid="_x0000_s1026" style="position:absolute;left:0;text-align:left;margin-left:87.4pt;margin-top:2.15pt;width:253.45pt;height:177.3pt;z-index:251664384" coordorigin="3111,19112" coordsize="5069,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56;top:19112;width:3725;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">
                  <v:imagedata r:id="rId17" o:title="" croptop="3223f" cropbottom="1983f" cropleft="12844f" cropright="8331f"/>
                </v:shape>
                <v:line id="直接连接符 2" o:spid="_x0000_s1028" style="position:absolute;flip:x;visibility:visible;mso-wrap-style:square" from="3565,20029" to="4823,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" strokecolor="#f3f3f3" strokeweight=".5pt">
                  <v:stroke startarrow="oval"/>
                </v:line>
                <v:shapetype id="_x0000_t202" coordsize="21600,21600" o:spt="202" path="m,l,21600r21600,l21600,xe">
                  <v:stroke joinstyle="miter"/>
                  <v:path gradientshapeok="t" o:connecttype="rect"/>
                </v:shapetype>
                <v:shape id="文本框 6" o:spid="_x0000_s1029" type="#_x0000_t202" style="position:absolute;left:3111;top:19773;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C69ADF2" w14:textId="77777777" w:rsidR="002A72A6" w:rsidRDefault="00495F77">
                        <w:r>
                          <w:rPr>
                            <w:rFonts w:hint="eastAsia"/>
                          </w:rPr>
                          <w:t>1</w:t>
                        </w:r>
                      </w:p>
                    </w:txbxContent>
                  </v:textbox>
                </v:shape>
                <v:line id="直接连接符 8" o:spid="_x0000_s1030" style="position:absolute;flip:x;visibility:visible;mso-wrap-style:square" from="3493,20677" to="5005,2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" strokecolor="#f3f3f3">
                  <v:stroke startarrow="oval"/>
                </v:line>
                <v:line id="直接连接符 11" o:spid="_x0000_s1031" style="position:absolute;flip:x;visibility:visible;mso-wrap-style:square" from="3577,19484" to="5521,1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直接连接符 10" o:spid="_x0000_s1032" style="position:absolute;flip:y;visibility:visible;mso-wrap-style:square" from="5523,19485" to="5523,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" strokecolor="#f3f3f3">
                  <v:stroke startarrow="oval"/>
                </v:line>
                <v:shape id="文本框 15" o:spid="_x0000_s1033" type="#_x0000_t202" style="position:absolute;left:3111;top:19257;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8AE6D94" w14:textId="77777777" w:rsidR="002A72A6" w:rsidRDefault="00495F77">
                        <w:r>
                          <w:rPr>
                            <w:rFonts w:hint="eastAsia"/>
                          </w:rPr>
                          <w:t>3</w:t>
                        </w:r>
                      </w:p>
                    </w:txbxContent>
                  </v:textbox>
                </v:shape>
                <v:shape id="文本框 16" o:spid="_x0000_s1034" type="#_x0000_t202" style="position:absolute;left:3111;top:20474;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091374E" w14:textId="77777777" w:rsidR="002A72A6" w:rsidRDefault="00495F77">
                        <w:r>
                          <w:rPr>
                            <w:rFonts w:hint="eastAsia"/>
                          </w:rPr>
                          <w:t>2</w:t>
                        </w:r>
                      </w:p>
                    </w:txbxContent>
                  </v:textbox>
                </v:shape>
              </v:group>
            </w:pict>
          </mc:Fallback>
        </mc:AlternateContent>
      </w:r>
      <w:r>
        <w:rPr>
          <w:noProof/>
        </w:rPr>
        <mc:AlternateContent>
          <mc:Choice Requires="wpg">
            <w:drawing>
              <wp:anchor distT="0" distB="0" distL="114300" distR="114300" simplePos="0" relativeHeight="251663360" behindDoc="0" locked="0" layoutInCell="0" allowOverlap="1" wp14:anchorId="726B64AD" wp14:editId="1D02330A">
                <wp:simplePos x="0" y="0"/>
                <wp:positionH relativeFrom="column">
                  <wp:posOffset>1247140</wp:posOffset>
                </wp:positionH>
                <wp:positionV relativeFrom="paragraph">
                  <wp:posOffset>76200</wp:posOffset>
                </wp:positionV>
                <wp:extent cx="3086100" cy="2205355"/>
                <wp:effectExtent l="0" t="0" r="8255" b="4445"/>
                <wp:wrapNone/>
                <wp:docPr id="4" name="组合 25"/>
                <wp:cNvGraphicFramePr/>
                <a:graphic xmlns:a="http://schemas.openxmlformats.org/drawingml/2006/main">
                  <a:graphicData uri="http://schemas.microsoft.com/office/word/2010/wordprocessingGroup">
                    <wpg:wgp>
                      <wpg:cNvGrpSpPr/>
                      <wpg:grpSpPr>
                        <a:xfrm>
                          <a:off x="0" y="0"/>
                          <a:ext cx="3086100" cy="2205355"/>
                          <a:chOff x="0" y="0"/>
                          <a:chExt cx="3086100" cy="2205355"/>
                        </a:xfrm>
                      </wpg:grpSpPr>
                      <pic:pic xmlns:pic="http://schemas.openxmlformats.org/drawingml/2006/picture">
                        <pic:nvPicPr>
                          <pic:cNvPr id="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9598" t="4912" r="12709" b="3029"/>
                          <a:stretch>
                            <a:fillRect/>
                          </a:stretch>
                        </pic:blipFill>
                        <pic:spPr>
                          <a:xfrm>
                            <a:off x="818640" y="0"/>
                            <a:ext cx="2266920" cy="2204640"/>
                          </a:xfrm>
                          <a:prstGeom prst="rect">
                            <a:avLst/>
                          </a:prstGeom>
                          <a:noFill/>
                          <a:ln>
                            <a:noFill/>
                          </a:ln>
                        </pic:spPr>
                      </pic:pic>
                      <wps:wsp>
                        <wps:cNvPr id="7" name="直接连接符 3"/>
                        <wps:cNvCnPr>
                          <a:cxnSpLocks noChangeShapeType="1"/>
                        </wps:cNvCnPr>
                        <wps:spPr bwMode="auto">
                          <a:xfrm flipH="1">
                            <a:off x="276120" y="570240"/>
                            <a:ext cx="765720" cy="0"/>
                          </a:xfrm>
                          <a:prstGeom prst="line">
                            <a:avLst/>
                          </a:prstGeom>
                          <a:noFill/>
                          <a:ln w="6350">
                            <a:solidFill>
                              <a:srgbClr val="000000"/>
                            </a:solidFill>
                            <a:round/>
                            <a:headEnd type="oval" w="med" len="med"/>
                          </a:ln>
                        </wps:spPr>
                        <wps:bodyPr/>
                      </wps:wsp>
                      <wps:wsp>
                        <wps:cNvPr id="9" name="矩形 4"/>
                        <wps:cNvSpPr>
                          <a:spLocks noChangeArrowheads="1"/>
                        </wps:cNvSpPr>
                        <wps:spPr bwMode="auto">
                          <a:xfrm>
                            <a:off x="0" y="410760"/>
                            <a:ext cx="291600" cy="252720"/>
                          </a:xfrm>
                          <a:prstGeom prst="rect">
                            <a:avLst/>
                          </a:prstGeom>
                          <a:noFill/>
                          <a:ln>
                            <a:noFill/>
                          </a:ln>
                        </wps:spPr>
                        <wps:txbx>
                          <w:txbxContent>
                            <w:p w14:paraId="77F382B3" w14:textId="77777777" w:rsidR="002A72A6" w:rsidRDefault="00495F77">
                              <w:pPr>
                                <w:overflowPunct w:val="0"/>
                                <w:jc w:val="left"/>
                              </w:pPr>
                              <w:r>
                                <w:rPr>
                                  <w:color w:val="000000"/>
                                  <w:kern w:val="0"/>
                                  <w:sz w:val="20"/>
                                  <w:szCs w:val="20"/>
                                  <w:lang w:bidi="hi-IN"/>
                                </w:rPr>
                                <w:t>1</w:t>
                              </w:r>
                            </w:p>
                          </w:txbxContent>
                        </wps:txbx>
                        <wps:bodyPr rot="0" vert="horz" wrap="square" lIns="91440" tIns="45720" rIns="91440" bIns="45720" anchor="t" anchorCtr="0" upright="1">
                          <a:noAutofit/>
                        </wps:bodyPr>
                      </wps:wsp>
                      <wps:wsp>
                        <wps:cNvPr id="10" name="直接连接符 5"/>
                        <wps:cNvCnPr>
                          <a:cxnSpLocks noChangeShapeType="1"/>
                        </wps:cNvCnPr>
                        <wps:spPr bwMode="auto">
                          <a:xfrm flipH="1">
                            <a:off x="232560" y="972720"/>
                            <a:ext cx="920160" cy="720"/>
                          </a:xfrm>
                          <a:prstGeom prst="line">
                            <a:avLst/>
                          </a:prstGeom>
                          <a:noFill/>
                          <a:ln w="9525">
                            <a:solidFill>
                              <a:srgbClr val="000000"/>
                            </a:solidFill>
                            <a:round/>
                            <a:headEnd type="oval" w="med" len="med"/>
                          </a:ln>
                        </wps:spPr>
                        <wps:bodyPr/>
                      </wps:wsp>
                      <wps:wsp>
                        <wps:cNvPr id="11" name="直接连接符 6"/>
                        <wps:cNvCnPr>
                          <a:cxnSpLocks noChangeShapeType="1"/>
                        </wps:cNvCnPr>
                        <wps:spPr bwMode="auto">
                          <a:xfrm flipH="1">
                            <a:off x="283320" y="231120"/>
                            <a:ext cx="1183680" cy="720"/>
                          </a:xfrm>
                          <a:prstGeom prst="line">
                            <a:avLst/>
                          </a:prstGeom>
                          <a:noFill/>
                          <a:ln w="9525">
                            <a:solidFill>
                              <a:srgbClr val="000000"/>
                            </a:solidFill>
                            <a:round/>
                          </a:ln>
                        </wps:spPr>
                        <wps:bodyPr/>
                      </wps:wsp>
                      <wps:wsp>
                        <wps:cNvPr id="12" name="直接连接符 7"/>
                        <wps:cNvCnPr>
                          <a:cxnSpLocks noChangeShapeType="1"/>
                        </wps:cNvCnPr>
                        <wps:spPr bwMode="auto">
                          <a:xfrm flipV="1">
                            <a:off x="1468080" y="231840"/>
                            <a:ext cx="0" cy="194400"/>
                          </a:xfrm>
                          <a:prstGeom prst="line">
                            <a:avLst/>
                          </a:prstGeom>
                          <a:noFill/>
                          <a:ln w="9525">
                            <a:solidFill>
                              <a:srgbClr val="000000"/>
                            </a:solidFill>
                            <a:round/>
                            <a:headEnd type="oval" w="med" len="med"/>
                          </a:ln>
                        </wps:spPr>
                        <wps:bodyPr/>
                      </wps:wsp>
                      <wps:wsp>
                        <wps:cNvPr id="13" name="矩形 8"/>
                        <wps:cNvSpPr>
                          <a:spLocks noChangeArrowheads="1"/>
                        </wps:cNvSpPr>
                        <wps:spPr bwMode="auto">
                          <a:xfrm>
                            <a:off x="0" y="90000"/>
                            <a:ext cx="291600" cy="252720"/>
                          </a:xfrm>
                          <a:prstGeom prst="rect">
                            <a:avLst/>
                          </a:prstGeom>
                          <a:noFill/>
                          <a:ln>
                            <a:noFill/>
                          </a:ln>
                        </wps:spPr>
                        <wps:txbx>
                          <w:txbxContent>
                            <w:p w14:paraId="5180EAD8" w14:textId="77777777" w:rsidR="002A72A6" w:rsidRDefault="00495F77">
                              <w:pPr>
                                <w:overflowPunct w:val="0"/>
                                <w:jc w:val="left"/>
                              </w:pPr>
                              <w:r>
                                <w:rPr>
                                  <w:color w:val="000000"/>
                                  <w:kern w:val="0"/>
                                  <w:sz w:val="20"/>
                                  <w:szCs w:val="20"/>
                                  <w:lang w:bidi="hi-IN"/>
                                </w:rPr>
                                <w:t>3</w:t>
                              </w:r>
                            </w:p>
                          </w:txbxContent>
                        </wps:txbx>
                        <wps:bodyPr rot="0" vert="horz" wrap="square" lIns="91440" tIns="45720" rIns="91440" bIns="45720" anchor="t" anchorCtr="0" upright="1">
                          <a:noAutofit/>
                        </wps:bodyPr>
                      </wps:wsp>
                      <wps:wsp>
                        <wps:cNvPr id="14" name="矩形 9"/>
                        <wps:cNvSpPr>
                          <a:spLocks noChangeArrowheads="1"/>
                        </wps:cNvSpPr>
                        <wps:spPr bwMode="auto">
                          <a:xfrm>
                            <a:off x="0" y="847080"/>
                            <a:ext cx="291600" cy="252720"/>
                          </a:xfrm>
                          <a:prstGeom prst="rect">
                            <a:avLst/>
                          </a:prstGeom>
                          <a:noFill/>
                          <a:ln>
                            <a:noFill/>
                          </a:ln>
                        </wps:spPr>
                        <wps:txbx>
                          <w:txbxContent>
                            <w:p w14:paraId="70CFE5E1" w14:textId="77777777" w:rsidR="002A72A6" w:rsidRDefault="00495F77">
                              <w:pPr>
                                <w:overflowPunct w:val="0"/>
                                <w:jc w:val="left"/>
                              </w:pPr>
                              <w:r>
                                <w:rPr>
                                  <w:color w:val="000000"/>
                                  <w:kern w:val="0"/>
                                  <w:sz w:val="20"/>
                                  <w:szCs w:val="20"/>
                                  <w:lang w:bidi="hi-IN"/>
                                </w:rPr>
                                <w:t>2</w:t>
                              </w:r>
                            </w:p>
                          </w:txbxContent>
                        </wps:txbx>
                        <wps:bodyPr rot="0" vert="horz" wrap="square" lIns="91440" tIns="45720" rIns="91440" bIns="45720" anchor="t" anchorCtr="0" upright="1">
                          <a:noAutofit/>
                        </wps:bodyPr>
                      </wps:wsp>
                    </wpg:wgp>
                  </a:graphicData>
                </a:graphic>
              </wp:anchor>
            </w:drawing>
          </mc:Choice>
          <mc:Fallback>
            <w:pict>
              <v:group w14:anchorId="726B64AD" id="_x0000_s1035" style="position:absolute;left:0;text-align:left;margin-left:98.2pt;margin-top:6pt;width:243pt;height:173.65pt;z-index:251663360" coordsize="30861,2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" o:allowincell="f">
                <v:shape id="Picture 2" o:spid="_x0000_s1036" type="#_x0000_t75" style="position:absolute;left:8186;width:22669;height:2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">
                  <v:imagedata r:id="rId19" o:title="" croptop="3219f" cropbottom="1985f" cropleft="12844f" cropright="8329f"/>
                </v:shape>
                <v:line id="直接连接符 3" o:spid="_x0000_s1037" style="position:absolute;flip:x;visibility:visible;mso-wrap-style:square" from="2761,5702" to="10418,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" strokeweight=".5pt">
                  <v:stroke startarrow="oval"/>
                </v:line>
                <v:rect id="矩形 4" o:spid="_x0000_s1038" style="position:absolute;top:4107;width:291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77F382B3" w14:textId="77777777" w:rsidR="002A72A6" w:rsidRDefault="00495F77">
                        <w:pPr>
                          <w:overflowPunct w:val="0"/>
                          <w:jc w:val="left"/>
                        </w:pPr>
                        <w:r>
                          <w:rPr>
                            <w:color w:val="000000"/>
                            <w:kern w:val="0"/>
                            <w:sz w:val="20"/>
                            <w:szCs w:val="20"/>
                            <w:lang w:bidi="hi-IN"/>
                          </w:rPr>
                          <w:t>1</w:t>
                        </w:r>
                      </w:p>
                    </w:txbxContent>
                  </v:textbox>
                </v:rect>
                <v:line id="直接连接符 5" o:spid="_x0000_s1039" style="position:absolute;flip:x;visibility:visible;mso-wrap-style:square" from="2325,9727" to="11527,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">
                  <v:stroke startarrow="oval"/>
                </v:line>
                <v:line id="直接连接符 6" o:spid="_x0000_s1040" style="position:absolute;flip:x;visibility:visible;mso-wrap-style:square" from="2833,2311" to="14670,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直接连接符 7" o:spid="_x0000_s1041" style="position:absolute;flip:y;visibility:visible;mso-wrap-style:square" from="14680,2318" to="14680,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">
                  <v:stroke startarrow="oval"/>
                </v:line>
                <v:rect id="矩形 8" o:spid="_x0000_s1042" style="position:absolute;top:900;width:291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5180EAD8" w14:textId="77777777" w:rsidR="002A72A6" w:rsidRDefault="00495F77">
                        <w:pPr>
                          <w:overflowPunct w:val="0"/>
                          <w:jc w:val="left"/>
                        </w:pPr>
                        <w:r>
                          <w:rPr>
                            <w:color w:val="000000"/>
                            <w:kern w:val="0"/>
                            <w:sz w:val="20"/>
                            <w:szCs w:val="20"/>
                            <w:lang w:bidi="hi-IN"/>
                          </w:rPr>
                          <w:t>3</w:t>
                        </w:r>
                      </w:p>
                    </w:txbxContent>
                  </v:textbox>
                </v:rect>
                <v:rect id="矩形 9" o:spid="_x0000_s1043" style="position:absolute;top:8470;width:291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70CFE5E1" w14:textId="77777777" w:rsidR="002A72A6" w:rsidRDefault="00495F77">
                        <w:pPr>
                          <w:overflowPunct w:val="0"/>
                          <w:jc w:val="left"/>
                        </w:pPr>
                        <w:r>
                          <w:rPr>
                            <w:color w:val="000000"/>
                            <w:kern w:val="0"/>
                            <w:sz w:val="20"/>
                            <w:szCs w:val="20"/>
                            <w:lang w:bidi="hi-IN"/>
                          </w:rPr>
                          <w:t>2</w:t>
                        </w:r>
                      </w:p>
                    </w:txbxContent>
                  </v:textbox>
                </v:rect>
              </v:group>
            </w:pict>
          </mc:Fallback>
        </mc:AlternateContent>
      </w:r>
    </w:p>
    <w:p w14:paraId="59DD8643" w14:textId="77777777" w:rsidR="002A72A6" w:rsidRDefault="002A72A6">
      <w:pPr>
        <w:spacing w:line="360" w:lineRule="auto"/>
        <w:ind w:firstLineChars="200" w:firstLine="420"/>
        <w:rPr>
          <w:rFonts w:ascii="宋体" w:hAnsi="宋体" w:cs="宋体"/>
          <w:bCs/>
          <w:szCs w:val="21"/>
        </w:rPr>
      </w:pPr>
    </w:p>
    <w:p w14:paraId="22749FF8" w14:textId="77777777" w:rsidR="002A72A6" w:rsidRDefault="002A72A6">
      <w:pPr>
        <w:spacing w:line="360" w:lineRule="auto"/>
        <w:ind w:firstLineChars="200" w:firstLine="420"/>
        <w:rPr>
          <w:rFonts w:ascii="宋体" w:hAnsi="宋体" w:cs="宋体"/>
          <w:bCs/>
          <w:szCs w:val="21"/>
        </w:rPr>
      </w:pPr>
    </w:p>
    <w:p w14:paraId="6F29A896" w14:textId="77777777" w:rsidR="002A72A6" w:rsidRDefault="002A72A6">
      <w:pPr>
        <w:spacing w:line="360" w:lineRule="auto"/>
        <w:ind w:firstLineChars="200" w:firstLine="420"/>
        <w:rPr>
          <w:rFonts w:ascii="宋体" w:hAnsi="宋体" w:cs="宋体"/>
          <w:bCs/>
          <w:szCs w:val="21"/>
        </w:rPr>
      </w:pPr>
    </w:p>
    <w:p w14:paraId="2C3564E0" w14:textId="77777777" w:rsidR="002A72A6" w:rsidRDefault="002A72A6">
      <w:pPr>
        <w:spacing w:line="360" w:lineRule="auto"/>
        <w:ind w:firstLineChars="200" w:firstLine="420"/>
        <w:rPr>
          <w:rFonts w:ascii="宋体" w:hAnsi="宋体" w:cs="宋体"/>
          <w:bCs/>
          <w:szCs w:val="21"/>
        </w:rPr>
      </w:pPr>
    </w:p>
    <w:p w14:paraId="176BABE3" w14:textId="77777777" w:rsidR="002A72A6" w:rsidRDefault="002A72A6">
      <w:pPr>
        <w:spacing w:line="360" w:lineRule="auto"/>
        <w:ind w:firstLineChars="200" w:firstLine="420"/>
        <w:rPr>
          <w:rFonts w:ascii="宋体" w:hAnsi="宋体" w:cs="宋体"/>
          <w:bCs/>
          <w:szCs w:val="21"/>
        </w:rPr>
      </w:pPr>
    </w:p>
    <w:p w14:paraId="18ADD405" w14:textId="77777777" w:rsidR="002A72A6" w:rsidRDefault="002A72A6">
      <w:pPr>
        <w:spacing w:line="360" w:lineRule="auto"/>
        <w:ind w:firstLineChars="200" w:firstLine="420"/>
        <w:rPr>
          <w:rFonts w:ascii="宋体" w:hAnsi="宋体" w:cs="宋体"/>
          <w:bCs/>
          <w:szCs w:val="21"/>
        </w:rPr>
      </w:pPr>
    </w:p>
    <w:p w14:paraId="5FAB9244" w14:textId="77777777" w:rsidR="002A72A6" w:rsidRDefault="002A72A6">
      <w:pPr>
        <w:spacing w:line="360" w:lineRule="auto"/>
        <w:rPr>
          <w:rFonts w:ascii="宋体" w:hAnsi="宋体" w:cs="宋体"/>
          <w:bCs/>
          <w:szCs w:val="21"/>
        </w:rPr>
      </w:pPr>
    </w:p>
    <w:p w14:paraId="54171B5C" w14:textId="77777777" w:rsidR="002A72A6" w:rsidRDefault="00495F77">
      <w:pPr>
        <w:spacing w:line="360" w:lineRule="auto"/>
        <w:ind w:firstLineChars="200" w:firstLine="420"/>
        <w:jc w:val="center"/>
        <w:rPr>
          <w:rFonts w:ascii="宋体" w:hAnsi="宋体" w:cs="宋体"/>
          <w:bCs/>
          <w:szCs w:val="21"/>
        </w:rPr>
      </w:pPr>
      <w:r>
        <w:rPr>
          <w:rFonts w:ascii="宋体" w:hAnsi="宋体" w:cs="宋体"/>
          <w:bCs/>
          <w:szCs w:val="21"/>
        </w:rPr>
        <w:t>图 1 不锈钢垃圾桶效果图</w:t>
      </w:r>
    </w:p>
    <w:p w14:paraId="15817E67" w14:textId="77777777" w:rsidR="002A72A6" w:rsidRDefault="00495F77">
      <w:pPr>
        <w:pStyle w:val="afff2"/>
        <w:numPr>
          <w:ilvl w:val="0"/>
          <w:numId w:val="43"/>
        </w:numPr>
        <w:ind w:leftChars="200" w:left="840" w:hangingChars="200" w:hanging="420"/>
        <w:outlineLvl w:val="9"/>
        <w:rPr>
          <w:rFonts w:ascii="宋体" w:hAnsi="宋体" w:cs="宋体"/>
          <w:sz w:val="21"/>
          <w:szCs w:val="21"/>
        </w:rPr>
      </w:pPr>
      <w:r>
        <w:rPr>
          <w:rFonts w:ascii="宋体" w:hAnsi="宋体" w:cs="宋体"/>
          <w:sz w:val="21"/>
          <w:szCs w:val="21"/>
        </w:rPr>
        <w:t>说明：</w:t>
      </w:r>
    </w:p>
    <w:p w14:paraId="23DAF110" w14:textId="77777777" w:rsidR="002A72A6" w:rsidRDefault="00495F77">
      <w:pPr>
        <w:numPr>
          <w:ilvl w:val="0"/>
          <w:numId w:val="44"/>
        </w:numPr>
        <w:spacing w:line="360" w:lineRule="auto"/>
        <w:ind w:leftChars="200" w:left="840" w:hangingChars="200" w:hanging="420"/>
        <w:rPr>
          <w:rFonts w:ascii="宋体" w:hAnsi="宋体" w:cs="宋体"/>
          <w:szCs w:val="21"/>
        </w:rPr>
      </w:pPr>
      <w:r>
        <w:rPr>
          <w:rFonts w:ascii="宋体" w:hAnsi="宋体" w:cs="宋体"/>
          <w:szCs w:val="21"/>
        </w:rPr>
        <w:t>桶盖：桶盖采用粉末喷涂，根据垃圾的分类喷涂分类颜色，桶盖内应与桶内有铁链相连，以保证防盗功能。</w:t>
      </w:r>
    </w:p>
    <w:p w14:paraId="215EBCC5" w14:textId="77777777" w:rsidR="002A72A6" w:rsidRDefault="00495F77">
      <w:pPr>
        <w:numPr>
          <w:ilvl w:val="0"/>
          <w:numId w:val="44"/>
        </w:numPr>
        <w:spacing w:line="360" w:lineRule="auto"/>
        <w:ind w:leftChars="200" w:left="840" w:hangingChars="200" w:hanging="420"/>
        <w:rPr>
          <w:rFonts w:ascii="宋体" w:hAnsi="宋体" w:cs="宋体"/>
          <w:szCs w:val="21"/>
        </w:rPr>
      </w:pPr>
      <w:r>
        <w:rPr>
          <w:rFonts w:ascii="宋体" w:hAnsi="宋体" w:cs="宋体"/>
          <w:szCs w:val="21"/>
        </w:rPr>
        <w:t>桶身：桶身距底面30mm高部分采用光身不锈钢面，即不喷涂（不锈钢原色），其余到顶盖部分采用表面粉末喷涂。正面分别丝网印刷分类图标志，右上角印刷小图标，左下角印刷大图标，丝印的大图标的转角位应对接平顺，不应有上下错位，桶边应有折边，以防伤手。</w:t>
      </w:r>
    </w:p>
    <w:p w14:paraId="4A7C8FC2" w14:textId="77777777" w:rsidR="002A72A6" w:rsidRDefault="00495F77">
      <w:pPr>
        <w:numPr>
          <w:ilvl w:val="0"/>
          <w:numId w:val="44"/>
        </w:numPr>
        <w:spacing w:line="360" w:lineRule="auto"/>
        <w:ind w:leftChars="200" w:left="840" w:hangingChars="200" w:hanging="420"/>
        <w:rPr>
          <w:rFonts w:ascii="宋体" w:hAnsi="宋体" w:cs="宋体"/>
          <w:szCs w:val="21"/>
        </w:rPr>
      </w:pPr>
      <w:r>
        <w:rPr>
          <w:rFonts w:ascii="宋体" w:hAnsi="宋体" w:cs="宋体"/>
          <w:szCs w:val="21"/>
        </w:rPr>
        <w:t>内胆：采用拉丝不锈钢内胆，并有内胆提手。</w:t>
      </w:r>
    </w:p>
    <w:p w14:paraId="27A3D62D" w14:textId="77777777" w:rsidR="002A72A6" w:rsidRDefault="00495F77">
      <w:pPr>
        <w:pStyle w:val="a"/>
        <w:numPr>
          <w:ilvl w:val="0"/>
          <w:numId w:val="42"/>
        </w:numPr>
        <w:ind w:left="0" w:firstLineChars="200" w:firstLine="420"/>
        <w:outlineLvl w:val="9"/>
        <w:rPr>
          <w:rFonts w:asciiTheme="minorEastAsia" w:hAnsiTheme="minorEastAsia"/>
          <w:sz w:val="21"/>
          <w:szCs w:val="21"/>
          <w:lang w:val="en-US"/>
        </w:rPr>
      </w:pPr>
      <w:bookmarkStart w:id="1046" w:name="_Toc27772"/>
      <w:bookmarkStart w:id="1047" w:name="_Toc29771"/>
      <w:bookmarkStart w:id="1048" w:name="_Toc15150"/>
      <w:bookmarkStart w:id="1049" w:name="_Toc31244"/>
      <w:r>
        <w:rPr>
          <w:rFonts w:asciiTheme="minorEastAsia" w:hAnsiTheme="minorEastAsia"/>
          <w:sz w:val="21"/>
          <w:szCs w:val="21"/>
          <w:lang w:val="en-US"/>
        </w:rPr>
        <w:t>产品规格</w:t>
      </w:r>
      <w:bookmarkEnd w:id="1046"/>
      <w:bookmarkEnd w:id="1047"/>
      <w:bookmarkEnd w:id="1048"/>
      <w:bookmarkEnd w:id="1049"/>
    </w:p>
    <w:p w14:paraId="535C47E0" w14:textId="77777777" w:rsidR="002A72A6" w:rsidRDefault="00495F77">
      <w:pPr>
        <w:pStyle w:val="afff2"/>
        <w:numPr>
          <w:ilvl w:val="0"/>
          <w:numId w:val="45"/>
        </w:numPr>
        <w:ind w:leftChars="200" w:left="840" w:hangingChars="200" w:hanging="420"/>
        <w:outlineLvl w:val="9"/>
        <w:rPr>
          <w:rFonts w:ascii="宋体" w:hAnsi="宋体" w:cs="宋体"/>
          <w:sz w:val="21"/>
          <w:szCs w:val="21"/>
        </w:rPr>
      </w:pPr>
      <w:r>
        <w:rPr>
          <w:rFonts w:ascii="宋体" w:hAnsi="宋体" w:cs="宋体"/>
          <w:sz w:val="21"/>
          <w:szCs w:val="21"/>
        </w:rPr>
        <w:t>单个体不锈钢垃圾桶规格：</w:t>
      </w:r>
    </w:p>
    <w:tbl>
      <w:tblPr>
        <w:tblW w:w="8099" w:type="dxa"/>
        <w:tblInd w:w="230" w:type="dxa"/>
        <w:tblLayout w:type="fixed"/>
        <w:tblLook w:val="04A0" w:firstRow="1" w:lastRow="0" w:firstColumn="1" w:lastColumn="0" w:noHBand="0" w:noVBand="1"/>
      </w:tblPr>
      <w:tblGrid>
        <w:gridCol w:w="1706"/>
        <w:gridCol w:w="1988"/>
        <w:gridCol w:w="1819"/>
        <w:gridCol w:w="2586"/>
      </w:tblGrid>
      <w:tr w:rsidR="002A72A6" w14:paraId="1979F443" w14:textId="77777777">
        <w:trPr>
          <w:trHeight w:val="288"/>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E39D0" w14:textId="77777777" w:rsidR="002A72A6" w:rsidRDefault="00495F77">
            <w:pPr>
              <w:spacing w:line="360" w:lineRule="auto"/>
              <w:textAlignment w:val="center"/>
              <w:rPr>
                <w:rFonts w:ascii="宋体" w:hAnsi="宋体" w:cs="宋体"/>
                <w:szCs w:val="21"/>
              </w:rPr>
            </w:pPr>
            <w:r>
              <w:rPr>
                <w:rFonts w:ascii="宋体" w:hAnsi="宋体" w:cs="宋体"/>
                <w:kern w:val="0"/>
                <w:szCs w:val="21"/>
                <w:lang w:bidi="ar"/>
              </w:rPr>
              <w:t>不锈钢板材厚度</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CA771" w14:textId="77777777" w:rsidR="002A72A6" w:rsidRDefault="00495F77">
            <w:pPr>
              <w:spacing w:line="360" w:lineRule="auto"/>
              <w:ind w:firstLineChars="200" w:firstLine="420"/>
              <w:jc w:val="center"/>
              <w:textAlignment w:val="center"/>
              <w:rPr>
                <w:rFonts w:ascii="宋体" w:hAnsi="宋体" w:cs="宋体"/>
                <w:szCs w:val="21"/>
              </w:rPr>
            </w:pPr>
            <w:r>
              <w:rPr>
                <w:rFonts w:ascii="宋体" w:hAnsi="宋体" w:cs="宋体"/>
                <w:kern w:val="0"/>
                <w:szCs w:val="21"/>
                <w:lang w:bidi="ar"/>
              </w:rPr>
              <w:t>整体垃圾桶</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93CF" w14:textId="77777777" w:rsidR="002A72A6" w:rsidRDefault="00495F77">
            <w:pPr>
              <w:spacing w:line="360" w:lineRule="auto"/>
              <w:ind w:firstLineChars="200" w:firstLine="420"/>
              <w:jc w:val="center"/>
              <w:textAlignment w:val="center"/>
              <w:rPr>
                <w:rFonts w:ascii="宋体" w:hAnsi="宋体" w:cs="宋体"/>
                <w:szCs w:val="21"/>
              </w:rPr>
            </w:pPr>
            <w:r>
              <w:rPr>
                <w:rFonts w:ascii="宋体" w:hAnsi="宋体" w:cs="宋体"/>
                <w:kern w:val="0"/>
                <w:szCs w:val="21"/>
                <w:lang w:bidi="ar"/>
              </w:rPr>
              <w:t>桶盖</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34C7B" w14:textId="77777777" w:rsidR="002A72A6" w:rsidRDefault="00495F77">
            <w:pPr>
              <w:spacing w:line="360" w:lineRule="auto"/>
              <w:ind w:firstLineChars="200" w:firstLine="420"/>
              <w:jc w:val="center"/>
              <w:textAlignment w:val="center"/>
              <w:rPr>
                <w:rFonts w:ascii="宋体" w:hAnsi="宋体" w:cs="宋体"/>
                <w:szCs w:val="21"/>
              </w:rPr>
            </w:pPr>
            <w:r>
              <w:rPr>
                <w:rFonts w:ascii="宋体" w:hAnsi="宋体" w:cs="宋体"/>
                <w:kern w:val="0"/>
                <w:szCs w:val="21"/>
                <w:lang w:bidi="ar"/>
              </w:rPr>
              <w:t>内胆</w:t>
            </w:r>
          </w:p>
        </w:tc>
      </w:tr>
      <w:tr w:rsidR="002A72A6" w14:paraId="2E5729F9" w14:textId="77777777">
        <w:trPr>
          <w:trHeight w:val="288"/>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C5F31" w14:textId="77777777" w:rsidR="002A72A6" w:rsidRDefault="00495F77">
            <w:pPr>
              <w:spacing w:line="360" w:lineRule="auto"/>
              <w:textAlignment w:val="center"/>
              <w:rPr>
                <w:rFonts w:ascii="宋体" w:hAnsi="宋体" w:cs="宋体"/>
                <w:kern w:val="0"/>
                <w:szCs w:val="21"/>
                <w:lang w:bidi="ar"/>
              </w:rPr>
            </w:pPr>
            <w:r>
              <w:rPr>
                <w:rFonts w:ascii="宋体" w:hAnsi="宋体" w:cs="宋体"/>
                <w:kern w:val="0"/>
                <w:szCs w:val="21"/>
                <w:lang w:bidi="ar"/>
              </w:rPr>
              <w:t>2.0mm</w:t>
            </w:r>
          </w:p>
          <w:p w14:paraId="67FCC51F" w14:textId="77777777" w:rsidR="002A72A6" w:rsidRDefault="00495F77">
            <w:pPr>
              <w:spacing w:line="360" w:lineRule="auto"/>
              <w:textAlignment w:val="center"/>
              <w:rPr>
                <w:rFonts w:ascii="宋体" w:hAnsi="宋体" w:cs="宋体"/>
                <w:szCs w:val="21"/>
              </w:rPr>
            </w:pPr>
            <w:r>
              <w:rPr>
                <w:rFonts w:ascii="宋体" w:hAnsi="宋体" w:cs="宋体"/>
                <w:kern w:val="0"/>
                <w:szCs w:val="21"/>
                <w:lang w:bidi="ar"/>
              </w:rPr>
              <w:t>（内胆1.0）</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32CDF" w14:textId="77777777" w:rsidR="002A72A6" w:rsidRDefault="00495F77">
            <w:pPr>
              <w:spacing w:line="360" w:lineRule="auto"/>
              <w:textAlignment w:val="center"/>
              <w:rPr>
                <w:rFonts w:ascii="宋体" w:hAnsi="宋体" w:cs="宋体"/>
                <w:szCs w:val="21"/>
              </w:rPr>
            </w:pPr>
            <w:r>
              <w:rPr>
                <w:rFonts w:ascii="宋体" w:hAnsi="宋体" w:cs="宋体"/>
                <w:kern w:val="0"/>
                <w:szCs w:val="21"/>
                <w:lang w:bidi="ar"/>
              </w:rPr>
              <w:t>400*300*800mm</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5575" w14:textId="77777777" w:rsidR="002A72A6" w:rsidRDefault="00495F77">
            <w:pPr>
              <w:spacing w:line="360" w:lineRule="auto"/>
              <w:textAlignment w:val="center"/>
              <w:rPr>
                <w:rFonts w:ascii="宋体" w:hAnsi="宋体" w:cs="宋体"/>
                <w:szCs w:val="21"/>
              </w:rPr>
            </w:pPr>
            <w:r>
              <w:rPr>
                <w:rFonts w:ascii="宋体" w:hAnsi="宋体" w:cs="宋体"/>
                <w:kern w:val="0"/>
                <w:szCs w:val="21"/>
                <w:lang w:bidi="ar"/>
              </w:rPr>
              <w:t>400*300*60mm</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394E" w14:textId="77777777" w:rsidR="002A72A6" w:rsidRDefault="00495F77">
            <w:pPr>
              <w:spacing w:line="360" w:lineRule="auto"/>
              <w:ind w:firstLineChars="200" w:firstLine="420"/>
              <w:textAlignment w:val="center"/>
              <w:rPr>
                <w:rFonts w:ascii="宋体" w:hAnsi="宋体" w:cs="宋体"/>
                <w:szCs w:val="21"/>
              </w:rPr>
            </w:pPr>
            <w:r>
              <w:rPr>
                <w:rFonts w:ascii="宋体" w:hAnsi="宋体" w:cs="宋体"/>
                <w:kern w:val="0"/>
                <w:szCs w:val="21"/>
                <w:lang w:bidi="ar"/>
              </w:rPr>
              <w:t>310*210*650mm</w:t>
            </w:r>
          </w:p>
        </w:tc>
      </w:tr>
    </w:tbl>
    <w:p w14:paraId="60F1F79E" w14:textId="77777777" w:rsidR="002A72A6" w:rsidRDefault="00495F77">
      <w:pPr>
        <w:pStyle w:val="afff2"/>
        <w:numPr>
          <w:ilvl w:val="0"/>
          <w:numId w:val="45"/>
        </w:numPr>
        <w:ind w:leftChars="200" w:left="840" w:hangingChars="200" w:hanging="420"/>
        <w:outlineLvl w:val="9"/>
        <w:rPr>
          <w:rFonts w:ascii="宋体" w:hAnsi="宋体" w:cs="宋体"/>
          <w:szCs w:val="21"/>
        </w:rPr>
      </w:pPr>
      <w:r>
        <w:rPr>
          <w:rFonts w:ascii="宋体" w:hAnsi="宋体" w:cs="宋体"/>
          <w:sz w:val="21"/>
          <w:szCs w:val="21"/>
        </w:rPr>
        <w:t>具体尺寸如图2所示：</w:t>
      </w:r>
    </w:p>
    <w:p w14:paraId="3DB55126" w14:textId="77777777" w:rsidR="002A72A6" w:rsidRDefault="002A72A6">
      <w:pPr>
        <w:spacing w:line="360" w:lineRule="auto"/>
        <w:ind w:firstLineChars="200" w:firstLine="420"/>
        <w:rPr>
          <w:rFonts w:ascii="宋体" w:hAnsi="宋体" w:cs="宋体"/>
          <w:szCs w:val="21"/>
        </w:rPr>
      </w:pPr>
    </w:p>
    <w:p w14:paraId="6FF6F618" w14:textId="77777777" w:rsidR="002A72A6" w:rsidRDefault="00495F77">
      <w:pPr>
        <w:spacing w:line="360" w:lineRule="auto"/>
        <w:rPr>
          <w:rFonts w:ascii="宋体" w:hAnsi="宋体" w:cs="宋体"/>
          <w:bCs/>
          <w:szCs w:val="21"/>
        </w:rPr>
      </w:pPr>
      <w:r>
        <w:rPr>
          <w:rFonts w:ascii="宋体" w:hAnsi="宋体" w:cs="宋体"/>
          <w:bCs/>
          <w:noProof/>
          <w:szCs w:val="21"/>
        </w:rPr>
        <w:drawing>
          <wp:anchor distT="0" distB="0" distL="0" distR="0" simplePos="0" relativeHeight="251659264" behindDoc="0" locked="0" layoutInCell="0" allowOverlap="1" wp14:anchorId="786CD993" wp14:editId="02E3DF88">
            <wp:simplePos x="0" y="0"/>
            <wp:positionH relativeFrom="column">
              <wp:posOffset>1644650</wp:posOffset>
            </wp:positionH>
            <wp:positionV relativeFrom="paragraph">
              <wp:posOffset>-269240</wp:posOffset>
            </wp:positionV>
            <wp:extent cx="1908175" cy="1997710"/>
            <wp:effectExtent l="0" t="0" r="12065"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0"/>
                    <a:stretch>
                      <a:fillRect/>
                    </a:stretch>
                  </pic:blipFill>
                  <pic:spPr>
                    <a:xfrm>
                      <a:off x="0" y="0"/>
                      <a:ext cx="1908175" cy="1997710"/>
                    </a:xfrm>
                    <a:prstGeom prst="rect">
                      <a:avLst/>
                    </a:prstGeom>
                  </pic:spPr>
                </pic:pic>
              </a:graphicData>
            </a:graphic>
          </wp:anchor>
        </w:drawing>
      </w:r>
    </w:p>
    <w:p w14:paraId="704BE802" w14:textId="77777777" w:rsidR="002A72A6" w:rsidRDefault="002A72A6">
      <w:pPr>
        <w:spacing w:line="360" w:lineRule="auto"/>
        <w:rPr>
          <w:rFonts w:ascii="宋体" w:hAnsi="宋体" w:cs="宋体"/>
          <w:bCs/>
          <w:szCs w:val="21"/>
        </w:rPr>
      </w:pPr>
    </w:p>
    <w:p w14:paraId="2B108725" w14:textId="77777777" w:rsidR="002A72A6" w:rsidRDefault="002A72A6">
      <w:pPr>
        <w:spacing w:line="360" w:lineRule="auto"/>
        <w:rPr>
          <w:rFonts w:ascii="宋体" w:hAnsi="宋体" w:cs="宋体"/>
          <w:bCs/>
          <w:szCs w:val="21"/>
        </w:rPr>
      </w:pPr>
    </w:p>
    <w:p w14:paraId="341D5801" w14:textId="77777777" w:rsidR="002A72A6" w:rsidRDefault="002A72A6">
      <w:pPr>
        <w:spacing w:line="360" w:lineRule="auto"/>
        <w:rPr>
          <w:rFonts w:ascii="宋体" w:hAnsi="宋体" w:cs="宋体"/>
          <w:bCs/>
          <w:szCs w:val="21"/>
        </w:rPr>
      </w:pPr>
    </w:p>
    <w:p w14:paraId="64C5F5BA" w14:textId="77777777" w:rsidR="002A72A6" w:rsidRDefault="002A72A6">
      <w:pPr>
        <w:spacing w:line="360" w:lineRule="auto"/>
        <w:rPr>
          <w:rFonts w:ascii="宋体" w:hAnsi="宋体" w:cs="宋体"/>
          <w:bCs/>
          <w:szCs w:val="21"/>
        </w:rPr>
      </w:pPr>
    </w:p>
    <w:p w14:paraId="1970D8D5" w14:textId="77777777" w:rsidR="002A72A6" w:rsidRDefault="002A72A6">
      <w:pPr>
        <w:spacing w:line="360" w:lineRule="auto"/>
        <w:rPr>
          <w:rFonts w:ascii="宋体" w:hAnsi="宋体" w:cs="宋体"/>
          <w:bCs/>
          <w:szCs w:val="21"/>
        </w:rPr>
      </w:pPr>
    </w:p>
    <w:p w14:paraId="193B2B50" w14:textId="77777777" w:rsidR="002A72A6" w:rsidRDefault="00495F77">
      <w:pPr>
        <w:spacing w:line="360" w:lineRule="auto"/>
        <w:ind w:firstLineChars="200" w:firstLine="420"/>
        <w:jc w:val="center"/>
        <w:rPr>
          <w:rFonts w:ascii="宋体" w:hAnsi="宋体" w:cs="宋体"/>
          <w:bCs/>
          <w:szCs w:val="21"/>
        </w:rPr>
      </w:pPr>
      <w:r>
        <w:rPr>
          <w:rFonts w:ascii="宋体" w:hAnsi="宋体" w:cs="宋体"/>
          <w:bCs/>
          <w:szCs w:val="21"/>
        </w:rPr>
        <w:t>图 2 不锈钢垃圾桶尺寸图</w:t>
      </w:r>
    </w:p>
    <w:p w14:paraId="0DF95DEE" w14:textId="77777777" w:rsidR="002A72A6" w:rsidRDefault="002A72A6">
      <w:pPr>
        <w:rPr>
          <w:szCs w:val="21"/>
          <w:lang w:val="zh-CN"/>
        </w:rPr>
      </w:pPr>
    </w:p>
    <w:p w14:paraId="329519FA" w14:textId="77777777" w:rsidR="002A72A6" w:rsidRDefault="00495F77">
      <w:pPr>
        <w:pStyle w:val="a"/>
        <w:numPr>
          <w:ilvl w:val="0"/>
          <w:numId w:val="32"/>
        </w:numPr>
        <w:ind w:left="0" w:firstLineChars="200" w:firstLine="422"/>
        <w:rPr>
          <w:rFonts w:asciiTheme="minorEastAsia" w:hAnsiTheme="minorEastAsia"/>
          <w:b/>
          <w:bCs/>
          <w:sz w:val="21"/>
          <w:szCs w:val="21"/>
        </w:rPr>
      </w:pPr>
      <w:r>
        <w:rPr>
          <w:rFonts w:asciiTheme="minorEastAsia" w:hAnsiTheme="minorEastAsia"/>
          <w:b/>
          <w:bCs/>
          <w:sz w:val="21"/>
          <w:szCs w:val="21"/>
          <w:lang w:val="en-US"/>
        </w:rPr>
        <w:t xml:space="preserve"> </w:t>
      </w:r>
      <w:bookmarkStart w:id="1050" w:name="_Toc6285"/>
      <w:bookmarkStart w:id="1051" w:name="_Toc1421"/>
      <w:bookmarkStart w:id="1052" w:name="_Toc9840"/>
      <w:bookmarkStart w:id="1053" w:name="_Toc2147"/>
      <w:r>
        <w:rPr>
          <w:rFonts w:asciiTheme="minorEastAsia" w:hAnsiTheme="minorEastAsia"/>
          <w:b/>
          <w:bCs/>
          <w:sz w:val="21"/>
          <w:szCs w:val="21"/>
        </w:rPr>
        <w:t>全站墙面接口处不锈钢封板</w:t>
      </w:r>
      <w:bookmarkEnd w:id="1050"/>
      <w:bookmarkEnd w:id="1051"/>
      <w:bookmarkEnd w:id="1052"/>
      <w:bookmarkEnd w:id="1053"/>
    </w:p>
    <w:p w14:paraId="1D124D3C" w14:textId="77777777" w:rsidR="002A72A6" w:rsidRDefault="00495F77">
      <w:pPr>
        <w:pStyle w:val="a"/>
        <w:numPr>
          <w:ilvl w:val="0"/>
          <w:numId w:val="46"/>
        </w:numPr>
        <w:ind w:left="0" w:firstLineChars="200" w:firstLine="420"/>
        <w:outlineLvl w:val="9"/>
        <w:rPr>
          <w:rFonts w:asciiTheme="minorEastAsia" w:eastAsiaTheme="minorEastAsia" w:hAnsiTheme="minorEastAsia"/>
          <w:sz w:val="21"/>
          <w:szCs w:val="21"/>
        </w:rPr>
      </w:pPr>
      <w:bookmarkStart w:id="1054" w:name="_Toc18055"/>
      <w:bookmarkStart w:id="1055" w:name="_Toc29466"/>
      <w:bookmarkStart w:id="1056" w:name="_Toc31636"/>
      <w:bookmarkStart w:id="1057" w:name="_Toc23820"/>
      <w:r>
        <w:rPr>
          <w:rFonts w:asciiTheme="minorEastAsia" w:hAnsiTheme="minorEastAsia"/>
          <w:sz w:val="21"/>
          <w:szCs w:val="21"/>
        </w:rPr>
        <w:t>材料组成</w:t>
      </w:r>
      <w:bookmarkEnd w:id="1054"/>
      <w:bookmarkEnd w:id="1055"/>
      <w:bookmarkEnd w:id="1056"/>
      <w:bookmarkEnd w:id="1057"/>
    </w:p>
    <w:p w14:paraId="6229C03A" w14:textId="77777777" w:rsidR="002A72A6" w:rsidRDefault="00495F77">
      <w:pPr>
        <w:pStyle w:val="afff2"/>
        <w:numPr>
          <w:ilvl w:val="0"/>
          <w:numId w:val="4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公共区卫生间门饰面的不锈钢，表面丝印木纹。公卫内成品间断使用不锈钢铝蜂窝板单面丝印木纹，总厚度30mm。母婴室内洗手台柜门使用1.2+18+1.2mm厚的不锈钢铝蜂窝板单面丝印木纹；洗手台柜身使用1.2+18+1.2mm厚的原色拉丝哑光不锈钢铝蜂窝板。</w:t>
      </w:r>
    </w:p>
    <w:p w14:paraId="76C04B35"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步行楼梯底部封板:304牌号原色不锈钢板，厚度1.5mm，表面发纹处理。镀锌角码、镀锌挂码、钢垫片、螺栓等。</w:t>
      </w:r>
    </w:p>
    <w:p w14:paraId="4A121DCC"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公共区门套:304牌号原色不锈钢板，厚度1.5mm，表面发纹处理。</w:t>
      </w:r>
    </w:p>
    <w:p w14:paraId="340E0A87"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车控室防火观察窗窗套: 304牌号原色不锈钢板，厚度1.5mm，表面发纹处理。与防火玻璃交接处用防火聚氨酯密封胶。</w:t>
      </w:r>
    </w:p>
    <w:p w14:paraId="19B6BAB5"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不锈钢墙面接口处不锈钢封板(全站范围）：:304牌号原色不锈钢板，厚度2mm，表面发纹处理。</w:t>
      </w:r>
    </w:p>
    <w:p w14:paraId="1225672E"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卫生间不锈钢（丝印木纹）门框：304牌号原色不锈钢板，厚度2mm，表面丝印木纹处理。</w:t>
      </w:r>
    </w:p>
    <w:p w14:paraId="3FF416BE"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龙骨：采用3mm厚125×50×20mm卷边槽钢,钢牌号为Q235-B.b.</w:t>
      </w:r>
    </w:p>
    <w:p w14:paraId="1219585C" w14:textId="77777777" w:rsidR="002A72A6" w:rsidRDefault="00495F77">
      <w:pPr>
        <w:pStyle w:val="afff2"/>
        <w:numPr>
          <w:ilvl w:val="0"/>
          <w:numId w:val="47"/>
        </w:numPr>
        <w:ind w:leftChars="200" w:left="840" w:hangingChars="200" w:hanging="420"/>
        <w:outlineLvl w:val="9"/>
        <w:rPr>
          <w:rFonts w:ascii="宋体" w:hAnsi="宋体" w:cs="宋体"/>
          <w:sz w:val="21"/>
          <w:szCs w:val="21"/>
        </w:rPr>
      </w:pPr>
      <w:r>
        <w:rPr>
          <w:rFonts w:ascii="宋体" w:hAnsi="宋体" w:cs="宋体"/>
          <w:sz w:val="21"/>
          <w:szCs w:val="21"/>
        </w:rPr>
        <w:t>固定件：采用钢板制作, 钢牌号为Q235-B.b.</w:t>
      </w:r>
    </w:p>
    <w:p w14:paraId="715F7306" w14:textId="77777777" w:rsidR="002A72A6" w:rsidRDefault="00495F77">
      <w:pPr>
        <w:pStyle w:val="a"/>
        <w:numPr>
          <w:ilvl w:val="0"/>
          <w:numId w:val="46"/>
        </w:numPr>
        <w:ind w:left="0" w:firstLineChars="200" w:firstLine="420"/>
        <w:outlineLvl w:val="9"/>
        <w:rPr>
          <w:rFonts w:asciiTheme="minorEastAsia" w:hAnsiTheme="minorEastAsia"/>
          <w:sz w:val="21"/>
          <w:szCs w:val="21"/>
        </w:rPr>
      </w:pPr>
      <w:bookmarkStart w:id="1058" w:name="_Toc22760"/>
      <w:bookmarkStart w:id="1059" w:name="_Toc31837"/>
      <w:bookmarkStart w:id="1060" w:name="_Toc2886"/>
      <w:bookmarkStart w:id="1061" w:name="_Toc9529"/>
      <w:r>
        <w:rPr>
          <w:rFonts w:asciiTheme="minorEastAsia" w:hAnsiTheme="minorEastAsia"/>
          <w:sz w:val="21"/>
          <w:szCs w:val="21"/>
          <w:lang w:val="en-US"/>
        </w:rPr>
        <w:t>使用范围</w:t>
      </w:r>
      <w:bookmarkEnd w:id="1058"/>
      <w:bookmarkEnd w:id="1059"/>
      <w:bookmarkEnd w:id="1060"/>
      <w:bookmarkEnd w:id="1061"/>
    </w:p>
    <w:p w14:paraId="75CC9075" w14:textId="77777777" w:rsidR="002A72A6" w:rsidRDefault="00495F77">
      <w:pPr>
        <w:spacing w:line="360" w:lineRule="auto"/>
        <w:ind w:leftChars="200" w:left="420" w:firstLineChars="200" w:firstLine="420"/>
        <w:jc w:val="left"/>
        <w:rPr>
          <w:rFonts w:ascii="宋体" w:hAnsi="宋体" w:cs="宋体"/>
          <w:szCs w:val="21"/>
        </w:rPr>
      </w:pPr>
      <w:r>
        <w:rPr>
          <w:rFonts w:ascii="宋体" w:hAnsi="宋体" w:cs="宋体"/>
          <w:szCs w:val="21"/>
        </w:rPr>
        <w:t>供货范围公共区不锈钢门套，车控室防火观察窗不锈钢窗套，步行楼梯底部不锈钢封板的材料，全站墙面接口处不锈钢封板。亮度光泽度颜色图案，以最终设计确认为准。</w:t>
      </w:r>
    </w:p>
    <w:p w14:paraId="43CECC45" w14:textId="77777777" w:rsidR="002A72A6" w:rsidRDefault="002A72A6">
      <w:pPr>
        <w:rPr>
          <w:rFonts w:asciiTheme="majorEastAsia" w:eastAsiaTheme="majorEastAsia" w:hAnsiTheme="majorEastAsia"/>
          <w:szCs w:val="21"/>
        </w:rPr>
      </w:pPr>
    </w:p>
    <w:p w14:paraId="6F7F3EF7"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62" w:name="_Toc7887"/>
      <w:bookmarkStart w:id="1063" w:name="_Toc23994"/>
      <w:bookmarkStart w:id="1064" w:name="_Toc11828"/>
      <w:bookmarkStart w:id="1065" w:name="_Toc28821"/>
      <w:r>
        <w:rPr>
          <w:rFonts w:asciiTheme="minorEastAsia" w:hAnsiTheme="minorEastAsia"/>
          <w:b/>
          <w:bCs/>
          <w:sz w:val="21"/>
          <w:szCs w:val="21"/>
          <w:lang w:val="en-US"/>
        </w:rPr>
        <w:t>玻璃挡烟垂壁</w:t>
      </w:r>
      <w:bookmarkEnd w:id="1062"/>
      <w:bookmarkEnd w:id="1063"/>
      <w:bookmarkEnd w:id="1064"/>
      <w:bookmarkEnd w:id="1065"/>
    </w:p>
    <w:p w14:paraId="7F9F8A01" w14:textId="77777777" w:rsidR="002A72A6" w:rsidRDefault="00495F77">
      <w:pPr>
        <w:pStyle w:val="a"/>
        <w:ind w:leftChars="200" w:left="420"/>
        <w:outlineLvl w:val="9"/>
        <w:rPr>
          <w:rFonts w:asciiTheme="minorEastAsia" w:hAnsiTheme="minorEastAsia"/>
          <w:sz w:val="21"/>
          <w:szCs w:val="21"/>
          <w:lang w:val="en-US"/>
        </w:rPr>
      </w:pPr>
      <w:bookmarkStart w:id="1066" w:name="_Toc26070"/>
      <w:bookmarkStart w:id="1067" w:name="_Toc27748"/>
      <w:bookmarkStart w:id="1068" w:name="_Toc2723"/>
      <w:bookmarkStart w:id="1069" w:name="_Toc18958"/>
      <w:r>
        <w:rPr>
          <w:rFonts w:asciiTheme="minorEastAsia" w:hAnsiTheme="minorEastAsia"/>
          <w:sz w:val="21"/>
          <w:szCs w:val="21"/>
        </w:rPr>
        <w:t>材料组成</w:t>
      </w:r>
      <w:bookmarkEnd w:id="1066"/>
      <w:bookmarkEnd w:id="1067"/>
      <w:bookmarkEnd w:id="1068"/>
      <w:bookmarkEnd w:id="1069"/>
    </w:p>
    <w:p w14:paraId="267E475E" w14:textId="77777777" w:rsidR="002A72A6" w:rsidRDefault="00495F77">
      <w:pPr>
        <w:spacing w:line="360" w:lineRule="auto"/>
        <w:ind w:leftChars="200" w:left="420"/>
        <w:jc w:val="left"/>
        <w:rPr>
          <w:rFonts w:ascii="宋体" w:hAnsi="宋体" w:cs="宋体"/>
          <w:szCs w:val="21"/>
        </w:rPr>
      </w:pPr>
      <w:r>
        <w:rPr>
          <w:rFonts w:ascii="宋体" w:hAnsi="宋体" w:cs="宋体"/>
          <w:szCs w:val="21"/>
        </w:rPr>
        <w:t>8mm厚钢化防火玻璃，含角钢、L架、不锈钢条、螺帽等常用固定配件以及耐候硅酮嵌缝胶。</w:t>
      </w:r>
    </w:p>
    <w:p w14:paraId="5584B67E" w14:textId="77777777" w:rsidR="002A72A6" w:rsidRDefault="002A72A6">
      <w:pPr>
        <w:pStyle w:val="a"/>
        <w:ind w:leftChars="300" w:left="630"/>
        <w:outlineLvl w:val="9"/>
        <w:rPr>
          <w:rFonts w:asciiTheme="minorEastAsia" w:eastAsiaTheme="minorEastAsia" w:hAnsiTheme="minorEastAsia"/>
          <w:b/>
          <w:bCs/>
          <w:sz w:val="21"/>
          <w:szCs w:val="21"/>
        </w:rPr>
      </w:pPr>
    </w:p>
    <w:p w14:paraId="5F59D557"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70" w:name="_Toc22026"/>
      <w:bookmarkStart w:id="1071" w:name="_Toc14972"/>
      <w:bookmarkStart w:id="1072" w:name="_Toc3826"/>
      <w:bookmarkStart w:id="1073" w:name="_Toc5654"/>
      <w:r>
        <w:rPr>
          <w:rFonts w:asciiTheme="minorEastAsia" w:hAnsiTheme="minorEastAsia"/>
          <w:b/>
          <w:bCs/>
          <w:sz w:val="21"/>
          <w:szCs w:val="21"/>
          <w:lang w:val="en-US"/>
        </w:rPr>
        <w:t>铝单板墙面系统</w:t>
      </w:r>
      <w:bookmarkEnd w:id="1070"/>
      <w:bookmarkEnd w:id="1071"/>
      <w:bookmarkEnd w:id="1072"/>
      <w:bookmarkEnd w:id="1073"/>
    </w:p>
    <w:p w14:paraId="145A5515" w14:textId="77777777" w:rsidR="002A72A6" w:rsidRDefault="00495F77">
      <w:pPr>
        <w:pStyle w:val="1f4"/>
        <w:autoSpaceDE w:val="0"/>
        <w:autoSpaceDN w:val="0"/>
        <w:spacing w:line="360" w:lineRule="auto"/>
        <w:ind w:leftChars="200" w:left="420"/>
        <w:rPr>
          <w:rFonts w:ascii="宋体" w:hAnsi="宋体"/>
          <w:szCs w:val="21"/>
          <w:shd w:val="clear" w:color="auto" w:fill="FFFF00"/>
        </w:rPr>
      </w:pPr>
      <w:r>
        <w:rPr>
          <w:rFonts w:ascii="宋体" w:hAnsi="宋体" w:cs="宋体"/>
          <w:szCs w:val="21"/>
        </w:rPr>
        <w:t>材料组成</w:t>
      </w:r>
    </w:p>
    <w:p w14:paraId="687EBE60" w14:textId="77777777" w:rsidR="002A72A6" w:rsidRDefault="00495F77">
      <w:pPr>
        <w:pStyle w:val="afff2"/>
        <w:numPr>
          <w:ilvl w:val="0"/>
          <w:numId w:val="4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铝单板墙面系统采用3.0mm厚3003系列优质铝合金板材料冷轧热湾成型，表面处理为烤瓷，喷涂厚度≥30μm，漆膜光泽度70%，尺寸见施工。颜色：按设计要求。</w:t>
      </w:r>
    </w:p>
    <w:p w14:paraId="615A481B" w14:textId="77777777" w:rsidR="002A72A6" w:rsidRDefault="00495F77">
      <w:pPr>
        <w:pStyle w:val="afff2"/>
        <w:numPr>
          <w:ilvl w:val="0"/>
          <w:numId w:val="4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材质要求：AA3000系列优质铝合金。</w:t>
      </w:r>
    </w:p>
    <w:p w14:paraId="5F8D2ED7" w14:textId="77777777" w:rsidR="002A72A6" w:rsidRDefault="00495F77">
      <w:pPr>
        <w:pStyle w:val="afff2"/>
        <w:numPr>
          <w:ilvl w:val="0"/>
          <w:numId w:val="4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304牌号黑色镜面不锈钢板，厚度2.0mm。</w:t>
      </w:r>
    </w:p>
    <w:p w14:paraId="464AD1AF" w14:textId="77777777" w:rsidR="002A72A6" w:rsidRDefault="00495F77">
      <w:pPr>
        <w:pStyle w:val="afff2"/>
        <w:numPr>
          <w:ilvl w:val="0"/>
          <w:numId w:val="4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附件：黑色镜面不锈钢及烤漆铝合金板饰面板、墙板系统主龙骨、附加龙骨、挂件、螺栓等。</w:t>
      </w:r>
    </w:p>
    <w:p w14:paraId="3F5B0FC6" w14:textId="77777777" w:rsidR="002A72A6" w:rsidRDefault="002A72A6">
      <w:pPr>
        <w:pStyle w:val="a3"/>
      </w:pPr>
    </w:p>
    <w:p w14:paraId="2378F9AB"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74" w:name="_Toc12803"/>
      <w:bookmarkStart w:id="1075" w:name="_Toc13928"/>
      <w:bookmarkStart w:id="1076" w:name="_Toc19605"/>
      <w:bookmarkStart w:id="1077" w:name="_Toc13697"/>
      <w:r>
        <w:rPr>
          <w:rFonts w:asciiTheme="minorEastAsia" w:hAnsiTheme="minorEastAsia"/>
          <w:b/>
          <w:bCs/>
          <w:sz w:val="21"/>
          <w:szCs w:val="21"/>
          <w:lang w:val="en-US"/>
        </w:rPr>
        <w:t>电镀幻彩镜面不锈钢电梯筒艺术造型</w:t>
      </w:r>
      <w:bookmarkEnd w:id="1074"/>
      <w:bookmarkEnd w:id="1075"/>
      <w:bookmarkEnd w:id="1076"/>
      <w:bookmarkEnd w:id="1077"/>
    </w:p>
    <w:p w14:paraId="730EEDAF" w14:textId="77777777" w:rsidR="002A72A6" w:rsidRDefault="00495F77">
      <w:pPr>
        <w:pStyle w:val="1f4"/>
        <w:numPr>
          <w:ilvl w:val="0"/>
          <w:numId w:val="49"/>
        </w:numPr>
        <w:spacing w:line="360" w:lineRule="auto"/>
        <w:ind w:left="0" w:firstLineChars="200" w:firstLine="420"/>
        <w:jc w:val="left"/>
        <w:rPr>
          <w:bCs/>
        </w:rPr>
      </w:pPr>
      <w:r>
        <w:rPr>
          <w:rFonts w:ascii="宋体" w:hAnsi="宋体" w:cs="宋体"/>
          <w:bCs/>
        </w:rPr>
        <w:lastRenderedPageBreak/>
        <w:t>材料组成</w:t>
      </w:r>
    </w:p>
    <w:p w14:paraId="1EC1473D" w14:textId="77777777" w:rsidR="002A72A6" w:rsidRDefault="00495F77">
      <w:pPr>
        <w:pStyle w:val="afff2"/>
        <w:numPr>
          <w:ilvl w:val="0"/>
          <w:numId w:val="50"/>
        </w:numPr>
        <w:ind w:leftChars="200" w:left="840" w:hangingChars="200" w:hanging="420"/>
        <w:outlineLvl w:val="9"/>
        <w:rPr>
          <w:rFonts w:ascii="宋体" w:hAnsi="宋体" w:cs="宋体"/>
          <w:sz w:val="21"/>
          <w:szCs w:val="21"/>
        </w:rPr>
      </w:pPr>
      <w:r>
        <w:rPr>
          <w:rFonts w:ascii="宋体" w:hAnsi="宋体" w:cs="宋体"/>
          <w:sz w:val="21"/>
          <w:szCs w:val="21"/>
        </w:rPr>
        <w:t>电镀彩色镜面不锈钢板：2.0厚度电镀彩色镜面不锈钢板，材料颜色以投标样板为准。</w:t>
      </w:r>
    </w:p>
    <w:p w14:paraId="77D6C1F4" w14:textId="77777777" w:rsidR="002A72A6" w:rsidRDefault="00495F77">
      <w:pPr>
        <w:pStyle w:val="afff2"/>
        <w:numPr>
          <w:ilvl w:val="0"/>
          <w:numId w:val="50"/>
        </w:numPr>
        <w:ind w:leftChars="200" w:left="840" w:hangingChars="200" w:hanging="420"/>
        <w:outlineLvl w:val="9"/>
        <w:rPr>
          <w:rFonts w:ascii="宋体" w:hAnsi="宋体" w:cs="宋体"/>
          <w:sz w:val="21"/>
          <w:szCs w:val="21"/>
        </w:rPr>
      </w:pPr>
      <w:r>
        <w:rPr>
          <w:rFonts w:ascii="宋体" w:hAnsi="宋体" w:cs="宋体"/>
          <w:sz w:val="21"/>
          <w:szCs w:val="21"/>
        </w:rPr>
        <w:t>龙骨、固定件等钢构件的钢牌号为Q235-B•b，符合GB 700-2006规定。</w:t>
      </w:r>
    </w:p>
    <w:p w14:paraId="04DBA2D5" w14:textId="77777777" w:rsidR="002A72A6" w:rsidRDefault="00495F77">
      <w:pPr>
        <w:pStyle w:val="afff2"/>
        <w:numPr>
          <w:ilvl w:val="0"/>
          <w:numId w:val="50"/>
        </w:numPr>
        <w:ind w:leftChars="200" w:left="840" w:hangingChars="200" w:hanging="420"/>
        <w:outlineLvl w:val="9"/>
        <w:rPr>
          <w:rFonts w:ascii="宋体" w:hAnsi="宋体" w:cs="宋体"/>
          <w:sz w:val="21"/>
          <w:szCs w:val="21"/>
        </w:rPr>
      </w:pPr>
      <w:r>
        <w:rPr>
          <w:rFonts w:ascii="宋体" w:hAnsi="宋体" w:cs="宋体"/>
          <w:sz w:val="21"/>
          <w:szCs w:val="21"/>
        </w:rPr>
        <w:t>钢构件表面热浸镀锌处理，达到GB/T 13912-2002标准，锌层平均厚度不低于80微米。</w:t>
      </w:r>
    </w:p>
    <w:p w14:paraId="79027C26" w14:textId="77777777" w:rsidR="002A72A6" w:rsidRDefault="00495F77">
      <w:pPr>
        <w:pStyle w:val="afff2"/>
        <w:numPr>
          <w:ilvl w:val="0"/>
          <w:numId w:val="50"/>
        </w:numPr>
        <w:ind w:leftChars="200" w:left="840" w:hangingChars="200" w:hanging="420"/>
        <w:outlineLvl w:val="9"/>
        <w:rPr>
          <w:rFonts w:ascii="宋体" w:hAnsi="宋体" w:cs="宋体"/>
          <w:sz w:val="21"/>
          <w:szCs w:val="21"/>
        </w:rPr>
      </w:pPr>
      <w:r>
        <w:rPr>
          <w:rFonts w:ascii="宋体" w:hAnsi="宋体" w:cs="宋体"/>
          <w:sz w:val="21"/>
          <w:szCs w:val="21"/>
        </w:rPr>
        <w:t>接缝条为不锈钢冷弯槽钢，厚度2mm，不锈钢型号为304牌号，符合GB 50661-2011、GB/T 3280-2015规定。接缝条做表面亚光处理。</w:t>
      </w:r>
    </w:p>
    <w:p w14:paraId="6F61B58A" w14:textId="77777777" w:rsidR="002A72A6" w:rsidRDefault="00495F77">
      <w:pPr>
        <w:pStyle w:val="1f4"/>
        <w:numPr>
          <w:ilvl w:val="0"/>
          <w:numId w:val="49"/>
        </w:numPr>
        <w:spacing w:line="360" w:lineRule="auto"/>
        <w:ind w:left="0" w:firstLineChars="200" w:firstLine="420"/>
        <w:jc w:val="left"/>
        <w:rPr>
          <w:rFonts w:ascii="宋体" w:hAnsi="宋体" w:cs="宋体"/>
          <w:bCs/>
        </w:rPr>
      </w:pPr>
      <w:r>
        <w:rPr>
          <w:rFonts w:ascii="宋体" w:hAnsi="宋体" w:cs="宋体"/>
          <w:bCs/>
        </w:rPr>
        <w:t>材料使用范围</w:t>
      </w:r>
    </w:p>
    <w:p w14:paraId="127E532A" w14:textId="77777777" w:rsidR="002A72A6" w:rsidRDefault="00495F77">
      <w:pPr>
        <w:pStyle w:val="1f4"/>
        <w:keepNext/>
        <w:keepLines/>
        <w:spacing w:line="360" w:lineRule="auto"/>
        <w:ind w:leftChars="200" w:left="420" w:firstLineChars="200" w:firstLine="420"/>
        <w:jc w:val="left"/>
        <w:rPr>
          <w:rFonts w:ascii="宋体" w:hAnsi="宋体" w:cs="宋体"/>
        </w:rPr>
      </w:pPr>
      <w:r>
        <w:rPr>
          <w:rFonts w:ascii="宋体" w:hAnsi="宋体" w:cs="宋体"/>
        </w:rPr>
        <w:t>本次招标包括车站装修工程中，公共区站厅层结合车站中部的垂直电梯与旋喷送风口形成整体外部装修面，用电镀彩色不锈钢制作的稻穗艺术造型。</w:t>
      </w:r>
    </w:p>
    <w:p w14:paraId="1349389E" w14:textId="77777777" w:rsidR="002A72A6" w:rsidRDefault="002A72A6">
      <w:pPr>
        <w:pStyle w:val="1f4"/>
        <w:keepNext/>
        <w:keepLines/>
        <w:spacing w:line="360" w:lineRule="auto"/>
        <w:ind w:leftChars="200" w:left="420" w:firstLineChars="200" w:firstLine="420"/>
        <w:jc w:val="left"/>
        <w:rPr>
          <w:rFonts w:ascii="宋体" w:hAnsi="宋体" w:cs="宋体"/>
        </w:rPr>
      </w:pPr>
    </w:p>
    <w:p w14:paraId="7B0DCE60"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r>
        <w:rPr>
          <w:rFonts w:asciiTheme="minorEastAsia" w:hAnsiTheme="minorEastAsia"/>
          <w:b/>
          <w:bCs/>
          <w:sz w:val="21"/>
          <w:szCs w:val="21"/>
          <w:lang w:val="en-US"/>
        </w:rPr>
        <w:t xml:space="preserve"> </w:t>
      </w:r>
      <w:bookmarkStart w:id="1078" w:name="_Toc21977"/>
      <w:bookmarkStart w:id="1079" w:name="_Toc28230"/>
      <w:bookmarkStart w:id="1080" w:name="_Toc28106"/>
      <w:bookmarkStart w:id="1081" w:name="_Toc1414"/>
      <w:r>
        <w:rPr>
          <w:rFonts w:asciiTheme="minorEastAsia" w:hAnsiTheme="minorEastAsia"/>
          <w:b/>
          <w:bCs/>
          <w:sz w:val="21"/>
          <w:szCs w:val="21"/>
          <w:lang w:val="en-US"/>
        </w:rPr>
        <w:t>白色陶瓷薄板铝蜂窝复合系统</w:t>
      </w:r>
      <w:bookmarkEnd w:id="1078"/>
      <w:bookmarkEnd w:id="1079"/>
      <w:bookmarkEnd w:id="1080"/>
      <w:bookmarkEnd w:id="1081"/>
    </w:p>
    <w:p w14:paraId="5BB335EE" w14:textId="77777777" w:rsidR="002A72A6" w:rsidRDefault="00495F77">
      <w:pPr>
        <w:pStyle w:val="1f4"/>
        <w:numPr>
          <w:ilvl w:val="0"/>
          <w:numId w:val="51"/>
        </w:numPr>
        <w:spacing w:line="360" w:lineRule="auto"/>
        <w:ind w:left="0" w:firstLineChars="200" w:firstLine="420"/>
        <w:jc w:val="left"/>
        <w:rPr>
          <w:bCs/>
        </w:rPr>
      </w:pPr>
      <w:r>
        <w:rPr>
          <w:rFonts w:ascii="宋体" w:hAnsi="宋体" w:cs="宋体"/>
          <w:bCs/>
        </w:rPr>
        <w:t>材料组成</w:t>
      </w:r>
    </w:p>
    <w:p w14:paraId="0528CB73" w14:textId="77777777" w:rsidR="002A72A6" w:rsidRDefault="00495F77">
      <w:pPr>
        <w:pStyle w:val="1f4"/>
        <w:keepNext/>
        <w:keepLines/>
        <w:spacing w:line="360" w:lineRule="auto"/>
        <w:ind w:leftChars="200" w:left="840" w:hangingChars="200" w:hanging="420"/>
        <w:jc w:val="left"/>
        <w:rPr>
          <w:rFonts w:ascii="宋体" w:hAnsi="宋体" w:cs="宋体"/>
        </w:rPr>
      </w:pPr>
      <w:r>
        <w:rPr>
          <w:rFonts w:ascii="宋体" w:hAnsi="宋体" w:cs="宋体"/>
        </w:rPr>
        <w:t>陶瓷薄板饰面、铝板、蜂窝结构、胶粘剂（航空系列改性环氧树脂）、挂件等组成。</w:t>
      </w:r>
    </w:p>
    <w:p w14:paraId="0911A20B" w14:textId="77777777" w:rsidR="002A72A6" w:rsidRDefault="00495F77">
      <w:pPr>
        <w:pStyle w:val="1f4"/>
        <w:numPr>
          <w:ilvl w:val="0"/>
          <w:numId w:val="51"/>
        </w:numPr>
        <w:spacing w:line="360" w:lineRule="auto"/>
        <w:ind w:left="0" w:firstLineChars="200" w:firstLine="420"/>
        <w:jc w:val="left"/>
        <w:rPr>
          <w:rFonts w:ascii="宋体" w:hAnsi="宋体" w:cs="宋体"/>
          <w:bCs/>
        </w:rPr>
      </w:pPr>
      <w:r>
        <w:rPr>
          <w:rFonts w:ascii="宋体" w:hAnsi="宋体" w:cs="宋体"/>
          <w:bCs/>
        </w:rPr>
        <w:t>材料使用范围</w:t>
      </w:r>
    </w:p>
    <w:p w14:paraId="04823A5F" w14:textId="77777777" w:rsidR="002A72A6" w:rsidRDefault="00495F77">
      <w:pPr>
        <w:pStyle w:val="1f4"/>
        <w:keepNext/>
        <w:keepLines/>
        <w:spacing w:line="360" w:lineRule="auto"/>
        <w:ind w:leftChars="200" w:left="420"/>
        <w:jc w:val="left"/>
        <w:rPr>
          <w:rFonts w:ascii="宋体" w:hAnsi="宋体" w:cs="宋体"/>
        </w:rPr>
      </w:pPr>
      <w:r>
        <w:rPr>
          <w:rFonts w:ascii="宋体" w:hAnsi="宋体" w:cs="宋体"/>
        </w:rPr>
        <w:t>本次招标包括车站装修工程中，公共区站厅下站台楼梯两侧陶瓷薄板铝蜂窝复合系统。</w:t>
      </w:r>
    </w:p>
    <w:p w14:paraId="1305EEBC" w14:textId="77777777" w:rsidR="002A72A6" w:rsidRDefault="002A72A6">
      <w:pPr>
        <w:pStyle w:val="1f4"/>
        <w:keepNext/>
        <w:keepLines/>
        <w:spacing w:line="360" w:lineRule="auto"/>
        <w:ind w:leftChars="200" w:left="420"/>
        <w:jc w:val="left"/>
        <w:rPr>
          <w:rFonts w:ascii="宋体" w:hAnsi="宋体" w:cs="宋体"/>
        </w:rPr>
      </w:pPr>
    </w:p>
    <w:p w14:paraId="65A459D1"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r>
        <w:rPr>
          <w:rFonts w:asciiTheme="minorEastAsia" w:hAnsiTheme="minorEastAsia"/>
          <w:b/>
          <w:bCs/>
          <w:sz w:val="21"/>
          <w:szCs w:val="21"/>
          <w:lang w:val="en-US"/>
        </w:rPr>
        <w:t xml:space="preserve"> </w:t>
      </w:r>
      <w:bookmarkStart w:id="1082" w:name="_Toc25433"/>
      <w:bookmarkStart w:id="1083" w:name="_Toc26807"/>
      <w:bookmarkStart w:id="1084" w:name="_Toc30046"/>
      <w:bookmarkStart w:id="1085" w:name="_Toc808"/>
      <w:r>
        <w:rPr>
          <w:rFonts w:asciiTheme="minorEastAsia" w:hAnsiTheme="minorEastAsia"/>
          <w:b/>
          <w:bCs/>
          <w:sz w:val="21"/>
          <w:szCs w:val="21"/>
          <w:lang w:val="en-US"/>
        </w:rPr>
        <w:t>黑色电镀不锈钢细格栅条</w:t>
      </w:r>
      <w:bookmarkEnd w:id="1082"/>
      <w:bookmarkEnd w:id="1083"/>
      <w:bookmarkEnd w:id="1084"/>
      <w:bookmarkEnd w:id="1085"/>
    </w:p>
    <w:p w14:paraId="6D16979E" w14:textId="77777777" w:rsidR="002A72A6" w:rsidRDefault="00495F77">
      <w:pPr>
        <w:pStyle w:val="1f4"/>
        <w:numPr>
          <w:ilvl w:val="0"/>
          <w:numId w:val="52"/>
        </w:numPr>
        <w:spacing w:line="360" w:lineRule="auto"/>
        <w:ind w:left="0" w:firstLineChars="200" w:firstLine="420"/>
        <w:jc w:val="left"/>
        <w:rPr>
          <w:rFonts w:ascii="宋体" w:hAnsi="宋体" w:cs="宋体"/>
          <w:bCs/>
        </w:rPr>
      </w:pPr>
      <w:r>
        <w:rPr>
          <w:rFonts w:ascii="宋体" w:hAnsi="宋体" w:cs="宋体"/>
          <w:bCs/>
        </w:rPr>
        <w:t>材料组成</w:t>
      </w:r>
    </w:p>
    <w:p w14:paraId="16C3696F" w14:textId="77777777" w:rsidR="002A72A6" w:rsidRDefault="00495F77">
      <w:pPr>
        <w:pStyle w:val="1f4"/>
        <w:keepNext/>
        <w:keepLines/>
        <w:spacing w:line="360" w:lineRule="auto"/>
        <w:ind w:leftChars="200" w:left="420"/>
        <w:jc w:val="left"/>
        <w:rPr>
          <w:rFonts w:ascii="宋体" w:hAnsi="宋体" w:cs="宋体"/>
        </w:rPr>
      </w:pPr>
      <w:r>
        <w:rPr>
          <w:rFonts w:ascii="宋体" w:hAnsi="宋体" w:cs="宋体"/>
        </w:rPr>
        <w:t>黑色镜面不锈钢饰面、黑色镜面不锈钢边框、卡件等组成。</w:t>
      </w:r>
    </w:p>
    <w:p w14:paraId="61B0837D" w14:textId="77777777" w:rsidR="002A72A6" w:rsidRDefault="00495F77">
      <w:pPr>
        <w:pStyle w:val="1f4"/>
        <w:numPr>
          <w:ilvl w:val="0"/>
          <w:numId w:val="52"/>
        </w:numPr>
        <w:spacing w:line="360" w:lineRule="auto"/>
        <w:ind w:left="0" w:firstLineChars="200" w:firstLine="420"/>
        <w:jc w:val="left"/>
        <w:rPr>
          <w:rFonts w:ascii="宋体" w:hAnsi="宋体" w:cs="宋体"/>
          <w:bCs/>
        </w:rPr>
      </w:pPr>
      <w:r>
        <w:rPr>
          <w:rFonts w:ascii="宋体" w:hAnsi="宋体" w:cs="宋体"/>
          <w:bCs/>
        </w:rPr>
        <w:t>材料使用范围</w:t>
      </w:r>
    </w:p>
    <w:p w14:paraId="4BB14D24" w14:textId="77777777" w:rsidR="002A72A6" w:rsidRDefault="00495F77">
      <w:pPr>
        <w:spacing w:line="360" w:lineRule="auto"/>
        <w:ind w:firstLine="420"/>
        <w:jc w:val="left"/>
        <w:rPr>
          <w:rFonts w:ascii="宋体" w:hAnsi="宋体" w:cs="宋体"/>
          <w:szCs w:val="20"/>
        </w:rPr>
      </w:pPr>
      <w:r>
        <w:rPr>
          <w:rFonts w:ascii="宋体" w:hAnsi="宋体" w:cs="宋体"/>
          <w:szCs w:val="20"/>
        </w:rPr>
        <w:t>公共区站厅层玻璃墙板系统顶部的的黑色镜面不锈钢风口格栅条</w:t>
      </w:r>
    </w:p>
    <w:p w14:paraId="6BE94C25" w14:textId="77777777" w:rsidR="002A72A6" w:rsidRDefault="002A72A6">
      <w:pPr>
        <w:spacing w:line="360" w:lineRule="auto"/>
        <w:ind w:firstLine="420"/>
        <w:jc w:val="left"/>
        <w:rPr>
          <w:rFonts w:ascii="宋体" w:hAnsi="宋体" w:cs="宋体"/>
          <w:shd w:val="clear" w:color="auto" w:fill="FFFF00"/>
        </w:rPr>
      </w:pPr>
    </w:p>
    <w:p w14:paraId="701B211F"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86" w:name="_Toc28273"/>
      <w:bookmarkStart w:id="1087" w:name="_Toc26546"/>
      <w:bookmarkStart w:id="1088" w:name="_Toc21"/>
      <w:bookmarkStart w:id="1089" w:name="_Toc17751"/>
      <w:r>
        <w:rPr>
          <w:rFonts w:asciiTheme="minorEastAsia" w:hAnsiTheme="minorEastAsia"/>
          <w:b/>
          <w:bCs/>
          <w:sz w:val="21"/>
          <w:szCs w:val="21"/>
          <w:lang w:val="en-US"/>
        </w:rPr>
        <w:t>开启式铝合金检修面板（屏蔽门上方）</w:t>
      </w:r>
      <w:bookmarkEnd w:id="1086"/>
      <w:bookmarkEnd w:id="1087"/>
      <w:bookmarkEnd w:id="1088"/>
      <w:bookmarkEnd w:id="1089"/>
    </w:p>
    <w:p w14:paraId="5BD2A1DD" w14:textId="77777777" w:rsidR="002A72A6" w:rsidRDefault="00495F77">
      <w:pPr>
        <w:pStyle w:val="1f4"/>
        <w:numPr>
          <w:ilvl w:val="0"/>
          <w:numId w:val="53"/>
        </w:numPr>
        <w:spacing w:line="360" w:lineRule="auto"/>
        <w:ind w:left="0" w:firstLineChars="200" w:firstLine="420"/>
        <w:jc w:val="left"/>
        <w:rPr>
          <w:rFonts w:ascii="宋体" w:hAnsi="宋体" w:cs="宋体"/>
          <w:bCs/>
        </w:rPr>
      </w:pPr>
      <w:r>
        <w:rPr>
          <w:rFonts w:ascii="宋体" w:hAnsi="宋体" w:cs="宋体"/>
          <w:bCs/>
        </w:rPr>
        <w:t>材料组成</w:t>
      </w:r>
    </w:p>
    <w:p w14:paraId="3A988203" w14:textId="77777777" w:rsidR="002A72A6" w:rsidRDefault="00495F77">
      <w:pPr>
        <w:pStyle w:val="afff2"/>
        <w:numPr>
          <w:ilvl w:val="0"/>
          <w:numId w:val="5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铝单板墙面系统采用3.0mm厚3003系列优质铝合金板材料冷轧热湾成型，表面处理为烤瓷，喷涂厚度≥30μm，漆膜光泽度70%。，尺寸见施工。颜色：按设计要求。</w:t>
      </w:r>
    </w:p>
    <w:p w14:paraId="07C0880E" w14:textId="77777777" w:rsidR="002A72A6" w:rsidRDefault="00495F77">
      <w:pPr>
        <w:pStyle w:val="afff2"/>
        <w:numPr>
          <w:ilvl w:val="0"/>
          <w:numId w:val="5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材质要求：AA3000系列优质铝合金。</w:t>
      </w:r>
    </w:p>
    <w:p w14:paraId="00304832" w14:textId="77777777" w:rsidR="002A72A6" w:rsidRDefault="00495F77">
      <w:pPr>
        <w:pStyle w:val="afff2"/>
        <w:numPr>
          <w:ilvl w:val="0"/>
          <w:numId w:val="5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 xml:space="preserve">附件：墙板系统主龙骨、附加龙骨、挂件、螺栓、合页等，热镀锌。 </w:t>
      </w:r>
    </w:p>
    <w:p w14:paraId="574E681A" w14:textId="77777777" w:rsidR="002A72A6" w:rsidRDefault="00495F77">
      <w:pPr>
        <w:pStyle w:val="1f4"/>
        <w:numPr>
          <w:ilvl w:val="0"/>
          <w:numId w:val="53"/>
        </w:numPr>
        <w:spacing w:line="360" w:lineRule="auto"/>
        <w:ind w:left="0" w:firstLineChars="200" w:firstLine="420"/>
        <w:jc w:val="left"/>
        <w:rPr>
          <w:rFonts w:ascii="宋体" w:hAnsi="宋体" w:cs="宋体"/>
          <w:bCs/>
        </w:rPr>
      </w:pPr>
      <w:r>
        <w:rPr>
          <w:rFonts w:ascii="宋体" w:hAnsi="宋体" w:cs="宋体"/>
          <w:bCs/>
        </w:rPr>
        <w:t>材料使用范围</w:t>
      </w:r>
    </w:p>
    <w:p w14:paraId="75FC814A" w14:textId="77777777" w:rsidR="002A72A6" w:rsidRDefault="00495F77">
      <w:pPr>
        <w:pStyle w:val="1f4"/>
        <w:keepNext/>
        <w:keepLines/>
        <w:spacing w:line="360" w:lineRule="auto"/>
        <w:ind w:leftChars="200" w:left="420" w:firstLineChars="200" w:firstLine="420"/>
        <w:jc w:val="left"/>
        <w:rPr>
          <w:rFonts w:ascii="宋体" w:hAnsi="宋体" w:cs="宋体"/>
        </w:rPr>
      </w:pPr>
      <w:r>
        <w:rPr>
          <w:rFonts w:ascii="宋体" w:hAnsi="宋体" w:cs="宋体"/>
        </w:rPr>
        <w:t>站台层天花顶部管线装饰及可开启检修板附件：墙板系统主龙骨、附加龙骨、挂件、螺栓等，热镀锌</w:t>
      </w:r>
    </w:p>
    <w:p w14:paraId="72F8E5EC" w14:textId="77777777" w:rsidR="002A72A6" w:rsidRDefault="002A72A6">
      <w:pPr>
        <w:pStyle w:val="1f4"/>
        <w:spacing w:line="360" w:lineRule="auto"/>
        <w:ind w:left="425"/>
        <w:jc w:val="left"/>
        <w:rPr>
          <w:rFonts w:ascii="宋体" w:hAnsi="宋体" w:cs="宋体"/>
          <w:b/>
        </w:rPr>
      </w:pPr>
    </w:p>
    <w:p w14:paraId="51997A41"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90" w:name="_Toc22232"/>
      <w:bookmarkStart w:id="1091" w:name="_Toc23804"/>
      <w:bookmarkStart w:id="1092" w:name="_Toc23035"/>
      <w:bookmarkStart w:id="1093" w:name="_Toc32463"/>
      <w:r>
        <w:rPr>
          <w:rFonts w:asciiTheme="minorEastAsia" w:hAnsiTheme="minorEastAsia"/>
          <w:b/>
          <w:bCs/>
          <w:sz w:val="21"/>
          <w:szCs w:val="21"/>
          <w:lang w:val="en-US"/>
        </w:rPr>
        <w:t>黑色电镀镜面不锈钢墙面板（踢脚线）、金属银色拉丝不锈钢墙面板</w:t>
      </w:r>
      <w:bookmarkEnd w:id="1090"/>
      <w:bookmarkEnd w:id="1091"/>
      <w:bookmarkEnd w:id="1092"/>
      <w:bookmarkEnd w:id="1093"/>
    </w:p>
    <w:p w14:paraId="07F402A2" w14:textId="77777777" w:rsidR="002A72A6" w:rsidRDefault="00495F77">
      <w:pPr>
        <w:pStyle w:val="1f4"/>
        <w:numPr>
          <w:ilvl w:val="0"/>
          <w:numId w:val="55"/>
        </w:numPr>
        <w:spacing w:line="360" w:lineRule="auto"/>
        <w:ind w:left="0" w:firstLineChars="200" w:firstLine="420"/>
        <w:jc w:val="left"/>
        <w:rPr>
          <w:rFonts w:ascii="宋体" w:hAnsi="宋体" w:cs="宋体"/>
          <w:bCs/>
        </w:rPr>
      </w:pPr>
      <w:r>
        <w:rPr>
          <w:rFonts w:ascii="宋体" w:hAnsi="宋体" w:cs="宋体"/>
          <w:bCs/>
        </w:rPr>
        <w:t>材料组成</w:t>
      </w:r>
    </w:p>
    <w:p w14:paraId="3715AD5C"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公共区卫生间门饰面的黑色镜面不锈钢。</w:t>
      </w:r>
    </w:p>
    <w:p w14:paraId="55A87837"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lastRenderedPageBreak/>
        <w:t>步行楼梯底部封板:304牌号黑色镜面不锈钢板，厚度2.0mm，表面发纹处理。镀锌角码、镀锌挂码、钢垫片、螺栓等。</w:t>
      </w:r>
    </w:p>
    <w:p w14:paraId="3B18AEFF"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站厅端部墙面：304牌号金属银色拉丝不锈钢板，厚度2.0mm。</w:t>
      </w:r>
    </w:p>
    <w:p w14:paraId="3CFE3E62"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公共区门套:304牌号金属银色拉丝不锈钢板，厚度2.0mm。</w:t>
      </w:r>
    </w:p>
    <w:p w14:paraId="00AC15F7"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车控室防火观察窗窗套: 304牌号金属银色拉丝不锈钢板，厚度2.0mm。与防火玻璃交接处用防火聚氨酯密封胶。</w:t>
      </w:r>
    </w:p>
    <w:p w14:paraId="64D34878"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不锈钢墙面接口处不锈钢封板(全站范围）：:304牌号黑色镜面不锈钢板或金属银色拉丝不锈钢板，厚度2.0mm。</w:t>
      </w:r>
    </w:p>
    <w:p w14:paraId="18901617"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卫生间不锈钢门框：304牌号黑色镜面不锈钢板，厚度2.0mm。</w:t>
      </w:r>
    </w:p>
    <w:p w14:paraId="6AAC1DE9"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墙面系统踢脚线：304牌号黑色镜面不锈钢板，厚度2.0mm。。</w:t>
      </w:r>
    </w:p>
    <w:p w14:paraId="68045E44"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龙骨：采用3mm厚125×50×20mm卷边槽钢,钢牌号为Q235-B.b.</w:t>
      </w:r>
    </w:p>
    <w:p w14:paraId="0AA142C1" w14:textId="77777777" w:rsidR="002A72A6" w:rsidRDefault="00495F77">
      <w:pPr>
        <w:pStyle w:val="afff2"/>
        <w:numPr>
          <w:ilvl w:val="0"/>
          <w:numId w:val="5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固定件：采用钢板制作, 钢牌号为Q235-B。</w:t>
      </w:r>
    </w:p>
    <w:p w14:paraId="678A96BD" w14:textId="77777777" w:rsidR="002A72A6" w:rsidRDefault="00495F77">
      <w:pPr>
        <w:pStyle w:val="1f4"/>
        <w:numPr>
          <w:ilvl w:val="0"/>
          <w:numId w:val="55"/>
        </w:numPr>
        <w:spacing w:line="360" w:lineRule="auto"/>
        <w:ind w:left="0" w:firstLineChars="200" w:firstLine="420"/>
        <w:jc w:val="left"/>
        <w:rPr>
          <w:rFonts w:ascii="宋体" w:hAnsi="宋体" w:cs="宋体"/>
          <w:bCs/>
        </w:rPr>
      </w:pPr>
      <w:r>
        <w:rPr>
          <w:rFonts w:ascii="宋体" w:hAnsi="宋体" w:cs="宋体"/>
          <w:bCs/>
        </w:rPr>
        <w:t>材料使用范围</w:t>
      </w:r>
    </w:p>
    <w:p w14:paraId="4AC5CC71" w14:textId="77777777" w:rsidR="002A72A6" w:rsidRDefault="00495F77">
      <w:pPr>
        <w:pStyle w:val="1f4"/>
        <w:keepNext/>
        <w:keepLines/>
        <w:spacing w:line="360" w:lineRule="auto"/>
        <w:ind w:leftChars="200" w:left="420" w:firstLineChars="200" w:firstLine="420"/>
        <w:jc w:val="left"/>
        <w:rPr>
          <w:rFonts w:ascii="宋体" w:hAnsi="宋体" w:cs="宋体"/>
        </w:rPr>
      </w:pPr>
      <w:r>
        <w:rPr>
          <w:rFonts w:ascii="宋体" w:hAnsi="宋体" w:cs="宋体"/>
        </w:rPr>
        <w:t>公共区黑色镜面不锈钢门套，车控室防火观察窗黑色镜面不锈钢窗套，步行楼梯底部黑色镜面不锈钢封板的材料，全站墙面接口处黑色镜面不锈钢封板及墙面系统踢脚线，站厅端部金属银色拉丝不锈钢面板，亮度光泽度及颜色图案以最终设计确认为准。</w:t>
      </w:r>
    </w:p>
    <w:p w14:paraId="2140E797" w14:textId="77777777" w:rsidR="002A72A6" w:rsidRDefault="002A72A6">
      <w:pPr>
        <w:pStyle w:val="1f4"/>
        <w:keepNext/>
        <w:keepLines/>
        <w:spacing w:line="360" w:lineRule="auto"/>
        <w:ind w:leftChars="200" w:left="420" w:firstLineChars="200" w:firstLine="420"/>
        <w:jc w:val="left"/>
        <w:rPr>
          <w:rFonts w:ascii="宋体" w:hAnsi="宋体" w:cs="宋体"/>
        </w:rPr>
      </w:pPr>
    </w:p>
    <w:p w14:paraId="52014BD8" w14:textId="77777777" w:rsidR="002A72A6" w:rsidRDefault="00495F77">
      <w:pPr>
        <w:pStyle w:val="a"/>
        <w:numPr>
          <w:ilvl w:val="0"/>
          <w:numId w:val="32"/>
        </w:numPr>
        <w:ind w:left="0" w:firstLineChars="200" w:firstLine="422"/>
        <w:rPr>
          <w:rFonts w:asciiTheme="minorEastAsia" w:hAnsiTheme="minorEastAsia"/>
          <w:b/>
          <w:bCs/>
          <w:sz w:val="21"/>
          <w:szCs w:val="21"/>
          <w:lang w:val="en-US"/>
        </w:rPr>
      </w:pPr>
      <w:bookmarkStart w:id="1094" w:name="_Toc7188"/>
      <w:bookmarkStart w:id="1095" w:name="_Toc1523"/>
      <w:bookmarkStart w:id="1096" w:name="_Toc8282"/>
      <w:bookmarkStart w:id="1097" w:name="_Toc16730"/>
      <w:r>
        <w:rPr>
          <w:rFonts w:asciiTheme="minorEastAsia" w:hAnsiTheme="minorEastAsia"/>
          <w:b/>
          <w:bCs/>
          <w:sz w:val="21"/>
          <w:szCs w:val="21"/>
          <w:lang w:val="en-US"/>
        </w:rPr>
        <w:t>设备悬臂杆</w:t>
      </w:r>
      <w:bookmarkEnd w:id="1094"/>
      <w:bookmarkEnd w:id="1095"/>
      <w:bookmarkEnd w:id="1096"/>
      <w:bookmarkEnd w:id="1097"/>
    </w:p>
    <w:p w14:paraId="16C77BF5" w14:textId="77777777" w:rsidR="002A72A6" w:rsidRDefault="00495F77">
      <w:pPr>
        <w:pStyle w:val="1f4"/>
        <w:numPr>
          <w:ilvl w:val="0"/>
          <w:numId w:val="57"/>
        </w:numPr>
        <w:spacing w:line="360" w:lineRule="auto"/>
        <w:ind w:left="0" w:firstLineChars="200" w:firstLine="420"/>
        <w:jc w:val="left"/>
        <w:rPr>
          <w:rFonts w:ascii="宋体" w:hAnsi="宋体" w:cs="宋体"/>
          <w:bCs/>
        </w:rPr>
      </w:pPr>
      <w:r>
        <w:rPr>
          <w:rFonts w:ascii="宋体" w:hAnsi="宋体" w:cs="宋体"/>
          <w:bCs/>
        </w:rPr>
        <w:t>材料组成</w:t>
      </w:r>
    </w:p>
    <w:p w14:paraId="7DEB1B59" w14:textId="77777777" w:rsidR="002A72A6" w:rsidRDefault="00495F77">
      <w:pPr>
        <w:pStyle w:val="1f4"/>
        <w:keepNext/>
        <w:keepLines/>
        <w:spacing w:line="360" w:lineRule="auto"/>
        <w:ind w:leftChars="200" w:left="420" w:firstLineChars="200" w:firstLine="420"/>
        <w:jc w:val="left"/>
        <w:rPr>
          <w:rFonts w:ascii="宋体" w:hAnsi="宋体" w:cs="宋体"/>
        </w:rPr>
      </w:pPr>
      <w:r>
        <w:rPr>
          <w:rFonts w:ascii="宋体" w:hAnsi="宋体" w:cs="宋体"/>
        </w:rPr>
        <w:t>通信设备固定连接悬臂杆饰面板采用不锈钢材料，悬臂钢结构采用100*100*6的镀锌钢通，其安装需满足受力要求。</w:t>
      </w:r>
    </w:p>
    <w:p w14:paraId="3F85321F" w14:textId="77777777" w:rsidR="002A72A6" w:rsidRDefault="00495F77">
      <w:pPr>
        <w:pStyle w:val="1f4"/>
        <w:numPr>
          <w:ilvl w:val="0"/>
          <w:numId w:val="57"/>
        </w:numPr>
        <w:spacing w:line="360" w:lineRule="auto"/>
        <w:ind w:left="0" w:firstLineChars="200" w:firstLine="420"/>
        <w:jc w:val="left"/>
        <w:rPr>
          <w:rFonts w:ascii="宋体" w:hAnsi="宋体" w:cs="宋体"/>
          <w:bCs/>
        </w:rPr>
      </w:pPr>
      <w:r>
        <w:rPr>
          <w:rFonts w:ascii="宋体" w:hAnsi="宋体" w:cs="宋体"/>
          <w:bCs/>
        </w:rPr>
        <w:t>材料使用范围</w:t>
      </w:r>
    </w:p>
    <w:p w14:paraId="73E0B4C9" w14:textId="77777777" w:rsidR="002A72A6" w:rsidRDefault="00495F77">
      <w:pPr>
        <w:pStyle w:val="1f4"/>
        <w:keepNext/>
        <w:keepLines/>
        <w:spacing w:line="360" w:lineRule="auto"/>
        <w:ind w:leftChars="200" w:left="420" w:firstLineChars="200" w:firstLine="420"/>
        <w:jc w:val="left"/>
        <w:rPr>
          <w:rFonts w:ascii="宋体" w:hAnsi="宋体" w:cs="宋体"/>
        </w:rPr>
      </w:pPr>
      <w:r>
        <w:rPr>
          <w:rFonts w:ascii="宋体" w:hAnsi="宋体" w:cs="宋体"/>
        </w:rPr>
        <w:t>站厅站台层通信设备不锈钢造型悬臂杆</w:t>
      </w:r>
    </w:p>
    <w:p w14:paraId="0E8487F2" w14:textId="77777777" w:rsidR="002A72A6" w:rsidRDefault="002A72A6">
      <w:pPr>
        <w:autoSpaceDE w:val="0"/>
        <w:autoSpaceDN w:val="0"/>
        <w:rPr>
          <w:rFonts w:asciiTheme="minorEastAsia" w:eastAsiaTheme="minorEastAsia" w:hAnsiTheme="minorEastAsia"/>
          <w:szCs w:val="21"/>
        </w:rPr>
      </w:pPr>
    </w:p>
    <w:p w14:paraId="0D600B62" w14:textId="77777777" w:rsidR="002A72A6" w:rsidRDefault="00495F77">
      <w:pPr>
        <w:pStyle w:val="2"/>
        <w:numPr>
          <w:ilvl w:val="1"/>
          <w:numId w:val="31"/>
        </w:numPr>
        <w:spacing w:before="0" w:after="0" w:line="360" w:lineRule="auto"/>
        <w:ind w:leftChars="200" w:left="704"/>
        <w:jc w:val="left"/>
        <w:rPr>
          <w:rFonts w:asciiTheme="minorEastAsia" w:eastAsiaTheme="minorEastAsia" w:hAnsiTheme="minorEastAsia"/>
          <w:sz w:val="21"/>
          <w:szCs w:val="21"/>
        </w:rPr>
      </w:pPr>
      <w:bookmarkStart w:id="1098" w:name="_Toc13190"/>
      <w:bookmarkStart w:id="1099" w:name="_Toc4620"/>
      <w:bookmarkStart w:id="1100" w:name="_Toc16006"/>
      <w:bookmarkStart w:id="1101" w:name="_Toc14011"/>
      <w:r>
        <w:rPr>
          <w:rFonts w:asciiTheme="minorEastAsia" w:eastAsiaTheme="minorEastAsia" w:hAnsiTheme="minorEastAsia" w:hint="eastAsia"/>
          <w:sz w:val="21"/>
          <w:szCs w:val="21"/>
        </w:rPr>
        <w:t>2.</w:t>
      </w:r>
      <w:r>
        <w:rPr>
          <w:rFonts w:asciiTheme="minorEastAsia" w:eastAsiaTheme="minorEastAsia" w:hAnsiTheme="minorEastAsia"/>
          <w:sz w:val="21"/>
          <w:szCs w:val="21"/>
        </w:rPr>
        <w:t>技术要求</w:t>
      </w:r>
      <w:bookmarkEnd w:id="1098"/>
      <w:bookmarkEnd w:id="1099"/>
      <w:bookmarkEnd w:id="1100"/>
      <w:bookmarkEnd w:id="1101"/>
    </w:p>
    <w:p w14:paraId="38A1787B" w14:textId="77777777" w:rsidR="002A72A6" w:rsidRDefault="00495F77">
      <w:pPr>
        <w:pStyle w:val="a"/>
        <w:numPr>
          <w:ilvl w:val="0"/>
          <w:numId w:val="58"/>
        </w:numPr>
        <w:ind w:left="0" w:firstLineChars="200" w:firstLine="422"/>
        <w:rPr>
          <w:rFonts w:asciiTheme="minorEastAsia" w:eastAsiaTheme="minorEastAsia" w:hAnsiTheme="minorEastAsia"/>
          <w:b/>
          <w:bCs/>
          <w:sz w:val="21"/>
          <w:szCs w:val="21"/>
        </w:rPr>
      </w:pPr>
      <w:bookmarkStart w:id="1102" w:name="_Toc21683"/>
      <w:bookmarkStart w:id="1103" w:name="_Toc5300"/>
      <w:bookmarkStart w:id="1104" w:name="_Toc6095"/>
      <w:bookmarkStart w:id="1105" w:name="_Toc19783"/>
      <w:r>
        <w:rPr>
          <w:rFonts w:asciiTheme="minorEastAsia" w:hAnsiTheme="minorEastAsia"/>
          <w:b/>
          <w:bCs/>
          <w:sz w:val="21"/>
          <w:szCs w:val="21"/>
        </w:rPr>
        <w:t>单元式玻璃墙面系统：</w:t>
      </w:r>
      <w:bookmarkEnd w:id="1102"/>
      <w:bookmarkEnd w:id="1103"/>
      <w:bookmarkEnd w:id="1104"/>
      <w:bookmarkEnd w:id="1105"/>
    </w:p>
    <w:p w14:paraId="2597E445" w14:textId="77777777" w:rsidR="002A72A6" w:rsidRDefault="00495F77">
      <w:pPr>
        <w:pStyle w:val="a"/>
        <w:numPr>
          <w:ilvl w:val="0"/>
          <w:numId w:val="59"/>
        </w:numPr>
        <w:ind w:left="0" w:firstLineChars="200" w:firstLine="420"/>
        <w:outlineLvl w:val="9"/>
        <w:rPr>
          <w:rFonts w:asciiTheme="minorEastAsia" w:eastAsiaTheme="minorEastAsia" w:hAnsiTheme="minorEastAsia"/>
          <w:sz w:val="21"/>
          <w:szCs w:val="21"/>
          <w:lang w:val="en-US"/>
        </w:rPr>
      </w:pPr>
      <w:bookmarkStart w:id="1106" w:name="_Toc5672"/>
      <w:bookmarkStart w:id="1107" w:name="_Toc9229"/>
      <w:bookmarkStart w:id="1108" w:name="_Toc24018"/>
      <w:bookmarkStart w:id="1109" w:name="_Toc9690"/>
      <w:r>
        <w:rPr>
          <w:rFonts w:asciiTheme="minorEastAsia" w:hAnsiTheme="minorEastAsia"/>
          <w:sz w:val="21"/>
          <w:szCs w:val="21"/>
          <w:lang w:val="en-US"/>
        </w:rPr>
        <w:t>单元式平面玻璃墙板</w:t>
      </w:r>
      <w:bookmarkEnd w:id="1106"/>
      <w:bookmarkEnd w:id="1107"/>
      <w:bookmarkEnd w:id="1108"/>
      <w:bookmarkEnd w:id="1109"/>
    </w:p>
    <w:p w14:paraId="4F1CFFE2"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面板采用夹层玻璃，厚度为6mm+1.52PVB+6mm，原片采用半钢化玻璃，中间层采用聚乙烯醇缩丁醛（PVB）胶片，符合15763.2-2009、GB 15763.3-2009规定。半钢化玻璃原片采用汽车级浮法玻璃，符合GB 11614-2009规定。</w:t>
      </w:r>
    </w:p>
    <w:p w14:paraId="2691729F"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玻璃彩色丝印采用高温玻璃油墨。油墨应具有优异的丝印性、耐久性及耐化学品性，颜色丰富，色彩鲜艳，遮盖率强。</w:t>
      </w:r>
    </w:p>
    <w:p w14:paraId="34E6F85B"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丝印漆膜厚度均匀，表面光滑，无气泡、流痕、透光等瑕疵，与玻璃的附着力强，硬度高，耐磨性、柔韧性好。丝印过程不得手工操作，必须采用合适的丝印机，保证漆膜质量。</w:t>
      </w:r>
    </w:p>
    <w:p w14:paraId="1BD2968C"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夹层玻璃允许偏差和检验方法应符合下表的规定。</w:t>
      </w:r>
    </w:p>
    <w:tbl>
      <w:tblPr>
        <w:tblW w:w="7938" w:type="dxa"/>
        <w:jc w:val="center"/>
        <w:tblLayout w:type="fixed"/>
        <w:tblLook w:val="04A0" w:firstRow="1" w:lastRow="0" w:firstColumn="1" w:lastColumn="0" w:noHBand="0" w:noVBand="1"/>
      </w:tblPr>
      <w:tblGrid>
        <w:gridCol w:w="2646"/>
        <w:gridCol w:w="2646"/>
        <w:gridCol w:w="2646"/>
      </w:tblGrid>
      <w:tr w:rsidR="002A72A6" w14:paraId="42BDCA76"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78E64A61"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lastRenderedPageBreak/>
              <w:t>检验项目</w:t>
            </w:r>
          </w:p>
        </w:tc>
        <w:tc>
          <w:tcPr>
            <w:tcW w:w="2646" w:type="dxa"/>
            <w:tcBorders>
              <w:top w:val="single" w:sz="4" w:space="0" w:color="000000"/>
              <w:left w:val="single" w:sz="4" w:space="0" w:color="000000"/>
              <w:bottom w:val="single" w:sz="4" w:space="0" w:color="000000"/>
              <w:right w:val="single" w:sz="4" w:space="0" w:color="000000"/>
            </w:tcBorders>
            <w:vAlign w:val="center"/>
          </w:tcPr>
          <w:p w14:paraId="35C05D0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检验要求</w:t>
            </w:r>
          </w:p>
        </w:tc>
        <w:tc>
          <w:tcPr>
            <w:tcW w:w="2646" w:type="dxa"/>
            <w:tcBorders>
              <w:top w:val="single" w:sz="4" w:space="0" w:color="000000"/>
              <w:left w:val="single" w:sz="4" w:space="0" w:color="000000"/>
              <w:bottom w:val="single" w:sz="4" w:space="0" w:color="000000"/>
              <w:right w:val="single" w:sz="4" w:space="0" w:color="000000"/>
            </w:tcBorders>
            <w:vAlign w:val="center"/>
          </w:tcPr>
          <w:p w14:paraId="2FBEB8A1"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检验方法</w:t>
            </w:r>
          </w:p>
        </w:tc>
      </w:tr>
      <w:tr w:rsidR="002A72A6" w14:paraId="19747B89"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060CDFC5"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边 长</w:t>
            </w:r>
          </w:p>
        </w:tc>
        <w:tc>
          <w:tcPr>
            <w:tcW w:w="2646" w:type="dxa"/>
            <w:tcBorders>
              <w:top w:val="single" w:sz="4" w:space="0" w:color="000000"/>
              <w:left w:val="single" w:sz="4" w:space="0" w:color="000000"/>
              <w:bottom w:val="single" w:sz="4" w:space="0" w:color="000000"/>
              <w:right w:val="single" w:sz="4" w:space="0" w:color="000000"/>
            </w:tcBorders>
            <w:vAlign w:val="center"/>
          </w:tcPr>
          <w:p w14:paraId="36F1464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612311F3"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5DFCAA7B"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24B3EB99"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厚 度</w:t>
            </w:r>
          </w:p>
        </w:tc>
        <w:tc>
          <w:tcPr>
            <w:tcW w:w="2646" w:type="dxa"/>
            <w:tcBorders>
              <w:top w:val="single" w:sz="4" w:space="0" w:color="000000"/>
              <w:left w:val="single" w:sz="4" w:space="0" w:color="000000"/>
              <w:bottom w:val="single" w:sz="4" w:space="0" w:color="000000"/>
              <w:right w:val="single" w:sz="4" w:space="0" w:color="000000"/>
            </w:tcBorders>
            <w:vAlign w:val="center"/>
          </w:tcPr>
          <w:p w14:paraId="2562023C"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3BFC6D5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5F95FE30"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412509C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对角线</w:t>
            </w:r>
          </w:p>
        </w:tc>
        <w:tc>
          <w:tcPr>
            <w:tcW w:w="2646" w:type="dxa"/>
            <w:tcBorders>
              <w:top w:val="single" w:sz="4" w:space="0" w:color="000000"/>
              <w:left w:val="single" w:sz="4" w:space="0" w:color="000000"/>
              <w:bottom w:val="single" w:sz="4" w:space="0" w:color="000000"/>
              <w:right w:val="single" w:sz="4" w:space="0" w:color="000000"/>
            </w:tcBorders>
            <w:vAlign w:val="center"/>
          </w:tcPr>
          <w:p w14:paraId="44F4C9A5"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7DE89B2D"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71354392"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1845668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弯曲度</w:t>
            </w:r>
          </w:p>
        </w:tc>
        <w:tc>
          <w:tcPr>
            <w:tcW w:w="2646" w:type="dxa"/>
            <w:tcBorders>
              <w:top w:val="single" w:sz="4" w:space="0" w:color="000000"/>
              <w:left w:val="single" w:sz="4" w:space="0" w:color="000000"/>
              <w:bottom w:val="single" w:sz="4" w:space="0" w:color="000000"/>
              <w:right w:val="single" w:sz="4" w:space="0" w:color="000000"/>
            </w:tcBorders>
            <w:vAlign w:val="center"/>
          </w:tcPr>
          <w:p w14:paraId="397C3DBD"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0.3%</w:t>
            </w:r>
          </w:p>
        </w:tc>
        <w:tc>
          <w:tcPr>
            <w:tcW w:w="2646" w:type="dxa"/>
            <w:tcBorders>
              <w:top w:val="single" w:sz="4" w:space="0" w:color="000000"/>
              <w:left w:val="single" w:sz="4" w:space="0" w:color="000000"/>
              <w:bottom w:val="single" w:sz="4" w:space="0" w:color="000000"/>
              <w:right w:val="single" w:sz="4" w:space="0" w:color="000000"/>
            </w:tcBorders>
            <w:vAlign w:val="center"/>
          </w:tcPr>
          <w:p w14:paraId="6E594191"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71DF0148"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236E277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与设计色样</w:t>
            </w:r>
          </w:p>
        </w:tc>
        <w:tc>
          <w:tcPr>
            <w:tcW w:w="2646" w:type="dxa"/>
            <w:tcBorders>
              <w:top w:val="single" w:sz="4" w:space="0" w:color="000000"/>
              <w:left w:val="single" w:sz="4" w:space="0" w:color="000000"/>
              <w:bottom w:val="single" w:sz="4" w:space="0" w:color="000000"/>
              <w:right w:val="single" w:sz="4" w:space="0" w:color="000000"/>
            </w:tcBorders>
            <w:vAlign w:val="center"/>
          </w:tcPr>
          <w:p w14:paraId="53EC913D"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基本接近并得到设计认可</w:t>
            </w:r>
          </w:p>
        </w:tc>
        <w:tc>
          <w:tcPr>
            <w:tcW w:w="2646" w:type="dxa"/>
            <w:tcBorders>
              <w:top w:val="single" w:sz="4" w:space="0" w:color="000000"/>
              <w:left w:val="single" w:sz="4" w:space="0" w:color="000000"/>
              <w:bottom w:val="single" w:sz="4" w:space="0" w:color="000000"/>
              <w:right w:val="single" w:sz="4" w:space="0" w:color="000000"/>
            </w:tcBorders>
            <w:vAlign w:val="center"/>
          </w:tcPr>
          <w:p w14:paraId="358CB3E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GB/T 9761-2008</w:t>
            </w:r>
          </w:p>
        </w:tc>
      </w:tr>
      <w:tr w:rsidR="002A72A6" w14:paraId="1FB35DE0"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134108D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颜色和色差</w:t>
            </w:r>
          </w:p>
        </w:tc>
        <w:tc>
          <w:tcPr>
            <w:tcW w:w="2646" w:type="dxa"/>
            <w:tcBorders>
              <w:top w:val="single" w:sz="4" w:space="0" w:color="000000"/>
              <w:left w:val="single" w:sz="4" w:space="0" w:color="000000"/>
              <w:bottom w:val="single" w:sz="4" w:space="0" w:color="000000"/>
              <w:right w:val="single" w:sz="4" w:space="0" w:color="000000"/>
            </w:tcBorders>
            <w:vAlign w:val="center"/>
          </w:tcPr>
          <w:p w14:paraId="40FDDAB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ΔE a*b≤1.5</w:t>
            </w:r>
          </w:p>
        </w:tc>
        <w:tc>
          <w:tcPr>
            <w:tcW w:w="2646" w:type="dxa"/>
            <w:tcBorders>
              <w:top w:val="single" w:sz="4" w:space="0" w:color="000000"/>
              <w:left w:val="single" w:sz="4" w:space="0" w:color="000000"/>
              <w:bottom w:val="single" w:sz="4" w:space="0" w:color="000000"/>
              <w:right w:val="single" w:sz="4" w:space="0" w:color="000000"/>
            </w:tcBorders>
            <w:vAlign w:val="center"/>
          </w:tcPr>
          <w:p w14:paraId="65BD069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GB/T 11186-1989</w:t>
            </w:r>
          </w:p>
        </w:tc>
      </w:tr>
    </w:tbl>
    <w:p w14:paraId="3F250DA0"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玻璃墙板背框以铝合金型材制作，符合GB/T 5237.1~5-2017、GB/T 5237.6-2017规定。</w:t>
      </w:r>
    </w:p>
    <w:p w14:paraId="0B889642" w14:textId="77777777" w:rsidR="002A72A6" w:rsidRDefault="00495F77">
      <w:pPr>
        <w:pStyle w:val="afff2"/>
        <w:numPr>
          <w:ilvl w:val="0"/>
          <w:numId w:val="6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结构胶为建筑用硅酮双组份玻璃结构胶，符合GB 16776-2005规定。</w:t>
      </w:r>
    </w:p>
    <w:p w14:paraId="11F9215E"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10" w:name="_Toc19332"/>
      <w:bookmarkStart w:id="1111" w:name="_Toc2371"/>
      <w:bookmarkStart w:id="1112" w:name="_Toc21235"/>
      <w:bookmarkStart w:id="1113" w:name="_Toc18708"/>
      <w:r>
        <w:rPr>
          <w:rFonts w:asciiTheme="minorEastAsia" w:hAnsiTheme="minorEastAsia"/>
          <w:sz w:val="21"/>
          <w:szCs w:val="21"/>
          <w:lang w:val="en-US"/>
        </w:rPr>
        <w:t>广告、导向指示系统灯箱面板</w:t>
      </w:r>
      <w:bookmarkEnd w:id="1110"/>
      <w:bookmarkEnd w:id="1111"/>
      <w:bookmarkEnd w:id="1112"/>
      <w:bookmarkEnd w:id="1113"/>
    </w:p>
    <w:p w14:paraId="1D81E041" w14:textId="77777777" w:rsidR="002A72A6" w:rsidRDefault="00495F77">
      <w:pPr>
        <w:pStyle w:val="a"/>
        <w:ind w:firstLineChars="200" w:firstLine="420"/>
        <w:outlineLvl w:val="9"/>
        <w:rPr>
          <w:rFonts w:asciiTheme="minorEastAsia" w:eastAsiaTheme="minorEastAsia" w:hAnsiTheme="minorEastAsia"/>
          <w:sz w:val="21"/>
          <w:szCs w:val="21"/>
          <w:lang w:val="en-US"/>
        </w:rPr>
      </w:pPr>
      <w:bookmarkStart w:id="1114" w:name="_Toc16975"/>
      <w:bookmarkStart w:id="1115" w:name="_Toc22059"/>
      <w:bookmarkStart w:id="1116" w:name="_Toc5058"/>
      <w:bookmarkStart w:id="1117" w:name="_Toc10182"/>
      <w:r>
        <w:rPr>
          <w:rFonts w:asciiTheme="minorEastAsia" w:hAnsiTheme="minorEastAsia"/>
          <w:sz w:val="21"/>
          <w:szCs w:val="21"/>
          <w:lang w:val="en-US"/>
        </w:rPr>
        <w:t>夹层玻璃、背框、玻璃丝印技术要求与平面玻璃墙板相同。</w:t>
      </w:r>
      <w:bookmarkEnd w:id="1114"/>
      <w:bookmarkEnd w:id="1115"/>
      <w:bookmarkEnd w:id="1116"/>
      <w:bookmarkEnd w:id="1117"/>
    </w:p>
    <w:p w14:paraId="1A84CD92"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18" w:name="_Toc7064"/>
      <w:bookmarkStart w:id="1119" w:name="_Toc343"/>
      <w:bookmarkStart w:id="1120" w:name="_Toc3402"/>
      <w:bookmarkStart w:id="1121" w:name="_Toc3706"/>
      <w:r>
        <w:rPr>
          <w:rFonts w:asciiTheme="minorEastAsia" w:hAnsiTheme="minorEastAsia"/>
          <w:sz w:val="21"/>
          <w:szCs w:val="21"/>
          <w:lang w:val="en-US"/>
        </w:rPr>
        <w:t>弧面玻璃墙板</w:t>
      </w:r>
      <w:bookmarkEnd w:id="1118"/>
      <w:bookmarkEnd w:id="1119"/>
      <w:bookmarkEnd w:id="1120"/>
      <w:bookmarkEnd w:id="1121"/>
    </w:p>
    <w:p w14:paraId="73CF171A" w14:textId="77777777" w:rsidR="002A72A6" w:rsidRDefault="00495F77">
      <w:pPr>
        <w:pStyle w:val="a"/>
        <w:ind w:leftChars="200" w:left="420" w:firstLineChars="200" w:firstLine="420"/>
        <w:outlineLvl w:val="9"/>
        <w:rPr>
          <w:rFonts w:ascii="宋体" w:cs="宋体"/>
          <w:sz w:val="21"/>
          <w:szCs w:val="21"/>
          <w:lang w:val="en-US"/>
        </w:rPr>
      </w:pPr>
      <w:bookmarkStart w:id="1122" w:name="_Toc31089"/>
      <w:bookmarkStart w:id="1123" w:name="_Toc20394"/>
      <w:bookmarkStart w:id="1124" w:name="_Toc31858"/>
      <w:bookmarkStart w:id="1125" w:name="_Toc4971"/>
      <w:r>
        <w:rPr>
          <w:rFonts w:ascii="宋体" w:cs="宋体"/>
          <w:sz w:val="21"/>
          <w:szCs w:val="21"/>
          <w:lang w:val="en-US"/>
        </w:rPr>
        <w:t xml:space="preserve">面板采用为夹层玻璃，厚度为6mm+1.52PVB+6mm，半钢化玻璃原片采用汽车级浮法玻璃，中间层采用聚乙烯醇缩丁醛（PVB）胶片，符合GB </w:t>
      </w:r>
      <w:proofErr w:type="spellStart"/>
      <w:r>
        <w:rPr>
          <w:rFonts w:ascii="宋体" w:cs="宋体"/>
          <w:sz w:val="21"/>
          <w:szCs w:val="21"/>
          <w:lang w:val="en-US"/>
        </w:rPr>
        <w:t>GB</w:t>
      </w:r>
      <w:proofErr w:type="spellEnd"/>
      <w:r>
        <w:rPr>
          <w:rFonts w:ascii="宋体" w:cs="宋体"/>
          <w:sz w:val="21"/>
          <w:szCs w:val="21"/>
          <w:lang w:val="en-US"/>
        </w:rPr>
        <w:t xml:space="preserve"> 11614-2009、15763.3-2009规定。</w:t>
      </w:r>
      <w:bookmarkEnd w:id="1122"/>
      <w:bookmarkEnd w:id="1123"/>
      <w:bookmarkEnd w:id="1124"/>
      <w:bookmarkEnd w:id="1125"/>
    </w:p>
    <w:p w14:paraId="6AB64212" w14:textId="77777777" w:rsidR="002A72A6" w:rsidRDefault="00495F77">
      <w:pPr>
        <w:pStyle w:val="afff2"/>
        <w:numPr>
          <w:ilvl w:val="0"/>
          <w:numId w:val="61"/>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彩色丝印技术要求与平面玻璃墙板相同。</w:t>
      </w:r>
    </w:p>
    <w:p w14:paraId="6D118FAB" w14:textId="77777777" w:rsidR="002A72A6" w:rsidRDefault="00495F77">
      <w:pPr>
        <w:pStyle w:val="afff2"/>
        <w:numPr>
          <w:ilvl w:val="0"/>
          <w:numId w:val="61"/>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弧面夹层玻璃允许偏差和检验方法应符合下表的规定。</w:t>
      </w:r>
    </w:p>
    <w:tbl>
      <w:tblPr>
        <w:tblW w:w="7938" w:type="dxa"/>
        <w:jc w:val="center"/>
        <w:tblLayout w:type="fixed"/>
        <w:tblLook w:val="04A0" w:firstRow="1" w:lastRow="0" w:firstColumn="1" w:lastColumn="0" w:noHBand="0" w:noVBand="1"/>
      </w:tblPr>
      <w:tblGrid>
        <w:gridCol w:w="2543"/>
        <w:gridCol w:w="2643"/>
        <w:gridCol w:w="2752"/>
      </w:tblGrid>
      <w:tr w:rsidR="002A72A6" w14:paraId="5FC93093"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55C178D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检验项目</w:t>
            </w:r>
          </w:p>
        </w:tc>
        <w:tc>
          <w:tcPr>
            <w:tcW w:w="2643" w:type="dxa"/>
            <w:tcBorders>
              <w:top w:val="single" w:sz="4" w:space="0" w:color="000000"/>
              <w:left w:val="single" w:sz="4" w:space="0" w:color="000000"/>
              <w:bottom w:val="single" w:sz="4" w:space="0" w:color="000000"/>
              <w:right w:val="single" w:sz="4" w:space="0" w:color="000000"/>
            </w:tcBorders>
            <w:vAlign w:val="center"/>
          </w:tcPr>
          <w:p w14:paraId="7A46F69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检验要求</w:t>
            </w:r>
          </w:p>
        </w:tc>
        <w:tc>
          <w:tcPr>
            <w:tcW w:w="2752" w:type="dxa"/>
            <w:tcBorders>
              <w:top w:val="single" w:sz="4" w:space="0" w:color="000000"/>
              <w:left w:val="single" w:sz="4" w:space="0" w:color="000000"/>
              <w:bottom w:val="single" w:sz="4" w:space="0" w:color="000000"/>
              <w:right w:val="single" w:sz="4" w:space="0" w:color="000000"/>
            </w:tcBorders>
            <w:vAlign w:val="center"/>
          </w:tcPr>
          <w:p w14:paraId="0F703C6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检验方法</w:t>
            </w:r>
          </w:p>
        </w:tc>
      </w:tr>
      <w:tr w:rsidR="002A72A6" w14:paraId="16959D69"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4459615A"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弦 长</w:t>
            </w:r>
          </w:p>
        </w:tc>
        <w:tc>
          <w:tcPr>
            <w:tcW w:w="2643" w:type="dxa"/>
            <w:tcBorders>
              <w:top w:val="single" w:sz="4" w:space="0" w:color="000000"/>
              <w:left w:val="single" w:sz="4" w:space="0" w:color="000000"/>
              <w:bottom w:val="single" w:sz="4" w:space="0" w:color="000000"/>
              <w:right w:val="single" w:sz="4" w:space="0" w:color="000000"/>
            </w:tcBorders>
            <w:vAlign w:val="center"/>
          </w:tcPr>
          <w:p w14:paraId="33F88D64"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61550B0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用钢直尺检查</w:t>
            </w:r>
          </w:p>
        </w:tc>
      </w:tr>
      <w:tr w:rsidR="002A72A6" w14:paraId="1C8033F6"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04C474A7"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厚 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7FBBE449"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6631B88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1B8B3679"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7D562AF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高 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6DBA8A29"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285337AA"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 15763.2-2009</w:t>
            </w:r>
          </w:p>
        </w:tc>
      </w:tr>
      <w:tr w:rsidR="002A72A6" w14:paraId="4B0023CB"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46B57EE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线轮廓度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3BD2073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036B6B4D"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用圆弧靠模和塞尺检查</w:t>
            </w:r>
          </w:p>
        </w:tc>
      </w:tr>
      <w:tr w:rsidR="002A72A6" w14:paraId="00503FE6"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5F69ECC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与设计色样</w:t>
            </w:r>
          </w:p>
        </w:tc>
        <w:tc>
          <w:tcPr>
            <w:tcW w:w="2643" w:type="dxa"/>
            <w:tcBorders>
              <w:top w:val="single" w:sz="4" w:space="0" w:color="000000"/>
              <w:left w:val="single" w:sz="4" w:space="0" w:color="000000"/>
              <w:bottom w:val="single" w:sz="4" w:space="0" w:color="000000"/>
              <w:right w:val="single" w:sz="4" w:space="0" w:color="000000"/>
            </w:tcBorders>
            <w:vAlign w:val="center"/>
          </w:tcPr>
          <w:p w14:paraId="7DAD5373"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基本接近并得到设计认可</w:t>
            </w:r>
          </w:p>
        </w:tc>
        <w:tc>
          <w:tcPr>
            <w:tcW w:w="2752" w:type="dxa"/>
            <w:tcBorders>
              <w:top w:val="single" w:sz="4" w:space="0" w:color="000000"/>
              <w:left w:val="single" w:sz="4" w:space="0" w:color="000000"/>
              <w:bottom w:val="single" w:sz="4" w:space="0" w:color="000000"/>
              <w:right w:val="single" w:sz="4" w:space="0" w:color="000000"/>
            </w:tcBorders>
            <w:vAlign w:val="center"/>
          </w:tcPr>
          <w:p w14:paraId="7D6755B7"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GB/T 9761-2008</w:t>
            </w:r>
          </w:p>
        </w:tc>
      </w:tr>
      <w:tr w:rsidR="002A72A6" w14:paraId="685E8F1E"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21B01C1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颜色和色差</w:t>
            </w:r>
          </w:p>
        </w:tc>
        <w:tc>
          <w:tcPr>
            <w:tcW w:w="2643" w:type="dxa"/>
            <w:tcBorders>
              <w:top w:val="single" w:sz="4" w:space="0" w:color="000000"/>
              <w:left w:val="single" w:sz="4" w:space="0" w:color="000000"/>
              <w:bottom w:val="single" w:sz="4" w:space="0" w:color="000000"/>
              <w:right w:val="single" w:sz="4" w:space="0" w:color="000000"/>
            </w:tcBorders>
            <w:vAlign w:val="center"/>
          </w:tcPr>
          <w:p w14:paraId="7C338243"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ΔE a*b≤1.5</w:t>
            </w:r>
          </w:p>
        </w:tc>
        <w:tc>
          <w:tcPr>
            <w:tcW w:w="2752" w:type="dxa"/>
            <w:tcBorders>
              <w:top w:val="single" w:sz="4" w:space="0" w:color="000000"/>
              <w:left w:val="single" w:sz="4" w:space="0" w:color="000000"/>
              <w:bottom w:val="single" w:sz="4" w:space="0" w:color="000000"/>
              <w:right w:val="single" w:sz="4" w:space="0" w:color="000000"/>
            </w:tcBorders>
            <w:vAlign w:val="center"/>
          </w:tcPr>
          <w:p w14:paraId="5F194AFC"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GB/T 11186-1989</w:t>
            </w:r>
          </w:p>
        </w:tc>
      </w:tr>
    </w:tbl>
    <w:p w14:paraId="0EA56F7B"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26" w:name="_Toc11112"/>
      <w:bookmarkStart w:id="1127" w:name="_Toc6701"/>
      <w:bookmarkStart w:id="1128" w:name="_Toc24491"/>
      <w:bookmarkStart w:id="1129" w:name="_Toc31778"/>
      <w:r>
        <w:rPr>
          <w:rFonts w:asciiTheme="minorEastAsia" w:hAnsiTheme="minorEastAsia"/>
          <w:sz w:val="21"/>
          <w:szCs w:val="21"/>
          <w:lang w:val="en-US"/>
        </w:rPr>
        <w:t>数码彩釉艺术玻璃</w:t>
      </w:r>
      <w:bookmarkEnd w:id="1126"/>
      <w:bookmarkEnd w:id="1127"/>
      <w:bookmarkEnd w:id="1128"/>
      <w:bookmarkEnd w:id="1129"/>
    </w:p>
    <w:p w14:paraId="7BB285A4" w14:textId="77777777" w:rsidR="002A72A6" w:rsidRDefault="00495F77">
      <w:pPr>
        <w:pStyle w:val="afff2"/>
        <w:numPr>
          <w:ilvl w:val="0"/>
          <w:numId w:val="6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夹层玻璃、背框技术要求与平面玻璃墙板相同。</w:t>
      </w:r>
    </w:p>
    <w:p w14:paraId="0ABDDB1E" w14:textId="77777777" w:rsidR="002A72A6" w:rsidRDefault="00495F77">
      <w:pPr>
        <w:pStyle w:val="afff2"/>
        <w:numPr>
          <w:ilvl w:val="0"/>
          <w:numId w:val="6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数码彩釉艺术玻璃需具备以下技术特点与要求：</w:t>
      </w:r>
    </w:p>
    <w:p w14:paraId="308BCF2A" w14:textId="77777777" w:rsidR="002A72A6" w:rsidRDefault="00495F77">
      <w:pPr>
        <w:pStyle w:val="afff2"/>
        <w:numPr>
          <w:ilvl w:val="0"/>
          <w:numId w:val="6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需采用专用于玻璃的超数码打印设备和技术，让设计的图案与颜色能准确的在玻璃上展现出来。具体要求如下：</w:t>
      </w:r>
    </w:p>
    <w:p w14:paraId="7E9739BF" w14:textId="77777777" w:rsidR="002A72A6" w:rsidRDefault="00495F77">
      <w:pPr>
        <w:pStyle w:val="afff2"/>
        <w:numPr>
          <w:ilvl w:val="0"/>
          <w:numId w:val="6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色彩丰富：利用彩釉六色配备出各种颜色。</w:t>
      </w:r>
    </w:p>
    <w:p w14:paraId="0A8F5D22" w14:textId="77777777" w:rsidR="002A72A6" w:rsidRDefault="00495F77">
      <w:pPr>
        <w:pStyle w:val="afff2"/>
        <w:numPr>
          <w:ilvl w:val="0"/>
          <w:numId w:val="6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定制图案：特色站点的艺术玻璃配色及图案需在玻璃上准确展现出来。配色及图案打印精度需求：≥720×2160DPI（具体样板由业主、设计院确认）。</w:t>
      </w:r>
    </w:p>
    <w:p w14:paraId="38F4A7DC" w14:textId="77777777" w:rsidR="002A72A6" w:rsidRDefault="00495F77">
      <w:pPr>
        <w:pStyle w:val="afff2"/>
        <w:numPr>
          <w:ilvl w:val="0"/>
          <w:numId w:val="6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耐久性：在LED灯源长时间直射下依然保持颜色艳丽不变。</w:t>
      </w:r>
    </w:p>
    <w:p w14:paraId="1CD879D7" w14:textId="77777777" w:rsidR="002A72A6" w:rsidRDefault="00495F77">
      <w:pPr>
        <w:pStyle w:val="afff2"/>
        <w:numPr>
          <w:ilvl w:val="0"/>
          <w:numId w:val="6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环保：油墨不含铅与铬，免除油墨对人体和环境的危害。</w:t>
      </w:r>
    </w:p>
    <w:p w14:paraId="37C6FB8E" w14:textId="77777777" w:rsidR="002A72A6" w:rsidRDefault="00495F77">
      <w:pPr>
        <w:pStyle w:val="afff2"/>
        <w:ind w:firstLineChars="200" w:firstLine="420"/>
        <w:outlineLvl w:val="9"/>
        <w:rPr>
          <w:rFonts w:ascii="宋体" w:hAnsi="宋体" w:cs="宋体"/>
          <w:sz w:val="21"/>
          <w:szCs w:val="21"/>
          <w:lang w:val="en-US"/>
        </w:rPr>
      </w:pPr>
      <w:r>
        <w:rPr>
          <w:rFonts w:ascii="宋体" w:hAnsi="宋体" w:cs="宋体"/>
          <w:sz w:val="21"/>
          <w:szCs w:val="21"/>
          <w:lang w:val="en-US"/>
        </w:rPr>
        <w:lastRenderedPageBreak/>
        <w:t>以上说明未详尽处，详见招标图中各部分内容。</w:t>
      </w:r>
    </w:p>
    <w:p w14:paraId="67AD573E"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30" w:name="_Toc21327"/>
      <w:bookmarkStart w:id="1131" w:name="_Toc22187"/>
      <w:bookmarkStart w:id="1132" w:name="_Toc15917"/>
      <w:bookmarkStart w:id="1133" w:name="_Toc10134"/>
      <w:r>
        <w:rPr>
          <w:rFonts w:asciiTheme="minorEastAsia" w:hAnsiTheme="minorEastAsia"/>
          <w:sz w:val="21"/>
          <w:szCs w:val="21"/>
          <w:lang w:val="en-US"/>
        </w:rPr>
        <w:t>站台消火栓箱体/设备箱门扇</w:t>
      </w:r>
      <w:bookmarkEnd w:id="1130"/>
      <w:bookmarkEnd w:id="1131"/>
      <w:bookmarkEnd w:id="1132"/>
      <w:bookmarkEnd w:id="1133"/>
    </w:p>
    <w:p w14:paraId="7FF8CB7F" w14:textId="77777777" w:rsidR="002A72A6" w:rsidRDefault="00495F77">
      <w:pPr>
        <w:pStyle w:val="afff2"/>
        <w:numPr>
          <w:ilvl w:val="0"/>
          <w:numId w:val="6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站台消火栓箱体/设备箱门扇以夹层玻璃制作，夹层玻璃、背框技术要求与平面玻璃墙板相同。材料符合GB 15763.3-2009规定。</w:t>
      </w:r>
    </w:p>
    <w:p w14:paraId="06A3CF83" w14:textId="77777777" w:rsidR="002A72A6" w:rsidRDefault="00495F77">
      <w:pPr>
        <w:pStyle w:val="afff2"/>
        <w:numPr>
          <w:ilvl w:val="0"/>
          <w:numId w:val="6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设备箱门扇合页为不锈钢</w:t>
      </w:r>
      <w:r>
        <w:rPr>
          <w:rFonts w:ascii="宋体" w:hAnsi="宋体" w:cs="宋体" w:hint="eastAsia"/>
          <w:sz w:val="21"/>
          <w:szCs w:val="21"/>
          <w:lang w:val="en-US"/>
        </w:rPr>
        <w:t>隐藏式门轴</w:t>
      </w:r>
      <w:r>
        <w:rPr>
          <w:rFonts w:ascii="宋体" w:hAnsi="宋体" w:cs="宋体"/>
          <w:sz w:val="21"/>
          <w:szCs w:val="21"/>
          <w:lang w:val="en-US"/>
        </w:rPr>
        <w:t>，沿门扇边设置，合页转轴藏于门内，设备门开启角度需达到180度，符合QB/T 4595.1-2013规定。</w:t>
      </w:r>
    </w:p>
    <w:p w14:paraId="555C782E"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34" w:name="_Toc13056"/>
      <w:bookmarkStart w:id="1135" w:name="_Toc14535"/>
      <w:bookmarkStart w:id="1136" w:name="_Toc26207"/>
      <w:bookmarkStart w:id="1137" w:name="_Toc20985"/>
      <w:r>
        <w:rPr>
          <w:rFonts w:asciiTheme="minorEastAsia" w:hAnsiTheme="minorEastAsia"/>
          <w:sz w:val="21"/>
          <w:szCs w:val="21"/>
          <w:lang w:val="en-US"/>
        </w:rPr>
        <w:t>其它构件：</w:t>
      </w:r>
      <w:bookmarkEnd w:id="1134"/>
      <w:bookmarkEnd w:id="1135"/>
      <w:bookmarkEnd w:id="1136"/>
      <w:bookmarkEnd w:id="1137"/>
    </w:p>
    <w:p w14:paraId="577B6143" w14:textId="77777777" w:rsidR="002A72A6" w:rsidRDefault="00495F77">
      <w:pPr>
        <w:pStyle w:val="afff2"/>
        <w:numPr>
          <w:ilvl w:val="0"/>
          <w:numId w:val="6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龙骨、固定件等钢构件的钢牌号为Q235-B•b，符合GB/T 700-2006规定。</w:t>
      </w:r>
    </w:p>
    <w:p w14:paraId="334F3E67" w14:textId="77777777" w:rsidR="002A72A6" w:rsidRDefault="00495F77">
      <w:pPr>
        <w:pStyle w:val="afff2"/>
        <w:numPr>
          <w:ilvl w:val="0"/>
          <w:numId w:val="6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钢构件表面热浸镀锌处理，达到GB/T 13912-2020标准，锌层平均厚度不低于80微米。</w:t>
      </w:r>
    </w:p>
    <w:p w14:paraId="0219C0F3" w14:textId="77777777" w:rsidR="002A72A6" w:rsidRDefault="00495F77">
      <w:pPr>
        <w:pStyle w:val="afff2"/>
        <w:numPr>
          <w:ilvl w:val="0"/>
          <w:numId w:val="6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接缝条为不锈钢冷弯槽钢，厚度2mm，不锈钢型号为304牌号，符合GB 50661-2011、GB/T 3280-2015规定。接缝条做表面亚光处理。</w:t>
      </w:r>
    </w:p>
    <w:p w14:paraId="310BE15A" w14:textId="77777777" w:rsidR="002A72A6" w:rsidRDefault="00495F77">
      <w:pPr>
        <w:pStyle w:val="a"/>
        <w:numPr>
          <w:ilvl w:val="0"/>
          <w:numId w:val="59"/>
        </w:numPr>
        <w:ind w:left="0" w:firstLineChars="200" w:firstLine="420"/>
        <w:outlineLvl w:val="9"/>
        <w:rPr>
          <w:rFonts w:asciiTheme="minorEastAsia" w:hAnsiTheme="minorEastAsia"/>
          <w:sz w:val="21"/>
          <w:szCs w:val="21"/>
          <w:lang w:val="en-US"/>
        </w:rPr>
      </w:pPr>
      <w:bookmarkStart w:id="1138" w:name="_Toc5369"/>
      <w:bookmarkStart w:id="1139" w:name="_Toc27587"/>
      <w:bookmarkStart w:id="1140" w:name="_Toc388"/>
      <w:bookmarkStart w:id="1141" w:name="_Toc9112"/>
      <w:r>
        <w:rPr>
          <w:rFonts w:asciiTheme="minorEastAsia" w:hAnsiTheme="minorEastAsia"/>
          <w:sz w:val="21"/>
          <w:szCs w:val="21"/>
          <w:lang w:val="en-US"/>
        </w:rPr>
        <w:t>站台端墙玻璃墙板与屏蔽门衔接位置需做绝缘胶收口；</w:t>
      </w:r>
      <w:bookmarkEnd w:id="1138"/>
      <w:bookmarkEnd w:id="1139"/>
      <w:bookmarkEnd w:id="1140"/>
      <w:bookmarkEnd w:id="1141"/>
    </w:p>
    <w:p w14:paraId="2FD10095" w14:textId="77777777" w:rsidR="002A72A6" w:rsidRDefault="002A72A6">
      <w:pPr>
        <w:pStyle w:val="a"/>
        <w:outlineLvl w:val="9"/>
        <w:rPr>
          <w:rFonts w:asciiTheme="minorEastAsia" w:eastAsiaTheme="minorEastAsia" w:hAnsiTheme="minorEastAsia"/>
          <w:b/>
          <w:bCs/>
          <w:sz w:val="21"/>
          <w:szCs w:val="21"/>
        </w:rPr>
      </w:pPr>
    </w:p>
    <w:p w14:paraId="0010182B" w14:textId="77777777" w:rsidR="002A72A6" w:rsidRDefault="00495F77">
      <w:pPr>
        <w:pStyle w:val="a"/>
        <w:numPr>
          <w:ilvl w:val="0"/>
          <w:numId w:val="58"/>
        </w:numPr>
        <w:ind w:left="0" w:firstLineChars="200" w:firstLine="422"/>
        <w:rPr>
          <w:rFonts w:asciiTheme="minorEastAsia" w:hAnsiTheme="minorEastAsia"/>
          <w:b/>
          <w:bCs/>
          <w:sz w:val="21"/>
          <w:szCs w:val="21"/>
        </w:rPr>
      </w:pPr>
      <w:bookmarkStart w:id="1142" w:name="_Toc25582"/>
      <w:bookmarkStart w:id="1143" w:name="_Toc19982"/>
      <w:bookmarkStart w:id="1144" w:name="_Toc7834"/>
      <w:bookmarkStart w:id="1145" w:name="_Toc19594"/>
      <w:r>
        <w:rPr>
          <w:rFonts w:asciiTheme="minorEastAsia" w:hAnsiTheme="minorEastAsia"/>
          <w:b/>
          <w:bCs/>
          <w:sz w:val="21"/>
          <w:szCs w:val="21"/>
          <w:lang w:val="en-US"/>
        </w:rPr>
        <w:t>搪瓷钢板系统</w:t>
      </w:r>
      <w:r>
        <w:rPr>
          <w:rFonts w:asciiTheme="minorEastAsia" w:hAnsiTheme="minorEastAsia"/>
          <w:b/>
          <w:bCs/>
          <w:sz w:val="21"/>
          <w:szCs w:val="21"/>
        </w:rPr>
        <w:t>：</w:t>
      </w:r>
      <w:bookmarkEnd w:id="1142"/>
      <w:bookmarkEnd w:id="1143"/>
      <w:bookmarkEnd w:id="1144"/>
      <w:bookmarkEnd w:id="1145"/>
    </w:p>
    <w:p w14:paraId="047BDA67" w14:textId="77777777" w:rsidR="002A72A6" w:rsidRDefault="00495F77">
      <w:pPr>
        <w:numPr>
          <w:ilvl w:val="0"/>
          <w:numId w:val="66"/>
        </w:numPr>
        <w:spacing w:line="360" w:lineRule="auto"/>
        <w:ind w:left="0" w:firstLineChars="200" w:firstLine="420"/>
        <w:jc w:val="left"/>
        <w:rPr>
          <w:rFonts w:ascii="宋体" w:hAnsi="宋体" w:cs="宋体"/>
          <w:szCs w:val="21"/>
        </w:rPr>
      </w:pPr>
      <w:r>
        <w:rPr>
          <w:rFonts w:ascii="宋体" w:hAnsi="宋体" w:cs="宋体"/>
          <w:szCs w:val="21"/>
        </w:rPr>
        <w:t>材料要求</w:t>
      </w:r>
    </w:p>
    <w:p w14:paraId="1E765E6A"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弧形墙面板背衬采用防火泥填充，有效增加面板的整体刚度，保持面板平整。</w:t>
      </w:r>
    </w:p>
    <w:p w14:paraId="3E10C418"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搪瓷钢板整体上应满足A级防火、防潮、防腐、无放射性要求。</w:t>
      </w:r>
    </w:p>
    <w:p w14:paraId="243FAE34"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所有搪瓷钢板30年内必须保证以下质量要求：在正常大气条件下，搪瓷钢板表面无裂纹、剥瓷及泡孔等缺陷。</w:t>
      </w:r>
    </w:p>
    <w:p w14:paraId="3A0AC06E"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竖向龙骨之间横向间距不超过1米，龙骨采用3mm厚125×50×20卷边槽钢，钢牌号为Q235-B•b，达到GB/T 6725-2017标准。</w:t>
      </w:r>
    </w:p>
    <w:p w14:paraId="49851700"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盖片采用与搪瓷钢板相同牌号的钢板制作，表面静电粉末喷涂，颜色与搪瓷钢板一致。</w:t>
      </w:r>
    </w:p>
    <w:p w14:paraId="11D02914"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固定件等钢构件采用钢板制作，钢牌号为Q235-B•b，达到GB 700-1988标准。</w:t>
      </w:r>
    </w:p>
    <w:p w14:paraId="79C4A214"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所有钢构件表面热浸镀锌防锈处理，达到GB/T 13912-2002标准，锌层平均厚度不低于80微米。</w:t>
      </w:r>
    </w:p>
    <w:p w14:paraId="078AD3DA"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所有材料外观良好，无变形，没有容易造成手部受伤的毛口、毛刺、尖角存在。零配件中不能有妨碍组装的缺陷。</w:t>
      </w:r>
    </w:p>
    <w:p w14:paraId="73EE0BF6" w14:textId="77777777" w:rsidR="002A72A6" w:rsidRDefault="00495F77">
      <w:pPr>
        <w:pStyle w:val="afff2"/>
        <w:numPr>
          <w:ilvl w:val="0"/>
          <w:numId w:val="6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以上说明未详尽处，详见招标图中各部分内容。</w:t>
      </w:r>
    </w:p>
    <w:p w14:paraId="0E4DDE4C" w14:textId="77777777" w:rsidR="002A72A6" w:rsidRDefault="00495F77">
      <w:pPr>
        <w:numPr>
          <w:ilvl w:val="0"/>
          <w:numId w:val="66"/>
        </w:numPr>
        <w:spacing w:line="360" w:lineRule="auto"/>
        <w:ind w:left="0" w:firstLineChars="200" w:firstLine="420"/>
        <w:jc w:val="left"/>
        <w:rPr>
          <w:rFonts w:ascii="宋体" w:hAnsi="宋体" w:cs="宋体"/>
          <w:szCs w:val="21"/>
        </w:rPr>
      </w:pPr>
      <w:r>
        <w:rPr>
          <w:rFonts w:ascii="宋体" w:hAnsi="宋体" w:cs="宋体"/>
          <w:szCs w:val="21"/>
        </w:rPr>
        <w:t>材料技术要求</w:t>
      </w:r>
    </w:p>
    <w:p w14:paraId="5C55BBE3" w14:textId="77777777" w:rsidR="002A72A6" w:rsidRDefault="00495F77">
      <w:pPr>
        <w:pStyle w:val="afff2"/>
        <w:numPr>
          <w:ilvl w:val="0"/>
          <w:numId w:val="6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搪瓷钢板柱面板</w:t>
      </w:r>
    </w:p>
    <w:p w14:paraId="6015C8BB"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由搪瓷钢板面板和背衬板组成。搪瓷钢板面板是柱面板的装饰面，是采用搪瓷专用冷轧钢板做基材,面层高压静电吸附喷涂粉末釉料,经高温烧结而成;背衬板为15mm厚蜂窝铝背衬底板</w:t>
      </w:r>
      <w:r>
        <w:rPr>
          <w:rFonts w:ascii="宋体" w:hAnsi="宋体" w:cs="宋体" w:hint="eastAsia"/>
          <w:szCs w:val="21"/>
        </w:rPr>
        <w:t>。</w:t>
      </w:r>
    </w:p>
    <w:p w14:paraId="3EC2A2E6" w14:textId="77777777" w:rsidR="002A72A6" w:rsidRDefault="00495F77">
      <w:pPr>
        <w:pStyle w:val="afff2"/>
        <w:numPr>
          <w:ilvl w:val="0"/>
          <w:numId w:val="6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搪瓷钢板必须达到或超过QB/T 1855-1993中优等品的相关规定，同时还应满足以下所有技术要求。</w:t>
      </w:r>
    </w:p>
    <w:p w14:paraId="4BF019C9" w14:textId="77777777" w:rsidR="002A72A6" w:rsidRDefault="00495F77">
      <w:pPr>
        <w:pStyle w:val="afff2"/>
        <w:numPr>
          <w:ilvl w:val="0"/>
          <w:numId w:val="69"/>
        </w:numPr>
        <w:ind w:leftChars="200" w:left="840" w:hangingChars="200" w:hanging="420"/>
        <w:outlineLvl w:val="9"/>
        <w:rPr>
          <w:rFonts w:ascii="宋体" w:hAnsi="宋体" w:cs="宋体"/>
          <w:sz w:val="21"/>
          <w:szCs w:val="21"/>
          <w:lang w:val="en-US"/>
        </w:rPr>
      </w:pPr>
      <w:r>
        <w:rPr>
          <w:rFonts w:ascii="宋体" w:hAnsi="宋体" w:cs="宋体"/>
          <w:sz w:val="21"/>
          <w:szCs w:val="21"/>
          <w:lang w:val="en-US"/>
        </w:rPr>
        <w:lastRenderedPageBreak/>
        <w:t>搪瓷钢板必须采用搪瓷专用冷轧钢板，化学成分（熔炼分析）应符合表1的规定。</w:t>
      </w:r>
    </w:p>
    <w:p w14:paraId="551A11C1" w14:textId="77777777" w:rsidR="002A72A6" w:rsidRDefault="00495F77">
      <w:pPr>
        <w:spacing w:line="360" w:lineRule="auto"/>
        <w:jc w:val="center"/>
        <w:rPr>
          <w:rFonts w:ascii="宋体" w:hAnsi="宋体" w:cs="宋体"/>
          <w:szCs w:val="21"/>
        </w:rPr>
      </w:pPr>
      <w:r>
        <w:rPr>
          <w:rFonts w:ascii="宋体" w:hAnsi="宋体" w:cs="宋体"/>
          <w:szCs w:val="21"/>
        </w:rPr>
        <w:t>表 1</w:t>
      </w:r>
    </w:p>
    <w:tbl>
      <w:tblPr>
        <w:tblW w:w="8642" w:type="dxa"/>
        <w:jc w:val="center"/>
        <w:tblLayout w:type="fixed"/>
        <w:tblLook w:val="04A0" w:firstRow="1" w:lastRow="0" w:firstColumn="1" w:lastColumn="0" w:noHBand="0" w:noVBand="1"/>
      </w:tblPr>
      <w:tblGrid>
        <w:gridCol w:w="1579"/>
        <w:gridCol w:w="1154"/>
        <w:gridCol w:w="1155"/>
        <w:gridCol w:w="1153"/>
        <w:gridCol w:w="1156"/>
        <w:gridCol w:w="1154"/>
        <w:gridCol w:w="1291"/>
      </w:tblGrid>
      <w:tr w:rsidR="002A72A6" w14:paraId="3858E27F" w14:textId="77777777">
        <w:trPr>
          <w:cantSplit/>
          <w:trHeight w:val="454"/>
          <w:jc w:val="center"/>
        </w:trPr>
        <w:tc>
          <w:tcPr>
            <w:tcW w:w="1578" w:type="dxa"/>
            <w:vMerge w:val="restart"/>
            <w:tcBorders>
              <w:top w:val="single" w:sz="4" w:space="0" w:color="000000"/>
              <w:left w:val="single" w:sz="4" w:space="0" w:color="000000"/>
              <w:bottom w:val="single" w:sz="4" w:space="0" w:color="000000"/>
              <w:right w:val="single" w:sz="4" w:space="0" w:color="000000"/>
            </w:tcBorders>
            <w:vAlign w:val="center"/>
          </w:tcPr>
          <w:p w14:paraId="6427FBDE" w14:textId="77777777" w:rsidR="002A72A6" w:rsidRDefault="00495F77">
            <w:pPr>
              <w:spacing w:line="360" w:lineRule="auto"/>
              <w:jc w:val="left"/>
              <w:rPr>
                <w:rFonts w:ascii="宋体" w:hAnsi="宋体" w:cs="宋体"/>
                <w:szCs w:val="21"/>
              </w:rPr>
            </w:pPr>
            <w:r>
              <w:rPr>
                <w:rFonts w:ascii="宋体" w:hAnsi="宋体" w:cs="宋体"/>
                <w:szCs w:val="21"/>
              </w:rPr>
              <w:t>成品厚度（mm）</w:t>
            </w:r>
          </w:p>
        </w:tc>
        <w:tc>
          <w:tcPr>
            <w:tcW w:w="1154" w:type="dxa"/>
            <w:vMerge w:val="restart"/>
            <w:tcBorders>
              <w:top w:val="single" w:sz="4" w:space="0" w:color="000000"/>
              <w:left w:val="single" w:sz="4" w:space="0" w:color="000000"/>
              <w:bottom w:val="single" w:sz="4" w:space="0" w:color="000000"/>
              <w:right w:val="single" w:sz="4" w:space="0" w:color="000000"/>
            </w:tcBorders>
            <w:vAlign w:val="center"/>
          </w:tcPr>
          <w:p w14:paraId="6CF65CEC" w14:textId="77777777" w:rsidR="002A72A6" w:rsidRDefault="00495F77">
            <w:pPr>
              <w:spacing w:line="360" w:lineRule="auto"/>
              <w:jc w:val="left"/>
              <w:rPr>
                <w:rFonts w:ascii="宋体" w:hAnsi="宋体" w:cs="宋体"/>
                <w:szCs w:val="21"/>
              </w:rPr>
            </w:pPr>
            <w:r>
              <w:rPr>
                <w:rFonts w:ascii="宋体" w:hAnsi="宋体" w:cs="宋体"/>
                <w:szCs w:val="21"/>
              </w:rPr>
              <w:t>脱氧方式</w:t>
            </w:r>
          </w:p>
        </w:tc>
        <w:tc>
          <w:tcPr>
            <w:tcW w:w="5909" w:type="dxa"/>
            <w:gridSpan w:val="5"/>
            <w:tcBorders>
              <w:top w:val="single" w:sz="4" w:space="0" w:color="000000"/>
              <w:left w:val="single" w:sz="4" w:space="0" w:color="000000"/>
              <w:bottom w:val="single" w:sz="4" w:space="0" w:color="000000"/>
              <w:right w:val="single" w:sz="4" w:space="0" w:color="000000"/>
            </w:tcBorders>
            <w:vAlign w:val="center"/>
          </w:tcPr>
          <w:p w14:paraId="4257AB71" w14:textId="77777777" w:rsidR="002A72A6" w:rsidRDefault="00495F77">
            <w:pPr>
              <w:spacing w:line="360" w:lineRule="auto"/>
              <w:jc w:val="left"/>
              <w:rPr>
                <w:rFonts w:ascii="宋体" w:hAnsi="宋体" w:cs="宋体"/>
                <w:szCs w:val="21"/>
              </w:rPr>
            </w:pPr>
            <w:r>
              <w:rPr>
                <w:rFonts w:ascii="宋体" w:hAnsi="宋体" w:cs="宋体"/>
                <w:szCs w:val="21"/>
              </w:rPr>
              <w:t>化学成分（不超过%）</w:t>
            </w:r>
          </w:p>
        </w:tc>
      </w:tr>
      <w:tr w:rsidR="002A72A6" w14:paraId="41C33951" w14:textId="77777777">
        <w:trPr>
          <w:cantSplit/>
          <w:trHeight w:val="690"/>
          <w:jc w:val="center"/>
        </w:trPr>
        <w:tc>
          <w:tcPr>
            <w:tcW w:w="1578" w:type="dxa"/>
            <w:vMerge/>
            <w:tcBorders>
              <w:top w:val="single" w:sz="4" w:space="0" w:color="000000"/>
              <w:left w:val="single" w:sz="4" w:space="0" w:color="000000"/>
              <w:bottom w:val="single" w:sz="4" w:space="0" w:color="000000"/>
              <w:right w:val="single" w:sz="4" w:space="0" w:color="000000"/>
            </w:tcBorders>
            <w:vAlign w:val="center"/>
          </w:tcPr>
          <w:p w14:paraId="44F5F0D0" w14:textId="77777777" w:rsidR="002A72A6" w:rsidRDefault="002A72A6">
            <w:pPr>
              <w:spacing w:line="360" w:lineRule="auto"/>
              <w:jc w:val="left"/>
              <w:rPr>
                <w:rFonts w:ascii="宋体" w:hAnsi="宋体" w:cs="宋体"/>
                <w:szCs w:val="21"/>
              </w:rPr>
            </w:pPr>
          </w:p>
        </w:tc>
        <w:tc>
          <w:tcPr>
            <w:tcW w:w="1154" w:type="dxa"/>
            <w:vMerge/>
            <w:tcBorders>
              <w:top w:val="single" w:sz="4" w:space="0" w:color="000000"/>
              <w:left w:val="single" w:sz="4" w:space="0" w:color="000000"/>
              <w:bottom w:val="single" w:sz="4" w:space="0" w:color="000000"/>
              <w:right w:val="single" w:sz="4" w:space="0" w:color="000000"/>
            </w:tcBorders>
            <w:vAlign w:val="center"/>
          </w:tcPr>
          <w:p w14:paraId="2A242AC3" w14:textId="77777777" w:rsidR="002A72A6" w:rsidRDefault="002A72A6">
            <w:pPr>
              <w:spacing w:line="360" w:lineRule="auto"/>
              <w:jc w:val="left"/>
              <w:rPr>
                <w:rFonts w:ascii="宋体" w:hAnsi="宋体" w:cs="宋体"/>
                <w:szCs w:val="21"/>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48895474" w14:textId="77777777" w:rsidR="002A72A6" w:rsidRDefault="00495F77">
            <w:pPr>
              <w:spacing w:line="360" w:lineRule="auto"/>
              <w:jc w:val="left"/>
              <w:rPr>
                <w:rFonts w:ascii="宋体" w:hAnsi="宋体" w:cs="宋体"/>
                <w:szCs w:val="21"/>
              </w:rPr>
            </w:pPr>
            <w:r>
              <w:rPr>
                <w:rFonts w:ascii="宋体" w:hAnsi="宋体" w:cs="宋体"/>
                <w:szCs w:val="21"/>
              </w:rPr>
              <w:t>C</w:t>
            </w:r>
          </w:p>
        </w:tc>
        <w:tc>
          <w:tcPr>
            <w:tcW w:w="1153" w:type="dxa"/>
            <w:tcBorders>
              <w:top w:val="single" w:sz="4" w:space="0" w:color="000000"/>
              <w:left w:val="single" w:sz="4" w:space="0" w:color="000000"/>
              <w:bottom w:val="single" w:sz="4" w:space="0" w:color="000000"/>
              <w:right w:val="single" w:sz="4" w:space="0" w:color="000000"/>
            </w:tcBorders>
            <w:vAlign w:val="center"/>
          </w:tcPr>
          <w:p w14:paraId="5779C945" w14:textId="77777777" w:rsidR="002A72A6" w:rsidRDefault="00495F77">
            <w:pPr>
              <w:spacing w:line="360" w:lineRule="auto"/>
              <w:jc w:val="left"/>
              <w:rPr>
                <w:rFonts w:ascii="宋体" w:hAnsi="宋体" w:cs="宋体"/>
                <w:szCs w:val="21"/>
              </w:rPr>
            </w:pPr>
            <w:r>
              <w:rPr>
                <w:rFonts w:ascii="宋体" w:hAnsi="宋体" w:cs="宋体"/>
                <w:szCs w:val="21"/>
              </w:rPr>
              <w:t>Si</w:t>
            </w:r>
          </w:p>
        </w:tc>
        <w:tc>
          <w:tcPr>
            <w:tcW w:w="1156" w:type="dxa"/>
            <w:tcBorders>
              <w:top w:val="single" w:sz="4" w:space="0" w:color="000000"/>
              <w:left w:val="single" w:sz="4" w:space="0" w:color="000000"/>
              <w:bottom w:val="single" w:sz="4" w:space="0" w:color="000000"/>
              <w:right w:val="single" w:sz="4" w:space="0" w:color="000000"/>
            </w:tcBorders>
            <w:vAlign w:val="center"/>
          </w:tcPr>
          <w:p w14:paraId="762B41D1" w14:textId="77777777" w:rsidR="002A72A6" w:rsidRDefault="00495F77">
            <w:pPr>
              <w:spacing w:line="360" w:lineRule="auto"/>
              <w:jc w:val="left"/>
              <w:rPr>
                <w:rFonts w:ascii="宋体" w:hAnsi="宋体" w:cs="宋体"/>
                <w:szCs w:val="21"/>
              </w:rPr>
            </w:pPr>
            <w:r>
              <w:rPr>
                <w:rFonts w:ascii="宋体" w:hAnsi="宋体" w:cs="宋体"/>
                <w:szCs w:val="21"/>
              </w:rPr>
              <w:t>Mn</w:t>
            </w:r>
          </w:p>
        </w:tc>
        <w:tc>
          <w:tcPr>
            <w:tcW w:w="1154" w:type="dxa"/>
            <w:tcBorders>
              <w:top w:val="single" w:sz="4" w:space="0" w:color="000000"/>
              <w:left w:val="single" w:sz="4" w:space="0" w:color="000000"/>
              <w:bottom w:val="single" w:sz="4" w:space="0" w:color="000000"/>
              <w:right w:val="single" w:sz="4" w:space="0" w:color="000000"/>
            </w:tcBorders>
            <w:vAlign w:val="center"/>
          </w:tcPr>
          <w:p w14:paraId="7488E263" w14:textId="77777777" w:rsidR="002A72A6" w:rsidRDefault="00495F77">
            <w:pPr>
              <w:spacing w:line="360" w:lineRule="auto"/>
              <w:jc w:val="left"/>
              <w:rPr>
                <w:rFonts w:ascii="宋体" w:hAnsi="宋体" w:cs="宋体"/>
                <w:szCs w:val="21"/>
              </w:rPr>
            </w:pPr>
            <w:r>
              <w:rPr>
                <w:rFonts w:ascii="宋体" w:hAnsi="宋体" w:cs="宋体"/>
                <w:szCs w:val="21"/>
              </w:rPr>
              <w:t>P</w:t>
            </w:r>
          </w:p>
        </w:tc>
        <w:tc>
          <w:tcPr>
            <w:tcW w:w="1291" w:type="dxa"/>
            <w:tcBorders>
              <w:top w:val="single" w:sz="4" w:space="0" w:color="000000"/>
              <w:left w:val="single" w:sz="4" w:space="0" w:color="000000"/>
              <w:bottom w:val="single" w:sz="4" w:space="0" w:color="000000"/>
              <w:right w:val="single" w:sz="4" w:space="0" w:color="000000"/>
            </w:tcBorders>
            <w:vAlign w:val="center"/>
          </w:tcPr>
          <w:p w14:paraId="4261ECB8" w14:textId="77777777" w:rsidR="002A72A6" w:rsidRDefault="00495F77">
            <w:pPr>
              <w:spacing w:line="360" w:lineRule="auto"/>
              <w:jc w:val="left"/>
              <w:rPr>
                <w:rFonts w:ascii="宋体" w:hAnsi="宋体" w:cs="宋体"/>
                <w:szCs w:val="21"/>
              </w:rPr>
            </w:pPr>
            <w:r>
              <w:rPr>
                <w:rFonts w:ascii="宋体" w:hAnsi="宋体" w:cs="宋体"/>
                <w:szCs w:val="21"/>
              </w:rPr>
              <w:t>S</w:t>
            </w:r>
          </w:p>
        </w:tc>
      </w:tr>
      <w:tr w:rsidR="002A72A6" w14:paraId="161537CF" w14:textId="77777777">
        <w:trPr>
          <w:cantSplit/>
          <w:trHeight w:val="454"/>
          <w:jc w:val="center"/>
        </w:trPr>
        <w:tc>
          <w:tcPr>
            <w:tcW w:w="1578" w:type="dxa"/>
            <w:tcBorders>
              <w:top w:val="single" w:sz="4" w:space="0" w:color="000000"/>
              <w:left w:val="single" w:sz="4" w:space="0" w:color="000000"/>
              <w:bottom w:val="single" w:sz="4" w:space="0" w:color="000000"/>
              <w:right w:val="single" w:sz="4" w:space="0" w:color="000000"/>
            </w:tcBorders>
            <w:vAlign w:val="center"/>
          </w:tcPr>
          <w:p w14:paraId="797AB688" w14:textId="77777777" w:rsidR="002A72A6" w:rsidRDefault="00495F77">
            <w:pPr>
              <w:spacing w:line="360" w:lineRule="auto"/>
              <w:jc w:val="left"/>
              <w:rPr>
                <w:rFonts w:ascii="宋体" w:hAnsi="宋体" w:cs="宋体"/>
                <w:szCs w:val="21"/>
              </w:rPr>
            </w:pPr>
            <w:r>
              <w:rPr>
                <w:rFonts w:ascii="宋体" w:hAnsi="宋体" w:cs="宋体"/>
                <w:szCs w:val="21"/>
              </w:rPr>
              <w:t>1.6~2.0</w:t>
            </w:r>
          </w:p>
        </w:tc>
        <w:tc>
          <w:tcPr>
            <w:tcW w:w="1154" w:type="dxa"/>
            <w:tcBorders>
              <w:top w:val="single" w:sz="4" w:space="0" w:color="000000"/>
              <w:left w:val="single" w:sz="4" w:space="0" w:color="000000"/>
              <w:bottom w:val="single" w:sz="4" w:space="0" w:color="000000"/>
              <w:right w:val="single" w:sz="4" w:space="0" w:color="000000"/>
            </w:tcBorders>
            <w:vAlign w:val="center"/>
          </w:tcPr>
          <w:p w14:paraId="73B98500" w14:textId="77777777" w:rsidR="002A72A6" w:rsidRDefault="00495F77">
            <w:pPr>
              <w:spacing w:line="360" w:lineRule="auto"/>
              <w:jc w:val="left"/>
              <w:rPr>
                <w:rFonts w:ascii="宋体" w:hAnsi="宋体" w:cs="宋体"/>
                <w:szCs w:val="21"/>
              </w:rPr>
            </w:pPr>
            <w:r>
              <w:rPr>
                <w:rFonts w:ascii="宋体" w:hAnsi="宋体" w:cs="宋体"/>
                <w:szCs w:val="21"/>
              </w:rPr>
              <w:t>铝镇静</w:t>
            </w:r>
          </w:p>
        </w:tc>
        <w:tc>
          <w:tcPr>
            <w:tcW w:w="1155" w:type="dxa"/>
            <w:tcBorders>
              <w:top w:val="single" w:sz="4" w:space="0" w:color="000000"/>
              <w:left w:val="single" w:sz="4" w:space="0" w:color="000000"/>
              <w:bottom w:val="single" w:sz="4" w:space="0" w:color="000000"/>
              <w:right w:val="single" w:sz="4" w:space="0" w:color="000000"/>
            </w:tcBorders>
            <w:vAlign w:val="center"/>
          </w:tcPr>
          <w:p w14:paraId="2F304C1C" w14:textId="77777777" w:rsidR="002A72A6" w:rsidRDefault="00495F77">
            <w:pPr>
              <w:spacing w:line="360" w:lineRule="auto"/>
              <w:jc w:val="left"/>
              <w:rPr>
                <w:rFonts w:ascii="宋体" w:hAnsi="宋体" w:cs="宋体"/>
                <w:szCs w:val="21"/>
              </w:rPr>
            </w:pPr>
            <w:r>
              <w:rPr>
                <w:rFonts w:ascii="宋体" w:hAnsi="宋体" w:cs="宋体"/>
                <w:szCs w:val="21"/>
              </w:rPr>
              <w:t>0.01</w:t>
            </w:r>
          </w:p>
        </w:tc>
        <w:tc>
          <w:tcPr>
            <w:tcW w:w="1153" w:type="dxa"/>
            <w:tcBorders>
              <w:top w:val="single" w:sz="4" w:space="0" w:color="000000"/>
              <w:left w:val="single" w:sz="4" w:space="0" w:color="000000"/>
              <w:bottom w:val="single" w:sz="4" w:space="0" w:color="000000"/>
              <w:right w:val="single" w:sz="4" w:space="0" w:color="000000"/>
            </w:tcBorders>
            <w:vAlign w:val="center"/>
          </w:tcPr>
          <w:p w14:paraId="6AE4926E" w14:textId="77777777" w:rsidR="002A72A6" w:rsidRDefault="00495F77">
            <w:pPr>
              <w:spacing w:line="360" w:lineRule="auto"/>
              <w:jc w:val="left"/>
              <w:rPr>
                <w:rFonts w:ascii="宋体" w:hAnsi="宋体" w:cs="宋体"/>
                <w:szCs w:val="21"/>
              </w:rPr>
            </w:pPr>
            <w:r>
              <w:rPr>
                <w:rFonts w:ascii="宋体" w:hAnsi="宋体" w:cs="宋体"/>
                <w:szCs w:val="21"/>
              </w:rPr>
              <w:t>0.03</w:t>
            </w:r>
          </w:p>
        </w:tc>
        <w:tc>
          <w:tcPr>
            <w:tcW w:w="1156" w:type="dxa"/>
            <w:tcBorders>
              <w:top w:val="single" w:sz="4" w:space="0" w:color="000000"/>
              <w:left w:val="single" w:sz="4" w:space="0" w:color="000000"/>
              <w:bottom w:val="single" w:sz="4" w:space="0" w:color="000000"/>
              <w:right w:val="single" w:sz="4" w:space="0" w:color="000000"/>
            </w:tcBorders>
            <w:vAlign w:val="center"/>
          </w:tcPr>
          <w:p w14:paraId="5DD27202" w14:textId="77777777" w:rsidR="002A72A6" w:rsidRDefault="00495F77">
            <w:pPr>
              <w:spacing w:line="360" w:lineRule="auto"/>
              <w:jc w:val="left"/>
              <w:rPr>
                <w:rFonts w:ascii="宋体" w:hAnsi="宋体" w:cs="宋体"/>
                <w:szCs w:val="21"/>
              </w:rPr>
            </w:pPr>
            <w:r>
              <w:rPr>
                <w:rFonts w:ascii="宋体" w:hAnsi="宋体" w:cs="宋体"/>
                <w:szCs w:val="21"/>
              </w:rPr>
              <w:t>0.3</w:t>
            </w:r>
          </w:p>
        </w:tc>
        <w:tc>
          <w:tcPr>
            <w:tcW w:w="1154" w:type="dxa"/>
            <w:tcBorders>
              <w:top w:val="single" w:sz="4" w:space="0" w:color="000000"/>
              <w:left w:val="single" w:sz="4" w:space="0" w:color="000000"/>
              <w:bottom w:val="single" w:sz="4" w:space="0" w:color="000000"/>
              <w:right w:val="single" w:sz="4" w:space="0" w:color="000000"/>
            </w:tcBorders>
            <w:vAlign w:val="center"/>
          </w:tcPr>
          <w:p w14:paraId="6D6C8DDE" w14:textId="77777777" w:rsidR="002A72A6" w:rsidRDefault="00495F77">
            <w:pPr>
              <w:spacing w:line="360" w:lineRule="auto"/>
              <w:jc w:val="left"/>
              <w:rPr>
                <w:rFonts w:ascii="宋体" w:hAnsi="宋体" w:cs="宋体"/>
                <w:szCs w:val="21"/>
              </w:rPr>
            </w:pPr>
            <w:r>
              <w:rPr>
                <w:rFonts w:ascii="宋体" w:hAnsi="宋体" w:cs="宋体"/>
                <w:szCs w:val="21"/>
              </w:rPr>
              <w:t>0.01</w:t>
            </w:r>
          </w:p>
        </w:tc>
        <w:tc>
          <w:tcPr>
            <w:tcW w:w="1291" w:type="dxa"/>
            <w:tcBorders>
              <w:top w:val="single" w:sz="4" w:space="0" w:color="000000"/>
              <w:left w:val="single" w:sz="4" w:space="0" w:color="000000"/>
              <w:bottom w:val="single" w:sz="4" w:space="0" w:color="000000"/>
              <w:right w:val="single" w:sz="4" w:space="0" w:color="000000"/>
            </w:tcBorders>
            <w:vAlign w:val="center"/>
          </w:tcPr>
          <w:p w14:paraId="788B6100" w14:textId="77777777" w:rsidR="002A72A6" w:rsidRDefault="00495F77">
            <w:pPr>
              <w:spacing w:line="360" w:lineRule="auto"/>
              <w:jc w:val="left"/>
              <w:rPr>
                <w:rFonts w:ascii="宋体" w:hAnsi="宋体" w:cs="宋体"/>
                <w:szCs w:val="21"/>
              </w:rPr>
            </w:pPr>
            <w:r>
              <w:rPr>
                <w:rFonts w:ascii="宋体" w:hAnsi="宋体" w:cs="宋体"/>
                <w:szCs w:val="21"/>
              </w:rPr>
              <w:t>0.02</w:t>
            </w:r>
          </w:p>
        </w:tc>
      </w:tr>
    </w:tbl>
    <w:p w14:paraId="470ACEF3" w14:textId="77777777" w:rsidR="002A72A6" w:rsidRDefault="00495F77">
      <w:pPr>
        <w:pStyle w:val="afff2"/>
        <w:numPr>
          <w:ilvl w:val="0"/>
          <w:numId w:val="6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冷轧零碳钢板力学性能应符合表2 的规定。</w:t>
      </w:r>
    </w:p>
    <w:p w14:paraId="04B21673" w14:textId="77777777" w:rsidR="002A72A6" w:rsidRDefault="00495F77">
      <w:pPr>
        <w:spacing w:line="360" w:lineRule="auto"/>
        <w:jc w:val="center"/>
        <w:rPr>
          <w:rFonts w:ascii="宋体" w:hAnsi="宋体" w:cs="宋体"/>
          <w:szCs w:val="21"/>
        </w:rPr>
      </w:pPr>
      <w:r>
        <w:rPr>
          <w:rFonts w:ascii="宋体" w:hAnsi="宋体" w:cs="宋体"/>
          <w:szCs w:val="21"/>
        </w:rPr>
        <w:t>表2</w:t>
      </w:r>
    </w:p>
    <w:tbl>
      <w:tblPr>
        <w:tblW w:w="8505" w:type="dxa"/>
        <w:jc w:val="center"/>
        <w:tblLayout w:type="fixed"/>
        <w:tblLook w:val="04A0" w:firstRow="1" w:lastRow="0" w:firstColumn="1" w:lastColumn="0" w:noHBand="0" w:noVBand="1"/>
      </w:tblPr>
      <w:tblGrid>
        <w:gridCol w:w="2839"/>
        <w:gridCol w:w="2839"/>
        <w:gridCol w:w="2827"/>
      </w:tblGrid>
      <w:tr w:rsidR="002A72A6" w14:paraId="7C347A2E"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3F13E8E8" w14:textId="77777777" w:rsidR="002A72A6" w:rsidRDefault="00495F77">
            <w:pPr>
              <w:spacing w:line="360" w:lineRule="auto"/>
              <w:jc w:val="left"/>
              <w:rPr>
                <w:rFonts w:ascii="宋体" w:hAnsi="宋体" w:cs="宋体"/>
                <w:szCs w:val="21"/>
              </w:rPr>
            </w:pPr>
            <w:r>
              <w:rPr>
                <w:rFonts w:ascii="宋体" w:hAnsi="宋体" w:cs="宋体"/>
                <w:szCs w:val="21"/>
              </w:rPr>
              <w:t>屈服点（</w:t>
            </w:r>
            <w:proofErr w:type="spellStart"/>
            <w:r>
              <w:rPr>
                <w:rFonts w:ascii="宋体" w:hAnsi="宋体" w:cs="宋体"/>
                <w:szCs w:val="21"/>
              </w:rPr>
              <w:t>Mpa</w:t>
            </w:r>
            <w:proofErr w:type="spellEnd"/>
            <w:r>
              <w:rPr>
                <w:rFonts w:ascii="宋体" w:hAnsi="宋体" w:cs="宋体"/>
                <w:szCs w:val="21"/>
              </w:rPr>
              <w:t>）</w:t>
            </w:r>
          </w:p>
        </w:tc>
        <w:tc>
          <w:tcPr>
            <w:tcW w:w="2839" w:type="dxa"/>
            <w:tcBorders>
              <w:top w:val="single" w:sz="4" w:space="0" w:color="000000"/>
              <w:left w:val="single" w:sz="4" w:space="0" w:color="000000"/>
              <w:bottom w:val="single" w:sz="4" w:space="0" w:color="000000"/>
              <w:right w:val="single" w:sz="4" w:space="0" w:color="000000"/>
            </w:tcBorders>
            <w:vAlign w:val="center"/>
          </w:tcPr>
          <w:p w14:paraId="79DAEFC8" w14:textId="77777777" w:rsidR="002A72A6" w:rsidRDefault="00495F77">
            <w:pPr>
              <w:spacing w:line="360" w:lineRule="auto"/>
              <w:jc w:val="left"/>
              <w:rPr>
                <w:rFonts w:ascii="宋体" w:hAnsi="宋体" w:cs="宋体"/>
                <w:szCs w:val="21"/>
              </w:rPr>
            </w:pPr>
            <w:r>
              <w:rPr>
                <w:rFonts w:ascii="宋体" w:hAnsi="宋体" w:cs="宋体"/>
                <w:szCs w:val="21"/>
              </w:rPr>
              <w:t>抗拉强度（</w:t>
            </w:r>
            <w:proofErr w:type="spellStart"/>
            <w:r>
              <w:rPr>
                <w:rFonts w:ascii="宋体" w:hAnsi="宋体" w:cs="宋体"/>
                <w:szCs w:val="21"/>
              </w:rPr>
              <w:t>Mpa</w:t>
            </w:r>
            <w:proofErr w:type="spellEnd"/>
            <w:r>
              <w:rPr>
                <w:rFonts w:ascii="宋体" w:hAnsi="宋体" w:cs="宋体"/>
                <w:szCs w:val="21"/>
              </w:rPr>
              <w:t>）</w:t>
            </w:r>
          </w:p>
        </w:tc>
        <w:tc>
          <w:tcPr>
            <w:tcW w:w="2827" w:type="dxa"/>
            <w:tcBorders>
              <w:top w:val="single" w:sz="4" w:space="0" w:color="000000"/>
              <w:left w:val="single" w:sz="4" w:space="0" w:color="000000"/>
              <w:bottom w:val="single" w:sz="4" w:space="0" w:color="000000"/>
              <w:right w:val="single" w:sz="4" w:space="0" w:color="000000"/>
            </w:tcBorders>
            <w:vAlign w:val="center"/>
          </w:tcPr>
          <w:p w14:paraId="5F2DD440" w14:textId="77777777" w:rsidR="002A72A6" w:rsidRDefault="00495F77">
            <w:pPr>
              <w:spacing w:line="360" w:lineRule="auto"/>
              <w:jc w:val="left"/>
              <w:rPr>
                <w:rFonts w:ascii="宋体" w:hAnsi="宋体" w:cs="宋体"/>
                <w:szCs w:val="21"/>
              </w:rPr>
            </w:pPr>
            <w:r>
              <w:rPr>
                <w:rFonts w:ascii="宋体" w:hAnsi="宋体" w:cs="宋体"/>
                <w:szCs w:val="21"/>
              </w:rPr>
              <w:t>伸长率（％）</w:t>
            </w:r>
          </w:p>
        </w:tc>
      </w:tr>
      <w:tr w:rsidR="002A72A6" w14:paraId="17EA305A"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04403C3D" w14:textId="77777777" w:rsidR="002A72A6" w:rsidRDefault="00495F77">
            <w:pPr>
              <w:spacing w:line="360" w:lineRule="auto"/>
              <w:jc w:val="left"/>
              <w:rPr>
                <w:rFonts w:ascii="宋体" w:hAnsi="宋体" w:cs="宋体"/>
                <w:szCs w:val="21"/>
              </w:rPr>
            </w:pPr>
            <w:r>
              <w:rPr>
                <w:rFonts w:ascii="宋体" w:hAnsi="宋体" w:cs="宋体"/>
                <w:szCs w:val="21"/>
              </w:rPr>
              <w:t>≤280</w:t>
            </w:r>
          </w:p>
        </w:tc>
        <w:tc>
          <w:tcPr>
            <w:tcW w:w="2839" w:type="dxa"/>
            <w:tcBorders>
              <w:top w:val="single" w:sz="4" w:space="0" w:color="000000"/>
              <w:left w:val="single" w:sz="4" w:space="0" w:color="000000"/>
              <w:bottom w:val="single" w:sz="4" w:space="0" w:color="000000"/>
              <w:right w:val="single" w:sz="4" w:space="0" w:color="000000"/>
            </w:tcBorders>
            <w:vAlign w:val="center"/>
          </w:tcPr>
          <w:p w14:paraId="2F5397A6" w14:textId="77777777" w:rsidR="002A72A6" w:rsidRDefault="00495F77">
            <w:pPr>
              <w:spacing w:line="360" w:lineRule="auto"/>
              <w:jc w:val="left"/>
              <w:rPr>
                <w:rFonts w:ascii="宋体" w:hAnsi="宋体" w:cs="宋体"/>
                <w:szCs w:val="21"/>
              </w:rPr>
            </w:pPr>
            <w:r>
              <w:rPr>
                <w:rFonts w:ascii="宋体" w:hAnsi="宋体" w:cs="宋体"/>
                <w:szCs w:val="21"/>
              </w:rPr>
              <w:t>360</w:t>
            </w:r>
          </w:p>
        </w:tc>
        <w:tc>
          <w:tcPr>
            <w:tcW w:w="2827" w:type="dxa"/>
            <w:tcBorders>
              <w:top w:val="single" w:sz="4" w:space="0" w:color="000000"/>
              <w:left w:val="single" w:sz="4" w:space="0" w:color="000000"/>
              <w:bottom w:val="single" w:sz="4" w:space="0" w:color="000000"/>
              <w:right w:val="single" w:sz="4" w:space="0" w:color="000000"/>
            </w:tcBorders>
            <w:vAlign w:val="center"/>
          </w:tcPr>
          <w:p w14:paraId="34ED8A94" w14:textId="77777777" w:rsidR="002A72A6" w:rsidRDefault="00495F77">
            <w:pPr>
              <w:spacing w:line="360" w:lineRule="auto"/>
              <w:jc w:val="left"/>
              <w:rPr>
                <w:rFonts w:ascii="宋体" w:hAnsi="宋体" w:cs="宋体"/>
                <w:szCs w:val="21"/>
              </w:rPr>
            </w:pPr>
            <w:r>
              <w:rPr>
                <w:rFonts w:ascii="宋体" w:hAnsi="宋体" w:cs="宋体"/>
                <w:szCs w:val="21"/>
              </w:rPr>
              <w:t>≥40</w:t>
            </w:r>
          </w:p>
        </w:tc>
      </w:tr>
    </w:tbl>
    <w:p w14:paraId="0E4DA558" w14:textId="77777777" w:rsidR="002A72A6" w:rsidRDefault="00495F77">
      <w:pPr>
        <w:pStyle w:val="afff2"/>
        <w:numPr>
          <w:ilvl w:val="0"/>
          <w:numId w:val="6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搪瓷钢板瓷釉应QB/T 1855-1993、GB/T 11420-1989和GB/T 11186-1989的规定。</w:t>
      </w:r>
    </w:p>
    <w:p w14:paraId="53CCE0BB" w14:textId="77777777" w:rsidR="002A72A6" w:rsidRDefault="00495F77">
      <w:pPr>
        <w:pStyle w:val="afff2"/>
        <w:numPr>
          <w:ilvl w:val="0"/>
          <w:numId w:val="6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搪瓷钢板烧成炉应符合表4的规定。</w:t>
      </w:r>
    </w:p>
    <w:p w14:paraId="75D655E0" w14:textId="77777777" w:rsidR="002A72A6" w:rsidRDefault="00495F77">
      <w:pPr>
        <w:spacing w:line="360" w:lineRule="auto"/>
        <w:jc w:val="center"/>
        <w:rPr>
          <w:rFonts w:ascii="宋体" w:hAnsi="宋体" w:cs="宋体"/>
          <w:szCs w:val="21"/>
        </w:rPr>
      </w:pPr>
      <w:r>
        <w:rPr>
          <w:rFonts w:ascii="宋体" w:hAnsi="宋体" w:cs="宋体"/>
          <w:szCs w:val="21"/>
        </w:rPr>
        <w:t>表4</w:t>
      </w:r>
    </w:p>
    <w:tbl>
      <w:tblPr>
        <w:tblW w:w="7938" w:type="dxa"/>
        <w:jc w:val="center"/>
        <w:tblLayout w:type="fixed"/>
        <w:tblLook w:val="04A0" w:firstRow="1" w:lastRow="0" w:firstColumn="1" w:lastColumn="0" w:noHBand="0" w:noVBand="1"/>
      </w:tblPr>
      <w:tblGrid>
        <w:gridCol w:w="3925"/>
        <w:gridCol w:w="4013"/>
      </w:tblGrid>
      <w:tr w:rsidR="002A72A6" w14:paraId="2A547628"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3AA95A73" w14:textId="77777777" w:rsidR="002A72A6" w:rsidRDefault="00495F77">
            <w:pPr>
              <w:spacing w:line="360" w:lineRule="auto"/>
              <w:jc w:val="left"/>
              <w:rPr>
                <w:rFonts w:ascii="宋体" w:hAnsi="宋体" w:cs="宋体"/>
                <w:szCs w:val="21"/>
              </w:rPr>
            </w:pPr>
            <w:r>
              <w:rPr>
                <w:rFonts w:ascii="宋体" w:hAnsi="宋体" w:cs="宋体"/>
                <w:szCs w:val="21"/>
              </w:rPr>
              <w:t>项目</w:t>
            </w:r>
          </w:p>
        </w:tc>
        <w:tc>
          <w:tcPr>
            <w:tcW w:w="4012" w:type="dxa"/>
            <w:tcBorders>
              <w:top w:val="single" w:sz="4" w:space="0" w:color="000000"/>
              <w:left w:val="single" w:sz="4" w:space="0" w:color="000000"/>
              <w:bottom w:val="single" w:sz="4" w:space="0" w:color="000000"/>
              <w:right w:val="single" w:sz="4" w:space="0" w:color="000000"/>
            </w:tcBorders>
            <w:vAlign w:val="center"/>
          </w:tcPr>
          <w:p w14:paraId="0DFFD329" w14:textId="77777777" w:rsidR="002A72A6" w:rsidRDefault="00495F77">
            <w:pPr>
              <w:spacing w:line="360" w:lineRule="auto"/>
              <w:jc w:val="left"/>
              <w:rPr>
                <w:rFonts w:ascii="宋体" w:hAnsi="宋体" w:cs="宋体"/>
                <w:szCs w:val="21"/>
              </w:rPr>
            </w:pPr>
            <w:r>
              <w:rPr>
                <w:rFonts w:ascii="宋体" w:hAnsi="宋体" w:cs="宋体"/>
                <w:szCs w:val="21"/>
              </w:rPr>
              <w:t>指标</w:t>
            </w:r>
          </w:p>
        </w:tc>
      </w:tr>
      <w:tr w:rsidR="002A72A6" w14:paraId="06F86785"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0545A118" w14:textId="77777777" w:rsidR="002A72A6" w:rsidRDefault="00495F77">
            <w:pPr>
              <w:spacing w:line="360" w:lineRule="auto"/>
              <w:jc w:val="left"/>
              <w:rPr>
                <w:rFonts w:ascii="宋体" w:hAnsi="宋体" w:cs="宋体"/>
                <w:szCs w:val="21"/>
              </w:rPr>
            </w:pPr>
            <w:r>
              <w:rPr>
                <w:rFonts w:ascii="宋体" w:hAnsi="宋体" w:cs="宋体"/>
                <w:szCs w:val="21"/>
              </w:rPr>
              <w:t>控制方法</w:t>
            </w:r>
          </w:p>
        </w:tc>
        <w:tc>
          <w:tcPr>
            <w:tcW w:w="4012" w:type="dxa"/>
            <w:tcBorders>
              <w:top w:val="single" w:sz="4" w:space="0" w:color="000000"/>
              <w:left w:val="single" w:sz="4" w:space="0" w:color="000000"/>
              <w:bottom w:val="single" w:sz="4" w:space="0" w:color="000000"/>
              <w:right w:val="single" w:sz="4" w:space="0" w:color="000000"/>
            </w:tcBorders>
            <w:vAlign w:val="center"/>
          </w:tcPr>
          <w:p w14:paraId="5B41D0E9" w14:textId="77777777" w:rsidR="002A72A6" w:rsidRDefault="00495F77">
            <w:pPr>
              <w:spacing w:line="360" w:lineRule="auto"/>
              <w:jc w:val="left"/>
              <w:rPr>
                <w:rFonts w:ascii="宋体" w:hAnsi="宋体" w:cs="宋体"/>
                <w:szCs w:val="21"/>
              </w:rPr>
            </w:pPr>
            <w:r>
              <w:rPr>
                <w:rFonts w:ascii="宋体" w:hAnsi="宋体" w:cs="宋体"/>
                <w:szCs w:val="21"/>
              </w:rPr>
              <w:t>自动控制</w:t>
            </w:r>
          </w:p>
        </w:tc>
      </w:tr>
      <w:tr w:rsidR="002A72A6" w14:paraId="32F35587"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02A809E0" w14:textId="77777777" w:rsidR="002A72A6" w:rsidRDefault="00495F77">
            <w:pPr>
              <w:spacing w:line="360" w:lineRule="auto"/>
              <w:jc w:val="left"/>
              <w:rPr>
                <w:rFonts w:ascii="宋体" w:hAnsi="宋体" w:cs="宋体"/>
                <w:szCs w:val="21"/>
              </w:rPr>
            </w:pPr>
            <w:r>
              <w:rPr>
                <w:rFonts w:ascii="宋体" w:hAnsi="宋体" w:cs="宋体"/>
                <w:szCs w:val="21"/>
              </w:rPr>
              <w:t>炉内截面温差</w:t>
            </w:r>
          </w:p>
        </w:tc>
        <w:tc>
          <w:tcPr>
            <w:tcW w:w="4012" w:type="dxa"/>
            <w:tcBorders>
              <w:top w:val="single" w:sz="4" w:space="0" w:color="000000"/>
              <w:left w:val="single" w:sz="4" w:space="0" w:color="000000"/>
              <w:bottom w:val="single" w:sz="4" w:space="0" w:color="000000"/>
              <w:right w:val="single" w:sz="4" w:space="0" w:color="000000"/>
            </w:tcBorders>
            <w:vAlign w:val="center"/>
          </w:tcPr>
          <w:p w14:paraId="038F7E77" w14:textId="77777777" w:rsidR="002A72A6" w:rsidRDefault="00495F77">
            <w:pPr>
              <w:spacing w:line="360" w:lineRule="auto"/>
              <w:jc w:val="left"/>
              <w:rPr>
                <w:rFonts w:ascii="宋体" w:hAnsi="宋体" w:cs="宋体"/>
                <w:szCs w:val="21"/>
              </w:rPr>
            </w:pPr>
            <w:r>
              <w:rPr>
                <w:rFonts w:ascii="宋体" w:hAnsi="宋体" w:cs="宋体"/>
                <w:szCs w:val="21"/>
              </w:rPr>
              <w:t>±1.5℃</w:t>
            </w:r>
          </w:p>
        </w:tc>
      </w:tr>
      <w:tr w:rsidR="002A72A6" w14:paraId="22633ABC"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3C24F2A7" w14:textId="77777777" w:rsidR="002A72A6" w:rsidRDefault="00495F77">
            <w:pPr>
              <w:spacing w:line="360" w:lineRule="auto"/>
              <w:jc w:val="left"/>
              <w:rPr>
                <w:rFonts w:ascii="宋体" w:hAnsi="宋体" w:cs="宋体"/>
                <w:szCs w:val="21"/>
              </w:rPr>
            </w:pPr>
            <w:r>
              <w:rPr>
                <w:rFonts w:ascii="宋体" w:hAnsi="宋体" w:cs="宋体"/>
                <w:szCs w:val="21"/>
              </w:rPr>
              <w:t>炉内温度稳定性</w:t>
            </w:r>
          </w:p>
        </w:tc>
        <w:tc>
          <w:tcPr>
            <w:tcW w:w="4012" w:type="dxa"/>
            <w:tcBorders>
              <w:top w:val="single" w:sz="4" w:space="0" w:color="000000"/>
              <w:left w:val="single" w:sz="4" w:space="0" w:color="000000"/>
              <w:bottom w:val="single" w:sz="4" w:space="0" w:color="000000"/>
              <w:right w:val="single" w:sz="4" w:space="0" w:color="000000"/>
            </w:tcBorders>
            <w:vAlign w:val="center"/>
          </w:tcPr>
          <w:p w14:paraId="707DBA5B" w14:textId="77777777" w:rsidR="002A72A6" w:rsidRDefault="00495F77">
            <w:pPr>
              <w:spacing w:line="360" w:lineRule="auto"/>
              <w:jc w:val="left"/>
              <w:rPr>
                <w:rFonts w:ascii="宋体" w:hAnsi="宋体" w:cs="宋体"/>
                <w:szCs w:val="21"/>
              </w:rPr>
            </w:pPr>
            <w:r>
              <w:rPr>
                <w:rFonts w:ascii="宋体" w:hAnsi="宋体" w:cs="宋体"/>
                <w:szCs w:val="21"/>
              </w:rPr>
              <w:t>±3℃</w:t>
            </w:r>
          </w:p>
        </w:tc>
      </w:tr>
      <w:tr w:rsidR="002A72A6" w14:paraId="7EB57CB5"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53D0F392" w14:textId="77777777" w:rsidR="002A72A6" w:rsidRDefault="00495F77">
            <w:pPr>
              <w:spacing w:line="360" w:lineRule="auto"/>
              <w:jc w:val="left"/>
              <w:rPr>
                <w:rFonts w:ascii="宋体" w:hAnsi="宋体" w:cs="宋体"/>
                <w:szCs w:val="21"/>
              </w:rPr>
            </w:pPr>
            <w:r>
              <w:rPr>
                <w:rFonts w:ascii="宋体" w:hAnsi="宋体" w:cs="宋体"/>
                <w:szCs w:val="21"/>
              </w:rPr>
              <w:t>烧成程度</w:t>
            </w:r>
          </w:p>
        </w:tc>
        <w:tc>
          <w:tcPr>
            <w:tcW w:w="4012" w:type="dxa"/>
            <w:tcBorders>
              <w:top w:val="single" w:sz="4" w:space="0" w:color="000000"/>
              <w:left w:val="single" w:sz="4" w:space="0" w:color="000000"/>
              <w:bottom w:val="single" w:sz="4" w:space="0" w:color="000000"/>
              <w:right w:val="single" w:sz="4" w:space="0" w:color="000000"/>
            </w:tcBorders>
            <w:vAlign w:val="center"/>
          </w:tcPr>
          <w:p w14:paraId="121D0780" w14:textId="77777777" w:rsidR="002A72A6" w:rsidRDefault="00495F77">
            <w:pPr>
              <w:spacing w:line="360" w:lineRule="auto"/>
              <w:jc w:val="left"/>
              <w:rPr>
                <w:rFonts w:ascii="宋体" w:hAnsi="宋体" w:cs="宋体"/>
                <w:szCs w:val="21"/>
              </w:rPr>
            </w:pPr>
            <w:r>
              <w:rPr>
                <w:rFonts w:ascii="宋体" w:hAnsi="宋体" w:cs="宋体"/>
                <w:szCs w:val="21"/>
              </w:rPr>
              <w:t>同一板块不同区域烧成均匀</w:t>
            </w:r>
          </w:p>
        </w:tc>
      </w:tr>
    </w:tbl>
    <w:p w14:paraId="137E2956" w14:textId="77777777" w:rsidR="002A72A6" w:rsidRDefault="00495F77">
      <w:pPr>
        <w:pStyle w:val="afff2"/>
        <w:numPr>
          <w:ilvl w:val="0"/>
          <w:numId w:val="6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搪瓷钢板面板的允许偏差和检验方法应QB/T 1855-1993规定。</w:t>
      </w:r>
    </w:p>
    <w:p w14:paraId="6A048C33" w14:textId="77777777" w:rsidR="002A72A6" w:rsidRDefault="00495F77">
      <w:pPr>
        <w:pStyle w:val="afff2"/>
        <w:numPr>
          <w:ilvl w:val="0"/>
          <w:numId w:val="6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技术要求</w:t>
      </w:r>
    </w:p>
    <w:p w14:paraId="4B837710" w14:textId="77777777" w:rsidR="002A72A6" w:rsidRDefault="00495F77">
      <w:pPr>
        <w:spacing w:line="360" w:lineRule="auto"/>
        <w:ind w:leftChars="200" w:left="420" w:firstLineChars="200" w:firstLine="420"/>
        <w:jc w:val="left"/>
        <w:rPr>
          <w:rFonts w:ascii="宋体" w:hAnsi="宋体" w:cs="宋体"/>
          <w:szCs w:val="21"/>
        </w:rPr>
      </w:pPr>
      <w:r>
        <w:rPr>
          <w:rFonts w:ascii="宋体" w:hAnsi="宋体" w:cs="宋体"/>
          <w:szCs w:val="21"/>
        </w:rPr>
        <w:t>《各车站施工图》中提供了搪瓷钢板柱面板系统构造详图，投标单位可在满足设计要求的前提下进行优化，并提供构造详图。</w:t>
      </w:r>
    </w:p>
    <w:p w14:paraId="0D7B884B" w14:textId="77777777" w:rsidR="002A72A6" w:rsidRDefault="00495F77">
      <w:pPr>
        <w:numPr>
          <w:ilvl w:val="0"/>
          <w:numId w:val="66"/>
        </w:numPr>
        <w:spacing w:line="360" w:lineRule="auto"/>
        <w:ind w:left="0" w:firstLineChars="200" w:firstLine="420"/>
        <w:jc w:val="left"/>
        <w:rPr>
          <w:rFonts w:ascii="宋体" w:hAnsi="宋体" w:cs="宋体"/>
          <w:szCs w:val="21"/>
        </w:rPr>
      </w:pPr>
      <w:r>
        <w:rPr>
          <w:rFonts w:ascii="宋体" w:hAnsi="宋体" w:cs="宋体"/>
          <w:szCs w:val="21"/>
        </w:rPr>
        <w:t>接口处理工艺要求</w:t>
      </w:r>
    </w:p>
    <w:p w14:paraId="572852CD" w14:textId="77777777" w:rsidR="002A72A6" w:rsidRDefault="00495F77">
      <w:pPr>
        <w:spacing w:line="360" w:lineRule="auto"/>
        <w:ind w:leftChars="200" w:left="420" w:firstLineChars="200" w:firstLine="420"/>
        <w:jc w:val="left"/>
        <w:rPr>
          <w:rFonts w:ascii="宋体" w:hAnsi="宋体" w:cs="宋体"/>
          <w:szCs w:val="21"/>
        </w:rPr>
      </w:pPr>
      <w:r>
        <w:rPr>
          <w:rFonts w:ascii="宋体" w:hAnsi="宋体" w:cs="宋体"/>
          <w:szCs w:val="21"/>
        </w:rPr>
        <w:t>搪瓷钢板柱面板的接口工程如下：</w:t>
      </w:r>
    </w:p>
    <w:p w14:paraId="40FD6D19" w14:textId="77777777" w:rsidR="002A72A6" w:rsidRDefault="00495F77">
      <w:pPr>
        <w:pStyle w:val="afff2"/>
        <w:numPr>
          <w:ilvl w:val="0"/>
          <w:numId w:val="7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搪瓷钢板柱面板与吊顶接口位置，需用铝板做柱头特别处理。</w:t>
      </w:r>
    </w:p>
    <w:p w14:paraId="554F1DC4" w14:textId="77777777" w:rsidR="002A72A6" w:rsidRDefault="00495F77">
      <w:pPr>
        <w:pStyle w:val="afff2"/>
        <w:numPr>
          <w:ilvl w:val="0"/>
          <w:numId w:val="7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弧面搪瓷钢板柱面板安装在站厅、站台层。承包人负责吊挂件的制作及弧面搪瓷钢板柱面板供货。</w:t>
      </w:r>
    </w:p>
    <w:p w14:paraId="5735BF32" w14:textId="77777777" w:rsidR="002A72A6" w:rsidRDefault="00495F77">
      <w:pPr>
        <w:pStyle w:val="afff2"/>
        <w:numPr>
          <w:ilvl w:val="0"/>
          <w:numId w:val="70"/>
        </w:numPr>
        <w:ind w:leftChars="200" w:left="840" w:hangingChars="200" w:hanging="420"/>
        <w:outlineLvl w:val="9"/>
        <w:rPr>
          <w:rFonts w:asciiTheme="minorEastAsia" w:eastAsiaTheme="minorEastAsia" w:hAnsiTheme="minorEastAsia"/>
          <w:b/>
          <w:bCs/>
          <w:sz w:val="21"/>
          <w:szCs w:val="21"/>
        </w:rPr>
      </w:pPr>
      <w:r>
        <w:rPr>
          <w:rFonts w:ascii="宋体" w:hAnsi="宋体" w:cs="宋体"/>
          <w:sz w:val="21"/>
          <w:szCs w:val="21"/>
          <w:lang w:val="en-US"/>
        </w:rPr>
        <w:t>承包人按施工图要求预留电源插座、电话、疏散指示灯等设备的安装孔洞，由设备安装单位负责设备安装。</w:t>
      </w:r>
    </w:p>
    <w:p w14:paraId="43F4B695" w14:textId="77777777" w:rsidR="002A72A6" w:rsidRDefault="00495F77">
      <w:pPr>
        <w:pStyle w:val="a"/>
        <w:numPr>
          <w:ilvl w:val="0"/>
          <w:numId w:val="58"/>
        </w:numPr>
        <w:ind w:left="0" w:firstLineChars="200" w:firstLine="422"/>
        <w:rPr>
          <w:rFonts w:asciiTheme="minorEastAsia" w:hAnsiTheme="minorEastAsia"/>
          <w:b/>
          <w:bCs/>
          <w:sz w:val="21"/>
          <w:szCs w:val="21"/>
        </w:rPr>
      </w:pPr>
      <w:bookmarkStart w:id="1146" w:name="_Toc28937"/>
      <w:bookmarkStart w:id="1147" w:name="_Toc3115"/>
      <w:bookmarkStart w:id="1148" w:name="_Toc4363"/>
      <w:bookmarkStart w:id="1149" w:name="_Toc31220"/>
      <w:r>
        <w:rPr>
          <w:rFonts w:asciiTheme="minorEastAsia" w:hAnsiTheme="minorEastAsia"/>
          <w:b/>
          <w:bCs/>
          <w:sz w:val="21"/>
          <w:szCs w:val="21"/>
          <w:lang w:val="en-US"/>
        </w:rPr>
        <w:t>分类垃圾桶</w:t>
      </w:r>
      <w:r>
        <w:rPr>
          <w:rFonts w:asciiTheme="minorEastAsia" w:hAnsiTheme="minorEastAsia"/>
          <w:b/>
          <w:bCs/>
          <w:sz w:val="21"/>
          <w:szCs w:val="21"/>
        </w:rPr>
        <w:t>：</w:t>
      </w:r>
      <w:bookmarkEnd w:id="1146"/>
      <w:bookmarkEnd w:id="1147"/>
      <w:bookmarkEnd w:id="1148"/>
      <w:bookmarkEnd w:id="1149"/>
    </w:p>
    <w:p w14:paraId="1E0D4EAB" w14:textId="77777777" w:rsidR="002A72A6" w:rsidRDefault="00495F77">
      <w:pPr>
        <w:pStyle w:val="a"/>
        <w:numPr>
          <w:ilvl w:val="0"/>
          <w:numId w:val="71"/>
        </w:numPr>
        <w:ind w:left="0" w:firstLineChars="200" w:firstLine="420"/>
        <w:outlineLvl w:val="9"/>
        <w:rPr>
          <w:rFonts w:asciiTheme="minorEastAsia" w:hAnsiTheme="minorEastAsia"/>
          <w:sz w:val="21"/>
          <w:szCs w:val="21"/>
          <w:lang w:val="en-US"/>
        </w:rPr>
      </w:pPr>
      <w:bookmarkStart w:id="1150" w:name="_Toc17695"/>
      <w:bookmarkStart w:id="1151" w:name="_Toc32504"/>
      <w:bookmarkStart w:id="1152" w:name="_Toc18228"/>
      <w:bookmarkStart w:id="1153" w:name="_Toc31668"/>
      <w:r>
        <w:rPr>
          <w:rFonts w:ascii="宋体" w:cs="宋体"/>
          <w:sz w:val="21"/>
          <w:szCs w:val="21"/>
        </w:rPr>
        <w:t>材质</w:t>
      </w:r>
      <w:r>
        <w:rPr>
          <w:rFonts w:ascii="宋体" w:cs="宋体"/>
          <w:sz w:val="21"/>
          <w:szCs w:val="21"/>
          <w:lang w:val="en-US"/>
        </w:rPr>
        <w:t>要求</w:t>
      </w:r>
      <w:bookmarkEnd w:id="1150"/>
      <w:bookmarkEnd w:id="1151"/>
      <w:bookmarkEnd w:id="1152"/>
      <w:bookmarkEnd w:id="1153"/>
    </w:p>
    <w:p w14:paraId="7F8FB61B" w14:textId="77777777" w:rsidR="002A72A6" w:rsidRDefault="00495F77">
      <w:pPr>
        <w:pStyle w:val="afff2"/>
        <w:numPr>
          <w:ilvl w:val="0"/>
          <w:numId w:val="7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采用不锈钢垃圾桶基材为SUS304不锈钢，按照GB/T20878-2007中为06Cr19Ni10。SUS304牌号不锈钢具有良好的耐蚀性、耐热性、低温强度和机械性能，冲压弯曲等热加工性好，无热处理硬化现象，无磁性。</w:t>
      </w:r>
    </w:p>
    <w:p w14:paraId="474A2EA8" w14:textId="77777777" w:rsidR="002A72A6" w:rsidRDefault="00495F77">
      <w:pPr>
        <w:pStyle w:val="afff2"/>
        <w:numPr>
          <w:ilvl w:val="0"/>
          <w:numId w:val="72"/>
        </w:numPr>
        <w:ind w:leftChars="200" w:left="840" w:hangingChars="200" w:hanging="420"/>
        <w:outlineLvl w:val="9"/>
        <w:rPr>
          <w:rFonts w:ascii="宋体" w:hAnsi="宋体" w:cs="宋体"/>
          <w:sz w:val="21"/>
          <w:szCs w:val="21"/>
          <w:lang w:val="en-US"/>
        </w:rPr>
      </w:pPr>
      <w:r>
        <w:rPr>
          <w:rFonts w:ascii="宋体" w:hAnsi="宋体" w:cs="宋体"/>
          <w:sz w:val="21"/>
          <w:szCs w:val="21"/>
          <w:lang w:val="en-US"/>
        </w:rPr>
        <w:lastRenderedPageBreak/>
        <w:t>采用高质量树脂粉末涂料，进行严格的喷涂加工工艺，表面涂层致密、附着力、抗冲击强度和韧性均好，边角覆盖率高，具有优良的耐化学药品腐蚀性能和电气绝缘性能。</w:t>
      </w:r>
    </w:p>
    <w:p w14:paraId="03ECBED3" w14:textId="77777777" w:rsidR="002A72A6" w:rsidRDefault="00495F77">
      <w:pPr>
        <w:pStyle w:val="afff2"/>
        <w:numPr>
          <w:ilvl w:val="0"/>
          <w:numId w:val="7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采用高质量油墨涂料，丝印后的图层各项性能符合相关标准要求。</w:t>
      </w:r>
    </w:p>
    <w:p w14:paraId="2C614553" w14:textId="77777777" w:rsidR="002A72A6" w:rsidRDefault="00495F77">
      <w:pPr>
        <w:pStyle w:val="afff2"/>
        <w:ind w:firstLineChars="200" w:firstLine="420"/>
        <w:outlineLvl w:val="9"/>
        <w:rPr>
          <w:rFonts w:ascii="宋体" w:hAnsi="宋体" w:cs="宋体"/>
          <w:sz w:val="21"/>
          <w:szCs w:val="21"/>
          <w:lang w:val="en-US"/>
        </w:rPr>
      </w:pPr>
      <w:r>
        <w:rPr>
          <w:rFonts w:ascii="宋体" w:hAnsi="宋体" w:cs="宋体"/>
          <w:sz w:val="21"/>
          <w:szCs w:val="21"/>
          <w:lang w:val="en-US"/>
        </w:rPr>
        <w:t>涂层执行表4国家标准要求。</w:t>
      </w:r>
    </w:p>
    <w:p w14:paraId="2AAD3C1F" w14:textId="77777777" w:rsidR="002A72A6" w:rsidRDefault="00495F77">
      <w:pPr>
        <w:spacing w:line="360" w:lineRule="auto"/>
        <w:jc w:val="center"/>
        <w:rPr>
          <w:rFonts w:ascii="宋体" w:hAnsi="宋体" w:cs="宋体"/>
          <w:szCs w:val="21"/>
        </w:rPr>
      </w:pPr>
      <w:r>
        <w:rPr>
          <w:rFonts w:ascii="宋体" w:hAnsi="宋体" w:cs="宋体"/>
          <w:kern w:val="0"/>
          <w:szCs w:val="21"/>
          <w:lang w:bidi="ar"/>
        </w:rPr>
        <w:t>表4</w:t>
      </w:r>
    </w:p>
    <w:tbl>
      <w:tblPr>
        <w:tblStyle w:val="afa"/>
        <w:tblW w:w="8166" w:type="dxa"/>
        <w:tblInd w:w="963" w:type="dxa"/>
        <w:tblLayout w:type="fixed"/>
        <w:tblLook w:val="04A0" w:firstRow="1" w:lastRow="0" w:firstColumn="1" w:lastColumn="0" w:noHBand="0" w:noVBand="1"/>
      </w:tblPr>
      <w:tblGrid>
        <w:gridCol w:w="845"/>
        <w:gridCol w:w="823"/>
        <w:gridCol w:w="497"/>
        <w:gridCol w:w="1468"/>
        <w:gridCol w:w="4533"/>
      </w:tblGrid>
      <w:tr w:rsidR="002A72A6" w14:paraId="332F5F06" w14:textId="77777777">
        <w:trPr>
          <w:trHeight w:val="335"/>
        </w:trPr>
        <w:tc>
          <w:tcPr>
            <w:tcW w:w="3633" w:type="dxa"/>
            <w:gridSpan w:val="4"/>
            <w:vMerge w:val="restart"/>
            <w:vAlign w:val="center"/>
          </w:tcPr>
          <w:p w14:paraId="52E8493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项目</w:t>
            </w:r>
          </w:p>
        </w:tc>
        <w:tc>
          <w:tcPr>
            <w:tcW w:w="4532" w:type="dxa"/>
            <w:vAlign w:val="center"/>
          </w:tcPr>
          <w:p w14:paraId="344E195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性能要求</w:t>
            </w:r>
          </w:p>
        </w:tc>
      </w:tr>
      <w:tr w:rsidR="002A72A6" w14:paraId="49400B6A" w14:textId="77777777">
        <w:trPr>
          <w:trHeight w:val="335"/>
        </w:trPr>
        <w:tc>
          <w:tcPr>
            <w:tcW w:w="3633" w:type="dxa"/>
            <w:gridSpan w:val="4"/>
            <w:vMerge/>
            <w:vAlign w:val="center"/>
          </w:tcPr>
          <w:p w14:paraId="3B5D2E0A" w14:textId="77777777" w:rsidR="002A72A6" w:rsidRDefault="002A72A6">
            <w:pPr>
              <w:tabs>
                <w:tab w:val="left" w:pos="3392"/>
                <w:tab w:val="center" w:pos="7011"/>
              </w:tabs>
              <w:spacing w:line="360" w:lineRule="auto"/>
              <w:jc w:val="center"/>
              <w:rPr>
                <w:rFonts w:ascii="宋体" w:hAnsi="宋体" w:cs="宋体"/>
                <w:szCs w:val="21"/>
              </w:rPr>
            </w:pPr>
          </w:p>
        </w:tc>
        <w:tc>
          <w:tcPr>
            <w:tcW w:w="4532" w:type="dxa"/>
            <w:vAlign w:val="center"/>
          </w:tcPr>
          <w:p w14:paraId="00BC0CB4"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建筑内用</w:t>
            </w:r>
          </w:p>
        </w:tc>
      </w:tr>
      <w:tr w:rsidR="002A72A6" w14:paraId="742F4B0A" w14:textId="77777777">
        <w:trPr>
          <w:trHeight w:val="335"/>
        </w:trPr>
        <w:tc>
          <w:tcPr>
            <w:tcW w:w="3633" w:type="dxa"/>
            <w:gridSpan w:val="4"/>
            <w:vAlign w:val="center"/>
          </w:tcPr>
          <w:p w14:paraId="3902B9E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膜厚</w:t>
            </w:r>
          </w:p>
        </w:tc>
        <w:tc>
          <w:tcPr>
            <w:tcW w:w="4532" w:type="dxa"/>
            <w:vAlign w:val="center"/>
          </w:tcPr>
          <w:p w14:paraId="38A384E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最小局部膜厚≥40µm</w:t>
            </w:r>
          </w:p>
        </w:tc>
      </w:tr>
      <w:tr w:rsidR="002A72A6" w14:paraId="35AD3178" w14:textId="77777777">
        <w:trPr>
          <w:trHeight w:val="335"/>
        </w:trPr>
        <w:tc>
          <w:tcPr>
            <w:tcW w:w="1668" w:type="dxa"/>
            <w:gridSpan w:val="2"/>
            <w:vMerge w:val="restart"/>
            <w:vAlign w:val="center"/>
          </w:tcPr>
          <w:p w14:paraId="555EC1C2"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光泽度偏差</w:t>
            </w:r>
          </w:p>
        </w:tc>
        <w:tc>
          <w:tcPr>
            <w:tcW w:w="1965" w:type="dxa"/>
            <w:gridSpan w:val="2"/>
            <w:vAlign w:val="center"/>
          </w:tcPr>
          <w:p w14:paraId="2F3C0486"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光泽度&lt;30</w:t>
            </w:r>
          </w:p>
        </w:tc>
        <w:tc>
          <w:tcPr>
            <w:tcW w:w="4532" w:type="dxa"/>
            <w:vAlign w:val="center"/>
          </w:tcPr>
          <w:p w14:paraId="2C86426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±5</w:t>
            </w:r>
          </w:p>
        </w:tc>
      </w:tr>
      <w:tr w:rsidR="002A72A6" w14:paraId="2E26B746" w14:textId="77777777">
        <w:trPr>
          <w:trHeight w:val="335"/>
        </w:trPr>
        <w:tc>
          <w:tcPr>
            <w:tcW w:w="1668" w:type="dxa"/>
            <w:gridSpan w:val="2"/>
            <w:vMerge/>
            <w:vAlign w:val="center"/>
          </w:tcPr>
          <w:p w14:paraId="504FA534" w14:textId="77777777" w:rsidR="002A72A6" w:rsidRDefault="002A72A6">
            <w:pPr>
              <w:tabs>
                <w:tab w:val="left" w:pos="3392"/>
                <w:tab w:val="center" w:pos="7011"/>
              </w:tabs>
              <w:spacing w:line="360" w:lineRule="auto"/>
              <w:jc w:val="center"/>
              <w:rPr>
                <w:rFonts w:ascii="宋体" w:hAnsi="宋体" w:cs="宋体"/>
                <w:szCs w:val="21"/>
              </w:rPr>
            </w:pPr>
          </w:p>
        </w:tc>
        <w:tc>
          <w:tcPr>
            <w:tcW w:w="1965" w:type="dxa"/>
            <w:gridSpan w:val="2"/>
            <w:vAlign w:val="center"/>
          </w:tcPr>
          <w:p w14:paraId="1A81A937"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30≤光泽度&lt;70</w:t>
            </w:r>
          </w:p>
        </w:tc>
        <w:tc>
          <w:tcPr>
            <w:tcW w:w="4532" w:type="dxa"/>
            <w:vAlign w:val="center"/>
          </w:tcPr>
          <w:p w14:paraId="7B4556F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±7</w:t>
            </w:r>
          </w:p>
        </w:tc>
      </w:tr>
      <w:tr w:rsidR="002A72A6" w14:paraId="5EA90FDE" w14:textId="77777777">
        <w:trPr>
          <w:trHeight w:val="335"/>
        </w:trPr>
        <w:tc>
          <w:tcPr>
            <w:tcW w:w="1668" w:type="dxa"/>
            <w:gridSpan w:val="2"/>
            <w:vMerge/>
            <w:vAlign w:val="center"/>
          </w:tcPr>
          <w:p w14:paraId="1E51B50D" w14:textId="77777777" w:rsidR="002A72A6" w:rsidRDefault="002A72A6">
            <w:pPr>
              <w:tabs>
                <w:tab w:val="left" w:pos="3392"/>
                <w:tab w:val="center" w:pos="7011"/>
              </w:tabs>
              <w:spacing w:line="360" w:lineRule="auto"/>
              <w:jc w:val="center"/>
              <w:rPr>
                <w:rFonts w:ascii="宋体" w:hAnsi="宋体" w:cs="宋体"/>
                <w:szCs w:val="21"/>
              </w:rPr>
            </w:pPr>
          </w:p>
        </w:tc>
        <w:tc>
          <w:tcPr>
            <w:tcW w:w="1965" w:type="dxa"/>
            <w:gridSpan w:val="2"/>
            <w:vAlign w:val="center"/>
          </w:tcPr>
          <w:p w14:paraId="3F9B652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光泽度≥70</w:t>
            </w:r>
          </w:p>
        </w:tc>
        <w:tc>
          <w:tcPr>
            <w:tcW w:w="4532" w:type="dxa"/>
            <w:vAlign w:val="center"/>
          </w:tcPr>
          <w:p w14:paraId="478544B1"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±10</w:t>
            </w:r>
          </w:p>
        </w:tc>
      </w:tr>
      <w:tr w:rsidR="002A72A6" w14:paraId="6C28480E" w14:textId="77777777">
        <w:trPr>
          <w:trHeight w:val="335"/>
        </w:trPr>
        <w:tc>
          <w:tcPr>
            <w:tcW w:w="1668" w:type="dxa"/>
            <w:gridSpan w:val="2"/>
            <w:vMerge w:val="restart"/>
            <w:vAlign w:val="center"/>
          </w:tcPr>
          <w:p w14:paraId="16D2A22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涂层附着力</w:t>
            </w:r>
          </w:p>
        </w:tc>
        <w:tc>
          <w:tcPr>
            <w:tcW w:w="1965" w:type="dxa"/>
            <w:gridSpan w:val="2"/>
            <w:vAlign w:val="center"/>
          </w:tcPr>
          <w:p w14:paraId="29A25D6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干式</w:t>
            </w:r>
          </w:p>
        </w:tc>
        <w:tc>
          <w:tcPr>
            <w:tcW w:w="4532" w:type="dxa"/>
            <w:vAlign w:val="center"/>
          </w:tcPr>
          <w:p w14:paraId="54E4E4B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7D7A0E7A" w14:textId="77777777">
        <w:trPr>
          <w:trHeight w:val="335"/>
        </w:trPr>
        <w:tc>
          <w:tcPr>
            <w:tcW w:w="1668" w:type="dxa"/>
            <w:gridSpan w:val="2"/>
            <w:vMerge/>
            <w:vAlign w:val="center"/>
          </w:tcPr>
          <w:p w14:paraId="606124AA" w14:textId="77777777" w:rsidR="002A72A6" w:rsidRDefault="002A72A6">
            <w:pPr>
              <w:tabs>
                <w:tab w:val="left" w:pos="3392"/>
                <w:tab w:val="center" w:pos="7011"/>
              </w:tabs>
              <w:spacing w:line="360" w:lineRule="auto"/>
              <w:jc w:val="center"/>
              <w:rPr>
                <w:rFonts w:ascii="宋体" w:hAnsi="宋体" w:cs="宋体"/>
                <w:szCs w:val="21"/>
              </w:rPr>
            </w:pPr>
          </w:p>
        </w:tc>
        <w:tc>
          <w:tcPr>
            <w:tcW w:w="1965" w:type="dxa"/>
            <w:gridSpan w:val="2"/>
            <w:vAlign w:val="center"/>
          </w:tcPr>
          <w:p w14:paraId="09C87709"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湿式</w:t>
            </w:r>
          </w:p>
        </w:tc>
        <w:tc>
          <w:tcPr>
            <w:tcW w:w="4532" w:type="dxa"/>
            <w:vAlign w:val="center"/>
          </w:tcPr>
          <w:p w14:paraId="6A8B4F9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1A4DE9CA" w14:textId="77777777">
        <w:trPr>
          <w:trHeight w:val="335"/>
        </w:trPr>
        <w:tc>
          <w:tcPr>
            <w:tcW w:w="1668" w:type="dxa"/>
            <w:gridSpan w:val="2"/>
            <w:vMerge/>
            <w:vAlign w:val="center"/>
          </w:tcPr>
          <w:p w14:paraId="4E8A535C" w14:textId="77777777" w:rsidR="002A72A6" w:rsidRDefault="002A72A6">
            <w:pPr>
              <w:tabs>
                <w:tab w:val="left" w:pos="3392"/>
                <w:tab w:val="center" w:pos="7011"/>
              </w:tabs>
              <w:spacing w:line="360" w:lineRule="auto"/>
              <w:jc w:val="center"/>
              <w:rPr>
                <w:rFonts w:ascii="宋体" w:hAnsi="宋体" w:cs="宋体"/>
                <w:szCs w:val="21"/>
              </w:rPr>
            </w:pPr>
          </w:p>
        </w:tc>
        <w:tc>
          <w:tcPr>
            <w:tcW w:w="1965" w:type="dxa"/>
            <w:gridSpan w:val="2"/>
            <w:vAlign w:val="center"/>
          </w:tcPr>
          <w:p w14:paraId="2BACBFC6"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沸水煮</w:t>
            </w:r>
          </w:p>
        </w:tc>
        <w:tc>
          <w:tcPr>
            <w:tcW w:w="4532" w:type="dxa"/>
            <w:vAlign w:val="center"/>
          </w:tcPr>
          <w:p w14:paraId="1D45D01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1579D222" w14:textId="77777777">
        <w:trPr>
          <w:trHeight w:val="335"/>
        </w:trPr>
        <w:tc>
          <w:tcPr>
            <w:tcW w:w="3633" w:type="dxa"/>
            <w:gridSpan w:val="4"/>
            <w:vAlign w:val="center"/>
          </w:tcPr>
          <w:p w14:paraId="3A0EAA86"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铅笔硬度</w:t>
            </w:r>
          </w:p>
        </w:tc>
        <w:tc>
          <w:tcPr>
            <w:tcW w:w="4532" w:type="dxa"/>
            <w:vAlign w:val="center"/>
          </w:tcPr>
          <w:p w14:paraId="5FB09CB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≧1H无划伤</w:t>
            </w:r>
          </w:p>
        </w:tc>
      </w:tr>
      <w:tr w:rsidR="002A72A6" w14:paraId="57332C75" w14:textId="77777777">
        <w:trPr>
          <w:trHeight w:val="335"/>
        </w:trPr>
        <w:tc>
          <w:tcPr>
            <w:tcW w:w="845" w:type="dxa"/>
            <w:vMerge w:val="restart"/>
            <w:vAlign w:val="center"/>
          </w:tcPr>
          <w:p w14:paraId="7D7F2329"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耐化学腐蚀性</w:t>
            </w:r>
          </w:p>
        </w:tc>
        <w:tc>
          <w:tcPr>
            <w:tcW w:w="1320" w:type="dxa"/>
            <w:gridSpan w:val="2"/>
            <w:vMerge w:val="restart"/>
            <w:vAlign w:val="center"/>
          </w:tcPr>
          <w:p w14:paraId="1174E0A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耐酸性</w:t>
            </w:r>
          </w:p>
        </w:tc>
        <w:tc>
          <w:tcPr>
            <w:tcW w:w="1468" w:type="dxa"/>
            <w:vAlign w:val="center"/>
          </w:tcPr>
          <w:p w14:paraId="4BDBD4D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耐盐酸</w:t>
            </w:r>
          </w:p>
        </w:tc>
        <w:tc>
          <w:tcPr>
            <w:tcW w:w="4532" w:type="dxa"/>
            <w:vAlign w:val="center"/>
          </w:tcPr>
          <w:p w14:paraId="4B820CD5"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无变化</w:t>
            </w:r>
          </w:p>
        </w:tc>
      </w:tr>
      <w:tr w:rsidR="002A72A6" w14:paraId="5C1209E3" w14:textId="77777777">
        <w:trPr>
          <w:trHeight w:val="335"/>
        </w:trPr>
        <w:tc>
          <w:tcPr>
            <w:tcW w:w="845" w:type="dxa"/>
            <w:vMerge/>
            <w:vAlign w:val="center"/>
          </w:tcPr>
          <w:p w14:paraId="613D5F9D" w14:textId="77777777" w:rsidR="002A72A6" w:rsidRDefault="002A72A6">
            <w:pPr>
              <w:tabs>
                <w:tab w:val="left" w:pos="3392"/>
                <w:tab w:val="center" w:pos="7011"/>
              </w:tabs>
              <w:spacing w:line="360" w:lineRule="auto"/>
              <w:jc w:val="center"/>
              <w:rPr>
                <w:rFonts w:ascii="宋体" w:hAnsi="宋体" w:cs="宋体"/>
                <w:szCs w:val="21"/>
              </w:rPr>
            </w:pPr>
          </w:p>
        </w:tc>
        <w:tc>
          <w:tcPr>
            <w:tcW w:w="1320" w:type="dxa"/>
            <w:gridSpan w:val="2"/>
            <w:vMerge/>
            <w:vAlign w:val="center"/>
          </w:tcPr>
          <w:p w14:paraId="0A8A0572" w14:textId="77777777" w:rsidR="002A72A6" w:rsidRDefault="002A72A6">
            <w:pPr>
              <w:tabs>
                <w:tab w:val="left" w:pos="3392"/>
                <w:tab w:val="center" w:pos="7011"/>
              </w:tabs>
              <w:spacing w:line="360" w:lineRule="auto"/>
              <w:jc w:val="center"/>
              <w:rPr>
                <w:rFonts w:ascii="宋体" w:hAnsi="宋体" w:cs="宋体"/>
                <w:szCs w:val="21"/>
              </w:rPr>
            </w:pPr>
          </w:p>
        </w:tc>
        <w:tc>
          <w:tcPr>
            <w:tcW w:w="1468" w:type="dxa"/>
            <w:vAlign w:val="center"/>
          </w:tcPr>
          <w:p w14:paraId="6BFFA01B"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耐硝酸</w:t>
            </w:r>
          </w:p>
        </w:tc>
        <w:tc>
          <w:tcPr>
            <w:tcW w:w="4532" w:type="dxa"/>
            <w:vAlign w:val="center"/>
          </w:tcPr>
          <w:p w14:paraId="48AE26C4"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无起泡等变化，色差ΔE≤5.0NBS</w:t>
            </w:r>
          </w:p>
        </w:tc>
      </w:tr>
      <w:tr w:rsidR="002A72A6" w14:paraId="76A173B2" w14:textId="77777777">
        <w:trPr>
          <w:trHeight w:val="335"/>
        </w:trPr>
        <w:tc>
          <w:tcPr>
            <w:tcW w:w="845" w:type="dxa"/>
            <w:vMerge/>
            <w:vAlign w:val="center"/>
          </w:tcPr>
          <w:p w14:paraId="3B123DC1" w14:textId="77777777" w:rsidR="002A72A6" w:rsidRDefault="002A72A6">
            <w:pPr>
              <w:tabs>
                <w:tab w:val="left" w:pos="3392"/>
                <w:tab w:val="center" w:pos="7011"/>
              </w:tabs>
              <w:spacing w:line="360" w:lineRule="auto"/>
              <w:jc w:val="center"/>
              <w:rPr>
                <w:rFonts w:ascii="宋体" w:hAnsi="宋体" w:cs="宋体"/>
                <w:szCs w:val="21"/>
              </w:rPr>
            </w:pPr>
          </w:p>
        </w:tc>
        <w:tc>
          <w:tcPr>
            <w:tcW w:w="2788" w:type="dxa"/>
            <w:gridSpan w:val="3"/>
            <w:vAlign w:val="center"/>
          </w:tcPr>
          <w:p w14:paraId="45D7EB5B"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耐碱性</w:t>
            </w:r>
          </w:p>
        </w:tc>
        <w:tc>
          <w:tcPr>
            <w:tcW w:w="4532" w:type="dxa"/>
            <w:vAlign w:val="center"/>
          </w:tcPr>
          <w:p w14:paraId="076CDE86"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无变化</w:t>
            </w:r>
          </w:p>
        </w:tc>
      </w:tr>
      <w:tr w:rsidR="002A72A6" w14:paraId="70EF96A9" w14:textId="77777777">
        <w:trPr>
          <w:trHeight w:val="335"/>
        </w:trPr>
        <w:tc>
          <w:tcPr>
            <w:tcW w:w="845" w:type="dxa"/>
            <w:vMerge/>
            <w:vAlign w:val="center"/>
          </w:tcPr>
          <w:p w14:paraId="2AE07CA2" w14:textId="77777777" w:rsidR="002A72A6" w:rsidRDefault="002A72A6">
            <w:pPr>
              <w:tabs>
                <w:tab w:val="left" w:pos="3392"/>
                <w:tab w:val="center" w:pos="7011"/>
              </w:tabs>
              <w:spacing w:line="360" w:lineRule="auto"/>
              <w:jc w:val="center"/>
              <w:rPr>
                <w:rFonts w:ascii="宋体" w:hAnsi="宋体" w:cs="宋体"/>
                <w:szCs w:val="21"/>
              </w:rPr>
            </w:pPr>
          </w:p>
        </w:tc>
        <w:tc>
          <w:tcPr>
            <w:tcW w:w="2788" w:type="dxa"/>
            <w:gridSpan w:val="3"/>
            <w:vAlign w:val="center"/>
          </w:tcPr>
          <w:p w14:paraId="011A2E31"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耐溶剂性</w:t>
            </w:r>
          </w:p>
        </w:tc>
        <w:tc>
          <w:tcPr>
            <w:tcW w:w="4532" w:type="dxa"/>
            <w:vAlign w:val="center"/>
          </w:tcPr>
          <w:p w14:paraId="646AD162"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无露底</w:t>
            </w:r>
          </w:p>
        </w:tc>
      </w:tr>
      <w:tr w:rsidR="002A72A6" w14:paraId="7CCCB423" w14:textId="77777777">
        <w:trPr>
          <w:trHeight w:val="335"/>
        </w:trPr>
        <w:tc>
          <w:tcPr>
            <w:tcW w:w="3633" w:type="dxa"/>
            <w:gridSpan w:val="4"/>
            <w:vAlign w:val="center"/>
          </w:tcPr>
          <w:p w14:paraId="3273B294"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耐磨性</w:t>
            </w:r>
          </w:p>
        </w:tc>
        <w:tc>
          <w:tcPr>
            <w:tcW w:w="4532" w:type="dxa"/>
            <w:vAlign w:val="center"/>
          </w:tcPr>
          <w:p w14:paraId="1B96A1D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≧L/um</w:t>
            </w:r>
          </w:p>
        </w:tc>
      </w:tr>
      <w:tr w:rsidR="002A72A6" w14:paraId="60C2DF9F" w14:textId="77777777">
        <w:trPr>
          <w:trHeight w:val="335"/>
        </w:trPr>
        <w:tc>
          <w:tcPr>
            <w:tcW w:w="3633" w:type="dxa"/>
            <w:gridSpan w:val="4"/>
            <w:vAlign w:val="center"/>
          </w:tcPr>
          <w:p w14:paraId="54279188"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耐冲击性</w:t>
            </w:r>
          </w:p>
        </w:tc>
        <w:tc>
          <w:tcPr>
            <w:tcW w:w="4532" w:type="dxa"/>
            <w:vAlign w:val="center"/>
          </w:tcPr>
          <w:p w14:paraId="0D07012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涂层无脱落和裂纹</w:t>
            </w:r>
          </w:p>
        </w:tc>
      </w:tr>
      <w:tr w:rsidR="002A72A6" w14:paraId="326091A4" w14:textId="77777777">
        <w:trPr>
          <w:trHeight w:val="355"/>
        </w:trPr>
        <w:tc>
          <w:tcPr>
            <w:tcW w:w="3633" w:type="dxa"/>
            <w:gridSpan w:val="4"/>
            <w:vAlign w:val="center"/>
          </w:tcPr>
          <w:p w14:paraId="2F09BD0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燃烧性能等级</w:t>
            </w:r>
          </w:p>
        </w:tc>
        <w:tc>
          <w:tcPr>
            <w:tcW w:w="4532" w:type="dxa"/>
            <w:vAlign w:val="center"/>
          </w:tcPr>
          <w:p w14:paraId="23A60027"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A（A1）级</w:t>
            </w:r>
          </w:p>
        </w:tc>
      </w:tr>
    </w:tbl>
    <w:p w14:paraId="3DC00045" w14:textId="77777777" w:rsidR="002A72A6" w:rsidRDefault="002A72A6">
      <w:pPr>
        <w:pStyle w:val="a"/>
        <w:outlineLvl w:val="9"/>
        <w:rPr>
          <w:rFonts w:asciiTheme="minorEastAsia" w:eastAsiaTheme="minorEastAsia" w:hAnsiTheme="minorEastAsia"/>
          <w:sz w:val="21"/>
          <w:szCs w:val="21"/>
        </w:rPr>
      </w:pPr>
    </w:p>
    <w:p w14:paraId="09D719AE" w14:textId="77777777" w:rsidR="002A72A6" w:rsidRDefault="00495F77">
      <w:pPr>
        <w:pStyle w:val="a"/>
        <w:numPr>
          <w:ilvl w:val="0"/>
          <w:numId w:val="71"/>
        </w:numPr>
        <w:ind w:left="0" w:firstLineChars="200" w:firstLine="420"/>
        <w:outlineLvl w:val="9"/>
        <w:rPr>
          <w:rFonts w:ascii="宋体" w:cs="宋体"/>
          <w:sz w:val="21"/>
          <w:szCs w:val="21"/>
          <w:lang w:val="en-US"/>
        </w:rPr>
      </w:pPr>
      <w:bookmarkStart w:id="1154" w:name="_Toc23683"/>
      <w:bookmarkStart w:id="1155" w:name="_Toc2191"/>
      <w:bookmarkStart w:id="1156" w:name="_Toc7798"/>
      <w:bookmarkStart w:id="1157" w:name="_Toc21246"/>
      <w:r>
        <w:rPr>
          <w:rFonts w:ascii="宋体" w:cs="宋体"/>
          <w:sz w:val="21"/>
          <w:szCs w:val="21"/>
          <w:lang w:val="en-US"/>
        </w:rPr>
        <w:t>表面处理要求</w:t>
      </w:r>
      <w:bookmarkEnd w:id="1154"/>
      <w:bookmarkEnd w:id="1155"/>
      <w:bookmarkEnd w:id="1156"/>
      <w:bookmarkEnd w:id="1157"/>
    </w:p>
    <w:p w14:paraId="1C00EE0C" w14:textId="77777777" w:rsidR="002A72A6" w:rsidRDefault="00495F77">
      <w:pPr>
        <w:widowControl/>
        <w:spacing w:line="360" w:lineRule="auto"/>
        <w:ind w:leftChars="200" w:left="420" w:firstLineChars="200" w:firstLine="420"/>
        <w:jc w:val="left"/>
        <w:rPr>
          <w:rFonts w:ascii="宋体" w:hAnsi="宋体" w:cs="宋体"/>
          <w:kern w:val="0"/>
          <w:szCs w:val="21"/>
          <w:lang w:bidi="ar"/>
        </w:rPr>
      </w:pPr>
      <w:r>
        <w:rPr>
          <w:rFonts w:ascii="宋体" w:hAnsi="宋体" w:cs="宋体"/>
          <w:szCs w:val="21"/>
        </w:rPr>
        <w:t>不锈钢垃圾桶内桶及外桶表面做拉丝处理，加工拉丝表面砂纹均匀、细腻。垃圾桶身进行</w:t>
      </w:r>
      <w:r>
        <w:rPr>
          <w:rFonts w:ascii="宋体" w:hAnsi="宋体" w:cs="宋体"/>
          <w:kern w:val="0"/>
          <w:szCs w:val="21"/>
          <w:lang w:bidi="ar"/>
        </w:rPr>
        <w:t>PANTONE White</w:t>
      </w:r>
      <w:r>
        <w:rPr>
          <w:rFonts w:ascii="宋体" w:hAnsi="宋体" w:cs="宋体"/>
          <w:szCs w:val="21"/>
        </w:rPr>
        <w:t>粉末喷涂，（膜厚40mm），桶身底部距高30mm高直接拉丝处理，根据GB/T19095《生活垃圾分类标志》标准，桶盖根据不同垃圾分类进行以下颜色粉末喷涂，桶身丝网印刷垃圾分类标识。</w:t>
      </w:r>
    </w:p>
    <w:p w14:paraId="6AB900EC"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可回收物垃圾桶：篮色Pantone647C</w:t>
      </w:r>
    </w:p>
    <w:p w14:paraId="56655146"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有害垃圾桶：红色PANTONE485C</w:t>
      </w:r>
    </w:p>
    <w:p w14:paraId="07EBC7B8"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餐厨垃圾桶：绿色PANTONE2259C</w:t>
      </w:r>
    </w:p>
    <w:p w14:paraId="7B5996C9"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其他垃圾：灰色PANTONEBlack7C</w:t>
      </w:r>
    </w:p>
    <w:p w14:paraId="36FA9F05"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主体：白色PANTONE White</w:t>
      </w:r>
    </w:p>
    <w:p w14:paraId="47B3625A" w14:textId="77777777"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其他标识：黑色PANTONE Black</w:t>
      </w:r>
    </w:p>
    <w:p w14:paraId="47D0E0E0" w14:textId="12BA9200" w:rsidR="002A72A6" w:rsidRDefault="00495F77">
      <w:pPr>
        <w:pStyle w:val="afff2"/>
        <w:numPr>
          <w:ilvl w:val="0"/>
          <w:numId w:val="7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垃圾桶身表面分类标志图案采用丝网印刷于桶身，具体标识如图3所示。</w:t>
      </w:r>
    </w:p>
    <w:p w14:paraId="334FC479" w14:textId="1A7FC246" w:rsidR="002A72A6" w:rsidRDefault="00681E7E">
      <w:pPr>
        <w:spacing w:line="360" w:lineRule="auto"/>
        <w:ind w:firstLineChars="200" w:firstLine="420"/>
        <w:jc w:val="center"/>
        <w:rPr>
          <w:rFonts w:ascii="宋体" w:hAnsi="宋体" w:cs="宋体"/>
          <w:szCs w:val="21"/>
        </w:rPr>
      </w:pPr>
      <w:r>
        <w:rPr>
          <w:rFonts w:ascii="宋体" w:hAnsi="宋体" w:cs="宋体"/>
          <w:noProof/>
          <w:szCs w:val="21"/>
        </w:rPr>
        <w:lastRenderedPageBreak/>
        <w:drawing>
          <wp:anchor distT="0" distB="0" distL="0" distR="0" simplePos="0" relativeHeight="251661312" behindDoc="0" locked="0" layoutInCell="0" allowOverlap="1" wp14:anchorId="7B031315" wp14:editId="79D1B30B">
            <wp:simplePos x="0" y="0"/>
            <wp:positionH relativeFrom="column">
              <wp:posOffset>520065</wp:posOffset>
            </wp:positionH>
            <wp:positionV relativeFrom="paragraph">
              <wp:posOffset>-351982</wp:posOffset>
            </wp:positionV>
            <wp:extent cx="4620260" cy="1548130"/>
            <wp:effectExtent l="0" t="0" r="12700" b="635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1"/>
                    <a:stretch>
                      <a:fillRect/>
                    </a:stretch>
                  </pic:blipFill>
                  <pic:spPr>
                    <a:xfrm>
                      <a:off x="0" y="0"/>
                      <a:ext cx="4620260" cy="1548130"/>
                    </a:xfrm>
                    <a:prstGeom prst="rect">
                      <a:avLst/>
                    </a:prstGeom>
                  </pic:spPr>
                </pic:pic>
              </a:graphicData>
            </a:graphic>
          </wp:anchor>
        </w:drawing>
      </w:r>
    </w:p>
    <w:p w14:paraId="16311A4B" w14:textId="77777777" w:rsidR="002A72A6" w:rsidRDefault="002A72A6">
      <w:pPr>
        <w:spacing w:line="360" w:lineRule="auto"/>
        <w:ind w:firstLineChars="200" w:firstLine="420"/>
        <w:rPr>
          <w:rFonts w:ascii="宋体" w:hAnsi="宋体" w:cs="宋体"/>
          <w:szCs w:val="21"/>
        </w:rPr>
      </w:pPr>
    </w:p>
    <w:p w14:paraId="74CA7BE5" w14:textId="77777777" w:rsidR="002A72A6" w:rsidRDefault="002A72A6">
      <w:pPr>
        <w:spacing w:line="360" w:lineRule="auto"/>
        <w:ind w:firstLineChars="200" w:firstLine="420"/>
        <w:rPr>
          <w:rFonts w:ascii="宋体" w:hAnsi="宋体" w:cs="宋体"/>
          <w:szCs w:val="21"/>
        </w:rPr>
      </w:pPr>
    </w:p>
    <w:p w14:paraId="16FFF96E" w14:textId="77777777" w:rsidR="002A72A6" w:rsidRDefault="002A72A6">
      <w:pPr>
        <w:spacing w:line="360" w:lineRule="auto"/>
        <w:ind w:firstLineChars="200" w:firstLine="420"/>
        <w:rPr>
          <w:rFonts w:ascii="宋体" w:hAnsi="宋体" w:cs="宋体"/>
          <w:szCs w:val="21"/>
        </w:rPr>
      </w:pPr>
    </w:p>
    <w:p w14:paraId="7510A08A" w14:textId="77777777" w:rsidR="002A72A6" w:rsidRDefault="002A72A6">
      <w:pPr>
        <w:spacing w:line="360" w:lineRule="auto"/>
        <w:rPr>
          <w:rFonts w:ascii="宋体" w:hAnsi="宋体" w:cs="宋体"/>
          <w:szCs w:val="21"/>
        </w:rPr>
      </w:pPr>
    </w:p>
    <w:p w14:paraId="19EBB516" w14:textId="77777777" w:rsidR="002A72A6" w:rsidRDefault="00495F77">
      <w:pPr>
        <w:spacing w:line="360" w:lineRule="auto"/>
        <w:ind w:firstLineChars="200" w:firstLine="420"/>
        <w:jc w:val="center"/>
        <w:rPr>
          <w:rFonts w:ascii="宋体" w:hAnsi="宋体" w:cs="宋体"/>
          <w:szCs w:val="21"/>
        </w:rPr>
      </w:pPr>
      <w:r>
        <w:rPr>
          <w:rFonts w:ascii="宋体" w:hAnsi="宋体" w:cs="宋体"/>
          <w:szCs w:val="21"/>
        </w:rPr>
        <w:t>图 3 垃圾分类标识</w:t>
      </w:r>
    </w:p>
    <w:p w14:paraId="028ED6A7" w14:textId="77777777" w:rsidR="002A72A6" w:rsidRDefault="002A72A6">
      <w:pPr>
        <w:pStyle w:val="a"/>
        <w:outlineLvl w:val="9"/>
        <w:rPr>
          <w:rFonts w:asciiTheme="minorEastAsia" w:eastAsiaTheme="minorEastAsia" w:hAnsiTheme="minorEastAsia"/>
          <w:sz w:val="21"/>
          <w:szCs w:val="21"/>
        </w:rPr>
      </w:pPr>
    </w:p>
    <w:p w14:paraId="3CCD66FC" w14:textId="77777777" w:rsidR="002A72A6" w:rsidRDefault="00495F77">
      <w:pPr>
        <w:pStyle w:val="a"/>
        <w:numPr>
          <w:ilvl w:val="0"/>
          <w:numId w:val="71"/>
        </w:numPr>
        <w:ind w:left="0" w:firstLineChars="200" w:firstLine="420"/>
        <w:outlineLvl w:val="9"/>
        <w:rPr>
          <w:rFonts w:ascii="宋体" w:cs="宋体"/>
          <w:sz w:val="21"/>
          <w:szCs w:val="21"/>
          <w:lang w:val="en-US"/>
        </w:rPr>
      </w:pPr>
      <w:bookmarkStart w:id="1158" w:name="_Toc32176"/>
      <w:bookmarkStart w:id="1159" w:name="_Toc16380"/>
      <w:bookmarkStart w:id="1160" w:name="_Toc2177"/>
      <w:bookmarkStart w:id="1161" w:name="_Toc24337"/>
      <w:r>
        <w:rPr>
          <w:rFonts w:ascii="宋体" w:cs="宋体"/>
          <w:sz w:val="21"/>
          <w:szCs w:val="21"/>
          <w:lang w:val="en-US"/>
        </w:rPr>
        <w:t>防火等级要求</w:t>
      </w:r>
      <w:bookmarkEnd w:id="1158"/>
      <w:bookmarkEnd w:id="1159"/>
      <w:bookmarkEnd w:id="1160"/>
      <w:bookmarkEnd w:id="1161"/>
    </w:p>
    <w:p w14:paraId="2EF4B2BC"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垃圾桶防火性能:满足防火A级材料标准。根据《建筑材料燃烧性能分级方法》——GB8624-2018标准，主材为不锈钢，垃圾桶达到A级防火材料标准要求。</w:t>
      </w:r>
    </w:p>
    <w:p w14:paraId="7C7990F6" w14:textId="77777777" w:rsidR="002A72A6" w:rsidRDefault="00495F77">
      <w:pPr>
        <w:pStyle w:val="a"/>
        <w:numPr>
          <w:ilvl w:val="0"/>
          <w:numId w:val="71"/>
        </w:numPr>
        <w:ind w:left="0" w:firstLineChars="200" w:firstLine="420"/>
        <w:outlineLvl w:val="9"/>
        <w:rPr>
          <w:rFonts w:ascii="宋体" w:cs="宋体"/>
          <w:sz w:val="21"/>
          <w:szCs w:val="21"/>
          <w:lang w:val="en-US"/>
        </w:rPr>
      </w:pPr>
      <w:bookmarkStart w:id="1162" w:name="_Toc22289"/>
      <w:bookmarkStart w:id="1163" w:name="_Toc19289"/>
      <w:bookmarkStart w:id="1164" w:name="_Toc4863"/>
      <w:bookmarkStart w:id="1165" w:name="_Toc15541"/>
      <w:r>
        <w:rPr>
          <w:rFonts w:ascii="宋体" w:cs="宋体"/>
          <w:sz w:val="21"/>
          <w:szCs w:val="21"/>
          <w:lang w:val="en-US"/>
        </w:rPr>
        <w:t>工艺制作要求</w:t>
      </w:r>
      <w:bookmarkEnd w:id="1162"/>
      <w:bookmarkEnd w:id="1163"/>
      <w:bookmarkEnd w:id="1164"/>
      <w:bookmarkEnd w:id="1165"/>
    </w:p>
    <w:p w14:paraId="5EBB362F" w14:textId="77777777" w:rsidR="002A72A6" w:rsidRDefault="00495F77">
      <w:pPr>
        <w:pStyle w:val="afff2"/>
        <w:numPr>
          <w:ilvl w:val="0"/>
          <w:numId w:val="7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钣金工艺流程及其工艺标准：</w:t>
      </w:r>
    </w:p>
    <w:p w14:paraId="4F1A9CFD"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不锈钢钣金工艺制作流程主要经过材料的剪板、折弯、焊接、打磨几个步骤，钣金工艺严格执行相关的制作工艺标准。</w:t>
      </w:r>
    </w:p>
    <w:p w14:paraId="4B056FAD" w14:textId="77777777" w:rsidR="002A72A6" w:rsidRDefault="00495F77">
      <w:pPr>
        <w:pStyle w:val="afff2"/>
        <w:numPr>
          <w:ilvl w:val="0"/>
          <w:numId w:val="7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剪板工艺：数控剪板执行以下开料标准。</w:t>
      </w:r>
    </w:p>
    <w:tbl>
      <w:tblPr>
        <w:tblW w:w="8156" w:type="dxa"/>
        <w:tblInd w:w="880" w:type="dxa"/>
        <w:tblLayout w:type="fixed"/>
        <w:tblCellMar>
          <w:top w:w="15" w:type="dxa"/>
          <w:left w:w="15" w:type="dxa"/>
          <w:right w:w="15" w:type="dxa"/>
        </w:tblCellMar>
        <w:tblLook w:val="04A0" w:firstRow="1" w:lastRow="0" w:firstColumn="1" w:lastColumn="0" w:noHBand="0" w:noVBand="1"/>
      </w:tblPr>
      <w:tblGrid>
        <w:gridCol w:w="2155"/>
        <w:gridCol w:w="6001"/>
      </w:tblGrid>
      <w:tr w:rsidR="002A72A6" w14:paraId="7293A0BB" w14:textId="77777777">
        <w:trPr>
          <w:trHeight w:val="333"/>
        </w:trPr>
        <w:tc>
          <w:tcPr>
            <w:tcW w:w="8155" w:type="dxa"/>
            <w:gridSpan w:val="2"/>
            <w:tcBorders>
              <w:top w:val="single" w:sz="4" w:space="0" w:color="000000"/>
              <w:left w:val="single" w:sz="4" w:space="0" w:color="000000"/>
              <w:bottom w:val="single" w:sz="4" w:space="0" w:color="000000"/>
              <w:right w:val="single" w:sz="4" w:space="0" w:color="000000"/>
            </w:tcBorders>
            <w:vAlign w:val="center"/>
          </w:tcPr>
          <w:p w14:paraId="2A9A0A8E" w14:textId="77777777" w:rsidR="002A72A6" w:rsidRDefault="00495F77">
            <w:pPr>
              <w:spacing w:line="360" w:lineRule="auto"/>
              <w:jc w:val="center"/>
              <w:textAlignment w:val="center"/>
              <w:rPr>
                <w:rFonts w:ascii="宋体" w:hAnsi="宋体" w:cs="宋体"/>
                <w:szCs w:val="21"/>
              </w:rPr>
            </w:pPr>
            <w:r>
              <w:rPr>
                <w:rFonts w:ascii="宋体" w:hAnsi="宋体" w:cs="宋体"/>
                <w:kern w:val="0"/>
                <w:szCs w:val="21"/>
                <w:lang w:bidi="ar"/>
              </w:rPr>
              <w:t>表1开料检验标准</w:t>
            </w:r>
          </w:p>
        </w:tc>
      </w:tr>
      <w:tr w:rsidR="002A72A6" w14:paraId="3B9206B8"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248A1A26"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长度尺寸公差：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6119F327"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±0.5mm；</w:t>
            </w:r>
          </w:p>
        </w:tc>
      </w:tr>
      <w:tr w:rsidR="002A72A6" w14:paraId="3AC3FDBF"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6C189BBB"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宽度尺寸公差：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071B3B70"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±0.5mm；</w:t>
            </w:r>
          </w:p>
        </w:tc>
      </w:tr>
      <w:tr w:rsidR="002A72A6" w14:paraId="43F5D57F" w14:textId="77777777">
        <w:trPr>
          <w:trHeight w:val="642"/>
        </w:trPr>
        <w:tc>
          <w:tcPr>
            <w:tcW w:w="2155" w:type="dxa"/>
            <w:tcBorders>
              <w:top w:val="single" w:sz="4" w:space="0" w:color="000000"/>
              <w:left w:val="single" w:sz="4" w:space="0" w:color="000000"/>
              <w:bottom w:val="single" w:sz="4" w:space="0" w:color="000000"/>
              <w:right w:val="single" w:sz="4" w:space="0" w:color="000000"/>
            </w:tcBorders>
            <w:vAlign w:val="center"/>
          </w:tcPr>
          <w:p w14:paraId="0BEA5BDC"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对角线差值：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38D2C7BC"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S≤1㎡0～0.5mm；</w:t>
            </w:r>
          </w:p>
          <w:p w14:paraId="094555B6"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S＞1㎡0～1.0mm；</w:t>
            </w:r>
          </w:p>
        </w:tc>
      </w:tr>
      <w:tr w:rsidR="002A72A6" w14:paraId="2345B7B4" w14:textId="77777777">
        <w:trPr>
          <w:trHeight w:val="642"/>
        </w:trPr>
        <w:tc>
          <w:tcPr>
            <w:tcW w:w="2155" w:type="dxa"/>
            <w:tcBorders>
              <w:top w:val="single" w:sz="4" w:space="0" w:color="000000"/>
              <w:left w:val="single" w:sz="4" w:space="0" w:color="000000"/>
              <w:bottom w:val="single" w:sz="4" w:space="0" w:color="000000"/>
              <w:right w:val="single" w:sz="4" w:space="0" w:color="000000"/>
            </w:tcBorders>
            <w:vAlign w:val="center"/>
          </w:tcPr>
          <w:p w14:paraId="490C53AF"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边直度公差：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78F345A6"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L≤2m±0.5mm；</w:t>
            </w:r>
          </w:p>
          <w:p w14:paraId="27C3F2C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L＞2m±1.0mm；</w:t>
            </w:r>
          </w:p>
        </w:tc>
      </w:tr>
      <w:tr w:rsidR="002A72A6" w14:paraId="7F66151A"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44A52E16"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平整度差值：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0FE5D697"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S≤1㎡S＞1㎡</w:t>
            </w:r>
          </w:p>
        </w:tc>
      </w:tr>
      <w:tr w:rsidR="002A72A6" w14:paraId="239776A3" w14:textId="77777777">
        <w:trPr>
          <w:trHeight w:val="835"/>
        </w:trPr>
        <w:tc>
          <w:tcPr>
            <w:tcW w:w="2155" w:type="dxa"/>
            <w:tcBorders>
              <w:top w:val="single" w:sz="4" w:space="0" w:color="000000"/>
              <w:left w:val="single" w:sz="4" w:space="0" w:color="000000"/>
              <w:bottom w:val="single" w:sz="4" w:space="0" w:color="000000"/>
              <w:right w:val="single" w:sz="4" w:space="0" w:color="000000"/>
            </w:tcBorders>
            <w:vAlign w:val="center"/>
          </w:tcPr>
          <w:p w14:paraId="0A4473C5"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外观</w:t>
            </w:r>
          </w:p>
        </w:tc>
        <w:tc>
          <w:tcPr>
            <w:tcW w:w="6000" w:type="dxa"/>
            <w:tcBorders>
              <w:top w:val="single" w:sz="4" w:space="0" w:color="000000"/>
              <w:left w:val="single" w:sz="4" w:space="0" w:color="000000"/>
              <w:bottom w:val="single" w:sz="4" w:space="0" w:color="000000"/>
              <w:right w:val="single" w:sz="4" w:space="0" w:color="000000"/>
            </w:tcBorders>
            <w:vAlign w:val="center"/>
          </w:tcPr>
          <w:p w14:paraId="7F1A00A3"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外观效果：切边无毛刺，板面无波浪、辊印、条痕、表面无碰伤、划痕、变形、氧化、水印、凹凸点等现象。</w:t>
            </w:r>
          </w:p>
        </w:tc>
      </w:tr>
    </w:tbl>
    <w:p w14:paraId="04AF03CA" w14:textId="77777777" w:rsidR="002A72A6" w:rsidRDefault="00495F77">
      <w:pPr>
        <w:pStyle w:val="afff2"/>
        <w:numPr>
          <w:ilvl w:val="0"/>
          <w:numId w:val="7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折弯：数控折弯尺寸精度为±0.1mm。</w:t>
      </w:r>
    </w:p>
    <w:tbl>
      <w:tblPr>
        <w:tblW w:w="8138" w:type="dxa"/>
        <w:tblInd w:w="880" w:type="dxa"/>
        <w:tblLayout w:type="fixed"/>
        <w:tblCellMar>
          <w:top w:w="15" w:type="dxa"/>
          <w:left w:w="15" w:type="dxa"/>
          <w:right w:w="15" w:type="dxa"/>
        </w:tblCellMar>
        <w:tblLook w:val="04A0" w:firstRow="1" w:lastRow="0" w:firstColumn="1" w:lastColumn="0" w:noHBand="0" w:noVBand="1"/>
      </w:tblPr>
      <w:tblGrid>
        <w:gridCol w:w="2155"/>
        <w:gridCol w:w="5983"/>
      </w:tblGrid>
      <w:tr w:rsidR="002A72A6" w14:paraId="7B065369" w14:textId="77777777">
        <w:trPr>
          <w:trHeight w:val="340"/>
        </w:trPr>
        <w:tc>
          <w:tcPr>
            <w:tcW w:w="8137" w:type="dxa"/>
            <w:gridSpan w:val="2"/>
            <w:tcBorders>
              <w:top w:val="single" w:sz="4" w:space="0" w:color="000000"/>
              <w:left w:val="single" w:sz="4" w:space="0" w:color="000000"/>
              <w:bottom w:val="single" w:sz="4" w:space="0" w:color="000000"/>
              <w:right w:val="single" w:sz="4" w:space="0" w:color="000000"/>
            </w:tcBorders>
            <w:vAlign w:val="center"/>
          </w:tcPr>
          <w:p w14:paraId="4931152E" w14:textId="77777777" w:rsidR="002A72A6" w:rsidRDefault="00495F77">
            <w:pPr>
              <w:spacing w:line="360" w:lineRule="auto"/>
              <w:jc w:val="center"/>
              <w:textAlignment w:val="center"/>
              <w:rPr>
                <w:rFonts w:ascii="宋体" w:hAnsi="宋体" w:cs="宋体"/>
                <w:szCs w:val="21"/>
              </w:rPr>
            </w:pPr>
            <w:r>
              <w:rPr>
                <w:rFonts w:ascii="宋体" w:hAnsi="宋体" w:cs="宋体"/>
                <w:kern w:val="0"/>
                <w:szCs w:val="21"/>
                <w:lang w:bidi="ar"/>
              </w:rPr>
              <w:t>表2折弯检验标准</w:t>
            </w:r>
          </w:p>
        </w:tc>
      </w:tr>
      <w:tr w:rsidR="002A72A6" w14:paraId="7EDF8081"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3CBACAD9"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切角：</w:t>
            </w:r>
          </w:p>
        </w:tc>
        <w:tc>
          <w:tcPr>
            <w:tcW w:w="5982" w:type="dxa"/>
            <w:tcBorders>
              <w:top w:val="single" w:sz="4" w:space="0" w:color="000000"/>
              <w:left w:val="single" w:sz="4" w:space="0" w:color="000000"/>
              <w:bottom w:val="single" w:sz="4" w:space="0" w:color="000000"/>
              <w:right w:val="single" w:sz="4" w:space="0" w:color="000000"/>
            </w:tcBorders>
            <w:vAlign w:val="center"/>
          </w:tcPr>
          <w:p w14:paraId="6504A94B"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无毛刺、角边垂直；</w:t>
            </w:r>
          </w:p>
        </w:tc>
      </w:tr>
      <w:tr w:rsidR="002A72A6" w14:paraId="32CD8352"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5F51C20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长度公差：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5E8D9FC5"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L＞2m0～-1.0mm；</w:t>
            </w:r>
          </w:p>
          <w:p w14:paraId="7A3733DC"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L≤2m0～-0.5mm；</w:t>
            </w:r>
          </w:p>
        </w:tc>
      </w:tr>
      <w:tr w:rsidR="002A72A6" w14:paraId="32BA64B1"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1133B922"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宽度公差：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085206C0"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W＞1m0～-0.5mm；</w:t>
            </w:r>
          </w:p>
          <w:p w14:paraId="4DD9AC7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W≤1m0～-0.3mm；</w:t>
            </w:r>
          </w:p>
        </w:tc>
      </w:tr>
      <w:tr w:rsidR="002A72A6" w14:paraId="05890EE2"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33B59FC3"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边高尺寸公差：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59BEBDED"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±0.2mm；</w:t>
            </w:r>
          </w:p>
        </w:tc>
      </w:tr>
      <w:tr w:rsidR="002A72A6" w14:paraId="54AF13DB"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760CA926"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折边角度公差：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5EC207B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0～-0.5°；</w:t>
            </w:r>
          </w:p>
        </w:tc>
      </w:tr>
      <w:tr w:rsidR="002A72A6" w14:paraId="1A704050"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5B99959E"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lastRenderedPageBreak/>
              <w:t>对角线差值：</w:t>
            </w:r>
          </w:p>
        </w:tc>
        <w:tc>
          <w:tcPr>
            <w:tcW w:w="5982" w:type="dxa"/>
            <w:tcBorders>
              <w:top w:val="single" w:sz="4" w:space="0" w:color="000000"/>
              <w:left w:val="single" w:sz="4" w:space="0" w:color="000000"/>
              <w:bottom w:val="single" w:sz="4" w:space="0" w:color="000000"/>
              <w:right w:val="single" w:sz="4" w:space="0" w:color="000000"/>
            </w:tcBorders>
            <w:vAlign w:val="center"/>
          </w:tcPr>
          <w:p w14:paraId="2E0DBF2B"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S＞2㎡0～1mm，</w:t>
            </w:r>
          </w:p>
          <w:p w14:paraId="606B9642"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S≤2㎡0～0.5mm；</w:t>
            </w:r>
          </w:p>
        </w:tc>
      </w:tr>
      <w:tr w:rsidR="002A72A6" w14:paraId="6658B577" w14:textId="77777777">
        <w:trPr>
          <w:trHeight w:val="627"/>
        </w:trPr>
        <w:tc>
          <w:tcPr>
            <w:tcW w:w="2155" w:type="dxa"/>
            <w:tcBorders>
              <w:top w:val="single" w:sz="4" w:space="0" w:color="000000"/>
              <w:left w:val="single" w:sz="4" w:space="0" w:color="000000"/>
              <w:bottom w:val="single" w:sz="4" w:space="0" w:color="000000"/>
              <w:right w:val="single" w:sz="4" w:space="0" w:color="000000"/>
            </w:tcBorders>
            <w:vAlign w:val="center"/>
          </w:tcPr>
          <w:p w14:paraId="5F600AD6"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边直度公差：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028CA26A"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L＞2m±1mm，且方向统一。</w:t>
            </w:r>
          </w:p>
          <w:p w14:paraId="683F7AD9"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L≤2m±0.5mm；且方向统一。</w:t>
            </w:r>
          </w:p>
        </w:tc>
      </w:tr>
      <w:tr w:rsidR="002A72A6" w14:paraId="5F38185E" w14:textId="77777777">
        <w:trPr>
          <w:trHeight w:val="342"/>
        </w:trPr>
        <w:tc>
          <w:tcPr>
            <w:tcW w:w="2155" w:type="dxa"/>
            <w:tcBorders>
              <w:top w:val="single" w:sz="4" w:space="0" w:color="000000"/>
              <w:left w:val="single" w:sz="4" w:space="0" w:color="000000"/>
              <w:bottom w:val="single" w:sz="4" w:space="0" w:color="000000"/>
              <w:right w:val="single" w:sz="4" w:space="0" w:color="000000"/>
            </w:tcBorders>
            <w:vAlign w:val="center"/>
          </w:tcPr>
          <w:p w14:paraId="743696E1"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成型后孔边距公差：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6D47313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±0.5mm；</w:t>
            </w:r>
          </w:p>
        </w:tc>
      </w:tr>
      <w:tr w:rsidR="002A72A6" w14:paraId="0255AA6C" w14:textId="77777777">
        <w:trPr>
          <w:trHeight w:val="928"/>
        </w:trPr>
        <w:tc>
          <w:tcPr>
            <w:tcW w:w="2155" w:type="dxa"/>
            <w:tcBorders>
              <w:top w:val="single" w:sz="4" w:space="0" w:color="000000"/>
              <w:left w:val="single" w:sz="4" w:space="0" w:color="000000"/>
              <w:bottom w:val="single" w:sz="4" w:space="0" w:color="000000"/>
              <w:right w:val="single" w:sz="4" w:space="0" w:color="000000"/>
            </w:tcBorders>
            <w:vAlign w:val="center"/>
          </w:tcPr>
          <w:p w14:paraId="060BC510"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滚圆后弦长公差：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0C93B468"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R＞1000mm；D-30mm～-50mm；</w:t>
            </w:r>
          </w:p>
          <w:p w14:paraId="197CB919"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1000mm≥R＞400mmD-20mm～-30mm；</w:t>
            </w:r>
          </w:p>
          <w:p w14:paraId="60D5BA37"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R≤400mmS＞2D-10mm～-20mm；</w:t>
            </w:r>
          </w:p>
        </w:tc>
      </w:tr>
      <w:tr w:rsidR="002A72A6" w14:paraId="0B50A465"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2B77ADEE"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平整度差值：</w:t>
            </w:r>
          </w:p>
        </w:tc>
        <w:tc>
          <w:tcPr>
            <w:tcW w:w="5982" w:type="dxa"/>
            <w:tcBorders>
              <w:top w:val="single" w:sz="4" w:space="0" w:color="000000"/>
              <w:left w:val="single" w:sz="4" w:space="0" w:color="000000"/>
              <w:bottom w:val="single" w:sz="4" w:space="0" w:color="000000"/>
              <w:right w:val="single" w:sz="4" w:space="0" w:color="000000"/>
            </w:tcBorders>
            <w:vAlign w:val="center"/>
          </w:tcPr>
          <w:p w14:paraId="29583BE3"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S＞2㎡+1.5mm；</w:t>
            </w:r>
          </w:p>
          <w:p w14:paraId="38FE3554"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S≤2㎡+1mm；</w:t>
            </w:r>
          </w:p>
        </w:tc>
      </w:tr>
      <w:tr w:rsidR="002A72A6" w14:paraId="50BE974C" w14:textId="77777777">
        <w:trPr>
          <w:trHeight w:val="651"/>
        </w:trPr>
        <w:tc>
          <w:tcPr>
            <w:tcW w:w="2155" w:type="dxa"/>
            <w:tcBorders>
              <w:top w:val="single" w:sz="4" w:space="0" w:color="000000"/>
              <w:left w:val="single" w:sz="4" w:space="0" w:color="000000"/>
              <w:bottom w:val="single" w:sz="4" w:space="0" w:color="000000"/>
              <w:right w:val="single" w:sz="4" w:space="0" w:color="000000"/>
            </w:tcBorders>
            <w:vAlign w:val="center"/>
          </w:tcPr>
          <w:p w14:paraId="2FBF781B"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外观：</w:t>
            </w:r>
          </w:p>
        </w:tc>
        <w:tc>
          <w:tcPr>
            <w:tcW w:w="5982" w:type="dxa"/>
            <w:tcBorders>
              <w:top w:val="single" w:sz="4" w:space="0" w:color="000000"/>
              <w:left w:val="single" w:sz="4" w:space="0" w:color="000000"/>
              <w:bottom w:val="single" w:sz="4" w:space="0" w:color="000000"/>
              <w:right w:val="single" w:sz="4" w:space="0" w:color="000000"/>
            </w:tcBorders>
            <w:vAlign w:val="center"/>
          </w:tcPr>
          <w:p w14:paraId="5F6F6D3D"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板面无波浪、辊印、条痕、表面无碰伤、划痕、变形、氧化、水印、凹凸点现象。</w:t>
            </w:r>
          </w:p>
        </w:tc>
      </w:tr>
    </w:tbl>
    <w:p w14:paraId="3ABF2C28" w14:textId="77777777" w:rsidR="002A72A6" w:rsidRDefault="00495F77">
      <w:pPr>
        <w:pStyle w:val="afff2"/>
        <w:numPr>
          <w:ilvl w:val="0"/>
          <w:numId w:val="7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焊接：质量按机械结构用不锈钢焊接管(GB/T12770-2012)标准检验。严控气孔、缩孔、焊瘤、裂纹等缺陷。执行以下烧焊标准。</w:t>
      </w:r>
    </w:p>
    <w:tbl>
      <w:tblPr>
        <w:tblW w:w="8156" w:type="dxa"/>
        <w:tblInd w:w="879" w:type="dxa"/>
        <w:tblLayout w:type="fixed"/>
        <w:tblCellMar>
          <w:top w:w="15" w:type="dxa"/>
          <w:left w:w="15" w:type="dxa"/>
          <w:right w:w="15" w:type="dxa"/>
        </w:tblCellMar>
        <w:tblLook w:val="04A0" w:firstRow="1" w:lastRow="0" w:firstColumn="1" w:lastColumn="0" w:noHBand="0" w:noVBand="1"/>
      </w:tblPr>
      <w:tblGrid>
        <w:gridCol w:w="2155"/>
        <w:gridCol w:w="6001"/>
      </w:tblGrid>
      <w:tr w:rsidR="002A72A6" w14:paraId="520F6F69" w14:textId="77777777">
        <w:trPr>
          <w:trHeight w:val="270"/>
        </w:trPr>
        <w:tc>
          <w:tcPr>
            <w:tcW w:w="8155" w:type="dxa"/>
            <w:gridSpan w:val="2"/>
            <w:tcBorders>
              <w:top w:val="single" w:sz="4" w:space="0" w:color="000000"/>
              <w:left w:val="single" w:sz="4" w:space="0" w:color="000000"/>
              <w:bottom w:val="single" w:sz="4" w:space="0" w:color="000000"/>
              <w:right w:val="single" w:sz="4" w:space="0" w:color="000000"/>
            </w:tcBorders>
            <w:vAlign w:val="center"/>
          </w:tcPr>
          <w:p w14:paraId="530DC370" w14:textId="77777777" w:rsidR="002A72A6" w:rsidRDefault="00495F77">
            <w:pPr>
              <w:spacing w:line="360" w:lineRule="auto"/>
              <w:jc w:val="center"/>
              <w:textAlignment w:val="center"/>
              <w:rPr>
                <w:rFonts w:ascii="宋体" w:hAnsi="宋体" w:cs="宋体"/>
                <w:szCs w:val="21"/>
              </w:rPr>
            </w:pPr>
            <w:r>
              <w:rPr>
                <w:rFonts w:ascii="宋体" w:hAnsi="宋体" w:cs="宋体"/>
                <w:kern w:val="0"/>
                <w:szCs w:val="21"/>
                <w:lang w:bidi="ar"/>
              </w:rPr>
              <w:t>表3烧焊检验标准</w:t>
            </w:r>
          </w:p>
        </w:tc>
      </w:tr>
      <w:tr w:rsidR="002A72A6" w14:paraId="4872C7DD" w14:textId="77777777">
        <w:trPr>
          <w:trHeight w:val="270"/>
        </w:trPr>
        <w:tc>
          <w:tcPr>
            <w:tcW w:w="2155" w:type="dxa"/>
            <w:tcBorders>
              <w:top w:val="single" w:sz="4" w:space="0" w:color="000000"/>
              <w:left w:val="single" w:sz="4" w:space="0" w:color="000000"/>
              <w:bottom w:val="single" w:sz="4" w:space="0" w:color="000000"/>
              <w:right w:val="single" w:sz="4" w:space="0" w:color="000000"/>
            </w:tcBorders>
            <w:vAlign w:val="center"/>
          </w:tcPr>
          <w:p w14:paraId="3531F32D"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焊接角度公差：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584ACBA1"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±1°；</w:t>
            </w:r>
          </w:p>
        </w:tc>
      </w:tr>
      <w:tr w:rsidR="002A72A6" w14:paraId="28F47DBC" w14:textId="77777777">
        <w:trPr>
          <w:trHeight w:val="543"/>
        </w:trPr>
        <w:tc>
          <w:tcPr>
            <w:tcW w:w="2155" w:type="dxa"/>
            <w:tcBorders>
              <w:top w:val="single" w:sz="4" w:space="0" w:color="000000"/>
              <w:left w:val="single" w:sz="4" w:space="0" w:color="000000"/>
              <w:bottom w:val="single" w:sz="4" w:space="0" w:color="000000"/>
              <w:right w:val="single" w:sz="4" w:space="0" w:color="000000"/>
            </w:tcBorders>
            <w:vAlign w:val="center"/>
          </w:tcPr>
          <w:p w14:paraId="766A441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平整度差值：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65C3529D" w14:textId="77777777" w:rsidR="002A72A6" w:rsidRDefault="00495F77">
            <w:pPr>
              <w:spacing w:line="360" w:lineRule="auto"/>
              <w:jc w:val="left"/>
              <w:textAlignment w:val="center"/>
              <w:rPr>
                <w:rFonts w:ascii="宋体" w:hAnsi="宋体" w:cs="宋体"/>
                <w:kern w:val="0"/>
                <w:szCs w:val="21"/>
                <w:lang w:bidi="ar"/>
              </w:rPr>
            </w:pPr>
            <w:r>
              <w:rPr>
                <w:rFonts w:ascii="宋体" w:hAnsi="宋体" w:cs="宋体"/>
                <w:kern w:val="0"/>
                <w:szCs w:val="21"/>
                <w:lang w:bidi="ar"/>
              </w:rPr>
              <w:t>S＞2㎡0～+3mm；</w:t>
            </w:r>
          </w:p>
          <w:p w14:paraId="114541A8"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S≤2㎡0～+2mm；</w:t>
            </w:r>
          </w:p>
        </w:tc>
      </w:tr>
      <w:tr w:rsidR="002A72A6" w14:paraId="390C2FC0" w14:textId="77777777">
        <w:trPr>
          <w:trHeight w:val="336"/>
        </w:trPr>
        <w:tc>
          <w:tcPr>
            <w:tcW w:w="2155" w:type="dxa"/>
            <w:tcBorders>
              <w:top w:val="single" w:sz="4" w:space="0" w:color="000000"/>
              <w:left w:val="single" w:sz="4" w:space="0" w:color="000000"/>
              <w:bottom w:val="single" w:sz="4" w:space="0" w:color="000000"/>
              <w:right w:val="single" w:sz="4" w:space="0" w:color="000000"/>
            </w:tcBorders>
            <w:vAlign w:val="center"/>
          </w:tcPr>
          <w:p w14:paraId="46885583"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四边焊接：</w:t>
            </w:r>
          </w:p>
        </w:tc>
        <w:tc>
          <w:tcPr>
            <w:tcW w:w="6000" w:type="dxa"/>
            <w:tcBorders>
              <w:top w:val="single" w:sz="4" w:space="0" w:color="000000"/>
              <w:left w:val="single" w:sz="4" w:space="0" w:color="000000"/>
              <w:bottom w:val="single" w:sz="4" w:space="0" w:color="000000"/>
              <w:right w:val="single" w:sz="4" w:space="0" w:color="000000"/>
            </w:tcBorders>
            <w:vAlign w:val="center"/>
          </w:tcPr>
          <w:p w14:paraId="77454F9D"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±5mm；</w:t>
            </w:r>
          </w:p>
        </w:tc>
      </w:tr>
      <w:tr w:rsidR="002A72A6" w14:paraId="7DBB944B" w14:textId="77777777">
        <w:trPr>
          <w:trHeight w:val="181"/>
        </w:trPr>
        <w:tc>
          <w:tcPr>
            <w:tcW w:w="2155" w:type="dxa"/>
            <w:tcBorders>
              <w:top w:val="single" w:sz="4" w:space="0" w:color="000000"/>
              <w:left w:val="single" w:sz="4" w:space="0" w:color="000000"/>
              <w:bottom w:val="single" w:sz="4" w:space="0" w:color="000000"/>
              <w:right w:val="single" w:sz="4" w:space="0" w:color="000000"/>
            </w:tcBorders>
            <w:vAlign w:val="center"/>
          </w:tcPr>
          <w:p w14:paraId="23909A04"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对角线差值：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7D7146F1"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0～1mm；</w:t>
            </w:r>
          </w:p>
        </w:tc>
      </w:tr>
      <w:tr w:rsidR="002A72A6" w14:paraId="725DBF3E" w14:textId="77777777">
        <w:trPr>
          <w:trHeight w:val="270"/>
        </w:trPr>
        <w:tc>
          <w:tcPr>
            <w:tcW w:w="2155" w:type="dxa"/>
            <w:tcBorders>
              <w:top w:val="single" w:sz="4" w:space="0" w:color="000000"/>
              <w:left w:val="single" w:sz="4" w:space="0" w:color="000000"/>
              <w:bottom w:val="single" w:sz="4" w:space="0" w:color="000000"/>
              <w:right w:val="single" w:sz="4" w:space="0" w:color="000000"/>
            </w:tcBorders>
            <w:vAlign w:val="center"/>
          </w:tcPr>
          <w:p w14:paraId="2034EE1F"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边直度公差：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299FCBE4"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±1mm/㎡；</w:t>
            </w:r>
          </w:p>
        </w:tc>
      </w:tr>
      <w:tr w:rsidR="002A72A6" w14:paraId="5A3D09D9" w14:textId="77777777">
        <w:trPr>
          <w:trHeight w:val="181"/>
        </w:trPr>
        <w:tc>
          <w:tcPr>
            <w:tcW w:w="2155" w:type="dxa"/>
            <w:tcBorders>
              <w:top w:val="single" w:sz="4" w:space="0" w:color="000000"/>
              <w:left w:val="single" w:sz="4" w:space="0" w:color="000000"/>
              <w:bottom w:val="single" w:sz="4" w:space="0" w:color="000000"/>
              <w:right w:val="single" w:sz="4" w:space="0" w:color="000000"/>
            </w:tcBorders>
            <w:vAlign w:val="center"/>
          </w:tcPr>
          <w:p w14:paraId="117EB06D"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掌码位置公差：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444305A9"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±3mm；两边错位</w:t>
            </w:r>
          </w:p>
        </w:tc>
      </w:tr>
      <w:tr w:rsidR="002A72A6" w14:paraId="1AA5A234" w14:textId="77777777">
        <w:trPr>
          <w:trHeight w:val="169"/>
        </w:trPr>
        <w:tc>
          <w:tcPr>
            <w:tcW w:w="2155" w:type="dxa"/>
            <w:tcBorders>
              <w:top w:val="single" w:sz="4" w:space="0" w:color="000000"/>
              <w:left w:val="single" w:sz="4" w:space="0" w:color="000000"/>
              <w:bottom w:val="single" w:sz="4" w:space="0" w:color="000000"/>
              <w:right w:val="single" w:sz="4" w:space="0" w:color="000000"/>
            </w:tcBorders>
            <w:vAlign w:val="center"/>
          </w:tcPr>
          <w:p w14:paraId="72AFA16C"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挂码位置公差：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56D09309"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0～1mm；</w:t>
            </w:r>
          </w:p>
        </w:tc>
      </w:tr>
      <w:tr w:rsidR="002A72A6" w14:paraId="7514F40B" w14:textId="77777777">
        <w:trPr>
          <w:trHeight w:val="135"/>
        </w:trPr>
        <w:tc>
          <w:tcPr>
            <w:tcW w:w="2155" w:type="dxa"/>
            <w:tcBorders>
              <w:top w:val="single" w:sz="4" w:space="0" w:color="000000"/>
              <w:left w:val="single" w:sz="4" w:space="0" w:color="000000"/>
              <w:bottom w:val="single" w:sz="4" w:space="0" w:color="000000"/>
              <w:right w:val="single" w:sz="4" w:space="0" w:color="000000"/>
            </w:tcBorders>
            <w:vAlign w:val="center"/>
          </w:tcPr>
          <w:p w14:paraId="5F4C67E0"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焊点：</w:t>
            </w:r>
          </w:p>
        </w:tc>
        <w:tc>
          <w:tcPr>
            <w:tcW w:w="6000" w:type="dxa"/>
            <w:tcBorders>
              <w:top w:val="single" w:sz="4" w:space="0" w:color="000000"/>
              <w:left w:val="single" w:sz="4" w:space="0" w:color="000000"/>
              <w:bottom w:val="single" w:sz="4" w:space="0" w:color="000000"/>
              <w:right w:val="single" w:sz="4" w:space="0" w:color="000000"/>
            </w:tcBorders>
            <w:vAlign w:val="center"/>
          </w:tcPr>
          <w:p w14:paraId="1139E50E" w14:textId="77777777" w:rsidR="002A72A6" w:rsidRDefault="00495F77">
            <w:pPr>
              <w:spacing w:line="360" w:lineRule="auto"/>
              <w:jc w:val="left"/>
              <w:textAlignment w:val="center"/>
              <w:rPr>
                <w:rFonts w:ascii="宋体" w:hAnsi="宋体" w:cs="宋体"/>
                <w:szCs w:val="21"/>
              </w:rPr>
            </w:pPr>
            <w:r>
              <w:rPr>
                <w:rFonts w:ascii="宋体" w:hAnsi="宋体" w:cs="宋体"/>
                <w:kern w:val="0"/>
                <w:szCs w:val="21"/>
                <w:lang w:bidi="ar"/>
              </w:rPr>
              <w:t>不小于10mm，间距100～120mm，单点不小于4mm</w:t>
            </w:r>
          </w:p>
        </w:tc>
      </w:tr>
    </w:tbl>
    <w:p w14:paraId="3FE33F69" w14:textId="77777777" w:rsidR="002A72A6" w:rsidRDefault="00495F77">
      <w:pPr>
        <w:pStyle w:val="afff2"/>
        <w:numPr>
          <w:ilvl w:val="0"/>
          <w:numId w:val="7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打磨：粗磨-精磨。打磨后与拉丝表面无明显差别，看不出焊接痕迹。</w:t>
      </w:r>
    </w:p>
    <w:p w14:paraId="0C046AE7" w14:textId="77777777" w:rsidR="002A72A6" w:rsidRDefault="00495F77">
      <w:pPr>
        <w:pStyle w:val="afff2"/>
        <w:numPr>
          <w:ilvl w:val="0"/>
          <w:numId w:val="7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粉末喷涂：</w:t>
      </w:r>
    </w:p>
    <w:p w14:paraId="2085C589"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采用成熟的粉末喷涂工艺，喷涂需完全执行以下工艺流程。</w:t>
      </w:r>
    </w:p>
    <w:p w14:paraId="46F7D34A" w14:textId="77777777" w:rsidR="002A72A6" w:rsidRDefault="00495F77">
      <w:pPr>
        <w:pStyle w:val="afff2"/>
        <w:numPr>
          <w:ilvl w:val="0"/>
          <w:numId w:val="7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前处理：喷砂、脱脂、清洗、铬化、烘干。将工件表面的各种油脂、顽固尘等油性脏物去除彻底。</w:t>
      </w:r>
    </w:p>
    <w:p w14:paraId="2C719267" w14:textId="77777777" w:rsidR="002A72A6" w:rsidRDefault="00495F77">
      <w:pPr>
        <w:numPr>
          <w:ilvl w:val="0"/>
          <w:numId w:val="77"/>
        </w:numPr>
        <w:spacing w:line="360" w:lineRule="auto"/>
        <w:ind w:leftChars="200" w:left="840" w:hangingChars="200" w:hanging="420"/>
        <w:jc w:val="left"/>
        <w:rPr>
          <w:rFonts w:ascii="宋体" w:hAnsi="宋体" w:cs="宋体"/>
          <w:szCs w:val="21"/>
        </w:rPr>
      </w:pPr>
      <w:r>
        <w:rPr>
          <w:rFonts w:ascii="宋体" w:hAnsi="宋体" w:cs="宋体"/>
          <w:szCs w:val="21"/>
        </w:rPr>
        <w:t>喷涂、流平、固化。喷涂厚度达到规定厚度要求，固化温度根据实际工艺经验设置，最终得到附着力强，外观质量优异，寿命长等性能高质量涂层。</w:t>
      </w:r>
    </w:p>
    <w:p w14:paraId="1C0A4F10" w14:textId="77777777" w:rsidR="002A72A6" w:rsidRDefault="00495F77">
      <w:pPr>
        <w:pStyle w:val="afff2"/>
        <w:numPr>
          <w:ilvl w:val="0"/>
          <w:numId w:val="7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丝网印刷质量需达到以下基本要求：</w:t>
      </w:r>
    </w:p>
    <w:p w14:paraId="5287E3E4" w14:textId="77777777" w:rsidR="002A72A6" w:rsidRDefault="00495F77">
      <w:pPr>
        <w:pStyle w:val="afff2"/>
        <w:numPr>
          <w:ilvl w:val="0"/>
          <w:numId w:val="7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套印准确。文字及图像与原稿基本一致，印刷品上无断道和重影现象。</w:t>
      </w:r>
    </w:p>
    <w:p w14:paraId="423E7BD1" w14:textId="77777777" w:rsidR="002A72A6" w:rsidRDefault="00495F77">
      <w:pPr>
        <w:pStyle w:val="afff2"/>
        <w:numPr>
          <w:ilvl w:val="0"/>
          <w:numId w:val="7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色彩逼真。印刷品上的颜色同原稿要求的色彩基本吻合，没有明显的偏色。</w:t>
      </w:r>
    </w:p>
    <w:p w14:paraId="7220E088" w14:textId="77777777" w:rsidR="002A72A6" w:rsidRDefault="00495F77">
      <w:pPr>
        <w:pStyle w:val="a"/>
        <w:numPr>
          <w:ilvl w:val="0"/>
          <w:numId w:val="71"/>
        </w:numPr>
        <w:ind w:left="0" w:firstLineChars="200" w:firstLine="420"/>
        <w:outlineLvl w:val="9"/>
        <w:rPr>
          <w:rFonts w:ascii="宋体" w:cs="宋体"/>
          <w:sz w:val="21"/>
          <w:szCs w:val="21"/>
          <w:lang w:val="en-US"/>
        </w:rPr>
      </w:pPr>
      <w:r>
        <w:rPr>
          <w:rFonts w:ascii="宋体" w:cs="宋体"/>
          <w:sz w:val="21"/>
          <w:szCs w:val="21"/>
          <w:lang w:val="en-US"/>
        </w:rPr>
        <w:lastRenderedPageBreak/>
        <w:t xml:space="preserve"> </w:t>
      </w:r>
      <w:bookmarkStart w:id="1166" w:name="_Toc12089"/>
      <w:bookmarkStart w:id="1167" w:name="_Toc20647"/>
      <w:bookmarkStart w:id="1168" w:name="_Toc12103"/>
      <w:bookmarkStart w:id="1169" w:name="_Toc16811"/>
      <w:r>
        <w:rPr>
          <w:rFonts w:ascii="宋体" w:cs="宋体"/>
          <w:sz w:val="21"/>
          <w:szCs w:val="21"/>
          <w:lang w:val="en-US"/>
        </w:rPr>
        <w:t>质检标准</w:t>
      </w:r>
      <w:bookmarkEnd w:id="1166"/>
      <w:bookmarkEnd w:id="1167"/>
      <w:bookmarkEnd w:id="1168"/>
      <w:bookmarkEnd w:id="1169"/>
    </w:p>
    <w:p w14:paraId="7252B8EA" w14:textId="77777777" w:rsidR="002A72A6" w:rsidRDefault="00495F77">
      <w:pPr>
        <w:pStyle w:val="afff2"/>
        <w:numPr>
          <w:ilvl w:val="0"/>
          <w:numId w:val="7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涂料检验</w:t>
      </w:r>
    </w:p>
    <w:p w14:paraId="6A8CDE6B"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涂层执行表4国家标准要求。</w:t>
      </w:r>
    </w:p>
    <w:p w14:paraId="393DA0FD" w14:textId="77777777" w:rsidR="002A72A6" w:rsidRDefault="00495F77">
      <w:pPr>
        <w:spacing w:line="360" w:lineRule="auto"/>
        <w:jc w:val="center"/>
        <w:rPr>
          <w:rFonts w:ascii="宋体" w:hAnsi="宋体" w:cs="宋体"/>
          <w:szCs w:val="21"/>
        </w:rPr>
      </w:pPr>
      <w:r>
        <w:rPr>
          <w:rFonts w:ascii="宋体" w:hAnsi="宋体" w:cs="宋体"/>
          <w:kern w:val="0"/>
          <w:szCs w:val="21"/>
          <w:lang w:bidi="ar"/>
        </w:rPr>
        <w:t>表4</w:t>
      </w:r>
    </w:p>
    <w:tbl>
      <w:tblPr>
        <w:tblStyle w:val="afa"/>
        <w:tblW w:w="8070" w:type="dxa"/>
        <w:tblInd w:w="965" w:type="dxa"/>
        <w:tblLayout w:type="fixed"/>
        <w:tblLook w:val="04A0" w:firstRow="1" w:lastRow="0" w:firstColumn="1" w:lastColumn="0" w:noHBand="0" w:noVBand="1"/>
      </w:tblPr>
      <w:tblGrid>
        <w:gridCol w:w="846"/>
        <w:gridCol w:w="823"/>
        <w:gridCol w:w="497"/>
        <w:gridCol w:w="2004"/>
        <w:gridCol w:w="3900"/>
      </w:tblGrid>
      <w:tr w:rsidR="002A72A6" w14:paraId="69C698D9" w14:textId="77777777">
        <w:trPr>
          <w:trHeight w:val="335"/>
        </w:trPr>
        <w:tc>
          <w:tcPr>
            <w:tcW w:w="4169" w:type="dxa"/>
            <w:gridSpan w:val="4"/>
            <w:vMerge w:val="restart"/>
            <w:vAlign w:val="center"/>
          </w:tcPr>
          <w:p w14:paraId="0C55D5E4"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项目</w:t>
            </w:r>
          </w:p>
        </w:tc>
        <w:tc>
          <w:tcPr>
            <w:tcW w:w="3900" w:type="dxa"/>
            <w:vAlign w:val="center"/>
          </w:tcPr>
          <w:p w14:paraId="53FB4659"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性能要求</w:t>
            </w:r>
          </w:p>
        </w:tc>
      </w:tr>
      <w:tr w:rsidR="002A72A6" w14:paraId="16BA7411" w14:textId="77777777">
        <w:trPr>
          <w:trHeight w:val="335"/>
        </w:trPr>
        <w:tc>
          <w:tcPr>
            <w:tcW w:w="4169" w:type="dxa"/>
            <w:gridSpan w:val="4"/>
            <w:vMerge/>
            <w:vAlign w:val="center"/>
          </w:tcPr>
          <w:p w14:paraId="02E2B8D8" w14:textId="77777777" w:rsidR="002A72A6" w:rsidRDefault="002A72A6">
            <w:pPr>
              <w:tabs>
                <w:tab w:val="left" w:pos="3392"/>
                <w:tab w:val="center" w:pos="7011"/>
              </w:tabs>
              <w:spacing w:line="360" w:lineRule="auto"/>
              <w:jc w:val="center"/>
              <w:rPr>
                <w:rFonts w:ascii="宋体" w:hAnsi="宋体" w:cs="宋体"/>
                <w:szCs w:val="21"/>
              </w:rPr>
            </w:pPr>
          </w:p>
        </w:tc>
        <w:tc>
          <w:tcPr>
            <w:tcW w:w="3900" w:type="dxa"/>
            <w:vAlign w:val="center"/>
          </w:tcPr>
          <w:p w14:paraId="4ED9DB2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建筑内用</w:t>
            </w:r>
          </w:p>
        </w:tc>
      </w:tr>
      <w:tr w:rsidR="002A72A6" w14:paraId="3947EC03" w14:textId="77777777">
        <w:trPr>
          <w:trHeight w:val="335"/>
        </w:trPr>
        <w:tc>
          <w:tcPr>
            <w:tcW w:w="4169" w:type="dxa"/>
            <w:gridSpan w:val="4"/>
            <w:vAlign w:val="center"/>
          </w:tcPr>
          <w:p w14:paraId="0A03806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膜厚</w:t>
            </w:r>
          </w:p>
        </w:tc>
        <w:tc>
          <w:tcPr>
            <w:tcW w:w="3900" w:type="dxa"/>
            <w:vAlign w:val="center"/>
          </w:tcPr>
          <w:p w14:paraId="43629DAE"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最小局部膜厚≥40µm</w:t>
            </w:r>
          </w:p>
        </w:tc>
      </w:tr>
      <w:tr w:rsidR="002A72A6" w14:paraId="6002AEDD" w14:textId="77777777">
        <w:trPr>
          <w:trHeight w:val="335"/>
        </w:trPr>
        <w:tc>
          <w:tcPr>
            <w:tcW w:w="1668" w:type="dxa"/>
            <w:gridSpan w:val="2"/>
            <w:vMerge w:val="restart"/>
            <w:vAlign w:val="center"/>
          </w:tcPr>
          <w:p w14:paraId="1735F3B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光泽度偏差</w:t>
            </w:r>
          </w:p>
        </w:tc>
        <w:tc>
          <w:tcPr>
            <w:tcW w:w="2501" w:type="dxa"/>
            <w:gridSpan w:val="2"/>
            <w:vAlign w:val="center"/>
          </w:tcPr>
          <w:p w14:paraId="0BD3E8B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光泽度&lt;30</w:t>
            </w:r>
          </w:p>
        </w:tc>
        <w:tc>
          <w:tcPr>
            <w:tcW w:w="3900" w:type="dxa"/>
            <w:vAlign w:val="center"/>
          </w:tcPr>
          <w:p w14:paraId="5B9436A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±5</w:t>
            </w:r>
          </w:p>
        </w:tc>
      </w:tr>
      <w:tr w:rsidR="002A72A6" w14:paraId="08CC31D8" w14:textId="77777777">
        <w:trPr>
          <w:trHeight w:val="335"/>
        </w:trPr>
        <w:tc>
          <w:tcPr>
            <w:tcW w:w="1668" w:type="dxa"/>
            <w:gridSpan w:val="2"/>
            <w:vMerge/>
            <w:vAlign w:val="center"/>
          </w:tcPr>
          <w:p w14:paraId="61FB4593" w14:textId="77777777" w:rsidR="002A72A6" w:rsidRDefault="002A72A6">
            <w:pPr>
              <w:tabs>
                <w:tab w:val="left" w:pos="3392"/>
                <w:tab w:val="center" w:pos="7011"/>
              </w:tabs>
              <w:spacing w:line="360" w:lineRule="auto"/>
              <w:jc w:val="center"/>
              <w:rPr>
                <w:rFonts w:ascii="宋体" w:hAnsi="宋体" w:cs="宋体"/>
                <w:szCs w:val="21"/>
              </w:rPr>
            </w:pPr>
          </w:p>
        </w:tc>
        <w:tc>
          <w:tcPr>
            <w:tcW w:w="2501" w:type="dxa"/>
            <w:gridSpan w:val="2"/>
            <w:vAlign w:val="center"/>
          </w:tcPr>
          <w:p w14:paraId="7FA90AD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30≤光泽度&lt;70</w:t>
            </w:r>
          </w:p>
        </w:tc>
        <w:tc>
          <w:tcPr>
            <w:tcW w:w="3900" w:type="dxa"/>
            <w:vAlign w:val="center"/>
          </w:tcPr>
          <w:p w14:paraId="1310DBC8"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±7</w:t>
            </w:r>
          </w:p>
        </w:tc>
      </w:tr>
      <w:tr w:rsidR="002A72A6" w14:paraId="6A32F1B3" w14:textId="77777777">
        <w:trPr>
          <w:trHeight w:val="335"/>
        </w:trPr>
        <w:tc>
          <w:tcPr>
            <w:tcW w:w="1668" w:type="dxa"/>
            <w:gridSpan w:val="2"/>
            <w:vMerge/>
            <w:vAlign w:val="center"/>
          </w:tcPr>
          <w:p w14:paraId="1CA0E910" w14:textId="77777777" w:rsidR="002A72A6" w:rsidRDefault="002A72A6">
            <w:pPr>
              <w:tabs>
                <w:tab w:val="left" w:pos="3392"/>
                <w:tab w:val="center" w:pos="7011"/>
              </w:tabs>
              <w:spacing w:line="360" w:lineRule="auto"/>
              <w:jc w:val="center"/>
              <w:rPr>
                <w:rFonts w:ascii="宋体" w:hAnsi="宋体" w:cs="宋体"/>
                <w:szCs w:val="21"/>
              </w:rPr>
            </w:pPr>
          </w:p>
        </w:tc>
        <w:tc>
          <w:tcPr>
            <w:tcW w:w="2501" w:type="dxa"/>
            <w:gridSpan w:val="2"/>
            <w:vAlign w:val="center"/>
          </w:tcPr>
          <w:p w14:paraId="6419CA2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光泽度≥70</w:t>
            </w:r>
          </w:p>
        </w:tc>
        <w:tc>
          <w:tcPr>
            <w:tcW w:w="3900" w:type="dxa"/>
            <w:vAlign w:val="center"/>
          </w:tcPr>
          <w:p w14:paraId="4C6C1A1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±10</w:t>
            </w:r>
          </w:p>
        </w:tc>
      </w:tr>
      <w:tr w:rsidR="002A72A6" w14:paraId="283355E1" w14:textId="77777777">
        <w:trPr>
          <w:trHeight w:val="335"/>
        </w:trPr>
        <w:tc>
          <w:tcPr>
            <w:tcW w:w="1668" w:type="dxa"/>
            <w:gridSpan w:val="2"/>
            <w:vMerge w:val="restart"/>
            <w:vAlign w:val="center"/>
          </w:tcPr>
          <w:p w14:paraId="3F6F4315"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涂层附着力</w:t>
            </w:r>
          </w:p>
        </w:tc>
        <w:tc>
          <w:tcPr>
            <w:tcW w:w="2501" w:type="dxa"/>
            <w:gridSpan w:val="2"/>
            <w:vAlign w:val="center"/>
          </w:tcPr>
          <w:p w14:paraId="2A6D5B6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干式</w:t>
            </w:r>
          </w:p>
        </w:tc>
        <w:tc>
          <w:tcPr>
            <w:tcW w:w="3900" w:type="dxa"/>
            <w:vAlign w:val="center"/>
          </w:tcPr>
          <w:p w14:paraId="4058C2BB"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6E738428" w14:textId="77777777">
        <w:trPr>
          <w:trHeight w:val="335"/>
        </w:trPr>
        <w:tc>
          <w:tcPr>
            <w:tcW w:w="1668" w:type="dxa"/>
            <w:gridSpan w:val="2"/>
            <w:vMerge/>
            <w:vAlign w:val="center"/>
          </w:tcPr>
          <w:p w14:paraId="54725953" w14:textId="77777777" w:rsidR="002A72A6" w:rsidRDefault="002A72A6">
            <w:pPr>
              <w:tabs>
                <w:tab w:val="left" w:pos="3392"/>
                <w:tab w:val="center" w:pos="7011"/>
              </w:tabs>
              <w:spacing w:line="360" w:lineRule="auto"/>
              <w:jc w:val="center"/>
              <w:rPr>
                <w:rFonts w:ascii="宋体" w:hAnsi="宋体" w:cs="宋体"/>
                <w:szCs w:val="21"/>
              </w:rPr>
            </w:pPr>
          </w:p>
        </w:tc>
        <w:tc>
          <w:tcPr>
            <w:tcW w:w="2501" w:type="dxa"/>
            <w:gridSpan w:val="2"/>
            <w:vAlign w:val="center"/>
          </w:tcPr>
          <w:p w14:paraId="41D9B505"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湿式</w:t>
            </w:r>
          </w:p>
        </w:tc>
        <w:tc>
          <w:tcPr>
            <w:tcW w:w="3900" w:type="dxa"/>
            <w:vAlign w:val="center"/>
          </w:tcPr>
          <w:p w14:paraId="580261E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2399703E" w14:textId="77777777">
        <w:trPr>
          <w:trHeight w:val="335"/>
        </w:trPr>
        <w:tc>
          <w:tcPr>
            <w:tcW w:w="1668" w:type="dxa"/>
            <w:gridSpan w:val="2"/>
            <w:vMerge/>
            <w:vAlign w:val="center"/>
          </w:tcPr>
          <w:p w14:paraId="60A1E22C" w14:textId="77777777" w:rsidR="002A72A6" w:rsidRDefault="002A72A6">
            <w:pPr>
              <w:tabs>
                <w:tab w:val="left" w:pos="3392"/>
                <w:tab w:val="center" w:pos="7011"/>
              </w:tabs>
              <w:spacing w:line="360" w:lineRule="auto"/>
              <w:jc w:val="center"/>
              <w:rPr>
                <w:rFonts w:ascii="宋体" w:hAnsi="宋体" w:cs="宋体"/>
                <w:szCs w:val="21"/>
              </w:rPr>
            </w:pPr>
          </w:p>
        </w:tc>
        <w:tc>
          <w:tcPr>
            <w:tcW w:w="2501" w:type="dxa"/>
            <w:gridSpan w:val="2"/>
            <w:vAlign w:val="center"/>
          </w:tcPr>
          <w:p w14:paraId="3D6EA4B3"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沸水煮</w:t>
            </w:r>
          </w:p>
        </w:tc>
        <w:tc>
          <w:tcPr>
            <w:tcW w:w="3900" w:type="dxa"/>
            <w:vAlign w:val="center"/>
          </w:tcPr>
          <w:p w14:paraId="58B14463"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划格法0级</w:t>
            </w:r>
          </w:p>
        </w:tc>
      </w:tr>
      <w:tr w:rsidR="002A72A6" w14:paraId="6C6B2048" w14:textId="77777777">
        <w:trPr>
          <w:trHeight w:val="335"/>
        </w:trPr>
        <w:tc>
          <w:tcPr>
            <w:tcW w:w="4169" w:type="dxa"/>
            <w:gridSpan w:val="4"/>
            <w:vAlign w:val="center"/>
          </w:tcPr>
          <w:p w14:paraId="5073D20A"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铅笔硬度</w:t>
            </w:r>
          </w:p>
        </w:tc>
        <w:tc>
          <w:tcPr>
            <w:tcW w:w="3900" w:type="dxa"/>
            <w:vAlign w:val="center"/>
          </w:tcPr>
          <w:p w14:paraId="064DA978"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≧1H无划伤</w:t>
            </w:r>
          </w:p>
        </w:tc>
      </w:tr>
      <w:tr w:rsidR="002A72A6" w14:paraId="31DFAB9F" w14:textId="77777777">
        <w:trPr>
          <w:trHeight w:val="335"/>
        </w:trPr>
        <w:tc>
          <w:tcPr>
            <w:tcW w:w="845" w:type="dxa"/>
            <w:vMerge w:val="restart"/>
            <w:vAlign w:val="center"/>
          </w:tcPr>
          <w:p w14:paraId="64C25321"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耐化学腐蚀性</w:t>
            </w:r>
          </w:p>
        </w:tc>
        <w:tc>
          <w:tcPr>
            <w:tcW w:w="1320" w:type="dxa"/>
            <w:gridSpan w:val="2"/>
            <w:vMerge w:val="restart"/>
            <w:vAlign w:val="center"/>
          </w:tcPr>
          <w:p w14:paraId="0DFC0543"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耐酸性</w:t>
            </w:r>
          </w:p>
        </w:tc>
        <w:tc>
          <w:tcPr>
            <w:tcW w:w="2004" w:type="dxa"/>
            <w:vAlign w:val="center"/>
          </w:tcPr>
          <w:p w14:paraId="1862A0E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耐盐酸</w:t>
            </w:r>
          </w:p>
        </w:tc>
        <w:tc>
          <w:tcPr>
            <w:tcW w:w="3900" w:type="dxa"/>
            <w:vAlign w:val="center"/>
          </w:tcPr>
          <w:p w14:paraId="1AC27A6F"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无变化</w:t>
            </w:r>
          </w:p>
        </w:tc>
      </w:tr>
      <w:tr w:rsidR="002A72A6" w14:paraId="4F5A2E05" w14:textId="77777777">
        <w:trPr>
          <w:trHeight w:val="335"/>
        </w:trPr>
        <w:tc>
          <w:tcPr>
            <w:tcW w:w="845" w:type="dxa"/>
            <w:vMerge/>
            <w:vAlign w:val="center"/>
          </w:tcPr>
          <w:p w14:paraId="6CC7CE8C" w14:textId="77777777" w:rsidR="002A72A6" w:rsidRDefault="002A72A6">
            <w:pPr>
              <w:tabs>
                <w:tab w:val="left" w:pos="3392"/>
                <w:tab w:val="center" w:pos="7011"/>
              </w:tabs>
              <w:spacing w:line="360" w:lineRule="auto"/>
              <w:jc w:val="center"/>
              <w:rPr>
                <w:rFonts w:ascii="宋体" w:hAnsi="宋体" w:cs="宋体"/>
                <w:szCs w:val="21"/>
              </w:rPr>
            </w:pPr>
          </w:p>
        </w:tc>
        <w:tc>
          <w:tcPr>
            <w:tcW w:w="1320" w:type="dxa"/>
            <w:gridSpan w:val="2"/>
            <w:vMerge/>
            <w:vAlign w:val="center"/>
          </w:tcPr>
          <w:p w14:paraId="484BBE41" w14:textId="77777777" w:rsidR="002A72A6" w:rsidRDefault="002A72A6">
            <w:pPr>
              <w:tabs>
                <w:tab w:val="left" w:pos="3392"/>
                <w:tab w:val="center" w:pos="7011"/>
              </w:tabs>
              <w:spacing w:line="360" w:lineRule="auto"/>
              <w:jc w:val="center"/>
              <w:rPr>
                <w:rFonts w:ascii="宋体" w:hAnsi="宋体" w:cs="宋体"/>
                <w:szCs w:val="21"/>
              </w:rPr>
            </w:pPr>
          </w:p>
        </w:tc>
        <w:tc>
          <w:tcPr>
            <w:tcW w:w="2004" w:type="dxa"/>
            <w:vAlign w:val="center"/>
          </w:tcPr>
          <w:p w14:paraId="1CCEA4F3"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耐硝酸</w:t>
            </w:r>
          </w:p>
        </w:tc>
        <w:tc>
          <w:tcPr>
            <w:tcW w:w="3900" w:type="dxa"/>
            <w:vAlign w:val="center"/>
          </w:tcPr>
          <w:p w14:paraId="3E9AAFE1"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无起泡等变化，色差ΔE≤5.0NBS</w:t>
            </w:r>
          </w:p>
        </w:tc>
      </w:tr>
      <w:tr w:rsidR="002A72A6" w14:paraId="2D4DB805" w14:textId="77777777">
        <w:trPr>
          <w:trHeight w:val="335"/>
        </w:trPr>
        <w:tc>
          <w:tcPr>
            <w:tcW w:w="845" w:type="dxa"/>
            <w:vMerge/>
            <w:vAlign w:val="center"/>
          </w:tcPr>
          <w:p w14:paraId="51A44324" w14:textId="77777777" w:rsidR="002A72A6" w:rsidRDefault="002A72A6">
            <w:pPr>
              <w:tabs>
                <w:tab w:val="left" w:pos="3392"/>
                <w:tab w:val="center" w:pos="7011"/>
              </w:tabs>
              <w:spacing w:line="360" w:lineRule="auto"/>
              <w:jc w:val="center"/>
              <w:rPr>
                <w:rFonts w:ascii="宋体" w:hAnsi="宋体" w:cs="宋体"/>
                <w:szCs w:val="21"/>
              </w:rPr>
            </w:pPr>
          </w:p>
        </w:tc>
        <w:tc>
          <w:tcPr>
            <w:tcW w:w="3324" w:type="dxa"/>
            <w:gridSpan w:val="3"/>
            <w:vAlign w:val="center"/>
          </w:tcPr>
          <w:p w14:paraId="25B0A74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耐碱性</w:t>
            </w:r>
          </w:p>
        </w:tc>
        <w:tc>
          <w:tcPr>
            <w:tcW w:w="3900" w:type="dxa"/>
            <w:vAlign w:val="center"/>
          </w:tcPr>
          <w:p w14:paraId="050F0C0B"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无变化</w:t>
            </w:r>
          </w:p>
        </w:tc>
      </w:tr>
      <w:tr w:rsidR="002A72A6" w14:paraId="05C5C008" w14:textId="77777777">
        <w:trPr>
          <w:trHeight w:val="335"/>
        </w:trPr>
        <w:tc>
          <w:tcPr>
            <w:tcW w:w="845" w:type="dxa"/>
            <w:vMerge/>
            <w:vAlign w:val="center"/>
          </w:tcPr>
          <w:p w14:paraId="1999703C" w14:textId="77777777" w:rsidR="002A72A6" w:rsidRDefault="002A72A6">
            <w:pPr>
              <w:tabs>
                <w:tab w:val="left" w:pos="3392"/>
                <w:tab w:val="center" w:pos="7011"/>
              </w:tabs>
              <w:spacing w:line="360" w:lineRule="auto"/>
              <w:jc w:val="center"/>
              <w:rPr>
                <w:rFonts w:ascii="宋体" w:hAnsi="宋体" w:cs="宋体"/>
                <w:szCs w:val="21"/>
              </w:rPr>
            </w:pPr>
          </w:p>
        </w:tc>
        <w:tc>
          <w:tcPr>
            <w:tcW w:w="3324" w:type="dxa"/>
            <w:gridSpan w:val="3"/>
            <w:vAlign w:val="center"/>
          </w:tcPr>
          <w:p w14:paraId="2E736E29"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耐溶剂性</w:t>
            </w:r>
          </w:p>
        </w:tc>
        <w:tc>
          <w:tcPr>
            <w:tcW w:w="3900" w:type="dxa"/>
            <w:vAlign w:val="center"/>
          </w:tcPr>
          <w:p w14:paraId="1D55F5DC"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无露底</w:t>
            </w:r>
          </w:p>
        </w:tc>
      </w:tr>
      <w:tr w:rsidR="002A72A6" w14:paraId="21E55EB8" w14:textId="77777777">
        <w:trPr>
          <w:trHeight w:val="335"/>
        </w:trPr>
        <w:tc>
          <w:tcPr>
            <w:tcW w:w="4169" w:type="dxa"/>
            <w:gridSpan w:val="4"/>
            <w:vAlign w:val="center"/>
          </w:tcPr>
          <w:p w14:paraId="0E64B4D9"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耐磨性</w:t>
            </w:r>
          </w:p>
        </w:tc>
        <w:tc>
          <w:tcPr>
            <w:tcW w:w="3900" w:type="dxa"/>
            <w:vAlign w:val="center"/>
          </w:tcPr>
          <w:p w14:paraId="487A9650"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≧L/um</w:t>
            </w:r>
          </w:p>
        </w:tc>
      </w:tr>
      <w:tr w:rsidR="002A72A6" w14:paraId="286E66AD" w14:textId="77777777">
        <w:trPr>
          <w:trHeight w:val="335"/>
        </w:trPr>
        <w:tc>
          <w:tcPr>
            <w:tcW w:w="4169" w:type="dxa"/>
            <w:gridSpan w:val="4"/>
            <w:vAlign w:val="center"/>
          </w:tcPr>
          <w:p w14:paraId="776F82A5"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耐冲击性</w:t>
            </w:r>
          </w:p>
        </w:tc>
        <w:tc>
          <w:tcPr>
            <w:tcW w:w="3900" w:type="dxa"/>
            <w:vAlign w:val="center"/>
          </w:tcPr>
          <w:p w14:paraId="0BF3F0ED"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涂层无脱落和裂纹</w:t>
            </w:r>
          </w:p>
        </w:tc>
      </w:tr>
      <w:tr w:rsidR="002A72A6" w14:paraId="7BD55709" w14:textId="77777777">
        <w:trPr>
          <w:trHeight w:val="355"/>
        </w:trPr>
        <w:tc>
          <w:tcPr>
            <w:tcW w:w="4169" w:type="dxa"/>
            <w:gridSpan w:val="4"/>
            <w:vAlign w:val="center"/>
          </w:tcPr>
          <w:p w14:paraId="2E65C5A1"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燃烧性能等级</w:t>
            </w:r>
          </w:p>
        </w:tc>
        <w:tc>
          <w:tcPr>
            <w:tcW w:w="3900" w:type="dxa"/>
            <w:vAlign w:val="center"/>
          </w:tcPr>
          <w:p w14:paraId="115B6F9B" w14:textId="77777777" w:rsidR="002A72A6" w:rsidRDefault="00495F77">
            <w:pPr>
              <w:tabs>
                <w:tab w:val="left" w:pos="3392"/>
                <w:tab w:val="center" w:pos="7011"/>
              </w:tabs>
              <w:spacing w:line="360" w:lineRule="auto"/>
              <w:jc w:val="center"/>
              <w:rPr>
                <w:rFonts w:ascii="宋体" w:hAnsi="宋体" w:cs="宋体"/>
                <w:szCs w:val="21"/>
              </w:rPr>
            </w:pPr>
            <w:r>
              <w:rPr>
                <w:rFonts w:ascii="宋体" w:hAnsi="宋体" w:cs="宋体"/>
                <w:szCs w:val="21"/>
              </w:rPr>
              <w:t>A（A1）级</w:t>
            </w:r>
          </w:p>
        </w:tc>
      </w:tr>
    </w:tbl>
    <w:p w14:paraId="4278EA48" w14:textId="77777777" w:rsidR="002A72A6" w:rsidRDefault="00495F77">
      <w:pPr>
        <w:pStyle w:val="afff2"/>
        <w:numPr>
          <w:ilvl w:val="0"/>
          <w:numId w:val="7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批次检查</w:t>
      </w:r>
    </w:p>
    <w:p w14:paraId="33C0A94B"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根据不同生产批次抽取5％检查外观及功能，检验合格，出具检验合格单后方可出货。</w:t>
      </w:r>
    </w:p>
    <w:p w14:paraId="012B739F" w14:textId="77777777" w:rsidR="002A72A6" w:rsidRDefault="002A72A6">
      <w:pPr>
        <w:widowControl/>
        <w:spacing w:line="360" w:lineRule="auto"/>
        <w:ind w:leftChars="200" w:left="420" w:firstLineChars="200" w:firstLine="420"/>
        <w:jc w:val="left"/>
        <w:rPr>
          <w:rFonts w:ascii="宋体" w:hAnsi="宋体" w:cs="宋体"/>
          <w:szCs w:val="21"/>
        </w:rPr>
      </w:pPr>
    </w:p>
    <w:p w14:paraId="7AFF5846"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70" w:name="_Toc29987"/>
      <w:bookmarkStart w:id="1171" w:name="_Toc23695"/>
      <w:bookmarkStart w:id="1172" w:name="_Toc28820"/>
      <w:bookmarkStart w:id="1173" w:name="_Toc10474"/>
      <w:r>
        <w:rPr>
          <w:rFonts w:asciiTheme="minorEastAsia" w:hAnsiTheme="minorEastAsia"/>
          <w:b/>
          <w:bCs/>
          <w:sz w:val="21"/>
          <w:szCs w:val="21"/>
          <w:lang w:val="en-US"/>
        </w:rPr>
        <w:t>全站墙面接口处不锈钢封板：</w:t>
      </w:r>
      <w:bookmarkEnd w:id="1170"/>
      <w:bookmarkEnd w:id="1171"/>
      <w:bookmarkEnd w:id="1172"/>
      <w:bookmarkEnd w:id="1173"/>
    </w:p>
    <w:p w14:paraId="30EA7A81" w14:textId="77777777" w:rsidR="002A72A6" w:rsidRDefault="00495F77">
      <w:pPr>
        <w:numPr>
          <w:ilvl w:val="0"/>
          <w:numId w:val="77"/>
        </w:numPr>
        <w:spacing w:line="360" w:lineRule="auto"/>
        <w:ind w:leftChars="200" w:left="840" w:hangingChars="200" w:hanging="420"/>
        <w:jc w:val="left"/>
        <w:rPr>
          <w:rFonts w:ascii="宋体" w:hAnsi="宋体" w:cs="宋体"/>
          <w:szCs w:val="21"/>
        </w:rPr>
      </w:pPr>
      <w:r>
        <w:rPr>
          <w:rFonts w:ascii="宋体" w:hAnsi="宋体" w:cs="宋体"/>
          <w:szCs w:val="21"/>
        </w:rPr>
        <w:t>不锈钢板整体上应满足A级防火、防潮、防腐、无放射性要求。</w:t>
      </w:r>
    </w:p>
    <w:p w14:paraId="2E6A7CA8" w14:textId="77777777" w:rsidR="002A72A6" w:rsidRDefault="00495F77">
      <w:pPr>
        <w:numPr>
          <w:ilvl w:val="0"/>
          <w:numId w:val="77"/>
        </w:numPr>
        <w:spacing w:line="360" w:lineRule="auto"/>
        <w:ind w:leftChars="200" w:left="840" w:hangingChars="200" w:hanging="420"/>
        <w:jc w:val="left"/>
        <w:rPr>
          <w:rFonts w:ascii="宋体" w:hAnsi="宋体" w:cs="宋体"/>
          <w:szCs w:val="21"/>
        </w:rPr>
      </w:pPr>
      <w:r>
        <w:rPr>
          <w:rFonts w:ascii="宋体" w:hAnsi="宋体" w:cs="宋体"/>
          <w:szCs w:val="21"/>
        </w:rPr>
        <w:t>所有不锈钢板30年内必须保证以下质量要求：在正常大气条件下，不锈钢板表面无裂纹、不允许有沙纹和麻纹路、不允许有颜色褪变、变形现象。</w:t>
      </w:r>
    </w:p>
    <w:p w14:paraId="463D120C"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不锈钢钢板必须达到或超过GB4239-91 不锈钢冷带（I级）的相关规定，同时还应满足以下所有技术要求。</w:t>
      </w:r>
    </w:p>
    <w:p w14:paraId="2FEA281C" w14:textId="77777777" w:rsidR="002A72A6" w:rsidRDefault="00495F77">
      <w:pPr>
        <w:pStyle w:val="afff2"/>
        <w:numPr>
          <w:ilvl w:val="0"/>
          <w:numId w:val="8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不锈钢板必须采用不锈钢专用冷轧钢板，化学成分（熔炼分析）应符合表1的规定。</w:t>
      </w:r>
    </w:p>
    <w:p w14:paraId="4511742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表 1</w:t>
      </w:r>
    </w:p>
    <w:tbl>
      <w:tblPr>
        <w:tblW w:w="8505" w:type="dxa"/>
        <w:jc w:val="center"/>
        <w:tblLayout w:type="fixed"/>
        <w:tblLook w:val="04A0" w:firstRow="1" w:lastRow="0" w:firstColumn="1" w:lastColumn="0" w:noHBand="0" w:noVBand="1"/>
      </w:tblPr>
      <w:tblGrid>
        <w:gridCol w:w="1413"/>
        <w:gridCol w:w="1320"/>
        <w:gridCol w:w="1154"/>
        <w:gridCol w:w="1154"/>
        <w:gridCol w:w="1155"/>
        <w:gridCol w:w="1155"/>
        <w:gridCol w:w="1154"/>
      </w:tblGrid>
      <w:tr w:rsidR="002A72A6" w14:paraId="5F15CE66" w14:textId="77777777">
        <w:trPr>
          <w:cantSplit/>
          <w:trHeight w:val="495"/>
          <w:jc w:val="center"/>
        </w:trPr>
        <w:tc>
          <w:tcPr>
            <w:tcW w:w="1412" w:type="dxa"/>
            <w:vMerge w:val="restart"/>
            <w:tcBorders>
              <w:top w:val="single" w:sz="4" w:space="0" w:color="000000"/>
              <w:left w:val="single" w:sz="4" w:space="0" w:color="000000"/>
              <w:bottom w:val="single" w:sz="4" w:space="0" w:color="000000"/>
              <w:right w:val="single" w:sz="4" w:space="0" w:color="000000"/>
            </w:tcBorders>
            <w:vAlign w:val="center"/>
          </w:tcPr>
          <w:p w14:paraId="49A25FBA"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成品厚度（mm）</w:t>
            </w:r>
          </w:p>
        </w:tc>
        <w:tc>
          <w:tcPr>
            <w:tcW w:w="1320" w:type="dxa"/>
            <w:vMerge w:val="restart"/>
            <w:tcBorders>
              <w:top w:val="single" w:sz="4" w:space="0" w:color="000000"/>
              <w:left w:val="single" w:sz="4" w:space="0" w:color="000000"/>
              <w:bottom w:val="single" w:sz="4" w:space="0" w:color="000000"/>
              <w:right w:val="single" w:sz="4" w:space="0" w:color="000000"/>
            </w:tcBorders>
            <w:vAlign w:val="center"/>
          </w:tcPr>
          <w:p w14:paraId="753F2EB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13EF517C"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化学成分（不超过%）</w:t>
            </w:r>
          </w:p>
        </w:tc>
      </w:tr>
      <w:tr w:rsidR="002A72A6" w14:paraId="79EB0293" w14:textId="77777777">
        <w:trPr>
          <w:cantSplit/>
          <w:trHeight w:val="454"/>
          <w:jc w:val="center"/>
        </w:trPr>
        <w:tc>
          <w:tcPr>
            <w:tcW w:w="1412" w:type="dxa"/>
            <w:vMerge/>
            <w:tcBorders>
              <w:top w:val="single" w:sz="4" w:space="0" w:color="000000"/>
              <w:left w:val="single" w:sz="4" w:space="0" w:color="000000"/>
              <w:bottom w:val="single" w:sz="4" w:space="0" w:color="000000"/>
              <w:right w:val="single" w:sz="4" w:space="0" w:color="000000"/>
            </w:tcBorders>
            <w:vAlign w:val="center"/>
          </w:tcPr>
          <w:p w14:paraId="629BFC6A" w14:textId="77777777" w:rsidR="002A72A6" w:rsidRDefault="002A72A6">
            <w:pPr>
              <w:spacing w:line="360" w:lineRule="auto"/>
              <w:jc w:val="center"/>
              <w:rPr>
                <w:rFonts w:ascii="宋体" w:hAnsi="宋体" w:cs="宋体"/>
                <w:szCs w:val="21"/>
                <w:lang w:bidi="en-US"/>
              </w:rPr>
            </w:pPr>
          </w:p>
        </w:tc>
        <w:tc>
          <w:tcPr>
            <w:tcW w:w="1320" w:type="dxa"/>
            <w:vMerge/>
            <w:tcBorders>
              <w:top w:val="single" w:sz="4" w:space="0" w:color="000000"/>
              <w:left w:val="single" w:sz="4" w:space="0" w:color="000000"/>
              <w:bottom w:val="single" w:sz="4" w:space="0" w:color="000000"/>
              <w:right w:val="single" w:sz="4" w:space="0" w:color="000000"/>
            </w:tcBorders>
            <w:vAlign w:val="center"/>
          </w:tcPr>
          <w:p w14:paraId="152F54CA" w14:textId="77777777" w:rsidR="002A72A6" w:rsidRDefault="002A72A6">
            <w:pPr>
              <w:spacing w:line="360" w:lineRule="auto"/>
              <w:jc w:val="center"/>
              <w:rPr>
                <w:rFonts w:ascii="宋体" w:hAnsi="宋体" w:cs="宋体"/>
                <w:szCs w:val="21"/>
                <w:lang w:bidi="en-US"/>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53D47A89"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196DB99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21762F00"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4DF5D59C"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6B10ADD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S</w:t>
            </w:r>
          </w:p>
        </w:tc>
      </w:tr>
      <w:tr w:rsidR="002A72A6" w14:paraId="683C7965" w14:textId="77777777">
        <w:trPr>
          <w:cantSplit/>
          <w:trHeight w:val="454"/>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47CEB504"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lastRenderedPageBreak/>
              <w:t>1.6~2.0</w:t>
            </w:r>
          </w:p>
        </w:tc>
        <w:tc>
          <w:tcPr>
            <w:tcW w:w="1320" w:type="dxa"/>
            <w:tcBorders>
              <w:top w:val="single" w:sz="4" w:space="0" w:color="000000"/>
              <w:left w:val="single" w:sz="4" w:space="0" w:color="000000"/>
              <w:bottom w:val="single" w:sz="4" w:space="0" w:color="000000"/>
              <w:right w:val="single" w:sz="4" w:space="0" w:color="000000"/>
            </w:tcBorders>
            <w:vAlign w:val="center"/>
          </w:tcPr>
          <w:p w14:paraId="60033EC8"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778C60CF"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5F6AE374"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22A4B588"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23D4D476"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36E7733B"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0.03</w:t>
            </w:r>
          </w:p>
        </w:tc>
      </w:tr>
    </w:tbl>
    <w:p w14:paraId="730A0529" w14:textId="77777777" w:rsidR="002A72A6" w:rsidRDefault="00495F77">
      <w:pPr>
        <w:pStyle w:val="afff2"/>
        <w:numPr>
          <w:ilvl w:val="0"/>
          <w:numId w:val="8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 xml:space="preserve"> 冷轧零碳钢板力学性能应符合表2 的规定。</w:t>
      </w:r>
    </w:p>
    <w:p w14:paraId="6274DE31"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表2</w:t>
      </w:r>
    </w:p>
    <w:tbl>
      <w:tblPr>
        <w:tblW w:w="8505" w:type="dxa"/>
        <w:jc w:val="center"/>
        <w:tblLayout w:type="fixed"/>
        <w:tblLook w:val="04A0" w:firstRow="1" w:lastRow="0" w:firstColumn="1" w:lastColumn="0" w:noHBand="0" w:noVBand="1"/>
      </w:tblPr>
      <w:tblGrid>
        <w:gridCol w:w="2839"/>
        <w:gridCol w:w="2839"/>
        <w:gridCol w:w="2827"/>
      </w:tblGrid>
      <w:tr w:rsidR="002A72A6" w14:paraId="7608E965"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387CF80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屈服点（</w:t>
            </w:r>
            <w:proofErr w:type="spellStart"/>
            <w:r>
              <w:rPr>
                <w:rFonts w:ascii="宋体" w:hAnsi="宋体" w:cs="宋体"/>
                <w:szCs w:val="21"/>
                <w:lang w:bidi="en-US"/>
              </w:rPr>
              <w:t>Mpa</w:t>
            </w:r>
            <w:proofErr w:type="spellEnd"/>
            <w:r>
              <w:rPr>
                <w:rFonts w:ascii="宋体" w:hAnsi="宋体" w:cs="宋体"/>
                <w:szCs w:val="21"/>
                <w:lang w:bidi="en-US"/>
              </w:rPr>
              <w:t>）</w:t>
            </w:r>
          </w:p>
        </w:tc>
        <w:tc>
          <w:tcPr>
            <w:tcW w:w="2839" w:type="dxa"/>
            <w:tcBorders>
              <w:top w:val="single" w:sz="4" w:space="0" w:color="000000"/>
              <w:left w:val="single" w:sz="4" w:space="0" w:color="000000"/>
              <w:bottom w:val="single" w:sz="4" w:space="0" w:color="000000"/>
              <w:right w:val="single" w:sz="4" w:space="0" w:color="000000"/>
            </w:tcBorders>
            <w:vAlign w:val="center"/>
          </w:tcPr>
          <w:p w14:paraId="2D434862"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抗拉强度（</w:t>
            </w:r>
            <w:proofErr w:type="spellStart"/>
            <w:r>
              <w:rPr>
                <w:rFonts w:ascii="宋体" w:hAnsi="宋体" w:cs="宋体"/>
                <w:szCs w:val="21"/>
                <w:lang w:bidi="en-US"/>
              </w:rPr>
              <w:t>Mpa</w:t>
            </w:r>
            <w:proofErr w:type="spellEnd"/>
            <w:r>
              <w:rPr>
                <w:rFonts w:ascii="宋体" w:hAnsi="宋体" w:cs="宋体"/>
                <w:szCs w:val="21"/>
                <w:lang w:bidi="en-US"/>
              </w:rPr>
              <w:t>）</w:t>
            </w:r>
          </w:p>
        </w:tc>
        <w:tc>
          <w:tcPr>
            <w:tcW w:w="2827" w:type="dxa"/>
            <w:tcBorders>
              <w:top w:val="single" w:sz="4" w:space="0" w:color="000000"/>
              <w:left w:val="single" w:sz="4" w:space="0" w:color="000000"/>
              <w:bottom w:val="single" w:sz="4" w:space="0" w:color="000000"/>
              <w:right w:val="single" w:sz="4" w:space="0" w:color="000000"/>
            </w:tcBorders>
            <w:vAlign w:val="center"/>
          </w:tcPr>
          <w:p w14:paraId="093CA169"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伸长率（％）</w:t>
            </w:r>
          </w:p>
        </w:tc>
      </w:tr>
      <w:tr w:rsidR="002A72A6" w14:paraId="3173B288"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4EEEC6F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3954EF7E"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520</w:t>
            </w:r>
          </w:p>
        </w:tc>
        <w:tc>
          <w:tcPr>
            <w:tcW w:w="2827" w:type="dxa"/>
            <w:tcBorders>
              <w:top w:val="single" w:sz="4" w:space="0" w:color="000000"/>
              <w:left w:val="single" w:sz="4" w:space="0" w:color="000000"/>
              <w:bottom w:val="single" w:sz="4" w:space="0" w:color="000000"/>
              <w:right w:val="single" w:sz="4" w:space="0" w:color="000000"/>
            </w:tcBorders>
            <w:vAlign w:val="center"/>
          </w:tcPr>
          <w:p w14:paraId="0A7479DC" w14:textId="77777777" w:rsidR="002A72A6" w:rsidRDefault="00495F77">
            <w:pPr>
              <w:spacing w:line="360" w:lineRule="auto"/>
              <w:jc w:val="center"/>
              <w:rPr>
                <w:rFonts w:ascii="宋体" w:hAnsi="宋体" w:cs="宋体"/>
                <w:szCs w:val="21"/>
                <w:lang w:bidi="en-US"/>
              </w:rPr>
            </w:pPr>
            <w:r>
              <w:rPr>
                <w:rFonts w:ascii="宋体" w:hAnsi="宋体" w:cs="宋体"/>
                <w:szCs w:val="21"/>
                <w:lang w:bidi="en-US"/>
              </w:rPr>
              <w:t>≥40</w:t>
            </w:r>
          </w:p>
        </w:tc>
      </w:tr>
    </w:tbl>
    <w:p w14:paraId="3E94DB6E" w14:textId="77777777" w:rsidR="002A72A6" w:rsidRDefault="00495F77">
      <w:pPr>
        <w:pStyle w:val="afff2"/>
        <w:numPr>
          <w:ilvl w:val="0"/>
          <w:numId w:val="8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不锈钢板表面处理应符合和GB/T 29036-2012、GB/T 10125-2012的规定。</w:t>
      </w:r>
    </w:p>
    <w:p w14:paraId="6FB2E47F" w14:textId="77777777" w:rsidR="002A72A6" w:rsidRDefault="00495F77">
      <w:pPr>
        <w:pStyle w:val="afff2"/>
        <w:numPr>
          <w:ilvl w:val="0"/>
          <w:numId w:val="8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不锈钢板面板的允许偏差和检验方法应GB/T 3280-2015、GB/T 20878-2007规定。</w:t>
      </w:r>
    </w:p>
    <w:p w14:paraId="3CF4DEAA"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龙骨采用3mm厚125×50×20卷边槽钢，钢牌号为Q235-B•b，达到GB/T 6725-2017标准。</w:t>
      </w:r>
    </w:p>
    <w:p w14:paraId="190EE36C"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固定件等钢构件采用钢板制作，钢牌号为Q235-B•b，达到GB 700-1988标准。</w:t>
      </w:r>
    </w:p>
    <w:p w14:paraId="6B375A88"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所有钢构件表面热浸镀锌防锈处理，达到GB/T 13912-2020标准，锌层平均厚度不低于80微米。</w:t>
      </w:r>
    </w:p>
    <w:p w14:paraId="45990B5E"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所有材料外观良好，无变形，没有容易造成手部受伤的毛口、毛刺、尖角存在。零配件中不能有妨碍组装的缺陷。</w:t>
      </w:r>
    </w:p>
    <w:p w14:paraId="1B55E7A6" w14:textId="77777777" w:rsidR="002A72A6" w:rsidRDefault="00495F77">
      <w:pPr>
        <w:numPr>
          <w:ilvl w:val="0"/>
          <w:numId w:val="77"/>
        </w:numPr>
        <w:spacing w:line="360" w:lineRule="auto"/>
        <w:ind w:leftChars="200" w:left="1260" w:hangingChars="400" w:hanging="840"/>
        <w:jc w:val="left"/>
        <w:rPr>
          <w:rFonts w:ascii="宋体" w:hAnsi="宋体" w:cs="宋体"/>
          <w:szCs w:val="21"/>
        </w:rPr>
      </w:pPr>
      <w:r>
        <w:rPr>
          <w:rFonts w:ascii="宋体" w:hAnsi="宋体" w:cs="宋体"/>
          <w:szCs w:val="21"/>
        </w:rPr>
        <w:t>以上说明未详尽处，详见《招标技术要求附图》中各部分内容。</w:t>
      </w:r>
    </w:p>
    <w:p w14:paraId="49A47E41" w14:textId="77777777" w:rsidR="002A72A6" w:rsidRDefault="002A72A6">
      <w:pPr>
        <w:pStyle w:val="aa"/>
        <w:spacing w:after="0" w:line="360" w:lineRule="auto"/>
        <w:ind w:left="420" w:firstLine="210"/>
        <w:rPr>
          <w:rFonts w:asciiTheme="minorEastAsia" w:eastAsiaTheme="minorEastAsia" w:hAnsiTheme="minorEastAsia"/>
          <w:kern w:val="2"/>
          <w:sz w:val="21"/>
          <w:szCs w:val="21"/>
        </w:rPr>
      </w:pPr>
    </w:p>
    <w:p w14:paraId="468C713C"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74" w:name="_Toc19108"/>
      <w:bookmarkStart w:id="1175" w:name="_Toc23789"/>
      <w:bookmarkStart w:id="1176" w:name="_Toc3149"/>
      <w:bookmarkStart w:id="1177" w:name="_Toc29007"/>
      <w:r>
        <w:rPr>
          <w:rFonts w:asciiTheme="minorEastAsia" w:hAnsiTheme="minorEastAsia"/>
          <w:b/>
          <w:bCs/>
          <w:sz w:val="21"/>
          <w:szCs w:val="21"/>
          <w:lang w:val="en-US"/>
        </w:rPr>
        <w:t>挡烟垂壁：</w:t>
      </w:r>
      <w:bookmarkEnd w:id="1174"/>
      <w:bookmarkEnd w:id="1175"/>
      <w:bookmarkEnd w:id="1176"/>
      <w:bookmarkEnd w:id="1177"/>
    </w:p>
    <w:p w14:paraId="14E0DAAC" w14:textId="77777777" w:rsidR="002A72A6" w:rsidRDefault="00495F77">
      <w:pPr>
        <w:numPr>
          <w:ilvl w:val="0"/>
          <w:numId w:val="81"/>
        </w:numPr>
        <w:spacing w:line="360" w:lineRule="auto"/>
        <w:ind w:leftChars="200" w:left="840" w:hangingChars="200" w:hanging="420"/>
        <w:jc w:val="left"/>
        <w:rPr>
          <w:rFonts w:ascii="宋体" w:hAnsi="宋体" w:cs="宋体"/>
          <w:szCs w:val="21"/>
        </w:rPr>
      </w:pPr>
      <w:r>
        <w:rPr>
          <w:rFonts w:ascii="宋体" w:hAnsi="宋体" w:cs="宋体"/>
          <w:kern w:val="0"/>
          <w:szCs w:val="21"/>
          <w:shd w:val="clear" w:color="auto" w:fill="FFFFFF"/>
          <w:lang w:bidi="ar"/>
        </w:rPr>
        <w:t>挡烟垂壁所用的各种原材料必须符合相应国家标准或行业标准的规定</w:t>
      </w:r>
      <w:r>
        <w:rPr>
          <w:rFonts w:ascii="宋体" w:hAnsi="宋体" w:cs="宋体"/>
          <w:szCs w:val="21"/>
        </w:rPr>
        <w:t>。</w:t>
      </w:r>
    </w:p>
    <w:p w14:paraId="1131C417" w14:textId="77777777" w:rsidR="002A72A6" w:rsidRDefault="00495F77">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Pr>
          <w:rFonts w:ascii="宋体" w:hAnsi="宋体" w:cs="宋体"/>
          <w:kern w:val="0"/>
          <w:szCs w:val="21"/>
          <w:shd w:val="clear" w:color="auto" w:fill="FFFFFF"/>
          <w:lang w:bidi="ar"/>
        </w:rPr>
        <w:t>挡烟垂壁所用材料用不可燃烧材料加工制作。</w:t>
      </w:r>
    </w:p>
    <w:p w14:paraId="3D3C6466" w14:textId="77777777" w:rsidR="002A72A6" w:rsidRDefault="00495F77">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Pr>
          <w:rFonts w:ascii="宋体" w:hAnsi="宋体" w:cs="宋体"/>
          <w:kern w:val="0"/>
          <w:szCs w:val="21"/>
          <w:shd w:val="clear" w:color="auto" w:fill="FFFFFF"/>
          <w:lang w:bidi="ar"/>
        </w:rPr>
        <w:t>防火玻璃挡烟垂壁采用的金属板材厚度应该≥0.8mm，且熔点应≥750。</w:t>
      </w:r>
    </w:p>
    <w:p w14:paraId="50E45FD1" w14:textId="77777777" w:rsidR="002A72A6" w:rsidRDefault="00495F77">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Pr>
          <w:rFonts w:ascii="宋体" w:hAnsi="宋体" w:cs="宋体"/>
          <w:kern w:val="0"/>
          <w:szCs w:val="21"/>
          <w:shd w:val="clear" w:color="auto" w:fill="FFFFFF"/>
          <w:lang w:bidi="ar"/>
        </w:rPr>
        <w:t>挡烟垂壁在（620±20）℃温度下保持30min，其完整性不应破坏。</w:t>
      </w:r>
    </w:p>
    <w:p w14:paraId="643CA8B2" w14:textId="77777777" w:rsidR="002A72A6" w:rsidRDefault="00495F77">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Pr>
          <w:rFonts w:ascii="宋体" w:hAnsi="宋体" w:cs="宋体"/>
          <w:kern w:val="0"/>
          <w:szCs w:val="21"/>
          <w:shd w:val="clear" w:color="auto" w:fill="FFFFFF"/>
          <w:lang w:bidi="ar"/>
        </w:rPr>
        <w:t>挡烟垂壁安装于顶棚下来不小于500 mm。</w:t>
      </w:r>
    </w:p>
    <w:p w14:paraId="0620915B" w14:textId="77777777" w:rsidR="002A72A6" w:rsidRDefault="002A72A6">
      <w:pPr>
        <w:pStyle w:val="a"/>
        <w:numPr>
          <w:ilvl w:val="255"/>
          <w:numId w:val="0"/>
        </w:numPr>
        <w:ind w:leftChars="200" w:left="420"/>
        <w:jc w:val="left"/>
        <w:outlineLvl w:val="9"/>
        <w:rPr>
          <w:rFonts w:asciiTheme="minorEastAsia" w:hAnsiTheme="minorEastAsia"/>
          <w:b/>
          <w:bCs/>
          <w:sz w:val="21"/>
          <w:szCs w:val="21"/>
        </w:rPr>
      </w:pPr>
    </w:p>
    <w:p w14:paraId="2A74F79F"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78" w:name="_Toc9683"/>
      <w:bookmarkStart w:id="1179" w:name="_Toc11252"/>
      <w:bookmarkStart w:id="1180" w:name="_Toc21850"/>
      <w:bookmarkStart w:id="1181" w:name="_Toc12117"/>
      <w:r>
        <w:rPr>
          <w:rFonts w:asciiTheme="minorEastAsia" w:hAnsiTheme="minorEastAsia"/>
          <w:b/>
          <w:bCs/>
          <w:sz w:val="21"/>
          <w:szCs w:val="21"/>
          <w:lang w:val="en-US"/>
        </w:rPr>
        <w:t>电镀幻彩镜面不锈钢电梯筒艺术造造型</w:t>
      </w:r>
      <w:bookmarkEnd w:id="1178"/>
      <w:bookmarkEnd w:id="1179"/>
      <w:bookmarkEnd w:id="1180"/>
      <w:bookmarkEnd w:id="1181"/>
    </w:p>
    <w:p w14:paraId="644C6501" w14:textId="77777777" w:rsidR="002A72A6" w:rsidRDefault="00495F77">
      <w:pPr>
        <w:pStyle w:val="a"/>
        <w:numPr>
          <w:ilvl w:val="0"/>
          <w:numId w:val="82"/>
        </w:numPr>
        <w:ind w:left="0" w:firstLineChars="200" w:firstLine="420"/>
        <w:outlineLvl w:val="9"/>
        <w:rPr>
          <w:rFonts w:ascii="宋体" w:cs="宋体"/>
          <w:sz w:val="21"/>
          <w:szCs w:val="21"/>
        </w:rPr>
      </w:pPr>
      <w:bookmarkStart w:id="1182" w:name="_Toc32251"/>
      <w:bookmarkStart w:id="1183" w:name="_Toc7021"/>
      <w:bookmarkStart w:id="1184" w:name="_Toc596"/>
      <w:bookmarkStart w:id="1185" w:name="_Toc31128"/>
      <w:r>
        <w:rPr>
          <w:rFonts w:ascii="宋体" w:cs="宋体"/>
          <w:sz w:val="21"/>
          <w:szCs w:val="21"/>
        </w:rPr>
        <w:t>技术要求说明</w:t>
      </w:r>
      <w:bookmarkEnd w:id="1182"/>
      <w:bookmarkEnd w:id="1183"/>
      <w:bookmarkEnd w:id="1184"/>
      <w:bookmarkEnd w:id="1185"/>
    </w:p>
    <w:p w14:paraId="61CBB3D3"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本工程采用电镀彩色不锈钢通过压制及焊接制作成各种形状，结合拉弯钢龙骨组装成一个稻穗艺术造型电梯外包套筒，详见各车站施工图中各部分内容。</w:t>
      </w:r>
    </w:p>
    <w:p w14:paraId="5EBE8509"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本工程不仅有外观上的稻穗艺术形状要求，还具有颜色颜色的变化，需要做到整体造型美观，具体要求详见方案效果。</w:t>
      </w:r>
    </w:p>
    <w:p w14:paraId="4E028CE0"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本工程不锈钢艺术一般需要多块不锈钢板来拼接制作，这个过程中就需要用到焊接。而焊接工人一般采用亚弧焊熔焊法，焊接工作完成后要进行打磨和抛光，要让表面摸起来平整光滑。</w:t>
      </w:r>
    </w:p>
    <w:p w14:paraId="52E348B6"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本工程钢龙骨需配合整体外观造型做拉弯、打磨等处理。部分镂空位置显示的钢龙龙骨需跟整体效果融为一体。</w:t>
      </w:r>
    </w:p>
    <w:p w14:paraId="74695810"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如本技术要求的文字说明中的材料、构造、接口处理与施工图有出入，投标单位应提出并</w:t>
      </w:r>
      <w:r>
        <w:rPr>
          <w:rFonts w:ascii="宋体" w:hAnsi="宋体" w:cs="宋体"/>
          <w:sz w:val="21"/>
          <w:szCs w:val="21"/>
          <w:lang w:val="en-US"/>
        </w:rPr>
        <w:lastRenderedPageBreak/>
        <w:t>由工点设计单位回复明确为准。</w:t>
      </w:r>
    </w:p>
    <w:p w14:paraId="086457E0"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本技术要求引用的标准和规范是必须满足的基本要求，投标单位应按照材料技术要求提供优质产品。</w:t>
      </w:r>
    </w:p>
    <w:p w14:paraId="0C8BDBCF" w14:textId="77777777" w:rsidR="002A72A6" w:rsidRDefault="00495F77">
      <w:pPr>
        <w:pStyle w:val="afff2"/>
        <w:numPr>
          <w:ilvl w:val="0"/>
          <w:numId w:val="8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本技术要求经甲、乙双方确认后作为订货合同的技术附件，与合同正文具同等效力。</w:t>
      </w:r>
    </w:p>
    <w:p w14:paraId="6C7C46D9" w14:textId="77777777" w:rsidR="002A72A6" w:rsidRDefault="00495F77">
      <w:pPr>
        <w:pStyle w:val="a"/>
        <w:numPr>
          <w:ilvl w:val="0"/>
          <w:numId w:val="82"/>
        </w:numPr>
        <w:ind w:left="0" w:firstLineChars="200" w:firstLine="420"/>
        <w:outlineLvl w:val="9"/>
        <w:rPr>
          <w:rFonts w:ascii="宋体" w:cs="宋体"/>
          <w:sz w:val="21"/>
          <w:szCs w:val="21"/>
        </w:rPr>
      </w:pPr>
      <w:bookmarkStart w:id="1186" w:name="_Toc32484"/>
      <w:bookmarkStart w:id="1187" w:name="_Toc13327"/>
      <w:bookmarkStart w:id="1188" w:name="_Toc25472"/>
      <w:bookmarkStart w:id="1189" w:name="_Toc21116"/>
      <w:r>
        <w:rPr>
          <w:rFonts w:ascii="宋体" w:cs="宋体"/>
          <w:sz w:val="21"/>
          <w:szCs w:val="21"/>
        </w:rPr>
        <w:t>材料技术要求</w:t>
      </w:r>
      <w:bookmarkEnd w:id="1186"/>
      <w:bookmarkEnd w:id="1187"/>
      <w:bookmarkEnd w:id="1188"/>
      <w:bookmarkEnd w:id="1189"/>
    </w:p>
    <w:p w14:paraId="76B6EAF0"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电镀彩色不锈钢板整体上应满足A级防火、防潮、防腐、无放射性要求。</w:t>
      </w:r>
    </w:p>
    <w:p w14:paraId="625FFFFB"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所有电镀彩色不锈钢板30年内必须保证以下质量要求：在正常大气条件下，不锈钢板表面无裂纹、不允许有砂纹和麻纹路、不允许有颜色褪变、变形现象。</w:t>
      </w:r>
    </w:p>
    <w:p w14:paraId="17EC37B2"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烧焊不得有影响强度的裂纹、夹渣、焊瘤、烧穿、弧坑和针状气孔，并且无折皱和中断等缺陷。焊接的工序做到焊接点没有裂痕、避免凹凸起伏和变色的情况发生。而且焊点间距要小于20mm，焊接点要和原钢板保持基本一致，看不出有什么接缝。</w:t>
      </w:r>
    </w:p>
    <w:p w14:paraId="5C2176A3"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不锈钢钢板必须达到或超过GB4239-91 不锈钢冷带（I级）的相关规定，同时还应满足以下所有技术要求。</w:t>
      </w:r>
    </w:p>
    <w:p w14:paraId="0AD1364A" w14:textId="77777777" w:rsidR="002A72A6" w:rsidRDefault="00495F77">
      <w:pPr>
        <w:pStyle w:val="afff2"/>
        <w:numPr>
          <w:ilvl w:val="0"/>
          <w:numId w:val="8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不锈钢板必须采用不锈钢专用冷轧钢板，化学成分（熔炼分析）应符合表1的规定。</w:t>
      </w:r>
    </w:p>
    <w:p w14:paraId="171C7E04" w14:textId="77777777" w:rsidR="002A72A6" w:rsidRDefault="00495F77">
      <w:pPr>
        <w:pStyle w:val="1f4"/>
        <w:spacing w:line="360" w:lineRule="auto"/>
        <w:jc w:val="center"/>
      </w:pPr>
      <w:r>
        <w:rPr>
          <w:rFonts w:ascii="宋体" w:hAnsi="宋体" w:cs="宋体"/>
          <w:lang w:bidi="en-US"/>
        </w:rPr>
        <w:t>表 1</w:t>
      </w:r>
    </w:p>
    <w:tbl>
      <w:tblPr>
        <w:tblW w:w="8505" w:type="dxa"/>
        <w:jc w:val="center"/>
        <w:tblLayout w:type="fixed"/>
        <w:tblLook w:val="04A0" w:firstRow="1" w:lastRow="0" w:firstColumn="1" w:lastColumn="0" w:noHBand="0" w:noVBand="1"/>
      </w:tblPr>
      <w:tblGrid>
        <w:gridCol w:w="1411"/>
        <w:gridCol w:w="1322"/>
        <w:gridCol w:w="1154"/>
        <w:gridCol w:w="1154"/>
        <w:gridCol w:w="1155"/>
        <w:gridCol w:w="1155"/>
        <w:gridCol w:w="1154"/>
      </w:tblGrid>
      <w:tr w:rsidR="002A72A6" w14:paraId="4195A772" w14:textId="77777777">
        <w:trPr>
          <w:cantSplit/>
          <w:trHeight w:val="495"/>
          <w:jc w:val="center"/>
        </w:trPr>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3B1B1DB8" w14:textId="77777777" w:rsidR="002A72A6" w:rsidRDefault="00495F77">
            <w:pPr>
              <w:pStyle w:val="1f4"/>
              <w:spacing w:line="360" w:lineRule="auto"/>
              <w:jc w:val="center"/>
            </w:pPr>
            <w:r>
              <w:rPr>
                <w:rFonts w:ascii="宋体" w:hAnsi="宋体" w:cs="宋体"/>
                <w:kern w:val="0"/>
                <w:lang w:bidi="en-US"/>
              </w:rPr>
              <w:t>成品厚度（mm）</w:t>
            </w:r>
          </w:p>
        </w:tc>
        <w:tc>
          <w:tcPr>
            <w:tcW w:w="1322" w:type="dxa"/>
            <w:vMerge w:val="restart"/>
            <w:tcBorders>
              <w:top w:val="single" w:sz="4" w:space="0" w:color="000000"/>
              <w:left w:val="single" w:sz="4" w:space="0" w:color="000000"/>
              <w:bottom w:val="single" w:sz="4" w:space="0" w:color="000000"/>
              <w:right w:val="single" w:sz="4" w:space="0" w:color="000000"/>
            </w:tcBorders>
            <w:vAlign w:val="center"/>
          </w:tcPr>
          <w:p w14:paraId="1A4FF383" w14:textId="77777777" w:rsidR="002A72A6" w:rsidRDefault="00495F77">
            <w:pPr>
              <w:pStyle w:val="1f4"/>
              <w:spacing w:line="360" w:lineRule="auto"/>
              <w:jc w:val="center"/>
            </w:pPr>
            <w:r>
              <w:rPr>
                <w:rFonts w:ascii="宋体" w:hAnsi="宋体" w:cs="宋体"/>
                <w:kern w:val="0"/>
                <w:lang w:bidi="en-US"/>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083DB000" w14:textId="77777777" w:rsidR="002A72A6" w:rsidRDefault="00495F77">
            <w:pPr>
              <w:pStyle w:val="1f4"/>
              <w:spacing w:line="360" w:lineRule="auto"/>
              <w:jc w:val="center"/>
            </w:pPr>
            <w:r>
              <w:rPr>
                <w:rFonts w:ascii="宋体" w:hAnsi="宋体" w:cs="宋体"/>
                <w:kern w:val="0"/>
                <w:lang w:bidi="en-US"/>
              </w:rPr>
              <w:t>化学成分（不超过%）</w:t>
            </w:r>
          </w:p>
        </w:tc>
      </w:tr>
      <w:tr w:rsidR="002A72A6" w14:paraId="1C5BEECF" w14:textId="77777777">
        <w:trPr>
          <w:cantSplit/>
          <w:trHeight w:val="454"/>
          <w:jc w:val="center"/>
        </w:trPr>
        <w:tc>
          <w:tcPr>
            <w:tcW w:w="1410" w:type="dxa"/>
            <w:vMerge/>
            <w:tcBorders>
              <w:top w:val="single" w:sz="4" w:space="0" w:color="000000"/>
              <w:left w:val="single" w:sz="4" w:space="0" w:color="000000"/>
              <w:bottom w:val="single" w:sz="4" w:space="0" w:color="000000"/>
              <w:right w:val="single" w:sz="4" w:space="0" w:color="000000"/>
            </w:tcBorders>
            <w:vAlign w:val="center"/>
          </w:tcPr>
          <w:p w14:paraId="2545AA24" w14:textId="77777777" w:rsidR="002A72A6" w:rsidRDefault="002A72A6">
            <w:pPr>
              <w:pStyle w:val="1f4"/>
              <w:spacing w:line="360" w:lineRule="auto"/>
              <w:jc w:val="center"/>
              <w:rPr>
                <w:rFonts w:ascii="宋体" w:hAnsi="宋体" w:cs="宋体"/>
                <w:lang w:bidi="en-US"/>
              </w:rPr>
            </w:pPr>
          </w:p>
        </w:tc>
        <w:tc>
          <w:tcPr>
            <w:tcW w:w="1322" w:type="dxa"/>
            <w:vMerge/>
            <w:tcBorders>
              <w:top w:val="single" w:sz="4" w:space="0" w:color="000000"/>
              <w:left w:val="single" w:sz="4" w:space="0" w:color="000000"/>
              <w:bottom w:val="single" w:sz="4" w:space="0" w:color="000000"/>
              <w:right w:val="single" w:sz="4" w:space="0" w:color="000000"/>
            </w:tcBorders>
            <w:vAlign w:val="center"/>
          </w:tcPr>
          <w:p w14:paraId="7C9CE5DD" w14:textId="77777777" w:rsidR="002A72A6" w:rsidRDefault="002A72A6">
            <w:pPr>
              <w:pStyle w:val="1f4"/>
              <w:spacing w:line="360" w:lineRule="auto"/>
              <w:jc w:val="center"/>
              <w:rPr>
                <w:rFonts w:ascii="宋体" w:hAnsi="宋体" w:cs="宋体"/>
                <w:lang w:bidi="en-US"/>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2A2B57BB" w14:textId="77777777" w:rsidR="002A72A6" w:rsidRDefault="00495F77">
            <w:pPr>
              <w:pStyle w:val="1f4"/>
              <w:spacing w:line="360" w:lineRule="auto"/>
              <w:jc w:val="center"/>
            </w:pPr>
            <w:r>
              <w:rPr>
                <w:rFonts w:ascii="宋体" w:hAnsi="宋体" w:cs="宋体"/>
                <w:kern w:val="0"/>
                <w:lang w:bidi="en-US"/>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5BD171EE" w14:textId="77777777" w:rsidR="002A72A6" w:rsidRDefault="00495F77">
            <w:pPr>
              <w:pStyle w:val="1f4"/>
              <w:spacing w:line="360" w:lineRule="auto"/>
              <w:jc w:val="center"/>
            </w:pPr>
            <w:r>
              <w:rPr>
                <w:rFonts w:ascii="宋体" w:hAnsi="宋体" w:cs="宋体"/>
                <w:kern w:val="0"/>
                <w:lang w:bidi="en-US"/>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0D0C9EDE" w14:textId="77777777" w:rsidR="002A72A6" w:rsidRDefault="00495F77">
            <w:pPr>
              <w:pStyle w:val="1f4"/>
              <w:spacing w:line="360" w:lineRule="auto"/>
              <w:jc w:val="center"/>
            </w:pPr>
            <w:r>
              <w:rPr>
                <w:rFonts w:ascii="宋体" w:hAnsi="宋体" w:cs="宋体"/>
                <w:kern w:val="0"/>
                <w:lang w:bidi="en-US"/>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3837513D" w14:textId="77777777" w:rsidR="002A72A6" w:rsidRDefault="00495F77">
            <w:pPr>
              <w:pStyle w:val="1f4"/>
              <w:spacing w:line="360" w:lineRule="auto"/>
              <w:jc w:val="center"/>
            </w:pPr>
            <w:r>
              <w:rPr>
                <w:rFonts w:ascii="宋体" w:hAnsi="宋体" w:cs="宋体"/>
                <w:kern w:val="0"/>
                <w:lang w:bidi="en-US"/>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3D34598B" w14:textId="77777777" w:rsidR="002A72A6" w:rsidRDefault="00495F77">
            <w:pPr>
              <w:pStyle w:val="1f4"/>
              <w:spacing w:line="360" w:lineRule="auto"/>
              <w:jc w:val="center"/>
            </w:pPr>
            <w:r>
              <w:rPr>
                <w:rFonts w:ascii="宋体" w:hAnsi="宋体" w:cs="宋体"/>
                <w:kern w:val="0"/>
                <w:lang w:bidi="en-US"/>
              </w:rPr>
              <w:t>S</w:t>
            </w:r>
          </w:p>
        </w:tc>
      </w:tr>
      <w:tr w:rsidR="002A72A6" w14:paraId="663178E7" w14:textId="77777777">
        <w:trPr>
          <w:cantSplit/>
          <w:trHeight w:val="454"/>
          <w:jc w:val="center"/>
        </w:trPr>
        <w:tc>
          <w:tcPr>
            <w:tcW w:w="1410" w:type="dxa"/>
            <w:tcBorders>
              <w:top w:val="single" w:sz="4" w:space="0" w:color="000000"/>
              <w:left w:val="single" w:sz="4" w:space="0" w:color="000000"/>
              <w:bottom w:val="single" w:sz="4" w:space="0" w:color="000000"/>
              <w:right w:val="single" w:sz="4" w:space="0" w:color="000000"/>
            </w:tcBorders>
            <w:vAlign w:val="center"/>
          </w:tcPr>
          <w:p w14:paraId="0DE52F5A" w14:textId="77777777" w:rsidR="002A72A6" w:rsidRDefault="00495F77">
            <w:pPr>
              <w:pStyle w:val="1f4"/>
              <w:spacing w:line="360" w:lineRule="auto"/>
              <w:jc w:val="center"/>
            </w:pPr>
            <w:r>
              <w:rPr>
                <w:rFonts w:ascii="宋体" w:hAnsi="宋体" w:cs="宋体"/>
                <w:kern w:val="0"/>
                <w:lang w:bidi="en-US"/>
              </w:rPr>
              <w:t>1.6~2.0</w:t>
            </w:r>
          </w:p>
        </w:tc>
        <w:tc>
          <w:tcPr>
            <w:tcW w:w="1322" w:type="dxa"/>
            <w:tcBorders>
              <w:top w:val="single" w:sz="4" w:space="0" w:color="000000"/>
              <w:left w:val="single" w:sz="4" w:space="0" w:color="000000"/>
              <w:bottom w:val="single" w:sz="4" w:space="0" w:color="000000"/>
              <w:right w:val="single" w:sz="4" w:space="0" w:color="000000"/>
            </w:tcBorders>
            <w:vAlign w:val="center"/>
          </w:tcPr>
          <w:p w14:paraId="2C56535B" w14:textId="77777777" w:rsidR="002A72A6" w:rsidRDefault="00495F77">
            <w:pPr>
              <w:pStyle w:val="1f4"/>
              <w:spacing w:line="360" w:lineRule="auto"/>
              <w:jc w:val="center"/>
            </w:pPr>
            <w:r>
              <w:rPr>
                <w:rFonts w:ascii="宋体" w:hAnsi="宋体" w:cs="宋体"/>
                <w:kern w:val="0"/>
                <w:lang w:bidi="en-US"/>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06C8A4BA" w14:textId="77777777" w:rsidR="002A72A6" w:rsidRDefault="00495F77">
            <w:pPr>
              <w:pStyle w:val="1f4"/>
              <w:spacing w:line="360" w:lineRule="auto"/>
              <w:jc w:val="center"/>
            </w:pPr>
            <w:r>
              <w:rPr>
                <w:rFonts w:ascii="宋体" w:hAnsi="宋体" w:cs="宋体"/>
                <w:kern w:val="0"/>
                <w:lang w:bidi="en-US"/>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5A641ECD" w14:textId="77777777" w:rsidR="002A72A6" w:rsidRDefault="00495F77">
            <w:pPr>
              <w:pStyle w:val="1f4"/>
              <w:spacing w:line="360" w:lineRule="auto"/>
              <w:jc w:val="center"/>
            </w:pPr>
            <w:r>
              <w:rPr>
                <w:rFonts w:ascii="宋体" w:hAnsi="宋体" w:cs="宋体"/>
                <w:kern w:val="0"/>
                <w:lang w:bidi="en-US"/>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4DFE9742" w14:textId="77777777" w:rsidR="002A72A6" w:rsidRDefault="00495F77">
            <w:pPr>
              <w:pStyle w:val="1f4"/>
              <w:spacing w:line="360" w:lineRule="auto"/>
              <w:jc w:val="center"/>
            </w:pPr>
            <w:r>
              <w:rPr>
                <w:rFonts w:ascii="宋体" w:hAnsi="宋体" w:cs="宋体"/>
                <w:kern w:val="0"/>
                <w:lang w:bidi="en-US"/>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3AFD9153" w14:textId="77777777" w:rsidR="002A72A6" w:rsidRDefault="00495F77">
            <w:pPr>
              <w:pStyle w:val="1f4"/>
              <w:spacing w:line="360" w:lineRule="auto"/>
              <w:jc w:val="center"/>
            </w:pPr>
            <w:r>
              <w:rPr>
                <w:rFonts w:ascii="宋体" w:hAnsi="宋体" w:cs="宋体"/>
                <w:kern w:val="0"/>
                <w:lang w:bidi="en-US"/>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2CBCE888" w14:textId="77777777" w:rsidR="002A72A6" w:rsidRDefault="00495F77">
            <w:pPr>
              <w:pStyle w:val="1f4"/>
              <w:spacing w:line="360" w:lineRule="auto"/>
              <w:jc w:val="center"/>
            </w:pPr>
            <w:r>
              <w:rPr>
                <w:rFonts w:ascii="宋体" w:hAnsi="宋体" w:cs="宋体"/>
                <w:kern w:val="0"/>
                <w:lang w:bidi="en-US"/>
              </w:rPr>
              <w:t>0.03</w:t>
            </w:r>
          </w:p>
        </w:tc>
      </w:tr>
    </w:tbl>
    <w:p w14:paraId="12F82B69" w14:textId="77777777" w:rsidR="002A72A6" w:rsidRDefault="002A72A6">
      <w:pPr>
        <w:pStyle w:val="1f4"/>
        <w:spacing w:line="360" w:lineRule="auto"/>
        <w:jc w:val="center"/>
        <w:rPr>
          <w:rFonts w:ascii="宋体" w:hAnsi="宋体" w:cs="宋体"/>
        </w:rPr>
      </w:pPr>
    </w:p>
    <w:p w14:paraId="55A6076D" w14:textId="77777777" w:rsidR="002A72A6" w:rsidRDefault="00495F77">
      <w:pPr>
        <w:pStyle w:val="afff2"/>
        <w:numPr>
          <w:ilvl w:val="0"/>
          <w:numId w:val="8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冷轧零碳钢板力学性能应符合表2 的规定。</w:t>
      </w:r>
    </w:p>
    <w:p w14:paraId="5D77C7D9" w14:textId="77777777" w:rsidR="002A72A6" w:rsidRDefault="00495F77">
      <w:pPr>
        <w:pStyle w:val="1f4"/>
        <w:spacing w:line="360" w:lineRule="auto"/>
        <w:jc w:val="center"/>
      </w:pPr>
      <w:r>
        <w:rPr>
          <w:rFonts w:ascii="宋体" w:hAnsi="宋体" w:cs="宋体"/>
          <w:lang w:bidi="en-US"/>
        </w:rPr>
        <w:t>表2</w:t>
      </w:r>
    </w:p>
    <w:tbl>
      <w:tblPr>
        <w:tblW w:w="8505" w:type="dxa"/>
        <w:jc w:val="center"/>
        <w:tblLayout w:type="fixed"/>
        <w:tblLook w:val="04A0" w:firstRow="1" w:lastRow="0" w:firstColumn="1" w:lastColumn="0" w:noHBand="0" w:noVBand="1"/>
      </w:tblPr>
      <w:tblGrid>
        <w:gridCol w:w="2838"/>
        <w:gridCol w:w="2839"/>
        <w:gridCol w:w="2828"/>
      </w:tblGrid>
      <w:tr w:rsidR="002A72A6" w14:paraId="438D2B30"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573AB535" w14:textId="77777777" w:rsidR="002A72A6" w:rsidRDefault="00495F77">
            <w:pPr>
              <w:pStyle w:val="1f4"/>
              <w:spacing w:line="360" w:lineRule="auto"/>
              <w:jc w:val="center"/>
            </w:pPr>
            <w:r>
              <w:rPr>
                <w:rFonts w:ascii="宋体" w:hAnsi="宋体" w:cs="宋体"/>
                <w:kern w:val="0"/>
                <w:lang w:bidi="en-US"/>
              </w:rPr>
              <w:t>屈服点（</w:t>
            </w:r>
            <w:proofErr w:type="spellStart"/>
            <w:r>
              <w:rPr>
                <w:rFonts w:ascii="宋体" w:hAnsi="宋体" w:cs="宋体"/>
                <w:kern w:val="0"/>
                <w:lang w:bidi="en-US"/>
              </w:rPr>
              <w:t>Mpa</w:t>
            </w:r>
            <w:proofErr w:type="spellEnd"/>
            <w:r>
              <w:rPr>
                <w:rFonts w:ascii="宋体" w:hAnsi="宋体" w:cs="宋体"/>
                <w:kern w:val="0"/>
                <w:lang w:bidi="en-US"/>
              </w:rPr>
              <w:t>）</w:t>
            </w:r>
          </w:p>
        </w:tc>
        <w:tc>
          <w:tcPr>
            <w:tcW w:w="2839" w:type="dxa"/>
            <w:tcBorders>
              <w:top w:val="single" w:sz="4" w:space="0" w:color="000000"/>
              <w:left w:val="single" w:sz="4" w:space="0" w:color="000000"/>
              <w:bottom w:val="single" w:sz="4" w:space="0" w:color="000000"/>
              <w:right w:val="single" w:sz="4" w:space="0" w:color="000000"/>
            </w:tcBorders>
            <w:vAlign w:val="center"/>
          </w:tcPr>
          <w:p w14:paraId="0246A93E" w14:textId="77777777" w:rsidR="002A72A6" w:rsidRDefault="00495F77">
            <w:pPr>
              <w:pStyle w:val="1f4"/>
              <w:spacing w:line="360" w:lineRule="auto"/>
              <w:jc w:val="center"/>
            </w:pPr>
            <w:r>
              <w:rPr>
                <w:rFonts w:ascii="宋体" w:hAnsi="宋体" w:cs="宋体"/>
                <w:kern w:val="0"/>
                <w:lang w:bidi="en-US"/>
              </w:rPr>
              <w:t>抗拉强度（</w:t>
            </w:r>
            <w:proofErr w:type="spellStart"/>
            <w:r>
              <w:rPr>
                <w:rFonts w:ascii="宋体" w:hAnsi="宋体" w:cs="宋体"/>
                <w:kern w:val="0"/>
                <w:lang w:bidi="en-US"/>
              </w:rPr>
              <w:t>Mpa</w:t>
            </w:r>
            <w:proofErr w:type="spellEnd"/>
            <w:r>
              <w:rPr>
                <w:rFonts w:ascii="宋体" w:hAnsi="宋体" w:cs="宋体"/>
                <w:kern w:val="0"/>
                <w:lang w:bidi="en-US"/>
              </w:rPr>
              <w:t>）</w:t>
            </w:r>
          </w:p>
        </w:tc>
        <w:tc>
          <w:tcPr>
            <w:tcW w:w="2828" w:type="dxa"/>
            <w:tcBorders>
              <w:top w:val="single" w:sz="4" w:space="0" w:color="000000"/>
              <w:left w:val="single" w:sz="4" w:space="0" w:color="000000"/>
              <w:bottom w:val="single" w:sz="4" w:space="0" w:color="000000"/>
              <w:right w:val="single" w:sz="4" w:space="0" w:color="000000"/>
            </w:tcBorders>
            <w:vAlign w:val="center"/>
          </w:tcPr>
          <w:p w14:paraId="6BD77415" w14:textId="77777777" w:rsidR="002A72A6" w:rsidRDefault="00495F77">
            <w:pPr>
              <w:pStyle w:val="1f4"/>
              <w:spacing w:line="360" w:lineRule="auto"/>
              <w:jc w:val="center"/>
            </w:pPr>
            <w:r>
              <w:rPr>
                <w:rFonts w:ascii="宋体" w:hAnsi="宋体" w:cs="宋体"/>
                <w:kern w:val="0"/>
                <w:lang w:bidi="en-US"/>
              </w:rPr>
              <w:t>伸长率（％）</w:t>
            </w:r>
          </w:p>
        </w:tc>
      </w:tr>
      <w:tr w:rsidR="002A72A6" w14:paraId="1D5AB121"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19BEAE07" w14:textId="77777777" w:rsidR="002A72A6" w:rsidRDefault="00495F77">
            <w:pPr>
              <w:pStyle w:val="1f4"/>
              <w:spacing w:line="360" w:lineRule="auto"/>
              <w:jc w:val="center"/>
            </w:pPr>
            <w:r>
              <w:rPr>
                <w:rFonts w:ascii="宋体" w:hAnsi="宋体" w:cs="宋体"/>
                <w:kern w:val="0"/>
                <w:lang w:bidi="en-US"/>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4326F100" w14:textId="77777777" w:rsidR="002A72A6" w:rsidRDefault="00495F77">
            <w:pPr>
              <w:pStyle w:val="1f4"/>
              <w:spacing w:line="360" w:lineRule="auto"/>
              <w:jc w:val="center"/>
            </w:pPr>
            <w:r>
              <w:rPr>
                <w:rFonts w:ascii="宋体" w:hAnsi="宋体" w:cs="宋体"/>
                <w:kern w:val="0"/>
                <w:lang w:bidi="en-US"/>
              </w:rPr>
              <w:t>520</w:t>
            </w:r>
          </w:p>
        </w:tc>
        <w:tc>
          <w:tcPr>
            <w:tcW w:w="2828" w:type="dxa"/>
            <w:tcBorders>
              <w:top w:val="single" w:sz="4" w:space="0" w:color="000000"/>
              <w:left w:val="single" w:sz="4" w:space="0" w:color="000000"/>
              <w:bottom w:val="single" w:sz="4" w:space="0" w:color="000000"/>
              <w:right w:val="single" w:sz="4" w:space="0" w:color="000000"/>
            </w:tcBorders>
            <w:vAlign w:val="center"/>
          </w:tcPr>
          <w:p w14:paraId="47F85827" w14:textId="77777777" w:rsidR="002A72A6" w:rsidRDefault="00495F77">
            <w:pPr>
              <w:pStyle w:val="1f4"/>
              <w:spacing w:line="360" w:lineRule="auto"/>
              <w:jc w:val="center"/>
            </w:pPr>
            <w:r>
              <w:rPr>
                <w:rFonts w:ascii="宋体" w:hAnsi="宋体" w:cs="宋体"/>
                <w:kern w:val="0"/>
                <w:lang w:bidi="en-US"/>
              </w:rPr>
              <w:t>≥40</w:t>
            </w:r>
          </w:p>
        </w:tc>
      </w:tr>
    </w:tbl>
    <w:p w14:paraId="3B49F41D" w14:textId="77777777" w:rsidR="002A72A6" w:rsidRDefault="00495F77">
      <w:pPr>
        <w:pStyle w:val="afff2"/>
        <w:numPr>
          <w:ilvl w:val="0"/>
          <w:numId w:val="8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不锈钢板表面处理应符合和GB/T 29036-2012、GB/T 10125-2012的规定。</w:t>
      </w:r>
    </w:p>
    <w:p w14:paraId="1F26CE0F" w14:textId="77777777" w:rsidR="002A72A6" w:rsidRDefault="00495F77">
      <w:pPr>
        <w:pStyle w:val="afff2"/>
        <w:numPr>
          <w:ilvl w:val="0"/>
          <w:numId w:val="85"/>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电镀彩色不锈钢面板的允许偏差和检验方法应GB/T 3280-2015、GB/T 20878-2007规定。</w:t>
      </w:r>
    </w:p>
    <w:p w14:paraId="2EBBE0E7"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龙骨采用4mm厚80×80mm钢通，钢牌号为Q235-B•b，达到GB/T 6725-1992标准。</w:t>
      </w:r>
    </w:p>
    <w:p w14:paraId="78AFD462"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固定件等钢构件采用钢板制作，钢牌号为Q235-B•b，达到GB 700-1988标准。</w:t>
      </w:r>
    </w:p>
    <w:p w14:paraId="0C73A4F9"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所有钢构件表面热浸镀锌防锈处理，达到GB/T 13912-2002标准，锌层平均厚度不低于80微米。</w:t>
      </w:r>
    </w:p>
    <w:p w14:paraId="4B8C9130"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所有材料外观良好，无变形，没有容易造成手部受伤的毛口、毛刺、尖角存在。零配件中不能有妨碍组装的缺陷。</w:t>
      </w:r>
    </w:p>
    <w:p w14:paraId="6AAAC922" w14:textId="77777777" w:rsidR="002A72A6" w:rsidRDefault="00495F77">
      <w:pPr>
        <w:pStyle w:val="afff2"/>
        <w:numPr>
          <w:ilvl w:val="0"/>
          <w:numId w:val="8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以上说明未详尽处，详见《招标技术要求附图》中各部分内容。</w:t>
      </w:r>
    </w:p>
    <w:p w14:paraId="34F3105E" w14:textId="77777777" w:rsidR="002A72A6" w:rsidRDefault="002A72A6">
      <w:pPr>
        <w:spacing w:line="360" w:lineRule="auto"/>
        <w:jc w:val="left"/>
        <w:rPr>
          <w:rFonts w:asciiTheme="minorEastAsia" w:hAnsiTheme="minorEastAsia"/>
          <w:szCs w:val="21"/>
        </w:rPr>
      </w:pPr>
    </w:p>
    <w:p w14:paraId="6BC7B904"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90" w:name="_Toc27749"/>
      <w:bookmarkStart w:id="1191" w:name="_Toc6574"/>
      <w:bookmarkStart w:id="1192" w:name="_Toc20127"/>
      <w:bookmarkStart w:id="1193" w:name="_Toc21734"/>
      <w:r>
        <w:rPr>
          <w:rFonts w:asciiTheme="minorEastAsia" w:hAnsiTheme="minorEastAsia"/>
          <w:b/>
          <w:bCs/>
          <w:sz w:val="21"/>
          <w:szCs w:val="21"/>
          <w:lang w:val="en-US"/>
        </w:rPr>
        <w:t>白色陶瓷薄板铝蜂窝复合系统</w:t>
      </w:r>
      <w:bookmarkEnd w:id="1190"/>
      <w:bookmarkEnd w:id="1191"/>
      <w:bookmarkEnd w:id="1192"/>
      <w:bookmarkEnd w:id="1193"/>
    </w:p>
    <w:p w14:paraId="6811CA9B"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lastRenderedPageBreak/>
        <w:t>该材料需具有A1级防火性能，可完全满足各种装饰面的防火规定要求。</w:t>
      </w:r>
    </w:p>
    <w:p w14:paraId="0D969BC4" w14:textId="77777777" w:rsidR="002A72A6" w:rsidRDefault="00495F77">
      <w:pPr>
        <w:pStyle w:val="afff2"/>
        <w:numPr>
          <w:ilvl w:val="0"/>
          <w:numId w:val="8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需具有有良好的稳定性，板材与主体结构之间为非刚性固定状态，具有良好的抗震性能，可适用于多震区。抗弯强度≥50MPa，破坏强度≥800N，吸水率≤0.5%，莫氏硬度7级，</w:t>
      </w:r>
    </w:p>
    <w:p w14:paraId="65E2608E" w14:textId="77777777" w:rsidR="002A72A6" w:rsidRDefault="00495F77">
      <w:pPr>
        <w:pStyle w:val="afff2"/>
        <w:numPr>
          <w:ilvl w:val="0"/>
          <w:numId w:val="8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杜绝因施工质量造成的陶瓷薄板脱落风险。该系统专用胶粘剂的剪切强度可达15MPa以上，且具有极其优良抗风压强度</w:t>
      </w:r>
    </w:p>
    <w:p w14:paraId="389F03D3" w14:textId="77777777" w:rsidR="002A72A6" w:rsidRDefault="00495F77">
      <w:pPr>
        <w:pStyle w:val="afff2"/>
        <w:numPr>
          <w:ilvl w:val="0"/>
          <w:numId w:val="8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建筑陶瓷薄板饰面、铝板、蜂窝结构、胶粘剂（航空系列改性环氧树脂）、挂件等组成，通过专用胶粘剂，复合成型的全封闭的集保温隔音与装饰功能的整体板，采用干挂方式等实现与基层墙体可靠连接。</w:t>
      </w:r>
    </w:p>
    <w:p w14:paraId="47628022" w14:textId="77777777" w:rsidR="002A72A6" w:rsidRDefault="00495F77">
      <w:pPr>
        <w:pStyle w:val="afff2"/>
        <w:numPr>
          <w:ilvl w:val="0"/>
          <w:numId w:val="86"/>
        </w:numPr>
        <w:ind w:leftChars="200" w:left="840" w:hangingChars="200" w:hanging="420"/>
        <w:outlineLvl w:val="9"/>
        <w:rPr>
          <w:rFonts w:asciiTheme="minorEastAsia" w:hAnsiTheme="minorEastAsia"/>
          <w:szCs w:val="21"/>
        </w:rPr>
      </w:pPr>
      <w:r>
        <w:rPr>
          <w:rFonts w:ascii="宋体" w:hAnsi="宋体" w:cs="宋体"/>
          <w:sz w:val="21"/>
          <w:szCs w:val="21"/>
          <w:lang w:val="en-US"/>
        </w:rPr>
        <w:t>表面无色差，无气泡、流痕、透光等瑕疵。</w:t>
      </w:r>
    </w:p>
    <w:p w14:paraId="28DA60F5"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94" w:name="_Toc28088"/>
      <w:bookmarkStart w:id="1195" w:name="_Toc23609"/>
      <w:bookmarkStart w:id="1196" w:name="_Toc15634"/>
      <w:bookmarkStart w:id="1197" w:name="_Toc4254"/>
      <w:r>
        <w:rPr>
          <w:rFonts w:asciiTheme="minorEastAsia" w:hAnsiTheme="minorEastAsia"/>
          <w:b/>
          <w:bCs/>
          <w:sz w:val="21"/>
          <w:szCs w:val="21"/>
          <w:lang w:val="en-US"/>
        </w:rPr>
        <w:t>黑色电镀不锈钢细格栅条</w:t>
      </w:r>
      <w:bookmarkEnd w:id="1194"/>
      <w:bookmarkEnd w:id="1195"/>
      <w:bookmarkEnd w:id="1196"/>
      <w:bookmarkEnd w:id="1197"/>
    </w:p>
    <w:p w14:paraId="5CC67137"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包括风口风量调节阀）材料应采用黑色镜面不锈钢钢通，并符合GB50243的规定。黑色镜面不锈钢的厚度必须满足设计要求，不得小于1mm,长边大于1000mm的风口应考虑增加材料的厚度或者对结构进行加强以保证不产生振动和气流再生噪音。</w:t>
      </w:r>
    </w:p>
    <w:p w14:paraId="43F23F7E"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具体的风口规格型号详见相关施工图</w:t>
      </w:r>
    </w:p>
    <w:p w14:paraId="3F7AAFEC"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风口的验收，规格以颈部外径与外边长为准，风口尺寸偏差的允许值如下表</w:t>
      </w:r>
    </w:p>
    <w:p w14:paraId="60BBC0D5" w14:textId="77777777" w:rsidR="002A72A6" w:rsidRDefault="00495F77">
      <w:pPr>
        <w:pStyle w:val="1f4"/>
        <w:keepNext/>
        <w:keepLines/>
        <w:spacing w:line="360" w:lineRule="auto"/>
      </w:pPr>
      <w:r>
        <w:rPr>
          <w:rFonts w:ascii="宋体" w:hAnsi="宋体" w:cs="宋体"/>
        </w:rPr>
        <w:t xml:space="preserve">                        尺寸偏差                                   单位：mm</w:t>
      </w:r>
    </w:p>
    <w:tbl>
      <w:tblPr>
        <w:tblW w:w="8996" w:type="dxa"/>
        <w:jc w:val="center"/>
        <w:tblLayout w:type="fixed"/>
        <w:tblLook w:val="04A0" w:firstRow="1" w:lastRow="0" w:firstColumn="1" w:lastColumn="0" w:noHBand="0" w:noVBand="1"/>
      </w:tblPr>
      <w:tblGrid>
        <w:gridCol w:w="2255"/>
        <w:gridCol w:w="2254"/>
        <w:gridCol w:w="2246"/>
        <w:gridCol w:w="2241"/>
      </w:tblGrid>
      <w:tr w:rsidR="002A72A6" w14:paraId="12FC3900" w14:textId="77777777">
        <w:trPr>
          <w:trHeight w:val="45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1DE18BE4"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风口边长</w:t>
            </w:r>
          </w:p>
        </w:tc>
        <w:tc>
          <w:tcPr>
            <w:tcW w:w="2254" w:type="dxa"/>
            <w:tcBorders>
              <w:top w:val="single" w:sz="4" w:space="0" w:color="000000"/>
              <w:left w:val="single" w:sz="4" w:space="0" w:color="000000"/>
              <w:bottom w:val="single" w:sz="4" w:space="0" w:color="000000"/>
              <w:right w:val="single" w:sz="4" w:space="0" w:color="000000"/>
            </w:tcBorders>
            <w:vAlign w:val="center"/>
          </w:tcPr>
          <w:p w14:paraId="70C05B81"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＜300</w:t>
            </w:r>
          </w:p>
        </w:tc>
        <w:tc>
          <w:tcPr>
            <w:tcW w:w="2246" w:type="dxa"/>
            <w:tcBorders>
              <w:top w:val="single" w:sz="4" w:space="0" w:color="000000"/>
              <w:left w:val="single" w:sz="4" w:space="0" w:color="000000"/>
              <w:bottom w:val="single" w:sz="4" w:space="0" w:color="000000"/>
              <w:right w:val="single" w:sz="4" w:space="0" w:color="000000"/>
            </w:tcBorders>
            <w:vAlign w:val="center"/>
          </w:tcPr>
          <w:p w14:paraId="1E834E1D"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300~800</w:t>
            </w:r>
          </w:p>
        </w:tc>
        <w:tc>
          <w:tcPr>
            <w:tcW w:w="2241" w:type="dxa"/>
            <w:tcBorders>
              <w:top w:val="single" w:sz="4" w:space="0" w:color="000000"/>
              <w:left w:val="single" w:sz="4" w:space="0" w:color="000000"/>
              <w:bottom w:val="single" w:sz="4" w:space="0" w:color="000000"/>
              <w:right w:val="single" w:sz="4" w:space="0" w:color="000000"/>
            </w:tcBorders>
            <w:vAlign w:val="center"/>
          </w:tcPr>
          <w:p w14:paraId="2E5877E4"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＞800</w:t>
            </w:r>
          </w:p>
        </w:tc>
      </w:tr>
      <w:tr w:rsidR="002A72A6" w14:paraId="35541783" w14:textId="77777777">
        <w:trPr>
          <w:trHeight w:val="46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7123804D"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允许偏差</w:t>
            </w:r>
          </w:p>
        </w:tc>
        <w:tc>
          <w:tcPr>
            <w:tcW w:w="2254" w:type="dxa"/>
            <w:tcBorders>
              <w:top w:val="single" w:sz="4" w:space="0" w:color="000000"/>
              <w:left w:val="single" w:sz="4" w:space="0" w:color="000000"/>
              <w:bottom w:val="single" w:sz="4" w:space="0" w:color="000000"/>
              <w:right w:val="single" w:sz="4" w:space="0" w:color="000000"/>
            </w:tcBorders>
            <w:vAlign w:val="center"/>
          </w:tcPr>
          <w:p w14:paraId="79FDF8DD"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0~-1</w:t>
            </w:r>
          </w:p>
        </w:tc>
        <w:tc>
          <w:tcPr>
            <w:tcW w:w="2246" w:type="dxa"/>
            <w:tcBorders>
              <w:top w:val="single" w:sz="4" w:space="0" w:color="000000"/>
              <w:left w:val="single" w:sz="4" w:space="0" w:color="000000"/>
              <w:bottom w:val="single" w:sz="4" w:space="0" w:color="000000"/>
              <w:right w:val="single" w:sz="4" w:space="0" w:color="000000"/>
            </w:tcBorders>
            <w:vAlign w:val="center"/>
          </w:tcPr>
          <w:p w14:paraId="1F412FE5"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0~-2</w:t>
            </w:r>
          </w:p>
        </w:tc>
        <w:tc>
          <w:tcPr>
            <w:tcW w:w="2241" w:type="dxa"/>
            <w:tcBorders>
              <w:top w:val="single" w:sz="4" w:space="0" w:color="000000"/>
              <w:left w:val="single" w:sz="4" w:space="0" w:color="000000"/>
              <w:bottom w:val="single" w:sz="4" w:space="0" w:color="000000"/>
              <w:right w:val="single" w:sz="4" w:space="0" w:color="000000"/>
            </w:tcBorders>
            <w:vAlign w:val="center"/>
          </w:tcPr>
          <w:p w14:paraId="22D7368A"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0~-3</w:t>
            </w:r>
          </w:p>
        </w:tc>
      </w:tr>
    </w:tbl>
    <w:p w14:paraId="7616CC16" w14:textId="77777777" w:rsidR="002A72A6" w:rsidRDefault="00495F77">
      <w:pPr>
        <w:pStyle w:val="1f4"/>
        <w:spacing w:line="360" w:lineRule="auto"/>
        <w:ind w:left="2525"/>
      </w:pPr>
      <w:r>
        <w:rPr>
          <w:rFonts w:ascii="宋体" w:hAnsi="宋体" w:cs="宋体"/>
        </w:rPr>
        <w:t>对角线之间的允许偏差                            单位：mm</w:t>
      </w:r>
    </w:p>
    <w:tbl>
      <w:tblPr>
        <w:tblW w:w="8996" w:type="dxa"/>
        <w:jc w:val="center"/>
        <w:tblLayout w:type="fixed"/>
        <w:tblLook w:val="04A0" w:firstRow="1" w:lastRow="0" w:firstColumn="1" w:lastColumn="0" w:noHBand="0" w:noVBand="1"/>
      </w:tblPr>
      <w:tblGrid>
        <w:gridCol w:w="2255"/>
        <w:gridCol w:w="2254"/>
        <w:gridCol w:w="2246"/>
        <w:gridCol w:w="2241"/>
      </w:tblGrid>
      <w:tr w:rsidR="002A72A6" w14:paraId="1B9D2FC1" w14:textId="77777777">
        <w:trPr>
          <w:trHeight w:val="45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63A05D7A"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对角线长度</w:t>
            </w:r>
          </w:p>
        </w:tc>
        <w:tc>
          <w:tcPr>
            <w:tcW w:w="2254" w:type="dxa"/>
            <w:tcBorders>
              <w:top w:val="single" w:sz="4" w:space="0" w:color="000000"/>
              <w:left w:val="single" w:sz="4" w:space="0" w:color="000000"/>
              <w:bottom w:val="single" w:sz="4" w:space="0" w:color="000000"/>
              <w:right w:val="single" w:sz="4" w:space="0" w:color="000000"/>
            </w:tcBorders>
            <w:vAlign w:val="center"/>
          </w:tcPr>
          <w:p w14:paraId="1A2F0A55"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＜300</w:t>
            </w:r>
          </w:p>
        </w:tc>
        <w:tc>
          <w:tcPr>
            <w:tcW w:w="2246" w:type="dxa"/>
            <w:tcBorders>
              <w:top w:val="single" w:sz="4" w:space="0" w:color="000000"/>
              <w:left w:val="single" w:sz="4" w:space="0" w:color="000000"/>
              <w:bottom w:val="single" w:sz="4" w:space="0" w:color="000000"/>
              <w:right w:val="single" w:sz="4" w:space="0" w:color="000000"/>
            </w:tcBorders>
            <w:vAlign w:val="center"/>
          </w:tcPr>
          <w:p w14:paraId="19AC1FC5"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300~500</w:t>
            </w:r>
          </w:p>
        </w:tc>
        <w:tc>
          <w:tcPr>
            <w:tcW w:w="2241" w:type="dxa"/>
            <w:tcBorders>
              <w:top w:val="single" w:sz="4" w:space="0" w:color="000000"/>
              <w:left w:val="single" w:sz="4" w:space="0" w:color="000000"/>
              <w:bottom w:val="single" w:sz="4" w:space="0" w:color="000000"/>
              <w:right w:val="single" w:sz="4" w:space="0" w:color="000000"/>
            </w:tcBorders>
            <w:vAlign w:val="center"/>
          </w:tcPr>
          <w:p w14:paraId="7B4B8794"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＞500</w:t>
            </w:r>
          </w:p>
        </w:tc>
      </w:tr>
      <w:tr w:rsidR="002A72A6" w14:paraId="27BD60C3" w14:textId="77777777">
        <w:trPr>
          <w:trHeight w:val="46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783DC3AB"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允许偏差</w:t>
            </w:r>
          </w:p>
        </w:tc>
        <w:tc>
          <w:tcPr>
            <w:tcW w:w="2254" w:type="dxa"/>
            <w:tcBorders>
              <w:top w:val="single" w:sz="4" w:space="0" w:color="000000"/>
              <w:left w:val="single" w:sz="4" w:space="0" w:color="000000"/>
              <w:bottom w:val="single" w:sz="4" w:space="0" w:color="000000"/>
              <w:right w:val="single" w:sz="4" w:space="0" w:color="000000"/>
            </w:tcBorders>
            <w:vAlign w:val="center"/>
          </w:tcPr>
          <w:p w14:paraId="74887F0A"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≤1</w:t>
            </w:r>
          </w:p>
        </w:tc>
        <w:tc>
          <w:tcPr>
            <w:tcW w:w="2246" w:type="dxa"/>
            <w:tcBorders>
              <w:top w:val="single" w:sz="4" w:space="0" w:color="000000"/>
              <w:left w:val="single" w:sz="4" w:space="0" w:color="000000"/>
              <w:bottom w:val="single" w:sz="4" w:space="0" w:color="000000"/>
              <w:right w:val="single" w:sz="4" w:space="0" w:color="000000"/>
            </w:tcBorders>
            <w:vAlign w:val="center"/>
          </w:tcPr>
          <w:p w14:paraId="337E8FA8"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≤2</w:t>
            </w:r>
          </w:p>
        </w:tc>
        <w:tc>
          <w:tcPr>
            <w:tcW w:w="2241" w:type="dxa"/>
            <w:tcBorders>
              <w:top w:val="single" w:sz="4" w:space="0" w:color="000000"/>
              <w:left w:val="single" w:sz="4" w:space="0" w:color="000000"/>
              <w:bottom w:val="single" w:sz="4" w:space="0" w:color="000000"/>
              <w:right w:val="single" w:sz="4" w:space="0" w:color="000000"/>
            </w:tcBorders>
            <w:vAlign w:val="center"/>
          </w:tcPr>
          <w:p w14:paraId="1959DE99"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≤3</w:t>
            </w:r>
          </w:p>
        </w:tc>
      </w:tr>
    </w:tbl>
    <w:p w14:paraId="2735CFC4"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风口装饰面上接口拼缝的缝隙不超过0.05mm，四角采用加强措施，保证产品不出现开裂现场影响产品的使用效果。</w:t>
      </w:r>
    </w:p>
    <w:p w14:paraId="56704B26"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风口的叶片应符合下列要求：a.叶片间距的尺寸偏差不大于±1mm;b.叶片弯曲度1/1000mm;c.叶片平行度4/1000mm。</w:t>
      </w:r>
    </w:p>
    <w:p w14:paraId="2CFFCC72"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外观要求</w:t>
      </w:r>
    </w:p>
    <w:p w14:paraId="6C52EA82" w14:textId="77777777" w:rsidR="002A72A6" w:rsidRDefault="00495F77">
      <w:pPr>
        <w:pStyle w:val="afff2"/>
        <w:numPr>
          <w:ilvl w:val="0"/>
          <w:numId w:val="8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风口装饰面应无明显的划伤和压痕；</w:t>
      </w:r>
    </w:p>
    <w:p w14:paraId="43FB66CD" w14:textId="77777777" w:rsidR="002A72A6" w:rsidRDefault="00495F77">
      <w:pPr>
        <w:pStyle w:val="afff2"/>
        <w:numPr>
          <w:ilvl w:val="0"/>
          <w:numId w:val="8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风口装饰面的颜色应一致，无花斑现象；</w:t>
      </w:r>
    </w:p>
    <w:p w14:paraId="1EA39DC4" w14:textId="77777777" w:rsidR="002A72A6" w:rsidRDefault="00495F77">
      <w:pPr>
        <w:pStyle w:val="afff2"/>
        <w:numPr>
          <w:ilvl w:val="0"/>
          <w:numId w:val="8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焊点应光滑牢靠；</w:t>
      </w:r>
    </w:p>
    <w:p w14:paraId="05E83323" w14:textId="77777777" w:rsidR="002A72A6" w:rsidRDefault="00495F77">
      <w:pPr>
        <w:pStyle w:val="afff2"/>
        <w:numPr>
          <w:ilvl w:val="0"/>
          <w:numId w:val="8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风口应与墙板系统平齐</w:t>
      </w:r>
    </w:p>
    <w:p w14:paraId="37FE6B68" w14:textId="77777777" w:rsidR="002A72A6" w:rsidRDefault="00495F77">
      <w:pPr>
        <w:pStyle w:val="afff2"/>
        <w:numPr>
          <w:ilvl w:val="0"/>
          <w:numId w:val="8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格栅风口</w:t>
      </w:r>
    </w:p>
    <w:p w14:paraId="366B3645"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风口应采用大厂优质304不锈钢材料，其厚度不低于1.0mm,宽度不大于20mm；</w:t>
      </w:r>
    </w:p>
    <w:p w14:paraId="4A0DC577" w14:textId="77777777" w:rsidR="002A72A6" w:rsidRDefault="002A72A6">
      <w:pPr>
        <w:spacing w:line="360" w:lineRule="auto"/>
        <w:jc w:val="left"/>
        <w:rPr>
          <w:rFonts w:asciiTheme="minorEastAsia" w:hAnsiTheme="minorEastAsia"/>
          <w:szCs w:val="21"/>
        </w:rPr>
      </w:pPr>
    </w:p>
    <w:p w14:paraId="0D5D3C40"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198" w:name="_Toc6383"/>
      <w:bookmarkStart w:id="1199" w:name="_Toc15221"/>
      <w:bookmarkStart w:id="1200" w:name="_Toc28423"/>
      <w:bookmarkStart w:id="1201" w:name="_Toc3273"/>
      <w:r>
        <w:rPr>
          <w:rFonts w:asciiTheme="minorEastAsia" w:hAnsiTheme="minorEastAsia"/>
          <w:b/>
          <w:bCs/>
          <w:sz w:val="21"/>
          <w:szCs w:val="21"/>
          <w:lang w:val="en-US"/>
        </w:rPr>
        <w:t>黑色电镀镜面不锈钢墙面板（踢脚线）、金属银色拉丝不锈钢墙面板</w:t>
      </w:r>
      <w:bookmarkEnd w:id="1198"/>
      <w:bookmarkEnd w:id="1199"/>
      <w:bookmarkEnd w:id="1200"/>
      <w:bookmarkEnd w:id="1201"/>
    </w:p>
    <w:p w14:paraId="4CDD2ACE"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lastRenderedPageBreak/>
        <w:t>不锈钢板整体上应满足A级防火、防潮、防腐、无放射性要求。</w:t>
      </w:r>
    </w:p>
    <w:p w14:paraId="5BC00C95"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所有不锈钢板30年内必须保证以下质量要求：在正常大气条件下，不锈钢板表面无裂纹、不允许有砂纹和麻纹路、不允许有颜色褪变、变形现象。</w:t>
      </w:r>
    </w:p>
    <w:p w14:paraId="71AF919C"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不锈钢钢板必须达到或超过GB4239-91 不锈钢冷带（I级）的相关规定，同时还应满足以下所有技术要求。</w:t>
      </w:r>
    </w:p>
    <w:p w14:paraId="7771F392" w14:textId="77777777" w:rsidR="002A72A6" w:rsidRDefault="00495F77">
      <w:pPr>
        <w:pStyle w:val="afff2"/>
        <w:numPr>
          <w:ilvl w:val="0"/>
          <w:numId w:val="9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不锈钢板必须采用不锈钢专用冷轧钢板，化学成分（熔炼分析）应符合表1的规定。</w:t>
      </w:r>
    </w:p>
    <w:p w14:paraId="699A2970" w14:textId="77777777" w:rsidR="002A72A6" w:rsidRDefault="00495F77">
      <w:pPr>
        <w:pStyle w:val="1f4"/>
        <w:numPr>
          <w:ilvl w:val="0"/>
          <w:numId w:val="91"/>
        </w:numPr>
        <w:spacing w:line="360" w:lineRule="auto"/>
        <w:jc w:val="center"/>
      </w:pPr>
      <w:r>
        <w:rPr>
          <w:rFonts w:ascii="宋体" w:hAnsi="宋体" w:cs="宋体"/>
          <w:lang w:bidi="en-US"/>
        </w:rPr>
        <w:t>表 1</w:t>
      </w:r>
    </w:p>
    <w:tbl>
      <w:tblPr>
        <w:tblW w:w="8505" w:type="dxa"/>
        <w:jc w:val="center"/>
        <w:tblLayout w:type="fixed"/>
        <w:tblLook w:val="04A0" w:firstRow="1" w:lastRow="0" w:firstColumn="1" w:lastColumn="0" w:noHBand="0" w:noVBand="1"/>
      </w:tblPr>
      <w:tblGrid>
        <w:gridCol w:w="1411"/>
        <w:gridCol w:w="1322"/>
        <w:gridCol w:w="1154"/>
        <w:gridCol w:w="1154"/>
        <w:gridCol w:w="1155"/>
        <w:gridCol w:w="1155"/>
        <w:gridCol w:w="1154"/>
      </w:tblGrid>
      <w:tr w:rsidR="002A72A6" w14:paraId="4179E16C" w14:textId="77777777">
        <w:trPr>
          <w:cantSplit/>
          <w:trHeight w:val="495"/>
          <w:jc w:val="center"/>
        </w:trPr>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5A34A23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成品厚度（mm）</w:t>
            </w:r>
          </w:p>
        </w:tc>
        <w:tc>
          <w:tcPr>
            <w:tcW w:w="1322" w:type="dxa"/>
            <w:vMerge w:val="restart"/>
            <w:tcBorders>
              <w:top w:val="single" w:sz="4" w:space="0" w:color="000000"/>
              <w:left w:val="single" w:sz="4" w:space="0" w:color="000000"/>
              <w:bottom w:val="single" w:sz="4" w:space="0" w:color="000000"/>
              <w:right w:val="single" w:sz="4" w:space="0" w:color="000000"/>
            </w:tcBorders>
            <w:vAlign w:val="center"/>
          </w:tcPr>
          <w:p w14:paraId="303F69AD"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0BC5E1F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化学成分（不超过%）</w:t>
            </w:r>
          </w:p>
        </w:tc>
      </w:tr>
      <w:tr w:rsidR="002A72A6" w14:paraId="6171999F" w14:textId="77777777">
        <w:trPr>
          <w:cantSplit/>
          <w:trHeight w:val="454"/>
          <w:jc w:val="center"/>
        </w:trPr>
        <w:tc>
          <w:tcPr>
            <w:tcW w:w="1410" w:type="dxa"/>
            <w:vMerge/>
            <w:tcBorders>
              <w:top w:val="single" w:sz="4" w:space="0" w:color="000000"/>
              <w:left w:val="single" w:sz="4" w:space="0" w:color="000000"/>
              <w:bottom w:val="single" w:sz="4" w:space="0" w:color="000000"/>
              <w:right w:val="single" w:sz="4" w:space="0" w:color="000000"/>
            </w:tcBorders>
            <w:vAlign w:val="center"/>
          </w:tcPr>
          <w:p w14:paraId="7BC9C446" w14:textId="77777777" w:rsidR="002A72A6" w:rsidRDefault="002A72A6">
            <w:pPr>
              <w:pStyle w:val="1f4"/>
              <w:numPr>
                <w:ilvl w:val="0"/>
                <w:numId w:val="92"/>
              </w:numPr>
              <w:spacing w:line="360" w:lineRule="auto"/>
              <w:jc w:val="center"/>
              <w:rPr>
                <w:rFonts w:ascii="宋体" w:hAnsi="宋体" w:cs="宋体"/>
                <w:kern w:val="0"/>
                <w:szCs w:val="21"/>
              </w:rPr>
            </w:pPr>
          </w:p>
        </w:tc>
        <w:tc>
          <w:tcPr>
            <w:tcW w:w="1322" w:type="dxa"/>
            <w:vMerge/>
            <w:tcBorders>
              <w:top w:val="single" w:sz="4" w:space="0" w:color="000000"/>
              <w:left w:val="single" w:sz="4" w:space="0" w:color="000000"/>
              <w:bottom w:val="single" w:sz="4" w:space="0" w:color="000000"/>
              <w:right w:val="single" w:sz="4" w:space="0" w:color="000000"/>
            </w:tcBorders>
            <w:vAlign w:val="center"/>
          </w:tcPr>
          <w:p w14:paraId="067B9BAF" w14:textId="77777777" w:rsidR="002A72A6" w:rsidRDefault="002A72A6">
            <w:pPr>
              <w:pStyle w:val="1f4"/>
              <w:numPr>
                <w:ilvl w:val="0"/>
                <w:numId w:val="93"/>
              </w:numPr>
              <w:spacing w:line="360" w:lineRule="auto"/>
              <w:jc w:val="center"/>
              <w:rPr>
                <w:rFonts w:ascii="宋体" w:hAnsi="宋体" w:cs="宋体"/>
                <w:kern w:val="0"/>
                <w:szCs w:val="21"/>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4F102B91"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3A642CD9"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30194C2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558AA33F"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42A57B22"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S</w:t>
            </w:r>
          </w:p>
        </w:tc>
      </w:tr>
      <w:tr w:rsidR="002A72A6" w14:paraId="798889E5" w14:textId="77777777">
        <w:trPr>
          <w:cantSplit/>
          <w:trHeight w:val="454"/>
          <w:jc w:val="center"/>
        </w:trPr>
        <w:tc>
          <w:tcPr>
            <w:tcW w:w="1410" w:type="dxa"/>
            <w:tcBorders>
              <w:top w:val="single" w:sz="4" w:space="0" w:color="000000"/>
              <w:left w:val="single" w:sz="4" w:space="0" w:color="000000"/>
              <w:bottom w:val="single" w:sz="4" w:space="0" w:color="000000"/>
              <w:right w:val="single" w:sz="4" w:space="0" w:color="000000"/>
            </w:tcBorders>
            <w:vAlign w:val="center"/>
          </w:tcPr>
          <w:p w14:paraId="5E1F5388"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1.6~2.0</w:t>
            </w:r>
          </w:p>
        </w:tc>
        <w:tc>
          <w:tcPr>
            <w:tcW w:w="1322" w:type="dxa"/>
            <w:tcBorders>
              <w:top w:val="single" w:sz="4" w:space="0" w:color="000000"/>
              <w:left w:val="single" w:sz="4" w:space="0" w:color="000000"/>
              <w:bottom w:val="single" w:sz="4" w:space="0" w:color="000000"/>
              <w:right w:val="single" w:sz="4" w:space="0" w:color="000000"/>
            </w:tcBorders>
            <w:vAlign w:val="center"/>
          </w:tcPr>
          <w:p w14:paraId="72D4826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5D9B0514"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1F1EA68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75E6A5AF"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2C6F305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409D9C78"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0.03</w:t>
            </w:r>
          </w:p>
        </w:tc>
      </w:tr>
    </w:tbl>
    <w:p w14:paraId="061F2263" w14:textId="77777777" w:rsidR="002A72A6" w:rsidRDefault="002A72A6">
      <w:pPr>
        <w:pStyle w:val="1f4"/>
        <w:numPr>
          <w:ilvl w:val="0"/>
          <w:numId w:val="94"/>
        </w:numPr>
        <w:spacing w:line="360" w:lineRule="auto"/>
        <w:jc w:val="center"/>
        <w:rPr>
          <w:rFonts w:ascii="宋体" w:hAnsi="宋体" w:cs="宋体"/>
        </w:rPr>
      </w:pPr>
    </w:p>
    <w:p w14:paraId="7376DDBE" w14:textId="77777777" w:rsidR="002A72A6" w:rsidRDefault="00495F77">
      <w:pPr>
        <w:pStyle w:val="afff2"/>
        <w:numPr>
          <w:ilvl w:val="0"/>
          <w:numId w:val="9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冷轧零碳钢板力学性能应符合表2 的规定。</w:t>
      </w:r>
    </w:p>
    <w:p w14:paraId="3225C18D" w14:textId="77777777" w:rsidR="002A72A6" w:rsidRDefault="00495F77">
      <w:pPr>
        <w:pStyle w:val="1f4"/>
        <w:numPr>
          <w:ilvl w:val="0"/>
          <w:numId w:val="95"/>
        </w:numPr>
        <w:spacing w:line="360" w:lineRule="auto"/>
        <w:jc w:val="center"/>
      </w:pPr>
      <w:r>
        <w:rPr>
          <w:rFonts w:ascii="宋体" w:hAnsi="宋体" w:cs="宋体"/>
          <w:lang w:bidi="en-US"/>
        </w:rPr>
        <w:t>表2</w:t>
      </w:r>
    </w:p>
    <w:tbl>
      <w:tblPr>
        <w:tblW w:w="8505" w:type="dxa"/>
        <w:jc w:val="center"/>
        <w:tblLayout w:type="fixed"/>
        <w:tblLook w:val="04A0" w:firstRow="1" w:lastRow="0" w:firstColumn="1" w:lastColumn="0" w:noHBand="0" w:noVBand="1"/>
      </w:tblPr>
      <w:tblGrid>
        <w:gridCol w:w="2838"/>
        <w:gridCol w:w="2839"/>
        <w:gridCol w:w="2828"/>
      </w:tblGrid>
      <w:tr w:rsidR="002A72A6" w14:paraId="618403E0"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6D7F1E0E" w14:textId="77777777" w:rsidR="002A72A6" w:rsidRDefault="00495F77">
            <w:pPr>
              <w:pStyle w:val="1f4"/>
              <w:spacing w:line="360" w:lineRule="auto"/>
              <w:jc w:val="center"/>
              <w:rPr>
                <w:shd w:val="clear" w:color="auto" w:fill="FFFF00"/>
              </w:rPr>
            </w:pPr>
            <w:r>
              <w:rPr>
                <w:rFonts w:ascii="宋体" w:hAnsi="宋体" w:cs="宋体"/>
                <w:kern w:val="0"/>
                <w:szCs w:val="21"/>
              </w:rPr>
              <w:t>屈服点（</w:t>
            </w:r>
            <w:proofErr w:type="spellStart"/>
            <w:r>
              <w:rPr>
                <w:rFonts w:ascii="宋体" w:hAnsi="宋体" w:cs="宋体"/>
                <w:kern w:val="0"/>
                <w:szCs w:val="21"/>
              </w:rPr>
              <w:t>Mpa</w:t>
            </w:r>
            <w:proofErr w:type="spellEnd"/>
            <w:r>
              <w:rPr>
                <w:rFonts w:ascii="宋体" w:hAnsi="宋体" w:cs="宋体"/>
                <w:kern w:val="0"/>
                <w:szCs w:val="21"/>
              </w:rPr>
              <w:t>）</w:t>
            </w:r>
          </w:p>
        </w:tc>
        <w:tc>
          <w:tcPr>
            <w:tcW w:w="2839" w:type="dxa"/>
            <w:tcBorders>
              <w:top w:val="single" w:sz="4" w:space="0" w:color="000000"/>
              <w:left w:val="single" w:sz="4" w:space="0" w:color="000000"/>
              <w:bottom w:val="single" w:sz="4" w:space="0" w:color="000000"/>
              <w:right w:val="single" w:sz="4" w:space="0" w:color="000000"/>
            </w:tcBorders>
            <w:vAlign w:val="center"/>
          </w:tcPr>
          <w:p w14:paraId="40B0E523"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抗拉强度（</w:t>
            </w:r>
            <w:proofErr w:type="spellStart"/>
            <w:r>
              <w:rPr>
                <w:rFonts w:ascii="宋体" w:hAnsi="宋体" w:cs="宋体"/>
                <w:kern w:val="0"/>
                <w:szCs w:val="21"/>
              </w:rPr>
              <w:t>Mpa</w:t>
            </w:r>
            <w:proofErr w:type="spellEnd"/>
            <w:r>
              <w:rPr>
                <w:rFonts w:ascii="宋体" w:hAnsi="宋体" w:cs="宋体"/>
                <w:kern w:val="0"/>
                <w:szCs w:val="21"/>
              </w:rPr>
              <w:t>）</w:t>
            </w:r>
          </w:p>
        </w:tc>
        <w:tc>
          <w:tcPr>
            <w:tcW w:w="2828" w:type="dxa"/>
            <w:tcBorders>
              <w:top w:val="single" w:sz="4" w:space="0" w:color="000000"/>
              <w:left w:val="single" w:sz="4" w:space="0" w:color="000000"/>
              <w:bottom w:val="single" w:sz="4" w:space="0" w:color="000000"/>
              <w:right w:val="single" w:sz="4" w:space="0" w:color="000000"/>
            </w:tcBorders>
            <w:vAlign w:val="center"/>
          </w:tcPr>
          <w:p w14:paraId="5D5358D6"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伸长率（％）</w:t>
            </w:r>
          </w:p>
        </w:tc>
      </w:tr>
      <w:tr w:rsidR="002A72A6" w14:paraId="2B7CA662"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20958510" w14:textId="77777777" w:rsidR="002A72A6" w:rsidRDefault="00495F77">
            <w:pPr>
              <w:pStyle w:val="1f4"/>
              <w:spacing w:line="360" w:lineRule="auto"/>
              <w:jc w:val="center"/>
              <w:rPr>
                <w:shd w:val="clear" w:color="auto" w:fill="FFFF00"/>
              </w:rPr>
            </w:pPr>
            <w:r>
              <w:rPr>
                <w:rFonts w:ascii="宋体" w:hAnsi="宋体" w:cs="宋体"/>
                <w:kern w:val="0"/>
                <w:szCs w:val="21"/>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231E84BD"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520</w:t>
            </w:r>
          </w:p>
        </w:tc>
        <w:tc>
          <w:tcPr>
            <w:tcW w:w="2828" w:type="dxa"/>
            <w:tcBorders>
              <w:top w:val="single" w:sz="4" w:space="0" w:color="000000"/>
              <w:left w:val="single" w:sz="4" w:space="0" w:color="000000"/>
              <w:bottom w:val="single" w:sz="4" w:space="0" w:color="000000"/>
              <w:right w:val="single" w:sz="4" w:space="0" w:color="000000"/>
            </w:tcBorders>
            <w:vAlign w:val="center"/>
          </w:tcPr>
          <w:p w14:paraId="64D71CE7" w14:textId="77777777" w:rsidR="002A72A6" w:rsidRDefault="00495F77">
            <w:pPr>
              <w:pStyle w:val="1f4"/>
              <w:spacing w:line="360" w:lineRule="auto"/>
              <w:jc w:val="center"/>
              <w:rPr>
                <w:rFonts w:ascii="宋体" w:hAnsi="宋体" w:cs="宋体"/>
                <w:kern w:val="0"/>
                <w:szCs w:val="21"/>
              </w:rPr>
            </w:pPr>
            <w:r>
              <w:rPr>
                <w:rFonts w:ascii="宋体" w:hAnsi="宋体" w:cs="宋体"/>
                <w:kern w:val="0"/>
                <w:szCs w:val="21"/>
              </w:rPr>
              <w:t>≥40</w:t>
            </w:r>
          </w:p>
        </w:tc>
      </w:tr>
    </w:tbl>
    <w:p w14:paraId="6807B69F" w14:textId="77777777" w:rsidR="002A72A6" w:rsidRDefault="00495F77">
      <w:pPr>
        <w:pStyle w:val="afff2"/>
        <w:numPr>
          <w:ilvl w:val="0"/>
          <w:numId w:val="9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不锈钢板表面处理应符合和GB/T 29036-2012、GB/T 10125-2012的规定。</w:t>
      </w:r>
    </w:p>
    <w:p w14:paraId="0AF5D45F" w14:textId="77777777" w:rsidR="002A72A6" w:rsidRDefault="00495F77">
      <w:pPr>
        <w:pStyle w:val="afff2"/>
        <w:numPr>
          <w:ilvl w:val="0"/>
          <w:numId w:val="90"/>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不锈钢板面板的允许偏差和检验方法应GB/T 3280-2015、GB/T 20878-2007规定。</w:t>
      </w:r>
    </w:p>
    <w:p w14:paraId="13E0F57D"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龙骨采用3mm厚125×50×20卷边槽钢，钢牌号为Q235-B•b，达到GB/T 6725-1992标准。</w:t>
      </w:r>
    </w:p>
    <w:p w14:paraId="38367FFF"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固定件等钢构件采用钢板制作，钢牌号为Q235-B•b，达到GB 700-1988标准。</w:t>
      </w:r>
    </w:p>
    <w:p w14:paraId="1DD92D56"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所有钢构件表面热浸镀锌防锈处理，达到GB/T 13912-2002标准，锌层平均厚度不低于80微米。</w:t>
      </w:r>
    </w:p>
    <w:p w14:paraId="2FACEB99"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所有材料外观良好，无变形，没有容易造成手部受伤的毛口、毛刺、尖角存在。零配件中不能有妨碍组装的缺陷。</w:t>
      </w:r>
    </w:p>
    <w:p w14:paraId="17D71EA2" w14:textId="77777777" w:rsidR="002A72A6" w:rsidRDefault="00495F77">
      <w:pPr>
        <w:pStyle w:val="afff2"/>
        <w:numPr>
          <w:ilvl w:val="0"/>
          <w:numId w:val="89"/>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以上说明未详尽处，详见《招标技术要求附图》中各部分内容</w:t>
      </w:r>
    </w:p>
    <w:p w14:paraId="32BEDC5B" w14:textId="77777777" w:rsidR="002A72A6" w:rsidRDefault="002A72A6">
      <w:pPr>
        <w:spacing w:line="360" w:lineRule="auto"/>
        <w:jc w:val="left"/>
        <w:rPr>
          <w:rFonts w:asciiTheme="minorEastAsia" w:hAnsiTheme="minorEastAsia"/>
          <w:szCs w:val="21"/>
        </w:rPr>
      </w:pPr>
    </w:p>
    <w:p w14:paraId="5F186F0A"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202" w:name="_Toc3308"/>
      <w:bookmarkStart w:id="1203" w:name="_Toc19028"/>
      <w:bookmarkStart w:id="1204" w:name="_Toc16178"/>
      <w:bookmarkStart w:id="1205" w:name="_Toc20414"/>
      <w:r>
        <w:rPr>
          <w:rFonts w:asciiTheme="minorEastAsia" w:hAnsiTheme="minorEastAsia"/>
          <w:b/>
          <w:bCs/>
          <w:sz w:val="21"/>
          <w:szCs w:val="21"/>
          <w:lang w:val="en-US"/>
        </w:rPr>
        <w:t>设备悬臂杆</w:t>
      </w:r>
      <w:bookmarkEnd w:id="1202"/>
      <w:bookmarkEnd w:id="1203"/>
      <w:bookmarkEnd w:id="1204"/>
      <w:bookmarkEnd w:id="1205"/>
    </w:p>
    <w:p w14:paraId="4768C69F"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站厅站台层通信设备固定连接悬臂杆饰面板采用不锈钢材料，悬臂钢结构采用100*100*6的镀锌钢通，其安装需满足受力要求。</w:t>
      </w:r>
    </w:p>
    <w:p w14:paraId="1998A27F"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通信设备悬臂杆所采用不锈钢性能和等级，应该符合设计要求及国家现行产品标准和工程技术规范的规定。不锈钢采用304牌号不锈钢板，厚度2.0mm。</w:t>
      </w:r>
    </w:p>
    <w:p w14:paraId="0F9EA8B9"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通信设备悬臂杆造型、立面风格、颜色、光泽、花纹和图案应符合设计要求。</w:t>
      </w:r>
    </w:p>
    <w:p w14:paraId="54BB78BA"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通信设备悬臂杆材料之间的收口应制作精密，采取防锈处理，表面表面应洁净无污染、颜色和花纹应协调一致无明显色彩、光滑、无气泡等痕疵，</w:t>
      </w:r>
    </w:p>
    <w:p w14:paraId="37136843"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rPr>
        <w:t>要求每块饰面板必须都能单独方便拆卸或开启；在有防风措施时也能单独方便拆卸或开启。</w:t>
      </w:r>
    </w:p>
    <w:p w14:paraId="7E93B35E"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rPr>
        <w:lastRenderedPageBreak/>
        <w:t>墙面结构体系的设计由各厂家自行设计深化，要求墙面结构体系完善合理，安全稳固，并同时满足以下要求：</w:t>
      </w:r>
    </w:p>
    <w:p w14:paraId="035525F9" w14:textId="77777777" w:rsidR="002A72A6" w:rsidRDefault="00495F77">
      <w:pPr>
        <w:pStyle w:val="afff2"/>
        <w:numPr>
          <w:ilvl w:val="0"/>
          <w:numId w:val="97"/>
        </w:numPr>
        <w:ind w:leftChars="200" w:left="840" w:hangingChars="200" w:hanging="420"/>
        <w:outlineLvl w:val="9"/>
        <w:rPr>
          <w:rFonts w:ascii="宋体" w:hAnsi="宋体" w:cs="宋体"/>
          <w:sz w:val="21"/>
          <w:szCs w:val="21"/>
          <w:lang w:val="en-US"/>
        </w:rPr>
      </w:pPr>
      <w:r>
        <w:rPr>
          <w:rFonts w:ascii="宋体" w:hAnsi="宋体" w:cs="宋体"/>
          <w:sz w:val="21"/>
          <w:szCs w:val="21"/>
        </w:rPr>
        <w:t>墙面结构体系应保证自身体系自重的荷载强度要求；</w:t>
      </w:r>
    </w:p>
    <w:p w14:paraId="749E68A4" w14:textId="77777777" w:rsidR="002A72A6" w:rsidRDefault="00495F77">
      <w:pPr>
        <w:pStyle w:val="afff2"/>
        <w:numPr>
          <w:ilvl w:val="0"/>
          <w:numId w:val="97"/>
        </w:numPr>
        <w:ind w:leftChars="200" w:left="840" w:hangingChars="200" w:hanging="420"/>
        <w:outlineLvl w:val="9"/>
        <w:rPr>
          <w:rFonts w:ascii="宋体" w:hAnsi="宋体" w:cs="宋体"/>
          <w:sz w:val="21"/>
          <w:szCs w:val="21"/>
          <w:lang w:val="en-US"/>
        </w:rPr>
      </w:pPr>
      <w:r>
        <w:rPr>
          <w:rFonts w:ascii="宋体" w:hAnsi="宋体" w:cs="宋体"/>
          <w:sz w:val="21"/>
          <w:szCs w:val="21"/>
        </w:rPr>
        <w:t>保证接口设备在墙面体系上的承重应保证墙面体系在维护时产生的有效荷载；</w:t>
      </w:r>
    </w:p>
    <w:p w14:paraId="7C215BB4" w14:textId="77777777" w:rsidR="002A72A6" w:rsidRDefault="00495F77">
      <w:pPr>
        <w:pStyle w:val="afff2"/>
        <w:numPr>
          <w:ilvl w:val="0"/>
          <w:numId w:val="97"/>
        </w:numPr>
        <w:ind w:leftChars="200" w:left="840" w:hangingChars="200" w:hanging="420"/>
        <w:outlineLvl w:val="9"/>
        <w:rPr>
          <w:rFonts w:ascii="宋体" w:hAnsi="宋体" w:cs="宋体"/>
          <w:sz w:val="21"/>
          <w:szCs w:val="21"/>
          <w:lang w:val="en-US"/>
        </w:rPr>
      </w:pPr>
      <w:r>
        <w:rPr>
          <w:rFonts w:ascii="宋体" w:hAnsi="宋体" w:cs="宋体"/>
          <w:sz w:val="21"/>
          <w:szCs w:val="21"/>
        </w:rPr>
        <w:t>应保证在地铁运行环境中动荷载的强度要求；</w:t>
      </w:r>
    </w:p>
    <w:p w14:paraId="26C8108A" w14:textId="77777777" w:rsidR="002A72A6" w:rsidRDefault="00495F77">
      <w:pPr>
        <w:pStyle w:val="afff2"/>
        <w:numPr>
          <w:ilvl w:val="0"/>
          <w:numId w:val="96"/>
        </w:numPr>
        <w:ind w:leftChars="200" w:left="840" w:hangingChars="200" w:hanging="420"/>
        <w:outlineLvl w:val="9"/>
        <w:rPr>
          <w:rFonts w:ascii="宋体" w:hAnsi="宋体" w:cs="宋体"/>
          <w:sz w:val="21"/>
          <w:szCs w:val="21"/>
          <w:lang w:val="en-US"/>
        </w:rPr>
      </w:pPr>
      <w:r>
        <w:rPr>
          <w:rFonts w:ascii="宋体" w:hAnsi="宋体" w:cs="宋体"/>
          <w:sz w:val="21"/>
          <w:szCs w:val="21"/>
        </w:rPr>
        <w:t>墙面结构体系必须保证且不仅仅以上要求的前提下，同时应有足够的安全系数保证。</w:t>
      </w:r>
    </w:p>
    <w:p w14:paraId="642F3341" w14:textId="77777777" w:rsidR="002A72A6" w:rsidRDefault="002A72A6">
      <w:pPr>
        <w:pStyle w:val="a3"/>
      </w:pPr>
    </w:p>
    <w:p w14:paraId="01CE3C81" w14:textId="77777777" w:rsidR="002A72A6" w:rsidRDefault="00495F77">
      <w:pPr>
        <w:pStyle w:val="a"/>
        <w:numPr>
          <w:ilvl w:val="0"/>
          <w:numId w:val="58"/>
        </w:numPr>
        <w:ind w:left="0" w:firstLineChars="200" w:firstLine="422"/>
        <w:rPr>
          <w:rFonts w:asciiTheme="minorEastAsia" w:hAnsiTheme="minorEastAsia"/>
          <w:b/>
          <w:bCs/>
          <w:sz w:val="21"/>
          <w:szCs w:val="21"/>
          <w:lang w:val="en-US"/>
        </w:rPr>
      </w:pPr>
      <w:bookmarkStart w:id="1206" w:name="_Toc10202"/>
      <w:bookmarkStart w:id="1207" w:name="_Toc31203"/>
      <w:bookmarkStart w:id="1208" w:name="_Toc2540"/>
      <w:bookmarkStart w:id="1209" w:name="_Toc25146"/>
      <w:r>
        <w:rPr>
          <w:rFonts w:asciiTheme="minorEastAsia" w:hAnsiTheme="minorEastAsia"/>
          <w:b/>
          <w:bCs/>
          <w:sz w:val="21"/>
          <w:szCs w:val="21"/>
          <w:lang w:val="en-US"/>
        </w:rPr>
        <w:t>防火玻璃技术要求</w:t>
      </w:r>
      <w:bookmarkEnd w:id="1206"/>
      <w:bookmarkEnd w:id="1207"/>
      <w:bookmarkEnd w:id="1208"/>
      <w:bookmarkEnd w:id="1209"/>
    </w:p>
    <w:p w14:paraId="5FF3C5F3"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防火玻璃框架系统选用原片的外观质量和性能应符合《GB/T 9963》钢化玻璃《GB15763.1》建筑用安全玻璃、《GB11614》平板玻璃等相应标准的规定。制造防火玻璃及防火玻璃组合可选用浮法玻璃、钢化玻璃及单片防火玻璃材料制作原片。复合隔热型防火玻璃的向火侧不应选用单片防火玻璃。防火玻璃要求选用A类防火玻璃。</w:t>
      </w:r>
    </w:p>
    <w:p w14:paraId="25FDF81D"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防火玻璃框架系统选用钢材应符合现行的相应标准规定要求、冷弯薄壁型钢材不得采用刨槽冷弯工艺，系统零附件除了不锈钢外，应进行防腐蚀处理。</w:t>
      </w:r>
    </w:p>
    <w:p w14:paraId="1B242C2E"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框架系统选用的辅助材料：如填充材料、防火密封材料、垫款等，应采用不燃或难燃性材料，且应符合国家相关标准规定。</w:t>
      </w:r>
    </w:p>
    <w:p w14:paraId="55BFAAAA"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防火玻璃框架系统与其他建筑构建之间的缝隙，应采用不燃性材料严密填实，并符合相应构件的耐火极限要求。</w:t>
      </w:r>
    </w:p>
    <w:p w14:paraId="35032050"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防火玻璃挡烟垂壁可采用单片防火玻璃或单片防火玻璃作为原片的夹层防火玻璃，防火玻璃单片厚度不宜大于8mm。</w:t>
      </w:r>
    </w:p>
    <w:p w14:paraId="53FB6DC2"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当无框防火玻璃挡烟垂壁选用上部悬挂固定时，单片宽度不宜大于1200mm;每片防火玻璃挡烟垂壁单元至少应有2个支撑点。</w:t>
      </w:r>
    </w:p>
    <w:p w14:paraId="6FAE9D5D"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按《建筑构件耐火性实验方法》GB/T9978规定的升温条件升温至（620±20）℃，保持30min,其完整性不应破坏。</w:t>
      </w:r>
    </w:p>
    <w:p w14:paraId="18D7FC96" w14:textId="77777777" w:rsidR="002A72A6" w:rsidRDefault="00495F77">
      <w:pPr>
        <w:pStyle w:val="afff2"/>
        <w:numPr>
          <w:ilvl w:val="0"/>
          <w:numId w:val="9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防火玻璃挡烟垂壁的玻璃支承结构的钢材与防火玻璃面板之间应设置弹性耐热材料的衬垫或衬套，衬垫或衬套的厚度不宜小于1mm。</w:t>
      </w:r>
    </w:p>
    <w:p w14:paraId="3101CD73" w14:textId="77777777" w:rsidR="002A72A6" w:rsidRDefault="002A72A6">
      <w:pPr>
        <w:pStyle w:val="1f4"/>
        <w:spacing w:line="360" w:lineRule="auto"/>
        <w:ind w:firstLine="420"/>
        <w:jc w:val="left"/>
        <w:rPr>
          <w:rFonts w:ascii="宋体" w:hAnsi="宋体" w:cs="宋体"/>
        </w:rPr>
      </w:pPr>
    </w:p>
    <w:p w14:paraId="2D338F24" w14:textId="77777777" w:rsidR="002A72A6" w:rsidRDefault="00495F77">
      <w:pPr>
        <w:numPr>
          <w:ilvl w:val="1"/>
          <w:numId w:val="31"/>
        </w:numPr>
        <w:spacing w:line="360" w:lineRule="auto"/>
        <w:ind w:leftChars="200" w:left="704"/>
        <w:jc w:val="left"/>
        <w:outlineLvl w:val="1"/>
        <w:rPr>
          <w:rFonts w:asciiTheme="majorEastAsia" w:eastAsiaTheme="majorEastAsia" w:hAnsiTheme="majorEastAsia"/>
          <w:szCs w:val="21"/>
        </w:rPr>
      </w:pPr>
      <w:bookmarkStart w:id="1210" w:name="_Toc28855"/>
      <w:bookmarkStart w:id="1211" w:name="_Toc4565"/>
      <w:bookmarkStart w:id="1212" w:name="_Toc21390"/>
      <w:bookmarkStart w:id="1213" w:name="_Toc2429"/>
      <w:r>
        <w:rPr>
          <w:rFonts w:asciiTheme="minorEastAsia" w:eastAsiaTheme="minorEastAsia" w:hAnsiTheme="minorEastAsia" w:hint="eastAsia"/>
          <w:szCs w:val="21"/>
        </w:rPr>
        <w:t>3.</w:t>
      </w:r>
      <w:r>
        <w:rPr>
          <w:rFonts w:asciiTheme="minorEastAsia" w:eastAsiaTheme="minorEastAsia" w:hAnsiTheme="minorEastAsia"/>
          <w:szCs w:val="21"/>
        </w:rPr>
        <w:t>运输、贮存与成品保护</w:t>
      </w:r>
      <w:bookmarkEnd w:id="1210"/>
      <w:bookmarkEnd w:id="1211"/>
      <w:bookmarkEnd w:id="1212"/>
      <w:bookmarkEnd w:id="1213"/>
    </w:p>
    <w:p w14:paraId="2E07342B" w14:textId="77777777" w:rsidR="002A72A6" w:rsidRDefault="00495F77">
      <w:pPr>
        <w:pStyle w:val="a"/>
        <w:numPr>
          <w:ilvl w:val="0"/>
          <w:numId w:val="99"/>
        </w:numPr>
        <w:ind w:left="0" w:firstLineChars="200" w:firstLine="422"/>
        <w:rPr>
          <w:rFonts w:asciiTheme="minorEastAsia" w:eastAsiaTheme="minorEastAsia" w:hAnsiTheme="minorEastAsia"/>
          <w:b/>
          <w:bCs/>
          <w:sz w:val="21"/>
          <w:szCs w:val="21"/>
          <w:lang w:val="en-US"/>
        </w:rPr>
      </w:pPr>
      <w:bookmarkStart w:id="1214" w:name="_Toc16546"/>
      <w:bookmarkStart w:id="1215" w:name="_Toc19730"/>
      <w:bookmarkStart w:id="1216" w:name="_Toc28964"/>
      <w:bookmarkStart w:id="1217" w:name="_Toc32765"/>
      <w:r>
        <w:rPr>
          <w:rFonts w:asciiTheme="minorEastAsia" w:hAnsiTheme="minorEastAsia"/>
          <w:b/>
          <w:bCs/>
          <w:sz w:val="21"/>
          <w:szCs w:val="21"/>
          <w:lang w:val="en-US"/>
        </w:rPr>
        <w:t>墙板运输、贮存与成品保护</w:t>
      </w:r>
      <w:bookmarkEnd w:id="1214"/>
      <w:bookmarkEnd w:id="1215"/>
      <w:bookmarkEnd w:id="1216"/>
      <w:bookmarkEnd w:id="1217"/>
    </w:p>
    <w:p w14:paraId="65691229" w14:textId="77777777" w:rsidR="002A72A6" w:rsidRDefault="00495F77">
      <w:pPr>
        <w:pStyle w:val="a"/>
        <w:numPr>
          <w:ilvl w:val="0"/>
          <w:numId w:val="100"/>
        </w:numPr>
        <w:ind w:left="0" w:firstLineChars="200" w:firstLine="420"/>
        <w:outlineLvl w:val="9"/>
        <w:rPr>
          <w:rFonts w:asciiTheme="minorEastAsia" w:eastAsiaTheme="minorEastAsia" w:hAnsiTheme="minorEastAsia"/>
          <w:sz w:val="21"/>
          <w:szCs w:val="21"/>
          <w:lang w:val="en-US"/>
        </w:rPr>
      </w:pPr>
      <w:bookmarkStart w:id="1218" w:name="_Toc16767"/>
      <w:bookmarkStart w:id="1219" w:name="_Toc29233"/>
      <w:bookmarkStart w:id="1220" w:name="_Toc9279"/>
      <w:bookmarkStart w:id="1221" w:name="_Toc16350"/>
      <w:r>
        <w:rPr>
          <w:rFonts w:asciiTheme="minorEastAsia" w:hAnsiTheme="minorEastAsia"/>
          <w:sz w:val="21"/>
          <w:szCs w:val="21"/>
          <w:lang w:val="en-US"/>
        </w:rPr>
        <w:t>标志</w:t>
      </w:r>
      <w:bookmarkEnd w:id="1218"/>
      <w:bookmarkEnd w:id="1219"/>
      <w:bookmarkEnd w:id="1220"/>
      <w:bookmarkEnd w:id="1221"/>
    </w:p>
    <w:p w14:paraId="0AEAA61C" w14:textId="77777777" w:rsidR="002A72A6" w:rsidRDefault="00495F77">
      <w:pPr>
        <w:pStyle w:val="afff2"/>
        <w:numPr>
          <w:ilvl w:val="0"/>
          <w:numId w:val="101"/>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在每块墙板右下角以贴纸标签注明制造商厂名、制作日期、产品标号。</w:t>
      </w:r>
    </w:p>
    <w:p w14:paraId="66F33345" w14:textId="77777777" w:rsidR="002A72A6" w:rsidRDefault="00495F77">
      <w:pPr>
        <w:pStyle w:val="afff2"/>
        <w:numPr>
          <w:ilvl w:val="0"/>
          <w:numId w:val="101"/>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包装箱上应有明显的“轻搬正放”、“怕湿”、“向上”等标志，其图形应符合GB 191的规定。</w:t>
      </w:r>
    </w:p>
    <w:p w14:paraId="1B02D9A0" w14:textId="77777777" w:rsidR="002A72A6" w:rsidRDefault="00495F77">
      <w:pPr>
        <w:pStyle w:val="a"/>
        <w:numPr>
          <w:ilvl w:val="0"/>
          <w:numId w:val="100"/>
        </w:numPr>
        <w:ind w:left="0" w:firstLineChars="200" w:firstLine="420"/>
        <w:outlineLvl w:val="9"/>
        <w:rPr>
          <w:rFonts w:asciiTheme="minorEastAsia" w:hAnsiTheme="minorEastAsia"/>
          <w:sz w:val="21"/>
          <w:szCs w:val="21"/>
          <w:lang w:val="en-US"/>
        </w:rPr>
      </w:pPr>
      <w:bookmarkStart w:id="1222" w:name="_Toc28045"/>
      <w:bookmarkStart w:id="1223" w:name="_Toc25338"/>
      <w:bookmarkStart w:id="1224" w:name="_Toc10412"/>
      <w:bookmarkStart w:id="1225" w:name="_Toc25258"/>
      <w:r>
        <w:rPr>
          <w:rFonts w:asciiTheme="minorEastAsia" w:hAnsiTheme="minorEastAsia"/>
          <w:sz w:val="21"/>
          <w:szCs w:val="21"/>
          <w:lang w:val="en-US"/>
        </w:rPr>
        <w:t>包装</w:t>
      </w:r>
      <w:bookmarkEnd w:id="1222"/>
      <w:bookmarkEnd w:id="1223"/>
      <w:bookmarkEnd w:id="1224"/>
      <w:bookmarkEnd w:id="1225"/>
    </w:p>
    <w:p w14:paraId="576396C1" w14:textId="77777777" w:rsidR="002A72A6" w:rsidRDefault="00495F77">
      <w:pPr>
        <w:pStyle w:val="afff2"/>
        <w:numPr>
          <w:ilvl w:val="0"/>
          <w:numId w:val="10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产品用木箱包装，每块不锈钢板墙板应用塑料薄膜或纸包装，不锈钢板与包装箱之间用不易引起不锈钢板划伤等外观缺陷的轻软材料填实。</w:t>
      </w:r>
    </w:p>
    <w:p w14:paraId="229B5CD5" w14:textId="77777777" w:rsidR="002A72A6" w:rsidRDefault="00495F77">
      <w:pPr>
        <w:pStyle w:val="afff2"/>
        <w:numPr>
          <w:ilvl w:val="0"/>
          <w:numId w:val="102"/>
        </w:numPr>
        <w:ind w:leftChars="200" w:left="840" w:hangingChars="200" w:hanging="420"/>
        <w:outlineLvl w:val="9"/>
        <w:rPr>
          <w:rFonts w:ascii="宋体" w:hAnsi="宋体" w:cs="宋体"/>
          <w:sz w:val="21"/>
          <w:szCs w:val="21"/>
          <w:lang w:val="en-US"/>
        </w:rPr>
      </w:pPr>
      <w:r>
        <w:rPr>
          <w:rFonts w:ascii="宋体" w:hAnsi="宋体" w:cs="宋体"/>
          <w:sz w:val="21"/>
          <w:szCs w:val="21"/>
          <w:lang w:val="en-US"/>
        </w:rPr>
        <w:lastRenderedPageBreak/>
        <w:t>包装箱应有足够的牢固程度，以能保证在运输工程中不会损坏。</w:t>
      </w:r>
    </w:p>
    <w:p w14:paraId="3D450E60" w14:textId="77777777" w:rsidR="002A72A6" w:rsidRDefault="00495F77">
      <w:pPr>
        <w:pStyle w:val="afff2"/>
        <w:numPr>
          <w:ilvl w:val="0"/>
          <w:numId w:val="102"/>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装入箱内的各类部件应保证不会发生相互碰撞。</w:t>
      </w:r>
    </w:p>
    <w:p w14:paraId="1D455F28" w14:textId="77777777" w:rsidR="002A72A6" w:rsidRDefault="00495F77">
      <w:pPr>
        <w:pStyle w:val="a"/>
        <w:numPr>
          <w:ilvl w:val="0"/>
          <w:numId w:val="100"/>
        </w:numPr>
        <w:ind w:left="0" w:firstLineChars="200" w:firstLine="420"/>
        <w:outlineLvl w:val="9"/>
        <w:rPr>
          <w:rFonts w:asciiTheme="minorEastAsia" w:hAnsiTheme="minorEastAsia"/>
          <w:sz w:val="21"/>
          <w:szCs w:val="21"/>
          <w:lang w:val="en-US"/>
        </w:rPr>
      </w:pPr>
      <w:bookmarkStart w:id="1226" w:name="_Toc10400"/>
      <w:bookmarkStart w:id="1227" w:name="_Toc9075"/>
      <w:bookmarkStart w:id="1228" w:name="_Toc21766"/>
      <w:bookmarkStart w:id="1229" w:name="_Toc19711"/>
      <w:r>
        <w:rPr>
          <w:rFonts w:asciiTheme="minorEastAsia" w:hAnsiTheme="minorEastAsia"/>
          <w:sz w:val="21"/>
          <w:szCs w:val="21"/>
          <w:lang w:val="en-US"/>
        </w:rPr>
        <w:t>运输</w:t>
      </w:r>
      <w:bookmarkEnd w:id="1226"/>
      <w:bookmarkEnd w:id="1227"/>
      <w:bookmarkEnd w:id="1228"/>
      <w:bookmarkEnd w:id="1229"/>
    </w:p>
    <w:p w14:paraId="096032B0" w14:textId="77777777" w:rsidR="002A72A6" w:rsidRDefault="00495F77">
      <w:pPr>
        <w:pStyle w:val="afff2"/>
        <w:outlineLvl w:val="9"/>
        <w:rPr>
          <w:rFonts w:ascii="宋体" w:hAnsi="宋体" w:cs="宋体"/>
          <w:sz w:val="21"/>
          <w:szCs w:val="21"/>
          <w:lang w:val="en-US"/>
        </w:rPr>
      </w:pPr>
      <w:r>
        <w:rPr>
          <w:rFonts w:ascii="宋体" w:hAnsi="宋体" w:cs="宋体"/>
          <w:sz w:val="21"/>
          <w:szCs w:val="21"/>
          <w:lang w:val="en-US"/>
        </w:rPr>
        <w:t>部件搬运时应轻拿轻放，严禁摔、扔、碰撞。</w:t>
      </w:r>
    </w:p>
    <w:p w14:paraId="4A854368" w14:textId="77777777" w:rsidR="002A72A6" w:rsidRDefault="00495F77">
      <w:pPr>
        <w:pStyle w:val="afff2"/>
        <w:numPr>
          <w:ilvl w:val="0"/>
          <w:numId w:val="10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产品所用各种类型的车辆运输、搬运规则、条件等应符合国家有关标准的规定。</w:t>
      </w:r>
    </w:p>
    <w:p w14:paraId="7577D2D5" w14:textId="77777777" w:rsidR="002A72A6" w:rsidRDefault="00495F77">
      <w:pPr>
        <w:pStyle w:val="afff2"/>
        <w:numPr>
          <w:ilvl w:val="0"/>
          <w:numId w:val="103"/>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部件在运输过程中应保证不会发生相互碰撞，木箱不得平放，长度方向应与车辆运动方向相同，应有防雨措施。</w:t>
      </w:r>
    </w:p>
    <w:p w14:paraId="10E01E5B" w14:textId="77777777" w:rsidR="002A72A6" w:rsidRDefault="00495F77">
      <w:pPr>
        <w:pStyle w:val="a"/>
        <w:numPr>
          <w:ilvl w:val="0"/>
          <w:numId w:val="100"/>
        </w:numPr>
        <w:ind w:left="0" w:firstLineChars="200" w:firstLine="420"/>
        <w:outlineLvl w:val="9"/>
        <w:rPr>
          <w:rFonts w:asciiTheme="minorEastAsia" w:hAnsiTheme="minorEastAsia"/>
          <w:sz w:val="21"/>
          <w:szCs w:val="21"/>
          <w:lang w:val="en-US"/>
        </w:rPr>
      </w:pPr>
      <w:bookmarkStart w:id="1230" w:name="_Toc27329"/>
      <w:bookmarkStart w:id="1231" w:name="_Toc2729"/>
      <w:bookmarkStart w:id="1232" w:name="_Toc13348"/>
      <w:bookmarkStart w:id="1233" w:name="_Toc6176"/>
      <w:r>
        <w:rPr>
          <w:rFonts w:asciiTheme="minorEastAsia" w:hAnsiTheme="minorEastAsia"/>
          <w:sz w:val="21"/>
          <w:szCs w:val="21"/>
          <w:lang w:val="en-US"/>
        </w:rPr>
        <w:t>贮存</w:t>
      </w:r>
      <w:bookmarkEnd w:id="1230"/>
      <w:bookmarkEnd w:id="1231"/>
      <w:bookmarkEnd w:id="1232"/>
      <w:bookmarkEnd w:id="1233"/>
    </w:p>
    <w:p w14:paraId="00F94EF9" w14:textId="77777777" w:rsidR="002A72A6" w:rsidRDefault="00495F77">
      <w:pPr>
        <w:pStyle w:val="afff2"/>
        <w:numPr>
          <w:ilvl w:val="0"/>
          <w:numId w:val="10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产品应同一种类、厚度分别垂直贮存在干燥的室内，严禁与酸碱等物质接触。</w:t>
      </w:r>
    </w:p>
    <w:p w14:paraId="775745A0" w14:textId="77777777" w:rsidR="002A72A6" w:rsidRDefault="00495F77">
      <w:pPr>
        <w:pStyle w:val="afff2"/>
        <w:numPr>
          <w:ilvl w:val="0"/>
          <w:numId w:val="104"/>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部件不允许直接接触地面，应用不渗水的材料在部件底部垫高100mm。</w:t>
      </w:r>
    </w:p>
    <w:p w14:paraId="6A16FA8B" w14:textId="77777777" w:rsidR="002A72A6" w:rsidRDefault="00495F77">
      <w:pPr>
        <w:pStyle w:val="a"/>
        <w:numPr>
          <w:ilvl w:val="0"/>
          <w:numId w:val="100"/>
        </w:numPr>
        <w:ind w:left="0" w:firstLineChars="200" w:firstLine="420"/>
        <w:outlineLvl w:val="9"/>
        <w:rPr>
          <w:rFonts w:asciiTheme="minorEastAsia" w:hAnsiTheme="minorEastAsia"/>
          <w:sz w:val="21"/>
          <w:szCs w:val="21"/>
          <w:lang w:val="en-US"/>
        </w:rPr>
      </w:pPr>
      <w:bookmarkStart w:id="1234" w:name="_Toc30315"/>
      <w:bookmarkStart w:id="1235" w:name="_Toc24160"/>
      <w:bookmarkStart w:id="1236" w:name="_Toc11229"/>
      <w:bookmarkStart w:id="1237" w:name="_Toc15488"/>
      <w:r>
        <w:rPr>
          <w:rFonts w:asciiTheme="minorEastAsia" w:hAnsiTheme="minorEastAsia"/>
          <w:sz w:val="21"/>
          <w:szCs w:val="21"/>
          <w:lang w:val="en-US"/>
        </w:rPr>
        <w:t>成品保护</w:t>
      </w:r>
      <w:bookmarkEnd w:id="1234"/>
      <w:bookmarkEnd w:id="1235"/>
      <w:bookmarkEnd w:id="1236"/>
      <w:bookmarkEnd w:id="1237"/>
    </w:p>
    <w:p w14:paraId="0E968FC6"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成品保护由安装商负责。竣工验收前所有不锈钢板墙板、指示牌表面以塑料薄膜覆盖保护，车站装修工程基本竣工并完成地面清洁工作后，由业主确定揭除薄膜的时间。</w:t>
      </w:r>
    </w:p>
    <w:p w14:paraId="41165A46" w14:textId="77777777" w:rsidR="002A72A6" w:rsidRDefault="00495F77">
      <w:pPr>
        <w:pStyle w:val="a"/>
        <w:numPr>
          <w:ilvl w:val="0"/>
          <w:numId w:val="99"/>
        </w:numPr>
        <w:ind w:left="0" w:firstLineChars="200" w:firstLine="422"/>
        <w:rPr>
          <w:rFonts w:asciiTheme="minorEastAsia" w:hAnsiTheme="minorEastAsia"/>
          <w:b/>
          <w:bCs/>
          <w:sz w:val="21"/>
          <w:szCs w:val="21"/>
          <w:lang w:val="en-US"/>
        </w:rPr>
      </w:pPr>
      <w:bookmarkStart w:id="1238" w:name="_Toc9380"/>
      <w:bookmarkStart w:id="1239" w:name="_Toc7807"/>
      <w:bookmarkStart w:id="1240" w:name="_Toc26711"/>
      <w:bookmarkStart w:id="1241" w:name="_Toc32139"/>
      <w:r>
        <w:rPr>
          <w:rFonts w:asciiTheme="minorEastAsia" w:hAnsiTheme="minorEastAsia"/>
          <w:b/>
          <w:bCs/>
          <w:sz w:val="21"/>
          <w:szCs w:val="21"/>
          <w:lang w:val="en-US"/>
        </w:rPr>
        <w:t>分类垃圾桶运输、贮存与成品保护</w:t>
      </w:r>
      <w:bookmarkEnd w:id="1238"/>
      <w:bookmarkEnd w:id="1239"/>
      <w:bookmarkEnd w:id="1240"/>
      <w:bookmarkEnd w:id="1241"/>
    </w:p>
    <w:p w14:paraId="119203E1" w14:textId="77777777" w:rsidR="002A72A6" w:rsidRDefault="00495F77">
      <w:pPr>
        <w:numPr>
          <w:ilvl w:val="0"/>
          <w:numId w:val="105"/>
        </w:numPr>
        <w:spacing w:line="360" w:lineRule="auto"/>
        <w:ind w:left="0" w:firstLineChars="200" w:firstLine="420"/>
        <w:rPr>
          <w:rFonts w:ascii="宋体" w:hAnsi="宋体" w:cs="宋体"/>
          <w:szCs w:val="21"/>
        </w:rPr>
      </w:pPr>
      <w:r>
        <w:rPr>
          <w:rFonts w:ascii="宋体" w:hAnsi="宋体" w:cs="宋体"/>
          <w:szCs w:val="21"/>
        </w:rPr>
        <w:t>包装</w:t>
      </w:r>
    </w:p>
    <w:p w14:paraId="29AB770D" w14:textId="77777777" w:rsidR="002A72A6" w:rsidRDefault="00495F77">
      <w:pPr>
        <w:pStyle w:val="afff2"/>
        <w:numPr>
          <w:ilvl w:val="0"/>
          <w:numId w:val="10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产品包装标志应包含以下内容：</w:t>
      </w:r>
    </w:p>
    <w:p w14:paraId="3202FCEC"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产品名称；</w:t>
      </w:r>
    </w:p>
    <w:p w14:paraId="37ADC359"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产品标准号；</w:t>
      </w:r>
    </w:p>
    <w:p w14:paraId="202C1077"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规格型号；</w:t>
      </w:r>
    </w:p>
    <w:p w14:paraId="5580649E"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生产日期；</w:t>
      </w:r>
    </w:p>
    <w:p w14:paraId="39A0F4DD"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批号；</w:t>
      </w:r>
    </w:p>
    <w:p w14:paraId="6EDE989A"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制造商及地址并附；</w:t>
      </w:r>
    </w:p>
    <w:p w14:paraId="6C912F5F"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产品质量合格证明；</w:t>
      </w:r>
    </w:p>
    <w:p w14:paraId="18D35137" w14:textId="77777777" w:rsidR="002A72A6" w:rsidRDefault="00495F77">
      <w:pPr>
        <w:pStyle w:val="afff2"/>
        <w:numPr>
          <w:ilvl w:val="0"/>
          <w:numId w:val="107"/>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联系方式。</w:t>
      </w:r>
    </w:p>
    <w:p w14:paraId="7DDF6EA3" w14:textId="77777777" w:rsidR="002A72A6" w:rsidRDefault="00495F77">
      <w:pPr>
        <w:pStyle w:val="afff2"/>
        <w:numPr>
          <w:ilvl w:val="0"/>
          <w:numId w:val="106"/>
        </w:numPr>
        <w:ind w:leftChars="200" w:left="840" w:hangingChars="200" w:hanging="420"/>
        <w:outlineLvl w:val="9"/>
        <w:rPr>
          <w:rFonts w:ascii="宋体" w:hAnsi="宋体" w:cs="宋体"/>
          <w:sz w:val="21"/>
          <w:szCs w:val="21"/>
          <w:lang w:val="en-US"/>
        </w:rPr>
      </w:pPr>
      <w:r>
        <w:rPr>
          <w:rFonts w:ascii="宋体" w:hAnsi="宋体" w:cs="宋体"/>
          <w:sz w:val="21"/>
          <w:szCs w:val="21"/>
          <w:lang w:val="en-US"/>
        </w:rPr>
        <w:t>每个垃圾箱包装需包含以下保护来保证产品在运输、贮存过程中不变形，不损坏：</w:t>
      </w:r>
    </w:p>
    <w:p w14:paraId="7FA4643D" w14:textId="77777777" w:rsidR="002A72A6" w:rsidRDefault="00495F77">
      <w:pPr>
        <w:pStyle w:val="afff2"/>
        <w:numPr>
          <w:ilvl w:val="0"/>
          <w:numId w:val="10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颜料膜包装垃圾箱；</w:t>
      </w:r>
    </w:p>
    <w:p w14:paraId="60A67045" w14:textId="77777777" w:rsidR="002A72A6" w:rsidRDefault="00495F77">
      <w:pPr>
        <w:pStyle w:val="afff2"/>
        <w:numPr>
          <w:ilvl w:val="0"/>
          <w:numId w:val="10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聚苯乙烯（EPS ），开模贴合包装，防撞防震；</w:t>
      </w:r>
    </w:p>
    <w:p w14:paraId="6C2DE77F" w14:textId="77777777" w:rsidR="002A72A6" w:rsidRDefault="00495F77">
      <w:pPr>
        <w:pStyle w:val="afff2"/>
        <w:numPr>
          <w:ilvl w:val="0"/>
          <w:numId w:val="108"/>
        </w:numPr>
        <w:ind w:leftChars="200" w:left="840" w:hangingChars="200" w:hanging="420"/>
        <w:outlineLvl w:val="9"/>
        <w:rPr>
          <w:rFonts w:ascii="宋体" w:hAnsi="宋体" w:cs="宋体"/>
          <w:sz w:val="21"/>
          <w:szCs w:val="21"/>
          <w:lang w:val="en-US"/>
        </w:rPr>
      </w:pPr>
      <w:r>
        <w:rPr>
          <w:rFonts w:ascii="宋体" w:hAnsi="宋体" w:cs="宋体"/>
          <w:sz w:val="21"/>
          <w:szCs w:val="21"/>
          <w:lang w:val="en-US"/>
        </w:rPr>
        <w:t>瓦楞纸箱外包装。</w:t>
      </w:r>
    </w:p>
    <w:p w14:paraId="3816EA93" w14:textId="77777777" w:rsidR="002A72A6" w:rsidRDefault="00495F77">
      <w:pPr>
        <w:numPr>
          <w:ilvl w:val="0"/>
          <w:numId w:val="105"/>
        </w:numPr>
        <w:spacing w:line="360" w:lineRule="auto"/>
        <w:ind w:left="0" w:firstLineChars="200" w:firstLine="420"/>
        <w:rPr>
          <w:rFonts w:ascii="宋体" w:hAnsi="宋体" w:cs="宋体"/>
          <w:szCs w:val="21"/>
        </w:rPr>
      </w:pPr>
      <w:r>
        <w:rPr>
          <w:rFonts w:ascii="宋体" w:hAnsi="宋体" w:cs="宋体"/>
          <w:szCs w:val="21"/>
        </w:rPr>
        <w:t>运输、贮藏</w:t>
      </w:r>
    </w:p>
    <w:p w14:paraId="6231D18E" w14:textId="77777777" w:rsidR="002A72A6" w:rsidRDefault="00495F77">
      <w:pPr>
        <w:widowControl/>
        <w:spacing w:line="360" w:lineRule="auto"/>
        <w:ind w:leftChars="200" w:left="420" w:firstLineChars="200" w:firstLine="420"/>
        <w:jc w:val="left"/>
        <w:rPr>
          <w:rFonts w:ascii="宋体" w:hAnsi="宋体" w:cs="宋体"/>
          <w:szCs w:val="21"/>
        </w:rPr>
      </w:pPr>
      <w:r>
        <w:rPr>
          <w:rFonts w:ascii="宋体" w:hAnsi="宋体" w:cs="宋体"/>
          <w:szCs w:val="21"/>
        </w:rPr>
        <w:t>产品运输过程中，应轻装轻卸，避免剧烈振动、挤压和日晒雨淋，保持包装完好无损。产品应存放在阴凉干燥、清洁通风的仓库中，防止日晒雨淋，受潮受热，并远离污染源。</w:t>
      </w:r>
    </w:p>
    <w:p w14:paraId="2C4131B8" w14:textId="77777777" w:rsidR="002A72A6" w:rsidRDefault="00495F77">
      <w:pPr>
        <w:widowControl/>
        <w:jc w:val="left"/>
        <w:rPr>
          <w:rFonts w:ascii="宋体" w:hAnsi="宋体" w:cs="宋体"/>
          <w:szCs w:val="21"/>
        </w:rPr>
      </w:pPr>
      <w:r>
        <w:rPr>
          <w:rFonts w:ascii="宋体" w:hAnsi="宋体" w:cs="宋体"/>
          <w:szCs w:val="21"/>
        </w:rPr>
        <w:br w:type="page"/>
      </w:r>
    </w:p>
    <w:p w14:paraId="5C1D205B" w14:textId="77777777" w:rsidR="002A72A6" w:rsidRDefault="00495F77">
      <w:pPr>
        <w:pStyle w:val="1"/>
        <w:widowControl/>
        <w:numPr>
          <w:ilvl w:val="0"/>
          <w:numId w:val="27"/>
        </w:numPr>
        <w:spacing w:before="0" w:after="0" w:line="360" w:lineRule="auto"/>
        <w:ind w:leftChars="200" w:left="420" w:firstLineChars="200" w:firstLine="562"/>
        <w:jc w:val="left"/>
        <w:rPr>
          <w:sz w:val="28"/>
          <w:szCs w:val="28"/>
        </w:rPr>
      </w:pPr>
      <w:bookmarkStart w:id="1242" w:name="_Toc29608"/>
      <w:bookmarkStart w:id="1243" w:name="_Toc29336"/>
      <w:bookmarkStart w:id="1244" w:name="_Toc10380"/>
      <w:bookmarkStart w:id="1245" w:name="_Toc30916"/>
      <w:r>
        <w:rPr>
          <w:sz w:val="28"/>
          <w:szCs w:val="28"/>
        </w:rPr>
        <w:lastRenderedPageBreak/>
        <w:t>投标</w:t>
      </w:r>
      <w:r>
        <w:rPr>
          <w:rFonts w:hint="eastAsia"/>
          <w:sz w:val="28"/>
          <w:szCs w:val="28"/>
        </w:rPr>
        <w:t>实物</w:t>
      </w:r>
      <w:r>
        <w:rPr>
          <w:sz w:val="28"/>
          <w:szCs w:val="28"/>
        </w:rPr>
        <w:t>样板</w:t>
      </w:r>
      <w:r>
        <w:rPr>
          <w:rFonts w:hint="eastAsia"/>
          <w:sz w:val="28"/>
          <w:szCs w:val="28"/>
        </w:rPr>
        <w:t>组成及</w:t>
      </w:r>
      <w:r>
        <w:rPr>
          <w:sz w:val="28"/>
          <w:szCs w:val="28"/>
        </w:rPr>
        <w:t>要求</w:t>
      </w:r>
      <w:bookmarkEnd w:id="1242"/>
      <w:bookmarkEnd w:id="1243"/>
      <w:bookmarkEnd w:id="1244"/>
      <w:bookmarkEnd w:id="1245"/>
    </w:p>
    <w:p w14:paraId="646F2BF5" w14:textId="77777777" w:rsidR="002A72A6" w:rsidRDefault="00495F77">
      <w:pPr>
        <w:keepNext/>
        <w:keepLines/>
        <w:spacing w:line="360" w:lineRule="auto"/>
        <w:rPr>
          <w:rFonts w:ascii="宋体" w:hAnsi="宋体"/>
          <w:b/>
          <w:sz w:val="24"/>
          <w:lang w:val="zh-CN"/>
        </w:rPr>
      </w:pPr>
      <w:bookmarkStart w:id="1246" w:name="1"/>
      <w:bookmarkStart w:id="1247" w:name="_Toc42251814"/>
      <w:bookmarkStart w:id="1248" w:name="_Toc42182859"/>
      <w:bookmarkEnd w:id="1246"/>
      <w:r>
        <w:rPr>
          <w:rFonts w:ascii="宋体" w:hAnsi="宋体" w:hint="eastAsia"/>
          <w:b/>
          <w:sz w:val="24"/>
        </w:rPr>
        <w:t xml:space="preserve"> </w:t>
      </w:r>
      <w:r>
        <w:rPr>
          <w:rFonts w:ascii="宋体" w:hAnsi="宋体" w:hint="eastAsia"/>
          <w:b/>
          <w:sz w:val="24"/>
          <w:lang w:val="zh-CN"/>
        </w:rPr>
        <w:t>公共区墙面系统</w:t>
      </w:r>
      <w:bookmarkEnd w:id="1247"/>
      <w:bookmarkEnd w:id="1248"/>
    </w:p>
    <w:p w14:paraId="17F63B3C" w14:textId="77777777" w:rsidR="002A72A6" w:rsidRDefault="00495F77">
      <w:pPr>
        <w:spacing w:line="360" w:lineRule="auto"/>
        <w:rPr>
          <w:rFonts w:ascii="宋体" w:hAnsi="宋体"/>
          <w:sz w:val="24"/>
        </w:rPr>
      </w:pPr>
      <w:r>
        <w:rPr>
          <w:rFonts w:ascii="宋体" w:hAnsi="宋体" w:hint="eastAsia"/>
          <w:sz w:val="24"/>
        </w:rPr>
        <w:t xml:space="preserve">  投标样板技术要求</w:t>
      </w:r>
    </w:p>
    <w:p w14:paraId="5C4B2F7B" w14:textId="77777777" w:rsidR="002A72A6" w:rsidRDefault="00495F77">
      <w:pPr>
        <w:spacing w:line="360" w:lineRule="auto"/>
        <w:rPr>
          <w:rFonts w:ascii="宋体" w:hAnsi="宋体"/>
          <w:sz w:val="24"/>
        </w:rPr>
      </w:pPr>
      <w:r>
        <w:rPr>
          <w:rFonts w:ascii="宋体" w:hAnsi="宋体" w:hint="eastAsia"/>
          <w:sz w:val="24"/>
        </w:rPr>
        <w:t>①.由一</w:t>
      </w:r>
      <w:r>
        <w:rPr>
          <w:rFonts w:ascii="宋体" w:hAnsi="宋体"/>
          <w:sz w:val="24"/>
        </w:rPr>
        <w:t>块独立</w:t>
      </w:r>
      <w:r>
        <w:rPr>
          <w:rFonts w:ascii="宋体" w:hAnsi="宋体" w:hint="eastAsia"/>
          <w:sz w:val="24"/>
        </w:rPr>
        <w:t>的6mm+1.9mmPVB+6mm彩釉夹层半钢化</w:t>
      </w:r>
      <w:r>
        <w:rPr>
          <w:rFonts w:ascii="宋体" w:hAnsi="宋体"/>
          <w:sz w:val="24"/>
        </w:rPr>
        <w:t>玻璃</w:t>
      </w:r>
      <w:r>
        <w:rPr>
          <w:rFonts w:ascii="宋体" w:hAnsi="宋体" w:hint="eastAsia"/>
          <w:sz w:val="24"/>
        </w:rPr>
        <w:t>（见光面为超白玻璃）（颜色为红色：</w:t>
      </w:r>
      <w:r>
        <w:rPr>
          <w:rFonts w:ascii="宋体" w:hAnsi="宋体"/>
          <w:sz w:val="24"/>
        </w:rPr>
        <w:t>PANTONE RUBINE RED</w:t>
      </w:r>
      <w:r>
        <w:rPr>
          <w:rFonts w:ascii="宋体" w:hAnsi="宋体" w:hint="eastAsia"/>
          <w:sz w:val="24"/>
        </w:rPr>
        <w:t>）面板组件（尺寸为W×H：</w:t>
      </w:r>
      <w:r>
        <w:rPr>
          <w:rFonts w:ascii="宋体" w:hAnsi="宋体"/>
          <w:sz w:val="24"/>
        </w:rPr>
        <w:t>1</w:t>
      </w:r>
      <w:r>
        <w:rPr>
          <w:rFonts w:ascii="宋体" w:hAnsi="宋体" w:hint="eastAsia"/>
          <w:sz w:val="24"/>
        </w:rPr>
        <w:t>60</w:t>
      </w:r>
      <w:r>
        <w:rPr>
          <w:rFonts w:ascii="宋体" w:hAnsi="宋体"/>
          <w:sz w:val="24"/>
        </w:rPr>
        <w:t>0mm</w:t>
      </w:r>
      <w:r>
        <w:rPr>
          <w:rFonts w:ascii="宋体" w:hAnsi="宋体" w:hint="eastAsia"/>
          <w:sz w:val="24"/>
        </w:rPr>
        <w:t>×3250mm）、一组独立消防箱门系统板块组件（见光面为超白玻璃）（颜色为大红色：</w:t>
      </w:r>
      <w:r>
        <w:rPr>
          <w:rFonts w:ascii="宋体" w:hAnsi="宋体"/>
          <w:sz w:val="24"/>
        </w:rPr>
        <w:t>PANTONE RUBINE RED</w:t>
      </w:r>
      <w:r>
        <w:rPr>
          <w:rFonts w:ascii="宋体" w:hAnsi="宋体" w:hint="eastAsia"/>
          <w:sz w:val="24"/>
        </w:rPr>
        <w:t xml:space="preserve">）及单元框架组成成榀板块；数量为一件。 </w:t>
      </w:r>
    </w:p>
    <w:p w14:paraId="4B6974D9" w14:textId="77777777" w:rsidR="002A72A6" w:rsidRDefault="002A72A6">
      <w:pPr>
        <w:spacing w:line="360" w:lineRule="auto"/>
        <w:rPr>
          <w:rFonts w:ascii="宋体" w:hAnsi="宋体"/>
          <w:sz w:val="24"/>
        </w:rPr>
      </w:pPr>
    </w:p>
    <w:p w14:paraId="27B489A4" w14:textId="77777777" w:rsidR="002A72A6" w:rsidRDefault="00495F77">
      <w:pPr>
        <w:spacing w:line="360" w:lineRule="auto"/>
        <w:rPr>
          <w:rFonts w:ascii="宋体" w:hAnsi="宋体"/>
          <w:sz w:val="24"/>
        </w:rPr>
      </w:pPr>
      <w:r>
        <w:rPr>
          <w:rFonts w:ascii="宋体" w:hAnsi="宋体" w:hint="eastAsia"/>
          <w:sz w:val="24"/>
        </w:rPr>
        <w:t>②.尺寸为W×H：600</w:t>
      </w:r>
      <w:r>
        <w:rPr>
          <w:rFonts w:ascii="宋体" w:hAnsi="宋体"/>
          <w:sz w:val="24"/>
        </w:rPr>
        <w:t>mm</w:t>
      </w:r>
      <w:r>
        <w:rPr>
          <w:rFonts w:ascii="宋体" w:hAnsi="宋体" w:hint="eastAsia"/>
          <w:sz w:val="24"/>
        </w:rPr>
        <w:t>×1000mm</w:t>
      </w:r>
      <w:r>
        <w:rPr>
          <w:rFonts w:ascii="宋体" w:hAnsi="宋体"/>
          <w:sz w:val="24"/>
        </w:rPr>
        <w:t>搪瓷钢板</w:t>
      </w:r>
      <w:r>
        <w:rPr>
          <w:rFonts w:ascii="宋体" w:hAnsi="宋体" w:hint="eastAsia"/>
          <w:sz w:val="24"/>
        </w:rPr>
        <w:t>（背衬15mm厚蜂窝铝背衬底板）</w:t>
      </w:r>
      <w:r>
        <w:rPr>
          <w:rFonts w:ascii="宋体" w:hAnsi="宋体"/>
          <w:sz w:val="24"/>
        </w:rPr>
        <w:t>（颜色</w:t>
      </w:r>
      <w:r>
        <w:rPr>
          <w:rFonts w:ascii="宋体" w:hAnsi="宋体" w:hint="eastAsia"/>
          <w:sz w:val="24"/>
        </w:rPr>
        <w:t>为</w:t>
      </w:r>
      <w:r>
        <w:rPr>
          <w:rFonts w:ascii="宋体" w:hAnsi="宋体"/>
          <w:sz w:val="24"/>
        </w:rPr>
        <w:t>绿色Pantone 374</w:t>
      </w:r>
      <w:r>
        <w:rPr>
          <w:rFonts w:ascii="宋体" w:hAnsi="宋体" w:hint="eastAsia"/>
          <w:sz w:val="24"/>
        </w:rPr>
        <w:t>C</w:t>
      </w:r>
      <w:r>
        <w:rPr>
          <w:rFonts w:ascii="宋体" w:hAnsi="宋体"/>
          <w:sz w:val="24"/>
        </w:rPr>
        <w:t>）含3mm厚125×50×20卷边槽钢骨架</w:t>
      </w:r>
      <w:r>
        <w:rPr>
          <w:rFonts w:ascii="宋体" w:hAnsi="宋体" w:hint="eastAsia"/>
          <w:sz w:val="24"/>
        </w:rPr>
        <w:t>组成成品板块；数量为一件。</w:t>
      </w:r>
    </w:p>
    <w:p w14:paraId="54112621" w14:textId="77777777" w:rsidR="002A72A6" w:rsidRDefault="002A72A6">
      <w:pPr>
        <w:keepNext/>
        <w:keepLines/>
        <w:spacing w:line="360" w:lineRule="auto"/>
        <w:rPr>
          <w:rFonts w:ascii="宋体" w:hAnsi="宋体"/>
          <w:sz w:val="24"/>
        </w:rPr>
      </w:pPr>
    </w:p>
    <w:p w14:paraId="30F099C1" w14:textId="77777777" w:rsidR="002A72A6" w:rsidRDefault="00495F77">
      <w:pPr>
        <w:keepNext/>
        <w:keepLines/>
        <w:spacing w:line="360" w:lineRule="auto"/>
        <w:rPr>
          <w:rFonts w:ascii="宋体" w:hAnsi="宋体"/>
          <w:sz w:val="24"/>
        </w:rPr>
      </w:pPr>
      <w:r>
        <w:rPr>
          <w:rFonts w:ascii="宋体" w:hAnsi="宋体" w:hint="eastAsia"/>
          <w:sz w:val="24"/>
        </w:rPr>
        <w:t>③.具体制作大样及要求详见附图</w:t>
      </w:r>
      <w:r>
        <w:rPr>
          <w:rFonts w:asciiTheme="majorEastAsia" w:eastAsiaTheme="majorEastAsia" w:hAnsiTheme="majorEastAsia" w:hint="eastAsia"/>
          <w:szCs w:val="21"/>
        </w:rPr>
        <w:t>（按图纸所示尺寸1：1制作）</w:t>
      </w:r>
      <w:r>
        <w:rPr>
          <w:rFonts w:ascii="宋体" w:hAnsi="宋体" w:hint="eastAsia"/>
          <w:sz w:val="24"/>
        </w:rPr>
        <w:t>，投标人需附带Pantone标准色卡进行现场颜色对比。</w:t>
      </w:r>
    </w:p>
    <w:p w14:paraId="19474BD2" w14:textId="77777777" w:rsidR="002A72A6" w:rsidRDefault="002A72A6">
      <w:pPr>
        <w:keepNext/>
        <w:keepLines/>
        <w:spacing w:line="360" w:lineRule="auto"/>
        <w:rPr>
          <w:rFonts w:ascii="宋体" w:hAnsi="宋体"/>
          <w:sz w:val="24"/>
        </w:rPr>
      </w:pPr>
    </w:p>
    <w:p w14:paraId="5F346E6F" w14:textId="77777777" w:rsidR="002A72A6" w:rsidRDefault="00495F77">
      <w:pPr>
        <w:spacing w:line="360" w:lineRule="auto"/>
        <w:rPr>
          <w:rFonts w:ascii="宋体" w:hAnsi="宋体"/>
          <w:sz w:val="24"/>
        </w:rPr>
      </w:pPr>
      <w:r>
        <w:rPr>
          <w:rFonts w:ascii="宋体" w:hAnsi="宋体" w:hint="eastAsia"/>
          <w:sz w:val="24"/>
        </w:rPr>
        <w:t>④.投标实物样板由投标单位自行</w:t>
      </w:r>
      <w:r>
        <w:rPr>
          <w:rFonts w:ascii="宋体" w:hAnsi="宋体"/>
          <w:sz w:val="24"/>
        </w:rPr>
        <w:t>安放或安装</w:t>
      </w:r>
      <w:r>
        <w:rPr>
          <w:rFonts w:ascii="宋体" w:hAnsi="宋体" w:hint="eastAsia"/>
          <w:sz w:val="24"/>
        </w:rPr>
        <w:t>在</w:t>
      </w:r>
      <w:r>
        <w:rPr>
          <w:rFonts w:ascii="宋体" w:hAnsi="宋体"/>
          <w:sz w:val="24"/>
        </w:rPr>
        <w:t>展示场地</w:t>
      </w:r>
      <w:r>
        <w:rPr>
          <w:rFonts w:ascii="宋体" w:hAnsi="宋体" w:hint="eastAsia"/>
          <w:sz w:val="24"/>
        </w:rPr>
        <w:t>指定</w:t>
      </w:r>
      <w:r>
        <w:rPr>
          <w:rFonts w:ascii="宋体" w:hAnsi="宋体"/>
          <w:sz w:val="24"/>
        </w:rPr>
        <w:t>位置上</w:t>
      </w:r>
      <w:r>
        <w:rPr>
          <w:rFonts w:ascii="宋体" w:hAnsi="宋体" w:hint="eastAsia"/>
          <w:sz w:val="24"/>
        </w:rPr>
        <w:t>，投标实物底座形式由投标人自行考虑。投标样板无包封要求，若投标人提供的实物样板有包封，则由投标人在递交样板到指定地点后拆除包封。投标人须在实物样板的醒目位置标明项目名称、投标人名称等信息。</w:t>
      </w:r>
    </w:p>
    <w:p w14:paraId="797D8C89" w14:textId="77777777" w:rsidR="002A72A6" w:rsidRDefault="002A72A6">
      <w:pPr>
        <w:spacing w:before="200" w:line="276" w:lineRule="auto"/>
        <w:ind w:firstLineChars="200" w:firstLine="480"/>
        <w:rPr>
          <w:rFonts w:ascii="宋体" w:hAnsi="宋体"/>
          <w:sz w:val="24"/>
        </w:rPr>
      </w:pPr>
    </w:p>
    <w:p w14:paraId="60855968" w14:textId="77777777" w:rsidR="002A72A6" w:rsidRDefault="00495F77">
      <w:pPr>
        <w:widowControl/>
        <w:spacing w:before="200" w:line="360" w:lineRule="auto"/>
        <w:ind w:firstLineChars="200" w:firstLine="480"/>
        <w:jc w:val="left"/>
        <w:rPr>
          <w:rFonts w:ascii="宋体" w:hAnsi="宋体"/>
          <w:kern w:val="0"/>
          <w:sz w:val="24"/>
        </w:rPr>
      </w:pPr>
      <w:r>
        <w:rPr>
          <w:rFonts w:ascii="宋体" w:hAnsi="宋体"/>
          <w:sz w:val="24"/>
        </w:rPr>
        <w:br w:type="page"/>
      </w:r>
      <w:r>
        <w:rPr>
          <w:rFonts w:ascii="宋体" w:hAnsi="宋体"/>
          <w:noProof/>
          <w:sz w:val="24"/>
        </w:rPr>
        <w:lastRenderedPageBreak/>
        <w:drawing>
          <wp:anchor distT="0" distB="0" distL="114300" distR="114300" simplePos="0" relativeHeight="251665408" behindDoc="0" locked="0" layoutInCell="1" allowOverlap="1" wp14:anchorId="5DE7C565" wp14:editId="1F8C8E35">
            <wp:simplePos x="0" y="0"/>
            <wp:positionH relativeFrom="column">
              <wp:posOffset>-285750</wp:posOffset>
            </wp:positionH>
            <wp:positionV relativeFrom="paragraph">
              <wp:posOffset>-132080</wp:posOffset>
            </wp:positionV>
            <wp:extent cx="5912485" cy="8823325"/>
            <wp:effectExtent l="0" t="0" r="12065" b="15875"/>
            <wp:wrapSquare wrapText="bothSides"/>
            <wp:docPr id="23" name="图片 23" descr="七号线二期单元式玻璃墙板招标样板 Model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七号线二期单元式玻璃墙板招标样板 Model (1)_页面_1"/>
                    <pic:cNvPicPr>
                      <a:picLocks noChangeAspect="1"/>
                    </pic:cNvPicPr>
                  </pic:nvPicPr>
                  <pic:blipFill>
                    <a:blip r:embed="rId22"/>
                    <a:srcRect l="8469" t="3954" r="4063" b="3717"/>
                    <a:stretch>
                      <a:fillRect/>
                    </a:stretch>
                  </pic:blipFill>
                  <pic:spPr>
                    <a:xfrm>
                      <a:off x="0" y="0"/>
                      <a:ext cx="5912485" cy="8823325"/>
                    </a:xfrm>
                    <a:prstGeom prst="rect">
                      <a:avLst/>
                    </a:prstGeom>
                    <a:noFill/>
                    <a:ln>
                      <a:noFill/>
                    </a:ln>
                  </pic:spPr>
                </pic:pic>
              </a:graphicData>
            </a:graphic>
          </wp:anchor>
        </w:drawing>
      </w:r>
      <w:r>
        <w:rPr>
          <w:rFonts w:ascii="宋体" w:hAnsi="宋体"/>
          <w:sz w:val="24"/>
        </w:rPr>
        <w:br w:type="page"/>
      </w:r>
    </w:p>
    <w:p w14:paraId="76C3CB83" w14:textId="77777777" w:rsidR="002A72A6" w:rsidRDefault="00495F77">
      <w:pPr>
        <w:widowControl/>
        <w:jc w:val="left"/>
        <w:rPr>
          <w:rFonts w:ascii="宋体" w:hAnsi="宋体" w:cs="宋体"/>
          <w:szCs w:val="21"/>
        </w:rPr>
      </w:pPr>
      <w:r>
        <w:rPr>
          <w:rFonts w:ascii="宋体" w:hAnsi="宋体"/>
          <w:noProof/>
          <w:sz w:val="24"/>
        </w:rPr>
        <w:lastRenderedPageBreak/>
        <w:drawing>
          <wp:anchor distT="0" distB="0" distL="114300" distR="114300" simplePos="0" relativeHeight="251666432" behindDoc="0" locked="0" layoutInCell="1" allowOverlap="1" wp14:anchorId="6E384AE9" wp14:editId="009ECDAD">
            <wp:simplePos x="0" y="0"/>
            <wp:positionH relativeFrom="column">
              <wp:posOffset>125095</wp:posOffset>
            </wp:positionH>
            <wp:positionV relativeFrom="paragraph">
              <wp:posOffset>-354330</wp:posOffset>
            </wp:positionV>
            <wp:extent cx="5513070" cy="9171940"/>
            <wp:effectExtent l="0" t="0" r="11430" b="10160"/>
            <wp:wrapSquare wrapText="bothSides"/>
            <wp:docPr id="24" name="图片 3" descr="七号线二期单元式玻璃墙板招标样板 Model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七号线二期单元式玻璃墙板招标样板 Model (1)_页面_2"/>
                    <pic:cNvPicPr>
                      <a:picLocks noChangeAspect="1"/>
                    </pic:cNvPicPr>
                  </pic:nvPicPr>
                  <pic:blipFill>
                    <a:blip r:embed="rId23"/>
                    <a:srcRect l="25983" t="8966" r="5223" b="10091"/>
                    <a:stretch>
                      <a:fillRect/>
                    </a:stretch>
                  </pic:blipFill>
                  <pic:spPr>
                    <a:xfrm>
                      <a:off x="0" y="0"/>
                      <a:ext cx="5513070" cy="9171940"/>
                    </a:xfrm>
                    <a:prstGeom prst="rect">
                      <a:avLst/>
                    </a:prstGeom>
                    <a:noFill/>
                    <a:ln>
                      <a:noFill/>
                    </a:ln>
                  </pic:spPr>
                </pic:pic>
              </a:graphicData>
            </a:graphic>
          </wp:anchor>
        </w:drawing>
      </w:r>
      <w:r>
        <w:rPr>
          <w:rFonts w:ascii="宋体" w:hAnsi="宋体" w:cs="宋体"/>
          <w:szCs w:val="21"/>
        </w:rPr>
        <w:br w:type="page"/>
      </w:r>
    </w:p>
    <w:p w14:paraId="50634D89" w14:textId="77777777" w:rsidR="002A72A6" w:rsidRDefault="00495F77">
      <w:pPr>
        <w:widowControl/>
        <w:numPr>
          <w:ilvl w:val="0"/>
          <w:numId w:val="109"/>
        </w:numPr>
        <w:jc w:val="left"/>
        <w:outlineLvl w:val="0"/>
        <w:rPr>
          <w:b/>
          <w:bCs/>
          <w:kern w:val="44"/>
          <w:sz w:val="28"/>
          <w:szCs w:val="28"/>
        </w:rPr>
      </w:pPr>
      <w:bookmarkStart w:id="1249" w:name="_Toc10416"/>
      <w:r>
        <w:rPr>
          <w:b/>
          <w:bCs/>
          <w:kern w:val="44"/>
          <w:sz w:val="28"/>
          <w:szCs w:val="28"/>
        </w:rPr>
        <w:t>图纸目录</w:t>
      </w:r>
      <w:bookmarkEnd w:id="1249"/>
    </w:p>
    <w:p w14:paraId="0CA25ECF" w14:textId="77777777" w:rsidR="002A72A6" w:rsidRDefault="002A72A6">
      <w:pPr>
        <w:widowControl/>
        <w:numPr>
          <w:ilvl w:val="255"/>
          <w:numId w:val="0"/>
        </w:numPr>
        <w:jc w:val="left"/>
        <w:rPr>
          <w:rFonts w:ascii="宋体" w:hAnsi="宋体" w:cs="宋体"/>
          <w:szCs w:val="21"/>
        </w:rPr>
      </w:pPr>
    </w:p>
    <w:p w14:paraId="4C1BDD1A" w14:textId="77777777" w:rsidR="002A72A6" w:rsidRDefault="00495F77">
      <w:pPr>
        <w:widowControl/>
        <w:numPr>
          <w:ilvl w:val="0"/>
          <w:numId w:val="110"/>
        </w:numPr>
        <w:jc w:val="left"/>
        <w:outlineLvl w:val="1"/>
      </w:pPr>
      <w:bookmarkStart w:id="1250" w:name="_Toc24117"/>
      <w:r>
        <w:rPr>
          <w:rFonts w:hint="eastAsia"/>
        </w:rPr>
        <w:t>长洲站</w:t>
      </w:r>
      <w:bookmarkEnd w:id="1250"/>
    </w:p>
    <w:tbl>
      <w:tblPr>
        <w:tblW w:w="9298" w:type="dxa"/>
        <w:jc w:val="center"/>
        <w:tblLook w:val="04A0" w:firstRow="1" w:lastRow="0" w:firstColumn="1" w:lastColumn="0" w:noHBand="0" w:noVBand="1"/>
      </w:tblPr>
      <w:tblGrid>
        <w:gridCol w:w="600"/>
        <w:gridCol w:w="4060"/>
        <w:gridCol w:w="3439"/>
        <w:gridCol w:w="1199"/>
      </w:tblGrid>
      <w:tr w:rsidR="002A72A6" w14:paraId="23686C01" w14:textId="77777777">
        <w:trPr>
          <w:trHeight w:val="240"/>
          <w:jc w:val="center"/>
        </w:trPr>
        <w:tc>
          <w:tcPr>
            <w:tcW w:w="92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FE073C" w14:textId="77777777" w:rsidR="002A72A6" w:rsidRDefault="00495F77">
            <w:r>
              <w:rPr>
                <w:rFonts w:hint="eastAsia"/>
              </w:rPr>
              <w:t>4.3</w:t>
            </w:r>
            <w:r>
              <w:rPr>
                <w:rFonts w:hint="eastAsia"/>
              </w:rPr>
              <w:t>分册公共区装修墙面分册（含内嵌垃圾桶、外置垃圾桶、公共区广告灯箱布置、轨行区灯箱布置）</w:t>
            </w:r>
          </w:p>
        </w:tc>
      </w:tr>
      <w:tr w:rsidR="002A72A6" w14:paraId="71B478FE"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0428B8" w14:textId="77777777" w:rsidR="002A72A6" w:rsidRDefault="00495F77">
            <w:r>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529B0A30" w14:textId="77777777" w:rsidR="002A72A6" w:rsidRDefault="00495F77">
            <w:r>
              <w:rPr>
                <w:rFonts w:hint="eastAsia"/>
              </w:rPr>
              <w:t>图名</w:t>
            </w:r>
          </w:p>
        </w:tc>
        <w:tc>
          <w:tcPr>
            <w:tcW w:w="3439" w:type="dxa"/>
            <w:tcBorders>
              <w:top w:val="nil"/>
              <w:left w:val="nil"/>
              <w:bottom w:val="single" w:sz="4" w:space="0" w:color="auto"/>
              <w:right w:val="single" w:sz="4" w:space="0" w:color="auto"/>
            </w:tcBorders>
            <w:shd w:val="clear" w:color="auto" w:fill="auto"/>
            <w:vAlign w:val="center"/>
          </w:tcPr>
          <w:p w14:paraId="20E2AA48" w14:textId="77777777" w:rsidR="002A72A6" w:rsidRDefault="00495F77">
            <w:r>
              <w:rPr>
                <w:rFonts w:hint="eastAsia"/>
              </w:rPr>
              <w:t>图号</w:t>
            </w:r>
          </w:p>
        </w:tc>
        <w:tc>
          <w:tcPr>
            <w:tcW w:w="1199" w:type="dxa"/>
            <w:tcBorders>
              <w:top w:val="nil"/>
              <w:left w:val="nil"/>
              <w:bottom w:val="single" w:sz="4" w:space="0" w:color="auto"/>
              <w:right w:val="single" w:sz="4" w:space="0" w:color="auto"/>
            </w:tcBorders>
            <w:shd w:val="clear" w:color="auto" w:fill="auto"/>
            <w:vAlign w:val="center"/>
          </w:tcPr>
          <w:p w14:paraId="32AB53A4" w14:textId="77777777" w:rsidR="002A72A6" w:rsidRDefault="00495F77">
            <w:r>
              <w:rPr>
                <w:rFonts w:hint="eastAsia"/>
              </w:rPr>
              <w:t>备注</w:t>
            </w:r>
          </w:p>
        </w:tc>
      </w:tr>
      <w:tr w:rsidR="002A72A6" w14:paraId="480E484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928DE1" w14:textId="77777777" w:rsidR="002A72A6" w:rsidRDefault="00495F77">
            <w:r>
              <w:rPr>
                <w:rFonts w:hint="eastAsia"/>
              </w:rPr>
              <w:t>1</w:t>
            </w:r>
          </w:p>
        </w:tc>
        <w:tc>
          <w:tcPr>
            <w:tcW w:w="4060" w:type="dxa"/>
            <w:tcBorders>
              <w:top w:val="nil"/>
              <w:left w:val="nil"/>
              <w:bottom w:val="single" w:sz="4" w:space="0" w:color="auto"/>
              <w:right w:val="single" w:sz="4" w:space="0" w:color="auto"/>
            </w:tcBorders>
            <w:shd w:val="clear" w:color="auto" w:fill="auto"/>
            <w:vAlign w:val="center"/>
          </w:tcPr>
          <w:p w14:paraId="1859AFE8" w14:textId="77777777" w:rsidR="002A72A6" w:rsidRDefault="00495F77">
            <w:r>
              <w:rPr>
                <w:rFonts w:hint="eastAsia"/>
              </w:rPr>
              <w:t>图纸目录</w:t>
            </w:r>
          </w:p>
        </w:tc>
        <w:tc>
          <w:tcPr>
            <w:tcW w:w="3439" w:type="dxa"/>
            <w:tcBorders>
              <w:top w:val="nil"/>
              <w:left w:val="nil"/>
              <w:bottom w:val="single" w:sz="4" w:space="0" w:color="auto"/>
              <w:right w:val="single" w:sz="4" w:space="0" w:color="auto"/>
            </w:tcBorders>
            <w:shd w:val="clear" w:color="auto" w:fill="auto"/>
            <w:vAlign w:val="center"/>
          </w:tcPr>
          <w:p w14:paraId="43BE0F7A"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-Q001</w:t>
            </w:r>
          </w:p>
        </w:tc>
        <w:tc>
          <w:tcPr>
            <w:tcW w:w="1199" w:type="dxa"/>
            <w:tcBorders>
              <w:top w:val="nil"/>
              <w:left w:val="nil"/>
              <w:bottom w:val="single" w:sz="4" w:space="0" w:color="auto"/>
              <w:right w:val="single" w:sz="4" w:space="0" w:color="auto"/>
            </w:tcBorders>
            <w:shd w:val="clear" w:color="auto" w:fill="auto"/>
            <w:vAlign w:val="center"/>
          </w:tcPr>
          <w:p w14:paraId="6D649E00" w14:textId="77777777" w:rsidR="002A72A6" w:rsidRDefault="00495F77">
            <w:r>
              <w:rPr>
                <w:rFonts w:hint="eastAsia"/>
              </w:rPr>
              <w:t>A2</w:t>
            </w:r>
          </w:p>
        </w:tc>
      </w:tr>
      <w:tr w:rsidR="002A72A6" w14:paraId="79B75B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6F8BE29" w14:textId="77777777" w:rsidR="002A72A6" w:rsidRDefault="00495F77">
            <w:r>
              <w:rPr>
                <w:rFonts w:hint="eastAsia"/>
              </w:rPr>
              <w:t>2</w:t>
            </w:r>
          </w:p>
        </w:tc>
        <w:tc>
          <w:tcPr>
            <w:tcW w:w="4060" w:type="dxa"/>
            <w:tcBorders>
              <w:top w:val="nil"/>
              <w:left w:val="nil"/>
              <w:bottom w:val="single" w:sz="4" w:space="0" w:color="auto"/>
              <w:right w:val="single" w:sz="4" w:space="0" w:color="auto"/>
            </w:tcBorders>
            <w:shd w:val="clear" w:color="auto" w:fill="auto"/>
            <w:vAlign w:val="center"/>
          </w:tcPr>
          <w:p w14:paraId="6FA42553" w14:textId="77777777" w:rsidR="002A72A6" w:rsidRDefault="00495F77">
            <w:r>
              <w:rPr>
                <w:rFonts w:hint="eastAsia"/>
              </w:rPr>
              <w:t>设计说明一</w:t>
            </w:r>
          </w:p>
        </w:tc>
        <w:tc>
          <w:tcPr>
            <w:tcW w:w="3439" w:type="dxa"/>
            <w:tcBorders>
              <w:top w:val="nil"/>
              <w:left w:val="nil"/>
              <w:bottom w:val="single" w:sz="4" w:space="0" w:color="auto"/>
              <w:right w:val="single" w:sz="4" w:space="0" w:color="auto"/>
            </w:tcBorders>
            <w:shd w:val="clear" w:color="auto" w:fill="auto"/>
            <w:vAlign w:val="center"/>
          </w:tcPr>
          <w:p w14:paraId="0738D9B7"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-Q002</w:t>
            </w:r>
          </w:p>
        </w:tc>
        <w:tc>
          <w:tcPr>
            <w:tcW w:w="1199" w:type="dxa"/>
            <w:tcBorders>
              <w:top w:val="nil"/>
              <w:left w:val="nil"/>
              <w:bottom w:val="single" w:sz="4" w:space="0" w:color="auto"/>
              <w:right w:val="single" w:sz="4" w:space="0" w:color="auto"/>
            </w:tcBorders>
            <w:shd w:val="clear" w:color="auto" w:fill="auto"/>
            <w:vAlign w:val="center"/>
          </w:tcPr>
          <w:p w14:paraId="2B04FF00" w14:textId="77777777" w:rsidR="002A72A6" w:rsidRDefault="00495F77">
            <w:r>
              <w:rPr>
                <w:rFonts w:hint="eastAsia"/>
              </w:rPr>
              <w:t>A2</w:t>
            </w:r>
          </w:p>
        </w:tc>
      </w:tr>
      <w:tr w:rsidR="002A72A6" w14:paraId="55C7E91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A382F97" w14:textId="77777777" w:rsidR="002A72A6" w:rsidRDefault="00495F77">
            <w:r>
              <w:rPr>
                <w:rFonts w:hint="eastAsia"/>
              </w:rPr>
              <w:t>3</w:t>
            </w:r>
          </w:p>
        </w:tc>
        <w:tc>
          <w:tcPr>
            <w:tcW w:w="4060" w:type="dxa"/>
            <w:tcBorders>
              <w:top w:val="nil"/>
              <w:left w:val="nil"/>
              <w:bottom w:val="single" w:sz="4" w:space="0" w:color="auto"/>
              <w:right w:val="single" w:sz="4" w:space="0" w:color="auto"/>
            </w:tcBorders>
            <w:shd w:val="clear" w:color="auto" w:fill="auto"/>
            <w:vAlign w:val="center"/>
          </w:tcPr>
          <w:p w14:paraId="288667A2" w14:textId="77777777" w:rsidR="002A72A6" w:rsidRDefault="00495F77">
            <w:r>
              <w:rPr>
                <w:rFonts w:hint="eastAsia"/>
              </w:rPr>
              <w:t>总平面图</w:t>
            </w:r>
          </w:p>
        </w:tc>
        <w:tc>
          <w:tcPr>
            <w:tcW w:w="3439" w:type="dxa"/>
            <w:tcBorders>
              <w:top w:val="nil"/>
              <w:left w:val="nil"/>
              <w:bottom w:val="single" w:sz="4" w:space="0" w:color="auto"/>
              <w:right w:val="single" w:sz="4" w:space="0" w:color="auto"/>
            </w:tcBorders>
            <w:shd w:val="clear" w:color="auto" w:fill="auto"/>
            <w:vAlign w:val="center"/>
          </w:tcPr>
          <w:p w14:paraId="47427909"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-Q003</w:t>
            </w:r>
          </w:p>
        </w:tc>
        <w:tc>
          <w:tcPr>
            <w:tcW w:w="1199" w:type="dxa"/>
            <w:tcBorders>
              <w:top w:val="nil"/>
              <w:left w:val="nil"/>
              <w:bottom w:val="single" w:sz="4" w:space="0" w:color="auto"/>
              <w:right w:val="single" w:sz="4" w:space="0" w:color="auto"/>
            </w:tcBorders>
            <w:shd w:val="clear" w:color="auto" w:fill="auto"/>
            <w:vAlign w:val="center"/>
          </w:tcPr>
          <w:p w14:paraId="5C2A172C" w14:textId="77777777" w:rsidR="002A72A6" w:rsidRDefault="00495F77">
            <w:r>
              <w:rPr>
                <w:rFonts w:hint="eastAsia"/>
              </w:rPr>
              <w:t>A2+</w:t>
            </w:r>
          </w:p>
        </w:tc>
      </w:tr>
      <w:tr w:rsidR="002A72A6" w14:paraId="474EE3D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1453B91" w14:textId="77777777" w:rsidR="002A72A6" w:rsidRDefault="00495F77">
            <w:r>
              <w:rPr>
                <w:rFonts w:hint="eastAsia"/>
              </w:rPr>
              <w:t>4</w:t>
            </w:r>
          </w:p>
        </w:tc>
        <w:tc>
          <w:tcPr>
            <w:tcW w:w="4060" w:type="dxa"/>
            <w:tcBorders>
              <w:top w:val="nil"/>
              <w:left w:val="nil"/>
              <w:bottom w:val="single" w:sz="4" w:space="0" w:color="auto"/>
              <w:right w:val="single" w:sz="4" w:space="0" w:color="auto"/>
            </w:tcBorders>
            <w:shd w:val="clear" w:color="auto" w:fill="auto"/>
            <w:vAlign w:val="center"/>
          </w:tcPr>
          <w:p w14:paraId="080B1653" w14:textId="77777777" w:rsidR="002A72A6" w:rsidRDefault="00495F77">
            <w:r>
              <w:rPr>
                <w:rFonts w:hint="eastAsia"/>
              </w:rPr>
              <w:t>站厅层公共区装修综合平面图</w:t>
            </w:r>
          </w:p>
        </w:tc>
        <w:tc>
          <w:tcPr>
            <w:tcW w:w="3439" w:type="dxa"/>
            <w:tcBorders>
              <w:top w:val="nil"/>
              <w:left w:val="nil"/>
              <w:bottom w:val="single" w:sz="4" w:space="0" w:color="auto"/>
              <w:right w:val="single" w:sz="4" w:space="0" w:color="auto"/>
            </w:tcBorders>
            <w:shd w:val="clear" w:color="auto" w:fill="auto"/>
            <w:vAlign w:val="center"/>
          </w:tcPr>
          <w:p w14:paraId="2C643051"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-Q004</w:t>
            </w:r>
          </w:p>
        </w:tc>
        <w:tc>
          <w:tcPr>
            <w:tcW w:w="1199" w:type="dxa"/>
            <w:tcBorders>
              <w:top w:val="nil"/>
              <w:left w:val="nil"/>
              <w:bottom w:val="single" w:sz="4" w:space="0" w:color="auto"/>
              <w:right w:val="single" w:sz="4" w:space="0" w:color="auto"/>
            </w:tcBorders>
            <w:shd w:val="clear" w:color="auto" w:fill="auto"/>
            <w:vAlign w:val="center"/>
          </w:tcPr>
          <w:p w14:paraId="1A9E55D1" w14:textId="77777777" w:rsidR="002A72A6" w:rsidRDefault="00495F77">
            <w:r>
              <w:rPr>
                <w:rFonts w:hint="eastAsia"/>
              </w:rPr>
              <w:t>A1+</w:t>
            </w:r>
          </w:p>
        </w:tc>
      </w:tr>
      <w:tr w:rsidR="002A72A6" w14:paraId="7608038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888137D" w14:textId="77777777" w:rsidR="002A72A6" w:rsidRDefault="00495F77">
            <w:r>
              <w:rPr>
                <w:rFonts w:hint="eastAsia"/>
              </w:rPr>
              <w:t>5</w:t>
            </w:r>
          </w:p>
        </w:tc>
        <w:tc>
          <w:tcPr>
            <w:tcW w:w="4060" w:type="dxa"/>
            <w:tcBorders>
              <w:top w:val="nil"/>
              <w:left w:val="nil"/>
              <w:bottom w:val="single" w:sz="4" w:space="0" w:color="auto"/>
              <w:right w:val="single" w:sz="4" w:space="0" w:color="auto"/>
            </w:tcBorders>
            <w:shd w:val="clear" w:color="auto" w:fill="auto"/>
            <w:vAlign w:val="center"/>
          </w:tcPr>
          <w:p w14:paraId="57606E76" w14:textId="77777777" w:rsidR="002A72A6" w:rsidRDefault="00495F77">
            <w:r>
              <w:rPr>
                <w:rFonts w:hint="eastAsia"/>
              </w:rPr>
              <w:t>站台层公共区装修综合平面图</w:t>
            </w:r>
          </w:p>
        </w:tc>
        <w:tc>
          <w:tcPr>
            <w:tcW w:w="3439" w:type="dxa"/>
            <w:tcBorders>
              <w:top w:val="nil"/>
              <w:left w:val="nil"/>
              <w:bottom w:val="single" w:sz="4" w:space="0" w:color="auto"/>
              <w:right w:val="single" w:sz="4" w:space="0" w:color="auto"/>
            </w:tcBorders>
            <w:shd w:val="clear" w:color="auto" w:fill="auto"/>
            <w:vAlign w:val="center"/>
          </w:tcPr>
          <w:p w14:paraId="297A8CB8"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-Q005</w:t>
            </w:r>
          </w:p>
        </w:tc>
        <w:tc>
          <w:tcPr>
            <w:tcW w:w="1199" w:type="dxa"/>
            <w:tcBorders>
              <w:top w:val="nil"/>
              <w:left w:val="nil"/>
              <w:bottom w:val="single" w:sz="4" w:space="0" w:color="auto"/>
              <w:right w:val="single" w:sz="4" w:space="0" w:color="auto"/>
            </w:tcBorders>
            <w:shd w:val="clear" w:color="auto" w:fill="auto"/>
            <w:vAlign w:val="center"/>
          </w:tcPr>
          <w:p w14:paraId="5D753F3E" w14:textId="77777777" w:rsidR="002A72A6" w:rsidRDefault="00495F77">
            <w:r>
              <w:rPr>
                <w:rFonts w:hint="eastAsia"/>
              </w:rPr>
              <w:t>A1+</w:t>
            </w:r>
          </w:p>
        </w:tc>
      </w:tr>
      <w:tr w:rsidR="002A72A6" w14:paraId="3D560E1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7CB30E" w14:textId="77777777" w:rsidR="002A72A6" w:rsidRDefault="00495F77">
            <w:r>
              <w:rPr>
                <w:rFonts w:hint="eastAsia"/>
              </w:rPr>
              <w:t>6</w:t>
            </w:r>
          </w:p>
        </w:tc>
        <w:tc>
          <w:tcPr>
            <w:tcW w:w="4060" w:type="dxa"/>
            <w:tcBorders>
              <w:top w:val="nil"/>
              <w:left w:val="nil"/>
              <w:bottom w:val="single" w:sz="4" w:space="0" w:color="auto"/>
              <w:right w:val="single" w:sz="4" w:space="0" w:color="auto"/>
            </w:tcBorders>
            <w:shd w:val="clear" w:color="auto" w:fill="auto"/>
            <w:vAlign w:val="center"/>
          </w:tcPr>
          <w:p w14:paraId="46EDE58B" w14:textId="77777777" w:rsidR="002A72A6" w:rsidRDefault="00495F77">
            <w:r>
              <w:rPr>
                <w:rFonts w:hint="eastAsia"/>
              </w:rPr>
              <w:t>站厅层</w:t>
            </w:r>
            <w:r>
              <w:rPr>
                <w:rFonts w:hint="eastAsia"/>
              </w:rPr>
              <w:t>B</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2F8BEDF3"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-Q006</w:t>
            </w:r>
          </w:p>
        </w:tc>
        <w:tc>
          <w:tcPr>
            <w:tcW w:w="1199" w:type="dxa"/>
            <w:tcBorders>
              <w:top w:val="nil"/>
              <w:left w:val="nil"/>
              <w:bottom w:val="single" w:sz="4" w:space="0" w:color="auto"/>
              <w:right w:val="single" w:sz="4" w:space="0" w:color="auto"/>
            </w:tcBorders>
            <w:shd w:val="clear" w:color="auto" w:fill="auto"/>
            <w:vAlign w:val="center"/>
          </w:tcPr>
          <w:p w14:paraId="26343EB3" w14:textId="77777777" w:rsidR="002A72A6" w:rsidRDefault="00495F77">
            <w:r>
              <w:rPr>
                <w:rFonts w:hint="eastAsia"/>
              </w:rPr>
              <w:t>A2+</w:t>
            </w:r>
          </w:p>
        </w:tc>
      </w:tr>
      <w:tr w:rsidR="002A72A6" w14:paraId="0845C17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966DFD2" w14:textId="77777777" w:rsidR="002A72A6" w:rsidRDefault="00495F77">
            <w:r>
              <w:rPr>
                <w:rFonts w:hint="eastAsia"/>
              </w:rPr>
              <w:t>7</w:t>
            </w:r>
          </w:p>
        </w:tc>
        <w:tc>
          <w:tcPr>
            <w:tcW w:w="4060" w:type="dxa"/>
            <w:tcBorders>
              <w:top w:val="nil"/>
              <w:left w:val="nil"/>
              <w:bottom w:val="single" w:sz="4" w:space="0" w:color="auto"/>
              <w:right w:val="single" w:sz="4" w:space="0" w:color="auto"/>
            </w:tcBorders>
            <w:shd w:val="clear" w:color="auto" w:fill="auto"/>
            <w:vAlign w:val="center"/>
          </w:tcPr>
          <w:p w14:paraId="6AA54ADC" w14:textId="77777777" w:rsidR="002A72A6" w:rsidRDefault="00495F77">
            <w:r>
              <w:rPr>
                <w:rFonts w:hint="eastAsia"/>
              </w:rPr>
              <w:t>站厅层</w:t>
            </w:r>
            <w:r>
              <w:rPr>
                <w:rFonts w:hint="eastAsia"/>
              </w:rPr>
              <w:t>D</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6235D660"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-Q007</w:t>
            </w:r>
          </w:p>
        </w:tc>
        <w:tc>
          <w:tcPr>
            <w:tcW w:w="1199" w:type="dxa"/>
            <w:tcBorders>
              <w:top w:val="nil"/>
              <w:left w:val="nil"/>
              <w:bottom w:val="single" w:sz="4" w:space="0" w:color="auto"/>
              <w:right w:val="single" w:sz="4" w:space="0" w:color="auto"/>
            </w:tcBorders>
            <w:shd w:val="clear" w:color="auto" w:fill="auto"/>
            <w:vAlign w:val="center"/>
          </w:tcPr>
          <w:p w14:paraId="466E15C3" w14:textId="77777777" w:rsidR="002A72A6" w:rsidRDefault="00495F77">
            <w:r>
              <w:rPr>
                <w:rFonts w:hint="eastAsia"/>
              </w:rPr>
              <w:t>A2+</w:t>
            </w:r>
          </w:p>
        </w:tc>
      </w:tr>
      <w:tr w:rsidR="002A72A6" w14:paraId="7BE1A14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71BD415" w14:textId="77777777" w:rsidR="002A72A6" w:rsidRDefault="00495F77">
            <w:r>
              <w:rPr>
                <w:rFonts w:hint="eastAsia"/>
              </w:rPr>
              <w:t>8</w:t>
            </w:r>
          </w:p>
        </w:tc>
        <w:tc>
          <w:tcPr>
            <w:tcW w:w="4060" w:type="dxa"/>
            <w:tcBorders>
              <w:top w:val="nil"/>
              <w:left w:val="nil"/>
              <w:bottom w:val="single" w:sz="4" w:space="0" w:color="auto"/>
              <w:right w:val="single" w:sz="4" w:space="0" w:color="auto"/>
            </w:tcBorders>
            <w:shd w:val="clear" w:color="auto" w:fill="auto"/>
            <w:vAlign w:val="center"/>
          </w:tcPr>
          <w:p w14:paraId="01A43261" w14:textId="77777777" w:rsidR="002A72A6" w:rsidRDefault="00495F77">
            <w:r>
              <w:rPr>
                <w:rFonts w:hint="eastAsia"/>
              </w:rPr>
              <w:t>站厅层</w:t>
            </w:r>
            <w:r>
              <w:rPr>
                <w:rFonts w:hint="eastAsia"/>
              </w:rPr>
              <w:t>A/C</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132D5363"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-Q008</w:t>
            </w:r>
          </w:p>
        </w:tc>
        <w:tc>
          <w:tcPr>
            <w:tcW w:w="1199" w:type="dxa"/>
            <w:tcBorders>
              <w:top w:val="nil"/>
              <w:left w:val="nil"/>
              <w:bottom w:val="single" w:sz="4" w:space="0" w:color="auto"/>
              <w:right w:val="single" w:sz="4" w:space="0" w:color="auto"/>
            </w:tcBorders>
            <w:shd w:val="clear" w:color="auto" w:fill="auto"/>
            <w:vAlign w:val="center"/>
          </w:tcPr>
          <w:p w14:paraId="4CE4AD85" w14:textId="77777777" w:rsidR="002A72A6" w:rsidRDefault="00495F77">
            <w:r>
              <w:rPr>
                <w:rFonts w:hint="eastAsia"/>
              </w:rPr>
              <w:t>A2</w:t>
            </w:r>
          </w:p>
        </w:tc>
      </w:tr>
      <w:tr w:rsidR="002A72A6" w14:paraId="6749F77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9F49D0D" w14:textId="77777777" w:rsidR="002A72A6" w:rsidRDefault="00495F77">
            <w:r>
              <w:rPr>
                <w:rFonts w:hint="eastAsia"/>
              </w:rPr>
              <w:t>9</w:t>
            </w:r>
          </w:p>
        </w:tc>
        <w:tc>
          <w:tcPr>
            <w:tcW w:w="4060" w:type="dxa"/>
            <w:tcBorders>
              <w:top w:val="nil"/>
              <w:left w:val="nil"/>
              <w:bottom w:val="single" w:sz="4" w:space="0" w:color="auto"/>
              <w:right w:val="single" w:sz="4" w:space="0" w:color="auto"/>
            </w:tcBorders>
            <w:shd w:val="clear" w:color="auto" w:fill="auto"/>
            <w:vAlign w:val="center"/>
          </w:tcPr>
          <w:p w14:paraId="5839AC33" w14:textId="77777777" w:rsidR="002A72A6" w:rsidRDefault="00495F77">
            <w:r>
              <w:rPr>
                <w:rFonts w:hint="eastAsia"/>
              </w:rPr>
              <w:t>站台层</w:t>
            </w:r>
            <w:r>
              <w:rPr>
                <w:rFonts w:hint="eastAsia"/>
              </w:rPr>
              <w:t>B</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37900E60" w14:textId="77777777" w:rsidR="002A72A6" w:rsidRDefault="00495F77">
            <w:r>
              <w:rPr>
                <w:rFonts w:hint="eastAsia"/>
              </w:rPr>
              <w:t>7E403-S-JZ-04</w:t>
            </w:r>
            <w:r>
              <w:rPr>
                <w:rFonts w:hint="eastAsia"/>
              </w:rPr>
              <w:t>（</w:t>
            </w:r>
            <w:r>
              <w:rPr>
                <w:rFonts w:hint="eastAsia"/>
              </w:rPr>
              <w:t>03</w:t>
            </w:r>
            <w:r>
              <w:rPr>
                <w:rFonts w:hint="eastAsia"/>
              </w:rPr>
              <w:t>）</w:t>
            </w:r>
            <w:r>
              <w:rPr>
                <w:rFonts w:hint="eastAsia"/>
              </w:rPr>
              <w:t>-Q009</w:t>
            </w:r>
          </w:p>
        </w:tc>
        <w:tc>
          <w:tcPr>
            <w:tcW w:w="1199" w:type="dxa"/>
            <w:tcBorders>
              <w:top w:val="nil"/>
              <w:left w:val="nil"/>
              <w:bottom w:val="single" w:sz="4" w:space="0" w:color="auto"/>
              <w:right w:val="single" w:sz="4" w:space="0" w:color="auto"/>
            </w:tcBorders>
            <w:shd w:val="clear" w:color="auto" w:fill="auto"/>
            <w:vAlign w:val="center"/>
          </w:tcPr>
          <w:p w14:paraId="2C84374B" w14:textId="77777777" w:rsidR="002A72A6" w:rsidRDefault="00495F77">
            <w:r>
              <w:rPr>
                <w:rFonts w:hint="eastAsia"/>
              </w:rPr>
              <w:t>A2+</w:t>
            </w:r>
          </w:p>
        </w:tc>
      </w:tr>
      <w:tr w:rsidR="002A72A6" w14:paraId="5D5C139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BA83594" w14:textId="77777777" w:rsidR="002A72A6" w:rsidRDefault="00495F77">
            <w:r>
              <w:rPr>
                <w:rFonts w:hint="eastAsia"/>
              </w:rPr>
              <w:t>10</w:t>
            </w:r>
          </w:p>
        </w:tc>
        <w:tc>
          <w:tcPr>
            <w:tcW w:w="4060" w:type="dxa"/>
            <w:tcBorders>
              <w:top w:val="nil"/>
              <w:left w:val="nil"/>
              <w:bottom w:val="single" w:sz="4" w:space="0" w:color="auto"/>
              <w:right w:val="single" w:sz="4" w:space="0" w:color="auto"/>
            </w:tcBorders>
            <w:shd w:val="clear" w:color="auto" w:fill="auto"/>
            <w:vAlign w:val="center"/>
          </w:tcPr>
          <w:p w14:paraId="1F1C26F7" w14:textId="77777777" w:rsidR="002A72A6" w:rsidRDefault="00495F77">
            <w:r>
              <w:rPr>
                <w:rFonts w:hint="eastAsia"/>
              </w:rPr>
              <w:t>站台层</w:t>
            </w:r>
            <w:r>
              <w:rPr>
                <w:rFonts w:hint="eastAsia"/>
              </w:rPr>
              <w:t>D</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160F8E0D"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-Q010</w:t>
            </w:r>
          </w:p>
        </w:tc>
        <w:tc>
          <w:tcPr>
            <w:tcW w:w="1199" w:type="dxa"/>
            <w:tcBorders>
              <w:top w:val="nil"/>
              <w:left w:val="nil"/>
              <w:bottom w:val="single" w:sz="4" w:space="0" w:color="auto"/>
              <w:right w:val="single" w:sz="4" w:space="0" w:color="auto"/>
            </w:tcBorders>
            <w:shd w:val="clear" w:color="auto" w:fill="auto"/>
            <w:vAlign w:val="center"/>
          </w:tcPr>
          <w:p w14:paraId="6DC944AA" w14:textId="77777777" w:rsidR="002A72A6" w:rsidRDefault="00495F77">
            <w:r>
              <w:rPr>
                <w:rFonts w:hint="eastAsia"/>
              </w:rPr>
              <w:t>A2+</w:t>
            </w:r>
          </w:p>
        </w:tc>
      </w:tr>
      <w:tr w:rsidR="002A72A6" w14:paraId="2AAC020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06835A3" w14:textId="77777777" w:rsidR="002A72A6" w:rsidRDefault="00495F77">
            <w:r>
              <w:rPr>
                <w:rFonts w:hint="eastAsia"/>
              </w:rPr>
              <w:t>11</w:t>
            </w:r>
          </w:p>
        </w:tc>
        <w:tc>
          <w:tcPr>
            <w:tcW w:w="4060" w:type="dxa"/>
            <w:tcBorders>
              <w:top w:val="nil"/>
              <w:left w:val="nil"/>
              <w:bottom w:val="single" w:sz="4" w:space="0" w:color="auto"/>
              <w:right w:val="single" w:sz="4" w:space="0" w:color="auto"/>
            </w:tcBorders>
            <w:shd w:val="clear" w:color="auto" w:fill="auto"/>
            <w:vAlign w:val="center"/>
          </w:tcPr>
          <w:p w14:paraId="28DE8762" w14:textId="77777777" w:rsidR="002A72A6" w:rsidRDefault="00495F77">
            <w:r>
              <w:rPr>
                <w:rFonts w:hint="eastAsia"/>
              </w:rPr>
              <w:t>站台层</w:t>
            </w:r>
            <w:r>
              <w:rPr>
                <w:rFonts w:hint="eastAsia"/>
              </w:rPr>
              <w:t>A/C</w:t>
            </w:r>
            <w:r>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7BFC73EB"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-Q011</w:t>
            </w:r>
          </w:p>
        </w:tc>
        <w:tc>
          <w:tcPr>
            <w:tcW w:w="1199" w:type="dxa"/>
            <w:tcBorders>
              <w:top w:val="nil"/>
              <w:left w:val="nil"/>
              <w:bottom w:val="single" w:sz="4" w:space="0" w:color="auto"/>
              <w:right w:val="single" w:sz="4" w:space="0" w:color="auto"/>
            </w:tcBorders>
            <w:shd w:val="clear" w:color="auto" w:fill="auto"/>
            <w:vAlign w:val="center"/>
          </w:tcPr>
          <w:p w14:paraId="1EF7FCDA" w14:textId="77777777" w:rsidR="002A72A6" w:rsidRDefault="00495F77">
            <w:r>
              <w:rPr>
                <w:rFonts w:hint="eastAsia"/>
              </w:rPr>
              <w:t>A2</w:t>
            </w:r>
          </w:p>
        </w:tc>
      </w:tr>
      <w:tr w:rsidR="002A72A6" w14:paraId="0864112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D771CF" w14:textId="77777777" w:rsidR="002A72A6" w:rsidRDefault="00495F77">
            <w:r>
              <w:rPr>
                <w:rFonts w:hint="eastAsia"/>
              </w:rPr>
              <w:t>12</w:t>
            </w:r>
          </w:p>
        </w:tc>
        <w:tc>
          <w:tcPr>
            <w:tcW w:w="4060" w:type="dxa"/>
            <w:tcBorders>
              <w:top w:val="nil"/>
              <w:left w:val="nil"/>
              <w:bottom w:val="single" w:sz="4" w:space="0" w:color="auto"/>
              <w:right w:val="single" w:sz="4" w:space="0" w:color="auto"/>
            </w:tcBorders>
            <w:shd w:val="clear" w:color="auto" w:fill="auto"/>
            <w:vAlign w:val="center"/>
          </w:tcPr>
          <w:p w14:paraId="1B35D7CF" w14:textId="77777777" w:rsidR="002A72A6" w:rsidRDefault="00495F77">
            <w:r>
              <w:rPr>
                <w:rFonts w:hint="eastAsia"/>
              </w:rPr>
              <w:t>公共区楼梯立、剖面图</w:t>
            </w:r>
          </w:p>
        </w:tc>
        <w:tc>
          <w:tcPr>
            <w:tcW w:w="3439" w:type="dxa"/>
            <w:tcBorders>
              <w:top w:val="nil"/>
              <w:left w:val="nil"/>
              <w:bottom w:val="single" w:sz="4" w:space="0" w:color="auto"/>
              <w:right w:val="single" w:sz="4" w:space="0" w:color="auto"/>
            </w:tcBorders>
            <w:shd w:val="clear" w:color="auto" w:fill="auto"/>
            <w:vAlign w:val="center"/>
          </w:tcPr>
          <w:p w14:paraId="7BA4F038"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-Q012</w:t>
            </w:r>
          </w:p>
        </w:tc>
        <w:tc>
          <w:tcPr>
            <w:tcW w:w="1199" w:type="dxa"/>
            <w:tcBorders>
              <w:top w:val="nil"/>
              <w:left w:val="nil"/>
              <w:bottom w:val="single" w:sz="4" w:space="0" w:color="auto"/>
              <w:right w:val="single" w:sz="4" w:space="0" w:color="auto"/>
            </w:tcBorders>
            <w:shd w:val="clear" w:color="auto" w:fill="auto"/>
            <w:vAlign w:val="center"/>
          </w:tcPr>
          <w:p w14:paraId="01A09440" w14:textId="77777777" w:rsidR="002A72A6" w:rsidRDefault="00495F77">
            <w:r>
              <w:rPr>
                <w:rFonts w:hint="eastAsia"/>
              </w:rPr>
              <w:t>A2</w:t>
            </w:r>
          </w:p>
        </w:tc>
      </w:tr>
      <w:tr w:rsidR="002A72A6" w14:paraId="23B71BA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1F1C31C" w14:textId="77777777" w:rsidR="002A72A6" w:rsidRDefault="00495F77">
            <w:r>
              <w:rPr>
                <w:rFonts w:hint="eastAsia"/>
              </w:rPr>
              <w:t>13</w:t>
            </w:r>
          </w:p>
        </w:tc>
        <w:tc>
          <w:tcPr>
            <w:tcW w:w="4060" w:type="dxa"/>
            <w:tcBorders>
              <w:top w:val="nil"/>
              <w:left w:val="nil"/>
              <w:bottom w:val="single" w:sz="4" w:space="0" w:color="auto"/>
              <w:right w:val="single" w:sz="4" w:space="0" w:color="auto"/>
            </w:tcBorders>
            <w:shd w:val="clear" w:color="auto" w:fill="auto"/>
            <w:vAlign w:val="center"/>
          </w:tcPr>
          <w:p w14:paraId="32D6B6EB" w14:textId="77777777" w:rsidR="002A72A6" w:rsidRDefault="00495F77">
            <w:r>
              <w:rPr>
                <w:rFonts w:hint="eastAsia"/>
              </w:rPr>
              <w:t>站台层</w:t>
            </w:r>
            <w:r>
              <w:rPr>
                <w:rFonts w:hint="eastAsia"/>
              </w:rPr>
              <w:t>A</w:t>
            </w:r>
            <w:r>
              <w:rPr>
                <w:rFonts w:hint="eastAsia"/>
              </w:rPr>
              <w:t>端扶梯三角房墙面装修图</w:t>
            </w:r>
          </w:p>
        </w:tc>
        <w:tc>
          <w:tcPr>
            <w:tcW w:w="3439" w:type="dxa"/>
            <w:tcBorders>
              <w:top w:val="nil"/>
              <w:left w:val="nil"/>
              <w:bottom w:val="single" w:sz="4" w:space="0" w:color="auto"/>
              <w:right w:val="single" w:sz="4" w:space="0" w:color="auto"/>
            </w:tcBorders>
            <w:shd w:val="clear" w:color="auto" w:fill="auto"/>
            <w:vAlign w:val="center"/>
          </w:tcPr>
          <w:p w14:paraId="723417DF"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-Q013</w:t>
            </w:r>
          </w:p>
        </w:tc>
        <w:tc>
          <w:tcPr>
            <w:tcW w:w="1199" w:type="dxa"/>
            <w:tcBorders>
              <w:top w:val="nil"/>
              <w:left w:val="nil"/>
              <w:bottom w:val="single" w:sz="4" w:space="0" w:color="auto"/>
              <w:right w:val="single" w:sz="4" w:space="0" w:color="auto"/>
            </w:tcBorders>
            <w:shd w:val="clear" w:color="auto" w:fill="auto"/>
            <w:vAlign w:val="center"/>
          </w:tcPr>
          <w:p w14:paraId="5384AB93" w14:textId="77777777" w:rsidR="002A72A6" w:rsidRDefault="00495F77">
            <w:r>
              <w:rPr>
                <w:rFonts w:hint="eastAsia"/>
              </w:rPr>
              <w:t>A1+</w:t>
            </w:r>
          </w:p>
        </w:tc>
      </w:tr>
      <w:tr w:rsidR="002A72A6" w14:paraId="3C4C5E2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AD2CDD" w14:textId="77777777" w:rsidR="002A72A6" w:rsidRDefault="00495F77">
            <w:r>
              <w:rPr>
                <w:rFonts w:hint="eastAsia"/>
              </w:rPr>
              <w:t>14</w:t>
            </w:r>
          </w:p>
        </w:tc>
        <w:tc>
          <w:tcPr>
            <w:tcW w:w="4060" w:type="dxa"/>
            <w:tcBorders>
              <w:top w:val="nil"/>
              <w:left w:val="nil"/>
              <w:bottom w:val="single" w:sz="4" w:space="0" w:color="auto"/>
              <w:right w:val="single" w:sz="4" w:space="0" w:color="auto"/>
            </w:tcBorders>
            <w:shd w:val="clear" w:color="auto" w:fill="auto"/>
            <w:vAlign w:val="center"/>
          </w:tcPr>
          <w:p w14:paraId="089EE78A" w14:textId="77777777" w:rsidR="002A72A6" w:rsidRDefault="00495F77">
            <w:r>
              <w:rPr>
                <w:rFonts w:hint="eastAsia"/>
              </w:rPr>
              <w:t>站台层</w:t>
            </w:r>
            <w:r>
              <w:rPr>
                <w:rFonts w:hint="eastAsia"/>
              </w:rPr>
              <w:t>B</w:t>
            </w:r>
            <w:r>
              <w:rPr>
                <w:rFonts w:hint="eastAsia"/>
              </w:rPr>
              <w:t>端扶梯三角房墙面装修图</w:t>
            </w:r>
          </w:p>
        </w:tc>
        <w:tc>
          <w:tcPr>
            <w:tcW w:w="3439" w:type="dxa"/>
            <w:tcBorders>
              <w:top w:val="nil"/>
              <w:left w:val="nil"/>
              <w:bottom w:val="single" w:sz="4" w:space="0" w:color="auto"/>
              <w:right w:val="single" w:sz="4" w:space="0" w:color="auto"/>
            </w:tcBorders>
            <w:shd w:val="clear" w:color="auto" w:fill="auto"/>
            <w:vAlign w:val="center"/>
          </w:tcPr>
          <w:p w14:paraId="53255706"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-Q014</w:t>
            </w:r>
          </w:p>
        </w:tc>
        <w:tc>
          <w:tcPr>
            <w:tcW w:w="1199" w:type="dxa"/>
            <w:tcBorders>
              <w:top w:val="nil"/>
              <w:left w:val="nil"/>
              <w:bottom w:val="single" w:sz="4" w:space="0" w:color="auto"/>
              <w:right w:val="single" w:sz="4" w:space="0" w:color="auto"/>
            </w:tcBorders>
            <w:shd w:val="clear" w:color="auto" w:fill="auto"/>
            <w:vAlign w:val="center"/>
          </w:tcPr>
          <w:p w14:paraId="5A885C5E" w14:textId="77777777" w:rsidR="002A72A6" w:rsidRDefault="00495F77">
            <w:r>
              <w:rPr>
                <w:rFonts w:hint="eastAsia"/>
              </w:rPr>
              <w:t>A1+</w:t>
            </w:r>
          </w:p>
        </w:tc>
      </w:tr>
      <w:tr w:rsidR="002A72A6" w14:paraId="3A267E8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C526D5" w14:textId="77777777" w:rsidR="002A72A6" w:rsidRDefault="00495F77">
            <w:r>
              <w:rPr>
                <w:rFonts w:hint="eastAsia"/>
              </w:rPr>
              <w:t>15</w:t>
            </w:r>
          </w:p>
        </w:tc>
        <w:tc>
          <w:tcPr>
            <w:tcW w:w="4060" w:type="dxa"/>
            <w:tcBorders>
              <w:top w:val="nil"/>
              <w:left w:val="nil"/>
              <w:bottom w:val="single" w:sz="4" w:space="0" w:color="auto"/>
              <w:right w:val="single" w:sz="4" w:space="0" w:color="auto"/>
            </w:tcBorders>
            <w:shd w:val="clear" w:color="auto" w:fill="auto"/>
            <w:vAlign w:val="center"/>
          </w:tcPr>
          <w:p w14:paraId="1E6F8E5A" w14:textId="77777777" w:rsidR="002A72A6" w:rsidRDefault="00495F77">
            <w:r>
              <w:rPr>
                <w:rFonts w:hint="eastAsia"/>
              </w:rPr>
              <w:t>玻璃墙面单元板块详图</w:t>
            </w:r>
          </w:p>
        </w:tc>
        <w:tc>
          <w:tcPr>
            <w:tcW w:w="3439" w:type="dxa"/>
            <w:tcBorders>
              <w:top w:val="nil"/>
              <w:left w:val="nil"/>
              <w:bottom w:val="single" w:sz="4" w:space="0" w:color="auto"/>
              <w:right w:val="single" w:sz="4" w:space="0" w:color="auto"/>
            </w:tcBorders>
            <w:shd w:val="clear" w:color="auto" w:fill="auto"/>
            <w:vAlign w:val="center"/>
          </w:tcPr>
          <w:p w14:paraId="38B4C56C"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-Q015</w:t>
            </w:r>
          </w:p>
        </w:tc>
        <w:tc>
          <w:tcPr>
            <w:tcW w:w="1199" w:type="dxa"/>
            <w:tcBorders>
              <w:top w:val="nil"/>
              <w:left w:val="nil"/>
              <w:bottom w:val="single" w:sz="4" w:space="0" w:color="auto"/>
              <w:right w:val="single" w:sz="4" w:space="0" w:color="auto"/>
            </w:tcBorders>
            <w:shd w:val="clear" w:color="auto" w:fill="auto"/>
            <w:vAlign w:val="center"/>
          </w:tcPr>
          <w:p w14:paraId="0A0698F4" w14:textId="77777777" w:rsidR="002A72A6" w:rsidRDefault="00495F77">
            <w:r>
              <w:rPr>
                <w:rFonts w:hint="eastAsia"/>
              </w:rPr>
              <w:t>A2</w:t>
            </w:r>
          </w:p>
        </w:tc>
      </w:tr>
      <w:tr w:rsidR="002A72A6" w14:paraId="6B95ABA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1D0586E" w14:textId="77777777" w:rsidR="002A72A6" w:rsidRDefault="00495F77">
            <w:r>
              <w:rPr>
                <w:rFonts w:hint="eastAsia"/>
              </w:rPr>
              <w:t>16</w:t>
            </w:r>
          </w:p>
        </w:tc>
        <w:tc>
          <w:tcPr>
            <w:tcW w:w="4060" w:type="dxa"/>
            <w:tcBorders>
              <w:top w:val="nil"/>
              <w:left w:val="nil"/>
              <w:bottom w:val="single" w:sz="4" w:space="0" w:color="auto"/>
              <w:right w:val="single" w:sz="4" w:space="0" w:color="auto"/>
            </w:tcBorders>
            <w:shd w:val="clear" w:color="auto" w:fill="auto"/>
            <w:vAlign w:val="center"/>
          </w:tcPr>
          <w:p w14:paraId="60DD62EE" w14:textId="77777777" w:rsidR="002A72A6" w:rsidRDefault="00495F77">
            <w:r>
              <w:rPr>
                <w:rFonts w:hint="eastAsia"/>
              </w:rPr>
              <w:t>人防门玻璃墙面立、剖面图</w:t>
            </w:r>
          </w:p>
        </w:tc>
        <w:tc>
          <w:tcPr>
            <w:tcW w:w="3439" w:type="dxa"/>
            <w:tcBorders>
              <w:top w:val="nil"/>
              <w:left w:val="nil"/>
              <w:bottom w:val="single" w:sz="4" w:space="0" w:color="auto"/>
              <w:right w:val="single" w:sz="4" w:space="0" w:color="auto"/>
            </w:tcBorders>
            <w:shd w:val="clear" w:color="auto" w:fill="auto"/>
            <w:vAlign w:val="center"/>
          </w:tcPr>
          <w:p w14:paraId="28291EC0"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-Q016</w:t>
            </w:r>
          </w:p>
        </w:tc>
        <w:tc>
          <w:tcPr>
            <w:tcW w:w="1199" w:type="dxa"/>
            <w:tcBorders>
              <w:top w:val="nil"/>
              <w:left w:val="nil"/>
              <w:bottom w:val="single" w:sz="4" w:space="0" w:color="auto"/>
              <w:right w:val="single" w:sz="4" w:space="0" w:color="auto"/>
            </w:tcBorders>
            <w:shd w:val="clear" w:color="auto" w:fill="auto"/>
            <w:vAlign w:val="center"/>
          </w:tcPr>
          <w:p w14:paraId="4C8D80DE" w14:textId="77777777" w:rsidR="002A72A6" w:rsidRDefault="00495F77">
            <w:r>
              <w:rPr>
                <w:rFonts w:hint="eastAsia"/>
              </w:rPr>
              <w:t>A2</w:t>
            </w:r>
          </w:p>
        </w:tc>
      </w:tr>
      <w:tr w:rsidR="002A72A6" w14:paraId="1A201AA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7E7DC52" w14:textId="77777777" w:rsidR="002A72A6" w:rsidRDefault="00495F77">
            <w:r>
              <w:rPr>
                <w:rFonts w:hint="eastAsia"/>
              </w:rPr>
              <w:t>17</w:t>
            </w:r>
          </w:p>
        </w:tc>
        <w:tc>
          <w:tcPr>
            <w:tcW w:w="4060" w:type="dxa"/>
            <w:tcBorders>
              <w:top w:val="nil"/>
              <w:left w:val="nil"/>
              <w:bottom w:val="single" w:sz="4" w:space="0" w:color="auto"/>
              <w:right w:val="single" w:sz="4" w:space="0" w:color="auto"/>
            </w:tcBorders>
            <w:shd w:val="clear" w:color="auto" w:fill="auto"/>
            <w:vAlign w:val="center"/>
          </w:tcPr>
          <w:p w14:paraId="44FC12ED" w14:textId="77777777" w:rsidR="002A72A6" w:rsidRDefault="00495F77">
            <w:r>
              <w:rPr>
                <w:rFonts w:hint="eastAsia"/>
              </w:rPr>
              <w:t>玻璃墙面标准段立、剖面图</w:t>
            </w:r>
          </w:p>
        </w:tc>
        <w:tc>
          <w:tcPr>
            <w:tcW w:w="3439" w:type="dxa"/>
            <w:tcBorders>
              <w:top w:val="nil"/>
              <w:left w:val="nil"/>
              <w:bottom w:val="single" w:sz="4" w:space="0" w:color="auto"/>
              <w:right w:val="single" w:sz="4" w:space="0" w:color="auto"/>
            </w:tcBorders>
            <w:shd w:val="clear" w:color="auto" w:fill="auto"/>
            <w:vAlign w:val="center"/>
          </w:tcPr>
          <w:p w14:paraId="156EDF79"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-Q017</w:t>
            </w:r>
          </w:p>
        </w:tc>
        <w:tc>
          <w:tcPr>
            <w:tcW w:w="1199" w:type="dxa"/>
            <w:tcBorders>
              <w:top w:val="nil"/>
              <w:left w:val="nil"/>
              <w:bottom w:val="single" w:sz="4" w:space="0" w:color="auto"/>
              <w:right w:val="single" w:sz="4" w:space="0" w:color="auto"/>
            </w:tcBorders>
            <w:shd w:val="clear" w:color="auto" w:fill="auto"/>
            <w:vAlign w:val="center"/>
          </w:tcPr>
          <w:p w14:paraId="597FE279" w14:textId="77777777" w:rsidR="002A72A6" w:rsidRDefault="00495F77">
            <w:r>
              <w:rPr>
                <w:rFonts w:hint="eastAsia"/>
              </w:rPr>
              <w:t>A2</w:t>
            </w:r>
          </w:p>
        </w:tc>
      </w:tr>
      <w:tr w:rsidR="002A72A6" w14:paraId="1BB0EFC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CABDC60" w14:textId="77777777" w:rsidR="002A72A6" w:rsidRDefault="00495F77">
            <w:r>
              <w:rPr>
                <w:rFonts w:hint="eastAsia"/>
              </w:rPr>
              <w:t>18</w:t>
            </w:r>
          </w:p>
        </w:tc>
        <w:tc>
          <w:tcPr>
            <w:tcW w:w="4060" w:type="dxa"/>
            <w:tcBorders>
              <w:top w:val="nil"/>
              <w:left w:val="nil"/>
              <w:bottom w:val="single" w:sz="4" w:space="0" w:color="auto"/>
              <w:right w:val="single" w:sz="4" w:space="0" w:color="auto"/>
            </w:tcBorders>
            <w:shd w:val="clear" w:color="auto" w:fill="auto"/>
            <w:vAlign w:val="center"/>
          </w:tcPr>
          <w:p w14:paraId="483228F0" w14:textId="77777777" w:rsidR="002A72A6" w:rsidRDefault="00495F77">
            <w:r>
              <w:rPr>
                <w:rFonts w:hint="eastAsia"/>
              </w:rPr>
              <w:t>玻璃墙面标准段钢龙骨布置图</w:t>
            </w:r>
          </w:p>
        </w:tc>
        <w:tc>
          <w:tcPr>
            <w:tcW w:w="3439" w:type="dxa"/>
            <w:tcBorders>
              <w:top w:val="nil"/>
              <w:left w:val="nil"/>
              <w:bottom w:val="single" w:sz="4" w:space="0" w:color="auto"/>
              <w:right w:val="single" w:sz="4" w:space="0" w:color="auto"/>
            </w:tcBorders>
            <w:shd w:val="clear" w:color="auto" w:fill="auto"/>
            <w:vAlign w:val="center"/>
          </w:tcPr>
          <w:p w14:paraId="475965C4"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-Q018</w:t>
            </w:r>
          </w:p>
        </w:tc>
        <w:tc>
          <w:tcPr>
            <w:tcW w:w="1199" w:type="dxa"/>
            <w:tcBorders>
              <w:top w:val="nil"/>
              <w:left w:val="nil"/>
              <w:bottom w:val="single" w:sz="4" w:space="0" w:color="auto"/>
              <w:right w:val="single" w:sz="4" w:space="0" w:color="auto"/>
            </w:tcBorders>
            <w:shd w:val="clear" w:color="auto" w:fill="auto"/>
            <w:vAlign w:val="center"/>
          </w:tcPr>
          <w:p w14:paraId="4BA1DD3B" w14:textId="77777777" w:rsidR="002A72A6" w:rsidRDefault="00495F77">
            <w:r>
              <w:rPr>
                <w:rFonts w:hint="eastAsia"/>
              </w:rPr>
              <w:t>A2</w:t>
            </w:r>
          </w:p>
        </w:tc>
      </w:tr>
      <w:tr w:rsidR="002A72A6" w14:paraId="2FECE2C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EBB334" w14:textId="77777777" w:rsidR="002A72A6" w:rsidRDefault="00495F77">
            <w:r>
              <w:rPr>
                <w:rFonts w:hint="eastAsia"/>
              </w:rPr>
              <w:t>19</w:t>
            </w:r>
          </w:p>
        </w:tc>
        <w:tc>
          <w:tcPr>
            <w:tcW w:w="4060" w:type="dxa"/>
            <w:tcBorders>
              <w:top w:val="nil"/>
              <w:left w:val="nil"/>
              <w:bottom w:val="single" w:sz="4" w:space="0" w:color="auto"/>
              <w:right w:val="single" w:sz="4" w:space="0" w:color="auto"/>
            </w:tcBorders>
            <w:shd w:val="clear" w:color="auto" w:fill="auto"/>
            <w:vAlign w:val="center"/>
          </w:tcPr>
          <w:p w14:paraId="0646D325" w14:textId="77777777" w:rsidR="002A72A6" w:rsidRDefault="00495F77">
            <w:r>
              <w:rPr>
                <w:rFonts w:hint="eastAsia"/>
              </w:rPr>
              <w:t>玻璃墙面横、竖向标准节点图</w:t>
            </w:r>
          </w:p>
        </w:tc>
        <w:tc>
          <w:tcPr>
            <w:tcW w:w="3439" w:type="dxa"/>
            <w:tcBorders>
              <w:top w:val="nil"/>
              <w:left w:val="nil"/>
              <w:bottom w:val="single" w:sz="4" w:space="0" w:color="auto"/>
              <w:right w:val="single" w:sz="4" w:space="0" w:color="auto"/>
            </w:tcBorders>
            <w:shd w:val="clear" w:color="auto" w:fill="auto"/>
            <w:vAlign w:val="center"/>
          </w:tcPr>
          <w:p w14:paraId="661EF2A7" w14:textId="77777777" w:rsidR="002A72A6" w:rsidRDefault="00495F77">
            <w:r>
              <w:rPr>
                <w:rFonts w:hint="eastAsia"/>
              </w:rPr>
              <w:t>7E403-S-JZ-04</w:t>
            </w:r>
            <w:r>
              <w:rPr>
                <w:rFonts w:hint="eastAsia"/>
              </w:rPr>
              <w:t>（</w:t>
            </w:r>
            <w:r>
              <w:rPr>
                <w:rFonts w:hint="eastAsia"/>
              </w:rPr>
              <w:t>03</w:t>
            </w:r>
            <w:r>
              <w:rPr>
                <w:rFonts w:hint="eastAsia"/>
              </w:rPr>
              <w:t>）</w:t>
            </w:r>
            <w:r>
              <w:rPr>
                <w:rFonts w:hint="eastAsia"/>
              </w:rPr>
              <w:t>-Q019</w:t>
            </w:r>
          </w:p>
        </w:tc>
        <w:tc>
          <w:tcPr>
            <w:tcW w:w="1199" w:type="dxa"/>
            <w:tcBorders>
              <w:top w:val="nil"/>
              <w:left w:val="nil"/>
              <w:bottom w:val="single" w:sz="4" w:space="0" w:color="auto"/>
              <w:right w:val="single" w:sz="4" w:space="0" w:color="auto"/>
            </w:tcBorders>
            <w:shd w:val="clear" w:color="auto" w:fill="auto"/>
            <w:vAlign w:val="center"/>
          </w:tcPr>
          <w:p w14:paraId="4C4FE40F" w14:textId="77777777" w:rsidR="002A72A6" w:rsidRDefault="00495F77">
            <w:r>
              <w:rPr>
                <w:rFonts w:hint="eastAsia"/>
              </w:rPr>
              <w:t>A2</w:t>
            </w:r>
          </w:p>
        </w:tc>
      </w:tr>
      <w:tr w:rsidR="002A72A6" w14:paraId="3455639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C593A9" w14:textId="77777777" w:rsidR="002A72A6" w:rsidRDefault="00495F77">
            <w:r>
              <w:rPr>
                <w:rFonts w:hint="eastAsia"/>
              </w:rPr>
              <w:t>20</w:t>
            </w:r>
          </w:p>
        </w:tc>
        <w:tc>
          <w:tcPr>
            <w:tcW w:w="4060" w:type="dxa"/>
            <w:tcBorders>
              <w:top w:val="nil"/>
              <w:left w:val="nil"/>
              <w:bottom w:val="single" w:sz="4" w:space="0" w:color="auto"/>
              <w:right w:val="single" w:sz="4" w:space="0" w:color="auto"/>
            </w:tcBorders>
            <w:shd w:val="clear" w:color="auto" w:fill="auto"/>
            <w:vAlign w:val="center"/>
          </w:tcPr>
          <w:p w14:paraId="0FBE9549" w14:textId="77777777" w:rsidR="002A72A6" w:rsidRDefault="00495F77">
            <w:r>
              <w:rPr>
                <w:rFonts w:hint="eastAsia"/>
              </w:rPr>
              <w:t>搪瓷钢板包柱节点图</w:t>
            </w:r>
          </w:p>
        </w:tc>
        <w:tc>
          <w:tcPr>
            <w:tcW w:w="3439" w:type="dxa"/>
            <w:tcBorders>
              <w:top w:val="nil"/>
              <w:left w:val="nil"/>
              <w:bottom w:val="single" w:sz="4" w:space="0" w:color="auto"/>
              <w:right w:val="single" w:sz="4" w:space="0" w:color="auto"/>
            </w:tcBorders>
            <w:shd w:val="clear" w:color="auto" w:fill="auto"/>
            <w:vAlign w:val="center"/>
          </w:tcPr>
          <w:p w14:paraId="1D71D1A9"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-Q020</w:t>
            </w:r>
          </w:p>
        </w:tc>
        <w:tc>
          <w:tcPr>
            <w:tcW w:w="1199" w:type="dxa"/>
            <w:tcBorders>
              <w:top w:val="nil"/>
              <w:left w:val="nil"/>
              <w:bottom w:val="single" w:sz="4" w:space="0" w:color="auto"/>
              <w:right w:val="single" w:sz="4" w:space="0" w:color="auto"/>
            </w:tcBorders>
            <w:shd w:val="clear" w:color="auto" w:fill="auto"/>
            <w:vAlign w:val="center"/>
          </w:tcPr>
          <w:p w14:paraId="32850674" w14:textId="77777777" w:rsidR="002A72A6" w:rsidRDefault="00495F77">
            <w:r>
              <w:rPr>
                <w:rFonts w:hint="eastAsia"/>
              </w:rPr>
              <w:t>A2</w:t>
            </w:r>
          </w:p>
        </w:tc>
      </w:tr>
      <w:tr w:rsidR="002A72A6" w14:paraId="43E92F5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ADB3ED9" w14:textId="77777777" w:rsidR="002A72A6" w:rsidRDefault="00495F77">
            <w:r>
              <w:rPr>
                <w:rFonts w:hint="eastAsia"/>
              </w:rPr>
              <w:t>21</w:t>
            </w:r>
          </w:p>
        </w:tc>
        <w:tc>
          <w:tcPr>
            <w:tcW w:w="4060" w:type="dxa"/>
            <w:tcBorders>
              <w:top w:val="nil"/>
              <w:left w:val="nil"/>
              <w:bottom w:val="single" w:sz="4" w:space="0" w:color="auto"/>
              <w:right w:val="single" w:sz="4" w:space="0" w:color="auto"/>
            </w:tcBorders>
            <w:shd w:val="clear" w:color="auto" w:fill="auto"/>
            <w:vAlign w:val="center"/>
          </w:tcPr>
          <w:p w14:paraId="5806E93E" w14:textId="77777777" w:rsidR="002A72A6" w:rsidRDefault="00495F77">
            <w:r>
              <w:rPr>
                <w:rFonts w:hint="eastAsia"/>
              </w:rPr>
              <w:t>玻璃墙面转角及箱门节点图</w:t>
            </w:r>
          </w:p>
        </w:tc>
        <w:tc>
          <w:tcPr>
            <w:tcW w:w="3439" w:type="dxa"/>
            <w:tcBorders>
              <w:top w:val="nil"/>
              <w:left w:val="nil"/>
              <w:bottom w:val="single" w:sz="4" w:space="0" w:color="auto"/>
              <w:right w:val="single" w:sz="4" w:space="0" w:color="auto"/>
            </w:tcBorders>
            <w:shd w:val="clear" w:color="auto" w:fill="auto"/>
            <w:vAlign w:val="center"/>
          </w:tcPr>
          <w:p w14:paraId="1C2EC445"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-Q021</w:t>
            </w:r>
          </w:p>
        </w:tc>
        <w:tc>
          <w:tcPr>
            <w:tcW w:w="1199" w:type="dxa"/>
            <w:tcBorders>
              <w:top w:val="nil"/>
              <w:left w:val="nil"/>
              <w:bottom w:val="single" w:sz="4" w:space="0" w:color="auto"/>
              <w:right w:val="single" w:sz="4" w:space="0" w:color="auto"/>
            </w:tcBorders>
            <w:shd w:val="clear" w:color="auto" w:fill="auto"/>
            <w:vAlign w:val="center"/>
          </w:tcPr>
          <w:p w14:paraId="492C4F40" w14:textId="77777777" w:rsidR="002A72A6" w:rsidRDefault="00495F77">
            <w:r>
              <w:rPr>
                <w:rFonts w:hint="eastAsia"/>
              </w:rPr>
              <w:t>A2</w:t>
            </w:r>
          </w:p>
        </w:tc>
      </w:tr>
      <w:tr w:rsidR="002A72A6" w14:paraId="3D40764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C984A0" w14:textId="77777777" w:rsidR="002A72A6" w:rsidRDefault="00495F77">
            <w:r>
              <w:rPr>
                <w:rFonts w:hint="eastAsia"/>
              </w:rPr>
              <w:t>22</w:t>
            </w:r>
          </w:p>
        </w:tc>
        <w:tc>
          <w:tcPr>
            <w:tcW w:w="4060" w:type="dxa"/>
            <w:tcBorders>
              <w:top w:val="nil"/>
              <w:left w:val="nil"/>
              <w:bottom w:val="single" w:sz="4" w:space="0" w:color="auto"/>
              <w:right w:val="single" w:sz="4" w:space="0" w:color="auto"/>
            </w:tcBorders>
            <w:shd w:val="clear" w:color="auto" w:fill="auto"/>
            <w:vAlign w:val="center"/>
          </w:tcPr>
          <w:p w14:paraId="44F1E988" w14:textId="77777777" w:rsidR="002A72A6" w:rsidRDefault="00495F77">
            <w:r>
              <w:rPr>
                <w:rFonts w:hint="eastAsia"/>
              </w:rPr>
              <w:t>玻璃墙面箱门节点图</w:t>
            </w:r>
          </w:p>
        </w:tc>
        <w:tc>
          <w:tcPr>
            <w:tcW w:w="3439" w:type="dxa"/>
            <w:tcBorders>
              <w:top w:val="nil"/>
              <w:left w:val="nil"/>
              <w:bottom w:val="single" w:sz="4" w:space="0" w:color="auto"/>
              <w:right w:val="single" w:sz="4" w:space="0" w:color="auto"/>
            </w:tcBorders>
            <w:shd w:val="clear" w:color="auto" w:fill="auto"/>
            <w:vAlign w:val="center"/>
          </w:tcPr>
          <w:p w14:paraId="0F98E678"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-Q022</w:t>
            </w:r>
          </w:p>
        </w:tc>
        <w:tc>
          <w:tcPr>
            <w:tcW w:w="1199" w:type="dxa"/>
            <w:tcBorders>
              <w:top w:val="nil"/>
              <w:left w:val="nil"/>
              <w:bottom w:val="single" w:sz="4" w:space="0" w:color="auto"/>
              <w:right w:val="single" w:sz="4" w:space="0" w:color="auto"/>
            </w:tcBorders>
            <w:shd w:val="clear" w:color="auto" w:fill="auto"/>
            <w:vAlign w:val="center"/>
          </w:tcPr>
          <w:p w14:paraId="77CE37D2" w14:textId="77777777" w:rsidR="002A72A6" w:rsidRDefault="00495F77">
            <w:r>
              <w:rPr>
                <w:rFonts w:hint="eastAsia"/>
              </w:rPr>
              <w:t>A2</w:t>
            </w:r>
          </w:p>
        </w:tc>
      </w:tr>
      <w:tr w:rsidR="002A72A6" w14:paraId="37CFE82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05D5A8" w14:textId="77777777" w:rsidR="002A72A6" w:rsidRDefault="00495F77">
            <w:r>
              <w:rPr>
                <w:rFonts w:hint="eastAsia"/>
              </w:rPr>
              <w:t>23</w:t>
            </w:r>
          </w:p>
        </w:tc>
        <w:tc>
          <w:tcPr>
            <w:tcW w:w="4060" w:type="dxa"/>
            <w:tcBorders>
              <w:top w:val="nil"/>
              <w:left w:val="nil"/>
              <w:bottom w:val="single" w:sz="4" w:space="0" w:color="auto"/>
              <w:right w:val="single" w:sz="4" w:space="0" w:color="auto"/>
            </w:tcBorders>
            <w:shd w:val="clear" w:color="auto" w:fill="auto"/>
            <w:vAlign w:val="center"/>
          </w:tcPr>
          <w:p w14:paraId="13E28EC3" w14:textId="77777777" w:rsidR="002A72A6" w:rsidRDefault="00495F77">
            <w:r>
              <w:rPr>
                <w:rFonts w:hint="eastAsia"/>
              </w:rPr>
              <w:t>玻璃墙面广告灯箱节点图</w:t>
            </w:r>
          </w:p>
        </w:tc>
        <w:tc>
          <w:tcPr>
            <w:tcW w:w="3439" w:type="dxa"/>
            <w:tcBorders>
              <w:top w:val="nil"/>
              <w:left w:val="nil"/>
              <w:bottom w:val="single" w:sz="4" w:space="0" w:color="auto"/>
              <w:right w:val="single" w:sz="4" w:space="0" w:color="auto"/>
            </w:tcBorders>
            <w:shd w:val="clear" w:color="auto" w:fill="auto"/>
            <w:vAlign w:val="center"/>
          </w:tcPr>
          <w:p w14:paraId="758B84B6"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-Q023</w:t>
            </w:r>
          </w:p>
        </w:tc>
        <w:tc>
          <w:tcPr>
            <w:tcW w:w="1199" w:type="dxa"/>
            <w:tcBorders>
              <w:top w:val="nil"/>
              <w:left w:val="nil"/>
              <w:bottom w:val="single" w:sz="4" w:space="0" w:color="auto"/>
              <w:right w:val="single" w:sz="4" w:space="0" w:color="auto"/>
            </w:tcBorders>
            <w:shd w:val="clear" w:color="auto" w:fill="auto"/>
            <w:vAlign w:val="center"/>
          </w:tcPr>
          <w:p w14:paraId="046F2AF7" w14:textId="77777777" w:rsidR="002A72A6" w:rsidRDefault="00495F77">
            <w:r>
              <w:rPr>
                <w:rFonts w:hint="eastAsia"/>
              </w:rPr>
              <w:t>A2</w:t>
            </w:r>
          </w:p>
        </w:tc>
      </w:tr>
      <w:tr w:rsidR="002A72A6" w14:paraId="1FDB006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E08D56A" w14:textId="77777777" w:rsidR="002A72A6" w:rsidRDefault="00495F77">
            <w:r>
              <w:rPr>
                <w:rFonts w:hint="eastAsia"/>
              </w:rPr>
              <w:t>24</w:t>
            </w:r>
          </w:p>
        </w:tc>
        <w:tc>
          <w:tcPr>
            <w:tcW w:w="4060" w:type="dxa"/>
            <w:tcBorders>
              <w:top w:val="nil"/>
              <w:left w:val="nil"/>
              <w:bottom w:val="single" w:sz="4" w:space="0" w:color="auto"/>
              <w:right w:val="single" w:sz="4" w:space="0" w:color="auto"/>
            </w:tcBorders>
            <w:shd w:val="clear" w:color="auto" w:fill="auto"/>
            <w:vAlign w:val="center"/>
          </w:tcPr>
          <w:p w14:paraId="73F0096A" w14:textId="77777777" w:rsidR="002A72A6" w:rsidRDefault="00495F77">
            <w:r>
              <w:rPr>
                <w:rFonts w:hint="eastAsia"/>
              </w:rPr>
              <w:t>玻璃墙面防火观察窗及防火门节点图</w:t>
            </w:r>
          </w:p>
        </w:tc>
        <w:tc>
          <w:tcPr>
            <w:tcW w:w="3439" w:type="dxa"/>
            <w:tcBorders>
              <w:top w:val="nil"/>
              <w:left w:val="nil"/>
              <w:bottom w:val="single" w:sz="4" w:space="0" w:color="auto"/>
              <w:right w:val="single" w:sz="4" w:space="0" w:color="auto"/>
            </w:tcBorders>
            <w:shd w:val="clear" w:color="auto" w:fill="auto"/>
            <w:vAlign w:val="center"/>
          </w:tcPr>
          <w:p w14:paraId="5AA61367"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-Q024</w:t>
            </w:r>
          </w:p>
        </w:tc>
        <w:tc>
          <w:tcPr>
            <w:tcW w:w="1199" w:type="dxa"/>
            <w:tcBorders>
              <w:top w:val="nil"/>
              <w:left w:val="nil"/>
              <w:bottom w:val="single" w:sz="4" w:space="0" w:color="auto"/>
              <w:right w:val="single" w:sz="4" w:space="0" w:color="auto"/>
            </w:tcBorders>
            <w:shd w:val="clear" w:color="auto" w:fill="auto"/>
            <w:vAlign w:val="center"/>
          </w:tcPr>
          <w:p w14:paraId="304345D6" w14:textId="77777777" w:rsidR="002A72A6" w:rsidRDefault="00495F77">
            <w:r>
              <w:rPr>
                <w:rFonts w:hint="eastAsia"/>
              </w:rPr>
              <w:t>A2</w:t>
            </w:r>
          </w:p>
        </w:tc>
      </w:tr>
      <w:tr w:rsidR="002A72A6" w14:paraId="1B3A8B2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AB4B35" w14:textId="77777777" w:rsidR="002A72A6" w:rsidRDefault="00495F77">
            <w:r>
              <w:rPr>
                <w:rFonts w:hint="eastAsia"/>
              </w:rPr>
              <w:t>25</w:t>
            </w:r>
          </w:p>
        </w:tc>
        <w:tc>
          <w:tcPr>
            <w:tcW w:w="4060" w:type="dxa"/>
            <w:tcBorders>
              <w:top w:val="nil"/>
              <w:left w:val="nil"/>
              <w:bottom w:val="single" w:sz="4" w:space="0" w:color="auto"/>
              <w:right w:val="single" w:sz="4" w:space="0" w:color="auto"/>
            </w:tcBorders>
            <w:shd w:val="clear" w:color="auto" w:fill="auto"/>
            <w:vAlign w:val="center"/>
          </w:tcPr>
          <w:p w14:paraId="5970F749" w14:textId="77777777" w:rsidR="002A72A6" w:rsidRDefault="00495F77">
            <w:r>
              <w:rPr>
                <w:rFonts w:hint="eastAsia"/>
              </w:rPr>
              <w:t>通道不锈钢门套节点图</w:t>
            </w:r>
          </w:p>
        </w:tc>
        <w:tc>
          <w:tcPr>
            <w:tcW w:w="3439" w:type="dxa"/>
            <w:tcBorders>
              <w:top w:val="nil"/>
              <w:left w:val="nil"/>
              <w:bottom w:val="single" w:sz="4" w:space="0" w:color="auto"/>
              <w:right w:val="single" w:sz="4" w:space="0" w:color="auto"/>
            </w:tcBorders>
            <w:shd w:val="clear" w:color="auto" w:fill="auto"/>
            <w:vAlign w:val="center"/>
          </w:tcPr>
          <w:p w14:paraId="5DCB8CDA"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-Q025</w:t>
            </w:r>
          </w:p>
        </w:tc>
        <w:tc>
          <w:tcPr>
            <w:tcW w:w="1199" w:type="dxa"/>
            <w:tcBorders>
              <w:top w:val="nil"/>
              <w:left w:val="nil"/>
              <w:bottom w:val="single" w:sz="4" w:space="0" w:color="auto"/>
              <w:right w:val="single" w:sz="4" w:space="0" w:color="auto"/>
            </w:tcBorders>
            <w:shd w:val="clear" w:color="auto" w:fill="auto"/>
            <w:vAlign w:val="center"/>
          </w:tcPr>
          <w:p w14:paraId="64E75F29" w14:textId="77777777" w:rsidR="002A72A6" w:rsidRDefault="00495F77">
            <w:r>
              <w:rPr>
                <w:rFonts w:hint="eastAsia"/>
              </w:rPr>
              <w:t>A2</w:t>
            </w:r>
          </w:p>
        </w:tc>
      </w:tr>
      <w:tr w:rsidR="002A72A6" w14:paraId="15E90E5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FA0AAD" w14:textId="77777777" w:rsidR="002A72A6" w:rsidRDefault="00495F77">
            <w:r>
              <w:rPr>
                <w:rFonts w:hint="eastAsia"/>
              </w:rPr>
              <w:t>26</w:t>
            </w:r>
          </w:p>
        </w:tc>
        <w:tc>
          <w:tcPr>
            <w:tcW w:w="4060" w:type="dxa"/>
            <w:tcBorders>
              <w:top w:val="nil"/>
              <w:left w:val="nil"/>
              <w:bottom w:val="single" w:sz="4" w:space="0" w:color="auto"/>
              <w:right w:val="single" w:sz="4" w:space="0" w:color="auto"/>
            </w:tcBorders>
            <w:shd w:val="clear" w:color="auto" w:fill="auto"/>
            <w:vAlign w:val="center"/>
          </w:tcPr>
          <w:p w14:paraId="267853B5" w14:textId="77777777" w:rsidR="002A72A6" w:rsidRDefault="00495F77">
            <w:r>
              <w:rPr>
                <w:rFonts w:hint="eastAsia"/>
              </w:rPr>
              <w:t>单元式玻璃墙板主要铝型材</w:t>
            </w:r>
          </w:p>
        </w:tc>
        <w:tc>
          <w:tcPr>
            <w:tcW w:w="3439" w:type="dxa"/>
            <w:tcBorders>
              <w:top w:val="nil"/>
              <w:left w:val="nil"/>
              <w:bottom w:val="single" w:sz="4" w:space="0" w:color="auto"/>
              <w:right w:val="single" w:sz="4" w:space="0" w:color="auto"/>
            </w:tcBorders>
            <w:shd w:val="clear" w:color="auto" w:fill="auto"/>
            <w:vAlign w:val="center"/>
          </w:tcPr>
          <w:p w14:paraId="71301DD1"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-Q026</w:t>
            </w:r>
          </w:p>
        </w:tc>
        <w:tc>
          <w:tcPr>
            <w:tcW w:w="1199" w:type="dxa"/>
            <w:tcBorders>
              <w:top w:val="nil"/>
              <w:left w:val="nil"/>
              <w:bottom w:val="single" w:sz="4" w:space="0" w:color="auto"/>
              <w:right w:val="single" w:sz="4" w:space="0" w:color="auto"/>
            </w:tcBorders>
            <w:shd w:val="clear" w:color="auto" w:fill="auto"/>
            <w:vAlign w:val="center"/>
          </w:tcPr>
          <w:p w14:paraId="5DF4DDAD" w14:textId="77777777" w:rsidR="002A72A6" w:rsidRDefault="00495F77">
            <w:r>
              <w:rPr>
                <w:rFonts w:hint="eastAsia"/>
              </w:rPr>
              <w:t>A2</w:t>
            </w:r>
          </w:p>
        </w:tc>
      </w:tr>
      <w:tr w:rsidR="002A72A6" w14:paraId="1019C65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8D7E6F0" w14:textId="77777777" w:rsidR="002A72A6" w:rsidRDefault="00495F77">
            <w:r>
              <w:rPr>
                <w:rFonts w:hint="eastAsia"/>
              </w:rPr>
              <w:t>27</w:t>
            </w:r>
          </w:p>
        </w:tc>
        <w:tc>
          <w:tcPr>
            <w:tcW w:w="4060" w:type="dxa"/>
            <w:tcBorders>
              <w:top w:val="nil"/>
              <w:left w:val="nil"/>
              <w:bottom w:val="single" w:sz="4" w:space="0" w:color="auto"/>
              <w:right w:val="single" w:sz="4" w:space="0" w:color="auto"/>
            </w:tcBorders>
            <w:shd w:val="clear" w:color="auto" w:fill="auto"/>
            <w:vAlign w:val="center"/>
          </w:tcPr>
          <w:p w14:paraId="7DC35C07" w14:textId="77777777" w:rsidR="002A72A6" w:rsidRDefault="00495F77">
            <w:r>
              <w:rPr>
                <w:rFonts w:hint="eastAsia"/>
              </w:rPr>
              <w:t>垃圾桶大样图</w:t>
            </w:r>
          </w:p>
        </w:tc>
        <w:tc>
          <w:tcPr>
            <w:tcW w:w="3439" w:type="dxa"/>
            <w:tcBorders>
              <w:top w:val="nil"/>
              <w:left w:val="nil"/>
              <w:bottom w:val="single" w:sz="4" w:space="0" w:color="auto"/>
              <w:right w:val="single" w:sz="4" w:space="0" w:color="auto"/>
            </w:tcBorders>
            <w:shd w:val="clear" w:color="auto" w:fill="auto"/>
            <w:vAlign w:val="center"/>
          </w:tcPr>
          <w:p w14:paraId="4AAE6663"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-Q027</w:t>
            </w:r>
          </w:p>
        </w:tc>
        <w:tc>
          <w:tcPr>
            <w:tcW w:w="1199" w:type="dxa"/>
            <w:tcBorders>
              <w:top w:val="nil"/>
              <w:left w:val="nil"/>
              <w:bottom w:val="single" w:sz="4" w:space="0" w:color="auto"/>
              <w:right w:val="single" w:sz="4" w:space="0" w:color="auto"/>
            </w:tcBorders>
            <w:shd w:val="clear" w:color="auto" w:fill="auto"/>
            <w:vAlign w:val="center"/>
          </w:tcPr>
          <w:p w14:paraId="1F9AC8E5" w14:textId="77777777" w:rsidR="002A72A6" w:rsidRDefault="00495F77">
            <w:r>
              <w:rPr>
                <w:rFonts w:hint="eastAsia"/>
              </w:rPr>
              <w:t>A2</w:t>
            </w:r>
          </w:p>
        </w:tc>
      </w:tr>
      <w:tr w:rsidR="002A72A6" w14:paraId="682C085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DBE16F" w14:textId="77777777" w:rsidR="002A72A6" w:rsidRDefault="00495F77">
            <w:r>
              <w:rPr>
                <w:rFonts w:hint="eastAsia"/>
              </w:rPr>
              <w:t>28</w:t>
            </w:r>
          </w:p>
        </w:tc>
        <w:tc>
          <w:tcPr>
            <w:tcW w:w="4060" w:type="dxa"/>
            <w:tcBorders>
              <w:top w:val="nil"/>
              <w:left w:val="nil"/>
              <w:bottom w:val="single" w:sz="4" w:space="0" w:color="auto"/>
              <w:right w:val="single" w:sz="4" w:space="0" w:color="auto"/>
            </w:tcBorders>
            <w:shd w:val="clear" w:color="auto" w:fill="auto"/>
            <w:vAlign w:val="center"/>
          </w:tcPr>
          <w:p w14:paraId="59643EA2" w14:textId="77777777" w:rsidR="002A72A6" w:rsidRDefault="00495F77">
            <w:r>
              <w:rPr>
                <w:rFonts w:hint="eastAsia"/>
              </w:rPr>
              <w:t>人防检修门大样图（一</w:t>
            </w:r>
            <w:r>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75C3A87C"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-Q028</w:t>
            </w:r>
          </w:p>
        </w:tc>
        <w:tc>
          <w:tcPr>
            <w:tcW w:w="1199" w:type="dxa"/>
            <w:tcBorders>
              <w:top w:val="nil"/>
              <w:left w:val="nil"/>
              <w:bottom w:val="single" w:sz="4" w:space="0" w:color="auto"/>
              <w:right w:val="single" w:sz="4" w:space="0" w:color="auto"/>
            </w:tcBorders>
            <w:shd w:val="clear" w:color="auto" w:fill="auto"/>
            <w:vAlign w:val="center"/>
          </w:tcPr>
          <w:p w14:paraId="6E23A2DE" w14:textId="77777777" w:rsidR="002A72A6" w:rsidRDefault="00495F77">
            <w:r>
              <w:rPr>
                <w:rFonts w:hint="eastAsia"/>
              </w:rPr>
              <w:t>A2</w:t>
            </w:r>
          </w:p>
        </w:tc>
      </w:tr>
      <w:tr w:rsidR="002A72A6" w14:paraId="125FE00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C4A09BD" w14:textId="77777777" w:rsidR="002A72A6" w:rsidRDefault="00495F77">
            <w:r>
              <w:rPr>
                <w:rFonts w:hint="eastAsia"/>
              </w:rPr>
              <w:t>29</w:t>
            </w:r>
          </w:p>
        </w:tc>
        <w:tc>
          <w:tcPr>
            <w:tcW w:w="4060" w:type="dxa"/>
            <w:tcBorders>
              <w:top w:val="nil"/>
              <w:left w:val="nil"/>
              <w:bottom w:val="single" w:sz="4" w:space="0" w:color="auto"/>
              <w:right w:val="single" w:sz="4" w:space="0" w:color="auto"/>
            </w:tcBorders>
            <w:shd w:val="clear" w:color="auto" w:fill="auto"/>
            <w:vAlign w:val="center"/>
          </w:tcPr>
          <w:p w14:paraId="3F6480B6" w14:textId="77777777" w:rsidR="002A72A6" w:rsidRDefault="00495F77">
            <w:r>
              <w:rPr>
                <w:rFonts w:hint="eastAsia"/>
              </w:rPr>
              <w:t>人防检修门大样图（二</w:t>
            </w:r>
            <w:r>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0DAA9312" w14:textId="77777777" w:rsidR="002A72A6" w:rsidRDefault="00495F77">
            <w:r>
              <w:rPr>
                <w:rFonts w:hint="eastAsia"/>
              </w:rPr>
              <w:t>7E403-S-JZ-04</w:t>
            </w:r>
            <w:r>
              <w:rPr>
                <w:rFonts w:hint="eastAsia"/>
              </w:rPr>
              <w:t>（</w:t>
            </w:r>
            <w:r>
              <w:rPr>
                <w:rFonts w:hint="eastAsia"/>
              </w:rPr>
              <w:t>03</w:t>
            </w:r>
            <w:r>
              <w:rPr>
                <w:rFonts w:hint="eastAsia"/>
              </w:rPr>
              <w:t>）</w:t>
            </w:r>
            <w:r>
              <w:rPr>
                <w:rFonts w:hint="eastAsia"/>
              </w:rPr>
              <w:t>-Q029</w:t>
            </w:r>
          </w:p>
        </w:tc>
        <w:tc>
          <w:tcPr>
            <w:tcW w:w="1199" w:type="dxa"/>
            <w:tcBorders>
              <w:top w:val="nil"/>
              <w:left w:val="nil"/>
              <w:bottom w:val="single" w:sz="4" w:space="0" w:color="auto"/>
              <w:right w:val="single" w:sz="4" w:space="0" w:color="auto"/>
            </w:tcBorders>
            <w:shd w:val="clear" w:color="auto" w:fill="auto"/>
            <w:vAlign w:val="center"/>
          </w:tcPr>
          <w:p w14:paraId="63D8E1EB" w14:textId="77777777" w:rsidR="002A72A6" w:rsidRDefault="00495F77">
            <w:r>
              <w:rPr>
                <w:rFonts w:hint="eastAsia"/>
              </w:rPr>
              <w:t>A2</w:t>
            </w:r>
          </w:p>
        </w:tc>
      </w:tr>
      <w:tr w:rsidR="002A72A6" w14:paraId="6CB910E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22E083" w14:textId="77777777" w:rsidR="002A72A6" w:rsidRDefault="00495F77">
            <w:r>
              <w:rPr>
                <w:rFonts w:hint="eastAsia"/>
              </w:rPr>
              <w:t>30</w:t>
            </w:r>
          </w:p>
        </w:tc>
        <w:tc>
          <w:tcPr>
            <w:tcW w:w="4060" w:type="dxa"/>
            <w:tcBorders>
              <w:top w:val="nil"/>
              <w:left w:val="nil"/>
              <w:bottom w:val="single" w:sz="4" w:space="0" w:color="auto"/>
              <w:right w:val="single" w:sz="4" w:space="0" w:color="auto"/>
            </w:tcBorders>
            <w:shd w:val="clear" w:color="auto" w:fill="auto"/>
            <w:vAlign w:val="center"/>
          </w:tcPr>
          <w:p w14:paraId="6C0BC53F" w14:textId="77777777" w:rsidR="002A72A6" w:rsidRDefault="00495F77">
            <w:r>
              <w:rPr>
                <w:rFonts w:hint="eastAsia"/>
              </w:rPr>
              <w:t>人防检修门大样图（三</w:t>
            </w:r>
            <w:r>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1A9B02EB"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-Q030</w:t>
            </w:r>
          </w:p>
        </w:tc>
        <w:tc>
          <w:tcPr>
            <w:tcW w:w="1199" w:type="dxa"/>
            <w:tcBorders>
              <w:top w:val="nil"/>
              <w:left w:val="nil"/>
              <w:bottom w:val="single" w:sz="4" w:space="0" w:color="auto"/>
              <w:right w:val="single" w:sz="4" w:space="0" w:color="auto"/>
            </w:tcBorders>
            <w:shd w:val="clear" w:color="auto" w:fill="auto"/>
            <w:vAlign w:val="center"/>
          </w:tcPr>
          <w:p w14:paraId="47CBB3AF" w14:textId="77777777" w:rsidR="002A72A6" w:rsidRDefault="00495F77">
            <w:r>
              <w:rPr>
                <w:rFonts w:hint="eastAsia"/>
              </w:rPr>
              <w:t>A2</w:t>
            </w:r>
          </w:p>
        </w:tc>
      </w:tr>
      <w:tr w:rsidR="002A72A6" w14:paraId="6AC21FF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CA169B" w14:textId="77777777" w:rsidR="002A72A6" w:rsidRDefault="00495F77">
            <w:r>
              <w:rPr>
                <w:rFonts w:hint="eastAsia"/>
              </w:rPr>
              <w:t>31</w:t>
            </w:r>
          </w:p>
        </w:tc>
        <w:tc>
          <w:tcPr>
            <w:tcW w:w="4060" w:type="dxa"/>
            <w:tcBorders>
              <w:top w:val="nil"/>
              <w:left w:val="nil"/>
              <w:bottom w:val="single" w:sz="4" w:space="0" w:color="auto"/>
              <w:right w:val="single" w:sz="4" w:space="0" w:color="auto"/>
            </w:tcBorders>
            <w:shd w:val="clear" w:color="auto" w:fill="auto"/>
            <w:vAlign w:val="center"/>
          </w:tcPr>
          <w:p w14:paraId="6DD2040F" w14:textId="77777777" w:rsidR="002A72A6" w:rsidRDefault="00495F77">
            <w:r>
              <w:rPr>
                <w:rFonts w:hint="eastAsia"/>
              </w:rPr>
              <w:t>B</w:t>
            </w:r>
            <w:r>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2CF2A5CB"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-Q031</w:t>
            </w:r>
          </w:p>
        </w:tc>
        <w:tc>
          <w:tcPr>
            <w:tcW w:w="1199" w:type="dxa"/>
            <w:tcBorders>
              <w:top w:val="nil"/>
              <w:left w:val="nil"/>
              <w:bottom w:val="single" w:sz="4" w:space="0" w:color="auto"/>
              <w:right w:val="single" w:sz="4" w:space="0" w:color="auto"/>
            </w:tcBorders>
            <w:shd w:val="clear" w:color="auto" w:fill="auto"/>
            <w:vAlign w:val="center"/>
          </w:tcPr>
          <w:p w14:paraId="73CF176A" w14:textId="77777777" w:rsidR="002A72A6" w:rsidRDefault="00495F77">
            <w:r>
              <w:rPr>
                <w:rFonts w:hint="eastAsia"/>
              </w:rPr>
              <w:t>A2+</w:t>
            </w:r>
          </w:p>
        </w:tc>
      </w:tr>
      <w:tr w:rsidR="002A72A6" w14:paraId="46E0AB6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4511448" w14:textId="77777777" w:rsidR="002A72A6" w:rsidRDefault="00495F77">
            <w:r>
              <w:rPr>
                <w:rFonts w:hint="eastAsia"/>
              </w:rPr>
              <w:t>32</w:t>
            </w:r>
          </w:p>
        </w:tc>
        <w:tc>
          <w:tcPr>
            <w:tcW w:w="4060" w:type="dxa"/>
            <w:tcBorders>
              <w:top w:val="nil"/>
              <w:left w:val="nil"/>
              <w:bottom w:val="single" w:sz="4" w:space="0" w:color="auto"/>
              <w:right w:val="single" w:sz="4" w:space="0" w:color="auto"/>
            </w:tcBorders>
            <w:shd w:val="clear" w:color="auto" w:fill="auto"/>
            <w:vAlign w:val="center"/>
          </w:tcPr>
          <w:p w14:paraId="2583E7EC" w14:textId="77777777" w:rsidR="002A72A6" w:rsidRDefault="00495F77">
            <w:r>
              <w:rPr>
                <w:rFonts w:hint="eastAsia"/>
              </w:rPr>
              <w:t>B</w:t>
            </w:r>
            <w:r>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50651370"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-Q032</w:t>
            </w:r>
          </w:p>
        </w:tc>
        <w:tc>
          <w:tcPr>
            <w:tcW w:w="1199" w:type="dxa"/>
            <w:tcBorders>
              <w:top w:val="nil"/>
              <w:left w:val="nil"/>
              <w:bottom w:val="single" w:sz="4" w:space="0" w:color="auto"/>
              <w:right w:val="single" w:sz="4" w:space="0" w:color="auto"/>
            </w:tcBorders>
            <w:shd w:val="clear" w:color="auto" w:fill="auto"/>
            <w:vAlign w:val="center"/>
          </w:tcPr>
          <w:p w14:paraId="50A78D33" w14:textId="77777777" w:rsidR="002A72A6" w:rsidRDefault="00495F77">
            <w:r>
              <w:rPr>
                <w:rFonts w:hint="eastAsia"/>
              </w:rPr>
              <w:t>A2</w:t>
            </w:r>
          </w:p>
        </w:tc>
      </w:tr>
      <w:tr w:rsidR="002A72A6" w14:paraId="4208EDF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41B7783" w14:textId="77777777" w:rsidR="002A72A6" w:rsidRDefault="00495F77">
            <w:r>
              <w:rPr>
                <w:rFonts w:hint="eastAsia"/>
              </w:rPr>
              <w:t>33</w:t>
            </w:r>
          </w:p>
        </w:tc>
        <w:tc>
          <w:tcPr>
            <w:tcW w:w="4060" w:type="dxa"/>
            <w:tcBorders>
              <w:top w:val="nil"/>
              <w:left w:val="nil"/>
              <w:bottom w:val="single" w:sz="4" w:space="0" w:color="auto"/>
              <w:right w:val="single" w:sz="4" w:space="0" w:color="auto"/>
            </w:tcBorders>
            <w:shd w:val="clear" w:color="auto" w:fill="auto"/>
            <w:vAlign w:val="center"/>
          </w:tcPr>
          <w:p w14:paraId="1CC4BD2D" w14:textId="77777777" w:rsidR="002A72A6" w:rsidRDefault="00495F77">
            <w:r>
              <w:rPr>
                <w:rFonts w:hint="eastAsia"/>
              </w:rPr>
              <w:t>C</w:t>
            </w:r>
            <w:r>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429A1FFE"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-Q033</w:t>
            </w:r>
          </w:p>
        </w:tc>
        <w:tc>
          <w:tcPr>
            <w:tcW w:w="1199" w:type="dxa"/>
            <w:tcBorders>
              <w:top w:val="nil"/>
              <w:left w:val="nil"/>
              <w:bottom w:val="single" w:sz="4" w:space="0" w:color="auto"/>
              <w:right w:val="single" w:sz="4" w:space="0" w:color="auto"/>
            </w:tcBorders>
            <w:shd w:val="clear" w:color="auto" w:fill="auto"/>
            <w:vAlign w:val="center"/>
          </w:tcPr>
          <w:p w14:paraId="2DCA3967" w14:textId="77777777" w:rsidR="002A72A6" w:rsidRDefault="00495F77">
            <w:r>
              <w:rPr>
                <w:rFonts w:hint="eastAsia"/>
              </w:rPr>
              <w:t>A2+</w:t>
            </w:r>
          </w:p>
        </w:tc>
      </w:tr>
      <w:tr w:rsidR="002A72A6" w14:paraId="4E95196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B9F37B6" w14:textId="77777777" w:rsidR="002A72A6" w:rsidRDefault="00495F77">
            <w:r>
              <w:rPr>
                <w:rFonts w:hint="eastAsia"/>
              </w:rPr>
              <w:t>34</w:t>
            </w:r>
          </w:p>
        </w:tc>
        <w:tc>
          <w:tcPr>
            <w:tcW w:w="4060" w:type="dxa"/>
            <w:tcBorders>
              <w:top w:val="nil"/>
              <w:left w:val="nil"/>
              <w:bottom w:val="single" w:sz="4" w:space="0" w:color="auto"/>
              <w:right w:val="single" w:sz="4" w:space="0" w:color="auto"/>
            </w:tcBorders>
            <w:shd w:val="clear" w:color="auto" w:fill="auto"/>
            <w:vAlign w:val="center"/>
          </w:tcPr>
          <w:p w14:paraId="5629266B" w14:textId="77777777" w:rsidR="002A72A6" w:rsidRDefault="00495F77">
            <w:r>
              <w:rPr>
                <w:rFonts w:hint="eastAsia"/>
              </w:rPr>
              <w:t>C</w:t>
            </w:r>
            <w:r>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03B3C6E5"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-Q034</w:t>
            </w:r>
          </w:p>
        </w:tc>
        <w:tc>
          <w:tcPr>
            <w:tcW w:w="1199" w:type="dxa"/>
            <w:tcBorders>
              <w:top w:val="nil"/>
              <w:left w:val="nil"/>
              <w:bottom w:val="single" w:sz="4" w:space="0" w:color="auto"/>
              <w:right w:val="single" w:sz="4" w:space="0" w:color="auto"/>
            </w:tcBorders>
            <w:shd w:val="clear" w:color="auto" w:fill="auto"/>
            <w:vAlign w:val="center"/>
          </w:tcPr>
          <w:p w14:paraId="22E1E183" w14:textId="77777777" w:rsidR="002A72A6" w:rsidRDefault="00495F77">
            <w:r>
              <w:rPr>
                <w:rFonts w:hint="eastAsia"/>
              </w:rPr>
              <w:t>A2+</w:t>
            </w:r>
          </w:p>
        </w:tc>
      </w:tr>
      <w:tr w:rsidR="002A72A6" w14:paraId="6655C79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8FC9B2C" w14:textId="77777777" w:rsidR="002A72A6" w:rsidRDefault="00495F77">
            <w:r>
              <w:rPr>
                <w:rFonts w:hint="eastAsia"/>
              </w:rPr>
              <w:t>35</w:t>
            </w:r>
          </w:p>
        </w:tc>
        <w:tc>
          <w:tcPr>
            <w:tcW w:w="4060" w:type="dxa"/>
            <w:tcBorders>
              <w:top w:val="nil"/>
              <w:left w:val="nil"/>
              <w:bottom w:val="single" w:sz="4" w:space="0" w:color="auto"/>
              <w:right w:val="single" w:sz="4" w:space="0" w:color="auto"/>
            </w:tcBorders>
            <w:shd w:val="clear" w:color="auto" w:fill="auto"/>
            <w:vAlign w:val="center"/>
          </w:tcPr>
          <w:p w14:paraId="1DD9D282" w14:textId="77777777" w:rsidR="002A72A6" w:rsidRDefault="00495F77">
            <w:r>
              <w:rPr>
                <w:rFonts w:hint="eastAsia"/>
              </w:rPr>
              <w:t>E</w:t>
            </w:r>
            <w:r>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486D91CE"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-Q035</w:t>
            </w:r>
          </w:p>
        </w:tc>
        <w:tc>
          <w:tcPr>
            <w:tcW w:w="1199" w:type="dxa"/>
            <w:tcBorders>
              <w:top w:val="nil"/>
              <w:left w:val="nil"/>
              <w:bottom w:val="single" w:sz="4" w:space="0" w:color="auto"/>
              <w:right w:val="single" w:sz="4" w:space="0" w:color="auto"/>
            </w:tcBorders>
            <w:shd w:val="clear" w:color="auto" w:fill="auto"/>
            <w:vAlign w:val="center"/>
          </w:tcPr>
          <w:p w14:paraId="2E7F57BD" w14:textId="77777777" w:rsidR="002A72A6" w:rsidRDefault="00495F77">
            <w:r>
              <w:rPr>
                <w:rFonts w:hint="eastAsia"/>
              </w:rPr>
              <w:t>A2+</w:t>
            </w:r>
          </w:p>
        </w:tc>
      </w:tr>
      <w:tr w:rsidR="002A72A6" w14:paraId="7AADE96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D62B0C" w14:textId="77777777" w:rsidR="002A72A6" w:rsidRDefault="00495F77">
            <w:r>
              <w:rPr>
                <w:rFonts w:hint="eastAsia"/>
              </w:rPr>
              <w:t>36</w:t>
            </w:r>
          </w:p>
        </w:tc>
        <w:tc>
          <w:tcPr>
            <w:tcW w:w="4060" w:type="dxa"/>
            <w:tcBorders>
              <w:top w:val="nil"/>
              <w:left w:val="nil"/>
              <w:bottom w:val="single" w:sz="4" w:space="0" w:color="auto"/>
              <w:right w:val="single" w:sz="4" w:space="0" w:color="auto"/>
            </w:tcBorders>
            <w:shd w:val="clear" w:color="auto" w:fill="auto"/>
            <w:vAlign w:val="center"/>
          </w:tcPr>
          <w:p w14:paraId="4A3E1A44" w14:textId="77777777" w:rsidR="002A72A6" w:rsidRDefault="00495F77">
            <w:r>
              <w:rPr>
                <w:rFonts w:hint="eastAsia"/>
              </w:rPr>
              <w:t>E</w:t>
            </w:r>
            <w:r>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4B82714D"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-Q036</w:t>
            </w:r>
          </w:p>
        </w:tc>
        <w:tc>
          <w:tcPr>
            <w:tcW w:w="1199" w:type="dxa"/>
            <w:tcBorders>
              <w:top w:val="nil"/>
              <w:left w:val="nil"/>
              <w:bottom w:val="single" w:sz="4" w:space="0" w:color="auto"/>
              <w:right w:val="single" w:sz="4" w:space="0" w:color="auto"/>
            </w:tcBorders>
            <w:shd w:val="clear" w:color="auto" w:fill="auto"/>
            <w:vAlign w:val="center"/>
          </w:tcPr>
          <w:p w14:paraId="66418591" w14:textId="77777777" w:rsidR="002A72A6" w:rsidRDefault="00495F77">
            <w:r>
              <w:rPr>
                <w:rFonts w:hint="eastAsia"/>
              </w:rPr>
              <w:t>A2+</w:t>
            </w:r>
          </w:p>
        </w:tc>
      </w:tr>
      <w:tr w:rsidR="002A72A6" w14:paraId="524301A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CE043E6" w14:textId="77777777" w:rsidR="002A72A6" w:rsidRDefault="00495F77">
            <w:r>
              <w:rPr>
                <w:rFonts w:hint="eastAsia"/>
              </w:rPr>
              <w:t>37</w:t>
            </w:r>
          </w:p>
        </w:tc>
        <w:tc>
          <w:tcPr>
            <w:tcW w:w="4060" w:type="dxa"/>
            <w:tcBorders>
              <w:top w:val="nil"/>
              <w:left w:val="nil"/>
              <w:bottom w:val="single" w:sz="4" w:space="0" w:color="auto"/>
              <w:right w:val="single" w:sz="4" w:space="0" w:color="auto"/>
            </w:tcBorders>
            <w:shd w:val="clear" w:color="auto" w:fill="auto"/>
            <w:vAlign w:val="center"/>
          </w:tcPr>
          <w:p w14:paraId="4299B7FB" w14:textId="77777777" w:rsidR="002A72A6" w:rsidRDefault="00495F77">
            <w:r>
              <w:rPr>
                <w:rFonts w:hint="eastAsia"/>
              </w:rPr>
              <w:t>公共区横剖面图</w:t>
            </w:r>
          </w:p>
        </w:tc>
        <w:tc>
          <w:tcPr>
            <w:tcW w:w="3439" w:type="dxa"/>
            <w:tcBorders>
              <w:top w:val="nil"/>
              <w:left w:val="nil"/>
              <w:bottom w:val="single" w:sz="4" w:space="0" w:color="auto"/>
              <w:right w:val="single" w:sz="4" w:space="0" w:color="auto"/>
            </w:tcBorders>
            <w:shd w:val="clear" w:color="auto" w:fill="auto"/>
            <w:vAlign w:val="center"/>
          </w:tcPr>
          <w:p w14:paraId="1E33E18A"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-Q037</w:t>
            </w:r>
          </w:p>
        </w:tc>
        <w:tc>
          <w:tcPr>
            <w:tcW w:w="1199" w:type="dxa"/>
            <w:tcBorders>
              <w:top w:val="nil"/>
              <w:left w:val="nil"/>
              <w:bottom w:val="single" w:sz="4" w:space="0" w:color="auto"/>
              <w:right w:val="single" w:sz="4" w:space="0" w:color="auto"/>
            </w:tcBorders>
            <w:shd w:val="clear" w:color="auto" w:fill="auto"/>
            <w:vAlign w:val="center"/>
          </w:tcPr>
          <w:p w14:paraId="47603E4E" w14:textId="77777777" w:rsidR="002A72A6" w:rsidRDefault="00495F77">
            <w:r>
              <w:rPr>
                <w:rFonts w:hint="eastAsia"/>
              </w:rPr>
              <w:t>A2</w:t>
            </w:r>
          </w:p>
        </w:tc>
      </w:tr>
      <w:tr w:rsidR="002A72A6" w14:paraId="41B0B0B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FA2B91B" w14:textId="77777777" w:rsidR="002A72A6" w:rsidRDefault="00495F77">
            <w:r>
              <w:rPr>
                <w:rFonts w:hint="eastAsia"/>
              </w:rPr>
              <w:t>38</w:t>
            </w:r>
          </w:p>
        </w:tc>
        <w:tc>
          <w:tcPr>
            <w:tcW w:w="4060" w:type="dxa"/>
            <w:tcBorders>
              <w:top w:val="nil"/>
              <w:left w:val="nil"/>
              <w:bottom w:val="single" w:sz="4" w:space="0" w:color="auto"/>
              <w:right w:val="single" w:sz="4" w:space="0" w:color="auto"/>
            </w:tcBorders>
            <w:shd w:val="clear" w:color="auto" w:fill="auto"/>
            <w:vAlign w:val="center"/>
          </w:tcPr>
          <w:p w14:paraId="50A43A6B" w14:textId="77777777" w:rsidR="002A72A6" w:rsidRDefault="00495F77">
            <w:r>
              <w:rPr>
                <w:rFonts w:hint="eastAsia"/>
              </w:rPr>
              <w:t>公共区纵剖面图</w:t>
            </w:r>
          </w:p>
        </w:tc>
        <w:tc>
          <w:tcPr>
            <w:tcW w:w="3439" w:type="dxa"/>
            <w:tcBorders>
              <w:top w:val="nil"/>
              <w:left w:val="nil"/>
              <w:bottom w:val="single" w:sz="4" w:space="0" w:color="auto"/>
              <w:right w:val="single" w:sz="4" w:space="0" w:color="auto"/>
            </w:tcBorders>
            <w:shd w:val="clear" w:color="auto" w:fill="auto"/>
            <w:vAlign w:val="center"/>
          </w:tcPr>
          <w:p w14:paraId="4761ED38" w14:textId="77777777" w:rsidR="002A72A6" w:rsidRDefault="00495F77">
            <w:r>
              <w:rPr>
                <w:rFonts w:hint="eastAsia"/>
              </w:rPr>
              <w:t>7E403-S-JZ-04</w:t>
            </w:r>
            <w:r>
              <w:rPr>
                <w:rFonts w:hint="eastAsia"/>
              </w:rPr>
              <w:t>（</w:t>
            </w:r>
            <w:r>
              <w:rPr>
                <w:rFonts w:hint="eastAsia"/>
              </w:rPr>
              <w:t>03</w:t>
            </w:r>
            <w:r>
              <w:rPr>
                <w:rFonts w:hint="eastAsia"/>
              </w:rPr>
              <w:t>）</w:t>
            </w:r>
            <w:r>
              <w:rPr>
                <w:rFonts w:hint="eastAsia"/>
              </w:rPr>
              <w:t>-Q038</w:t>
            </w:r>
          </w:p>
        </w:tc>
        <w:tc>
          <w:tcPr>
            <w:tcW w:w="1199" w:type="dxa"/>
            <w:tcBorders>
              <w:top w:val="nil"/>
              <w:left w:val="nil"/>
              <w:bottom w:val="single" w:sz="4" w:space="0" w:color="auto"/>
              <w:right w:val="single" w:sz="4" w:space="0" w:color="auto"/>
            </w:tcBorders>
            <w:shd w:val="clear" w:color="auto" w:fill="auto"/>
            <w:vAlign w:val="center"/>
          </w:tcPr>
          <w:p w14:paraId="12D648BA" w14:textId="77777777" w:rsidR="002A72A6" w:rsidRDefault="00495F77">
            <w:r>
              <w:rPr>
                <w:rFonts w:hint="eastAsia"/>
              </w:rPr>
              <w:t>A2+</w:t>
            </w:r>
          </w:p>
        </w:tc>
      </w:tr>
    </w:tbl>
    <w:p w14:paraId="3277DEE1" w14:textId="77777777" w:rsidR="002A72A6" w:rsidRDefault="002A72A6">
      <w:pPr>
        <w:widowControl/>
        <w:numPr>
          <w:ilvl w:val="255"/>
          <w:numId w:val="0"/>
        </w:numPr>
        <w:jc w:val="left"/>
      </w:pPr>
    </w:p>
    <w:p w14:paraId="3BAE3063" w14:textId="77777777" w:rsidR="002A72A6" w:rsidRDefault="00495F77">
      <w:pPr>
        <w:widowControl/>
        <w:numPr>
          <w:ilvl w:val="0"/>
          <w:numId w:val="110"/>
        </w:numPr>
        <w:spacing w:line="360" w:lineRule="auto"/>
        <w:jc w:val="left"/>
        <w:outlineLvl w:val="1"/>
        <w:rPr>
          <w:color w:val="000000"/>
          <w:sz w:val="22"/>
        </w:rPr>
      </w:pPr>
      <w:bookmarkStart w:id="1251" w:name="_Toc20281"/>
      <w:r>
        <w:rPr>
          <w:rFonts w:hint="eastAsia"/>
          <w:color w:val="000000"/>
          <w:sz w:val="22"/>
        </w:rPr>
        <w:t>大沙东站</w:t>
      </w:r>
      <w:bookmarkEnd w:id="1251"/>
    </w:p>
    <w:tbl>
      <w:tblPr>
        <w:tblW w:w="9326" w:type="dxa"/>
        <w:jc w:val="center"/>
        <w:tblLook w:val="04A0" w:firstRow="1" w:lastRow="0" w:firstColumn="1" w:lastColumn="0" w:noHBand="0" w:noVBand="1"/>
      </w:tblPr>
      <w:tblGrid>
        <w:gridCol w:w="695"/>
        <w:gridCol w:w="4739"/>
        <w:gridCol w:w="2779"/>
        <w:gridCol w:w="1113"/>
      </w:tblGrid>
      <w:tr w:rsidR="002A72A6" w14:paraId="51AABE93" w14:textId="77777777">
        <w:trPr>
          <w:trHeight w:val="270"/>
          <w:jc w:val="center"/>
        </w:trPr>
        <w:tc>
          <w:tcPr>
            <w:tcW w:w="93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8306DB" w14:textId="77777777" w:rsidR="002A72A6" w:rsidRDefault="00495F77">
            <w:pPr>
              <w:rPr>
                <w:color w:val="000000"/>
                <w:sz w:val="22"/>
              </w:rPr>
            </w:pPr>
            <w:r>
              <w:rPr>
                <w:rFonts w:hint="eastAsia"/>
                <w:color w:val="000000"/>
                <w:sz w:val="22"/>
              </w:rPr>
              <w:t>大沙东站</w:t>
            </w:r>
            <w:r>
              <w:rPr>
                <w:rFonts w:hint="eastAsia"/>
                <w:color w:val="000000"/>
                <w:sz w:val="22"/>
              </w:rPr>
              <w:t>4.3</w:t>
            </w:r>
            <w:r>
              <w:rPr>
                <w:rFonts w:hint="eastAsia"/>
                <w:color w:val="000000"/>
                <w:sz w:val="22"/>
              </w:rPr>
              <w:t>公共区装修墙面分册</w:t>
            </w:r>
          </w:p>
        </w:tc>
      </w:tr>
      <w:tr w:rsidR="002A72A6" w14:paraId="5A808FE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DDE07" w14:textId="77777777" w:rsidR="002A72A6" w:rsidRDefault="00495F77">
            <w:pPr>
              <w:jc w:val="center"/>
              <w:rPr>
                <w:rFonts w:ascii="宋体" w:hAnsi="宋体" w:cs="宋体"/>
                <w:color w:val="000000"/>
                <w:sz w:val="22"/>
              </w:rPr>
            </w:pPr>
            <w:r>
              <w:rPr>
                <w:rFonts w:hint="eastAsia"/>
                <w:color w:val="000000"/>
                <w:sz w:val="22"/>
              </w:rPr>
              <w:t>序号</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21B771B" w14:textId="77777777" w:rsidR="002A72A6" w:rsidRDefault="00495F77">
            <w:pPr>
              <w:jc w:val="center"/>
              <w:rPr>
                <w:rFonts w:ascii="宋体" w:hAnsi="宋体" w:cs="宋体"/>
                <w:color w:val="000000"/>
                <w:sz w:val="22"/>
              </w:rPr>
            </w:pPr>
            <w:r>
              <w:rPr>
                <w:rFonts w:hint="eastAsia"/>
                <w:color w:val="000000"/>
                <w:sz w:val="22"/>
              </w:rPr>
              <w:t>图名</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2B50201" w14:textId="77777777" w:rsidR="002A72A6" w:rsidRDefault="00495F77">
            <w:pPr>
              <w:jc w:val="center"/>
              <w:rPr>
                <w:rFonts w:ascii="宋体" w:hAnsi="宋体" w:cs="宋体"/>
                <w:color w:val="000000"/>
                <w:sz w:val="22"/>
              </w:rPr>
            </w:pPr>
            <w:r>
              <w:rPr>
                <w:rFonts w:hint="eastAsia"/>
                <w:color w:val="000000"/>
                <w:sz w:val="22"/>
              </w:rPr>
              <w:t>图号</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51AA6DF" w14:textId="77777777" w:rsidR="002A72A6" w:rsidRDefault="00495F77">
            <w:pPr>
              <w:jc w:val="center"/>
              <w:rPr>
                <w:rFonts w:ascii="宋体" w:hAnsi="宋体" w:cs="宋体"/>
                <w:color w:val="000000"/>
                <w:sz w:val="22"/>
              </w:rPr>
            </w:pPr>
            <w:r>
              <w:rPr>
                <w:rFonts w:hint="eastAsia"/>
                <w:color w:val="000000"/>
                <w:sz w:val="22"/>
              </w:rPr>
              <w:t>备注</w:t>
            </w:r>
          </w:p>
        </w:tc>
      </w:tr>
      <w:tr w:rsidR="002A72A6" w14:paraId="34D3CF7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6BEA" w14:textId="77777777" w:rsidR="002A72A6" w:rsidRDefault="00495F77">
            <w:pPr>
              <w:jc w:val="center"/>
              <w:rPr>
                <w:color w:val="000000"/>
                <w:sz w:val="22"/>
              </w:rPr>
            </w:pPr>
            <w:r>
              <w:rPr>
                <w:rFonts w:ascii="等线" w:eastAsia="等线" w:hAnsi="等线" w:hint="eastAsia"/>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71EAA4D" w14:textId="77777777" w:rsidR="002A72A6" w:rsidRDefault="00495F77">
            <w:pPr>
              <w:rPr>
                <w:color w:val="000000"/>
                <w:sz w:val="22"/>
              </w:rPr>
            </w:pPr>
            <w:r>
              <w:rPr>
                <w:rFonts w:ascii="等线" w:eastAsia="等线" w:hAnsi="等线" w:hint="eastAsia"/>
                <w:color w:val="000000"/>
                <w:sz w:val="22"/>
              </w:rPr>
              <w:t>图纸目录</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E7831F3" w14:textId="77777777" w:rsidR="002A72A6" w:rsidRDefault="00495F77">
            <w:pPr>
              <w:rPr>
                <w:color w:val="000000"/>
                <w:sz w:val="22"/>
              </w:rPr>
            </w:pPr>
            <w:r>
              <w:rPr>
                <w:rFonts w:ascii="等线" w:eastAsia="等线" w:hAnsi="等线" w:hint="eastAsia"/>
                <w:color w:val="000000"/>
                <w:sz w:val="22"/>
              </w:rPr>
              <w:t>7E406-S-JZ-04(3)-Q000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4211948" w14:textId="77777777" w:rsidR="002A72A6" w:rsidRDefault="00495F77">
            <w:pPr>
              <w:jc w:val="center"/>
              <w:rPr>
                <w:color w:val="000000"/>
                <w:sz w:val="22"/>
              </w:rPr>
            </w:pPr>
            <w:r>
              <w:rPr>
                <w:rFonts w:ascii="等线" w:eastAsia="等线" w:hAnsi="等线" w:hint="eastAsia"/>
                <w:color w:val="000000"/>
                <w:sz w:val="22"/>
              </w:rPr>
              <w:t>A2</w:t>
            </w:r>
          </w:p>
        </w:tc>
      </w:tr>
      <w:tr w:rsidR="002A72A6" w14:paraId="1C02BC6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B3996" w14:textId="77777777" w:rsidR="002A72A6" w:rsidRDefault="00495F77">
            <w:pPr>
              <w:jc w:val="center"/>
              <w:rPr>
                <w:color w:val="000000"/>
                <w:sz w:val="22"/>
              </w:rPr>
            </w:pPr>
            <w:r>
              <w:rPr>
                <w:rFonts w:ascii="等线" w:eastAsia="等线" w:hAnsi="等线" w:hint="eastAsia"/>
                <w:color w:val="000000"/>
                <w:sz w:val="22"/>
              </w:rPr>
              <w:t>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B6D0728" w14:textId="77777777" w:rsidR="002A72A6" w:rsidRDefault="00495F77">
            <w:pPr>
              <w:rPr>
                <w:color w:val="000000"/>
                <w:sz w:val="22"/>
              </w:rPr>
            </w:pPr>
            <w:r>
              <w:rPr>
                <w:rFonts w:ascii="等线" w:eastAsia="等线" w:hAnsi="等线" w:hint="eastAsia"/>
                <w:color w:val="000000"/>
                <w:sz w:val="22"/>
              </w:rPr>
              <w:t>设计说明</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0B8774E" w14:textId="77777777" w:rsidR="002A72A6" w:rsidRDefault="00495F77">
            <w:pPr>
              <w:rPr>
                <w:color w:val="000000"/>
                <w:sz w:val="22"/>
              </w:rPr>
            </w:pPr>
            <w:r>
              <w:rPr>
                <w:rFonts w:ascii="等线" w:eastAsia="等线" w:hAnsi="等线" w:hint="eastAsia"/>
                <w:color w:val="000000"/>
                <w:sz w:val="22"/>
              </w:rPr>
              <w:t>7E406-S-JZ-04(3)-Q001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FC5A2C9" w14:textId="77777777" w:rsidR="002A72A6" w:rsidRDefault="00495F77">
            <w:pPr>
              <w:jc w:val="center"/>
              <w:rPr>
                <w:color w:val="000000"/>
                <w:sz w:val="22"/>
              </w:rPr>
            </w:pPr>
            <w:r>
              <w:rPr>
                <w:rFonts w:ascii="等线" w:eastAsia="等线" w:hAnsi="等线" w:hint="eastAsia"/>
                <w:color w:val="000000"/>
                <w:sz w:val="22"/>
              </w:rPr>
              <w:t>A2</w:t>
            </w:r>
          </w:p>
        </w:tc>
      </w:tr>
      <w:tr w:rsidR="002A72A6" w14:paraId="2AA50A3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1C5DB" w14:textId="77777777" w:rsidR="002A72A6" w:rsidRDefault="00495F77">
            <w:pPr>
              <w:jc w:val="center"/>
              <w:rPr>
                <w:color w:val="000000"/>
                <w:sz w:val="22"/>
              </w:rPr>
            </w:pPr>
            <w:r>
              <w:rPr>
                <w:rFonts w:ascii="等线" w:eastAsia="等线" w:hAnsi="等线" w:hint="eastAsia"/>
                <w:color w:val="000000"/>
                <w:sz w:val="22"/>
              </w:rPr>
              <w:t>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F103C9F" w14:textId="77777777" w:rsidR="002A72A6" w:rsidRDefault="00495F77">
            <w:pPr>
              <w:rPr>
                <w:color w:val="000000"/>
                <w:sz w:val="22"/>
              </w:rPr>
            </w:pPr>
            <w:r>
              <w:rPr>
                <w:rFonts w:ascii="等线" w:eastAsia="等线" w:hAnsi="等线" w:hint="eastAsia"/>
                <w:color w:val="000000"/>
                <w:sz w:val="22"/>
              </w:rPr>
              <w:t>总平面图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CF28657" w14:textId="77777777" w:rsidR="002A72A6" w:rsidRDefault="00495F77">
            <w:pPr>
              <w:rPr>
                <w:color w:val="000000"/>
                <w:sz w:val="22"/>
              </w:rPr>
            </w:pPr>
            <w:r>
              <w:rPr>
                <w:rFonts w:ascii="等线" w:eastAsia="等线" w:hAnsi="等线" w:hint="eastAsia"/>
                <w:color w:val="000000"/>
                <w:sz w:val="22"/>
              </w:rPr>
              <w:t>7E406-S-JZ-04(3)-Q002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F1884A2" w14:textId="77777777" w:rsidR="002A72A6" w:rsidRDefault="00495F77">
            <w:pPr>
              <w:jc w:val="center"/>
              <w:rPr>
                <w:color w:val="000000"/>
                <w:sz w:val="22"/>
              </w:rPr>
            </w:pPr>
            <w:r>
              <w:rPr>
                <w:rFonts w:ascii="等线" w:eastAsia="等线" w:hAnsi="等线" w:hint="eastAsia"/>
                <w:color w:val="000000"/>
                <w:sz w:val="22"/>
              </w:rPr>
              <w:t>A1</w:t>
            </w:r>
          </w:p>
        </w:tc>
      </w:tr>
      <w:tr w:rsidR="002A72A6" w14:paraId="7CC381F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52E15" w14:textId="77777777" w:rsidR="002A72A6" w:rsidRDefault="00495F77">
            <w:pPr>
              <w:jc w:val="center"/>
              <w:rPr>
                <w:color w:val="000000"/>
                <w:sz w:val="22"/>
              </w:rPr>
            </w:pPr>
            <w:r>
              <w:rPr>
                <w:rFonts w:ascii="等线" w:eastAsia="等线" w:hAnsi="等线" w:hint="eastAsia"/>
                <w:color w:val="000000"/>
                <w:sz w:val="22"/>
              </w:rPr>
              <w:t>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8459027" w14:textId="77777777" w:rsidR="002A72A6" w:rsidRDefault="00495F77">
            <w:pPr>
              <w:rPr>
                <w:color w:val="000000"/>
                <w:sz w:val="22"/>
              </w:rPr>
            </w:pPr>
            <w:r>
              <w:rPr>
                <w:rFonts w:ascii="等线" w:eastAsia="等线" w:hAnsi="等线" w:hint="eastAsia"/>
                <w:color w:val="000000"/>
                <w:sz w:val="22"/>
              </w:rPr>
              <w:t>站厅层*1-9*轴公共区装修综合平面图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FB80EAC" w14:textId="77777777" w:rsidR="002A72A6" w:rsidRDefault="00495F77">
            <w:pPr>
              <w:rPr>
                <w:color w:val="000000"/>
                <w:sz w:val="22"/>
              </w:rPr>
            </w:pPr>
            <w:r>
              <w:rPr>
                <w:rFonts w:ascii="等线" w:eastAsia="等线" w:hAnsi="等线" w:hint="eastAsia"/>
                <w:color w:val="000000"/>
                <w:sz w:val="22"/>
              </w:rPr>
              <w:t>7E406-S-JZ-04(3)-Q003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17A28B" w14:textId="77777777" w:rsidR="002A72A6" w:rsidRDefault="00495F77">
            <w:pPr>
              <w:jc w:val="center"/>
              <w:rPr>
                <w:color w:val="000000"/>
                <w:sz w:val="22"/>
              </w:rPr>
            </w:pPr>
            <w:r>
              <w:rPr>
                <w:rFonts w:ascii="等线" w:eastAsia="等线" w:hAnsi="等线" w:hint="eastAsia"/>
                <w:color w:val="000000"/>
                <w:sz w:val="22"/>
              </w:rPr>
              <w:t>A2+1</w:t>
            </w:r>
          </w:p>
        </w:tc>
      </w:tr>
      <w:tr w:rsidR="002A72A6" w14:paraId="5E95B78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DC7E7" w14:textId="77777777" w:rsidR="002A72A6" w:rsidRDefault="00495F77">
            <w:pPr>
              <w:jc w:val="center"/>
              <w:rPr>
                <w:color w:val="000000"/>
                <w:sz w:val="22"/>
              </w:rPr>
            </w:pPr>
            <w:r>
              <w:rPr>
                <w:rFonts w:ascii="等线" w:eastAsia="等线" w:hAnsi="等线" w:hint="eastAsia"/>
                <w:color w:val="000000"/>
                <w:sz w:val="22"/>
              </w:rPr>
              <w:t>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FCAEDC3" w14:textId="77777777" w:rsidR="002A72A6" w:rsidRDefault="00495F77">
            <w:pPr>
              <w:rPr>
                <w:color w:val="000000"/>
                <w:sz w:val="22"/>
              </w:rPr>
            </w:pPr>
            <w:r>
              <w:rPr>
                <w:rFonts w:hint="eastAsia"/>
                <w:color w:val="000000"/>
                <w:sz w:val="22"/>
              </w:rPr>
              <w:t>站厅层</w:t>
            </w:r>
            <w:r>
              <w:rPr>
                <w:color w:val="000000"/>
                <w:sz w:val="22"/>
              </w:rPr>
              <w:t>9-17</w:t>
            </w:r>
            <w:r>
              <w:rPr>
                <w:rFonts w:hint="eastAsia"/>
                <w:color w:val="000000"/>
                <w:sz w:val="22"/>
              </w:rPr>
              <w:t>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71053FD" w14:textId="77777777" w:rsidR="002A72A6" w:rsidRDefault="00495F77">
            <w:pPr>
              <w:rPr>
                <w:color w:val="000000"/>
                <w:sz w:val="22"/>
              </w:rPr>
            </w:pPr>
            <w:r>
              <w:rPr>
                <w:rFonts w:ascii="等线" w:eastAsia="等线" w:hAnsi="等线" w:hint="eastAsia"/>
                <w:color w:val="000000"/>
                <w:sz w:val="22"/>
              </w:rPr>
              <w:t>7E406-S-JZ-04(3)-Q00</w:t>
            </w:r>
            <w:r>
              <w:rPr>
                <w:rFonts w:ascii="等线" w:eastAsia="等线" w:hAnsi="等线"/>
                <w:color w:val="000000"/>
                <w:sz w:val="22"/>
              </w:rPr>
              <w:t>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872FE62" w14:textId="77777777" w:rsidR="002A72A6" w:rsidRDefault="00495F77">
            <w:pPr>
              <w:jc w:val="center"/>
              <w:rPr>
                <w:color w:val="000000"/>
                <w:sz w:val="22"/>
              </w:rPr>
            </w:pPr>
            <w:r>
              <w:rPr>
                <w:rFonts w:ascii="等线" w:eastAsia="等线" w:hAnsi="等线" w:hint="eastAsia"/>
                <w:color w:val="000000"/>
                <w:sz w:val="22"/>
              </w:rPr>
              <w:t>A2+1</w:t>
            </w:r>
          </w:p>
        </w:tc>
      </w:tr>
      <w:tr w:rsidR="002A72A6" w14:paraId="6AC49D7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EFCFB" w14:textId="77777777" w:rsidR="002A72A6" w:rsidRDefault="00495F77">
            <w:pPr>
              <w:jc w:val="center"/>
              <w:rPr>
                <w:color w:val="000000"/>
                <w:sz w:val="22"/>
              </w:rPr>
            </w:pPr>
            <w:r>
              <w:rPr>
                <w:rFonts w:ascii="等线" w:eastAsia="等线" w:hAnsi="等线" w:hint="eastAsia"/>
                <w:color w:val="000000"/>
                <w:sz w:val="22"/>
              </w:rPr>
              <w:t>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42BE67A" w14:textId="77777777" w:rsidR="002A72A6" w:rsidRDefault="00495F77">
            <w:pPr>
              <w:rPr>
                <w:color w:val="000000"/>
                <w:sz w:val="22"/>
              </w:rPr>
            </w:pPr>
            <w:r>
              <w:rPr>
                <w:rFonts w:ascii="等线" w:eastAsia="等线" w:hAnsi="等线" w:hint="eastAsia"/>
                <w:color w:val="000000"/>
                <w:sz w:val="22"/>
              </w:rPr>
              <w:t>站台层*1-9*轴公共区装修综合平面图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335A01F" w14:textId="77777777" w:rsidR="002A72A6" w:rsidRDefault="00495F77">
            <w:pPr>
              <w:rPr>
                <w:color w:val="000000"/>
                <w:sz w:val="22"/>
              </w:rPr>
            </w:pPr>
            <w:r>
              <w:rPr>
                <w:rFonts w:ascii="等线" w:eastAsia="等线" w:hAnsi="等线" w:hint="eastAsia"/>
                <w:color w:val="000000"/>
                <w:sz w:val="22"/>
              </w:rPr>
              <w:t>7E406-S-JZ-04(3)-Q005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B4CC23F" w14:textId="77777777" w:rsidR="002A72A6" w:rsidRDefault="00495F77">
            <w:pPr>
              <w:jc w:val="center"/>
              <w:rPr>
                <w:color w:val="000000"/>
                <w:sz w:val="22"/>
              </w:rPr>
            </w:pPr>
            <w:r>
              <w:rPr>
                <w:rFonts w:ascii="等线" w:eastAsia="等线" w:hAnsi="等线" w:hint="eastAsia"/>
                <w:color w:val="000000"/>
                <w:sz w:val="22"/>
              </w:rPr>
              <w:t>A2+1</w:t>
            </w:r>
          </w:p>
        </w:tc>
      </w:tr>
      <w:tr w:rsidR="002A72A6" w14:paraId="7519BA3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9A903" w14:textId="77777777" w:rsidR="002A72A6" w:rsidRDefault="00495F77">
            <w:pPr>
              <w:jc w:val="center"/>
              <w:rPr>
                <w:color w:val="000000"/>
                <w:sz w:val="22"/>
              </w:rPr>
            </w:pPr>
            <w:r>
              <w:rPr>
                <w:rFonts w:ascii="等线" w:eastAsia="等线" w:hAnsi="等线" w:hint="eastAsia"/>
                <w:color w:val="000000"/>
                <w:sz w:val="22"/>
              </w:rPr>
              <w:t>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0359635" w14:textId="77777777" w:rsidR="002A72A6" w:rsidRDefault="00495F77">
            <w:pPr>
              <w:rPr>
                <w:color w:val="000000"/>
                <w:sz w:val="22"/>
              </w:rPr>
            </w:pPr>
            <w:r>
              <w:rPr>
                <w:rFonts w:hint="eastAsia"/>
                <w:color w:val="000000"/>
                <w:sz w:val="22"/>
              </w:rPr>
              <w:t>站台层</w:t>
            </w:r>
            <w:r>
              <w:rPr>
                <w:color w:val="000000"/>
                <w:sz w:val="22"/>
              </w:rPr>
              <w:t>9-17</w:t>
            </w:r>
            <w:r>
              <w:rPr>
                <w:rFonts w:hint="eastAsia"/>
                <w:color w:val="000000"/>
                <w:sz w:val="22"/>
              </w:rPr>
              <w:t>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2D038FC" w14:textId="77777777" w:rsidR="002A72A6" w:rsidRDefault="00495F77">
            <w:pPr>
              <w:rPr>
                <w:color w:val="000000"/>
                <w:sz w:val="22"/>
              </w:rPr>
            </w:pPr>
            <w:r>
              <w:rPr>
                <w:rFonts w:ascii="等线" w:eastAsia="等线" w:hAnsi="等线" w:hint="eastAsia"/>
                <w:color w:val="000000"/>
                <w:sz w:val="22"/>
              </w:rPr>
              <w:t>7E406-S-JZ-04(3)-Q006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926EB32" w14:textId="77777777" w:rsidR="002A72A6" w:rsidRDefault="00495F77">
            <w:pPr>
              <w:jc w:val="center"/>
              <w:rPr>
                <w:color w:val="000000"/>
                <w:sz w:val="22"/>
              </w:rPr>
            </w:pPr>
            <w:r>
              <w:rPr>
                <w:rFonts w:ascii="等线" w:eastAsia="等线" w:hAnsi="等线" w:hint="eastAsia"/>
                <w:color w:val="000000"/>
                <w:sz w:val="22"/>
              </w:rPr>
              <w:t>A2+1</w:t>
            </w:r>
          </w:p>
        </w:tc>
      </w:tr>
      <w:tr w:rsidR="002A72A6" w14:paraId="66FD140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A0D79" w14:textId="77777777" w:rsidR="002A72A6" w:rsidRDefault="00495F77">
            <w:pPr>
              <w:jc w:val="center"/>
              <w:rPr>
                <w:color w:val="000000"/>
                <w:sz w:val="22"/>
              </w:rPr>
            </w:pPr>
            <w:r>
              <w:rPr>
                <w:rFonts w:ascii="等线" w:eastAsia="等线" w:hAnsi="等线" w:hint="eastAsia"/>
                <w:color w:val="000000"/>
                <w:sz w:val="22"/>
              </w:rPr>
              <w:t>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7B3C308" w14:textId="77777777" w:rsidR="002A72A6" w:rsidRDefault="00495F77">
            <w:pPr>
              <w:rPr>
                <w:color w:val="000000"/>
                <w:sz w:val="22"/>
              </w:rPr>
            </w:pPr>
            <w:r>
              <w:rPr>
                <w:color w:val="000000"/>
                <w:sz w:val="22"/>
              </w:rPr>
              <w:t>1-1</w:t>
            </w:r>
            <w:r>
              <w:rPr>
                <w:rFonts w:hint="eastAsia"/>
                <w:color w:val="000000"/>
                <w:sz w:val="22"/>
              </w:rPr>
              <w:t>纵剖面图</w:t>
            </w:r>
            <w:r>
              <w:rPr>
                <w:color w:val="000000"/>
                <w:sz w:val="22"/>
              </w:rPr>
              <w:t>1-9</w:t>
            </w:r>
            <w:r>
              <w:rPr>
                <w:rFonts w:hint="eastAsia"/>
                <w:color w:val="000000"/>
                <w:sz w:val="22"/>
              </w:rPr>
              <w:t>轴</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64DEF49" w14:textId="77777777" w:rsidR="002A72A6" w:rsidRDefault="00495F77">
            <w:pPr>
              <w:rPr>
                <w:color w:val="000000"/>
                <w:sz w:val="22"/>
              </w:rPr>
            </w:pPr>
            <w:r>
              <w:rPr>
                <w:rFonts w:ascii="等线" w:eastAsia="等线" w:hAnsi="等线" w:hint="eastAsia"/>
                <w:color w:val="000000"/>
                <w:sz w:val="22"/>
              </w:rPr>
              <w:t>7E406-S-JZ-04(3)-Q007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6E19425" w14:textId="77777777" w:rsidR="002A72A6" w:rsidRDefault="00495F77">
            <w:pPr>
              <w:jc w:val="center"/>
              <w:rPr>
                <w:color w:val="000000"/>
                <w:sz w:val="22"/>
              </w:rPr>
            </w:pPr>
            <w:r>
              <w:rPr>
                <w:rFonts w:ascii="等线" w:eastAsia="等线" w:hAnsi="等线" w:hint="eastAsia"/>
                <w:color w:val="000000"/>
                <w:sz w:val="22"/>
              </w:rPr>
              <w:t>A1+1/4</w:t>
            </w:r>
          </w:p>
        </w:tc>
      </w:tr>
      <w:tr w:rsidR="002A72A6" w14:paraId="2589D33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5258F" w14:textId="77777777" w:rsidR="002A72A6" w:rsidRDefault="00495F77">
            <w:pPr>
              <w:jc w:val="center"/>
              <w:rPr>
                <w:color w:val="000000"/>
                <w:sz w:val="22"/>
              </w:rPr>
            </w:pPr>
            <w:r>
              <w:rPr>
                <w:rFonts w:ascii="等线" w:eastAsia="等线" w:hAnsi="等线" w:hint="eastAsia"/>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8AEA574" w14:textId="77777777" w:rsidR="002A72A6" w:rsidRDefault="00495F77">
            <w:pPr>
              <w:rPr>
                <w:color w:val="000000"/>
                <w:sz w:val="22"/>
              </w:rPr>
            </w:pPr>
            <w:r>
              <w:rPr>
                <w:rFonts w:ascii="等线" w:eastAsia="等线" w:hAnsi="等线" w:hint="eastAsia"/>
                <w:color w:val="000000"/>
                <w:sz w:val="22"/>
              </w:rPr>
              <w:t>1-1*纵剖面图*9-17*轴</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F0E506B" w14:textId="77777777" w:rsidR="002A72A6" w:rsidRDefault="00495F77">
            <w:pPr>
              <w:rPr>
                <w:color w:val="000000"/>
                <w:sz w:val="22"/>
              </w:rPr>
            </w:pPr>
            <w:r>
              <w:rPr>
                <w:rFonts w:ascii="等线" w:eastAsia="等线" w:hAnsi="等线" w:hint="eastAsia"/>
                <w:color w:val="000000"/>
                <w:sz w:val="22"/>
              </w:rPr>
              <w:t>7E406-S-JZ-04(3)-Q008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300DAF" w14:textId="77777777" w:rsidR="002A72A6" w:rsidRDefault="00495F77">
            <w:pPr>
              <w:jc w:val="center"/>
              <w:rPr>
                <w:color w:val="000000"/>
                <w:sz w:val="22"/>
              </w:rPr>
            </w:pPr>
            <w:r>
              <w:rPr>
                <w:rFonts w:ascii="等线" w:eastAsia="等线" w:hAnsi="等线" w:hint="eastAsia"/>
                <w:color w:val="000000"/>
                <w:sz w:val="22"/>
              </w:rPr>
              <w:t>A1+1/4</w:t>
            </w:r>
          </w:p>
        </w:tc>
      </w:tr>
      <w:tr w:rsidR="002A72A6" w14:paraId="6671D39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96469" w14:textId="77777777" w:rsidR="002A72A6" w:rsidRDefault="00495F77">
            <w:pPr>
              <w:jc w:val="center"/>
              <w:rPr>
                <w:color w:val="000000"/>
                <w:sz w:val="22"/>
              </w:rPr>
            </w:pPr>
            <w:r>
              <w:rPr>
                <w:rFonts w:ascii="等线" w:eastAsia="等线" w:hAnsi="等线" w:hint="eastAsia"/>
                <w:color w:val="000000"/>
                <w:sz w:val="22"/>
              </w:rPr>
              <w:t>10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30DF226" w14:textId="77777777" w:rsidR="002A72A6" w:rsidRDefault="00495F77">
            <w:pPr>
              <w:rPr>
                <w:color w:val="000000"/>
                <w:sz w:val="22"/>
              </w:rPr>
            </w:pPr>
            <w:r>
              <w:rPr>
                <w:rFonts w:ascii="等线" w:eastAsia="等线" w:hAnsi="等线" w:hint="eastAsia"/>
                <w:color w:val="000000"/>
                <w:sz w:val="22"/>
              </w:rPr>
              <w:t>2-2*横剖面图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90F8C1F" w14:textId="77777777" w:rsidR="002A72A6" w:rsidRDefault="00495F77">
            <w:pPr>
              <w:rPr>
                <w:color w:val="000000"/>
                <w:sz w:val="22"/>
              </w:rPr>
            </w:pPr>
            <w:r>
              <w:rPr>
                <w:rFonts w:ascii="等线" w:eastAsia="等线" w:hAnsi="等线" w:hint="eastAsia"/>
                <w:color w:val="000000"/>
                <w:sz w:val="22"/>
              </w:rPr>
              <w:t>7E406-S-JZ-04(3)-Q009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47F65D1" w14:textId="77777777" w:rsidR="002A72A6" w:rsidRDefault="00495F77">
            <w:pPr>
              <w:jc w:val="center"/>
              <w:rPr>
                <w:color w:val="000000"/>
                <w:sz w:val="22"/>
              </w:rPr>
            </w:pPr>
            <w:r>
              <w:rPr>
                <w:rFonts w:ascii="等线" w:eastAsia="等线" w:hAnsi="等线" w:hint="eastAsia"/>
                <w:color w:val="000000"/>
                <w:sz w:val="22"/>
              </w:rPr>
              <w:t>A2(*竖*)</w:t>
            </w:r>
          </w:p>
        </w:tc>
      </w:tr>
      <w:tr w:rsidR="002A72A6" w14:paraId="236163E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06CA7" w14:textId="77777777" w:rsidR="002A72A6" w:rsidRDefault="00495F77">
            <w:pPr>
              <w:jc w:val="center"/>
              <w:rPr>
                <w:color w:val="000000"/>
                <w:sz w:val="22"/>
              </w:rPr>
            </w:pPr>
            <w:r>
              <w:rPr>
                <w:rFonts w:ascii="等线" w:eastAsia="等线" w:hAnsi="等线" w:hint="eastAsia"/>
                <w:color w:val="000000"/>
                <w:sz w:val="22"/>
              </w:rPr>
              <w:t>11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1E5201A" w14:textId="77777777" w:rsidR="002A72A6" w:rsidRDefault="00495F77">
            <w:pPr>
              <w:rPr>
                <w:color w:val="000000"/>
                <w:sz w:val="22"/>
              </w:rPr>
            </w:pPr>
            <w:r>
              <w:rPr>
                <w:rFonts w:ascii="等线" w:eastAsia="等线" w:hAnsi="等线" w:hint="eastAsia"/>
                <w:color w:val="000000"/>
                <w:sz w:val="22"/>
              </w:rPr>
              <w:t>3-3*横剖面图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E0D72B0" w14:textId="77777777" w:rsidR="002A72A6" w:rsidRDefault="00495F77">
            <w:pPr>
              <w:rPr>
                <w:color w:val="000000"/>
                <w:sz w:val="22"/>
              </w:rPr>
            </w:pPr>
            <w:r>
              <w:rPr>
                <w:rFonts w:ascii="等线" w:eastAsia="等线" w:hAnsi="等线" w:hint="eastAsia"/>
                <w:color w:val="000000"/>
                <w:sz w:val="22"/>
              </w:rPr>
              <w:t>7E406-S-JZ-04(3)-Q010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4F5C3B2" w14:textId="77777777" w:rsidR="002A72A6" w:rsidRDefault="00495F77">
            <w:pPr>
              <w:jc w:val="center"/>
              <w:rPr>
                <w:color w:val="000000"/>
                <w:sz w:val="22"/>
              </w:rPr>
            </w:pPr>
            <w:r>
              <w:rPr>
                <w:rFonts w:ascii="等线" w:eastAsia="等线" w:hAnsi="等线" w:hint="eastAsia"/>
                <w:color w:val="000000"/>
                <w:sz w:val="22"/>
              </w:rPr>
              <w:t>A2(*竖*)</w:t>
            </w:r>
          </w:p>
        </w:tc>
      </w:tr>
      <w:tr w:rsidR="002A72A6" w14:paraId="77CC787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1448A" w14:textId="77777777" w:rsidR="002A72A6" w:rsidRDefault="00495F77">
            <w:pPr>
              <w:jc w:val="center"/>
              <w:rPr>
                <w:color w:val="000000"/>
                <w:sz w:val="22"/>
              </w:rPr>
            </w:pPr>
            <w:r>
              <w:rPr>
                <w:rFonts w:ascii="等线" w:eastAsia="等线" w:hAnsi="等线" w:hint="eastAsia"/>
                <w:color w:val="000000"/>
                <w:sz w:val="22"/>
              </w:rPr>
              <w:t>12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4EF5CDD" w14:textId="77777777" w:rsidR="002A72A6" w:rsidRDefault="00495F77">
            <w:pPr>
              <w:rPr>
                <w:color w:val="000000"/>
                <w:sz w:val="22"/>
              </w:rPr>
            </w:pPr>
            <w:r>
              <w:rPr>
                <w:rFonts w:ascii="等线" w:eastAsia="等线" w:hAnsi="等线" w:hint="eastAsia"/>
                <w:color w:val="000000"/>
                <w:sz w:val="22"/>
              </w:rPr>
              <w:t>4-4*横剖面图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DCA785B" w14:textId="77777777" w:rsidR="002A72A6" w:rsidRDefault="00495F77">
            <w:pPr>
              <w:rPr>
                <w:color w:val="000000"/>
                <w:sz w:val="22"/>
              </w:rPr>
            </w:pPr>
            <w:r>
              <w:rPr>
                <w:rFonts w:ascii="等线" w:eastAsia="等线" w:hAnsi="等线" w:hint="eastAsia"/>
                <w:color w:val="000000"/>
                <w:sz w:val="22"/>
              </w:rPr>
              <w:t>7E406-S-JZ-04(3)-Q011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B780E60" w14:textId="77777777" w:rsidR="002A72A6" w:rsidRDefault="00495F77">
            <w:pPr>
              <w:jc w:val="center"/>
              <w:rPr>
                <w:color w:val="000000"/>
                <w:sz w:val="22"/>
              </w:rPr>
            </w:pPr>
            <w:r>
              <w:rPr>
                <w:rFonts w:ascii="等线" w:eastAsia="等线" w:hAnsi="等线" w:hint="eastAsia"/>
                <w:color w:val="000000"/>
                <w:sz w:val="22"/>
              </w:rPr>
              <w:t>A2(*竖*)</w:t>
            </w:r>
          </w:p>
        </w:tc>
      </w:tr>
      <w:tr w:rsidR="002A72A6" w14:paraId="032C36E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6C70B" w14:textId="77777777" w:rsidR="002A72A6" w:rsidRDefault="00495F77">
            <w:pPr>
              <w:jc w:val="center"/>
              <w:rPr>
                <w:color w:val="000000"/>
                <w:sz w:val="22"/>
              </w:rPr>
            </w:pPr>
            <w:r>
              <w:rPr>
                <w:rFonts w:ascii="等线" w:eastAsia="等线" w:hAnsi="等线" w:hint="eastAsia"/>
                <w:color w:val="000000"/>
                <w:sz w:val="22"/>
              </w:rPr>
              <w:t>13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27EF266" w14:textId="77777777" w:rsidR="002A72A6" w:rsidRDefault="00495F77">
            <w:pPr>
              <w:rPr>
                <w:color w:val="000000"/>
                <w:sz w:val="22"/>
              </w:rPr>
            </w:pPr>
            <w:r>
              <w:rPr>
                <w:rFonts w:ascii="等线" w:eastAsia="等线" w:hAnsi="等线" w:hint="eastAsia"/>
                <w:color w:val="000000"/>
                <w:sz w:val="22"/>
              </w:rPr>
              <w:t>站厅层*1-9*轴公共区墙柱面装修平面图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B260134" w14:textId="77777777" w:rsidR="002A72A6" w:rsidRDefault="00495F77">
            <w:pPr>
              <w:rPr>
                <w:color w:val="000000"/>
                <w:sz w:val="22"/>
              </w:rPr>
            </w:pPr>
            <w:r>
              <w:rPr>
                <w:rFonts w:ascii="等线" w:eastAsia="等线" w:hAnsi="等线" w:hint="eastAsia"/>
                <w:color w:val="000000"/>
                <w:sz w:val="22"/>
              </w:rPr>
              <w:t>7E406-S-JZ-04(3)-Q012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C091309" w14:textId="77777777" w:rsidR="002A72A6" w:rsidRDefault="00495F77">
            <w:pPr>
              <w:jc w:val="center"/>
              <w:rPr>
                <w:color w:val="000000"/>
                <w:sz w:val="22"/>
              </w:rPr>
            </w:pPr>
            <w:r>
              <w:rPr>
                <w:rFonts w:ascii="等线" w:eastAsia="等线" w:hAnsi="等线" w:hint="eastAsia"/>
                <w:color w:val="000000"/>
                <w:sz w:val="22"/>
              </w:rPr>
              <w:t>A2+1</w:t>
            </w:r>
          </w:p>
        </w:tc>
      </w:tr>
      <w:tr w:rsidR="002A72A6" w14:paraId="69DAE0C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24442" w14:textId="77777777" w:rsidR="002A72A6" w:rsidRDefault="00495F77">
            <w:pPr>
              <w:jc w:val="center"/>
              <w:rPr>
                <w:color w:val="000000"/>
                <w:sz w:val="22"/>
              </w:rPr>
            </w:pPr>
            <w:r>
              <w:rPr>
                <w:rFonts w:ascii="等线" w:eastAsia="等线" w:hAnsi="等线" w:hint="eastAsia"/>
                <w:color w:val="000000"/>
                <w:sz w:val="22"/>
              </w:rPr>
              <w:t>14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3416EBF" w14:textId="77777777" w:rsidR="002A72A6" w:rsidRDefault="00495F77">
            <w:pPr>
              <w:rPr>
                <w:color w:val="000000"/>
                <w:sz w:val="22"/>
              </w:rPr>
            </w:pPr>
            <w:r>
              <w:rPr>
                <w:rFonts w:ascii="等线" w:eastAsia="等线" w:hAnsi="等线" w:hint="eastAsia"/>
                <w:color w:val="000000"/>
                <w:sz w:val="22"/>
              </w:rPr>
              <w:t>站厅层*9-17*轴公共区墙柱面装修平面图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0426CE8" w14:textId="77777777" w:rsidR="002A72A6" w:rsidRDefault="00495F77">
            <w:pPr>
              <w:rPr>
                <w:color w:val="000000"/>
                <w:sz w:val="22"/>
              </w:rPr>
            </w:pPr>
            <w:r>
              <w:rPr>
                <w:rFonts w:ascii="等线" w:eastAsia="等线" w:hAnsi="等线" w:hint="eastAsia"/>
                <w:color w:val="000000"/>
                <w:sz w:val="22"/>
              </w:rPr>
              <w:t>7E406-S-JZ-04(3)-Q013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F58B9C0" w14:textId="77777777" w:rsidR="002A72A6" w:rsidRDefault="00495F77">
            <w:pPr>
              <w:jc w:val="center"/>
              <w:rPr>
                <w:color w:val="000000"/>
                <w:sz w:val="22"/>
              </w:rPr>
            </w:pPr>
            <w:r>
              <w:rPr>
                <w:rFonts w:ascii="等线" w:eastAsia="等线" w:hAnsi="等线" w:hint="eastAsia"/>
                <w:color w:val="000000"/>
                <w:sz w:val="22"/>
              </w:rPr>
              <w:t>A2+1</w:t>
            </w:r>
          </w:p>
        </w:tc>
      </w:tr>
      <w:tr w:rsidR="002A72A6" w14:paraId="7FD0428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F0173" w14:textId="77777777" w:rsidR="002A72A6" w:rsidRDefault="00495F77">
            <w:pPr>
              <w:jc w:val="center"/>
              <w:rPr>
                <w:color w:val="000000"/>
                <w:sz w:val="22"/>
              </w:rPr>
            </w:pPr>
            <w:r>
              <w:rPr>
                <w:rFonts w:ascii="等线" w:eastAsia="等线" w:hAnsi="等线" w:hint="eastAsia"/>
                <w:color w:val="000000"/>
                <w:sz w:val="22"/>
              </w:rPr>
              <w:t>15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8175E9C" w14:textId="77777777" w:rsidR="002A72A6" w:rsidRDefault="00495F77">
            <w:pPr>
              <w:rPr>
                <w:color w:val="000000"/>
                <w:sz w:val="22"/>
              </w:rPr>
            </w:pPr>
            <w:r>
              <w:rPr>
                <w:rFonts w:hint="eastAsia"/>
                <w:color w:val="000000"/>
                <w:sz w:val="22"/>
              </w:rPr>
              <w:t>站台层</w:t>
            </w:r>
            <w:r>
              <w:rPr>
                <w:color w:val="000000"/>
                <w:sz w:val="22"/>
              </w:rPr>
              <w:t>1-9</w:t>
            </w:r>
            <w:r>
              <w:rPr>
                <w:rFonts w:hint="eastAsia"/>
                <w:color w:val="000000"/>
                <w:sz w:val="22"/>
              </w:rPr>
              <w:t>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3956B9A" w14:textId="77777777" w:rsidR="002A72A6" w:rsidRDefault="00495F77">
            <w:pPr>
              <w:rPr>
                <w:color w:val="000000"/>
                <w:sz w:val="22"/>
              </w:rPr>
            </w:pPr>
            <w:r>
              <w:rPr>
                <w:rFonts w:ascii="等线" w:eastAsia="等线" w:hAnsi="等线" w:hint="eastAsia"/>
                <w:color w:val="000000"/>
                <w:sz w:val="22"/>
              </w:rPr>
              <w:t>7E406-S-JZ-04(3)-Q01</w:t>
            </w:r>
            <w:r>
              <w:rPr>
                <w:rFonts w:ascii="等线" w:eastAsia="等线" w:hAnsi="等线"/>
                <w:color w:val="000000"/>
                <w:sz w:val="22"/>
              </w:rPr>
              <w:t>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64DC01F" w14:textId="77777777" w:rsidR="002A72A6" w:rsidRDefault="00495F77">
            <w:pPr>
              <w:jc w:val="center"/>
              <w:rPr>
                <w:color w:val="000000"/>
                <w:sz w:val="22"/>
              </w:rPr>
            </w:pPr>
            <w:r>
              <w:rPr>
                <w:rFonts w:ascii="等线" w:eastAsia="等线" w:hAnsi="等线" w:hint="eastAsia"/>
                <w:color w:val="000000"/>
                <w:sz w:val="22"/>
              </w:rPr>
              <w:t>A2+1</w:t>
            </w:r>
          </w:p>
        </w:tc>
      </w:tr>
      <w:tr w:rsidR="002A72A6" w14:paraId="0DCFE7A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5D42A" w14:textId="77777777" w:rsidR="002A72A6" w:rsidRDefault="00495F77">
            <w:pPr>
              <w:jc w:val="center"/>
              <w:rPr>
                <w:color w:val="000000"/>
                <w:sz w:val="22"/>
              </w:rPr>
            </w:pPr>
            <w:r>
              <w:rPr>
                <w:rFonts w:ascii="等线" w:eastAsia="等线" w:hAnsi="等线" w:hint="eastAsia"/>
                <w:color w:val="000000"/>
                <w:sz w:val="22"/>
              </w:rPr>
              <w:t>16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5F95142" w14:textId="77777777" w:rsidR="002A72A6" w:rsidRDefault="00495F77">
            <w:pPr>
              <w:rPr>
                <w:color w:val="000000"/>
                <w:sz w:val="22"/>
              </w:rPr>
            </w:pPr>
            <w:r>
              <w:rPr>
                <w:rFonts w:ascii="等线" w:eastAsia="等线" w:hAnsi="等线" w:hint="eastAsia"/>
                <w:color w:val="000000"/>
                <w:sz w:val="22"/>
              </w:rPr>
              <w:t>站台层*9-17*轴公共区墙柱面装修平面图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8AF3082" w14:textId="77777777" w:rsidR="002A72A6" w:rsidRDefault="00495F77">
            <w:pPr>
              <w:rPr>
                <w:color w:val="000000"/>
                <w:sz w:val="22"/>
              </w:rPr>
            </w:pPr>
            <w:r>
              <w:rPr>
                <w:rFonts w:ascii="等线" w:eastAsia="等线" w:hAnsi="等线" w:hint="eastAsia"/>
                <w:color w:val="000000"/>
                <w:sz w:val="22"/>
              </w:rPr>
              <w:t>7E406-S-JZ-04(3)-Q015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3E4DBC5" w14:textId="77777777" w:rsidR="002A72A6" w:rsidRDefault="00495F77">
            <w:pPr>
              <w:jc w:val="center"/>
              <w:rPr>
                <w:color w:val="000000"/>
                <w:sz w:val="22"/>
              </w:rPr>
            </w:pPr>
            <w:r>
              <w:rPr>
                <w:rFonts w:ascii="等线" w:eastAsia="等线" w:hAnsi="等线" w:hint="eastAsia"/>
                <w:color w:val="000000"/>
                <w:sz w:val="22"/>
              </w:rPr>
              <w:t>A2+1</w:t>
            </w:r>
          </w:p>
        </w:tc>
      </w:tr>
      <w:tr w:rsidR="002A72A6" w14:paraId="46F2EF9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72917" w14:textId="77777777" w:rsidR="002A72A6" w:rsidRDefault="00495F77">
            <w:pPr>
              <w:jc w:val="center"/>
              <w:rPr>
                <w:color w:val="000000"/>
                <w:sz w:val="22"/>
              </w:rPr>
            </w:pPr>
            <w:r>
              <w:rPr>
                <w:rFonts w:ascii="等线" w:eastAsia="等线" w:hAnsi="等线" w:hint="eastAsia"/>
                <w:color w:val="000000"/>
                <w:sz w:val="22"/>
              </w:rPr>
              <w:t>17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3F04A5F" w14:textId="77777777" w:rsidR="002A72A6" w:rsidRDefault="00495F77">
            <w:pPr>
              <w:rPr>
                <w:color w:val="000000"/>
                <w:sz w:val="22"/>
              </w:rPr>
            </w:pPr>
            <w:r>
              <w:rPr>
                <w:rFonts w:hint="eastAsia"/>
                <w:color w:val="000000"/>
                <w:sz w:val="22"/>
              </w:rPr>
              <w:t>站厅层公共区墙面展开图一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461F175" w14:textId="77777777" w:rsidR="002A72A6" w:rsidRDefault="00495F77">
            <w:pPr>
              <w:rPr>
                <w:color w:val="000000"/>
                <w:sz w:val="22"/>
              </w:rPr>
            </w:pPr>
            <w:r>
              <w:rPr>
                <w:rFonts w:ascii="等线" w:eastAsia="等线" w:hAnsi="等线" w:hint="eastAsia"/>
                <w:color w:val="000000"/>
                <w:sz w:val="22"/>
              </w:rPr>
              <w:t>7E406-S-JZ-04(3)-Q016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C78F243" w14:textId="77777777" w:rsidR="002A72A6" w:rsidRDefault="00495F77">
            <w:pPr>
              <w:jc w:val="center"/>
              <w:rPr>
                <w:color w:val="000000"/>
                <w:sz w:val="22"/>
              </w:rPr>
            </w:pPr>
            <w:r>
              <w:rPr>
                <w:rFonts w:ascii="等线" w:eastAsia="等线" w:hAnsi="等线" w:hint="eastAsia"/>
                <w:color w:val="000000"/>
                <w:sz w:val="22"/>
              </w:rPr>
              <w:t>A1+1/4</w:t>
            </w:r>
          </w:p>
        </w:tc>
      </w:tr>
      <w:tr w:rsidR="002A72A6" w14:paraId="559C053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E92C7" w14:textId="77777777" w:rsidR="002A72A6" w:rsidRDefault="00495F77">
            <w:pPr>
              <w:jc w:val="center"/>
              <w:rPr>
                <w:color w:val="000000"/>
                <w:sz w:val="22"/>
              </w:rPr>
            </w:pPr>
            <w:r>
              <w:rPr>
                <w:rFonts w:ascii="等线" w:eastAsia="等线" w:hAnsi="等线" w:hint="eastAsia"/>
                <w:color w:val="000000"/>
                <w:sz w:val="22"/>
              </w:rPr>
              <w:t>18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5B1C019" w14:textId="77777777" w:rsidR="002A72A6" w:rsidRDefault="00495F77">
            <w:pPr>
              <w:rPr>
                <w:color w:val="000000"/>
                <w:sz w:val="22"/>
              </w:rPr>
            </w:pPr>
            <w:r>
              <w:rPr>
                <w:rFonts w:hint="eastAsia"/>
                <w:color w:val="000000"/>
                <w:sz w:val="22"/>
              </w:rPr>
              <w:t>站厅层公共区墙面展开图二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F2356D3" w14:textId="77777777" w:rsidR="002A72A6" w:rsidRDefault="00495F77">
            <w:pPr>
              <w:rPr>
                <w:color w:val="000000"/>
                <w:sz w:val="22"/>
              </w:rPr>
            </w:pPr>
            <w:r>
              <w:rPr>
                <w:rFonts w:ascii="等线" w:eastAsia="等线" w:hAnsi="等线" w:hint="eastAsia"/>
                <w:color w:val="000000"/>
                <w:sz w:val="22"/>
              </w:rPr>
              <w:t>7E406-S-JZ-04(3)-Q017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9C6AB06" w14:textId="77777777" w:rsidR="002A72A6" w:rsidRDefault="00495F77">
            <w:pPr>
              <w:jc w:val="center"/>
              <w:rPr>
                <w:color w:val="000000"/>
                <w:sz w:val="22"/>
              </w:rPr>
            </w:pPr>
            <w:r>
              <w:rPr>
                <w:rFonts w:ascii="等线" w:eastAsia="等线" w:hAnsi="等线" w:hint="eastAsia"/>
                <w:color w:val="000000"/>
                <w:sz w:val="22"/>
              </w:rPr>
              <w:t>A2</w:t>
            </w:r>
          </w:p>
        </w:tc>
      </w:tr>
      <w:tr w:rsidR="002A72A6" w14:paraId="33313A4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1929B" w14:textId="77777777" w:rsidR="002A72A6" w:rsidRDefault="00495F77">
            <w:pPr>
              <w:jc w:val="center"/>
              <w:rPr>
                <w:color w:val="000000"/>
                <w:sz w:val="22"/>
              </w:rPr>
            </w:pPr>
            <w:r>
              <w:rPr>
                <w:rFonts w:ascii="等线" w:eastAsia="等线" w:hAnsi="等线" w:hint="eastAsia"/>
                <w:color w:val="000000"/>
                <w:sz w:val="22"/>
              </w:rPr>
              <w:t>19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EE22CE8" w14:textId="77777777" w:rsidR="002A72A6" w:rsidRDefault="00495F77">
            <w:pPr>
              <w:rPr>
                <w:color w:val="000000"/>
                <w:sz w:val="22"/>
              </w:rPr>
            </w:pPr>
            <w:r>
              <w:rPr>
                <w:rFonts w:ascii="等线" w:eastAsia="等线" w:hAnsi="等线" w:hint="eastAsia"/>
                <w:color w:val="000000"/>
                <w:sz w:val="22"/>
              </w:rPr>
              <w:t>站厅层公共区墙面展开图三</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5E1B000" w14:textId="77777777" w:rsidR="002A72A6" w:rsidRDefault="00495F77">
            <w:pPr>
              <w:rPr>
                <w:color w:val="000000"/>
                <w:sz w:val="22"/>
              </w:rPr>
            </w:pPr>
            <w:r>
              <w:rPr>
                <w:rFonts w:ascii="等线" w:eastAsia="等线" w:hAnsi="等线" w:hint="eastAsia"/>
                <w:color w:val="000000"/>
                <w:sz w:val="22"/>
              </w:rPr>
              <w:t>7E406-S-JZ-04(3)-Q018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E29C32B" w14:textId="77777777" w:rsidR="002A72A6" w:rsidRDefault="00495F77">
            <w:pPr>
              <w:jc w:val="center"/>
              <w:rPr>
                <w:color w:val="000000"/>
                <w:sz w:val="22"/>
              </w:rPr>
            </w:pPr>
            <w:r>
              <w:rPr>
                <w:rFonts w:ascii="等线" w:eastAsia="等线" w:hAnsi="等线" w:hint="eastAsia"/>
                <w:color w:val="000000"/>
                <w:sz w:val="22"/>
              </w:rPr>
              <w:t>A2+1/4</w:t>
            </w:r>
          </w:p>
        </w:tc>
      </w:tr>
      <w:tr w:rsidR="002A72A6" w14:paraId="2BD518C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5F16B" w14:textId="77777777" w:rsidR="002A72A6" w:rsidRDefault="00495F77">
            <w:pPr>
              <w:jc w:val="center"/>
              <w:rPr>
                <w:color w:val="000000"/>
                <w:sz w:val="22"/>
              </w:rPr>
            </w:pPr>
            <w:r>
              <w:rPr>
                <w:rFonts w:ascii="等线" w:eastAsia="等线" w:hAnsi="等线" w:hint="eastAsia"/>
                <w:color w:val="000000"/>
                <w:sz w:val="22"/>
              </w:rPr>
              <w:t>20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D5B42C1" w14:textId="77777777" w:rsidR="002A72A6" w:rsidRDefault="00495F77">
            <w:pPr>
              <w:rPr>
                <w:color w:val="000000"/>
                <w:sz w:val="22"/>
              </w:rPr>
            </w:pPr>
            <w:r>
              <w:rPr>
                <w:rFonts w:ascii="等线" w:eastAsia="等线" w:hAnsi="等线" w:hint="eastAsia"/>
                <w:color w:val="000000"/>
                <w:sz w:val="22"/>
              </w:rPr>
              <w:t>站台层公共区墙面展开图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11CB863" w14:textId="77777777" w:rsidR="002A72A6" w:rsidRDefault="00495F77">
            <w:pPr>
              <w:rPr>
                <w:color w:val="000000"/>
                <w:sz w:val="22"/>
              </w:rPr>
            </w:pPr>
            <w:r>
              <w:rPr>
                <w:rFonts w:ascii="等线" w:eastAsia="等线" w:hAnsi="等线" w:hint="eastAsia"/>
                <w:color w:val="000000"/>
                <w:sz w:val="22"/>
              </w:rPr>
              <w:t>7E406-S-JZ-04(3)-Q019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5DA8962" w14:textId="77777777" w:rsidR="002A72A6" w:rsidRDefault="00495F77">
            <w:pPr>
              <w:jc w:val="center"/>
              <w:rPr>
                <w:color w:val="000000"/>
                <w:sz w:val="22"/>
              </w:rPr>
            </w:pPr>
            <w:r>
              <w:rPr>
                <w:rFonts w:ascii="等线" w:eastAsia="等线" w:hAnsi="等线" w:hint="eastAsia"/>
                <w:color w:val="000000"/>
                <w:sz w:val="22"/>
              </w:rPr>
              <w:t>A2</w:t>
            </w:r>
          </w:p>
        </w:tc>
      </w:tr>
      <w:tr w:rsidR="002A72A6" w14:paraId="1B3B6E9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4F352" w14:textId="77777777" w:rsidR="002A72A6" w:rsidRDefault="00495F77">
            <w:pPr>
              <w:jc w:val="center"/>
              <w:rPr>
                <w:color w:val="000000"/>
                <w:sz w:val="22"/>
              </w:rPr>
            </w:pPr>
            <w:r>
              <w:rPr>
                <w:rFonts w:ascii="等线" w:eastAsia="等线" w:hAnsi="等线" w:hint="eastAsia"/>
                <w:color w:val="000000"/>
                <w:sz w:val="22"/>
              </w:rPr>
              <w:t>21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99766E3" w14:textId="77777777" w:rsidR="002A72A6" w:rsidRDefault="00495F77">
            <w:pPr>
              <w:rPr>
                <w:color w:val="000000"/>
                <w:sz w:val="22"/>
              </w:rPr>
            </w:pPr>
            <w:r>
              <w:rPr>
                <w:rFonts w:ascii="等线" w:eastAsia="等线" w:hAnsi="等线" w:hint="eastAsia"/>
                <w:color w:val="000000"/>
                <w:sz w:val="22"/>
              </w:rPr>
              <w:t>站厅、台层公共区柱面展开图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052BAA1" w14:textId="77777777" w:rsidR="002A72A6" w:rsidRDefault="00495F77">
            <w:pPr>
              <w:rPr>
                <w:color w:val="000000"/>
                <w:sz w:val="22"/>
              </w:rPr>
            </w:pPr>
            <w:r>
              <w:rPr>
                <w:rFonts w:ascii="等线" w:eastAsia="等线" w:hAnsi="等线" w:hint="eastAsia"/>
                <w:color w:val="000000"/>
                <w:sz w:val="22"/>
              </w:rPr>
              <w:t>7E406-S-JZ-04(3)-Q020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0CE73C0" w14:textId="77777777" w:rsidR="002A72A6" w:rsidRDefault="00495F77">
            <w:pPr>
              <w:jc w:val="center"/>
              <w:rPr>
                <w:color w:val="000000"/>
                <w:sz w:val="22"/>
              </w:rPr>
            </w:pPr>
            <w:r>
              <w:rPr>
                <w:rFonts w:ascii="等线" w:eastAsia="等线" w:hAnsi="等线" w:hint="eastAsia"/>
                <w:color w:val="000000"/>
                <w:sz w:val="22"/>
              </w:rPr>
              <w:t>A2</w:t>
            </w:r>
          </w:p>
        </w:tc>
      </w:tr>
      <w:tr w:rsidR="002A72A6" w14:paraId="0710C9C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F12B0" w14:textId="77777777" w:rsidR="002A72A6" w:rsidRDefault="00495F77">
            <w:pPr>
              <w:jc w:val="center"/>
              <w:rPr>
                <w:color w:val="000000"/>
                <w:sz w:val="22"/>
              </w:rPr>
            </w:pPr>
            <w:r>
              <w:rPr>
                <w:rFonts w:ascii="等线" w:eastAsia="等线" w:hAnsi="等线" w:hint="eastAsia"/>
                <w:color w:val="000000"/>
                <w:sz w:val="22"/>
              </w:rPr>
              <w:t>22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74CD6BC" w14:textId="77777777" w:rsidR="002A72A6" w:rsidRDefault="00495F77">
            <w:pPr>
              <w:rPr>
                <w:color w:val="000000"/>
                <w:sz w:val="22"/>
              </w:rPr>
            </w:pPr>
            <w:r>
              <w:rPr>
                <w:rFonts w:ascii="等线" w:eastAsia="等线" w:hAnsi="等线" w:hint="eastAsia"/>
                <w:color w:val="000000"/>
                <w:sz w:val="22"/>
              </w:rPr>
              <w:t>LT-01*综合装修平面图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9D6BA3F" w14:textId="77777777" w:rsidR="002A72A6" w:rsidRDefault="00495F77">
            <w:pPr>
              <w:rPr>
                <w:color w:val="000000"/>
                <w:sz w:val="22"/>
              </w:rPr>
            </w:pPr>
            <w:r>
              <w:rPr>
                <w:rFonts w:ascii="等线" w:eastAsia="等线" w:hAnsi="等线" w:hint="eastAsia"/>
                <w:color w:val="000000"/>
                <w:sz w:val="22"/>
              </w:rPr>
              <w:t>7E406-S-JZ-04(3)-Q021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DB3D575" w14:textId="77777777" w:rsidR="002A72A6" w:rsidRDefault="00495F77">
            <w:pPr>
              <w:jc w:val="center"/>
              <w:rPr>
                <w:color w:val="000000"/>
                <w:sz w:val="22"/>
              </w:rPr>
            </w:pPr>
            <w:r>
              <w:rPr>
                <w:rFonts w:ascii="等线" w:eastAsia="等线" w:hAnsi="等线" w:hint="eastAsia"/>
                <w:color w:val="000000"/>
                <w:sz w:val="22"/>
              </w:rPr>
              <w:t>A2</w:t>
            </w:r>
          </w:p>
        </w:tc>
      </w:tr>
      <w:tr w:rsidR="002A72A6" w14:paraId="277FE76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0D85" w14:textId="77777777" w:rsidR="002A72A6" w:rsidRDefault="00495F77">
            <w:pPr>
              <w:jc w:val="center"/>
              <w:rPr>
                <w:color w:val="000000"/>
                <w:sz w:val="22"/>
              </w:rPr>
            </w:pPr>
            <w:r>
              <w:rPr>
                <w:rFonts w:ascii="等线" w:eastAsia="等线" w:hAnsi="等线" w:hint="eastAsia"/>
                <w:color w:val="000000"/>
                <w:sz w:val="22"/>
              </w:rPr>
              <w:t>23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4857791" w14:textId="77777777" w:rsidR="002A72A6" w:rsidRDefault="00495F77">
            <w:pPr>
              <w:rPr>
                <w:color w:val="000000"/>
                <w:sz w:val="22"/>
              </w:rPr>
            </w:pPr>
            <w:r>
              <w:rPr>
                <w:rFonts w:ascii="等线" w:eastAsia="等线" w:hAnsi="等线" w:hint="eastAsia"/>
                <w:color w:val="000000"/>
                <w:sz w:val="22"/>
              </w:rPr>
              <w:t>LT-01*剖面图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F48BDC2" w14:textId="77777777" w:rsidR="002A72A6" w:rsidRDefault="00495F77">
            <w:pPr>
              <w:rPr>
                <w:color w:val="000000"/>
                <w:sz w:val="22"/>
              </w:rPr>
            </w:pPr>
            <w:r>
              <w:rPr>
                <w:rFonts w:ascii="等线" w:eastAsia="等线" w:hAnsi="等线" w:hint="eastAsia"/>
                <w:color w:val="000000"/>
                <w:sz w:val="22"/>
              </w:rPr>
              <w:t>7E406-S-JZ-04(3)-Q022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4A48B47" w14:textId="77777777" w:rsidR="002A72A6" w:rsidRDefault="00495F77">
            <w:pPr>
              <w:jc w:val="center"/>
              <w:rPr>
                <w:color w:val="000000"/>
                <w:sz w:val="22"/>
              </w:rPr>
            </w:pPr>
            <w:r>
              <w:rPr>
                <w:rFonts w:ascii="等线" w:eastAsia="等线" w:hAnsi="等线" w:hint="eastAsia"/>
                <w:color w:val="000000"/>
                <w:sz w:val="22"/>
              </w:rPr>
              <w:t>A1</w:t>
            </w:r>
          </w:p>
        </w:tc>
      </w:tr>
      <w:tr w:rsidR="002A72A6" w14:paraId="17FCAC3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E291F" w14:textId="77777777" w:rsidR="002A72A6" w:rsidRDefault="00495F77">
            <w:pPr>
              <w:jc w:val="center"/>
              <w:rPr>
                <w:color w:val="000000"/>
                <w:sz w:val="22"/>
              </w:rPr>
            </w:pPr>
            <w:r>
              <w:rPr>
                <w:rFonts w:ascii="等线" w:eastAsia="等线" w:hAnsi="等线" w:hint="eastAsia"/>
                <w:color w:val="000000"/>
                <w:sz w:val="22"/>
              </w:rPr>
              <w:t>24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5DC7304" w14:textId="77777777" w:rsidR="002A72A6" w:rsidRDefault="00495F77">
            <w:pPr>
              <w:rPr>
                <w:color w:val="000000"/>
                <w:sz w:val="22"/>
              </w:rPr>
            </w:pPr>
            <w:r>
              <w:rPr>
                <w:rFonts w:ascii="等线" w:eastAsia="等线" w:hAnsi="等线" w:hint="eastAsia"/>
                <w:color w:val="000000"/>
                <w:sz w:val="22"/>
              </w:rPr>
              <w:t>E7E06/01(N)*、*E7E06/02(N)*平面图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5351188" w14:textId="77777777" w:rsidR="002A72A6" w:rsidRDefault="00495F77">
            <w:pPr>
              <w:rPr>
                <w:color w:val="000000"/>
                <w:sz w:val="22"/>
              </w:rPr>
            </w:pPr>
            <w:r>
              <w:rPr>
                <w:rFonts w:ascii="等线" w:eastAsia="等线" w:hAnsi="等线" w:hint="eastAsia"/>
                <w:color w:val="000000"/>
                <w:sz w:val="22"/>
              </w:rPr>
              <w:t>7E406-S-JZ-04(3)-Q023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FEE6746" w14:textId="77777777" w:rsidR="002A72A6" w:rsidRDefault="00495F77">
            <w:pPr>
              <w:jc w:val="center"/>
              <w:rPr>
                <w:color w:val="000000"/>
                <w:sz w:val="22"/>
              </w:rPr>
            </w:pPr>
            <w:r>
              <w:rPr>
                <w:rFonts w:ascii="等线" w:eastAsia="等线" w:hAnsi="等线" w:hint="eastAsia"/>
                <w:color w:val="000000"/>
                <w:sz w:val="22"/>
              </w:rPr>
              <w:t>A2</w:t>
            </w:r>
          </w:p>
        </w:tc>
      </w:tr>
      <w:tr w:rsidR="002A72A6" w14:paraId="1B81642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888C2" w14:textId="77777777" w:rsidR="002A72A6" w:rsidRDefault="00495F77">
            <w:pPr>
              <w:jc w:val="center"/>
              <w:rPr>
                <w:color w:val="000000"/>
                <w:sz w:val="22"/>
              </w:rPr>
            </w:pPr>
            <w:r>
              <w:rPr>
                <w:rFonts w:ascii="等线" w:eastAsia="等线" w:hAnsi="等线" w:hint="eastAsia"/>
                <w:color w:val="000000"/>
                <w:sz w:val="22"/>
              </w:rPr>
              <w:t>25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C536A31" w14:textId="77777777" w:rsidR="002A72A6" w:rsidRDefault="00495F77">
            <w:pPr>
              <w:rPr>
                <w:color w:val="000000"/>
                <w:sz w:val="22"/>
              </w:rPr>
            </w:pPr>
            <w:r>
              <w:rPr>
                <w:color w:val="000000"/>
                <w:sz w:val="22"/>
              </w:rPr>
              <w:t>E7E06/01(N)</w:t>
            </w:r>
            <w:r>
              <w:rPr>
                <w:rFonts w:hint="eastAsia"/>
                <w:color w:val="000000"/>
                <w:sz w:val="22"/>
              </w:rPr>
              <w:t>、</w:t>
            </w:r>
            <w:r>
              <w:rPr>
                <w:color w:val="000000"/>
                <w:sz w:val="22"/>
              </w:rPr>
              <w:t>E7E06/02(N)</w:t>
            </w:r>
            <w:r>
              <w:rPr>
                <w:rFonts w:hint="eastAsia"/>
              </w:rPr>
              <w:t xml:space="preserve"> </w:t>
            </w:r>
            <w:r>
              <w:rPr>
                <w:rFonts w:hint="eastAsia"/>
                <w:color w:val="000000"/>
                <w:sz w:val="22"/>
              </w:rPr>
              <w:t>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71DD355" w14:textId="77777777" w:rsidR="002A72A6" w:rsidRDefault="00495F77">
            <w:pPr>
              <w:rPr>
                <w:color w:val="000000"/>
                <w:sz w:val="22"/>
              </w:rPr>
            </w:pPr>
            <w:r>
              <w:rPr>
                <w:rFonts w:ascii="等线" w:eastAsia="等线" w:hAnsi="等线" w:hint="eastAsia"/>
                <w:color w:val="000000"/>
                <w:sz w:val="22"/>
              </w:rPr>
              <w:t>7E406-S-JZ-04(3)-Q0</w:t>
            </w:r>
            <w:r>
              <w:rPr>
                <w:rFonts w:ascii="等线" w:eastAsia="等线" w:hAnsi="等线"/>
                <w:color w:val="000000"/>
                <w:sz w:val="22"/>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E4155B2" w14:textId="77777777" w:rsidR="002A72A6" w:rsidRDefault="00495F77">
            <w:pPr>
              <w:jc w:val="center"/>
              <w:rPr>
                <w:color w:val="000000"/>
                <w:sz w:val="22"/>
              </w:rPr>
            </w:pPr>
            <w:r>
              <w:rPr>
                <w:rFonts w:ascii="等线" w:eastAsia="等线" w:hAnsi="等线" w:hint="eastAsia"/>
                <w:color w:val="000000"/>
                <w:sz w:val="22"/>
              </w:rPr>
              <w:t>A2</w:t>
            </w:r>
          </w:p>
        </w:tc>
      </w:tr>
      <w:tr w:rsidR="002A72A6" w14:paraId="3CDFC0A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375B" w14:textId="77777777" w:rsidR="002A72A6" w:rsidRDefault="00495F77">
            <w:pPr>
              <w:jc w:val="center"/>
              <w:rPr>
                <w:color w:val="000000"/>
                <w:sz w:val="22"/>
              </w:rPr>
            </w:pPr>
            <w:r>
              <w:rPr>
                <w:rFonts w:ascii="等线" w:eastAsia="等线" w:hAnsi="等线" w:hint="eastAsia"/>
                <w:color w:val="000000"/>
                <w:sz w:val="22"/>
              </w:rPr>
              <w:t>26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3B77114" w14:textId="77777777" w:rsidR="002A72A6" w:rsidRDefault="00495F77">
            <w:pPr>
              <w:rPr>
                <w:color w:val="000000"/>
                <w:sz w:val="22"/>
              </w:rPr>
            </w:pPr>
            <w:r>
              <w:rPr>
                <w:rFonts w:ascii="等线" w:eastAsia="等线" w:hAnsi="等线" w:hint="eastAsia"/>
                <w:color w:val="000000"/>
                <w:sz w:val="22"/>
              </w:rPr>
              <w:t>E7E06/03(N)*、*E7E06/04(N)*平面图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F79EFFF" w14:textId="77777777" w:rsidR="002A72A6" w:rsidRDefault="00495F77">
            <w:pPr>
              <w:rPr>
                <w:color w:val="000000"/>
                <w:sz w:val="22"/>
              </w:rPr>
            </w:pPr>
            <w:r>
              <w:rPr>
                <w:rFonts w:ascii="等线" w:eastAsia="等线" w:hAnsi="等线" w:hint="eastAsia"/>
                <w:color w:val="000000"/>
                <w:sz w:val="22"/>
              </w:rPr>
              <w:t>7E406-S-JZ-04(3)-Q025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F8DA69" w14:textId="77777777" w:rsidR="002A72A6" w:rsidRDefault="00495F77">
            <w:pPr>
              <w:jc w:val="center"/>
              <w:rPr>
                <w:color w:val="000000"/>
                <w:sz w:val="22"/>
              </w:rPr>
            </w:pPr>
            <w:r>
              <w:rPr>
                <w:rFonts w:ascii="等线" w:eastAsia="等线" w:hAnsi="等线" w:hint="eastAsia"/>
                <w:color w:val="000000"/>
                <w:sz w:val="22"/>
              </w:rPr>
              <w:t>A2</w:t>
            </w:r>
          </w:p>
        </w:tc>
      </w:tr>
      <w:tr w:rsidR="002A72A6" w14:paraId="2FCDF65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E2CE4" w14:textId="77777777" w:rsidR="002A72A6" w:rsidRDefault="00495F77">
            <w:pPr>
              <w:jc w:val="center"/>
              <w:rPr>
                <w:color w:val="000000"/>
                <w:sz w:val="22"/>
              </w:rPr>
            </w:pPr>
            <w:r>
              <w:rPr>
                <w:rFonts w:ascii="等线" w:eastAsia="等线" w:hAnsi="等线" w:hint="eastAsia"/>
                <w:color w:val="000000"/>
                <w:sz w:val="22"/>
              </w:rPr>
              <w:t>27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23D1473" w14:textId="77777777" w:rsidR="002A72A6" w:rsidRDefault="00495F77">
            <w:pPr>
              <w:rPr>
                <w:color w:val="000000"/>
                <w:sz w:val="22"/>
              </w:rPr>
            </w:pPr>
            <w:r>
              <w:rPr>
                <w:color w:val="000000"/>
                <w:sz w:val="22"/>
              </w:rPr>
              <w:t>E7E06/03(N)</w:t>
            </w:r>
            <w:r>
              <w:rPr>
                <w:rFonts w:hint="eastAsia"/>
                <w:color w:val="000000"/>
                <w:sz w:val="22"/>
              </w:rPr>
              <w:t>、</w:t>
            </w:r>
            <w:r>
              <w:rPr>
                <w:color w:val="000000"/>
                <w:sz w:val="22"/>
              </w:rPr>
              <w:t>E7E06/04(N)</w:t>
            </w:r>
            <w:r>
              <w:rPr>
                <w:rFonts w:hint="eastAsia"/>
              </w:rPr>
              <w:t xml:space="preserve"> </w:t>
            </w:r>
            <w:r>
              <w:rPr>
                <w:rFonts w:hint="eastAsia"/>
                <w:color w:val="000000"/>
                <w:sz w:val="22"/>
              </w:rPr>
              <w:t>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C464FBA" w14:textId="77777777" w:rsidR="002A72A6" w:rsidRDefault="00495F77">
            <w:pPr>
              <w:rPr>
                <w:color w:val="000000"/>
                <w:sz w:val="22"/>
              </w:rPr>
            </w:pPr>
            <w:r>
              <w:rPr>
                <w:rFonts w:ascii="等线" w:eastAsia="等线" w:hAnsi="等线" w:hint="eastAsia"/>
                <w:color w:val="000000"/>
                <w:sz w:val="22"/>
              </w:rPr>
              <w:t>7E406-S-JZ-04(3)-Q026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06D6523" w14:textId="77777777" w:rsidR="002A72A6" w:rsidRDefault="00495F77">
            <w:pPr>
              <w:jc w:val="center"/>
              <w:rPr>
                <w:color w:val="000000"/>
                <w:sz w:val="22"/>
              </w:rPr>
            </w:pPr>
            <w:r>
              <w:rPr>
                <w:rFonts w:ascii="等线" w:eastAsia="等线" w:hAnsi="等线" w:hint="eastAsia"/>
                <w:color w:val="000000"/>
                <w:sz w:val="22"/>
              </w:rPr>
              <w:t>A1</w:t>
            </w:r>
          </w:p>
        </w:tc>
      </w:tr>
      <w:tr w:rsidR="002A72A6" w14:paraId="70E8F70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1100" w14:textId="77777777" w:rsidR="002A72A6" w:rsidRDefault="00495F77">
            <w:pPr>
              <w:jc w:val="center"/>
              <w:rPr>
                <w:color w:val="000000"/>
                <w:sz w:val="22"/>
              </w:rPr>
            </w:pPr>
            <w:r>
              <w:rPr>
                <w:rFonts w:ascii="等线" w:eastAsia="等线" w:hAnsi="等线" w:hint="eastAsia"/>
                <w:color w:val="000000"/>
                <w:sz w:val="22"/>
              </w:rPr>
              <w:t>28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BA5DDDB" w14:textId="77777777" w:rsidR="002A72A6" w:rsidRDefault="00495F77">
            <w:pPr>
              <w:rPr>
                <w:color w:val="000000"/>
                <w:sz w:val="22"/>
              </w:rPr>
            </w:pPr>
            <w:r>
              <w:rPr>
                <w:color w:val="000000"/>
                <w:sz w:val="22"/>
              </w:rPr>
              <w:t>E7E06/05(N)</w:t>
            </w:r>
            <w:r>
              <w:rPr>
                <w:rFonts w:hint="eastAsia"/>
                <w:color w:val="000000"/>
                <w:sz w:val="22"/>
              </w:rPr>
              <w:t>、</w:t>
            </w:r>
            <w:r>
              <w:rPr>
                <w:color w:val="000000"/>
                <w:sz w:val="22"/>
              </w:rPr>
              <w:t>E7E06/06(N)</w:t>
            </w:r>
            <w:r>
              <w:rPr>
                <w:rFonts w:hint="eastAsia"/>
              </w:rPr>
              <w:t xml:space="preserve"> </w:t>
            </w:r>
            <w:r>
              <w:rPr>
                <w:rFonts w:hint="eastAsia"/>
                <w:color w:val="000000"/>
                <w:sz w:val="22"/>
              </w:rPr>
              <w:t>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53CDE84" w14:textId="77777777" w:rsidR="002A72A6" w:rsidRDefault="00495F77">
            <w:pPr>
              <w:rPr>
                <w:color w:val="000000"/>
                <w:sz w:val="22"/>
              </w:rPr>
            </w:pPr>
            <w:r>
              <w:rPr>
                <w:rFonts w:ascii="等线" w:eastAsia="等线" w:hAnsi="等线" w:hint="eastAsia"/>
                <w:color w:val="000000"/>
                <w:sz w:val="22"/>
              </w:rPr>
              <w:t>7E406-S-JZ-04(3)-Q027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B31647E" w14:textId="77777777" w:rsidR="002A72A6" w:rsidRDefault="00495F77">
            <w:pPr>
              <w:jc w:val="center"/>
              <w:rPr>
                <w:color w:val="000000"/>
                <w:sz w:val="22"/>
              </w:rPr>
            </w:pPr>
            <w:r>
              <w:rPr>
                <w:rFonts w:ascii="等线" w:eastAsia="等线" w:hAnsi="等线" w:hint="eastAsia"/>
                <w:color w:val="000000"/>
                <w:sz w:val="22"/>
              </w:rPr>
              <w:t>A2</w:t>
            </w:r>
          </w:p>
        </w:tc>
      </w:tr>
      <w:tr w:rsidR="002A72A6" w14:paraId="49E55C3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9F620" w14:textId="77777777" w:rsidR="002A72A6" w:rsidRDefault="00495F77">
            <w:pPr>
              <w:jc w:val="center"/>
              <w:rPr>
                <w:color w:val="000000"/>
                <w:sz w:val="22"/>
              </w:rPr>
            </w:pPr>
            <w:r>
              <w:rPr>
                <w:rFonts w:ascii="等线" w:eastAsia="等线" w:hAnsi="等线" w:hint="eastAsia"/>
                <w:color w:val="000000"/>
                <w:sz w:val="22"/>
              </w:rPr>
              <w:t>29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A440C27" w14:textId="77777777" w:rsidR="002A72A6" w:rsidRDefault="00495F77">
            <w:pPr>
              <w:rPr>
                <w:color w:val="000000"/>
                <w:sz w:val="22"/>
              </w:rPr>
            </w:pPr>
            <w:r>
              <w:rPr>
                <w:rFonts w:ascii="等线" w:eastAsia="等线" w:hAnsi="等线" w:hint="eastAsia"/>
                <w:color w:val="000000"/>
                <w:sz w:val="22"/>
              </w:rPr>
              <w:t>E7E06/05(N)*、*E7E06/06(N)*剖面图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F932EE7" w14:textId="77777777" w:rsidR="002A72A6" w:rsidRDefault="00495F77">
            <w:pPr>
              <w:rPr>
                <w:color w:val="000000"/>
                <w:sz w:val="22"/>
              </w:rPr>
            </w:pPr>
            <w:r>
              <w:rPr>
                <w:rFonts w:ascii="等线" w:eastAsia="等线" w:hAnsi="等线" w:hint="eastAsia"/>
                <w:color w:val="000000"/>
                <w:sz w:val="22"/>
              </w:rPr>
              <w:t>7E406-S-JZ-04(3)-Q028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C7B1BC6" w14:textId="77777777" w:rsidR="002A72A6" w:rsidRDefault="00495F77">
            <w:pPr>
              <w:jc w:val="center"/>
              <w:rPr>
                <w:color w:val="000000"/>
                <w:sz w:val="22"/>
              </w:rPr>
            </w:pPr>
            <w:r>
              <w:rPr>
                <w:rFonts w:ascii="等线" w:eastAsia="等线" w:hAnsi="等线" w:hint="eastAsia"/>
                <w:color w:val="000000"/>
                <w:sz w:val="22"/>
              </w:rPr>
              <w:t>A1</w:t>
            </w:r>
          </w:p>
        </w:tc>
      </w:tr>
      <w:tr w:rsidR="002A72A6" w14:paraId="3D2C7DA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E6E95" w14:textId="77777777" w:rsidR="002A72A6" w:rsidRDefault="00495F77">
            <w:pPr>
              <w:jc w:val="center"/>
              <w:rPr>
                <w:color w:val="000000"/>
                <w:sz w:val="22"/>
              </w:rPr>
            </w:pPr>
            <w:r>
              <w:rPr>
                <w:rFonts w:hint="eastAsia"/>
                <w:color w:val="000000"/>
                <w:sz w:val="22"/>
              </w:rPr>
              <w:t>3</w:t>
            </w:r>
            <w:r>
              <w:rPr>
                <w:color w:val="000000"/>
                <w:sz w:val="22"/>
              </w:rPr>
              <w:t>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7B53F77" w14:textId="77777777" w:rsidR="002A72A6" w:rsidRDefault="00495F77">
            <w:pPr>
              <w:rPr>
                <w:color w:val="000000"/>
                <w:sz w:val="22"/>
              </w:rPr>
            </w:pPr>
            <w:r>
              <w:rPr>
                <w:rFonts w:ascii="等线" w:eastAsia="等线" w:hAnsi="等线" w:hint="eastAsia"/>
                <w:color w:val="000000"/>
                <w:sz w:val="22"/>
              </w:rPr>
              <w:t>换乘通道综合装修平面图*(*一*)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F50A374" w14:textId="77777777" w:rsidR="002A72A6" w:rsidRDefault="00495F77">
            <w:pPr>
              <w:rPr>
                <w:color w:val="000000"/>
                <w:sz w:val="22"/>
              </w:rPr>
            </w:pPr>
            <w:r>
              <w:rPr>
                <w:rFonts w:ascii="等线" w:eastAsia="等线" w:hAnsi="等线" w:hint="eastAsia"/>
                <w:color w:val="000000"/>
                <w:sz w:val="22"/>
              </w:rPr>
              <w:t>7E406-S-JZ-04(3)-Q029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9B7035" w14:textId="77777777" w:rsidR="002A72A6" w:rsidRDefault="00495F77">
            <w:pPr>
              <w:jc w:val="center"/>
              <w:rPr>
                <w:color w:val="000000"/>
                <w:sz w:val="22"/>
              </w:rPr>
            </w:pPr>
            <w:r>
              <w:rPr>
                <w:rFonts w:ascii="等线" w:eastAsia="等线" w:hAnsi="等线" w:hint="eastAsia"/>
                <w:color w:val="000000"/>
                <w:sz w:val="22"/>
              </w:rPr>
              <w:t>A2</w:t>
            </w:r>
          </w:p>
        </w:tc>
      </w:tr>
      <w:tr w:rsidR="002A72A6" w14:paraId="781AD6E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CD4FE" w14:textId="77777777" w:rsidR="002A72A6" w:rsidRDefault="00495F77">
            <w:pPr>
              <w:jc w:val="center"/>
              <w:rPr>
                <w:color w:val="000000"/>
                <w:sz w:val="22"/>
              </w:rPr>
            </w:pPr>
            <w:r>
              <w:rPr>
                <w:rFonts w:ascii="等线" w:eastAsia="等线" w:hAnsi="等线" w:hint="eastAsia"/>
                <w:color w:val="000000"/>
                <w:sz w:val="22"/>
              </w:rPr>
              <w:t>31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8E3FB00" w14:textId="77777777" w:rsidR="002A72A6" w:rsidRDefault="00495F77">
            <w:pPr>
              <w:rPr>
                <w:color w:val="000000"/>
                <w:sz w:val="22"/>
              </w:rPr>
            </w:pPr>
            <w:r>
              <w:rPr>
                <w:rFonts w:ascii="等线" w:eastAsia="等线" w:hAnsi="等线" w:hint="eastAsia"/>
                <w:color w:val="000000"/>
                <w:sz w:val="22"/>
              </w:rPr>
              <w:t>换乘通道综合装修平面图*(*二*)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D210A0A" w14:textId="77777777" w:rsidR="002A72A6" w:rsidRDefault="00495F77">
            <w:pPr>
              <w:rPr>
                <w:color w:val="000000"/>
                <w:sz w:val="22"/>
              </w:rPr>
            </w:pPr>
            <w:r>
              <w:rPr>
                <w:rFonts w:ascii="等线" w:eastAsia="等线" w:hAnsi="等线" w:hint="eastAsia"/>
                <w:color w:val="000000"/>
                <w:sz w:val="22"/>
              </w:rPr>
              <w:t>7E406-S-JZ-04(3)-Q030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78AEFB6" w14:textId="77777777" w:rsidR="002A72A6" w:rsidRDefault="00495F77">
            <w:pPr>
              <w:jc w:val="center"/>
              <w:rPr>
                <w:color w:val="000000"/>
                <w:sz w:val="22"/>
              </w:rPr>
            </w:pPr>
            <w:r>
              <w:rPr>
                <w:rFonts w:ascii="等线" w:eastAsia="等线" w:hAnsi="等线" w:hint="eastAsia"/>
                <w:color w:val="000000"/>
                <w:sz w:val="22"/>
              </w:rPr>
              <w:t>A2</w:t>
            </w:r>
          </w:p>
        </w:tc>
      </w:tr>
      <w:tr w:rsidR="002A72A6" w14:paraId="6AE0CE8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630B" w14:textId="77777777" w:rsidR="002A72A6" w:rsidRDefault="00495F77">
            <w:pPr>
              <w:jc w:val="center"/>
              <w:rPr>
                <w:color w:val="000000"/>
                <w:sz w:val="22"/>
              </w:rPr>
            </w:pPr>
            <w:r>
              <w:rPr>
                <w:rFonts w:ascii="等线" w:eastAsia="等线" w:hAnsi="等线" w:hint="eastAsia"/>
                <w:color w:val="000000"/>
                <w:sz w:val="22"/>
              </w:rPr>
              <w:t>32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B487D20" w14:textId="77777777" w:rsidR="002A72A6" w:rsidRDefault="00495F77">
            <w:pPr>
              <w:rPr>
                <w:color w:val="000000"/>
                <w:sz w:val="22"/>
              </w:rPr>
            </w:pPr>
            <w:r>
              <w:rPr>
                <w:rFonts w:ascii="等线" w:eastAsia="等线" w:hAnsi="等线" w:hint="eastAsia"/>
                <w:color w:val="000000"/>
                <w:sz w:val="22"/>
              </w:rPr>
              <w:t>换乘通道墙柱面装修平面图*(*一*)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6F5368D" w14:textId="77777777" w:rsidR="002A72A6" w:rsidRDefault="00495F77">
            <w:pPr>
              <w:rPr>
                <w:color w:val="000000"/>
                <w:sz w:val="22"/>
              </w:rPr>
            </w:pPr>
            <w:r>
              <w:rPr>
                <w:rFonts w:ascii="等线" w:eastAsia="等线" w:hAnsi="等线" w:hint="eastAsia"/>
                <w:color w:val="000000"/>
                <w:sz w:val="22"/>
              </w:rPr>
              <w:t>7E406-S-JZ-04(3)-Q0</w:t>
            </w:r>
            <w:r>
              <w:rPr>
                <w:rFonts w:ascii="等线" w:eastAsia="等线" w:hAnsi="等线"/>
                <w:color w:val="000000"/>
                <w:sz w:val="22"/>
              </w:rPr>
              <w:t>31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83A97DD" w14:textId="77777777" w:rsidR="002A72A6" w:rsidRDefault="00495F77">
            <w:pPr>
              <w:jc w:val="center"/>
              <w:rPr>
                <w:color w:val="000000"/>
                <w:sz w:val="22"/>
              </w:rPr>
            </w:pPr>
            <w:r>
              <w:rPr>
                <w:rFonts w:ascii="等线" w:eastAsia="等线" w:hAnsi="等线" w:hint="eastAsia"/>
                <w:color w:val="000000"/>
                <w:sz w:val="22"/>
              </w:rPr>
              <w:t>A2</w:t>
            </w:r>
          </w:p>
        </w:tc>
      </w:tr>
      <w:tr w:rsidR="002A72A6" w14:paraId="4D39488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0EC2F" w14:textId="77777777" w:rsidR="002A72A6" w:rsidRDefault="00495F77">
            <w:pPr>
              <w:jc w:val="center"/>
              <w:rPr>
                <w:color w:val="000000"/>
                <w:sz w:val="22"/>
              </w:rPr>
            </w:pPr>
            <w:r>
              <w:rPr>
                <w:rFonts w:ascii="等线" w:eastAsia="等线" w:hAnsi="等线" w:hint="eastAsia"/>
                <w:color w:val="000000"/>
                <w:sz w:val="22"/>
              </w:rPr>
              <w:t>33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A51B5BF" w14:textId="77777777" w:rsidR="002A72A6" w:rsidRDefault="00495F77">
            <w:pPr>
              <w:rPr>
                <w:color w:val="000000"/>
                <w:sz w:val="22"/>
              </w:rPr>
            </w:pPr>
            <w:r>
              <w:rPr>
                <w:rFonts w:ascii="等线" w:eastAsia="等线" w:hAnsi="等线" w:hint="eastAsia"/>
                <w:color w:val="000000"/>
                <w:sz w:val="22"/>
              </w:rPr>
              <w:t>换乘通道墙柱面装修平面图*(*二*)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61EBA" w14:textId="77777777" w:rsidR="002A72A6" w:rsidRDefault="00495F77">
            <w:pPr>
              <w:rPr>
                <w:color w:val="000000"/>
                <w:sz w:val="22"/>
              </w:rPr>
            </w:pPr>
            <w:r>
              <w:rPr>
                <w:rFonts w:ascii="等线" w:eastAsia="等线" w:hAnsi="等线" w:hint="eastAsia"/>
                <w:color w:val="000000"/>
                <w:sz w:val="22"/>
              </w:rPr>
              <w:t>7E406-S-JZ-04(3)-Q032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4C5A435" w14:textId="77777777" w:rsidR="002A72A6" w:rsidRDefault="00495F77">
            <w:pPr>
              <w:jc w:val="center"/>
              <w:rPr>
                <w:color w:val="000000"/>
                <w:sz w:val="22"/>
              </w:rPr>
            </w:pPr>
            <w:r>
              <w:rPr>
                <w:rFonts w:ascii="等线" w:eastAsia="等线" w:hAnsi="等线" w:hint="eastAsia"/>
                <w:color w:val="000000"/>
                <w:sz w:val="22"/>
              </w:rPr>
              <w:t>A2</w:t>
            </w:r>
          </w:p>
        </w:tc>
      </w:tr>
      <w:tr w:rsidR="002A72A6" w14:paraId="1761F36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0B452" w14:textId="77777777" w:rsidR="002A72A6" w:rsidRDefault="00495F77">
            <w:pPr>
              <w:jc w:val="center"/>
              <w:rPr>
                <w:color w:val="000000"/>
                <w:sz w:val="22"/>
              </w:rPr>
            </w:pPr>
            <w:r>
              <w:rPr>
                <w:rFonts w:hint="eastAsia"/>
                <w:color w:val="000000"/>
                <w:sz w:val="22"/>
              </w:rPr>
              <w:t>3</w:t>
            </w:r>
            <w:r>
              <w:rPr>
                <w:color w:val="000000"/>
                <w:sz w:val="22"/>
              </w:rPr>
              <w:t>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5326DA2" w14:textId="77777777" w:rsidR="002A72A6" w:rsidRDefault="00495F77">
            <w:pPr>
              <w:rPr>
                <w:color w:val="000000"/>
                <w:sz w:val="22"/>
              </w:rPr>
            </w:pPr>
            <w:r>
              <w:rPr>
                <w:rFonts w:ascii="等线" w:eastAsia="等线" w:hAnsi="等线" w:hint="eastAsia"/>
                <w:color w:val="000000"/>
                <w:sz w:val="22"/>
              </w:rPr>
              <w:t>换乘通道剖面图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AA48A09" w14:textId="77777777" w:rsidR="002A72A6" w:rsidRDefault="00495F77">
            <w:pPr>
              <w:rPr>
                <w:color w:val="000000"/>
                <w:sz w:val="22"/>
              </w:rPr>
            </w:pPr>
            <w:r>
              <w:rPr>
                <w:rFonts w:ascii="等线" w:eastAsia="等线" w:hAnsi="等线" w:hint="eastAsia"/>
                <w:color w:val="000000"/>
                <w:sz w:val="22"/>
              </w:rPr>
              <w:t>7E406-S-JZ-04(3)-Q032(1)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5505F3A" w14:textId="77777777" w:rsidR="002A72A6" w:rsidRDefault="00495F77">
            <w:pPr>
              <w:jc w:val="center"/>
              <w:rPr>
                <w:color w:val="000000"/>
                <w:sz w:val="22"/>
              </w:rPr>
            </w:pPr>
            <w:r>
              <w:rPr>
                <w:rFonts w:ascii="等线" w:eastAsia="等线" w:hAnsi="等线" w:hint="eastAsia"/>
                <w:color w:val="000000"/>
                <w:sz w:val="22"/>
              </w:rPr>
              <w:t>A2</w:t>
            </w:r>
          </w:p>
        </w:tc>
      </w:tr>
      <w:tr w:rsidR="002A72A6" w14:paraId="054F6CD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2E31A" w14:textId="77777777" w:rsidR="002A72A6" w:rsidRDefault="00495F77">
            <w:pPr>
              <w:jc w:val="center"/>
              <w:rPr>
                <w:color w:val="000000"/>
                <w:sz w:val="22"/>
              </w:rPr>
            </w:pPr>
            <w:r>
              <w:rPr>
                <w:rFonts w:ascii="等线" w:eastAsia="等线" w:hAnsi="等线" w:hint="eastAsia"/>
                <w:color w:val="000000"/>
                <w:sz w:val="22"/>
              </w:rPr>
              <w:t>35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68F1086" w14:textId="77777777" w:rsidR="002A72A6" w:rsidRDefault="00495F77">
            <w:pPr>
              <w:rPr>
                <w:color w:val="000000"/>
                <w:sz w:val="22"/>
              </w:rPr>
            </w:pPr>
            <w:r>
              <w:rPr>
                <w:rFonts w:ascii="等线" w:eastAsia="等线" w:hAnsi="等线" w:hint="eastAsia"/>
                <w:color w:val="000000"/>
                <w:sz w:val="22"/>
              </w:rPr>
              <w:t>A*出入口综合装修平面图*(*一*)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979A15F" w14:textId="77777777" w:rsidR="002A72A6" w:rsidRDefault="00495F77">
            <w:pPr>
              <w:rPr>
                <w:color w:val="000000"/>
                <w:sz w:val="22"/>
              </w:rPr>
            </w:pPr>
            <w:r>
              <w:rPr>
                <w:rFonts w:ascii="等线" w:eastAsia="等线" w:hAnsi="等线" w:hint="eastAsia"/>
                <w:color w:val="000000"/>
                <w:sz w:val="22"/>
              </w:rPr>
              <w:t>7E406-S-JZ-04(3)-Q033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A30984D" w14:textId="77777777" w:rsidR="002A72A6" w:rsidRDefault="00495F77">
            <w:pPr>
              <w:jc w:val="center"/>
              <w:rPr>
                <w:color w:val="000000"/>
                <w:sz w:val="22"/>
              </w:rPr>
            </w:pPr>
            <w:r>
              <w:rPr>
                <w:rFonts w:ascii="等线" w:eastAsia="等线" w:hAnsi="等线" w:hint="eastAsia"/>
                <w:color w:val="000000"/>
                <w:sz w:val="22"/>
              </w:rPr>
              <w:t>A2</w:t>
            </w:r>
          </w:p>
        </w:tc>
      </w:tr>
      <w:tr w:rsidR="002A72A6" w14:paraId="236621B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EFD52" w14:textId="77777777" w:rsidR="002A72A6" w:rsidRDefault="00495F77">
            <w:pPr>
              <w:jc w:val="center"/>
              <w:rPr>
                <w:color w:val="000000"/>
                <w:sz w:val="22"/>
              </w:rPr>
            </w:pPr>
            <w:r>
              <w:rPr>
                <w:rFonts w:ascii="等线" w:eastAsia="等线" w:hAnsi="等线" w:hint="eastAsia"/>
                <w:color w:val="000000"/>
                <w:sz w:val="22"/>
              </w:rPr>
              <w:t>36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11919BF" w14:textId="77777777" w:rsidR="002A72A6" w:rsidRDefault="00495F77">
            <w:pPr>
              <w:rPr>
                <w:color w:val="000000"/>
                <w:sz w:val="22"/>
              </w:rPr>
            </w:pPr>
            <w:r>
              <w:rPr>
                <w:rFonts w:ascii="等线" w:eastAsia="等线" w:hAnsi="等线" w:hint="eastAsia"/>
                <w:color w:val="000000"/>
                <w:sz w:val="22"/>
              </w:rPr>
              <w:t>A*出入口综合装修平面图*(*二*)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AFD5787" w14:textId="77777777" w:rsidR="002A72A6" w:rsidRDefault="00495F77">
            <w:pPr>
              <w:rPr>
                <w:color w:val="000000"/>
                <w:sz w:val="22"/>
              </w:rPr>
            </w:pPr>
            <w:r>
              <w:rPr>
                <w:rFonts w:ascii="等线" w:eastAsia="等线" w:hAnsi="等线" w:hint="eastAsia"/>
                <w:color w:val="000000"/>
                <w:sz w:val="22"/>
              </w:rPr>
              <w:t>7E406-S-JZ-04(3)-Q034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413B727" w14:textId="77777777" w:rsidR="002A72A6" w:rsidRDefault="00495F77">
            <w:pPr>
              <w:jc w:val="center"/>
              <w:rPr>
                <w:color w:val="000000"/>
                <w:sz w:val="22"/>
              </w:rPr>
            </w:pPr>
            <w:r>
              <w:rPr>
                <w:rFonts w:ascii="等线" w:eastAsia="等线" w:hAnsi="等线" w:hint="eastAsia"/>
                <w:color w:val="000000"/>
                <w:sz w:val="22"/>
              </w:rPr>
              <w:t>A2</w:t>
            </w:r>
          </w:p>
        </w:tc>
      </w:tr>
      <w:tr w:rsidR="002A72A6" w14:paraId="110BA0F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76AEE" w14:textId="77777777" w:rsidR="002A72A6" w:rsidRDefault="00495F77">
            <w:pPr>
              <w:jc w:val="center"/>
              <w:rPr>
                <w:color w:val="000000"/>
                <w:sz w:val="22"/>
              </w:rPr>
            </w:pPr>
            <w:r>
              <w:rPr>
                <w:rFonts w:ascii="等线" w:eastAsia="等线" w:hAnsi="等线" w:hint="eastAsia"/>
                <w:color w:val="000000"/>
                <w:sz w:val="22"/>
              </w:rPr>
              <w:t>37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33DE7F5" w14:textId="77777777" w:rsidR="002A72A6" w:rsidRDefault="00495F77">
            <w:pPr>
              <w:rPr>
                <w:color w:val="000000"/>
                <w:sz w:val="22"/>
              </w:rPr>
            </w:pPr>
            <w:r>
              <w:rPr>
                <w:rFonts w:ascii="等线" w:eastAsia="等线" w:hAnsi="等线" w:hint="eastAsia"/>
                <w:color w:val="000000"/>
                <w:sz w:val="22"/>
              </w:rPr>
              <w:t>A*出入口墙柱面装修平面图*(*一*)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8F85E06" w14:textId="77777777" w:rsidR="002A72A6" w:rsidRDefault="00495F77">
            <w:pPr>
              <w:rPr>
                <w:color w:val="000000"/>
                <w:sz w:val="22"/>
              </w:rPr>
            </w:pPr>
            <w:r>
              <w:rPr>
                <w:rFonts w:ascii="等线" w:eastAsia="等线" w:hAnsi="等线" w:hint="eastAsia"/>
                <w:color w:val="000000"/>
                <w:sz w:val="22"/>
              </w:rPr>
              <w:t>7E406-S-JZ-04(3)-Q035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B3BD29E" w14:textId="77777777" w:rsidR="002A72A6" w:rsidRDefault="00495F77">
            <w:pPr>
              <w:jc w:val="center"/>
              <w:rPr>
                <w:color w:val="000000"/>
                <w:sz w:val="22"/>
              </w:rPr>
            </w:pPr>
            <w:r>
              <w:rPr>
                <w:rFonts w:ascii="等线" w:eastAsia="等线" w:hAnsi="等线" w:hint="eastAsia"/>
                <w:color w:val="000000"/>
                <w:sz w:val="22"/>
              </w:rPr>
              <w:t>A2</w:t>
            </w:r>
          </w:p>
        </w:tc>
      </w:tr>
      <w:tr w:rsidR="002A72A6" w14:paraId="662B26C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BB61F" w14:textId="77777777" w:rsidR="002A72A6" w:rsidRDefault="00495F77">
            <w:pPr>
              <w:jc w:val="center"/>
              <w:rPr>
                <w:color w:val="000000"/>
                <w:sz w:val="22"/>
              </w:rPr>
            </w:pPr>
            <w:r>
              <w:rPr>
                <w:rFonts w:ascii="等线" w:eastAsia="等线" w:hAnsi="等线" w:hint="eastAsia"/>
                <w:color w:val="000000"/>
                <w:sz w:val="22"/>
              </w:rPr>
              <w:t>38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5F67D2E" w14:textId="77777777" w:rsidR="002A72A6" w:rsidRDefault="00495F77">
            <w:pPr>
              <w:rPr>
                <w:color w:val="000000"/>
                <w:sz w:val="22"/>
              </w:rPr>
            </w:pPr>
            <w:r>
              <w:rPr>
                <w:rFonts w:ascii="等线" w:eastAsia="等线" w:hAnsi="等线" w:hint="eastAsia"/>
                <w:color w:val="000000"/>
                <w:sz w:val="22"/>
              </w:rPr>
              <w:t>A*出入口墙柱面装修平面图*(*二*)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C2D3735" w14:textId="77777777" w:rsidR="002A72A6" w:rsidRDefault="00495F77">
            <w:pPr>
              <w:rPr>
                <w:color w:val="000000"/>
                <w:sz w:val="22"/>
              </w:rPr>
            </w:pPr>
            <w:r>
              <w:rPr>
                <w:rFonts w:ascii="等线" w:eastAsia="等线" w:hAnsi="等线" w:hint="eastAsia"/>
                <w:color w:val="000000"/>
                <w:sz w:val="22"/>
              </w:rPr>
              <w:t>7E406-S-JZ-04(3)-Q036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DABE2DE" w14:textId="77777777" w:rsidR="002A72A6" w:rsidRDefault="00495F77">
            <w:pPr>
              <w:jc w:val="center"/>
              <w:rPr>
                <w:color w:val="000000"/>
                <w:sz w:val="22"/>
              </w:rPr>
            </w:pPr>
            <w:r>
              <w:rPr>
                <w:rFonts w:ascii="等线" w:eastAsia="等线" w:hAnsi="等线" w:hint="eastAsia"/>
                <w:color w:val="000000"/>
                <w:sz w:val="22"/>
              </w:rPr>
              <w:t>A2</w:t>
            </w:r>
          </w:p>
        </w:tc>
      </w:tr>
      <w:tr w:rsidR="002A72A6" w14:paraId="148B5EE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C839B" w14:textId="77777777" w:rsidR="002A72A6" w:rsidRDefault="00495F77">
            <w:pPr>
              <w:jc w:val="center"/>
              <w:rPr>
                <w:color w:val="000000"/>
                <w:sz w:val="22"/>
              </w:rPr>
            </w:pPr>
            <w:r>
              <w:rPr>
                <w:rFonts w:ascii="等线" w:eastAsia="等线" w:hAnsi="等线" w:hint="eastAsia"/>
                <w:color w:val="000000"/>
                <w:sz w:val="22"/>
              </w:rPr>
              <w:t>39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3D191D2" w14:textId="77777777" w:rsidR="002A72A6" w:rsidRDefault="00495F77">
            <w:pPr>
              <w:rPr>
                <w:color w:val="000000"/>
                <w:sz w:val="22"/>
              </w:rPr>
            </w:pPr>
            <w:r>
              <w:rPr>
                <w:rFonts w:ascii="等线" w:eastAsia="等线" w:hAnsi="等线" w:hint="eastAsia"/>
                <w:color w:val="000000"/>
                <w:sz w:val="22"/>
              </w:rPr>
              <w:t>A*出入口剖面图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9D40E2F" w14:textId="77777777" w:rsidR="002A72A6" w:rsidRDefault="00495F77">
            <w:pPr>
              <w:rPr>
                <w:color w:val="000000"/>
                <w:sz w:val="22"/>
              </w:rPr>
            </w:pPr>
            <w:r>
              <w:rPr>
                <w:rFonts w:ascii="等线" w:eastAsia="等线" w:hAnsi="等线" w:hint="eastAsia"/>
                <w:color w:val="000000"/>
                <w:sz w:val="22"/>
              </w:rPr>
              <w:t>7E406-S-JZ-04(3)-Q037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7312CAA" w14:textId="77777777" w:rsidR="002A72A6" w:rsidRDefault="00495F77">
            <w:pPr>
              <w:jc w:val="center"/>
              <w:rPr>
                <w:color w:val="000000"/>
                <w:sz w:val="22"/>
              </w:rPr>
            </w:pPr>
            <w:r>
              <w:rPr>
                <w:rFonts w:ascii="等线" w:eastAsia="等线" w:hAnsi="等线" w:hint="eastAsia"/>
                <w:color w:val="000000"/>
                <w:sz w:val="22"/>
              </w:rPr>
              <w:t>A2</w:t>
            </w:r>
          </w:p>
        </w:tc>
      </w:tr>
      <w:tr w:rsidR="002A72A6" w14:paraId="554452A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3D7DF" w14:textId="77777777" w:rsidR="002A72A6" w:rsidRDefault="00495F77">
            <w:pPr>
              <w:jc w:val="center"/>
              <w:rPr>
                <w:color w:val="000000"/>
                <w:sz w:val="22"/>
              </w:rPr>
            </w:pPr>
            <w:r>
              <w:rPr>
                <w:rFonts w:ascii="等线" w:eastAsia="等线" w:hAnsi="等线" w:hint="eastAsia"/>
                <w:color w:val="000000"/>
                <w:sz w:val="22"/>
              </w:rPr>
              <w:t>40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13D62B4" w14:textId="77777777" w:rsidR="002A72A6" w:rsidRDefault="00495F77">
            <w:pPr>
              <w:rPr>
                <w:color w:val="000000"/>
                <w:sz w:val="22"/>
              </w:rPr>
            </w:pPr>
            <w:r>
              <w:rPr>
                <w:rFonts w:ascii="等线" w:eastAsia="等线" w:hAnsi="等线" w:hint="eastAsia"/>
                <w:color w:val="000000"/>
                <w:sz w:val="22"/>
              </w:rPr>
              <w:t>B*出入口综合装修平面图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B003AF3" w14:textId="77777777" w:rsidR="002A72A6" w:rsidRDefault="00495F77">
            <w:pPr>
              <w:rPr>
                <w:color w:val="000000"/>
                <w:sz w:val="22"/>
              </w:rPr>
            </w:pPr>
            <w:r>
              <w:rPr>
                <w:rFonts w:ascii="等线" w:eastAsia="等线" w:hAnsi="等线" w:hint="eastAsia"/>
                <w:color w:val="000000"/>
                <w:sz w:val="22"/>
              </w:rPr>
              <w:t>7E406-S-JZ-04(3)-Q038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2E278E2" w14:textId="77777777" w:rsidR="002A72A6" w:rsidRDefault="00495F77">
            <w:pPr>
              <w:jc w:val="center"/>
              <w:rPr>
                <w:color w:val="000000"/>
                <w:sz w:val="22"/>
              </w:rPr>
            </w:pPr>
            <w:r>
              <w:rPr>
                <w:rFonts w:ascii="等线" w:eastAsia="等线" w:hAnsi="等线" w:hint="eastAsia"/>
                <w:color w:val="000000"/>
                <w:sz w:val="22"/>
              </w:rPr>
              <w:t>A2</w:t>
            </w:r>
          </w:p>
        </w:tc>
      </w:tr>
      <w:tr w:rsidR="002A72A6" w14:paraId="2D7E5BC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1D91" w14:textId="77777777" w:rsidR="002A72A6" w:rsidRDefault="00495F77">
            <w:pPr>
              <w:jc w:val="center"/>
              <w:rPr>
                <w:color w:val="000000"/>
                <w:sz w:val="22"/>
              </w:rPr>
            </w:pPr>
            <w:r>
              <w:rPr>
                <w:rFonts w:hint="eastAsia"/>
                <w:color w:val="000000"/>
                <w:sz w:val="22"/>
              </w:rPr>
              <w:t>4</w:t>
            </w:r>
            <w:r>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332222A" w14:textId="77777777" w:rsidR="002A72A6" w:rsidRDefault="00495F77">
            <w:pPr>
              <w:rPr>
                <w:color w:val="000000"/>
                <w:sz w:val="22"/>
              </w:rPr>
            </w:pPr>
            <w:r>
              <w:rPr>
                <w:rFonts w:ascii="等线" w:eastAsia="等线" w:hAnsi="等线" w:hint="eastAsia"/>
                <w:color w:val="000000"/>
                <w:sz w:val="22"/>
              </w:rPr>
              <w:t>B*出入口墙柱面装修平面图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5555A9C" w14:textId="77777777" w:rsidR="002A72A6" w:rsidRDefault="00495F77">
            <w:pPr>
              <w:rPr>
                <w:color w:val="000000"/>
                <w:sz w:val="22"/>
              </w:rPr>
            </w:pPr>
            <w:r>
              <w:rPr>
                <w:rFonts w:ascii="等线" w:eastAsia="等线" w:hAnsi="等线" w:hint="eastAsia"/>
                <w:color w:val="000000"/>
                <w:sz w:val="22"/>
              </w:rPr>
              <w:t>7E406-S-JZ-04(3)-Q039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681D2BD" w14:textId="77777777" w:rsidR="002A72A6" w:rsidRDefault="00495F77">
            <w:pPr>
              <w:jc w:val="center"/>
              <w:rPr>
                <w:color w:val="000000"/>
                <w:sz w:val="22"/>
              </w:rPr>
            </w:pPr>
            <w:r>
              <w:rPr>
                <w:rFonts w:ascii="等线" w:eastAsia="等线" w:hAnsi="等线" w:hint="eastAsia"/>
                <w:color w:val="000000"/>
                <w:sz w:val="22"/>
              </w:rPr>
              <w:t>A2</w:t>
            </w:r>
          </w:p>
        </w:tc>
      </w:tr>
      <w:tr w:rsidR="002A72A6" w14:paraId="6EDA5BE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2AC57" w14:textId="77777777" w:rsidR="002A72A6" w:rsidRDefault="00495F77">
            <w:pPr>
              <w:jc w:val="center"/>
              <w:rPr>
                <w:color w:val="000000"/>
                <w:sz w:val="22"/>
              </w:rPr>
            </w:pPr>
            <w:r>
              <w:rPr>
                <w:rFonts w:ascii="等线" w:eastAsia="等线" w:hAnsi="等线" w:hint="eastAsia"/>
                <w:color w:val="000000"/>
                <w:sz w:val="22"/>
              </w:rPr>
              <w:t>42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CEA6C69" w14:textId="77777777" w:rsidR="002A72A6" w:rsidRDefault="00495F77">
            <w:pPr>
              <w:rPr>
                <w:color w:val="000000"/>
                <w:sz w:val="22"/>
              </w:rPr>
            </w:pPr>
            <w:r>
              <w:rPr>
                <w:rFonts w:ascii="等线" w:eastAsia="等线" w:hAnsi="等线" w:hint="eastAsia"/>
                <w:color w:val="000000"/>
                <w:sz w:val="22"/>
              </w:rPr>
              <w:t>B*出入口剖面图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84DB3B7" w14:textId="77777777" w:rsidR="002A72A6" w:rsidRDefault="00495F77">
            <w:pPr>
              <w:rPr>
                <w:color w:val="000000"/>
                <w:sz w:val="22"/>
              </w:rPr>
            </w:pPr>
            <w:r>
              <w:rPr>
                <w:rFonts w:ascii="等线" w:eastAsia="等线" w:hAnsi="等线" w:hint="eastAsia"/>
                <w:color w:val="000000"/>
                <w:sz w:val="22"/>
              </w:rPr>
              <w:t>7E406-S-JZ-04(3)-Q040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7F43677" w14:textId="77777777" w:rsidR="002A72A6" w:rsidRDefault="00495F77">
            <w:pPr>
              <w:jc w:val="center"/>
              <w:rPr>
                <w:color w:val="000000"/>
                <w:sz w:val="22"/>
              </w:rPr>
            </w:pPr>
            <w:r>
              <w:rPr>
                <w:rFonts w:ascii="等线" w:eastAsia="等线" w:hAnsi="等线" w:hint="eastAsia"/>
                <w:color w:val="000000"/>
                <w:sz w:val="22"/>
              </w:rPr>
              <w:t>A2</w:t>
            </w:r>
          </w:p>
        </w:tc>
      </w:tr>
      <w:tr w:rsidR="002A72A6" w14:paraId="4B4F6DB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4A3AE" w14:textId="77777777" w:rsidR="002A72A6" w:rsidRDefault="00495F77">
            <w:pPr>
              <w:jc w:val="center"/>
              <w:rPr>
                <w:color w:val="000000"/>
                <w:sz w:val="22"/>
              </w:rPr>
            </w:pPr>
            <w:r>
              <w:rPr>
                <w:rFonts w:ascii="等线" w:eastAsia="等线" w:hAnsi="等线" w:hint="eastAsia"/>
                <w:color w:val="000000"/>
                <w:sz w:val="22"/>
              </w:rPr>
              <w:t>43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F08204E" w14:textId="77777777" w:rsidR="002A72A6" w:rsidRDefault="00495F77">
            <w:pPr>
              <w:rPr>
                <w:color w:val="000000"/>
                <w:sz w:val="22"/>
              </w:rPr>
            </w:pPr>
            <w:r>
              <w:rPr>
                <w:rFonts w:ascii="等线" w:eastAsia="等线" w:hAnsi="等线" w:hint="eastAsia"/>
                <w:color w:val="000000"/>
                <w:sz w:val="22"/>
              </w:rPr>
              <w:t>D2*出入口综合装修平面图*(*一*)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5CC1EDC" w14:textId="77777777" w:rsidR="002A72A6" w:rsidRDefault="00495F77">
            <w:pPr>
              <w:rPr>
                <w:color w:val="000000"/>
                <w:sz w:val="22"/>
              </w:rPr>
            </w:pPr>
            <w:r>
              <w:rPr>
                <w:rFonts w:ascii="等线" w:eastAsia="等线" w:hAnsi="等线" w:hint="eastAsia"/>
                <w:color w:val="000000"/>
                <w:sz w:val="22"/>
              </w:rPr>
              <w:t>7E406-S-JZ-04(3)-Q041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2C8C58C" w14:textId="77777777" w:rsidR="002A72A6" w:rsidRDefault="00495F77">
            <w:pPr>
              <w:jc w:val="center"/>
              <w:rPr>
                <w:color w:val="000000"/>
                <w:sz w:val="22"/>
              </w:rPr>
            </w:pPr>
            <w:r>
              <w:rPr>
                <w:rFonts w:ascii="等线" w:eastAsia="等线" w:hAnsi="等线" w:hint="eastAsia"/>
                <w:color w:val="000000"/>
                <w:sz w:val="22"/>
              </w:rPr>
              <w:t>A2</w:t>
            </w:r>
          </w:p>
        </w:tc>
      </w:tr>
      <w:tr w:rsidR="002A72A6" w14:paraId="39F486D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0E7DD" w14:textId="77777777" w:rsidR="002A72A6" w:rsidRDefault="00495F77">
            <w:pPr>
              <w:jc w:val="center"/>
              <w:rPr>
                <w:color w:val="000000"/>
                <w:sz w:val="22"/>
              </w:rPr>
            </w:pPr>
            <w:r>
              <w:rPr>
                <w:rFonts w:ascii="等线" w:eastAsia="等线" w:hAnsi="等线" w:hint="eastAsia"/>
                <w:color w:val="000000"/>
                <w:sz w:val="22"/>
              </w:rPr>
              <w:t>44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C3BCFB9" w14:textId="77777777" w:rsidR="002A72A6" w:rsidRDefault="00495F77">
            <w:pPr>
              <w:rPr>
                <w:color w:val="000000"/>
                <w:sz w:val="22"/>
              </w:rPr>
            </w:pPr>
            <w:r>
              <w:rPr>
                <w:rFonts w:ascii="等线" w:eastAsia="等线" w:hAnsi="等线" w:hint="eastAsia"/>
                <w:color w:val="000000"/>
                <w:sz w:val="22"/>
              </w:rPr>
              <w:t>D2*出入口综合装修平面图*(*二*)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D9C95CA" w14:textId="77777777" w:rsidR="002A72A6" w:rsidRDefault="00495F77">
            <w:pPr>
              <w:rPr>
                <w:color w:val="000000"/>
                <w:sz w:val="22"/>
              </w:rPr>
            </w:pPr>
            <w:r>
              <w:rPr>
                <w:rFonts w:ascii="等线" w:eastAsia="等线" w:hAnsi="等线" w:hint="eastAsia"/>
                <w:color w:val="000000"/>
                <w:sz w:val="22"/>
              </w:rPr>
              <w:t>7E406-S-JZ-04(3)-Q042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B2B5F52" w14:textId="77777777" w:rsidR="002A72A6" w:rsidRDefault="00495F77">
            <w:pPr>
              <w:jc w:val="center"/>
              <w:rPr>
                <w:color w:val="000000"/>
                <w:sz w:val="22"/>
              </w:rPr>
            </w:pPr>
            <w:r>
              <w:rPr>
                <w:rFonts w:ascii="等线" w:eastAsia="等线" w:hAnsi="等线" w:hint="eastAsia"/>
                <w:color w:val="000000"/>
                <w:sz w:val="22"/>
              </w:rPr>
              <w:t>A2</w:t>
            </w:r>
          </w:p>
        </w:tc>
      </w:tr>
      <w:tr w:rsidR="002A72A6" w14:paraId="568E0D9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676FE" w14:textId="77777777" w:rsidR="002A72A6" w:rsidRDefault="00495F77">
            <w:pPr>
              <w:jc w:val="center"/>
              <w:rPr>
                <w:color w:val="000000"/>
                <w:sz w:val="22"/>
              </w:rPr>
            </w:pPr>
            <w:r>
              <w:rPr>
                <w:rFonts w:ascii="等线" w:eastAsia="等线" w:hAnsi="等线" w:hint="eastAsia"/>
                <w:color w:val="000000"/>
                <w:sz w:val="22"/>
              </w:rPr>
              <w:t>45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86FDCA5" w14:textId="77777777" w:rsidR="002A72A6" w:rsidRDefault="00495F77">
            <w:pPr>
              <w:rPr>
                <w:color w:val="000000"/>
                <w:sz w:val="22"/>
              </w:rPr>
            </w:pPr>
            <w:r>
              <w:rPr>
                <w:rFonts w:ascii="等线" w:eastAsia="等线" w:hAnsi="等线" w:hint="eastAsia"/>
                <w:color w:val="000000"/>
                <w:sz w:val="22"/>
              </w:rPr>
              <w:t>D2*出入口墙柱面装修平面图*(*一*)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706EDA" w14:textId="77777777" w:rsidR="002A72A6" w:rsidRDefault="00495F77">
            <w:pPr>
              <w:rPr>
                <w:color w:val="000000"/>
                <w:sz w:val="22"/>
              </w:rPr>
            </w:pPr>
            <w:r>
              <w:rPr>
                <w:rFonts w:ascii="等线" w:eastAsia="等线" w:hAnsi="等线" w:hint="eastAsia"/>
                <w:color w:val="000000"/>
                <w:sz w:val="22"/>
              </w:rPr>
              <w:t>7E406-S-JZ-04(3)-Q043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2594A8F" w14:textId="77777777" w:rsidR="002A72A6" w:rsidRDefault="00495F77">
            <w:pPr>
              <w:jc w:val="center"/>
              <w:rPr>
                <w:color w:val="000000"/>
                <w:sz w:val="22"/>
              </w:rPr>
            </w:pPr>
            <w:r>
              <w:rPr>
                <w:rFonts w:ascii="等线" w:eastAsia="等线" w:hAnsi="等线" w:hint="eastAsia"/>
                <w:color w:val="000000"/>
                <w:sz w:val="22"/>
              </w:rPr>
              <w:t>A2</w:t>
            </w:r>
          </w:p>
        </w:tc>
      </w:tr>
      <w:tr w:rsidR="002A72A6" w14:paraId="40C2B83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D2CAF" w14:textId="77777777" w:rsidR="002A72A6" w:rsidRDefault="00495F77">
            <w:pPr>
              <w:jc w:val="center"/>
              <w:rPr>
                <w:color w:val="000000"/>
                <w:sz w:val="22"/>
              </w:rPr>
            </w:pPr>
            <w:r>
              <w:rPr>
                <w:rFonts w:ascii="等线" w:eastAsia="等线" w:hAnsi="等线" w:hint="eastAsia"/>
                <w:color w:val="000000"/>
                <w:sz w:val="22"/>
              </w:rPr>
              <w:t>46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897F795" w14:textId="77777777" w:rsidR="002A72A6" w:rsidRDefault="00495F77">
            <w:pPr>
              <w:rPr>
                <w:color w:val="000000"/>
                <w:sz w:val="22"/>
              </w:rPr>
            </w:pPr>
            <w:r>
              <w:rPr>
                <w:rFonts w:ascii="等线" w:eastAsia="等线" w:hAnsi="等线" w:hint="eastAsia"/>
                <w:color w:val="000000"/>
                <w:sz w:val="22"/>
              </w:rPr>
              <w:t>D2*出入口墙柱面装修平面图*(*二*)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902104F" w14:textId="77777777" w:rsidR="002A72A6" w:rsidRDefault="00495F77">
            <w:pPr>
              <w:rPr>
                <w:color w:val="000000"/>
                <w:sz w:val="22"/>
              </w:rPr>
            </w:pPr>
            <w:r>
              <w:rPr>
                <w:rFonts w:ascii="等线" w:eastAsia="等线" w:hAnsi="等线" w:hint="eastAsia"/>
                <w:color w:val="000000"/>
                <w:sz w:val="22"/>
              </w:rPr>
              <w:t>7E406-S-JZ-04(3)-Q044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F385FDE" w14:textId="77777777" w:rsidR="002A72A6" w:rsidRDefault="00495F77">
            <w:pPr>
              <w:jc w:val="center"/>
              <w:rPr>
                <w:color w:val="000000"/>
                <w:sz w:val="22"/>
              </w:rPr>
            </w:pPr>
            <w:r>
              <w:rPr>
                <w:rFonts w:ascii="等线" w:eastAsia="等线" w:hAnsi="等线" w:hint="eastAsia"/>
                <w:color w:val="000000"/>
                <w:sz w:val="22"/>
              </w:rPr>
              <w:t>A2</w:t>
            </w:r>
          </w:p>
        </w:tc>
      </w:tr>
      <w:tr w:rsidR="002A72A6" w14:paraId="7122726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102E6" w14:textId="77777777" w:rsidR="002A72A6" w:rsidRDefault="00495F77">
            <w:pPr>
              <w:jc w:val="center"/>
              <w:rPr>
                <w:color w:val="000000"/>
                <w:sz w:val="22"/>
              </w:rPr>
            </w:pPr>
            <w:r>
              <w:rPr>
                <w:rFonts w:ascii="等线" w:eastAsia="等线" w:hAnsi="等线" w:hint="eastAsia"/>
                <w:color w:val="000000"/>
                <w:sz w:val="22"/>
              </w:rPr>
              <w:t>47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278F5E3" w14:textId="77777777" w:rsidR="002A72A6" w:rsidRDefault="00495F77">
            <w:pPr>
              <w:rPr>
                <w:color w:val="000000"/>
                <w:sz w:val="22"/>
              </w:rPr>
            </w:pPr>
            <w:r>
              <w:rPr>
                <w:rFonts w:ascii="等线" w:eastAsia="等线" w:hAnsi="等线" w:hint="eastAsia"/>
                <w:color w:val="000000"/>
                <w:sz w:val="22"/>
              </w:rPr>
              <w:t>D2*出入口剖面图*(*一*)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57DF87C" w14:textId="77777777" w:rsidR="002A72A6" w:rsidRDefault="00495F77">
            <w:pPr>
              <w:rPr>
                <w:color w:val="000000"/>
                <w:sz w:val="22"/>
              </w:rPr>
            </w:pPr>
            <w:r>
              <w:rPr>
                <w:rFonts w:ascii="等线" w:eastAsia="等线" w:hAnsi="等线" w:hint="eastAsia"/>
                <w:color w:val="000000"/>
                <w:sz w:val="22"/>
              </w:rPr>
              <w:t>7E406-S-JZ-04(3)-Q045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CB2598E" w14:textId="77777777" w:rsidR="002A72A6" w:rsidRDefault="00495F77">
            <w:pPr>
              <w:jc w:val="center"/>
              <w:rPr>
                <w:color w:val="000000"/>
                <w:sz w:val="22"/>
              </w:rPr>
            </w:pPr>
            <w:r>
              <w:rPr>
                <w:rFonts w:ascii="等线" w:eastAsia="等线" w:hAnsi="等线" w:hint="eastAsia"/>
                <w:color w:val="000000"/>
                <w:sz w:val="22"/>
              </w:rPr>
              <w:t>A2</w:t>
            </w:r>
          </w:p>
        </w:tc>
      </w:tr>
      <w:tr w:rsidR="002A72A6" w14:paraId="4EBF870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ACC41" w14:textId="77777777" w:rsidR="002A72A6" w:rsidRDefault="00495F77">
            <w:pPr>
              <w:jc w:val="center"/>
              <w:rPr>
                <w:color w:val="000000"/>
                <w:sz w:val="22"/>
              </w:rPr>
            </w:pPr>
            <w:r>
              <w:rPr>
                <w:rFonts w:ascii="等线" w:eastAsia="等线" w:hAnsi="等线" w:hint="eastAsia"/>
                <w:color w:val="000000"/>
                <w:sz w:val="22"/>
              </w:rPr>
              <w:t>48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4CAAB5C" w14:textId="77777777" w:rsidR="002A72A6" w:rsidRDefault="00495F77">
            <w:pPr>
              <w:rPr>
                <w:color w:val="000000"/>
                <w:sz w:val="22"/>
              </w:rPr>
            </w:pPr>
            <w:r>
              <w:rPr>
                <w:rFonts w:ascii="等线" w:eastAsia="等线" w:hAnsi="等线" w:hint="eastAsia"/>
                <w:color w:val="000000"/>
                <w:sz w:val="22"/>
              </w:rPr>
              <w:t>D2*出入口剖面图*(*二*)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E1CC8C7" w14:textId="77777777" w:rsidR="002A72A6" w:rsidRDefault="00495F77">
            <w:pPr>
              <w:rPr>
                <w:color w:val="000000"/>
                <w:sz w:val="22"/>
              </w:rPr>
            </w:pPr>
            <w:r>
              <w:rPr>
                <w:rFonts w:ascii="等线" w:eastAsia="等线" w:hAnsi="等线" w:hint="eastAsia"/>
                <w:color w:val="000000"/>
                <w:sz w:val="22"/>
              </w:rPr>
              <w:t>7E406-S-JZ-04(3)-Q046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14F6AC3" w14:textId="77777777" w:rsidR="002A72A6" w:rsidRDefault="00495F77">
            <w:pPr>
              <w:jc w:val="center"/>
              <w:rPr>
                <w:color w:val="000000"/>
                <w:sz w:val="22"/>
              </w:rPr>
            </w:pPr>
            <w:r>
              <w:rPr>
                <w:rFonts w:ascii="等线" w:eastAsia="等线" w:hAnsi="等线" w:hint="eastAsia"/>
                <w:color w:val="000000"/>
                <w:sz w:val="22"/>
              </w:rPr>
              <w:t>A2</w:t>
            </w:r>
          </w:p>
        </w:tc>
      </w:tr>
      <w:tr w:rsidR="002A72A6" w14:paraId="3978D11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C806C" w14:textId="77777777" w:rsidR="002A72A6" w:rsidRDefault="00495F77">
            <w:pPr>
              <w:jc w:val="center"/>
              <w:rPr>
                <w:color w:val="000000"/>
                <w:sz w:val="22"/>
              </w:rPr>
            </w:pPr>
            <w:r>
              <w:rPr>
                <w:rFonts w:hint="eastAsia"/>
                <w:color w:val="000000"/>
                <w:sz w:val="22"/>
              </w:rPr>
              <w:t>4</w:t>
            </w:r>
            <w:r>
              <w:rPr>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8C77765" w14:textId="77777777" w:rsidR="002A72A6" w:rsidRDefault="00495F77">
            <w:pPr>
              <w:rPr>
                <w:color w:val="000000"/>
                <w:sz w:val="22"/>
              </w:rPr>
            </w:pPr>
            <w:r>
              <w:rPr>
                <w:rFonts w:ascii="等线" w:eastAsia="等线" w:hAnsi="等线" w:hint="eastAsia"/>
                <w:color w:val="000000"/>
                <w:sz w:val="22"/>
              </w:rPr>
              <w:t>玻璃墙面综合立面图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73C0E18" w14:textId="77777777" w:rsidR="002A72A6" w:rsidRDefault="00495F77">
            <w:pPr>
              <w:rPr>
                <w:color w:val="000000"/>
                <w:sz w:val="22"/>
              </w:rPr>
            </w:pPr>
            <w:r>
              <w:rPr>
                <w:rFonts w:ascii="等线" w:eastAsia="等线" w:hAnsi="等线" w:hint="eastAsia"/>
                <w:color w:val="000000"/>
                <w:sz w:val="22"/>
              </w:rPr>
              <w:t>7E406-S-JZ-04(3)-Q047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5F59599" w14:textId="77777777" w:rsidR="002A72A6" w:rsidRDefault="00495F77">
            <w:pPr>
              <w:jc w:val="center"/>
              <w:rPr>
                <w:color w:val="000000"/>
                <w:sz w:val="22"/>
              </w:rPr>
            </w:pPr>
            <w:r>
              <w:rPr>
                <w:rFonts w:ascii="等线" w:eastAsia="等线" w:hAnsi="等线" w:hint="eastAsia"/>
                <w:color w:val="000000"/>
                <w:sz w:val="22"/>
              </w:rPr>
              <w:t>A2</w:t>
            </w:r>
          </w:p>
        </w:tc>
      </w:tr>
      <w:tr w:rsidR="002A72A6" w14:paraId="2AB3FCD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B5120" w14:textId="77777777" w:rsidR="002A72A6" w:rsidRDefault="00495F77">
            <w:pPr>
              <w:jc w:val="center"/>
              <w:rPr>
                <w:color w:val="000000"/>
                <w:sz w:val="22"/>
              </w:rPr>
            </w:pPr>
            <w:r>
              <w:rPr>
                <w:rFonts w:ascii="等线" w:eastAsia="等线" w:hAnsi="等线" w:hint="eastAsia"/>
                <w:color w:val="000000"/>
                <w:sz w:val="22"/>
              </w:rPr>
              <w:t>50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66421AD" w14:textId="77777777" w:rsidR="002A72A6" w:rsidRDefault="00495F77">
            <w:pPr>
              <w:rPr>
                <w:color w:val="000000"/>
                <w:sz w:val="22"/>
              </w:rPr>
            </w:pPr>
            <w:r>
              <w:rPr>
                <w:rFonts w:ascii="等线" w:eastAsia="等线" w:hAnsi="等线" w:hint="eastAsia"/>
                <w:color w:val="000000"/>
                <w:sz w:val="22"/>
              </w:rPr>
              <w:t>玻璃墙面单元板块组合示意图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A6CB6CD" w14:textId="77777777" w:rsidR="002A72A6" w:rsidRDefault="00495F77">
            <w:pPr>
              <w:rPr>
                <w:color w:val="000000"/>
                <w:sz w:val="22"/>
              </w:rPr>
            </w:pPr>
            <w:r>
              <w:rPr>
                <w:rFonts w:ascii="等线" w:eastAsia="等线" w:hAnsi="等线" w:hint="eastAsia"/>
                <w:color w:val="000000"/>
                <w:sz w:val="22"/>
              </w:rPr>
              <w:t>7E406-S-JZ-04(3)-Q0</w:t>
            </w:r>
            <w:r>
              <w:rPr>
                <w:rFonts w:ascii="等线" w:eastAsia="等线" w:hAnsi="等线"/>
                <w:color w:val="000000"/>
                <w:sz w:val="22"/>
              </w:rPr>
              <w:t>48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7AD9EDB" w14:textId="77777777" w:rsidR="002A72A6" w:rsidRDefault="00495F77">
            <w:pPr>
              <w:jc w:val="center"/>
              <w:rPr>
                <w:color w:val="000000"/>
                <w:sz w:val="22"/>
              </w:rPr>
            </w:pPr>
            <w:r>
              <w:rPr>
                <w:rFonts w:ascii="等线" w:eastAsia="等线" w:hAnsi="等线" w:hint="eastAsia"/>
                <w:color w:val="000000"/>
                <w:sz w:val="22"/>
              </w:rPr>
              <w:t>A2</w:t>
            </w:r>
          </w:p>
        </w:tc>
      </w:tr>
      <w:tr w:rsidR="002A72A6" w14:paraId="5EB75C2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8AB29" w14:textId="77777777" w:rsidR="002A72A6" w:rsidRDefault="00495F77">
            <w:pPr>
              <w:jc w:val="center"/>
              <w:rPr>
                <w:color w:val="000000"/>
                <w:sz w:val="22"/>
              </w:rPr>
            </w:pPr>
            <w:r>
              <w:rPr>
                <w:rFonts w:hint="eastAsia"/>
                <w:color w:val="000000"/>
                <w:sz w:val="22"/>
              </w:rPr>
              <w:t>5</w:t>
            </w:r>
            <w:r>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FCB2DEB" w14:textId="77777777" w:rsidR="002A72A6" w:rsidRDefault="00495F77">
            <w:pPr>
              <w:rPr>
                <w:color w:val="000000"/>
                <w:sz w:val="22"/>
              </w:rPr>
            </w:pPr>
            <w:r>
              <w:rPr>
                <w:rFonts w:ascii="等线" w:eastAsia="等线" w:hAnsi="等线" w:hint="eastAsia"/>
                <w:color w:val="000000"/>
                <w:sz w:val="22"/>
              </w:rPr>
              <w:t>玻璃墙面单元板块详图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0AD6B08" w14:textId="77777777" w:rsidR="002A72A6" w:rsidRDefault="00495F77">
            <w:pPr>
              <w:rPr>
                <w:color w:val="000000"/>
                <w:sz w:val="22"/>
              </w:rPr>
            </w:pPr>
            <w:r>
              <w:rPr>
                <w:rFonts w:ascii="等线" w:eastAsia="等线" w:hAnsi="等线" w:hint="eastAsia"/>
                <w:color w:val="000000"/>
                <w:sz w:val="22"/>
              </w:rPr>
              <w:t>7E406-S-JZ-04(3)-Q049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7F009DE" w14:textId="77777777" w:rsidR="002A72A6" w:rsidRDefault="00495F77">
            <w:pPr>
              <w:jc w:val="center"/>
              <w:rPr>
                <w:color w:val="000000"/>
                <w:sz w:val="22"/>
              </w:rPr>
            </w:pPr>
            <w:r>
              <w:rPr>
                <w:rFonts w:ascii="等线" w:eastAsia="等线" w:hAnsi="等线" w:hint="eastAsia"/>
                <w:color w:val="000000"/>
                <w:sz w:val="22"/>
              </w:rPr>
              <w:t>A2</w:t>
            </w:r>
          </w:p>
        </w:tc>
      </w:tr>
      <w:tr w:rsidR="002A72A6" w14:paraId="5F033EE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6D0C2" w14:textId="77777777" w:rsidR="002A72A6" w:rsidRDefault="00495F77">
            <w:pPr>
              <w:jc w:val="center"/>
              <w:rPr>
                <w:color w:val="000000"/>
                <w:sz w:val="22"/>
              </w:rPr>
            </w:pPr>
            <w:r>
              <w:rPr>
                <w:rFonts w:ascii="等线" w:eastAsia="等线" w:hAnsi="等线" w:hint="eastAsia"/>
                <w:color w:val="000000"/>
                <w:sz w:val="22"/>
              </w:rPr>
              <w:t>52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C9369BD" w14:textId="77777777" w:rsidR="002A72A6" w:rsidRDefault="00495F77">
            <w:pPr>
              <w:rPr>
                <w:color w:val="000000"/>
                <w:sz w:val="22"/>
              </w:rPr>
            </w:pPr>
            <w:r>
              <w:rPr>
                <w:rFonts w:ascii="等线" w:eastAsia="等线" w:hAnsi="等线" w:hint="eastAsia"/>
                <w:color w:val="000000"/>
                <w:sz w:val="22"/>
              </w:rPr>
              <w:t>人防门玻璃墙面立、剖面图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E4C212C" w14:textId="77777777" w:rsidR="002A72A6" w:rsidRDefault="00495F77">
            <w:pPr>
              <w:rPr>
                <w:color w:val="000000"/>
                <w:sz w:val="22"/>
              </w:rPr>
            </w:pPr>
            <w:r>
              <w:rPr>
                <w:rFonts w:ascii="等线" w:eastAsia="等线" w:hAnsi="等线" w:hint="eastAsia"/>
                <w:color w:val="000000"/>
                <w:sz w:val="22"/>
              </w:rPr>
              <w:t>7E406-S-JZ-04(3)-Q050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9A16097" w14:textId="77777777" w:rsidR="002A72A6" w:rsidRDefault="00495F77">
            <w:pPr>
              <w:jc w:val="center"/>
              <w:rPr>
                <w:color w:val="000000"/>
                <w:sz w:val="22"/>
              </w:rPr>
            </w:pPr>
            <w:r>
              <w:rPr>
                <w:rFonts w:ascii="等线" w:eastAsia="等线" w:hAnsi="等线" w:hint="eastAsia"/>
                <w:color w:val="000000"/>
                <w:sz w:val="22"/>
              </w:rPr>
              <w:t>A2</w:t>
            </w:r>
          </w:p>
        </w:tc>
      </w:tr>
      <w:tr w:rsidR="002A72A6" w14:paraId="34DAAD8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0C052" w14:textId="77777777" w:rsidR="002A72A6" w:rsidRDefault="00495F77">
            <w:pPr>
              <w:jc w:val="center"/>
              <w:rPr>
                <w:color w:val="000000"/>
                <w:sz w:val="22"/>
              </w:rPr>
            </w:pPr>
            <w:r>
              <w:rPr>
                <w:rFonts w:ascii="等线" w:eastAsia="等线" w:hAnsi="等线" w:hint="eastAsia"/>
                <w:color w:val="000000"/>
                <w:sz w:val="22"/>
              </w:rPr>
              <w:t>53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E2EB732" w14:textId="77777777" w:rsidR="002A72A6" w:rsidRDefault="00495F77">
            <w:pPr>
              <w:rPr>
                <w:color w:val="000000"/>
                <w:sz w:val="22"/>
              </w:rPr>
            </w:pPr>
            <w:r>
              <w:rPr>
                <w:rFonts w:ascii="等线" w:eastAsia="等线" w:hAnsi="等线" w:hint="eastAsia"/>
                <w:color w:val="000000"/>
                <w:sz w:val="22"/>
              </w:rPr>
              <w:t>玻璃墙面标准段立、剖面图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136D5DA" w14:textId="77777777" w:rsidR="002A72A6" w:rsidRDefault="00495F77">
            <w:pPr>
              <w:rPr>
                <w:color w:val="000000"/>
                <w:sz w:val="22"/>
              </w:rPr>
            </w:pPr>
            <w:r>
              <w:rPr>
                <w:rFonts w:ascii="等线" w:eastAsia="等线" w:hAnsi="等线" w:hint="eastAsia"/>
                <w:color w:val="000000"/>
                <w:sz w:val="22"/>
              </w:rPr>
              <w:t>7E406-S-JZ-04(3)-Q051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FB6DA1F" w14:textId="77777777" w:rsidR="002A72A6" w:rsidRDefault="00495F77">
            <w:pPr>
              <w:jc w:val="center"/>
              <w:rPr>
                <w:color w:val="000000"/>
                <w:sz w:val="22"/>
              </w:rPr>
            </w:pPr>
            <w:r>
              <w:rPr>
                <w:rFonts w:ascii="等线" w:eastAsia="等线" w:hAnsi="等线" w:hint="eastAsia"/>
                <w:color w:val="000000"/>
                <w:sz w:val="22"/>
              </w:rPr>
              <w:t>A2</w:t>
            </w:r>
          </w:p>
        </w:tc>
      </w:tr>
      <w:tr w:rsidR="002A72A6" w14:paraId="4C60769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F0A53" w14:textId="77777777" w:rsidR="002A72A6" w:rsidRDefault="00495F77">
            <w:pPr>
              <w:jc w:val="center"/>
              <w:rPr>
                <w:color w:val="000000"/>
                <w:sz w:val="22"/>
              </w:rPr>
            </w:pPr>
            <w:r>
              <w:rPr>
                <w:rFonts w:ascii="等线" w:eastAsia="等线" w:hAnsi="等线" w:hint="eastAsia"/>
                <w:color w:val="000000"/>
                <w:sz w:val="22"/>
              </w:rPr>
              <w:t>54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17BF189" w14:textId="77777777" w:rsidR="002A72A6" w:rsidRDefault="00495F77">
            <w:pPr>
              <w:rPr>
                <w:color w:val="000000"/>
                <w:sz w:val="22"/>
              </w:rPr>
            </w:pPr>
            <w:r>
              <w:rPr>
                <w:rFonts w:ascii="等线" w:eastAsia="等线" w:hAnsi="等线" w:hint="eastAsia"/>
                <w:color w:val="000000"/>
                <w:sz w:val="22"/>
              </w:rPr>
              <w:t>玻璃墙面标准段钢龙骨布置图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AEDF760" w14:textId="77777777" w:rsidR="002A72A6" w:rsidRDefault="00495F77">
            <w:pPr>
              <w:rPr>
                <w:color w:val="000000"/>
                <w:sz w:val="22"/>
              </w:rPr>
            </w:pPr>
            <w:r>
              <w:rPr>
                <w:rFonts w:ascii="等线" w:eastAsia="等线" w:hAnsi="等线" w:hint="eastAsia"/>
                <w:color w:val="000000"/>
                <w:sz w:val="22"/>
              </w:rPr>
              <w:t>7E406-S-JZ-04(3)-Q052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637F937" w14:textId="77777777" w:rsidR="002A72A6" w:rsidRDefault="00495F77">
            <w:pPr>
              <w:jc w:val="center"/>
              <w:rPr>
                <w:color w:val="000000"/>
                <w:sz w:val="22"/>
              </w:rPr>
            </w:pPr>
            <w:r>
              <w:rPr>
                <w:rFonts w:ascii="等线" w:eastAsia="等线" w:hAnsi="等线" w:hint="eastAsia"/>
                <w:color w:val="000000"/>
                <w:sz w:val="22"/>
              </w:rPr>
              <w:t>A2</w:t>
            </w:r>
          </w:p>
        </w:tc>
      </w:tr>
      <w:tr w:rsidR="002A72A6" w14:paraId="0440EC3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16C5F" w14:textId="77777777" w:rsidR="002A72A6" w:rsidRDefault="00495F77">
            <w:pPr>
              <w:jc w:val="center"/>
              <w:rPr>
                <w:color w:val="000000"/>
                <w:sz w:val="22"/>
              </w:rPr>
            </w:pPr>
            <w:r>
              <w:rPr>
                <w:rFonts w:ascii="等线" w:eastAsia="等线" w:hAnsi="等线" w:hint="eastAsia"/>
                <w:color w:val="000000"/>
                <w:sz w:val="22"/>
              </w:rPr>
              <w:t>55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0974E3B" w14:textId="77777777" w:rsidR="002A72A6" w:rsidRDefault="00495F77">
            <w:pPr>
              <w:rPr>
                <w:color w:val="000000"/>
                <w:sz w:val="22"/>
              </w:rPr>
            </w:pPr>
            <w:r>
              <w:rPr>
                <w:rFonts w:ascii="等线" w:eastAsia="等线" w:hAnsi="等线" w:hint="eastAsia"/>
                <w:color w:val="000000"/>
                <w:sz w:val="22"/>
              </w:rPr>
              <w:t>玻璃墙面横向标准节点图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7A0FF7B" w14:textId="77777777" w:rsidR="002A72A6" w:rsidRDefault="00495F77">
            <w:pPr>
              <w:rPr>
                <w:color w:val="000000"/>
                <w:sz w:val="22"/>
              </w:rPr>
            </w:pPr>
            <w:r>
              <w:rPr>
                <w:rFonts w:ascii="等线" w:eastAsia="等线" w:hAnsi="等线" w:hint="eastAsia"/>
                <w:color w:val="000000"/>
                <w:sz w:val="22"/>
              </w:rPr>
              <w:t>7E406-S-JZ-04(3)-Q053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675E78D" w14:textId="77777777" w:rsidR="002A72A6" w:rsidRDefault="00495F77">
            <w:pPr>
              <w:jc w:val="center"/>
              <w:rPr>
                <w:color w:val="000000"/>
                <w:sz w:val="22"/>
              </w:rPr>
            </w:pPr>
            <w:r>
              <w:rPr>
                <w:rFonts w:ascii="等线" w:eastAsia="等线" w:hAnsi="等线" w:hint="eastAsia"/>
                <w:color w:val="000000"/>
                <w:sz w:val="22"/>
              </w:rPr>
              <w:t>A2</w:t>
            </w:r>
          </w:p>
        </w:tc>
      </w:tr>
      <w:tr w:rsidR="002A72A6" w14:paraId="1606202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27AE1" w14:textId="77777777" w:rsidR="002A72A6" w:rsidRDefault="00495F77">
            <w:pPr>
              <w:jc w:val="center"/>
              <w:rPr>
                <w:color w:val="000000"/>
                <w:sz w:val="22"/>
              </w:rPr>
            </w:pPr>
            <w:r>
              <w:rPr>
                <w:rFonts w:ascii="等线" w:eastAsia="等线" w:hAnsi="等线" w:hint="eastAsia"/>
                <w:color w:val="000000"/>
                <w:sz w:val="22"/>
              </w:rPr>
              <w:t>56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F20EA78" w14:textId="77777777" w:rsidR="002A72A6" w:rsidRDefault="00495F77">
            <w:pPr>
              <w:rPr>
                <w:color w:val="000000"/>
                <w:sz w:val="22"/>
              </w:rPr>
            </w:pPr>
            <w:r>
              <w:rPr>
                <w:rFonts w:ascii="等线" w:eastAsia="等线" w:hAnsi="等线" w:hint="eastAsia"/>
                <w:color w:val="000000"/>
                <w:sz w:val="22"/>
              </w:rPr>
              <w:t>玻璃墙面竖向标准节点图*(*一*)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CCFEA8B" w14:textId="77777777" w:rsidR="002A72A6" w:rsidRDefault="00495F77">
            <w:pPr>
              <w:rPr>
                <w:color w:val="000000"/>
                <w:sz w:val="22"/>
              </w:rPr>
            </w:pPr>
            <w:r>
              <w:rPr>
                <w:rFonts w:ascii="等线" w:eastAsia="等线" w:hAnsi="等线" w:hint="eastAsia"/>
                <w:color w:val="000000"/>
                <w:sz w:val="22"/>
              </w:rPr>
              <w:t>7E406-S-JZ-04(3)-Q054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F658E05" w14:textId="77777777" w:rsidR="002A72A6" w:rsidRDefault="00495F77">
            <w:pPr>
              <w:jc w:val="center"/>
              <w:rPr>
                <w:color w:val="000000"/>
                <w:sz w:val="22"/>
              </w:rPr>
            </w:pPr>
            <w:r>
              <w:rPr>
                <w:rFonts w:ascii="等线" w:eastAsia="等线" w:hAnsi="等线" w:hint="eastAsia"/>
                <w:color w:val="000000"/>
                <w:sz w:val="22"/>
              </w:rPr>
              <w:t>A2</w:t>
            </w:r>
          </w:p>
        </w:tc>
      </w:tr>
      <w:tr w:rsidR="002A72A6" w14:paraId="4D9559E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C0C7A" w14:textId="77777777" w:rsidR="002A72A6" w:rsidRDefault="00495F77">
            <w:pPr>
              <w:jc w:val="center"/>
              <w:rPr>
                <w:color w:val="000000"/>
                <w:sz w:val="22"/>
              </w:rPr>
            </w:pPr>
            <w:r>
              <w:rPr>
                <w:rFonts w:ascii="等线" w:eastAsia="等线" w:hAnsi="等线" w:hint="eastAsia"/>
                <w:color w:val="000000"/>
                <w:sz w:val="22"/>
              </w:rPr>
              <w:t>57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D476069" w14:textId="77777777" w:rsidR="002A72A6" w:rsidRDefault="00495F77">
            <w:pPr>
              <w:rPr>
                <w:color w:val="000000"/>
                <w:sz w:val="22"/>
              </w:rPr>
            </w:pPr>
            <w:r>
              <w:rPr>
                <w:rFonts w:ascii="等线" w:eastAsia="等线" w:hAnsi="等线" w:hint="eastAsia"/>
                <w:color w:val="000000"/>
                <w:sz w:val="22"/>
              </w:rPr>
              <w:t>玻璃墙面竖向标准节点图*(*二*)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64A8FE9" w14:textId="77777777" w:rsidR="002A72A6" w:rsidRDefault="00495F77">
            <w:pPr>
              <w:rPr>
                <w:color w:val="000000"/>
                <w:sz w:val="22"/>
              </w:rPr>
            </w:pPr>
            <w:r>
              <w:rPr>
                <w:rFonts w:ascii="等线" w:eastAsia="等线" w:hAnsi="等线" w:hint="eastAsia"/>
                <w:color w:val="000000"/>
                <w:sz w:val="22"/>
              </w:rPr>
              <w:t>7E406-S-JZ-04(3)-Q055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57FA979" w14:textId="77777777" w:rsidR="002A72A6" w:rsidRDefault="00495F77">
            <w:pPr>
              <w:jc w:val="center"/>
              <w:rPr>
                <w:color w:val="000000"/>
                <w:sz w:val="22"/>
              </w:rPr>
            </w:pPr>
            <w:r>
              <w:rPr>
                <w:rFonts w:ascii="等线" w:eastAsia="等线" w:hAnsi="等线" w:hint="eastAsia"/>
                <w:color w:val="000000"/>
                <w:sz w:val="22"/>
              </w:rPr>
              <w:t>A2</w:t>
            </w:r>
          </w:p>
        </w:tc>
      </w:tr>
      <w:tr w:rsidR="002A72A6" w14:paraId="63EAC05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6CFAD" w14:textId="77777777" w:rsidR="002A72A6" w:rsidRDefault="00495F77">
            <w:pPr>
              <w:jc w:val="center"/>
              <w:rPr>
                <w:color w:val="000000"/>
                <w:sz w:val="22"/>
              </w:rPr>
            </w:pPr>
            <w:r>
              <w:rPr>
                <w:rFonts w:ascii="等线" w:eastAsia="等线" w:hAnsi="等线" w:hint="eastAsia"/>
                <w:color w:val="000000"/>
                <w:sz w:val="22"/>
              </w:rPr>
              <w:t>58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B7A1B1B" w14:textId="77777777" w:rsidR="002A72A6" w:rsidRDefault="00495F77">
            <w:pPr>
              <w:rPr>
                <w:color w:val="000000"/>
                <w:sz w:val="22"/>
              </w:rPr>
            </w:pPr>
            <w:r>
              <w:rPr>
                <w:rFonts w:ascii="等线" w:eastAsia="等线" w:hAnsi="等线" w:hint="eastAsia"/>
                <w:color w:val="000000"/>
                <w:sz w:val="22"/>
              </w:rPr>
              <w:t>搪瓷钢板包柱节点图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66EAD01" w14:textId="77777777" w:rsidR="002A72A6" w:rsidRDefault="00495F77">
            <w:pPr>
              <w:rPr>
                <w:color w:val="000000"/>
                <w:sz w:val="22"/>
              </w:rPr>
            </w:pPr>
            <w:r>
              <w:rPr>
                <w:rFonts w:ascii="等线" w:eastAsia="等线" w:hAnsi="等线" w:hint="eastAsia"/>
                <w:color w:val="000000"/>
                <w:sz w:val="22"/>
              </w:rPr>
              <w:t>7E406-S-JZ-04(3)-Q056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EEFE32B" w14:textId="77777777" w:rsidR="002A72A6" w:rsidRDefault="00495F77">
            <w:pPr>
              <w:jc w:val="center"/>
              <w:rPr>
                <w:color w:val="000000"/>
                <w:sz w:val="22"/>
              </w:rPr>
            </w:pPr>
            <w:r>
              <w:rPr>
                <w:rFonts w:ascii="等线" w:eastAsia="等线" w:hAnsi="等线" w:hint="eastAsia"/>
                <w:color w:val="000000"/>
                <w:sz w:val="22"/>
              </w:rPr>
              <w:t>A2</w:t>
            </w:r>
          </w:p>
        </w:tc>
      </w:tr>
      <w:tr w:rsidR="002A72A6" w14:paraId="7B8552D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27E29" w14:textId="77777777" w:rsidR="002A72A6" w:rsidRDefault="00495F77">
            <w:pPr>
              <w:jc w:val="center"/>
              <w:rPr>
                <w:color w:val="000000"/>
                <w:sz w:val="22"/>
              </w:rPr>
            </w:pPr>
            <w:r>
              <w:rPr>
                <w:rFonts w:hint="eastAsia"/>
                <w:color w:val="000000"/>
                <w:sz w:val="22"/>
              </w:rPr>
              <w:t>5</w:t>
            </w:r>
            <w:r>
              <w:rPr>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F0EC495" w14:textId="77777777" w:rsidR="002A72A6" w:rsidRDefault="00495F77">
            <w:pPr>
              <w:rPr>
                <w:color w:val="000000"/>
                <w:sz w:val="22"/>
              </w:rPr>
            </w:pPr>
            <w:r>
              <w:rPr>
                <w:rFonts w:ascii="等线" w:eastAsia="等线" w:hAnsi="等线" w:hint="eastAsia"/>
                <w:color w:val="000000"/>
                <w:sz w:val="22"/>
              </w:rPr>
              <w:t>玻璃墙面转角部位节点图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498723B" w14:textId="77777777" w:rsidR="002A72A6" w:rsidRDefault="00495F77">
            <w:pPr>
              <w:rPr>
                <w:color w:val="000000"/>
                <w:sz w:val="22"/>
              </w:rPr>
            </w:pPr>
            <w:r>
              <w:rPr>
                <w:rFonts w:ascii="等线" w:eastAsia="等线" w:hAnsi="等线" w:hint="eastAsia"/>
                <w:color w:val="000000"/>
                <w:sz w:val="22"/>
              </w:rPr>
              <w:t>7E406-S-JZ-04(3)-Q057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762FCB5" w14:textId="77777777" w:rsidR="002A72A6" w:rsidRDefault="00495F77">
            <w:pPr>
              <w:jc w:val="center"/>
              <w:rPr>
                <w:color w:val="000000"/>
                <w:sz w:val="22"/>
              </w:rPr>
            </w:pPr>
            <w:r>
              <w:rPr>
                <w:rFonts w:ascii="等线" w:eastAsia="等线" w:hAnsi="等线" w:hint="eastAsia"/>
                <w:color w:val="000000"/>
                <w:sz w:val="22"/>
              </w:rPr>
              <w:t>A2</w:t>
            </w:r>
          </w:p>
        </w:tc>
      </w:tr>
      <w:tr w:rsidR="002A72A6" w14:paraId="3841A34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8E172" w14:textId="77777777" w:rsidR="002A72A6" w:rsidRDefault="00495F77">
            <w:pPr>
              <w:jc w:val="center"/>
              <w:rPr>
                <w:color w:val="000000"/>
                <w:sz w:val="22"/>
              </w:rPr>
            </w:pPr>
            <w:r>
              <w:rPr>
                <w:rFonts w:ascii="等线" w:eastAsia="等线" w:hAnsi="等线" w:hint="eastAsia"/>
                <w:color w:val="000000"/>
                <w:sz w:val="22"/>
              </w:rPr>
              <w:t>60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97DA150" w14:textId="77777777" w:rsidR="002A72A6" w:rsidRDefault="00495F77">
            <w:pPr>
              <w:rPr>
                <w:color w:val="000000"/>
                <w:sz w:val="22"/>
              </w:rPr>
            </w:pPr>
            <w:r>
              <w:rPr>
                <w:rFonts w:ascii="等线" w:eastAsia="等线" w:hAnsi="等线" w:hint="eastAsia"/>
                <w:color w:val="000000"/>
                <w:sz w:val="22"/>
              </w:rPr>
              <w:t>玻璃墙面箱门节点图*(*一*)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3A25E2B" w14:textId="77777777" w:rsidR="002A72A6" w:rsidRDefault="00495F77">
            <w:pPr>
              <w:rPr>
                <w:color w:val="000000"/>
                <w:sz w:val="22"/>
              </w:rPr>
            </w:pPr>
            <w:r>
              <w:rPr>
                <w:rFonts w:ascii="等线" w:eastAsia="等线" w:hAnsi="等线" w:hint="eastAsia"/>
                <w:color w:val="000000"/>
                <w:sz w:val="22"/>
              </w:rPr>
              <w:t>7E406-S-JZ-04(3)-Q0</w:t>
            </w:r>
            <w:r>
              <w:rPr>
                <w:rFonts w:ascii="等线" w:eastAsia="等线" w:hAnsi="等线"/>
                <w:color w:val="000000"/>
                <w:sz w:val="22"/>
              </w:rPr>
              <w:t>58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70364DF" w14:textId="77777777" w:rsidR="002A72A6" w:rsidRDefault="00495F77">
            <w:pPr>
              <w:jc w:val="center"/>
              <w:rPr>
                <w:color w:val="000000"/>
                <w:sz w:val="22"/>
              </w:rPr>
            </w:pPr>
            <w:r>
              <w:rPr>
                <w:rFonts w:ascii="等线" w:eastAsia="等线" w:hAnsi="等线" w:hint="eastAsia"/>
                <w:color w:val="000000"/>
                <w:sz w:val="22"/>
              </w:rPr>
              <w:t>A2</w:t>
            </w:r>
          </w:p>
        </w:tc>
      </w:tr>
      <w:tr w:rsidR="002A72A6" w14:paraId="2C08E2D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142E4" w14:textId="77777777" w:rsidR="002A72A6" w:rsidRDefault="00495F77">
            <w:pPr>
              <w:jc w:val="center"/>
              <w:rPr>
                <w:color w:val="000000"/>
                <w:sz w:val="22"/>
              </w:rPr>
            </w:pPr>
            <w:r>
              <w:rPr>
                <w:rFonts w:hint="eastAsia"/>
                <w:color w:val="000000"/>
                <w:sz w:val="22"/>
              </w:rPr>
              <w:t>6</w:t>
            </w:r>
            <w:r>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C1000D8" w14:textId="77777777" w:rsidR="002A72A6" w:rsidRDefault="00495F77">
            <w:pPr>
              <w:rPr>
                <w:color w:val="000000"/>
                <w:sz w:val="22"/>
              </w:rPr>
            </w:pPr>
            <w:r>
              <w:rPr>
                <w:rFonts w:ascii="等线" w:eastAsia="等线" w:hAnsi="等线" w:hint="eastAsia"/>
                <w:color w:val="000000"/>
                <w:sz w:val="22"/>
              </w:rPr>
              <w:t>玻璃墙面箱门节点图*(*二*)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CFD140B" w14:textId="77777777" w:rsidR="002A72A6" w:rsidRDefault="00495F77">
            <w:pPr>
              <w:rPr>
                <w:color w:val="000000"/>
                <w:sz w:val="22"/>
              </w:rPr>
            </w:pPr>
            <w:r>
              <w:rPr>
                <w:rFonts w:ascii="等线" w:eastAsia="等线" w:hAnsi="等线" w:hint="eastAsia"/>
                <w:color w:val="000000"/>
                <w:sz w:val="22"/>
              </w:rPr>
              <w:t>7E406-S-JZ-04(3)-Q059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3F6BEF8" w14:textId="77777777" w:rsidR="002A72A6" w:rsidRDefault="00495F77">
            <w:pPr>
              <w:jc w:val="center"/>
              <w:rPr>
                <w:color w:val="000000"/>
                <w:sz w:val="22"/>
              </w:rPr>
            </w:pPr>
            <w:r>
              <w:rPr>
                <w:rFonts w:ascii="等线" w:eastAsia="等线" w:hAnsi="等线" w:hint="eastAsia"/>
                <w:color w:val="000000"/>
                <w:sz w:val="22"/>
              </w:rPr>
              <w:t>A2</w:t>
            </w:r>
          </w:p>
        </w:tc>
      </w:tr>
      <w:tr w:rsidR="002A72A6" w14:paraId="0239A82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26B00" w14:textId="77777777" w:rsidR="002A72A6" w:rsidRDefault="00495F77">
            <w:pPr>
              <w:jc w:val="center"/>
              <w:rPr>
                <w:color w:val="000000"/>
                <w:sz w:val="22"/>
              </w:rPr>
            </w:pPr>
            <w:r>
              <w:rPr>
                <w:rFonts w:ascii="等线" w:eastAsia="等线" w:hAnsi="等线" w:hint="eastAsia"/>
                <w:color w:val="000000"/>
                <w:sz w:val="22"/>
              </w:rPr>
              <w:t>62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DFFE199" w14:textId="77777777" w:rsidR="002A72A6" w:rsidRDefault="00495F77">
            <w:pPr>
              <w:rPr>
                <w:color w:val="000000"/>
                <w:sz w:val="22"/>
              </w:rPr>
            </w:pPr>
            <w:r>
              <w:rPr>
                <w:rFonts w:ascii="等线" w:eastAsia="等线" w:hAnsi="等线" w:hint="eastAsia"/>
                <w:color w:val="000000"/>
                <w:sz w:val="22"/>
              </w:rPr>
              <w:t>玻璃墙面广告灯箱节点图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C7E9B7F" w14:textId="77777777" w:rsidR="002A72A6" w:rsidRDefault="00495F77">
            <w:pPr>
              <w:rPr>
                <w:color w:val="000000"/>
                <w:sz w:val="22"/>
              </w:rPr>
            </w:pPr>
            <w:r>
              <w:rPr>
                <w:rFonts w:ascii="等线" w:eastAsia="等线" w:hAnsi="等线" w:hint="eastAsia"/>
                <w:color w:val="000000"/>
                <w:sz w:val="22"/>
              </w:rPr>
              <w:t>7E406-S-JZ-04(3)-Q060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0204D13" w14:textId="77777777" w:rsidR="002A72A6" w:rsidRDefault="00495F77">
            <w:pPr>
              <w:jc w:val="center"/>
              <w:rPr>
                <w:color w:val="000000"/>
                <w:sz w:val="22"/>
              </w:rPr>
            </w:pPr>
            <w:r>
              <w:rPr>
                <w:rFonts w:ascii="等线" w:eastAsia="等线" w:hAnsi="等线" w:hint="eastAsia"/>
                <w:color w:val="000000"/>
                <w:sz w:val="22"/>
              </w:rPr>
              <w:t>A2</w:t>
            </w:r>
          </w:p>
        </w:tc>
      </w:tr>
      <w:tr w:rsidR="002A72A6" w14:paraId="6B47ECD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46FE6" w14:textId="77777777" w:rsidR="002A72A6" w:rsidRDefault="00495F77">
            <w:pPr>
              <w:jc w:val="center"/>
              <w:rPr>
                <w:color w:val="000000"/>
                <w:sz w:val="22"/>
              </w:rPr>
            </w:pPr>
            <w:r>
              <w:rPr>
                <w:rFonts w:ascii="等线" w:eastAsia="等线" w:hAnsi="等线" w:hint="eastAsia"/>
                <w:color w:val="000000"/>
                <w:sz w:val="22"/>
              </w:rPr>
              <w:t>63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475D04E" w14:textId="77777777" w:rsidR="002A72A6" w:rsidRDefault="00495F77">
            <w:pPr>
              <w:rPr>
                <w:color w:val="000000"/>
                <w:sz w:val="22"/>
              </w:rPr>
            </w:pPr>
            <w:r>
              <w:rPr>
                <w:rFonts w:ascii="等线" w:eastAsia="等线" w:hAnsi="等线" w:hint="eastAsia"/>
                <w:color w:val="000000"/>
                <w:sz w:val="22"/>
              </w:rPr>
              <w:t>玻璃墙面防火观察窗节点图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6C51395" w14:textId="77777777" w:rsidR="002A72A6" w:rsidRDefault="00495F77">
            <w:pPr>
              <w:rPr>
                <w:color w:val="000000"/>
                <w:sz w:val="22"/>
              </w:rPr>
            </w:pPr>
            <w:r>
              <w:rPr>
                <w:rFonts w:ascii="等线" w:eastAsia="等线" w:hAnsi="等线" w:hint="eastAsia"/>
                <w:color w:val="000000"/>
                <w:sz w:val="22"/>
              </w:rPr>
              <w:t>7E406-S-JZ-04(3)-Q061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18D0D67" w14:textId="77777777" w:rsidR="002A72A6" w:rsidRDefault="00495F77">
            <w:pPr>
              <w:jc w:val="center"/>
              <w:rPr>
                <w:color w:val="000000"/>
                <w:sz w:val="22"/>
              </w:rPr>
            </w:pPr>
            <w:r>
              <w:rPr>
                <w:rFonts w:ascii="等线" w:eastAsia="等线" w:hAnsi="等线" w:hint="eastAsia"/>
                <w:color w:val="000000"/>
                <w:sz w:val="22"/>
              </w:rPr>
              <w:t>A2</w:t>
            </w:r>
          </w:p>
        </w:tc>
      </w:tr>
      <w:tr w:rsidR="002A72A6" w14:paraId="794BD07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554A3" w14:textId="77777777" w:rsidR="002A72A6" w:rsidRDefault="00495F77">
            <w:pPr>
              <w:jc w:val="center"/>
              <w:rPr>
                <w:color w:val="000000"/>
                <w:sz w:val="22"/>
              </w:rPr>
            </w:pPr>
            <w:r>
              <w:rPr>
                <w:rFonts w:ascii="等线" w:eastAsia="等线" w:hAnsi="等线" w:hint="eastAsia"/>
                <w:color w:val="000000"/>
                <w:sz w:val="22"/>
              </w:rPr>
              <w:t>64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19CBFF8" w14:textId="77777777" w:rsidR="002A72A6" w:rsidRDefault="00495F77">
            <w:pPr>
              <w:rPr>
                <w:color w:val="000000"/>
                <w:sz w:val="22"/>
              </w:rPr>
            </w:pPr>
            <w:r>
              <w:rPr>
                <w:rFonts w:ascii="等线" w:eastAsia="等线" w:hAnsi="等线" w:hint="eastAsia"/>
                <w:color w:val="000000"/>
                <w:sz w:val="22"/>
              </w:rPr>
              <w:t>玻璃墙面防火门节点图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57D3CE5" w14:textId="77777777" w:rsidR="002A72A6" w:rsidRDefault="00495F77">
            <w:pPr>
              <w:rPr>
                <w:color w:val="000000"/>
                <w:sz w:val="22"/>
              </w:rPr>
            </w:pPr>
            <w:r>
              <w:rPr>
                <w:rFonts w:ascii="等线" w:eastAsia="等线" w:hAnsi="等线" w:hint="eastAsia"/>
                <w:color w:val="000000"/>
                <w:sz w:val="22"/>
              </w:rPr>
              <w:t>7E406-S-JZ-04(3)-Q062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096190C" w14:textId="77777777" w:rsidR="002A72A6" w:rsidRDefault="00495F77">
            <w:pPr>
              <w:jc w:val="center"/>
              <w:rPr>
                <w:color w:val="000000"/>
                <w:sz w:val="22"/>
              </w:rPr>
            </w:pPr>
            <w:r>
              <w:rPr>
                <w:rFonts w:ascii="等线" w:eastAsia="等线" w:hAnsi="等线" w:hint="eastAsia"/>
                <w:color w:val="000000"/>
                <w:sz w:val="22"/>
              </w:rPr>
              <w:t>A2</w:t>
            </w:r>
          </w:p>
        </w:tc>
      </w:tr>
      <w:tr w:rsidR="002A72A6" w14:paraId="3BEFDAD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9C078" w14:textId="77777777" w:rsidR="002A72A6" w:rsidRDefault="00495F77">
            <w:pPr>
              <w:jc w:val="center"/>
              <w:rPr>
                <w:color w:val="000000"/>
                <w:sz w:val="22"/>
              </w:rPr>
            </w:pPr>
            <w:r>
              <w:rPr>
                <w:rFonts w:ascii="等线" w:eastAsia="等线" w:hAnsi="等线" w:hint="eastAsia"/>
                <w:color w:val="000000"/>
                <w:sz w:val="22"/>
              </w:rPr>
              <w:t>65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BA9A803" w14:textId="77777777" w:rsidR="002A72A6" w:rsidRDefault="00495F77">
            <w:pPr>
              <w:rPr>
                <w:color w:val="000000"/>
                <w:sz w:val="22"/>
              </w:rPr>
            </w:pPr>
            <w:r>
              <w:rPr>
                <w:rFonts w:ascii="等线" w:eastAsia="等线" w:hAnsi="等线" w:hint="eastAsia"/>
                <w:color w:val="000000"/>
                <w:sz w:val="22"/>
              </w:rPr>
              <w:t>通道不锈钢门套节点图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69F7500" w14:textId="77777777" w:rsidR="002A72A6" w:rsidRDefault="00495F77">
            <w:pPr>
              <w:rPr>
                <w:color w:val="000000"/>
                <w:sz w:val="22"/>
              </w:rPr>
            </w:pPr>
            <w:r>
              <w:rPr>
                <w:rFonts w:ascii="等线" w:eastAsia="等线" w:hAnsi="等线" w:hint="eastAsia"/>
                <w:color w:val="000000"/>
                <w:sz w:val="22"/>
              </w:rPr>
              <w:t>7E406-S-JZ-04(3)-Q063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E5848DC" w14:textId="77777777" w:rsidR="002A72A6" w:rsidRDefault="00495F77">
            <w:pPr>
              <w:jc w:val="center"/>
              <w:rPr>
                <w:color w:val="000000"/>
                <w:sz w:val="22"/>
              </w:rPr>
            </w:pPr>
            <w:r>
              <w:rPr>
                <w:rFonts w:ascii="等线" w:eastAsia="等线" w:hAnsi="等线" w:hint="eastAsia"/>
                <w:color w:val="000000"/>
                <w:sz w:val="22"/>
              </w:rPr>
              <w:t>A2</w:t>
            </w:r>
          </w:p>
        </w:tc>
      </w:tr>
      <w:tr w:rsidR="002A72A6" w14:paraId="0E81722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A54EC" w14:textId="77777777" w:rsidR="002A72A6" w:rsidRDefault="00495F77">
            <w:pPr>
              <w:jc w:val="center"/>
              <w:rPr>
                <w:color w:val="000000"/>
                <w:sz w:val="22"/>
              </w:rPr>
            </w:pPr>
            <w:r>
              <w:rPr>
                <w:rFonts w:ascii="等线" w:eastAsia="等线" w:hAnsi="等线" w:hint="eastAsia"/>
                <w:color w:val="000000"/>
                <w:sz w:val="22"/>
              </w:rPr>
              <w:t>66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088C922" w14:textId="77777777" w:rsidR="002A72A6" w:rsidRDefault="00495F77">
            <w:pPr>
              <w:rPr>
                <w:color w:val="000000"/>
                <w:sz w:val="22"/>
              </w:rPr>
            </w:pPr>
            <w:r>
              <w:rPr>
                <w:rFonts w:ascii="等线" w:eastAsia="等线" w:hAnsi="等线" w:hint="eastAsia"/>
                <w:color w:val="000000"/>
                <w:sz w:val="22"/>
              </w:rPr>
              <w:t>单元式玻璃墙板主要铝型材</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A9910AB" w14:textId="77777777" w:rsidR="002A72A6" w:rsidRDefault="00495F77">
            <w:pPr>
              <w:rPr>
                <w:color w:val="000000"/>
                <w:sz w:val="22"/>
              </w:rPr>
            </w:pPr>
            <w:r>
              <w:rPr>
                <w:rFonts w:ascii="等线" w:eastAsia="等线" w:hAnsi="等线" w:hint="eastAsia"/>
                <w:color w:val="000000"/>
                <w:sz w:val="22"/>
              </w:rPr>
              <w:t>7E406-S-JZ-04(3)-Q064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D213880" w14:textId="77777777" w:rsidR="002A72A6" w:rsidRDefault="00495F77">
            <w:pPr>
              <w:jc w:val="center"/>
              <w:rPr>
                <w:color w:val="000000"/>
                <w:sz w:val="22"/>
              </w:rPr>
            </w:pPr>
            <w:r>
              <w:rPr>
                <w:rFonts w:ascii="等线" w:eastAsia="等线" w:hAnsi="等线" w:hint="eastAsia"/>
                <w:color w:val="000000"/>
                <w:sz w:val="22"/>
              </w:rPr>
              <w:t>A2</w:t>
            </w:r>
          </w:p>
        </w:tc>
      </w:tr>
      <w:tr w:rsidR="002A72A6" w14:paraId="2F163D4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5DC80" w14:textId="77777777" w:rsidR="002A72A6" w:rsidRDefault="00495F77">
            <w:pPr>
              <w:jc w:val="center"/>
              <w:rPr>
                <w:color w:val="000000"/>
                <w:sz w:val="22"/>
              </w:rPr>
            </w:pPr>
            <w:r>
              <w:rPr>
                <w:rFonts w:ascii="等线" w:eastAsia="等线" w:hAnsi="等线" w:hint="eastAsia"/>
                <w:color w:val="000000"/>
                <w:sz w:val="22"/>
              </w:rPr>
              <w:t>67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6E8DE29" w14:textId="77777777" w:rsidR="002A72A6" w:rsidRDefault="00495F77">
            <w:pPr>
              <w:rPr>
                <w:color w:val="000000"/>
                <w:sz w:val="22"/>
              </w:rPr>
            </w:pPr>
            <w:r>
              <w:rPr>
                <w:rFonts w:ascii="等线" w:eastAsia="等线" w:hAnsi="等线" w:hint="eastAsia"/>
                <w:color w:val="000000"/>
                <w:sz w:val="22"/>
              </w:rPr>
              <w:t>垃圾桶大样图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E9FA58F" w14:textId="77777777" w:rsidR="002A72A6" w:rsidRDefault="00495F77">
            <w:pPr>
              <w:rPr>
                <w:color w:val="000000"/>
                <w:sz w:val="22"/>
              </w:rPr>
            </w:pPr>
            <w:r>
              <w:rPr>
                <w:rFonts w:ascii="等线" w:eastAsia="等线" w:hAnsi="等线" w:hint="eastAsia"/>
                <w:color w:val="000000"/>
                <w:sz w:val="22"/>
              </w:rPr>
              <w:t>7E406-S-JZ-04(3)-Q065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D9F308D" w14:textId="77777777" w:rsidR="002A72A6" w:rsidRDefault="00495F77">
            <w:pPr>
              <w:jc w:val="center"/>
              <w:rPr>
                <w:color w:val="000000"/>
                <w:sz w:val="22"/>
              </w:rPr>
            </w:pPr>
            <w:r>
              <w:rPr>
                <w:rFonts w:ascii="等线" w:eastAsia="等线" w:hAnsi="等线" w:hint="eastAsia"/>
                <w:color w:val="000000"/>
                <w:sz w:val="22"/>
              </w:rPr>
              <w:t>A2</w:t>
            </w:r>
          </w:p>
        </w:tc>
      </w:tr>
      <w:tr w:rsidR="002A72A6" w14:paraId="77FD9B4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9C582" w14:textId="77777777" w:rsidR="002A72A6" w:rsidRDefault="00495F77">
            <w:pPr>
              <w:jc w:val="center"/>
              <w:rPr>
                <w:color w:val="000000"/>
                <w:sz w:val="22"/>
              </w:rPr>
            </w:pPr>
            <w:r>
              <w:rPr>
                <w:rFonts w:ascii="等线" w:eastAsia="等线" w:hAnsi="等线" w:hint="eastAsia"/>
                <w:color w:val="000000"/>
                <w:sz w:val="22"/>
              </w:rPr>
              <w:t>68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A5AB13D" w14:textId="77777777" w:rsidR="002A72A6" w:rsidRDefault="00495F77">
            <w:pPr>
              <w:rPr>
                <w:color w:val="000000"/>
                <w:sz w:val="22"/>
              </w:rPr>
            </w:pPr>
            <w:r>
              <w:rPr>
                <w:rFonts w:ascii="等线" w:eastAsia="等线" w:hAnsi="等线" w:hint="eastAsia"/>
                <w:color w:val="000000"/>
                <w:sz w:val="22"/>
              </w:rPr>
              <w:t>人防检修门大样图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44E6706" w14:textId="77777777" w:rsidR="002A72A6" w:rsidRDefault="00495F77">
            <w:pPr>
              <w:rPr>
                <w:color w:val="000000"/>
                <w:sz w:val="22"/>
              </w:rPr>
            </w:pPr>
            <w:r>
              <w:rPr>
                <w:rFonts w:ascii="等线" w:eastAsia="等线" w:hAnsi="等线" w:hint="eastAsia"/>
                <w:color w:val="000000"/>
                <w:sz w:val="22"/>
              </w:rPr>
              <w:t>7E406-S-JZ-04(3)-Q066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ED3374F" w14:textId="77777777" w:rsidR="002A72A6" w:rsidRDefault="00495F77">
            <w:pPr>
              <w:jc w:val="center"/>
              <w:rPr>
                <w:color w:val="000000"/>
                <w:sz w:val="22"/>
              </w:rPr>
            </w:pPr>
            <w:r>
              <w:rPr>
                <w:rFonts w:ascii="等线" w:eastAsia="等线" w:hAnsi="等线" w:hint="eastAsia"/>
                <w:color w:val="000000"/>
                <w:sz w:val="22"/>
              </w:rPr>
              <w:t>A2</w:t>
            </w:r>
          </w:p>
        </w:tc>
      </w:tr>
    </w:tbl>
    <w:p w14:paraId="573ADADE" w14:textId="77777777" w:rsidR="002A72A6" w:rsidRDefault="002A72A6">
      <w:pPr>
        <w:widowControl/>
        <w:numPr>
          <w:ilvl w:val="255"/>
          <w:numId w:val="0"/>
        </w:numPr>
        <w:spacing w:line="360" w:lineRule="auto"/>
        <w:jc w:val="left"/>
        <w:rPr>
          <w:color w:val="000000"/>
          <w:sz w:val="22"/>
        </w:rPr>
      </w:pPr>
    </w:p>
    <w:p w14:paraId="07EB5C08" w14:textId="77777777" w:rsidR="002A72A6" w:rsidRDefault="00495F77">
      <w:pPr>
        <w:widowControl/>
        <w:numPr>
          <w:ilvl w:val="0"/>
          <w:numId w:val="110"/>
        </w:numPr>
        <w:spacing w:line="360" w:lineRule="auto"/>
        <w:jc w:val="left"/>
        <w:outlineLvl w:val="1"/>
      </w:pPr>
      <w:bookmarkStart w:id="1252" w:name="_Toc25380"/>
      <w:r>
        <w:rPr>
          <w:rFonts w:hint="eastAsia"/>
        </w:rPr>
        <w:t>科丰路站</w:t>
      </w:r>
      <w:bookmarkEnd w:id="1252"/>
    </w:p>
    <w:tbl>
      <w:tblPr>
        <w:tblW w:w="9419" w:type="dxa"/>
        <w:jc w:val="center"/>
        <w:tblLook w:val="04A0" w:firstRow="1" w:lastRow="0" w:firstColumn="1" w:lastColumn="0" w:noHBand="0" w:noVBand="1"/>
      </w:tblPr>
      <w:tblGrid>
        <w:gridCol w:w="600"/>
        <w:gridCol w:w="4060"/>
        <w:gridCol w:w="3571"/>
        <w:gridCol w:w="1188"/>
      </w:tblGrid>
      <w:tr w:rsidR="002A72A6" w14:paraId="1CA1BB2F" w14:textId="77777777">
        <w:trPr>
          <w:trHeight w:val="240"/>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6492A" w14:textId="77777777" w:rsidR="002A72A6" w:rsidRDefault="00495F77">
            <w:r>
              <w:rPr>
                <w:rFonts w:hint="eastAsia"/>
              </w:rPr>
              <w:t>第</w:t>
            </w:r>
            <w:r>
              <w:rPr>
                <w:rFonts w:hint="eastAsia"/>
              </w:rPr>
              <w:t>4.3</w:t>
            </w:r>
            <w:r>
              <w:rPr>
                <w:rFonts w:hint="eastAsia"/>
              </w:rPr>
              <w:t>分册公共区装修专册（墙面部分）</w:t>
            </w:r>
          </w:p>
        </w:tc>
      </w:tr>
      <w:tr w:rsidR="002A72A6" w14:paraId="0FA33831"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96B559" w14:textId="77777777" w:rsidR="002A72A6" w:rsidRDefault="00495F77">
            <w:r>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47B7BE72" w14:textId="77777777" w:rsidR="002A72A6" w:rsidRDefault="00495F77">
            <w:r>
              <w:rPr>
                <w:rFonts w:hint="eastAsia"/>
              </w:rPr>
              <w:t>图名</w:t>
            </w:r>
          </w:p>
        </w:tc>
        <w:tc>
          <w:tcPr>
            <w:tcW w:w="3571" w:type="dxa"/>
            <w:tcBorders>
              <w:top w:val="nil"/>
              <w:left w:val="nil"/>
              <w:bottom w:val="single" w:sz="4" w:space="0" w:color="auto"/>
              <w:right w:val="single" w:sz="4" w:space="0" w:color="auto"/>
            </w:tcBorders>
            <w:shd w:val="clear" w:color="auto" w:fill="auto"/>
            <w:vAlign w:val="center"/>
          </w:tcPr>
          <w:p w14:paraId="6F11EE35" w14:textId="77777777" w:rsidR="002A72A6" w:rsidRDefault="00495F77">
            <w:r>
              <w:rPr>
                <w:rFonts w:hint="eastAsia"/>
              </w:rPr>
              <w:t>图号</w:t>
            </w:r>
          </w:p>
        </w:tc>
        <w:tc>
          <w:tcPr>
            <w:tcW w:w="1188" w:type="dxa"/>
            <w:tcBorders>
              <w:top w:val="nil"/>
              <w:left w:val="nil"/>
              <w:bottom w:val="single" w:sz="4" w:space="0" w:color="auto"/>
              <w:right w:val="single" w:sz="4" w:space="0" w:color="auto"/>
            </w:tcBorders>
            <w:shd w:val="clear" w:color="auto" w:fill="auto"/>
            <w:vAlign w:val="center"/>
          </w:tcPr>
          <w:p w14:paraId="1DEC5C72" w14:textId="77777777" w:rsidR="002A72A6" w:rsidRDefault="00495F77">
            <w:r>
              <w:rPr>
                <w:rFonts w:hint="eastAsia"/>
              </w:rPr>
              <w:t>备注</w:t>
            </w:r>
          </w:p>
        </w:tc>
      </w:tr>
      <w:tr w:rsidR="002A72A6" w14:paraId="7AD6DC0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AF5AD0" w14:textId="77777777" w:rsidR="002A72A6" w:rsidRDefault="00495F77">
            <w:pPr>
              <w:jc w:val="right"/>
              <w:rPr>
                <w:rFonts w:ascii="宋体" w:hAnsi="宋体" w:cs="宋体"/>
                <w:color w:val="000000"/>
                <w:sz w:val="22"/>
              </w:rPr>
            </w:pPr>
            <w:r>
              <w:rPr>
                <w:rFonts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793B9B13" w14:textId="77777777" w:rsidR="002A72A6" w:rsidRDefault="00495F77">
            <w:pPr>
              <w:jc w:val="center"/>
              <w:rPr>
                <w:rFonts w:ascii="宋体" w:hAnsi="宋体" w:cs="宋体"/>
                <w:color w:val="000000"/>
                <w:sz w:val="22"/>
              </w:rPr>
            </w:pPr>
            <w:r>
              <w:rPr>
                <w:rFonts w:hint="eastAsia"/>
                <w:color w:val="000000"/>
                <w:sz w:val="22"/>
              </w:rPr>
              <w:t>7E409-S-JZ-04(3)-Q000</w:t>
            </w:r>
          </w:p>
        </w:tc>
        <w:tc>
          <w:tcPr>
            <w:tcW w:w="3571" w:type="dxa"/>
            <w:tcBorders>
              <w:top w:val="nil"/>
              <w:left w:val="nil"/>
              <w:bottom w:val="single" w:sz="4" w:space="0" w:color="auto"/>
              <w:right w:val="single" w:sz="4" w:space="0" w:color="auto"/>
            </w:tcBorders>
            <w:shd w:val="clear" w:color="auto" w:fill="auto"/>
            <w:vAlign w:val="center"/>
          </w:tcPr>
          <w:p w14:paraId="7EB92CF9" w14:textId="77777777" w:rsidR="002A72A6" w:rsidRDefault="00495F77">
            <w:pPr>
              <w:jc w:val="left"/>
              <w:rPr>
                <w:rFonts w:ascii="宋体" w:hAnsi="宋体" w:cs="宋体"/>
                <w:color w:val="000000"/>
                <w:sz w:val="22"/>
              </w:rPr>
            </w:pPr>
            <w:r>
              <w:rPr>
                <w:rFonts w:hint="eastAsia"/>
                <w:color w:val="000000"/>
                <w:sz w:val="22"/>
              </w:rPr>
              <w:t>图纸目录</w:t>
            </w:r>
          </w:p>
        </w:tc>
        <w:tc>
          <w:tcPr>
            <w:tcW w:w="1188" w:type="dxa"/>
            <w:tcBorders>
              <w:top w:val="nil"/>
              <w:left w:val="nil"/>
              <w:bottom w:val="single" w:sz="4" w:space="0" w:color="auto"/>
              <w:right w:val="single" w:sz="4" w:space="0" w:color="auto"/>
            </w:tcBorders>
            <w:shd w:val="clear" w:color="auto" w:fill="auto"/>
            <w:vAlign w:val="center"/>
          </w:tcPr>
          <w:p w14:paraId="20FF3D14" w14:textId="77777777" w:rsidR="002A72A6" w:rsidRDefault="00495F77">
            <w:pPr>
              <w:jc w:val="center"/>
              <w:rPr>
                <w:rFonts w:ascii="宋体" w:hAnsi="宋体" w:cs="宋体"/>
                <w:color w:val="000000"/>
                <w:sz w:val="22"/>
              </w:rPr>
            </w:pPr>
            <w:r>
              <w:rPr>
                <w:rFonts w:hint="eastAsia"/>
                <w:color w:val="000000"/>
                <w:sz w:val="22"/>
              </w:rPr>
              <w:t>A2</w:t>
            </w:r>
          </w:p>
        </w:tc>
      </w:tr>
      <w:tr w:rsidR="002A72A6" w14:paraId="20FA97F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C4592E" w14:textId="77777777" w:rsidR="002A72A6" w:rsidRDefault="00495F77">
            <w:pPr>
              <w:jc w:val="right"/>
              <w:rPr>
                <w:rFonts w:ascii="宋体" w:hAnsi="宋体" w:cs="宋体"/>
                <w:color w:val="000000"/>
                <w:sz w:val="22"/>
              </w:rPr>
            </w:pPr>
            <w:r>
              <w:rPr>
                <w:rFonts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4A9E02C4" w14:textId="77777777" w:rsidR="002A72A6" w:rsidRDefault="00495F77">
            <w:pPr>
              <w:jc w:val="center"/>
              <w:rPr>
                <w:rFonts w:ascii="宋体" w:hAnsi="宋体" w:cs="宋体"/>
                <w:color w:val="000000"/>
                <w:sz w:val="22"/>
              </w:rPr>
            </w:pPr>
            <w:r>
              <w:rPr>
                <w:rFonts w:hint="eastAsia"/>
                <w:color w:val="000000"/>
                <w:sz w:val="22"/>
              </w:rPr>
              <w:t>7E409-S-JZ-04(3)-Q001</w:t>
            </w:r>
          </w:p>
        </w:tc>
        <w:tc>
          <w:tcPr>
            <w:tcW w:w="3571" w:type="dxa"/>
            <w:tcBorders>
              <w:top w:val="nil"/>
              <w:left w:val="nil"/>
              <w:bottom w:val="single" w:sz="4" w:space="0" w:color="auto"/>
              <w:right w:val="single" w:sz="4" w:space="0" w:color="auto"/>
            </w:tcBorders>
            <w:shd w:val="clear" w:color="auto" w:fill="auto"/>
            <w:vAlign w:val="center"/>
          </w:tcPr>
          <w:p w14:paraId="2ADCF6DD" w14:textId="77777777" w:rsidR="002A72A6" w:rsidRDefault="00495F77">
            <w:pPr>
              <w:jc w:val="left"/>
              <w:rPr>
                <w:rFonts w:ascii="宋体" w:hAnsi="宋体" w:cs="宋体"/>
                <w:color w:val="000000"/>
                <w:sz w:val="22"/>
              </w:rPr>
            </w:pPr>
            <w:r>
              <w:rPr>
                <w:rFonts w:hint="eastAsia"/>
                <w:color w:val="000000"/>
                <w:sz w:val="22"/>
              </w:rPr>
              <w:t>公共区墙面说明</w:t>
            </w:r>
          </w:p>
        </w:tc>
        <w:tc>
          <w:tcPr>
            <w:tcW w:w="1188" w:type="dxa"/>
            <w:tcBorders>
              <w:top w:val="nil"/>
              <w:left w:val="nil"/>
              <w:bottom w:val="single" w:sz="4" w:space="0" w:color="auto"/>
              <w:right w:val="single" w:sz="4" w:space="0" w:color="auto"/>
            </w:tcBorders>
            <w:shd w:val="clear" w:color="auto" w:fill="auto"/>
            <w:vAlign w:val="center"/>
          </w:tcPr>
          <w:p w14:paraId="79F75812" w14:textId="77777777" w:rsidR="002A72A6" w:rsidRDefault="00495F77">
            <w:pPr>
              <w:jc w:val="center"/>
              <w:rPr>
                <w:rFonts w:ascii="宋体" w:hAnsi="宋体" w:cs="宋体"/>
                <w:color w:val="000000"/>
                <w:sz w:val="22"/>
              </w:rPr>
            </w:pPr>
            <w:r>
              <w:rPr>
                <w:rFonts w:hint="eastAsia"/>
                <w:color w:val="000000"/>
                <w:sz w:val="22"/>
              </w:rPr>
              <w:t>A2</w:t>
            </w:r>
          </w:p>
        </w:tc>
      </w:tr>
      <w:tr w:rsidR="002A72A6" w14:paraId="49AFF56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8A38D28" w14:textId="77777777" w:rsidR="002A72A6" w:rsidRDefault="00495F77">
            <w:pPr>
              <w:jc w:val="right"/>
              <w:rPr>
                <w:rFonts w:ascii="宋体" w:hAnsi="宋体" w:cs="宋体"/>
                <w:color w:val="000000"/>
                <w:sz w:val="22"/>
              </w:rPr>
            </w:pPr>
            <w:r>
              <w:rPr>
                <w:rFonts w:hint="eastAsia"/>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456B0F7F" w14:textId="77777777" w:rsidR="002A72A6" w:rsidRDefault="00495F77">
            <w:pPr>
              <w:jc w:val="center"/>
              <w:rPr>
                <w:rFonts w:ascii="宋体" w:hAnsi="宋体" w:cs="宋体"/>
                <w:color w:val="000000"/>
                <w:sz w:val="22"/>
              </w:rPr>
            </w:pPr>
            <w:r>
              <w:rPr>
                <w:rFonts w:hint="eastAsia"/>
                <w:color w:val="000000"/>
                <w:sz w:val="22"/>
              </w:rPr>
              <w:t>7E409-S-JZ-04(3)-Q002</w:t>
            </w:r>
          </w:p>
        </w:tc>
        <w:tc>
          <w:tcPr>
            <w:tcW w:w="3571" w:type="dxa"/>
            <w:tcBorders>
              <w:top w:val="nil"/>
              <w:left w:val="nil"/>
              <w:bottom w:val="single" w:sz="4" w:space="0" w:color="auto"/>
              <w:right w:val="single" w:sz="4" w:space="0" w:color="auto"/>
            </w:tcBorders>
            <w:shd w:val="clear" w:color="auto" w:fill="auto"/>
            <w:vAlign w:val="center"/>
          </w:tcPr>
          <w:p w14:paraId="373E5E6B" w14:textId="77777777" w:rsidR="002A72A6" w:rsidRDefault="00495F77">
            <w:pPr>
              <w:jc w:val="left"/>
              <w:rPr>
                <w:rFonts w:ascii="宋体" w:hAnsi="宋体" w:cs="宋体"/>
                <w:color w:val="000000"/>
                <w:sz w:val="22"/>
              </w:rPr>
            </w:pPr>
            <w:r>
              <w:rPr>
                <w:rFonts w:hint="eastAsia"/>
                <w:color w:val="000000"/>
                <w:sz w:val="22"/>
              </w:rPr>
              <w:t>总平面图</w:t>
            </w:r>
          </w:p>
        </w:tc>
        <w:tc>
          <w:tcPr>
            <w:tcW w:w="1188" w:type="dxa"/>
            <w:tcBorders>
              <w:top w:val="nil"/>
              <w:left w:val="nil"/>
              <w:bottom w:val="single" w:sz="4" w:space="0" w:color="auto"/>
              <w:right w:val="single" w:sz="4" w:space="0" w:color="auto"/>
            </w:tcBorders>
            <w:shd w:val="clear" w:color="auto" w:fill="auto"/>
            <w:vAlign w:val="center"/>
          </w:tcPr>
          <w:p w14:paraId="6EB8FC32" w14:textId="77777777" w:rsidR="002A72A6" w:rsidRDefault="00495F77">
            <w:pPr>
              <w:jc w:val="center"/>
              <w:rPr>
                <w:rFonts w:ascii="宋体" w:hAnsi="宋体" w:cs="宋体"/>
                <w:color w:val="000000"/>
                <w:sz w:val="22"/>
              </w:rPr>
            </w:pPr>
            <w:r>
              <w:rPr>
                <w:rFonts w:hint="eastAsia"/>
                <w:color w:val="000000"/>
                <w:sz w:val="22"/>
              </w:rPr>
              <w:t>A2+</w:t>
            </w:r>
          </w:p>
        </w:tc>
      </w:tr>
      <w:tr w:rsidR="002A72A6" w14:paraId="7A2B135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E65AE1A" w14:textId="77777777" w:rsidR="002A72A6" w:rsidRDefault="00495F77">
            <w:pPr>
              <w:jc w:val="right"/>
              <w:rPr>
                <w:rFonts w:ascii="宋体" w:hAnsi="宋体" w:cs="宋体"/>
                <w:color w:val="000000"/>
                <w:sz w:val="22"/>
              </w:rPr>
            </w:pPr>
            <w:r>
              <w:rPr>
                <w:rFonts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1DD5252A" w14:textId="77777777" w:rsidR="002A72A6" w:rsidRDefault="00495F77">
            <w:pPr>
              <w:jc w:val="center"/>
              <w:rPr>
                <w:rFonts w:ascii="宋体" w:hAnsi="宋体" w:cs="宋体"/>
                <w:color w:val="000000"/>
                <w:sz w:val="22"/>
              </w:rPr>
            </w:pPr>
            <w:r>
              <w:rPr>
                <w:rFonts w:hint="eastAsia"/>
                <w:color w:val="000000"/>
                <w:sz w:val="22"/>
              </w:rPr>
              <w:t>7E409-S-JZ-04(3)-Q003</w:t>
            </w:r>
          </w:p>
        </w:tc>
        <w:tc>
          <w:tcPr>
            <w:tcW w:w="3571" w:type="dxa"/>
            <w:tcBorders>
              <w:top w:val="nil"/>
              <w:left w:val="nil"/>
              <w:bottom w:val="single" w:sz="4" w:space="0" w:color="auto"/>
              <w:right w:val="single" w:sz="4" w:space="0" w:color="auto"/>
            </w:tcBorders>
            <w:shd w:val="clear" w:color="auto" w:fill="auto"/>
            <w:vAlign w:val="center"/>
          </w:tcPr>
          <w:p w14:paraId="14FF90B4" w14:textId="77777777" w:rsidR="002A72A6" w:rsidRDefault="00495F77">
            <w:pPr>
              <w:jc w:val="left"/>
              <w:rPr>
                <w:rFonts w:ascii="宋体" w:hAnsi="宋体" w:cs="宋体"/>
                <w:color w:val="000000"/>
                <w:sz w:val="22"/>
              </w:rPr>
            </w:pPr>
            <w:r>
              <w:rPr>
                <w:rFonts w:hint="eastAsia"/>
                <w:color w:val="000000"/>
                <w:sz w:val="22"/>
              </w:rPr>
              <w:t>站厅层公共区装修综合平面图</w:t>
            </w:r>
          </w:p>
        </w:tc>
        <w:tc>
          <w:tcPr>
            <w:tcW w:w="1188" w:type="dxa"/>
            <w:tcBorders>
              <w:top w:val="nil"/>
              <w:left w:val="nil"/>
              <w:bottom w:val="single" w:sz="4" w:space="0" w:color="auto"/>
              <w:right w:val="single" w:sz="4" w:space="0" w:color="auto"/>
            </w:tcBorders>
            <w:shd w:val="clear" w:color="auto" w:fill="auto"/>
            <w:vAlign w:val="center"/>
          </w:tcPr>
          <w:p w14:paraId="2B5F1811" w14:textId="77777777" w:rsidR="002A72A6" w:rsidRDefault="00495F77">
            <w:pPr>
              <w:jc w:val="center"/>
              <w:rPr>
                <w:rFonts w:ascii="宋体" w:hAnsi="宋体" w:cs="宋体"/>
                <w:color w:val="000000"/>
                <w:sz w:val="22"/>
              </w:rPr>
            </w:pPr>
            <w:r>
              <w:rPr>
                <w:rFonts w:hint="eastAsia"/>
                <w:color w:val="000000"/>
                <w:sz w:val="22"/>
              </w:rPr>
              <w:t>A2+</w:t>
            </w:r>
          </w:p>
        </w:tc>
      </w:tr>
      <w:tr w:rsidR="002A72A6" w14:paraId="635091F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193237D" w14:textId="77777777" w:rsidR="002A72A6" w:rsidRDefault="00495F77">
            <w:pPr>
              <w:jc w:val="right"/>
              <w:rPr>
                <w:rFonts w:ascii="宋体" w:hAnsi="宋体" w:cs="宋体"/>
                <w:color w:val="000000"/>
                <w:sz w:val="22"/>
              </w:rPr>
            </w:pPr>
            <w:r>
              <w:rPr>
                <w:rFonts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64C5558A" w14:textId="77777777" w:rsidR="002A72A6" w:rsidRDefault="00495F77">
            <w:pPr>
              <w:jc w:val="center"/>
              <w:rPr>
                <w:rFonts w:ascii="宋体" w:hAnsi="宋体" w:cs="宋体"/>
                <w:color w:val="000000"/>
                <w:sz w:val="22"/>
              </w:rPr>
            </w:pPr>
            <w:r>
              <w:rPr>
                <w:rFonts w:hint="eastAsia"/>
                <w:color w:val="000000"/>
                <w:sz w:val="22"/>
              </w:rPr>
              <w:t>7E409-S-JZ-04(3)-Q004</w:t>
            </w:r>
          </w:p>
        </w:tc>
        <w:tc>
          <w:tcPr>
            <w:tcW w:w="3571" w:type="dxa"/>
            <w:tcBorders>
              <w:top w:val="nil"/>
              <w:left w:val="nil"/>
              <w:bottom w:val="single" w:sz="4" w:space="0" w:color="auto"/>
              <w:right w:val="single" w:sz="4" w:space="0" w:color="auto"/>
            </w:tcBorders>
            <w:shd w:val="clear" w:color="auto" w:fill="auto"/>
            <w:vAlign w:val="center"/>
          </w:tcPr>
          <w:p w14:paraId="016F74E4" w14:textId="77777777" w:rsidR="002A72A6" w:rsidRDefault="00495F77">
            <w:pPr>
              <w:jc w:val="left"/>
              <w:rPr>
                <w:rFonts w:ascii="宋体" w:hAnsi="宋体" w:cs="宋体"/>
                <w:color w:val="000000"/>
                <w:sz w:val="22"/>
              </w:rPr>
            </w:pPr>
            <w:r>
              <w:rPr>
                <w:rFonts w:hint="eastAsia"/>
                <w:color w:val="000000"/>
                <w:sz w:val="22"/>
              </w:rPr>
              <w:t>站台层公共区装修综合平面图</w:t>
            </w:r>
          </w:p>
        </w:tc>
        <w:tc>
          <w:tcPr>
            <w:tcW w:w="1188" w:type="dxa"/>
            <w:tcBorders>
              <w:top w:val="nil"/>
              <w:left w:val="nil"/>
              <w:bottom w:val="single" w:sz="4" w:space="0" w:color="auto"/>
              <w:right w:val="single" w:sz="4" w:space="0" w:color="auto"/>
            </w:tcBorders>
            <w:shd w:val="clear" w:color="auto" w:fill="auto"/>
            <w:vAlign w:val="center"/>
          </w:tcPr>
          <w:p w14:paraId="2BE3F591" w14:textId="77777777" w:rsidR="002A72A6" w:rsidRDefault="00495F77">
            <w:pPr>
              <w:jc w:val="center"/>
              <w:rPr>
                <w:rFonts w:ascii="宋体" w:hAnsi="宋体" w:cs="宋体"/>
                <w:color w:val="000000"/>
                <w:sz w:val="22"/>
              </w:rPr>
            </w:pPr>
            <w:r>
              <w:rPr>
                <w:rFonts w:hint="eastAsia"/>
                <w:color w:val="000000"/>
                <w:sz w:val="22"/>
              </w:rPr>
              <w:t>A2+</w:t>
            </w:r>
          </w:p>
        </w:tc>
      </w:tr>
      <w:tr w:rsidR="002A72A6" w14:paraId="10CC52D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FDAC35" w14:textId="77777777" w:rsidR="002A72A6" w:rsidRDefault="00495F77">
            <w:pPr>
              <w:jc w:val="right"/>
              <w:rPr>
                <w:rFonts w:ascii="宋体" w:hAnsi="宋体" w:cs="宋体"/>
                <w:color w:val="000000"/>
                <w:sz w:val="22"/>
              </w:rPr>
            </w:pPr>
            <w:r>
              <w:rPr>
                <w:rFonts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32C430D7" w14:textId="77777777" w:rsidR="002A72A6" w:rsidRDefault="00495F77">
            <w:pPr>
              <w:jc w:val="center"/>
              <w:rPr>
                <w:rFonts w:ascii="宋体" w:hAnsi="宋体" w:cs="宋体"/>
                <w:color w:val="000000"/>
                <w:sz w:val="22"/>
              </w:rPr>
            </w:pPr>
            <w:r>
              <w:rPr>
                <w:rFonts w:hint="eastAsia"/>
                <w:color w:val="000000"/>
                <w:sz w:val="22"/>
              </w:rPr>
              <w:t>7E409-S-JZ-04(3)-Q005</w:t>
            </w:r>
          </w:p>
        </w:tc>
        <w:tc>
          <w:tcPr>
            <w:tcW w:w="3571" w:type="dxa"/>
            <w:tcBorders>
              <w:top w:val="nil"/>
              <w:left w:val="nil"/>
              <w:bottom w:val="single" w:sz="4" w:space="0" w:color="auto"/>
              <w:right w:val="single" w:sz="4" w:space="0" w:color="auto"/>
            </w:tcBorders>
            <w:shd w:val="clear" w:color="auto" w:fill="auto"/>
            <w:vAlign w:val="center"/>
          </w:tcPr>
          <w:p w14:paraId="2B927BCD" w14:textId="77777777" w:rsidR="002A72A6" w:rsidRDefault="00495F77">
            <w:pPr>
              <w:jc w:val="left"/>
              <w:rPr>
                <w:rFonts w:ascii="宋体" w:hAnsi="宋体" w:cs="宋体"/>
                <w:color w:val="000000"/>
                <w:sz w:val="22"/>
              </w:rPr>
            </w:pPr>
            <w:r>
              <w:rPr>
                <w:rFonts w:hint="eastAsia"/>
                <w:color w:val="000000"/>
                <w:sz w:val="22"/>
              </w:rPr>
              <w:t>车站公共区纵剖面图</w:t>
            </w:r>
          </w:p>
        </w:tc>
        <w:tc>
          <w:tcPr>
            <w:tcW w:w="1188" w:type="dxa"/>
            <w:tcBorders>
              <w:top w:val="nil"/>
              <w:left w:val="nil"/>
              <w:bottom w:val="single" w:sz="4" w:space="0" w:color="auto"/>
              <w:right w:val="single" w:sz="4" w:space="0" w:color="auto"/>
            </w:tcBorders>
            <w:shd w:val="clear" w:color="auto" w:fill="auto"/>
            <w:vAlign w:val="center"/>
          </w:tcPr>
          <w:p w14:paraId="2DA43D31" w14:textId="77777777" w:rsidR="002A72A6" w:rsidRDefault="00495F77">
            <w:pPr>
              <w:jc w:val="center"/>
              <w:rPr>
                <w:rFonts w:ascii="宋体" w:hAnsi="宋体" w:cs="宋体"/>
                <w:color w:val="000000"/>
                <w:sz w:val="22"/>
              </w:rPr>
            </w:pPr>
            <w:r>
              <w:rPr>
                <w:rFonts w:hint="eastAsia"/>
                <w:color w:val="000000"/>
                <w:sz w:val="22"/>
              </w:rPr>
              <w:t>A2+</w:t>
            </w:r>
          </w:p>
        </w:tc>
      </w:tr>
      <w:tr w:rsidR="002A72A6" w14:paraId="5309209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99324B4" w14:textId="77777777" w:rsidR="002A72A6" w:rsidRDefault="00495F77">
            <w:pPr>
              <w:jc w:val="right"/>
              <w:rPr>
                <w:rFonts w:ascii="宋体" w:hAnsi="宋体" w:cs="宋体"/>
                <w:color w:val="000000"/>
                <w:sz w:val="22"/>
              </w:rPr>
            </w:pPr>
            <w:r>
              <w:rPr>
                <w:rFonts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6CF3C702" w14:textId="77777777" w:rsidR="002A72A6" w:rsidRDefault="00495F77">
            <w:pPr>
              <w:jc w:val="center"/>
              <w:rPr>
                <w:rFonts w:ascii="宋体" w:hAnsi="宋体" w:cs="宋体"/>
                <w:color w:val="000000"/>
                <w:sz w:val="22"/>
              </w:rPr>
            </w:pPr>
            <w:r>
              <w:rPr>
                <w:rFonts w:hint="eastAsia"/>
                <w:color w:val="000000"/>
                <w:sz w:val="22"/>
              </w:rPr>
              <w:t>7E409-S-JZ-04(3)-Q006</w:t>
            </w:r>
          </w:p>
        </w:tc>
        <w:tc>
          <w:tcPr>
            <w:tcW w:w="3571" w:type="dxa"/>
            <w:tcBorders>
              <w:top w:val="nil"/>
              <w:left w:val="nil"/>
              <w:bottom w:val="single" w:sz="4" w:space="0" w:color="auto"/>
              <w:right w:val="single" w:sz="4" w:space="0" w:color="auto"/>
            </w:tcBorders>
            <w:shd w:val="clear" w:color="auto" w:fill="auto"/>
            <w:vAlign w:val="center"/>
          </w:tcPr>
          <w:p w14:paraId="5F268BB7" w14:textId="77777777" w:rsidR="002A72A6" w:rsidRDefault="00495F77">
            <w:pPr>
              <w:jc w:val="left"/>
              <w:rPr>
                <w:rFonts w:ascii="宋体" w:hAnsi="宋体" w:cs="宋体"/>
                <w:color w:val="000000"/>
                <w:sz w:val="22"/>
              </w:rPr>
            </w:pPr>
            <w:r>
              <w:rPr>
                <w:rFonts w:hint="eastAsia"/>
                <w:color w:val="000000"/>
                <w:sz w:val="22"/>
              </w:rPr>
              <w:t>车站公共区横剖面图</w:t>
            </w:r>
          </w:p>
        </w:tc>
        <w:tc>
          <w:tcPr>
            <w:tcW w:w="1188" w:type="dxa"/>
            <w:tcBorders>
              <w:top w:val="nil"/>
              <w:left w:val="nil"/>
              <w:bottom w:val="single" w:sz="4" w:space="0" w:color="auto"/>
              <w:right w:val="single" w:sz="4" w:space="0" w:color="auto"/>
            </w:tcBorders>
            <w:shd w:val="clear" w:color="auto" w:fill="auto"/>
            <w:vAlign w:val="center"/>
          </w:tcPr>
          <w:p w14:paraId="64CACC36" w14:textId="77777777" w:rsidR="002A72A6" w:rsidRDefault="00495F77">
            <w:pPr>
              <w:jc w:val="center"/>
              <w:rPr>
                <w:rFonts w:ascii="宋体" w:hAnsi="宋体" w:cs="宋体"/>
                <w:color w:val="000000"/>
                <w:sz w:val="22"/>
              </w:rPr>
            </w:pPr>
            <w:r>
              <w:rPr>
                <w:rFonts w:hint="eastAsia"/>
                <w:color w:val="000000"/>
                <w:sz w:val="22"/>
              </w:rPr>
              <w:t>A2+</w:t>
            </w:r>
          </w:p>
        </w:tc>
      </w:tr>
      <w:tr w:rsidR="002A72A6" w14:paraId="5B01FB7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331233" w14:textId="77777777" w:rsidR="002A72A6" w:rsidRDefault="00495F77">
            <w:pPr>
              <w:jc w:val="right"/>
              <w:rPr>
                <w:rFonts w:ascii="宋体" w:hAnsi="宋体" w:cs="宋体"/>
                <w:color w:val="000000"/>
                <w:sz w:val="22"/>
              </w:rPr>
            </w:pPr>
            <w:r>
              <w:rPr>
                <w:rFonts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624DF8DB" w14:textId="77777777" w:rsidR="002A72A6" w:rsidRDefault="00495F77">
            <w:pPr>
              <w:jc w:val="center"/>
              <w:rPr>
                <w:rFonts w:ascii="宋体" w:hAnsi="宋体" w:cs="宋体"/>
                <w:color w:val="000000"/>
                <w:sz w:val="22"/>
              </w:rPr>
            </w:pPr>
            <w:r>
              <w:rPr>
                <w:rFonts w:hint="eastAsia"/>
                <w:color w:val="000000"/>
                <w:sz w:val="22"/>
              </w:rPr>
              <w:t>7E409-S-JZ-04(3)-Q007</w:t>
            </w:r>
          </w:p>
        </w:tc>
        <w:tc>
          <w:tcPr>
            <w:tcW w:w="3571" w:type="dxa"/>
            <w:tcBorders>
              <w:top w:val="nil"/>
              <w:left w:val="nil"/>
              <w:bottom w:val="single" w:sz="4" w:space="0" w:color="auto"/>
              <w:right w:val="single" w:sz="4" w:space="0" w:color="auto"/>
            </w:tcBorders>
            <w:shd w:val="clear" w:color="auto" w:fill="auto"/>
            <w:vAlign w:val="center"/>
          </w:tcPr>
          <w:p w14:paraId="6450CA97" w14:textId="77777777" w:rsidR="002A72A6" w:rsidRDefault="00495F77">
            <w:pPr>
              <w:jc w:val="left"/>
              <w:rPr>
                <w:rFonts w:ascii="宋体" w:hAnsi="宋体" w:cs="宋体"/>
                <w:color w:val="000000"/>
                <w:sz w:val="22"/>
              </w:rPr>
            </w:pPr>
            <w:r>
              <w:rPr>
                <w:rFonts w:hint="eastAsia"/>
                <w:color w:val="000000"/>
                <w:sz w:val="22"/>
              </w:rPr>
              <w:t>A</w:t>
            </w:r>
            <w:r>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0A78E551" w14:textId="77777777" w:rsidR="002A72A6" w:rsidRDefault="00495F77">
            <w:pPr>
              <w:jc w:val="center"/>
              <w:rPr>
                <w:rFonts w:ascii="宋体" w:hAnsi="宋体" w:cs="宋体"/>
                <w:color w:val="000000"/>
                <w:sz w:val="22"/>
              </w:rPr>
            </w:pPr>
            <w:r>
              <w:rPr>
                <w:rFonts w:hint="eastAsia"/>
                <w:color w:val="000000"/>
                <w:sz w:val="22"/>
              </w:rPr>
              <w:t>A2+</w:t>
            </w:r>
          </w:p>
        </w:tc>
      </w:tr>
      <w:tr w:rsidR="002A72A6" w14:paraId="1E03F14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618D00E" w14:textId="77777777" w:rsidR="002A72A6" w:rsidRDefault="00495F77">
            <w:pPr>
              <w:jc w:val="right"/>
              <w:rPr>
                <w:rFonts w:ascii="宋体" w:hAnsi="宋体" w:cs="宋体"/>
                <w:color w:val="000000"/>
                <w:sz w:val="22"/>
              </w:rPr>
            </w:pPr>
            <w:r>
              <w:rPr>
                <w:rFonts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30F2A265" w14:textId="77777777" w:rsidR="002A72A6" w:rsidRDefault="00495F77">
            <w:pPr>
              <w:jc w:val="center"/>
              <w:rPr>
                <w:rFonts w:ascii="宋体" w:hAnsi="宋体" w:cs="宋体"/>
                <w:color w:val="000000"/>
                <w:sz w:val="22"/>
              </w:rPr>
            </w:pPr>
            <w:r>
              <w:rPr>
                <w:rFonts w:hint="eastAsia"/>
                <w:color w:val="000000"/>
                <w:sz w:val="22"/>
              </w:rPr>
              <w:t>7E409-S-JZ-04(3)-Q008</w:t>
            </w:r>
          </w:p>
        </w:tc>
        <w:tc>
          <w:tcPr>
            <w:tcW w:w="3571" w:type="dxa"/>
            <w:tcBorders>
              <w:top w:val="nil"/>
              <w:left w:val="nil"/>
              <w:bottom w:val="single" w:sz="4" w:space="0" w:color="auto"/>
              <w:right w:val="single" w:sz="4" w:space="0" w:color="auto"/>
            </w:tcBorders>
            <w:shd w:val="clear" w:color="auto" w:fill="auto"/>
            <w:vAlign w:val="center"/>
          </w:tcPr>
          <w:p w14:paraId="674CD987" w14:textId="77777777" w:rsidR="002A72A6" w:rsidRDefault="00495F77">
            <w:pPr>
              <w:jc w:val="left"/>
              <w:rPr>
                <w:rFonts w:ascii="宋体" w:hAnsi="宋体" w:cs="宋体"/>
                <w:color w:val="000000"/>
                <w:sz w:val="22"/>
              </w:rPr>
            </w:pPr>
            <w:r>
              <w:rPr>
                <w:rFonts w:hint="eastAsia"/>
                <w:color w:val="000000"/>
                <w:sz w:val="22"/>
              </w:rPr>
              <w:t>B</w:t>
            </w:r>
            <w:r>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0A41EBE9" w14:textId="77777777" w:rsidR="002A72A6" w:rsidRDefault="00495F77">
            <w:pPr>
              <w:jc w:val="center"/>
              <w:rPr>
                <w:rFonts w:ascii="宋体" w:hAnsi="宋体" w:cs="宋体"/>
                <w:color w:val="000000"/>
                <w:sz w:val="22"/>
              </w:rPr>
            </w:pPr>
            <w:r>
              <w:rPr>
                <w:rFonts w:hint="eastAsia"/>
                <w:color w:val="000000"/>
                <w:sz w:val="22"/>
              </w:rPr>
              <w:t>A2+</w:t>
            </w:r>
          </w:p>
        </w:tc>
      </w:tr>
      <w:tr w:rsidR="002A72A6" w14:paraId="4FE4C37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84C345F" w14:textId="77777777" w:rsidR="002A72A6" w:rsidRDefault="00495F77">
            <w:pPr>
              <w:jc w:val="right"/>
              <w:rPr>
                <w:rFonts w:ascii="宋体" w:hAnsi="宋体" w:cs="宋体"/>
                <w:color w:val="000000"/>
                <w:sz w:val="22"/>
              </w:rPr>
            </w:pPr>
            <w:r>
              <w:rPr>
                <w:rFonts w:hint="eastAsia"/>
                <w:color w:val="000000"/>
                <w:sz w:val="22"/>
              </w:rPr>
              <w:t>10</w:t>
            </w:r>
          </w:p>
        </w:tc>
        <w:tc>
          <w:tcPr>
            <w:tcW w:w="4060" w:type="dxa"/>
            <w:tcBorders>
              <w:top w:val="nil"/>
              <w:left w:val="nil"/>
              <w:bottom w:val="single" w:sz="4" w:space="0" w:color="auto"/>
              <w:right w:val="single" w:sz="4" w:space="0" w:color="auto"/>
            </w:tcBorders>
            <w:shd w:val="clear" w:color="auto" w:fill="auto"/>
            <w:vAlign w:val="center"/>
          </w:tcPr>
          <w:p w14:paraId="3E81D27D" w14:textId="77777777" w:rsidR="002A72A6" w:rsidRDefault="00495F77">
            <w:pPr>
              <w:jc w:val="center"/>
              <w:rPr>
                <w:rFonts w:ascii="宋体" w:hAnsi="宋体" w:cs="宋体"/>
                <w:color w:val="000000"/>
                <w:sz w:val="22"/>
              </w:rPr>
            </w:pPr>
            <w:r>
              <w:rPr>
                <w:rFonts w:hint="eastAsia"/>
                <w:color w:val="000000"/>
                <w:sz w:val="22"/>
              </w:rPr>
              <w:t>7E409-S-JZ-04(3)-Q009</w:t>
            </w:r>
          </w:p>
        </w:tc>
        <w:tc>
          <w:tcPr>
            <w:tcW w:w="3571" w:type="dxa"/>
            <w:tcBorders>
              <w:top w:val="nil"/>
              <w:left w:val="nil"/>
              <w:bottom w:val="single" w:sz="4" w:space="0" w:color="auto"/>
              <w:right w:val="single" w:sz="4" w:space="0" w:color="auto"/>
            </w:tcBorders>
            <w:shd w:val="clear" w:color="auto" w:fill="auto"/>
            <w:vAlign w:val="center"/>
          </w:tcPr>
          <w:p w14:paraId="1574E52C" w14:textId="77777777" w:rsidR="002A72A6" w:rsidRDefault="00495F77">
            <w:pPr>
              <w:jc w:val="left"/>
              <w:rPr>
                <w:rFonts w:ascii="宋体" w:hAnsi="宋体" w:cs="宋体"/>
                <w:color w:val="000000"/>
                <w:sz w:val="22"/>
              </w:rPr>
            </w:pPr>
            <w:r>
              <w:rPr>
                <w:rFonts w:hint="eastAsia"/>
                <w:color w:val="000000"/>
                <w:sz w:val="22"/>
              </w:rPr>
              <w:t>C</w:t>
            </w:r>
            <w:r>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408881B5" w14:textId="77777777" w:rsidR="002A72A6" w:rsidRDefault="00495F77">
            <w:pPr>
              <w:jc w:val="center"/>
              <w:rPr>
                <w:rFonts w:ascii="宋体" w:hAnsi="宋体" w:cs="宋体"/>
                <w:color w:val="000000"/>
                <w:sz w:val="22"/>
              </w:rPr>
            </w:pPr>
            <w:r>
              <w:rPr>
                <w:rFonts w:hint="eastAsia"/>
                <w:color w:val="000000"/>
                <w:sz w:val="22"/>
              </w:rPr>
              <w:t>A2+</w:t>
            </w:r>
          </w:p>
        </w:tc>
      </w:tr>
      <w:tr w:rsidR="002A72A6" w14:paraId="37419A9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62C57DF" w14:textId="77777777" w:rsidR="002A72A6" w:rsidRDefault="00495F77">
            <w:pPr>
              <w:jc w:val="right"/>
              <w:rPr>
                <w:rFonts w:ascii="宋体" w:hAnsi="宋体" w:cs="宋体"/>
                <w:color w:val="000000"/>
                <w:sz w:val="22"/>
              </w:rPr>
            </w:pPr>
            <w:r>
              <w:rPr>
                <w:rFonts w:hint="eastAsia"/>
                <w:color w:val="000000"/>
                <w:sz w:val="22"/>
              </w:rPr>
              <w:t>11</w:t>
            </w:r>
          </w:p>
        </w:tc>
        <w:tc>
          <w:tcPr>
            <w:tcW w:w="4060" w:type="dxa"/>
            <w:tcBorders>
              <w:top w:val="nil"/>
              <w:left w:val="nil"/>
              <w:bottom w:val="single" w:sz="4" w:space="0" w:color="auto"/>
              <w:right w:val="single" w:sz="4" w:space="0" w:color="auto"/>
            </w:tcBorders>
            <w:shd w:val="clear" w:color="auto" w:fill="auto"/>
            <w:vAlign w:val="center"/>
          </w:tcPr>
          <w:p w14:paraId="3E33C819" w14:textId="77777777" w:rsidR="002A72A6" w:rsidRDefault="00495F77">
            <w:pPr>
              <w:jc w:val="center"/>
              <w:rPr>
                <w:rFonts w:ascii="宋体" w:hAnsi="宋体" w:cs="宋体"/>
                <w:color w:val="000000"/>
                <w:sz w:val="22"/>
              </w:rPr>
            </w:pPr>
            <w:r>
              <w:rPr>
                <w:rFonts w:hint="eastAsia"/>
                <w:color w:val="000000"/>
                <w:sz w:val="22"/>
              </w:rPr>
              <w:t>7E409-S-JZ-04(3)-Q010</w:t>
            </w:r>
          </w:p>
        </w:tc>
        <w:tc>
          <w:tcPr>
            <w:tcW w:w="3571" w:type="dxa"/>
            <w:tcBorders>
              <w:top w:val="nil"/>
              <w:left w:val="nil"/>
              <w:bottom w:val="single" w:sz="4" w:space="0" w:color="auto"/>
              <w:right w:val="single" w:sz="4" w:space="0" w:color="auto"/>
            </w:tcBorders>
            <w:shd w:val="clear" w:color="auto" w:fill="auto"/>
            <w:vAlign w:val="center"/>
          </w:tcPr>
          <w:p w14:paraId="639048DD" w14:textId="77777777" w:rsidR="002A72A6" w:rsidRDefault="00495F77">
            <w:pPr>
              <w:jc w:val="left"/>
              <w:rPr>
                <w:rFonts w:ascii="宋体" w:hAnsi="宋体" w:cs="宋体"/>
                <w:color w:val="000000"/>
                <w:sz w:val="22"/>
              </w:rPr>
            </w:pPr>
            <w:r>
              <w:rPr>
                <w:rFonts w:hint="eastAsia"/>
                <w:color w:val="000000"/>
                <w:sz w:val="22"/>
              </w:rPr>
              <w:t>D</w:t>
            </w:r>
            <w:r>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314821B3" w14:textId="77777777" w:rsidR="002A72A6" w:rsidRDefault="00495F77">
            <w:pPr>
              <w:jc w:val="center"/>
              <w:rPr>
                <w:rFonts w:ascii="宋体" w:hAnsi="宋体" w:cs="宋体"/>
                <w:color w:val="000000"/>
                <w:sz w:val="22"/>
              </w:rPr>
            </w:pPr>
            <w:r>
              <w:rPr>
                <w:rFonts w:hint="eastAsia"/>
                <w:color w:val="000000"/>
                <w:sz w:val="22"/>
              </w:rPr>
              <w:t>A2+</w:t>
            </w:r>
          </w:p>
        </w:tc>
      </w:tr>
      <w:tr w:rsidR="002A72A6" w14:paraId="4D92588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D415B3" w14:textId="77777777" w:rsidR="002A72A6" w:rsidRDefault="00495F77">
            <w:pPr>
              <w:jc w:val="right"/>
              <w:rPr>
                <w:rFonts w:ascii="宋体" w:hAnsi="宋体" w:cs="宋体"/>
                <w:color w:val="000000"/>
                <w:sz w:val="22"/>
              </w:rPr>
            </w:pPr>
            <w:r>
              <w:rPr>
                <w:rFonts w:hint="eastAsia"/>
                <w:color w:val="000000"/>
                <w:sz w:val="22"/>
              </w:rPr>
              <w:t>12</w:t>
            </w:r>
          </w:p>
        </w:tc>
        <w:tc>
          <w:tcPr>
            <w:tcW w:w="4060" w:type="dxa"/>
            <w:tcBorders>
              <w:top w:val="nil"/>
              <w:left w:val="nil"/>
              <w:bottom w:val="single" w:sz="4" w:space="0" w:color="auto"/>
              <w:right w:val="single" w:sz="4" w:space="0" w:color="auto"/>
            </w:tcBorders>
            <w:shd w:val="clear" w:color="auto" w:fill="auto"/>
            <w:vAlign w:val="center"/>
          </w:tcPr>
          <w:p w14:paraId="6551707B" w14:textId="77777777" w:rsidR="002A72A6" w:rsidRDefault="00495F77">
            <w:pPr>
              <w:jc w:val="center"/>
              <w:rPr>
                <w:rFonts w:ascii="宋体" w:hAnsi="宋体" w:cs="宋体"/>
                <w:color w:val="000000"/>
                <w:sz w:val="22"/>
              </w:rPr>
            </w:pPr>
            <w:r>
              <w:rPr>
                <w:rFonts w:hint="eastAsia"/>
                <w:color w:val="000000"/>
                <w:sz w:val="22"/>
              </w:rPr>
              <w:t>7E409-S-JZ-04(3)-Q011</w:t>
            </w:r>
          </w:p>
        </w:tc>
        <w:tc>
          <w:tcPr>
            <w:tcW w:w="3571" w:type="dxa"/>
            <w:tcBorders>
              <w:top w:val="nil"/>
              <w:left w:val="nil"/>
              <w:bottom w:val="single" w:sz="4" w:space="0" w:color="auto"/>
              <w:right w:val="single" w:sz="4" w:space="0" w:color="auto"/>
            </w:tcBorders>
            <w:shd w:val="clear" w:color="auto" w:fill="auto"/>
            <w:vAlign w:val="center"/>
          </w:tcPr>
          <w:p w14:paraId="005513A7" w14:textId="77777777" w:rsidR="002A72A6" w:rsidRDefault="00495F77">
            <w:pPr>
              <w:jc w:val="left"/>
              <w:rPr>
                <w:rFonts w:ascii="宋体" w:hAnsi="宋体" w:cs="宋体"/>
                <w:color w:val="000000"/>
                <w:sz w:val="22"/>
              </w:rPr>
            </w:pPr>
            <w:r>
              <w:rPr>
                <w:rFonts w:hint="eastAsia"/>
                <w:color w:val="000000"/>
                <w:sz w:val="22"/>
              </w:rPr>
              <w:t>站厅层墙板立面图</w:t>
            </w:r>
            <w:r>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5ADF8F89" w14:textId="77777777" w:rsidR="002A72A6" w:rsidRDefault="00495F77">
            <w:pPr>
              <w:jc w:val="center"/>
              <w:rPr>
                <w:rFonts w:ascii="宋体" w:hAnsi="宋体" w:cs="宋体"/>
                <w:color w:val="000000"/>
                <w:sz w:val="22"/>
              </w:rPr>
            </w:pPr>
            <w:r>
              <w:rPr>
                <w:rFonts w:hint="eastAsia"/>
                <w:color w:val="000000"/>
                <w:sz w:val="22"/>
              </w:rPr>
              <w:t>A2+</w:t>
            </w:r>
          </w:p>
        </w:tc>
      </w:tr>
      <w:tr w:rsidR="002A72A6" w14:paraId="72D86FB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25A3E02" w14:textId="77777777" w:rsidR="002A72A6" w:rsidRDefault="00495F77">
            <w:pPr>
              <w:jc w:val="right"/>
              <w:rPr>
                <w:rFonts w:ascii="宋体" w:hAnsi="宋体" w:cs="宋体"/>
                <w:color w:val="000000"/>
                <w:sz w:val="22"/>
              </w:rPr>
            </w:pPr>
            <w:r>
              <w:rPr>
                <w:rFonts w:hint="eastAsia"/>
                <w:color w:val="000000"/>
                <w:sz w:val="22"/>
              </w:rPr>
              <w:t>13</w:t>
            </w:r>
          </w:p>
        </w:tc>
        <w:tc>
          <w:tcPr>
            <w:tcW w:w="4060" w:type="dxa"/>
            <w:tcBorders>
              <w:top w:val="nil"/>
              <w:left w:val="nil"/>
              <w:bottom w:val="single" w:sz="4" w:space="0" w:color="auto"/>
              <w:right w:val="single" w:sz="4" w:space="0" w:color="auto"/>
            </w:tcBorders>
            <w:shd w:val="clear" w:color="auto" w:fill="auto"/>
            <w:vAlign w:val="center"/>
          </w:tcPr>
          <w:p w14:paraId="5B0990D7" w14:textId="77777777" w:rsidR="002A72A6" w:rsidRDefault="00495F77">
            <w:pPr>
              <w:jc w:val="center"/>
              <w:rPr>
                <w:rFonts w:ascii="宋体" w:hAnsi="宋体" w:cs="宋体"/>
                <w:color w:val="000000"/>
                <w:sz w:val="22"/>
              </w:rPr>
            </w:pPr>
            <w:r>
              <w:rPr>
                <w:rFonts w:hint="eastAsia"/>
                <w:color w:val="000000"/>
                <w:sz w:val="22"/>
              </w:rPr>
              <w:t>7E409-S-JZ-04(3)-Q012</w:t>
            </w:r>
          </w:p>
        </w:tc>
        <w:tc>
          <w:tcPr>
            <w:tcW w:w="3571" w:type="dxa"/>
            <w:tcBorders>
              <w:top w:val="nil"/>
              <w:left w:val="nil"/>
              <w:bottom w:val="single" w:sz="4" w:space="0" w:color="auto"/>
              <w:right w:val="single" w:sz="4" w:space="0" w:color="auto"/>
            </w:tcBorders>
            <w:shd w:val="clear" w:color="auto" w:fill="auto"/>
            <w:vAlign w:val="center"/>
          </w:tcPr>
          <w:p w14:paraId="19067834" w14:textId="77777777" w:rsidR="002A72A6" w:rsidRDefault="00495F77">
            <w:pPr>
              <w:jc w:val="left"/>
              <w:rPr>
                <w:rFonts w:ascii="宋体" w:hAnsi="宋体" w:cs="宋体"/>
                <w:color w:val="000000"/>
                <w:sz w:val="22"/>
              </w:rPr>
            </w:pPr>
            <w:r>
              <w:rPr>
                <w:rFonts w:hint="eastAsia"/>
                <w:color w:val="000000"/>
                <w:sz w:val="22"/>
              </w:rPr>
              <w:t>站厅层墙板立面图</w:t>
            </w:r>
            <w:r>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283E232E" w14:textId="77777777" w:rsidR="002A72A6" w:rsidRDefault="00495F77">
            <w:pPr>
              <w:jc w:val="center"/>
              <w:rPr>
                <w:rFonts w:ascii="宋体" w:hAnsi="宋体" w:cs="宋体"/>
                <w:color w:val="000000"/>
                <w:sz w:val="22"/>
              </w:rPr>
            </w:pPr>
            <w:r>
              <w:rPr>
                <w:rFonts w:hint="eastAsia"/>
                <w:color w:val="000000"/>
                <w:sz w:val="22"/>
              </w:rPr>
              <w:t>A2+</w:t>
            </w:r>
          </w:p>
        </w:tc>
      </w:tr>
      <w:tr w:rsidR="002A72A6" w14:paraId="38085BB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4423DFB" w14:textId="77777777" w:rsidR="002A72A6" w:rsidRDefault="00495F77">
            <w:pPr>
              <w:jc w:val="right"/>
              <w:rPr>
                <w:rFonts w:ascii="宋体" w:hAnsi="宋体" w:cs="宋体"/>
                <w:color w:val="000000"/>
                <w:sz w:val="22"/>
              </w:rPr>
            </w:pPr>
            <w:r>
              <w:rPr>
                <w:rFonts w:hint="eastAsia"/>
                <w:color w:val="000000"/>
                <w:sz w:val="22"/>
              </w:rPr>
              <w:t>14</w:t>
            </w:r>
          </w:p>
        </w:tc>
        <w:tc>
          <w:tcPr>
            <w:tcW w:w="4060" w:type="dxa"/>
            <w:tcBorders>
              <w:top w:val="nil"/>
              <w:left w:val="nil"/>
              <w:bottom w:val="single" w:sz="4" w:space="0" w:color="auto"/>
              <w:right w:val="single" w:sz="4" w:space="0" w:color="auto"/>
            </w:tcBorders>
            <w:shd w:val="clear" w:color="auto" w:fill="auto"/>
            <w:vAlign w:val="center"/>
          </w:tcPr>
          <w:p w14:paraId="2C50AE1C" w14:textId="77777777" w:rsidR="002A72A6" w:rsidRDefault="00495F77">
            <w:pPr>
              <w:jc w:val="center"/>
              <w:rPr>
                <w:rFonts w:ascii="宋体" w:hAnsi="宋体" w:cs="宋体"/>
                <w:color w:val="000000"/>
                <w:sz w:val="22"/>
              </w:rPr>
            </w:pPr>
            <w:r>
              <w:rPr>
                <w:rFonts w:hint="eastAsia"/>
                <w:color w:val="000000"/>
                <w:sz w:val="22"/>
              </w:rPr>
              <w:t>7E409-S-JZ-04(3)-Q013</w:t>
            </w:r>
          </w:p>
        </w:tc>
        <w:tc>
          <w:tcPr>
            <w:tcW w:w="3571" w:type="dxa"/>
            <w:tcBorders>
              <w:top w:val="nil"/>
              <w:left w:val="nil"/>
              <w:bottom w:val="single" w:sz="4" w:space="0" w:color="auto"/>
              <w:right w:val="single" w:sz="4" w:space="0" w:color="auto"/>
            </w:tcBorders>
            <w:shd w:val="clear" w:color="auto" w:fill="auto"/>
            <w:vAlign w:val="center"/>
          </w:tcPr>
          <w:p w14:paraId="2E343F9D" w14:textId="77777777" w:rsidR="002A72A6" w:rsidRDefault="00495F77">
            <w:pPr>
              <w:jc w:val="left"/>
              <w:rPr>
                <w:rFonts w:ascii="宋体" w:hAnsi="宋体" w:cs="宋体"/>
                <w:color w:val="000000"/>
                <w:sz w:val="22"/>
              </w:rPr>
            </w:pPr>
            <w:r>
              <w:rPr>
                <w:rFonts w:hint="eastAsia"/>
                <w:color w:val="000000"/>
                <w:sz w:val="22"/>
              </w:rPr>
              <w:t>站台层墙板立面图</w:t>
            </w:r>
          </w:p>
        </w:tc>
        <w:tc>
          <w:tcPr>
            <w:tcW w:w="1188" w:type="dxa"/>
            <w:tcBorders>
              <w:top w:val="nil"/>
              <w:left w:val="nil"/>
              <w:bottom w:val="single" w:sz="4" w:space="0" w:color="auto"/>
              <w:right w:val="single" w:sz="4" w:space="0" w:color="auto"/>
            </w:tcBorders>
            <w:shd w:val="clear" w:color="auto" w:fill="auto"/>
            <w:vAlign w:val="center"/>
          </w:tcPr>
          <w:p w14:paraId="257942E7" w14:textId="77777777" w:rsidR="002A72A6" w:rsidRDefault="00495F77">
            <w:pPr>
              <w:jc w:val="center"/>
              <w:rPr>
                <w:rFonts w:ascii="宋体" w:hAnsi="宋体" w:cs="宋体"/>
                <w:color w:val="000000"/>
                <w:sz w:val="22"/>
              </w:rPr>
            </w:pPr>
            <w:r>
              <w:rPr>
                <w:rFonts w:hint="eastAsia"/>
                <w:color w:val="000000"/>
                <w:sz w:val="22"/>
              </w:rPr>
              <w:t>A2+</w:t>
            </w:r>
          </w:p>
        </w:tc>
      </w:tr>
      <w:tr w:rsidR="002A72A6" w14:paraId="5F22E71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B3D72C" w14:textId="77777777" w:rsidR="002A72A6" w:rsidRDefault="00495F77">
            <w:pPr>
              <w:jc w:val="right"/>
              <w:rPr>
                <w:rFonts w:ascii="宋体" w:hAnsi="宋体" w:cs="宋体"/>
                <w:color w:val="000000"/>
                <w:sz w:val="22"/>
              </w:rPr>
            </w:pPr>
            <w:r>
              <w:rPr>
                <w:rFonts w:hint="eastAsia"/>
                <w:color w:val="000000"/>
                <w:sz w:val="22"/>
              </w:rPr>
              <w:t>15</w:t>
            </w:r>
          </w:p>
        </w:tc>
        <w:tc>
          <w:tcPr>
            <w:tcW w:w="4060" w:type="dxa"/>
            <w:tcBorders>
              <w:top w:val="nil"/>
              <w:left w:val="nil"/>
              <w:bottom w:val="single" w:sz="4" w:space="0" w:color="auto"/>
              <w:right w:val="single" w:sz="4" w:space="0" w:color="auto"/>
            </w:tcBorders>
            <w:shd w:val="clear" w:color="auto" w:fill="auto"/>
            <w:vAlign w:val="center"/>
          </w:tcPr>
          <w:p w14:paraId="15527C58" w14:textId="77777777" w:rsidR="002A72A6" w:rsidRDefault="00495F77">
            <w:pPr>
              <w:jc w:val="center"/>
              <w:rPr>
                <w:rFonts w:ascii="宋体" w:hAnsi="宋体" w:cs="宋体"/>
                <w:color w:val="000000"/>
                <w:sz w:val="22"/>
              </w:rPr>
            </w:pPr>
            <w:r>
              <w:rPr>
                <w:rFonts w:hint="eastAsia"/>
                <w:color w:val="000000"/>
                <w:sz w:val="22"/>
              </w:rPr>
              <w:t>7E409-S-JZ-04(3)-Q014</w:t>
            </w:r>
          </w:p>
        </w:tc>
        <w:tc>
          <w:tcPr>
            <w:tcW w:w="3571" w:type="dxa"/>
            <w:tcBorders>
              <w:top w:val="nil"/>
              <w:left w:val="nil"/>
              <w:bottom w:val="single" w:sz="4" w:space="0" w:color="auto"/>
              <w:right w:val="single" w:sz="4" w:space="0" w:color="auto"/>
            </w:tcBorders>
            <w:shd w:val="clear" w:color="auto" w:fill="auto"/>
            <w:vAlign w:val="center"/>
          </w:tcPr>
          <w:p w14:paraId="1878E8C7" w14:textId="77777777" w:rsidR="002A72A6" w:rsidRDefault="00495F77">
            <w:pPr>
              <w:jc w:val="left"/>
              <w:rPr>
                <w:rFonts w:ascii="宋体" w:hAnsi="宋体" w:cs="宋体"/>
                <w:color w:val="000000"/>
                <w:sz w:val="22"/>
              </w:rPr>
            </w:pPr>
            <w:r>
              <w:rPr>
                <w:rFonts w:hint="eastAsia"/>
                <w:color w:val="000000"/>
                <w:sz w:val="22"/>
              </w:rPr>
              <w:t>A</w:t>
            </w:r>
            <w:r>
              <w:rPr>
                <w:rFonts w:hint="eastAsia"/>
                <w:color w:val="000000"/>
                <w:sz w:val="22"/>
              </w:rPr>
              <w:t>出入口墙面立面图</w:t>
            </w:r>
            <w:r>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7186E598" w14:textId="77777777" w:rsidR="002A72A6" w:rsidRDefault="00495F77">
            <w:pPr>
              <w:jc w:val="center"/>
              <w:rPr>
                <w:rFonts w:ascii="宋体" w:hAnsi="宋体" w:cs="宋体"/>
                <w:color w:val="000000"/>
                <w:sz w:val="22"/>
              </w:rPr>
            </w:pPr>
            <w:r>
              <w:rPr>
                <w:rFonts w:hint="eastAsia"/>
                <w:color w:val="000000"/>
                <w:sz w:val="22"/>
              </w:rPr>
              <w:t>A2+</w:t>
            </w:r>
          </w:p>
        </w:tc>
      </w:tr>
      <w:tr w:rsidR="002A72A6" w14:paraId="104CE19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0916C7" w14:textId="77777777" w:rsidR="002A72A6" w:rsidRDefault="00495F77">
            <w:pPr>
              <w:jc w:val="right"/>
              <w:rPr>
                <w:rFonts w:ascii="宋体" w:hAnsi="宋体" w:cs="宋体"/>
                <w:color w:val="000000"/>
                <w:sz w:val="22"/>
              </w:rPr>
            </w:pPr>
            <w:r>
              <w:rPr>
                <w:rFonts w:hint="eastAsia"/>
                <w:color w:val="000000"/>
                <w:sz w:val="22"/>
              </w:rPr>
              <w:t>16</w:t>
            </w:r>
          </w:p>
        </w:tc>
        <w:tc>
          <w:tcPr>
            <w:tcW w:w="4060" w:type="dxa"/>
            <w:tcBorders>
              <w:top w:val="nil"/>
              <w:left w:val="nil"/>
              <w:bottom w:val="single" w:sz="4" w:space="0" w:color="auto"/>
              <w:right w:val="single" w:sz="4" w:space="0" w:color="auto"/>
            </w:tcBorders>
            <w:shd w:val="clear" w:color="auto" w:fill="auto"/>
            <w:vAlign w:val="center"/>
          </w:tcPr>
          <w:p w14:paraId="4CBBC8ED" w14:textId="77777777" w:rsidR="002A72A6" w:rsidRDefault="00495F77">
            <w:pPr>
              <w:jc w:val="center"/>
              <w:rPr>
                <w:rFonts w:ascii="宋体" w:hAnsi="宋体" w:cs="宋体"/>
                <w:color w:val="000000"/>
                <w:sz w:val="22"/>
              </w:rPr>
            </w:pPr>
            <w:r>
              <w:rPr>
                <w:rFonts w:hint="eastAsia"/>
                <w:color w:val="000000"/>
                <w:sz w:val="22"/>
              </w:rPr>
              <w:t>7E409-S-JZ-04(3)-Q015</w:t>
            </w:r>
          </w:p>
        </w:tc>
        <w:tc>
          <w:tcPr>
            <w:tcW w:w="3571" w:type="dxa"/>
            <w:tcBorders>
              <w:top w:val="nil"/>
              <w:left w:val="nil"/>
              <w:bottom w:val="single" w:sz="4" w:space="0" w:color="auto"/>
              <w:right w:val="single" w:sz="4" w:space="0" w:color="auto"/>
            </w:tcBorders>
            <w:shd w:val="clear" w:color="auto" w:fill="auto"/>
            <w:vAlign w:val="center"/>
          </w:tcPr>
          <w:p w14:paraId="5B1816DF" w14:textId="77777777" w:rsidR="002A72A6" w:rsidRDefault="00495F77">
            <w:pPr>
              <w:jc w:val="left"/>
              <w:rPr>
                <w:rFonts w:ascii="宋体" w:hAnsi="宋体" w:cs="宋体"/>
                <w:color w:val="000000"/>
                <w:sz w:val="22"/>
              </w:rPr>
            </w:pPr>
            <w:r>
              <w:rPr>
                <w:rFonts w:hint="eastAsia"/>
                <w:color w:val="000000"/>
                <w:sz w:val="22"/>
              </w:rPr>
              <w:t>A</w:t>
            </w:r>
            <w:r>
              <w:rPr>
                <w:rFonts w:hint="eastAsia"/>
                <w:color w:val="000000"/>
                <w:sz w:val="22"/>
              </w:rPr>
              <w:t>出入口墙面立面图</w:t>
            </w:r>
            <w:r>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46323CA2" w14:textId="77777777" w:rsidR="002A72A6" w:rsidRDefault="00495F77">
            <w:pPr>
              <w:jc w:val="center"/>
              <w:rPr>
                <w:rFonts w:ascii="宋体" w:hAnsi="宋体" w:cs="宋体"/>
                <w:color w:val="000000"/>
                <w:sz w:val="22"/>
              </w:rPr>
            </w:pPr>
            <w:r>
              <w:rPr>
                <w:rFonts w:hint="eastAsia"/>
                <w:color w:val="000000"/>
                <w:sz w:val="22"/>
              </w:rPr>
              <w:t>A2+</w:t>
            </w:r>
          </w:p>
        </w:tc>
      </w:tr>
      <w:tr w:rsidR="002A72A6" w14:paraId="56DACC9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077A71C" w14:textId="77777777" w:rsidR="002A72A6" w:rsidRDefault="00495F77">
            <w:pPr>
              <w:jc w:val="right"/>
              <w:rPr>
                <w:rFonts w:ascii="宋体" w:hAnsi="宋体" w:cs="宋体"/>
                <w:color w:val="000000"/>
                <w:sz w:val="22"/>
              </w:rPr>
            </w:pPr>
            <w:r>
              <w:rPr>
                <w:rFonts w:hint="eastAsia"/>
                <w:color w:val="000000"/>
                <w:sz w:val="22"/>
              </w:rPr>
              <w:t>17</w:t>
            </w:r>
          </w:p>
        </w:tc>
        <w:tc>
          <w:tcPr>
            <w:tcW w:w="4060" w:type="dxa"/>
            <w:tcBorders>
              <w:top w:val="nil"/>
              <w:left w:val="nil"/>
              <w:bottom w:val="single" w:sz="4" w:space="0" w:color="auto"/>
              <w:right w:val="single" w:sz="4" w:space="0" w:color="auto"/>
            </w:tcBorders>
            <w:shd w:val="clear" w:color="auto" w:fill="auto"/>
            <w:vAlign w:val="center"/>
          </w:tcPr>
          <w:p w14:paraId="3952D907" w14:textId="77777777" w:rsidR="002A72A6" w:rsidRDefault="00495F77">
            <w:pPr>
              <w:jc w:val="center"/>
              <w:rPr>
                <w:rFonts w:ascii="宋体" w:hAnsi="宋体" w:cs="宋体"/>
                <w:color w:val="000000"/>
                <w:sz w:val="22"/>
              </w:rPr>
            </w:pPr>
            <w:r>
              <w:rPr>
                <w:rFonts w:hint="eastAsia"/>
                <w:color w:val="000000"/>
                <w:sz w:val="22"/>
              </w:rPr>
              <w:t>7E409-S-JZ-04(3)-Q016</w:t>
            </w:r>
          </w:p>
        </w:tc>
        <w:tc>
          <w:tcPr>
            <w:tcW w:w="3571" w:type="dxa"/>
            <w:tcBorders>
              <w:top w:val="nil"/>
              <w:left w:val="nil"/>
              <w:bottom w:val="single" w:sz="4" w:space="0" w:color="auto"/>
              <w:right w:val="single" w:sz="4" w:space="0" w:color="auto"/>
            </w:tcBorders>
            <w:shd w:val="clear" w:color="auto" w:fill="auto"/>
            <w:vAlign w:val="center"/>
          </w:tcPr>
          <w:p w14:paraId="3A5CC520" w14:textId="77777777" w:rsidR="002A72A6" w:rsidRDefault="00495F77">
            <w:pPr>
              <w:jc w:val="left"/>
              <w:rPr>
                <w:rFonts w:ascii="宋体" w:hAnsi="宋体" w:cs="宋体"/>
                <w:color w:val="000000"/>
                <w:sz w:val="22"/>
              </w:rPr>
            </w:pPr>
            <w:r>
              <w:rPr>
                <w:rFonts w:hint="eastAsia"/>
                <w:color w:val="000000"/>
                <w:sz w:val="22"/>
              </w:rPr>
              <w:t>B</w:t>
            </w:r>
            <w:r>
              <w:rPr>
                <w:rFonts w:hint="eastAsia"/>
                <w:color w:val="000000"/>
                <w:sz w:val="22"/>
              </w:rPr>
              <w:t>出入口墙面立面图</w:t>
            </w:r>
            <w:r>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14031F77" w14:textId="77777777" w:rsidR="002A72A6" w:rsidRDefault="00495F77">
            <w:pPr>
              <w:jc w:val="center"/>
              <w:rPr>
                <w:rFonts w:ascii="宋体" w:hAnsi="宋体" w:cs="宋体"/>
                <w:color w:val="000000"/>
                <w:sz w:val="22"/>
              </w:rPr>
            </w:pPr>
            <w:r>
              <w:rPr>
                <w:rFonts w:hint="eastAsia"/>
                <w:color w:val="000000"/>
                <w:sz w:val="22"/>
              </w:rPr>
              <w:t>A2+</w:t>
            </w:r>
          </w:p>
        </w:tc>
      </w:tr>
      <w:tr w:rsidR="002A72A6" w14:paraId="42549A7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E82EE0" w14:textId="77777777" w:rsidR="002A72A6" w:rsidRDefault="00495F77">
            <w:pPr>
              <w:jc w:val="right"/>
              <w:rPr>
                <w:rFonts w:ascii="宋体" w:hAnsi="宋体" w:cs="宋体"/>
                <w:color w:val="000000"/>
                <w:sz w:val="22"/>
              </w:rPr>
            </w:pPr>
            <w:r>
              <w:rPr>
                <w:rFonts w:hint="eastAsia"/>
                <w:color w:val="000000"/>
                <w:sz w:val="22"/>
              </w:rPr>
              <w:t>18</w:t>
            </w:r>
          </w:p>
        </w:tc>
        <w:tc>
          <w:tcPr>
            <w:tcW w:w="4060" w:type="dxa"/>
            <w:tcBorders>
              <w:top w:val="nil"/>
              <w:left w:val="nil"/>
              <w:bottom w:val="single" w:sz="4" w:space="0" w:color="auto"/>
              <w:right w:val="single" w:sz="4" w:space="0" w:color="auto"/>
            </w:tcBorders>
            <w:shd w:val="clear" w:color="auto" w:fill="auto"/>
            <w:vAlign w:val="center"/>
          </w:tcPr>
          <w:p w14:paraId="405B15AD" w14:textId="77777777" w:rsidR="002A72A6" w:rsidRDefault="00495F77">
            <w:pPr>
              <w:jc w:val="center"/>
              <w:rPr>
                <w:rFonts w:ascii="宋体" w:hAnsi="宋体" w:cs="宋体"/>
                <w:color w:val="000000"/>
                <w:sz w:val="22"/>
              </w:rPr>
            </w:pPr>
            <w:r>
              <w:rPr>
                <w:rFonts w:hint="eastAsia"/>
                <w:color w:val="000000"/>
                <w:sz w:val="22"/>
              </w:rPr>
              <w:t>7E409-S-JZ-04(3)-Q017</w:t>
            </w:r>
          </w:p>
        </w:tc>
        <w:tc>
          <w:tcPr>
            <w:tcW w:w="3571" w:type="dxa"/>
            <w:tcBorders>
              <w:top w:val="nil"/>
              <w:left w:val="nil"/>
              <w:bottom w:val="single" w:sz="4" w:space="0" w:color="auto"/>
              <w:right w:val="single" w:sz="4" w:space="0" w:color="auto"/>
            </w:tcBorders>
            <w:shd w:val="clear" w:color="auto" w:fill="auto"/>
            <w:vAlign w:val="center"/>
          </w:tcPr>
          <w:p w14:paraId="015B6093" w14:textId="77777777" w:rsidR="002A72A6" w:rsidRDefault="00495F77">
            <w:pPr>
              <w:jc w:val="left"/>
              <w:rPr>
                <w:rFonts w:ascii="宋体" w:hAnsi="宋体" w:cs="宋体"/>
                <w:color w:val="000000"/>
                <w:sz w:val="22"/>
              </w:rPr>
            </w:pPr>
            <w:r>
              <w:rPr>
                <w:rFonts w:hint="eastAsia"/>
                <w:color w:val="000000"/>
                <w:sz w:val="22"/>
              </w:rPr>
              <w:t>B</w:t>
            </w:r>
            <w:r>
              <w:rPr>
                <w:rFonts w:hint="eastAsia"/>
                <w:color w:val="000000"/>
                <w:sz w:val="22"/>
              </w:rPr>
              <w:t>出入口墙面立面图</w:t>
            </w:r>
            <w:r>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299488E6" w14:textId="77777777" w:rsidR="002A72A6" w:rsidRDefault="00495F77">
            <w:pPr>
              <w:jc w:val="center"/>
              <w:rPr>
                <w:rFonts w:ascii="宋体" w:hAnsi="宋体" w:cs="宋体"/>
                <w:color w:val="000000"/>
                <w:sz w:val="22"/>
              </w:rPr>
            </w:pPr>
            <w:r>
              <w:rPr>
                <w:rFonts w:hint="eastAsia"/>
                <w:color w:val="000000"/>
                <w:sz w:val="22"/>
              </w:rPr>
              <w:t>A2+</w:t>
            </w:r>
          </w:p>
        </w:tc>
      </w:tr>
      <w:tr w:rsidR="002A72A6" w14:paraId="13B51E6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B60A47" w14:textId="77777777" w:rsidR="002A72A6" w:rsidRDefault="00495F77">
            <w:pPr>
              <w:jc w:val="right"/>
              <w:rPr>
                <w:rFonts w:ascii="宋体" w:hAnsi="宋体" w:cs="宋体"/>
                <w:color w:val="000000"/>
                <w:sz w:val="22"/>
              </w:rPr>
            </w:pPr>
            <w:r>
              <w:rPr>
                <w:rFonts w:hint="eastAsia"/>
                <w:color w:val="000000"/>
                <w:sz w:val="22"/>
              </w:rPr>
              <w:t>19</w:t>
            </w:r>
          </w:p>
        </w:tc>
        <w:tc>
          <w:tcPr>
            <w:tcW w:w="4060" w:type="dxa"/>
            <w:tcBorders>
              <w:top w:val="nil"/>
              <w:left w:val="nil"/>
              <w:bottom w:val="single" w:sz="4" w:space="0" w:color="auto"/>
              <w:right w:val="single" w:sz="4" w:space="0" w:color="auto"/>
            </w:tcBorders>
            <w:shd w:val="clear" w:color="auto" w:fill="auto"/>
            <w:vAlign w:val="center"/>
          </w:tcPr>
          <w:p w14:paraId="5CB51584" w14:textId="77777777" w:rsidR="002A72A6" w:rsidRDefault="00495F77">
            <w:pPr>
              <w:jc w:val="center"/>
              <w:rPr>
                <w:rFonts w:ascii="宋体" w:hAnsi="宋体" w:cs="宋体"/>
                <w:color w:val="000000"/>
                <w:sz w:val="22"/>
              </w:rPr>
            </w:pPr>
            <w:r>
              <w:rPr>
                <w:rFonts w:hint="eastAsia"/>
                <w:color w:val="000000"/>
                <w:sz w:val="22"/>
              </w:rPr>
              <w:t>7E409-S-JZ-04(3)-Q018</w:t>
            </w:r>
          </w:p>
        </w:tc>
        <w:tc>
          <w:tcPr>
            <w:tcW w:w="3571" w:type="dxa"/>
            <w:tcBorders>
              <w:top w:val="nil"/>
              <w:left w:val="nil"/>
              <w:bottom w:val="single" w:sz="4" w:space="0" w:color="auto"/>
              <w:right w:val="single" w:sz="4" w:space="0" w:color="auto"/>
            </w:tcBorders>
            <w:shd w:val="clear" w:color="auto" w:fill="auto"/>
            <w:vAlign w:val="center"/>
          </w:tcPr>
          <w:p w14:paraId="2A074CFC" w14:textId="77777777" w:rsidR="002A72A6" w:rsidRDefault="00495F77">
            <w:pPr>
              <w:jc w:val="left"/>
              <w:rPr>
                <w:rFonts w:ascii="宋体" w:hAnsi="宋体" w:cs="宋体"/>
                <w:color w:val="000000"/>
                <w:sz w:val="22"/>
              </w:rPr>
            </w:pPr>
            <w:r>
              <w:rPr>
                <w:rFonts w:hint="eastAsia"/>
                <w:color w:val="000000"/>
                <w:sz w:val="22"/>
              </w:rPr>
              <w:t>C</w:t>
            </w:r>
            <w:r>
              <w:rPr>
                <w:rFonts w:hint="eastAsia"/>
                <w:color w:val="000000"/>
                <w:sz w:val="22"/>
              </w:rPr>
              <w:t>出入口墙面立面图</w:t>
            </w:r>
            <w:r>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752125D4" w14:textId="77777777" w:rsidR="002A72A6" w:rsidRDefault="00495F77">
            <w:pPr>
              <w:jc w:val="center"/>
              <w:rPr>
                <w:rFonts w:ascii="宋体" w:hAnsi="宋体" w:cs="宋体"/>
                <w:color w:val="000000"/>
                <w:sz w:val="22"/>
              </w:rPr>
            </w:pPr>
            <w:r>
              <w:rPr>
                <w:rFonts w:hint="eastAsia"/>
                <w:color w:val="000000"/>
                <w:sz w:val="22"/>
              </w:rPr>
              <w:t>A2+</w:t>
            </w:r>
          </w:p>
        </w:tc>
      </w:tr>
      <w:tr w:rsidR="002A72A6" w14:paraId="599A021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5BBD38" w14:textId="77777777" w:rsidR="002A72A6" w:rsidRDefault="00495F77">
            <w:pPr>
              <w:jc w:val="right"/>
              <w:rPr>
                <w:rFonts w:ascii="宋体" w:hAnsi="宋体" w:cs="宋体"/>
                <w:color w:val="000000"/>
                <w:sz w:val="22"/>
              </w:rPr>
            </w:pPr>
            <w:r>
              <w:rPr>
                <w:rFonts w:hint="eastAsia"/>
                <w:color w:val="000000"/>
                <w:sz w:val="22"/>
              </w:rPr>
              <w:t>20</w:t>
            </w:r>
          </w:p>
        </w:tc>
        <w:tc>
          <w:tcPr>
            <w:tcW w:w="4060" w:type="dxa"/>
            <w:tcBorders>
              <w:top w:val="nil"/>
              <w:left w:val="nil"/>
              <w:bottom w:val="single" w:sz="4" w:space="0" w:color="auto"/>
              <w:right w:val="single" w:sz="4" w:space="0" w:color="auto"/>
            </w:tcBorders>
            <w:shd w:val="clear" w:color="auto" w:fill="auto"/>
            <w:vAlign w:val="center"/>
          </w:tcPr>
          <w:p w14:paraId="2876CD7C" w14:textId="77777777" w:rsidR="002A72A6" w:rsidRDefault="00495F77">
            <w:pPr>
              <w:jc w:val="center"/>
              <w:rPr>
                <w:rFonts w:ascii="宋体" w:hAnsi="宋体" w:cs="宋体"/>
                <w:color w:val="000000"/>
                <w:sz w:val="22"/>
              </w:rPr>
            </w:pPr>
            <w:r>
              <w:rPr>
                <w:rFonts w:hint="eastAsia"/>
                <w:color w:val="000000"/>
                <w:sz w:val="22"/>
              </w:rPr>
              <w:t>7E409-S-JZ-04(3)-Q019</w:t>
            </w:r>
          </w:p>
        </w:tc>
        <w:tc>
          <w:tcPr>
            <w:tcW w:w="3571" w:type="dxa"/>
            <w:tcBorders>
              <w:top w:val="nil"/>
              <w:left w:val="nil"/>
              <w:bottom w:val="single" w:sz="4" w:space="0" w:color="auto"/>
              <w:right w:val="single" w:sz="4" w:space="0" w:color="auto"/>
            </w:tcBorders>
            <w:shd w:val="clear" w:color="auto" w:fill="auto"/>
            <w:vAlign w:val="center"/>
          </w:tcPr>
          <w:p w14:paraId="70B5D41A" w14:textId="77777777" w:rsidR="002A72A6" w:rsidRDefault="00495F77">
            <w:pPr>
              <w:jc w:val="left"/>
              <w:rPr>
                <w:rFonts w:ascii="宋体" w:hAnsi="宋体" w:cs="宋体"/>
                <w:color w:val="000000"/>
                <w:sz w:val="22"/>
              </w:rPr>
            </w:pPr>
            <w:r>
              <w:rPr>
                <w:rFonts w:hint="eastAsia"/>
                <w:color w:val="000000"/>
                <w:sz w:val="22"/>
              </w:rPr>
              <w:t>C</w:t>
            </w:r>
            <w:r>
              <w:rPr>
                <w:rFonts w:hint="eastAsia"/>
                <w:color w:val="000000"/>
                <w:sz w:val="22"/>
              </w:rPr>
              <w:t>出入口墙面立面图</w:t>
            </w:r>
            <w:r>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0A96E348" w14:textId="77777777" w:rsidR="002A72A6" w:rsidRDefault="00495F77">
            <w:pPr>
              <w:jc w:val="center"/>
              <w:rPr>
                <w:rFonts w:ascii="宋体" w:hAnsi="宋体" w:cs="宋体"/>
                <w:color w:val="000000"/>
                <w:sz w:val="22"/>
              </w:rPr>
            </w:pPr>
            <w:r>
              <w:rPr>
                <w:rFonts w:hint="eastAsia"/>
                <w:color w:val="000000"/>
                <w:sz w:val="22"/>
              </w:rPr>
              <w:t>A2+</w:t>
            </w:r>
          </w:p>
        </w:tc>
      </w:tr>
      <w:tr w:rsidR="002A72A6" w14:paraId="308D722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4502540" w14:textId="77777777" w:rsidR="002A72A6" w:rsidRDefault="00495F77">
            <w:pPr>
              <w:jc w:val="right"/>
              <w:rPr>
                <w:rFonts w:ascii="宋体" w:hAnsi="宋体" w:cs="宋体"/>
                <w:color w:val="000000"/>
                <w:sz w:val="22"/>
              </w:rPr>
            </w:pPr>
            <w:r>
              <w:rPr>
                <w:rFonts w:hint="eastAsia"/>
                <w:color w:val="000000"/>
                <w:sz w:val="22"/>
              </w:rPr>
              <w:t>21</w:t>
            </w:r>
          </w:p>
        </w:tc>
        <w:tc>
          <w:tcPr>
            <w:tcW w:w="4060" w:type="dxa"/>
            <w:tcBorders>
              <w:top w:val="nil"/>
              <w:left w:val="nil"/>
              <w:bottom w:val="single" w:sz="4" w:space="0" w:color="auto"/>
              <w:right w:val="single" w:sz="4" w:space="0" w:color="auto"/>
            </w:tcBorders>
            <w:shd w:val="clear" w:color="auto" w:fill="auto"/>
            <w:vAlign w:val="center"/>
          </w:tcPr>
          <w:p w14:paraId="11B1AE64" w14:textId="77777777" w:rsidR="002A72A6" w:rsidRDefault="00495F77">
            <w:pPr>
              <w:jc w:val="center"/>
              <w:rPr>
                <w:rFonts w:ascii="宋体" w:hAnsi="宋体" w:cs="宋体"/>
                <w:color w:val="000000"/>
                <w:sz w:val="22"/>
              </w:rPr>
            </w:pPr>
            <w:r>
              <w:rPr>
                <w:rFonts w:hint="eastAsia"/>
                <w:color w:val="000000"/>
                <w:sz w:val="22"/>
              </w:rPr>
              <w:t>7E409-S-JZ-04(3)-Q020</w:t>
            </w:r>
          </w:p>
        </w:tc>
        <w:tc>
          <w:tcPr>
            <w:tcW w:w="3571" w:type="dxa"/>
            <w:tcBorders>
              <w:top w:val="nil"/>
              <w:left w:val="nil"/>
              <w:bottom w:val="single" w:sz="4" w:space="0" w:color="auto"/>
              <w:right w:val="single" w:sz="4" w:space="0" w:color="auto"/>
            </w:tcBorders>
            <w:shd w:val="clear" w:color="auto" w:fill="auto"/>
            <w:vAlign w:val="center"/>
          </w:tcPr>
          <w:p w14:paraId="687BF743" w14:textId="77777777" w:rsidR="002A72A6" w:rsidRDefault="00495F77">
            <w:pPr>
              <w:jc w:val="left"/>
              <w:rPr>
                <w:rFonts w:ascii="宋体" w:hAnsi="宋体" w:cs="宋体"/>
                <w:color w:val="000000"/>
                <w:sz w:val="22"/>
              </w:rPr>
            </w:pPr>
            <w:r>
              <w:rPr>
                <w:rFonts w:hint="eastAsia"/>
                <w:color w:val="000000"/>
                <w:sz w:val="22"/>
              </w:rPr>
              <w:t>C</w:t>
            </w:r>
            <w:r>
              <w:rPr>
                <w:rFonts w:hint="eastAsia"/>
                <w:color w:val="000000"/>
                <w:sz w:val="22"/>
              </w:rPr>
              <w:t>出入口墙面立面图</w:t>
            </w:r>
            <w:r>
              <w:rPr>
                <w:rFonts w:hint="eastAsia"/>
                <w:color w:val="000000"/>
                <w:sz w:val="22"/>
              </w:rPr>
              <w:t>3</w:t>
            </w:r>
          </w:p>
        </w:tc>
        <w:tc>
          <w:tcPr>
            <w:tcW w:w="1188" w:type="dxa"/>
            <w:tcBorders>
              <w:top w:val="nil"/>
              <w:left w:val="nil"/>
              <w:bottom w:val="single" w:sz="4" w:space="0" w:color="auto"/>
              <w:right w:val="single" w:sz="4" w:space="0" w:color="auto"/>
            </w:tcBorders>
            <w:shd w:val="clear" w:color="auto" w:fill="auto"/>
            <w:vAlign w:val="center"/>
          </w:tcPr>
          <w:p w14:paraId="76C9A35F" w14:textId="77777777" w:rsidR="002A72A6" w:rsidRDefault="00495F77">
            <w:pPr>
              <w:jc w:val="center"/>
              <w:rPr>
                <w:rFonts w:ascii="宋体" w:hAnsi="宋体" w:cs="宋体"/>
                <w:color w:val="000000"/>
                <w:sz w:val="22"/>
              </w:rPr>
            </w:pPr>
            <w:r>
              <w:rPr>
                <w:rFonts w:hint="eastAsia"/>
                <w:color w:val="000000"/>
                <w:sz w:val="22"/>
              </w:rPr>
              <w:t>A2+</w:t>
            </w:r>
          </w:p>
        </w:tc>
      </w:tr>
      <w:tr w:rsidR="002A72A6" w14:paraId="6B8AAB1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D60A805" w14:textId="77777777" w:rsidR="002A72A6" w:rsidRDefault="00495F77">
            <w:pPr>
              <w:jc w:val="right"/>
              <w:rPr>
                <w:rFonts w:ascii="宋体" w:hAnsi="宋体" w:cs="宋体"/>
                <w:color w:val="000000"/>
                <w:sz w:val="22"/>
              </w:rPr>
            </w:pPr>
            <w:r>
              <w:rPr>
                <w:rFonts w:hint="eastAsia"/>
                <w:color w:val="000000"/>
                <w:sz w:val="22"/>
              </w:rPr>
              <w:t>22</w:t>
            </w:r>
          </w:p>
        </w:tc>
        <w:tc>
          <w:tcPr>
            <w:tcW w:w="4060" w:type="dxa"/>
            <w:tcBorders>
              <w:top w:val="nil"/>
              <w:left w:val="nil"/>
              <w:bottom w:val="single" w:sz="4" w:space="0" w:color="auto"/>
              <w:right w:val="single" w:sz="4" w:space="0" w:color="auto"/>
            </w:tcBorders>
            <w:shd w:val="clear" w:color="auto" w:fill="auto"/>
            <w:vAlign w:val="center"/>
          </w:tcPr>
          <w:p w14:paraId="401A9298" w14:textId="77777777" w:rsidR="002A72A6" w:rsidRDefault="00495F77">
            <w:pPr>
              <w:jc w:val="center"/>
              <w:rPr>
                <w:rFonts w:ascii="宋体" w:hAnsi="宋体" w:cs="宋体"/>
                <w:color w:val="000000"/>
                <w:sz w:val="22"/>
              </w:rPr>
            </w:pPr>
            <w:r>
              <w:rPr>
                <w:rFonts w:hint="eastAsia"/>
                <w:color w:val="000000"/>
                <w:sz w:val="22"/>
              </w:rPr>
              <w:t>7E409-S-JZ-04(3)-Q021</w:t>
            </w:r>
          </w:p>
        </w:tc>
        <w:tc>
          <w:tcPr>
            <w:tcW w:w="3571" w:type="dxa"/>
            <w:tcBorders>
              <w:top w:val="nil"/>
              <w:left w:val="nil"/>
              <w:bottom w:val="single" w:sz="4" w:space="0" w:color="auto"/>
              <w:right w:val="single" w:sz="4" w:space="0" w:color="auto"/>
            </w:tcBorders>
            <w:shd w:val="clear" w:color="auto" w:fill="auto"/>
            <w:vAlign w:val="center"/>
          </w:tcPr>
          <w:p w14:paraId="5676B5B2" w14:textId="77777777" w:rsidR="002A72A6" w:rsidRDefault="00495F77">
            <w:pPr>
              <w:jc w:val="left"/>
              <w:rPr>
                <w:rFonts w:ascii="宋体" w:hAnsi="宋体" w:cs="宋体"/>
                <w:color w:val="000000"/>
                <w:sz w:val="22"/>
              </w:rPr>
            </w:pPr>
            <w:r>
              <w:rPr>
                <w:rFonts w:hint="eastAsia"/>
                <w:color w:val="000000"/>
                <w:sz w:val="22"/>
              </w:rPr>
              <w:t>D</w:t>
            </w:r>
            <w:r>
              <w:rPr>
                <w:rFonts w:hint="eastAsia"/>
                <w:color w:val="000000"/>
                <w:sz w:val="22"/>
              </w:rPr>
              <w:t>出入口墙面立面图</w:t>
            </w:r>
            <w:r>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23255DC2" w14:textId="77777777" w:rsidR="002A72A6" w:rsidRDefault="00495F77">
            <w:pPr>
              <w:jc w:val="center"/>
              <w:rPr>
                <w:rFonts w:ascii="宋体" w:hAnsi="宋体" w:cs="宋体"/>
                <w:color w:val="000000"/>
                <w:sz w:val="22"/>
              </w:rPr>
            </w:pPr>
            <w:r>
              <w:rPr>
                <w:rFonts w:hint="eastAsia"/>
                <w:color w:val="000000"/>
                <w:sz w:val="22"/>
              </w:rPr>
              <w:t>A2+</w:t>
            </w:r>
          </w:p>
        </w:tc>
      </w:tr>
      <w:tr w:rsidR="002A72A6" w14:paraId="284621D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1D3C7B0" w14:textId="77777777" w:rsidR="002A72A6" w:rsidRDefault="00495F77">
            <w:pPr>
              <w:jc w:val="right"/>
              <w:rPr>
                <w:rFonts w:ascii="宋体" w:hAnsi="宋体" w:cs="宋体"/>
                <w:color w:val="000000"/>
                <w:sz w:val="22"/>
              </w:rPr>
            </w:pPr>
            <w:r>
              <w:rPr>
                <w:rFonts w:hint="eastAsia"/>
                <w:color w:val="000000"/>
                <w:sz w:val="22"/>
              </w:rPr>
              <w:t>23</w:t>
            </w:r>
          </w:p>
        </w:tc>
        <w:tc>
          <w:tcPr>
            <w:tcW w:w="4060" w:type="dxa"/>
            <w:tcBorders>
              <w:top w:val="nil"/>
              <w:left w:val="nil"/>
              <w:bottom w:val="single" w:sz="4" w:space="0" w:color="auto"/>
              <w:right w:val="single" w:sz="4" w:space="0" w:color="auto"/>
            </w:tcBorders>
            <w:shd w:val="clear" w:color="auto" w:fill="auto"/>
            <w:vAlign w:val="center"/>
          </w:tcPr>
          <w:p w14:paraId="74A0757D" w14:textId="77777777" w:rsidR="002A72A6" w:rsidRDefault="00495F77">
            <w:pPr>
              <w:jc w:val="center"/>
              <w:rPr>
                <w:rFonts w:ascii="宋体" w:hAnsi="宋体" w:cs="宋体"/>
                <w:color w:val="000000"/>
                <w:sz w:val="22"/>
              </w:rPr>
            </w:pPr>
            <w:r>
              <w:rPr>
                <w:rFonts w:hint="eastAsia"/>
                <w:color w:val="000000"/>
                <w:sz w:val="22"/>
              </w:rPr>
              <w:t>7E409-S-JZ-04(3)-Q022</w:t>
            </w:r>
          </w:p>
        </w:tc>
        <w:tc>
          <w:tcPr>
            <w:tcW w:w="3571" w:type="dxa"/>
            <w:tcBorders>
              <w:top w:val="nil"/>
              <w:left w:val="nil"/>
              <w:bottom w:val="single" w:sz="4" w:space="0" w:color="auto"/>
              <w:right w:val="single" w:sz="4" w:space="0" w:color="auto"/>
            </w:tcBorders>
            <w:shd w:val="clear" w:color="auto" w:fill="auto"/>
            <w:vAlign w:val="center"/>
          </w:tcPr>
          <w:p w14:paraId="4AC83259" w14:textId="77777777" w:rsidR="002A72A6" w:rsidRDefault="00495F77">
            <w:pPr>
              <w:jc w:val="left"/>
              <w:rPr>
                <w:rFonts w:ascii="宋体" w:hAnsi="宋体" w:cs="宋体"/>
                <w:color w:val="000000"/>
                <w:sz w:val="22"/>
              </w:rPr>
            </w:pPr>
            <w:r>
              <w:rPr>
                <w:rFonts w:hint="eastAsia"/>
                <w:color w:val="000000"/>
                <w:sz w:val="22"/>
              </w:rPr>
              <w:t>D</w:t>
            </w:r>
            <w:r>
              <w:rPr>
                <w:rFonts w:hint="eastAsia"/>
                <w:color w:val="000000"/>
                <w:sz w:val="22"/>
              </w:rPr>
              <w:t>出入口墙面立面图</w:t>
            </w:r>
            <w:r>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7D405692" w14:textId="77777777" w:rsidR="002A72A6" w:rsidRDefault="00495F77">
            <w:pPr>
              <w:jc w:val="center"/>
              <w:rPr>
                <w:rFonts w:ascii="宋体" w:hAnsi="宋体" w:cs="宋体"/>
                <w:color w:val="000000"/>
                <w:sz w:val="22"/>
              </w:rPr>
            </w:pPr>
            <w:r>
              <w:rPr>
                <w:rFonts w:hint="eastAsia"/>
                <w:color w:val="000000"/>
                <w:sz w:val="22"/>
              </w:rPr>
              <w:t>A2+</w:t>
            </w:r>
          </w:p>
        </w:tc>
      </w:tr>
      <w:tr w:rsidR="002A72A6" w14:paraId="12993DD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58DFAD2" w14:textId="77777777" w:rsidR="002A72A6" w:rsidRDefault="00495F77">
            <w:pPr>
              <w:jc w:val="right"/>
              <w:rPr>
                <w:rFonts w:ascii="宋体" w:hAnsi="宋体" w:cs="宋体"/>
                <w:color w:val="000000"/>
                <w:sz w:val="22"/>
              </w:rPr>
            </w:pPr>
            <w:r>
              <w:rPr>
                <w:rFonts w:hint="eastAsia"/>
                <w:color w:val="000000"/>
                <w:sz w:val="22"/>
              </w:rPr>
              <w:t>24</w:t>
            </w:r>
          </w:p>
        </w:tc>
        <w:tc>
          <w:tcPr>
            <w:tcW w:w="4060" w:type="dxa"/>
            <w:tcBorders>
              <w:top w:val="nil"/>
              <w:left w:val="nil"/>
              <w:bottom w:val="single" w:sz="4" w:space="0" w:color="auto"/>
              <w:right w:val="single" w:sz="4" w:space="0" w:color="auto"/>
            </w:tcBorders>
            <w:shd w:val="clear" w:color="auto" w:fill="auto"/>
            <w:vAlign w:val="center"/>
          </w:tcPr>
          <w:p w14:paraId="52DC1478" w14:textId="77777777" w:rsidR="002A72A6" w:rsidRDefault="00495F77">
            <w:pPr>
              <w:jc w:val="center"/>
              <w:rPr>
                <w:rFonts w:ascii="宋体" w:hAnsi="宋体" w:cs="宋体"/>
                <w:color w:val="000000"/>
                <w:sz w:val="22"/>
              </w:rPr>
            </w:pPr>
            <w:r>
              <w:rPr>
                <w:rFonts w:hint="eastAsia"/>
                <w:color w:val="000000"/>
                <w:sz w:val="22"/>
              </w:rPr>
              <w:t>7E409-S-JZ-04(3)-Q023</w:t>
            </w:r>
          </w:p>
        </w:tc>
        <w:tc>
          <w:tcPr>
            <w:tcW w:w="3571" w:type="dxa"/>
            <w:tcBorders>
              <w:top w:val="nil"/>
              <w:left w:val="nil"/>
              <w:bottom w:val="single" w:sz="4" w:space="0" w:color="auto"/>
              <w:right w:val="single" w:sz="4" w:space="0" w:color="auto"/>
            </w:tcBorders>
            <w:shd w:val="clear" w:color="auto" w:fill="auto"/>
            <w:vAlign w:val="bottom"/>
          </w:tcPr>
          <w:p w14:paraId="600A12B0" w14:textId="77777777" w:rsidR="002A72A6" w:rsidRDefault="00495F77">
            <w:pPr>
              <w:rPr>
                <w:rFonts w:ascii="宋体" w:hAnsi="宋体" w:cs="宋体"/>
                <w:color w:val="000000"/>
                <w:szCs w:val="21"/>
              </w:rPr>
            </w:pPr>
            <w:r>
              <w:rPr>
                <w:rFonts w:hint="eastAsia"/>
                <w:color w:val="000000"/>
                <w:szCs w:val="21"/>
              </w:rPr>
              <w:t>玻璃墙面综合立面图</w:t>
            </w:r>
          </w:p>
        </w:tc>
        <w:tc>
          <w:tcPr>
            <w:tcW w:w="1188" w:type="dxa"/>
            <w:tcBorders>
              <w:top w:val="nil"/>
              <w:left w:val="nil"/>
              <w:bottom w:val="single" w:sz="4" w:space="0" w:color="auto"/>
              <w:right w:val="single" w:sz="4" w:space="0" w:color="auto"/>
            </w:tcBorders>
            <w:shd w:val="clear" w:color="auto" w:fill="auto"/>
            <w:vAlign w:val="center"/>
          </w:tcPr>
          <w:p w14:paraId="7D7BD4A2" w14:textId="77777777" w:rsidR="002A72A6" w:rsidRDefault="00495F77">
            <w:pPr>
              <w:jc w:val="center"/>
              <w:rPr>
                <w:rFonts w:ascii="宋体" w:hAnsi="宋体" w:cs="宋体"/>
                <w:color w:val="000000"/>
                <w:sz w:val="22"/>
              </w:rPr>
            </w:pPr>
            <w:r>
              <w:rPr>
                <w:rFonts w:hint="eastAsia"/>
                <w:color w:val="000000"/>
                <w:sz w:val="22"/>
              </w:rPr>
              <w:t>A2</w:t>
            </w:r>
          </w:p>
        </w:tc>
      </w:tr>
      <w:tr w:rsidR="002A72A6" w14:paraId="7A3B90C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BE74099" w14:textId="77777777" w:rsidR="002A72A6" w:rsidRDefault="00495F77">
            <w:pPr>
              <w:jc w:val="right"/>
              <w:rPr>
                <w:rFonts w:ascii="宋体" w:hAnsi="宋体" w:cs="宋体"/>
                <w:color w:val="000000"/>
                <w:sz w:val="22"/>
              </w:rPr>
            </w:pPr>
            <w:r>
              <w:rPr>
                <w:rFonts w:hint="eastAsia"/>
                <w:color w:val="000000"/>
                <w:sz w:val="22"/>
              </w:rPr>
              <w:t>25</w:t>
            </w:r>
          </w:p>
        </w:tc>
        <w:tc>
          <w:tcPr>
            <w:tcW w:w="4060" w:type="dxa"/>
            <w:tcBorders>
              <w:top w:val="nil"/>
              <w:left w:val="nil"/>
              <w:bottom w:val="single" w:sz="4" w:space="0" w:color="auto"/>
              <w:right w:val="single" w:sz="4" w:space="0" w:color="auto"/>
            </w:tcBorders>
            <w:shd w:val="clear" w:color="auto" w:fill="auto"/>
            <w:vAlign w:val="center"/>
          </w:tcPr>
          <w:p w14:paraId="11A5E3FC" w14:textId="77777777" w:rsidR="002A72A6" w:rsidRDefault="00495F77">
            <w:pPr>
              <w:jc w:val="center"/>
              <w:rPr>
                <w:rFonts w:ascii="宋体" w:hAnsi="宋体" w:cs="宋体"/>
                <w:color w:val="000000"/>
                <w:sz w:val="22"/>
              </w:rPr>
            </w:pPr>
            <w:r>
              <w:rPr>
                <w:rFonts w:hint="eastAsia"/>
                <w:color w:val="000000"/>
                <w:sz w:val="22"/>
              </w:rPr>
              <w:t>7E409-S-JZ-04(3)-Q024</w:t>
            </w:r>
          </w:p>
        </w:tc>
        <w:tc>
          <w:tcPr>
            <w:tcW w:w="3571" w:type="dxa"/>
            <w:tcBorders>
              <w:top w:val="nil"/>
              <w:left w:val="nil"/>
              <w:bottom w:val="single" w:sz="4" w:space="0" w:color="auto"/>
              <w:right w:val="single" w:sz="4" w:space="0" w:color="auto"/>
            </w:tcBorders>
            <w:shd w:val="clear" w:color="auto" w:fill="auto"/>
            <w:vAlign w:val="bottom"/>
          </w:tcPr>
          <w:p w14:paraId="2427E914" w14:textId="77777777" w:rsidR="002A72A6" w:rsidRDefault="00495F77">
            <w:pPr>
              <w:rPr>
                <w:rFonts w:ascii="宋体" w:hAnsi="宋体" w:cs="宋体"/>
                <w:color w:val="000000"/>
                <w:szCs w:val="21"/>
              </w:rPr>
            </w:pPr>
            <w:r>
              <w:rPr>
                <w:rFonts w:hint="eastAsia"/>
                <w:color w:val="000000"/>
                <w:szCs w:val="21"/>
              </w:rPr>
              <w:t>玻璃墙面单元板块组合示意图</w:t>
            </w:r>
          </w:p>
        </w:tc>
        <w:tc>
          <w:tcPr>
            <w:tcW w:w="1188" w:type="dxa"/>
            <w:tcBorders>
              <w:top w:val="nil"/>
              <w:left w:val="nil"/>
              <w:bottom w:val="single" w:sz="4" w:space="0" w:color="auto"/>
              <w:right w:val="single" w:sz="4" w:space="0" w:color="auto"/>
            </w:tcBorders>
            <w:shd w:val="clear" w:color="auto" w:fill="auto"/>
            <w:vAlign w:val="center"/>
          </w:tcPr>
          <w:p w14:paraId="2A257664" w14:textId="77777777" w:rsidR="002A72A6" w:rsidRDefault="00495F77">
            <w:pPr>
              <w:jc w:val="center"/>
              <w:rPr>
                <w:rFonts w:ascii="宋体" w:hAnsi="宋体" w:cs="宋体"/>
                <w:color w:val="000000"/>
                <w:sz w:val="22"/>
              </w:rPr>
            </w:pPr>
            <w:r>
              <w:rPr>
                <w:rFonts w:hint="eastAsia"/>
                <w:color w:val="000000"/>
                <w:sz w:val="22"/>
              </w:rPr>
              <w:t>A2</w:t>
            </w:r>
          </w:p>
        </w:tc>
      </w:tr>
      <w:tr w:rsidR="002A72A6" w14:paraId="4938996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A2EE455" w14:textId="77777777" w:rsidR="002A72A6" w:rsidRDefault="00495F77">
            <w:pPr>
              <w:jc w:val="right"/>
              <w:rPr>
                <w:rFonts w:ascii="宋体" w:hAnsi="宋体" w:cs="宋体"/>
                <w:color w:val="000000"/>
                <w:sz w:val="22"/>
              </w:rPr>
            </w:pPr>
            <w:r>
              <w:rPr>
                <w:rFonts w:hint="eastAsia"/>
                <w:color w:val="000000"/>
                <w:sz w:val="22"/>
              </w:rPr>
              <w:t>26</w:t>
            </w:r>
          </w:p>
        </w:tc>
        <w:tc>
          <w:tcPr>
            <w:tcW w:w="4060" w:type="dxa"/>
            <w:tcBorders>
              <w:top w:val="nil"/>
              <w:left w:val="nil"/>
              <w:bottom w:val="single" w:sz="4" w:space="0" w:color="auto"/>
              <w:right w:val="single" w:sz="4" w:space="0" w:color="auto"/>
            </w:tcBorders>
            <w:shd w:val="clear" w:color="auto" w:fill="auto"/>
            <w:vAlign w:val="center"/>
          </w:tcPr>
          <w:p w14:paraId="53FA8564" w14:textId="77777777" w:rsidR="002A72A6" w:rsidRDefault="00495F77">
            <w:pPr>
              <w:jc w:val="center"/>
              <w:rPr>
                <w:rFonts w:ascii="宋体" w:hAnsi="宋体" w:cs="宋体"/>
                <w:color w:val="000000"/>
                <w:sz w:val="22"/>
              </w:rPr>
            </w:pPr>
            <w:r>
              <w:rPr>
                <w:rFonts w:hint="eastAsia"/>
                <w:color w:val="000000"/>
                <w:sz w:val="22"/>
              </w:rPr>
              <w:t>7E409-S-JZ-04(3)-Q025</w:t>
            </w:r>
          </w:p>
        </w:tc>
        <w:tc>
          <w:tcPr>
            <w:tcW w:w="3571" w:type="dxa"/>
            <w:tcBorders>
              <w:top w:val="nil"/>
              <w:left w:val="nil"/>
              <w:bottom w:val="single" w:sz="4" w:space="0" w:color="auto"/>
              <w:right w:val="single" w:sz="4" w:space="0" w:color="auto"/>
            </w:tcBorders>
            <w:shd w:val="clear" w:color="auto" w:fill="auto"/>
            <w:vAlign w:val="bottom"/>
          </w:tcPr>
          <w:p w14:paraId="4CDC387A" w14:textId="77777777" w:rsidR="002A72A6" w:rsidRDefault="00495F77">
            <w:pPr>
              <w:rPr>
                <w:rFonts w:ascii="宋体" w:hAnsi="宋体" w:cs="宋体"/>
                <w:color w:val="000000"/>
                <w:szCs w:val="21"/>
              </w:rPr>
            </w:pPr>
            <w:r>
              <w:rPr>
                <w:rFonts w:hint="eastAsia"/>
                <w:color w:val="000000"/>
                <w:szCs w:val="21"/>
              </w:rPr>
              <w:t>玻璃墙面单元板块详图</w:t>
            </w:r>
          </w:p>
        </w:tc>
        <w:tc>
          <w:tcPr>
            <w:tcW w:w="1188" w:type="dxa"/>
            <w:tcBorders>
              <w:top w:val="nil"/>
              <w:left w:val="nil"/>
              <w:bottom w:val="single" w:sz="4" w:space="0" w:color="auto"/>
              <w:right w:val="single" w:sz="4" w:space="0" w:color="auto"/>
            </w:tcBorders>
            <w:shd w:val="clear" w:color="auto" w:fill="auto"/>
            <w:vAlign w:val="center"/>
          </w:tcPr>
          <w:p w14:paraId="376F706B" w14:textId="77777777" w:rsidR="002A72A6" w:rsidRDefault="00495F77">
            <w:pPr>
              <w:jc w:val="center"/>
              <w:rPr>
                <w:rFonts w:ascii="宋体" w:hAnsi="宋体" w:cs="宋体"/>
                <w:color w:val="000000"/>
                <w:sz w:val="22"/>
              </w:rPr>
            </w:pPr>
            <w:r>
              <w:rPr>
                <w:rFonts w:hint="eastAsia"/>
                <w:color w:val="000000"/>
                <w:sz w:val="22"/>
              </w:rPr>
              <w:t>A2</w:t>
            </w:r>
          </w:p>
        </w:tc>
      </w:tr>
      <w:tr w:rsidR="002A72A6" w14:paraId="4BBD920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B60F648" w14:textId="77777777" w:rsidR="002A72A6" w:rsidRDefault="00495F77">
            <w:pPr>
              <w:jc w:val="right"/>
              <w:rPr>
                <w:rFonts w:ascii="宋体" w:hAnsi="宋体" w:cs="宋体"/>
                <w:color w:val="000000"/>
                <w:sz w:val="22"/>
              </w:rPr>
            </w:pPr>
            <w:r>
              <w:rPr>
                <w:rFonts w:hint="eastAsia"/>
                <w:color w:val="000000"/>
                <w:sz w:val="22"/>
              </w:rPr>
              <w:t>27</w:t>
            </w:r>
          </w:p>
        </w:tc>
        <w:tc>
          <w:tcPr>
            <w:tcW w:w="4060" w:type="dxa"/>
            <w:tcBorders>
              <w:top w:val="nil"/>
              <w:left w:val="nil"/>
              <w:bottom w:val="single" w:sz="4" w:space="0" w:color="auto"/>
              <w:right w:val="single" w:sz="4" w:space="0" w:color="auto"/>
            </w:tcBorders>
            <w:shd w:val="clear" w:color="auto" w:fill="auto"/>
            <w:vAlign w:val="center"/>
          </w:tcPr>
          <w:p w14:paraId="71D4EC0A" w14:textId="77777777" w:rsidR="002A72A6" w:rsidRDefault="00495F77">
            <w:pPr>
              <w:jc w:val="center"/>
              <w:rPr>
                <w:rFonts w:ascii="宋体" w:hAnsi="宋体" w:cs="宋体"/>
                <w:color w:val="000000"/>
                <w:sz w:val="22"/>
              </w:rPr>
            </w:pPr>
            <w:r>
              <w:rPr>
                <w:rFonts w:hint="eastAsia"/>
                <w:color w:val="000000"/>
                <w:sz w:val="22"/>
              </w:rPr>
              <w:t>7E409-S-JZ-04(3)-Q026</w:t>
            </w:r>
          </w:p>
        </w:tc>
        <w:tc>
          <w:tcPr>
            <w:tcW w:w="3571" w:type="dxa"/>
            <w:tcBorders>
              <w:top w:val="nil"/>
              <w:left w:val="nil"/>
              <w:bottom w:val="single" w:sz="4" w:space="0" w:color="auto"/>
              <w:right w:val="single" w:sz="4" w:space="0" w:color="auto"/>
            </w:tcBorders>
            <w:shd w:val="clear" w:color="auto" w:fill="auto"/>
            <w:vAlign w:val="bottom"/>
          </w:tcPr>
          <w:p w14:paraId="10702B34" w14:textId="77777777" w:rsidR="002A72A6" w:rsidRDefault="00495F77">
            <w:pPr>
              <w:rPr>
                <w:rFonts w:ascii="宋体" w:hAnsi="宋体" w:cs="宋体"/>
                <w:color w:val="000000"/>
                <w:szCs w:val="21"/>
              </w:rPr>
            </w:pPr>
            <w:r>
              <w:rPr>
                <w:rFonts w:hint="eastAsia"/>
                <w:color w:val="000000"/>
                <w:szCs w:val="21"/>
              </w:rPr>
              <w:t>人防门玻璃墙面立、剖面图</w:t>
            </w:r>
          </w:p>
        </w:tc>
        <w:tc>
          <w:tcPr>
            <w:tcW w:w="1188" w:type="dxa"/>
            <w:tcBorders>
              <w:top w:val="nil"/>
              <w:left w:val="nil"/>
              <w:bottom w:val="single" w:sz="4" w:space="0" w:color="auto"/>
              <w:right w:val="single" w:sz="4" w:space="0" w:color="auto"/>
            </w:tcBorders>
            <w:shd w:val="clear" w:color="auto" w:fill="auto"/>
            <w:vAlign w:val="center"/>
          </w:tcPr>
          <w:p w14:paraId="3A362F33" w14:textId="77777777" w:rsidR="002A72A6" w:rsidRDefault="00495F77">
            <w:pPr>
              <w:jc w:val="center"/>
              <w:rPr>
                <w:rFonts w:ascii="宋体" w:hAnsi="宋体" w:cs="宋体"/>
                <w:color w:val="000000"/>
                <w:sz w:val="22"/>
              </w:rPr>
            </w:pPr>
            <w:r>
              <w:rPr>
                <w:rFonts w:hint="eastAsia"/>
                <w:color w:val="000000"/>
                <w:sz w:val="22"/>
              </w:rPr>
              <w:t>A2</w:t>
            </w:r>
          </w:p>
        </w:tc>
      </w:tr>
      <w:tr w:rsidR="002A72A6" w14:paraId="6A1BCB0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9873A8" w14:textId="77777777" w:rsidR="002A72A6" w:rsidRDefault="00495F77">
            <w:pPr>
              <w:jc w:val="right"/>
              <w:rPr>
                <w:rFonts w:ascii="宋体" w:hAnsi="宋体" w:cs="宋体"/>
                <w:color w:val="000000"/>
                <w:sz w:val="22"/>
              </w:rPr>
            </w:pPr>
            <w:r>
              <w:rPr>
                <w:rFonts w:hint="eastAsia"/>
                <w:color w:val="000000"/>
                <w:sz w:val="22"/>
              </w:rPr>
              <w:t>28</w:t>
            </w:r>
          </w:p>
        </w:tc>
        <w:tc>
          <w:tcPr>
            <w:tcW w:w="4060" w:type="dxa"/>
            <w:tcBorders>
              <w:top w:val="nil"/>
              <w:left w:val="nil"/>
              <w:bottom w:val="single" w:sz="4" w:space="0" w:color="auto"/>
              <w:right w:val="single" w:sz="4" w:space="0" w:color="auto"/>
            </w:tcBorders>
            <w:shd w:val="clear" w:color="auto" w:fill="auto"/>
            <w:vAlign w:val="center"/>
          </w:tcPr>
          <w:p w14:paraId="6D99CEB1" w14:textId="77777777" w:rsidR="002A72A6" w:rsidRDefault="00495F77">
            <w:pPr>
              <w:jc w:val="center"/>
              <w:rPr>
                <w:rFonts w:ascii="宋体" w:hAnsi="宋体" w:cs="宋体"/>
                <w:color w:val="000000"/>
                <w:sz w:val="22"/>
              </w:rPr>
            </w:pPr>
            <w:r>
              <w:rPr>
                <w:rFonts w:hint="eastAsia"/>
                <w:color w:val="000000"/>
                <w:sz w:val="22"/>
              </w:rPr>
              <w:t>7E409-S-JZ-04(3)-Q027</w:t>
            </w:r>
          </w:p>
        </w:tc>
        <w:tc>
          <w:tcPr>
            <w:tcW w:w="3571" w:type="dxa"/>
            <w:tcBorders>
              <w:top w:val="nil"/>
              <w:left w:val="nil"/>
              <w:bottom w:val="single" w:sz="4" w:space="0" w:color="auto"/>
              <w:right w:val="single" w:sz="4" w:space="0" w:color="auto"/>
            </w:tcBorders>
            <w:shd w:val="clear" w:color="auto" w:fill="auto"/>
            <w:vAlign w:val="bottom"/>
          </w:tcPr>
          <w:p w14:paraId="409B5443" w14:textId="77777777" w:rsidR="002A72A6" w:rsidRDefault="00495F77">
            <w:pPr>
              <w:rPr>
                <w:rFonts w:ascii="宋体" w:hAnsi="宋体" w:cs="宋体"/>
                <w:color w:val="000000"/>
                <w:szCs w:val="21"/>
              </w:rPr>
            </w:pPr>
            <w:r>
              <w:rPr>
                <w:rFonts w:hint="eastAsia"/>
                <w:color w:val="000000"/>
                <w:szCs w:val="21"/>
              </w:rPr>
              <w:t>玻璃墙面标准段立、剖面图</w:t>
            </w:r>
          </w:p>
        </w:tc>
        <w:tc>
          <w:tcPr>
            <w:tcW w:w="1188" w:type="dxa"/>
            <w:tcBorders>
              <w:top w:val="nil"/>
              <w:left w:val="nil"/>
              <w:bottom w:val="single" w:sz="4" w:space="0" w:color="auto"/>
              <w:right w:val="single" w:sz="4" w:space="0" w:color="auto"/>
            </w:tcBorders>
            <w:shd w:val="clear" w:color="auto" w:fill="auto"/>
            <w:vAlign w:val="center"/>
          </w:tcPr>
          <w:p w14:paraId="21FC60D7" w14:textId="77777777" w:rsidR="002A72A6" w:rsidRDefault="00495F77">
            <w:pPr>
              <w:jc w:val="center"/>
              <w:rPr>
                <w:rFonts w:ascii="宋体" w:hAnsi="宋体" w:cs="宋体"/>
                <w:color w:val="000000"/>
                <w:sz w:val="22"/>
              </w:rPr>
            </w:pPr>
            <w:r>
              <w:rPr>
                <w:rFonts w:hint="eastAsia"/>
                <w:color w:val="000000"/>
                <w:sz w:val="22"/>
              </w:rPr>
              <w:t>A2</w:t>
            </w:r>
          </w:p>
        </w:tc>
      </w:tr>
      <w:tr w:rsidR="002A72A6" w14:paraId="3C15E57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49C5B5" w14:textId="77777777" w:rsidR="002A72A6" w:rsidRDefault="00495F77">
            <w:pPr>
              <w:jc w:val="right"/>
              <w:rPr>
                <w:rFonts w:ascii="宋体" w:hAnsi="宋体" w:cs="宋体"/>
                <w:color w:val="000000"/>
                <w:sz w:val="22"/>
              </w:rPr>
            </w:pPr>
            <w:r>
              <w:rPr>
                <w:rFonts w:hint="eastAsia"/>
                <w:color w:val="000000"/>
                <w:sz w:val="22"/>
              </w:rPr>
              <w:t>29</w:t>
            </w:r>
          </w:p>
        </w:tc>
        <w:tc>
          <w:tcPr>
            <w:tcW w:w="4060" w:type="dxa"/>
            <w:tcBorders>
              <w:top w:val="nil"/>
              <w:left w:val="nil"/>
              <w:bottom w:val="single" w:sz="4" w:space="0" w:color="auto"/>
              <w:right w:val="single" w:sz="4" w:space="0" w:color="auto"/>
            </w:tcBorders>
            <w:shd w:val="clear" w:color="auto" w:fill="auto"/>
            <w:vAlign w:val="center"/>
          </w:tcPr>
          <w:p w14:paraId="743280A0" w14:textId="77777777" w:rsidR="002A72A6" w:rsidRDefault="00495F77">
            <w:pPr>
              <w:jc w:val="center"/>
              <w:rPr>
                <w:rFonts w:ascii="宋体" w:hAnsi="宋体" w:cs="宋体"/>
                <w:color w:val="000000"/>
                <w:sz w:val="22"/>
              </w:rPr>
            </w:pPr>
            <w:r>
              <w:rPr>
                <w:rFonts w:hint="eastAsia"/>
                <w:color w:val="000000"/>
                <w:sz w:val="22"/>
              </w:rPr>
              <w:t>7E409-S-JZ-04(3)-Q028</w:t>
            </w:r>
          </w:p>
        </w:tc>
        <w:tc>
          <w:tcPr>
            <w:tcW w:w="3571" w:type="dxa"/>
            <w:tcBorders>
              <w:top w:val="nil"/>
              <w:left w:val="nil"/>
              <w:bottom w:val="single" w:sz="4" w:space="0" w:color="auto"/>
              <w:right w:val="single" w:sz="4" w:space="0" w:color="auto"/>
            </w:tcBorders>
            <w:shd w:val="clear" w:color="auto" w:fill="auto"/>
            <w:vAlign w:val="bottom"/>
          </w:tcPr>
          <w:p w14:paraId="507D6C17" w14:textId="77777777" w:rsidR="002A72A6" w:rsidRDefault="00495F77">
            <w:pPr>
              <w:rPr>
                <w:rFonts w:ascii="宋体" w:hAnsi="宋体" w:cs="宋体"/>
                <w:color w:val="000000"/>
                <w:szCs w:val="21"/>
              </w:rPr>
            </w:pPr>
            <w:r>
              <w:rPr>
                <w:rFonts w:hint="eastAsia"/>
                <w:color w:val="000000"/>
                <w:szCs w:val="21"/>
              </w:rPr>
              <w:t>玻璃墙面标准段钢龙骨布置图</w:t>
            </w:r>
          </w:p>
        </w:tc>
        <w:tc>
          <w:tcPr>
            <w:tcW w:w="1188" w:type="dxa"/>
            <w:tcBorders>
              <w:top w:val="nil"/>
              <w:left w:val="nil"/>
              <w:bottom w:val="single" w:sz="4" w:space="0" w:color="auto"/>
              <w:right w:val="single" w:sz="4" w:space="0" w:color="auto"/>
            </w:tcBorders>
            <w:shd w:val="clear" w:color="auto" w:fill="auto"/>
            <w:vAlign w:val="center"/>
          </w:tcPr>
          <w:p w14:paraId="76A892D5" w14:textId="77777777" w:rsidR="002A72A6" w:rsidRDefault="00495F77">
            <w:pPr>
              <w:jc w:val="center"/>
              <w:rPr>
                <w:rFonts w:ascii="宋体" w:hAnsi="宋体" w:cs="宋体"/>
                <w:color w:val="000000"/>
                <w:sz w:val="22"/>
              </w:rPr>
            </w:pPr>
            <w:r>
              <w:rPr>
                <w:rFonts w:hint="eastAsia"/>
                <w:color w:val="000000"/>
                <w:sz w:val="22"/>
              </w:rPr>
              <w:t>A2</w:t>
            </w:r>
          </w:p>
        </w:tc>
      </w:tr>
      <w:tr w:rsidR="002A72A6" w14:paraId="106D8B1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11229B" w14:textId="77777777" w:rsidR="002A72A6" w:rsidRDefault="00495F77">
            <w:pPr>
              <w:jc w:val="right"/>
              <w:rPr>
                <w:rFonts w:ascii="宋体" w:hAnsi="宋体" w:cs="宋体"/>
                <w:color w:val="000000"/>
                <w:sz w:val="22"/>
              </w:rPr>
            </w:pPr>
            <w:r>
              <w:rPr>
                <w:rFonts w:hint="eastAsia"/>
                <w:color w:val="000000"/>
                <w:sz w:val="22"/>
              </w:rPr>
              <w:t>30</w:t>
            </w:r>
          </w:p>
        </w:tc>
        <w:tc>
          <w:tcPr>
            <w:tcW w:w="4060" w:type="dxa"/>
            <w:tcBorders>
              <w:top w:val="nil"/>
              <w:left w:val="nil"/>
              <w:bottom w:val="single" w:sz="4" w:space="0" w:color="auto"/>
              <w:right w:val="single" w:sz="4" w:space="0" w:color="auto"/>
            </w:tcBorders>
            <w:shd w:val="clear" w:color="auto" w:fill="auto"/>
            <w:vAlign w:val="center"/>
          </w:tcPr>
          <w:p w14:paraId="3F69715F" w14:textId="77777777" w:rsidR="002A72A6" w:rsidRDefault="00495F77">
            <w:pPr>
              <w:jc w:val="center"/>
              <w:rPr>
                <w:rFonts w:ascii="宋体" w:hAnsi="宋体" w:cs="宋体"/>
                <w:color w:val="000000"/>
                <w:sz w:val="22"/>
              </w:rPr>
            </w:pPr>
            <w:r>
              <w:rPr>
                <w:rFonts w:hint="eastAsia"/>
                <w:color w:val="000000"/>
                <w:sz w:val="22"/>
              </w:rPr>
              <w:t>7E409-S-JZ-04(3)-Q029</w:t>
            </w:r>
          </w:p>
        </w:tc>
        <w:tc>
          <w:tcPr>
            <w:tcW w:w="3571" w:type="dxa"/>
            <w:tcBorders>
              <w:top w:val="nil"/>
              <w:left w:val="nil"/>
              <w:bottom w:val="single" w:sz="4" w:space="0" w:color="auto"/>
              <w:right w:val="single" w:sz="4" w:space="0" w:color="auto"/>
            </w:tcBorders>
            <w:shd w:val="clear" w:color="auto" w:fill="auto"/>
            <w:vAlign w:val="bottom"/>
          </w:tcPr>
          <w:p w14:paraId="4B2F13EA" w14:textId="77777777" w:rsidR="002A72A6" w:rsidRDefault="00495F77">
            <w:pPr>
              <w:rPr>
                <w:rFonts w:ascii="宋体" w:hAnsi="宋体" w:cs="宋体"/>
                <w:color w:val="000000"/>
                <w:szCs w:val="21"/>
              </w:rPr>
            </w:pPr>
            <w:r>
              <w:rPr>
                <w:rFonts w:hint="eastAsia"/>
                <w:color w:val="000000"/>
                <w:szCs w:val="21"/>
              </w:rPr>
              <w:t>玻璃墙面横向标准节点图</w:t>
            </w:r>
          </w:p>
        </w:tc>
        <w:tc>
          <w:tcPr>
            <w:tcW w:w="1188" w:type="dxa"/>
            <w:tcBorders>
              <w:top w:val="nil"/>
              <w:left w:val="nil"/>
              <w:bottom w:val="single" w:sz="4" w:space="0" w:color="auto"/>
              <w:right w:val="single" w:sz="4" w:space="0" w:color="auto"/>
            </w:tcBorders>
            <w:shd w:val="clear" w:color="auto" w:fill="auto"/>
            <w:vAlign w:val="center"/>
          </w:tcPr>
          <w:p w14:paraId="681BE002" w14:textId="77777777" w:rsidR="002A72A6" w:rsidRDefault="00495F77">
            <w:pPr>
              <w:jc w:val="center"/>
              <w:rPr>
                <w:rFonts w:ascii="宋体" w:hAnsi="宋体" w:cs="宋体"/>
                <w:color w:val="000000"/>
                <w:sz w:val="22"/>
              </w:rPr>
            </w:pPr>
            <w:r>
              <w:rPr>
                <w:rFonts w:hint="eastAsia"/>
                <w:color w:val="000000"/>
                <w:sz w:val="22"/>
              </w:rPr>
              <w:t>A2</w:t>
            </w:r>
          </w:p>
        </w:tc>
      </w:tr>
      <w:tr w:rsidR="002A72A6" w14:paraId="4119B3A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57CB296" w14:textId="77777777" w:rsidR="002A72A6" w:rsidRDefault="00495F77">
            <w:pPr>
              <w:jc w:val="right"/>
              <w:rPr>
                <w:rFonts w:ascii="宋体" w:hAnsi="宋体" w:cs="宋体"/>
                <w:color w:val="000000"/>
                <w:sz w:val="22"/>
              </w:rPr>
            </w:pPr>
            <w:r>
              <w:rPr>
                <w:rFonts w:hint="eastAsia"/>
                <w:color w:val="000000"/>
                <w:sz w:val="22"/>
              </w:rPr>
              <w:t>31</w:t>
            </w:r>
          </w:p>
        </w:tc>
        <w:tc>
          <w:tcPr>
            <w:tcW w:w="4060" w:type="dxa"/>
            <w:tcBorders>
              <w:top w:val="nil"/>
              <w:left w:val="nil"/>
              <w:bottom w:val="single" w:sz="4" w:space="0" w:color="auto"/>
              <w:right w:val="single" w:sz="4" w:space="0" w:color="auto"/>
            </w:tcBorders>
            <w:shd w:val="clear" w:color="auto" w:fill="auto"/>
            <w:vAlign w:val="center"/>
          </w:tcPr>
          <w:p w14:paraId="2BDC132A" w14:textId="77777777" w:rsidR="002A72A6" w:rsidRDefault="00495F77">
            <w:pPr>
              <w:jc w:val="center"/>
              <w:rPr>
                <w:rFonts w:ascii="宋体" w:hAnsi="宋体" w:cs="宋体"/>
                <w:color w:val="000000"/>
                <w:sz w:val="22"/>
              </w:rPr>
            </w:pPr>
            <w:r>
              <w:rPr>
                <w:rFonts w:hint="eastAsia"/>
                <w:color w:val="000000"/>
                <w:sz w:val="22"/>
              </w:rPr>
              <w:t>7E409-S-JZ-04(3)-Q030</w:t>
            </w:r>
          </w:p>
        </w:tc>
        <w:tc>
          <w:tcPr>
            <w:tcW w:w="3571" w:type="dxa"/>
            <w:tcBorders>
              <w:top w:val="nil"/>
              <w:left w:val="nil"/>
              <w:bottom w:val="single" w:sz="4" w:space="0" w:color="auto"/>
              <w:right w:val="single" w:sz="4" w:space="0" w:color="auto"/>
            </w:tcBorders>
            <w:shd w:val="clear" w:color="auto" w:fill="auto"/>
            <w:vAlign w:val="bottom"/>
          </w:tcPr>
          <w:p w14:paraId="34D7F099" w14:textId="77777777" w:rsidR="002A72A6" w:rsidRDefault="00495F77">
            <w:pPr>
              <w:rPr>
                <w:rFonts w:ascii="宋体" w:hAnsi="宋体" w:cs="宋体"/>
                <w:color w:val="000000"/>
                <w:szCs w:val="21"/>
              </w:rPr>
            </w:pPr>
            <w:r>
              <w:rPr>
                <w:rFonts w:hint="eastAsia"/>
                <w:color w:val="000000"/>
                <w:szCs w:val="21"/>
              </w:rPr>
              <w:t>玻璃墙面竖向标准节点图</w:t>
            </w:r>
          </w:p>
        </w:tc>
        <w:tc>
          <w:tcPr>
            <w:tcW w:w="1188" w:type="dxa"/>
            <w:tcBorders>
              <w:top w:val="nil"/>
              <w:left w:val="nil"/>
              <w:bottom w:val="single" w:sz="4" w:space="0" w:color="auto"/>
              <w:right w:val="single" w:sz="4" w:space="0" w:color="auto"/>
            </w:tcBorders>
            <w:shd w:val="clear" w:color="auto" w:fill="auto"/>
            <w:vAlign w:val="center"/>
          </w:tcPr>
          <w:p w14:paraId="5B35FC37" w14:textId="77777777" w:rsidR="002A72A6" w:rsidRDefault="00495F77">
            <w:pPr>
              <w:jc w:val="center"/>
              <w:rPr>
                <w:rFonts w:ascii="宋体" w:hAnsi="宋体" w:cs="宋体"/>
                <w:color w:val="000000"/>
                <w:sz w:val="22"/>
              </w:rPr>
            </w:pPr>
            <w:r>
              <w:rPr>
                <w:rFonts w:hint="eastAsia"/>
                <w:color w:val="000000"/>
                <w:sz w:val="22"/>
              </w:rPr>
              <w:t>A2+</w:t>
            </w:r>
          </w:p>
        </w:tc>
      </w:tr>
      <w:tr w:rsidR="002A72A6" w14:paraId="4D6BFBA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0D05AD" w14:textId="77777777" w:rsidR="002A72A6" w:rsidRDefault="00495F77">
            <w:pPr>
              <w:jc w:val="right"/>
              <w:rPr>
                <w:rFonts w:ascii="宋体" w:hAnsi="宋体" w:cs="宋体"/>
                <w:color w:val="000000"/>
                <w:sz w:val="22"/>
              </w:rPr>
            </w:pPr>
            <w:r>
              <w:rPr>
                <w:rFonts w:hint="eastAsia"/>
                <w:color w:val="000000"/>
                <w:sz w:val="22"/>
              </w:rPr>
              <w:t>32</w:t>
            </w:r>
          </w:p>
        </w:tc>
        <w:tc>
          <w:tcPr>
            <w:tcW w:w="4060" w:type="dxa"/>
            <w:tcBorders>
              <w:top w:val="nil"/>
              <w:left w:val="nil"/>
              <w:bottom w:val="single" w:sz="4" w:space="0" w:color="auto"/>
              <w:right w:val="single" w:sz="4" w:space="0" w:color="auto"/>
            </w:tcBorders>
            <w:shd w:val="clear" w:color="auto" w:fill="auto"/>
            <w:vAlign w:val="center"/>
          </w:tcPr>
          <w:p w14:paraId="189F7DB0" w14:textId="77777777" w:rsidR="002A72A6" w:rsidRDefault="00495F77">
            <w:pPr>
              <w:jc w:val="center"/>
              <w:rPr>
                <w:rFonts w:ascii="宋体" w:hAnsi="宋体" w:cs="宋体"/>
                <w:color w:val="000000"/>
                <w:sz w:val="22"/>
              </w:rPr>
            </w:pPr>
            <w:r>
              <w:rPr>
                <w:rFonts w:hint="eastAsia"/>
                <w:color w:val="000000"/>
                <w:sz w:val="22"/>
              </w:rPr>
              <w:t>7E409-S-JZ-04(3)-Q031</w:t>
            </w:r>
          </w:p>
        </w:tc>
        <w:tc>
          <w:tcPr>
            <w:tcW w:w="3571" w:type="dxa"/>
            <w:tcBorders>
              <w:top w:val="nil"/>
              <w:left w:val="nil"/>
              <w:bottom w:val="single" w:sz="4" w:space="0" w:color="auto"/>
              <w:right w:val="single" w:sz="4" w:space="0" w:color="auto"/>
            </w:tcBorders>
            <w:shd w:val="clear" w:color="auto" w:fill="auto"/>
            <w:vAlign w:val="bottom"/>
          </w:tcPr>
          <w:p w14:paraId="39A5997C" w14:textId="77777777" w:rsidR="002A72A6" w:rsidRDefault="00495F77">
            <w:pPr>
              <w:rPr>
                <w:rFonts w:ascii="宋体" w:hAnsi="宋体" w:cs="宋体"/>
                <w:color w:val="000000"/>
                <w:szCs w:val="21"/>
              </w:rPr>
            </w:pPr>
            <w:r>
              <w:rPr>
                <w:rFonts w:hint="eastAsia"/>
                <w:color w:val="000000"/>
                <w:szCs w:val="21"/>
              </w:rPr>
              <w:t>搪瓷钢板包柱节点图</w:t>
            </w:r>
          </w:p>
        </w:tc>
        <w:tc>
          <w:tcPr>
            <w:tcW w:w="1188" w:type="dxa"/>
            <w:tcBorders>
              <w:top w:val="nil"/>
              <w:left w:val="nil"/>
              <w:bottom w:val="single" w:sz="4" w:space="0" w:color="auto"/>
              <w:right w:val="single" w:sz="4" w:space="0" w:color="auto"/>
            </w:tcBorders>
            <w:shd w:val="clear" w:color="auto" w:fill="auto"/>
            <w:vAlign w:val="center"/>
          </w:tcPr>
          <w:p w14:paraId="20FE0E01" w14:textId="77777777" w:rsidR="002A72A6" w:rsidRDefault="00495F77">
            <w:pPr>
              <w:jc w:val="center"/>
              <w:rPr>
                <w:rFonts w:ascii="宋体" w:hAnsi="宋体" w:cs="宋体"/>
                <w:color w:val="000000"/>
                <w:sz w:val="22"/>
              </w:rPr>
            </w:pPr>
            <w:r>
              <w:rPr>
                <w:rFonts w:hint="eastAsia"/>
                <w:color w:val="000000"/>
                <w:sz w:val="22"/>
              </w:rPr>
              <w:t>A2</w:t>
            </w:r>
          </w:p>
        </w:tc>
      </w:tr>
      <w:tr w:rsidR="002A72A6" w14:paraId="18AA2E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A30858" w14:textId="77777777" w:rsidR="002A72A6" w:rsidRDefault="00495F77">
            <w:pPr>
              <w:jc w:val="right"/>
              <w:rPr>
                <w:rFonts w:ascii="宋体" w:hAnsi="宋体" w:cs="宋体"/>
                <w:color w:val="000000"/>
                <w:sz w:val="22"/>
              </w:rPr>
            </w:pPr>
            <w:r>
              <w:rPr>
                <w:rFonts w:hint="eastAsia"/>
                <w:color w:val="000000"/>
                <w:sz w:val="22"/>
              </w:rPr>
              <w:t>33</w:t>
            </w:r>
          </w:p>
        </w:tc>
        <w:tc>
          <w:tcPr>
            <w:tcW w:w="4060" w:type="dxa"/>
            <w:tcBorders>
              <w:top w:val="nil"/>
              <w:left w:val="nil"/>
              <w:bottom w:val="single" w:sz="4" w:space="0" w:color="auto"/>
              <w:right w:val="single" w:sz="4" w:space="0" w:color="auto"/>
            </w:tcBorders>
            <w:shd w:val="clear" w:color="auto" w:fill="auto"/>
            <w:vAlign w:val="center"/>
          </w:tcPr>
          <w:p w14:paraId="0383F269" w14:textId="77777777" w:rsidR="002A72A6" w:rsidRDefault="00495F77">
            <w:pPr>
              <w:jc w:val="center"/>
              <w:rPr>
                <w:rFonts w:ascii="宋体" w:hAnsi="宋体" w:cs="宋体"/>
                <w:color w:val="000000"/>
                <w:sz w:val="22"/>
              </w:rPr>
            </w:pPr>
            <w:r>
              <w:rPr>
                <w:rFonts w:hint="eastAsia"/>
                <w:color w:val="000000"/>
                <w:sz w:val="22"/>
              </w:rPr>
              <w:t>7E409-S-JZ-04(3)-Q032</w:t>
            </w:r>
          </w:p>
        </w:tc>
        <w:tc>
          <w:tcPr>
            <w:tcW w:w="3571" w:type="dxa"/>
            <w:tcBorders>
              <w:top w:val="nil"/>
              <w:left w:val="nil"/>
              <w:bottom w:val="single" w:sz="4" w:space="0" w:color="auto"/>
              <w:right w:val="single" w:sz="4" w:space="0" w:color="auto"/>
            </w:tcBorders>
            <w:shd w:val="clear" w:color="auto" w:fill="auto"/>
            <w:vAlign w:val="bottom"/>
          </w:tcPr>
          <w:p w14:paraId="77F762D5" w14:textId="77777777" w:rsidR="002A72A6" w:rsidRDefault="00495F77">
            <w:pPr>
              <w:rPr>
                <w:rFonts w:ascii="宋体" w:hAnsi="宋体" w:cs="宋体"/>
                <w:color w:val="000000"/>
                <w:szCs w:val="21"/>
              </w:rPr>
            </w:pPr>
            <w:r>
              <w:rPr>
                <w:rFonts w:hint="eastAsia"/>
                <w:color w:val="000000"/>
                <w:szCs w:val="21"/>
              </w:rPr>
              <w:t>玻璃墙面转角部位节点图</w:t>
            </w:r>
          </w:p>
        </w:tc>
        <w:tc>
          <w:tcPr>
            <w:tcW w:w="1188" w:type="dxa"/>
            <w:tcBorders>
              <w:top w:val="nil"/>
              <w:left w:val="nil"/>
              <w:bottom w:val="single" w:sz="4" w:space="0" w:color="auto"/>
              <w:right w:val="single" w:sz="4" w:space="0" w:color="auto"/>
            </w:tcBorders>
            <w:shd w:val="clear" w:color="auto" w:fill="auto"/>
            <w:vAlign w:val="center"/>
          </w:tcPr>
          <w:p w14:paraId="68978A86" w14:textId="77777777" w:rsidR="002A72A6" w:rsidRDefault="00495F77">
            <w:pPr>
              <w:jc w:val="center"/>
              <w:rPr>
                <w:rFonts w:ascii="宋体" w:hAnsi="宋体" w:cs="宋体"/>
                <w:color w:val="000000"/>
                <w:sz w:val="22"/>
              </w:rPr>
            </w:pPr>
            <w:r>
              <w:rPr>
                <w:rFonts w:hint="eastAsia"/>
                <w:color w:val="000000"/>
                <w:sz w:val="22"/>
              </w:rPr>
              <w:t>A2</w:t>
            </w:r>
          </w:p>
        </w:tc>
      </w:tr>
      <w:tr w:rsidR="002A72A6" w14:paraId="2550F0E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3C09C84" w14:textId="77777777" w:rsidR="002A72A6" w:rsidRDefault="00495F77">
            <w:pPr>
              <w:jc w:val="right"/>
              <w:rPr>
                <w:rFonts w:ascii="宋体" w:hAnsi="宋体" w:cs="宋体"/>
                <w:color w:val="000000"/>
                <w:sz w:val="22"/>
              </w:rPr>
            </w:pPr>
            <w:r>
              <w:rPr>
                <w:rFonts w:hint="eastAsia"/>
                <w:color w:val="000000"/>
                <w:sz w:val="22"/>
              </w:rPr>
              <w:t>34</w:t>
            </w:r>
          </w:p>
        </w:tc>
        <w:tc>
          <w:tcPr>
            <w:tcW w:w="4060" w:type="dxa"/>
            <w:tcBorders>
              <w:top w:val="nil"/>
              <w:left w:val="nil"/>
              <w:bottom w:val="single" w:sz="4" w:space="0" w:color="auto"/>
              <w:right w:val="single" w:sz="4" w:space="0" w:color="auto"/>
            </w:tcBorders>
            <w:shd w:val="clear" w:color="auto" w:fill="auto"/>
            <w:vAlign w:val="center"/>
          </w:tcPr>
          <w:p w14:paraId="1F4156C9" w14:textId="77777777" w:rsidR="002A72A6" w:rsidRDefault="00495F77">
            <w:pPr>
              <w:jc w:val="center"/>
              <w:rPr>
                <w:rFonts w:ascii="宋体" w:hAnsi="宋体" w:cs="宋体"/>
                <w:color w:val="000000"/>
                <w:sz w:val="22"/>
              </w:rPr>
            </w:pPr>
            <w:r>
              <w:rPr>
                <w:rFonts w:hint="eastAsia"/>
                <w:color w:val="000000"/>
                <w:sz w:val="22"/>
              </w:rPr>
              <w:t>7E409-S-JZ-04(3)-Q033</w:t>
            </w:r>
          </w:p>
        </w:tc>
        <w:tc>
          <w:tcPr>
            <w:tcW w:w="3571" w:type="dxa"/>
            <w:tcBorders>
              <w:top w:val="nil"/>
              <w:left w:val="nil"/>
              <w:bottom w:val="single" w:sz="4" w:space="0" w:color="auto"/>
              <w:right w:val="single" w:sz="4" w:space="0" w:color="auto"/>
            </w:tcBorders>
            <w:shd w:val="clear" w:color="auto" w:fill="auto"/>
            <w:vAlign w:val="bottom"/>
          </w:tcPr>
          <w:p w14:paraId="28AB26E7" w14:textId="77777777" w:rsidR="002A72A6" w:rsidRDefault="00495F77">
            <w:pPr>
              <w:rPr>
                <w:rFonts w:ascii="宋体" w:hAnsi="宋体" w:cs="宋体"/>
                <w:color w:val="000000"/>
                <w:szCs w:val="21"/>
              </w:rPr>
            </w:pPr>
            <w:r>
              <w:rPr>
                <w:rFonts w:hint="eastAsia"/>
                <w:color w:val="000000"/>
                <w:szCs w:val="21"/>
              </w:rPr>
              <w:t>玻璃墙面箱门节点图</w:t>
            </w:r>
          </w:p>
        </w:tc>
        <w:tc>
          <w:tcPr>
            <w:tcW w:w="1188" w:type="dxa"/>
            <w:tcBorders>
              <w:top w:val="nil"/>
              <w:left w:val="nil"/>
              <w:bottom w:val="single" w:sz="4" w:space="0" w:color="auto"/>
              <w:right w:val="single" w:sz="4" w:space="0" w:color="auto"/>
            </w:tcBorders>
            <w:shd w:val="clear" w:color="auto" w:fill="auto"/>
            <w:vAlign w:val="center"/>
          </w:tcPr>
          <w:p w14:paraId="49002324" w14:textId="77777777" w:rsidR="002A72A6" w:rsidRDefault="00495F77">
            <w:pPr>
              <w:jc w:val="center"/>
              <w:rPr>
                <w:rFonts w:ascii="宋体" w:hAnsi="宋体" w:cs="宋体"/>
                <w:color w:val="000000"/>
                <w:sz w:val="22"/>
              </w:rPr>
            </w:pPr>
            <w:r>
              <w:rPr>
                <w:rFonts w:hint="eastAsia"/>
                <w:color w:val="000000"/>
                <w:sz w:val="22"/>
              </w:rPr>
              <w:t>A2+</w:t>
            </w:r>
          </w:p>
        </w:tc>
      </w:tr>
      <w:tr w:rsidR="002A72A6" w14:paraId="3BDEB0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3672B6" w14:textId="77777777" w:rsidR="002A72A6" w:rsidRDefault="00495F77">
            <w:pPr>
              <w:jc w:val="right"/>
              <w:rPr>
                <w:rFonts w:ascii="宋体" w:hAnsi="宋体" w:cs="宋体"/>
                <w:color w:val="000000"/>
                <w:sz w:val="22"/>
              </w:rPr>
            </w:pPr>
            <w:r>
              <w:rPr>
                <w:rFonts w:hint="eastAsia"/>
                <w:color w:val="000000"/>
                <w:sz w:val="22"/>
              </w:rPr>
              <w:t>35</w:t>
            </w:r>
          </w:p>
        </w:tc>
        <w:tc>
          <w:tcPr>
            <w:tcW w:w="4060" w:type="dxa"/>
            <w:tcBorders>
              <w:top w:val="nil"/>
              <w:left w:val="nil"/>
              <w:bottom w:val="single" w:sz="4" w:space="0" w:color="auto"/>
              <w:right w:val="single" w:sz="4" w:space="0" w:color="auto"/>
            </w:tcBorders>
            <w:shd w:val="clear" w:color="auto" w:fill="auto"/>
            <w:vAlign w:val="center"/>
          </w:tcPr>
          <w:p w14:paraId="1CDB6AB7" w14:textId="77777777" w:rsidR="002A72A6" w:rsidRDefault="00495F77">
            <w:pPr>
              <w:jc w:val="center"/>
              <w:rPr>
                <w:rFonts w:ascii="宋体" w:hAnsi="宋体" w:cs="宋体"/>
                <w:color w:val="000000"/>
                <w:sz w:val="22"/>
              </w:rPr>
            </w:pPr>
            <w:r>
              <w:rPr>
                <w:rFonts w:hint="eastAsia"/>
                <w:color w:val="000000"/>
                <w:sz w:val="22"/>
              </w:rPr>
              <w:t>7E409-S-JZ-04(3)-Q034</w:t>
            </w:r>
          </w:p>
        </w:tc>
        <w:tc>
          <w:tcPr>
            <w:tcW w:w="3571" w:type="dxa"/>
            <w:tcBorders>
              <w:top w:val="nil"/>
              <w:left w:val="nil"/>
              <w:bottom w:val="single" w:sz="4" w:space="0" w:color="auto"/>
              <w:right w:val="single" w:sz="4" w:space="0" w:color="auto"/>
            </w:tcBorders>
            <w:shd w:val="clear" w:color="auto" w:fill="auto"/>
            <w:vAlign w:val="bottom"/>
          </w:tcPr>
          <w:p w14:paraId="2899A39B" w14:textId="77777777" w:rsidR="002A72A6" w:rsidRDefault="00495F77">
            <w:pPr>
              <w:rPr>
                <w:rFonts w:ascii="宋体" w:hAnsi="宋体" w:cs="宋体"/>
                <w:color w:val="000000"/>
                <w:szCs w:val="21"/>
              </w:rPr>
            </w:pPr>
            <w:r>
              <w:rPr>
                <w:rFonts w:hint="eastAsia"/>
                <w:color w:val="000000"/>
                <w:szCs w:val="21"/>
              </w:rPr>
              <w:t>玻璃墙面广告灯箱节点图</w:t>
            </w:r>
          </w:p>
        </w:tc>
        <w:tc>
          <w:tcPr>
            <w:tcW w:w="1188" w:type="dxa"/>
            <w:tcBorders>
              <w:top w:val="nil"/>
              <w:left w:val="nil"/>
              <w:bottom w:val="single" w:sz="4" w:space="0" w:color="auto"/>
              <w:right w:val="single" w:sz="4" w:space="0" w:color="auto"/>
            </w:tcBorders>
            <w:shd w:val="clear" w:color="auto" w:fill="auto"/>
            <w:vAlign w:val="center"/>
          </w:tcPr>
          <w:p w14:paraId="292642D5" w14:textId="77777777" w:rsidR="002A72A6" w:rsidRDefault="00495F77">
            <w:pPr>
              <w:jc w:val="center"/>
              <w:rPr>
                <w:rFonts w:ascii="宋体" w:hAnsi="宋体" w:cs="宋体"/>
                <w:color w:val="000000"/>
                <w:sz w:val="22"/>
              </w:rPr>
            </w:pPr>
            <w:r>
              <w:rPr>
                <w:rFonts w:hint="eastAsia"/>
                <w:color w:val="000000"/>
                <w:sz w:val="22"/>
              </w:rPr>
              <w:t>A2+</w:t>
            </w:r>
          </w:p>
        </w:tc>
      </w:tr>
      <w:tr w:rsidR="002A72A6" w14:paraId="425DEDD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932B1D8" w14:textId="77777777" w:rsidR="002A72A6" w:rsidRDefault="00495F77">
            <w:pPr>
              <w:jc w:val="right"/>
              <w:rPr>
                <w:rFonts w:ascii="宋体" w:hAnsi="宋体" w:cs="宋体"/>
                <w:color w:val="000000"/>
                <w:sz w:val="22"/>
              </w:rPr>
            </w:pPr>
            <w:r>
              <w:rPr>
                <w:rFonts w:hint="eastAsia"/>
                <w:color w:val="000000"/>
                <w:sz w:val="22"/>
              </w:rPr>
              <w:t>36</w:t>
            </w:r>
          </w:p>
        </w:tc>
        <w:tc>
          <w:tcPr>
            <w:tcW w:w="4060" w:type="dxa"/>
            <w:tcBorders>
              <w:top w:val="nil"/>
              <w:left w:val="nil"/>
              <w:bottom w:val="single" w:sz="4" w:space="0" w:color="auto"/>
              <w:right w:val="single" w:sz="4" w:space="0" w:color="auto"/>
            </w:tcBorders>
            <w:shd w:val="clear" w:color="auto" w:fill="auto"/>
            <w:vAlign w:val="center"/>
          </w:tcPr>
          <w:p w14:paraId="58DD9CD6" w14:textId="77777777" w:rsidR="002A72A6" w:rsidRDefault="00495F77">
            <w:pPr>
              <w:jc w:val="center"/>
              <w:rPr>
                <w:rFonts w:ascii="宋体" w:hAnsi="宋体" w:cs="宋体"/>
                <w:color w:val="000000"/>
                <w:sz w:val="22"/>
              </w:rPr>
            </w:pPr>
            <w:r>
              <w:rPr>
                <w:rFonts w:hint="eastAsia"/>
                <w:color w:val="000000"/>
                <w:sz w:val="22"/>
              </w:rPr>
              <w:t>7E409-S-JZ-04(3)-Q035</w:t>
            </w:r>
          </w:p>
        </w:tc>
        <w:tc>
          <w:tcPr>
            <w:tcW w:w="3571" w:type="dxa"/>
            <w:tcBorders>
              <w:top w:val="nil"/>
              <w:left w:val="nil"/>
              <w:bottom w:val="single" w:sz="4" w:space="0" w:color="auto"/>
              <w:right w:val="single" w:sz="4" w:space="0" w:color="auto"/>
            </w:tcBorders>
            <w:shd w:val="clear" w:color="auto" w:fill="auto"/>
            <w:vAlign w:val="bottom"/>
          </w:tcPr>
          <w:p w14:paraId="48D690C3" w14:textId="77777777" w:rsidR="002A72A6" w:rsidRDefault="00495F77">
            <w:pPr>
              <w:rPr>
                <w:rFonts w:ascii="宋体" w:hAnsi="宋体" w:cs="宋体"/>
                <w:color w:val="000000"/>
                <w:szCs w:val="21"/>
              </w:rPr>
            </w:pPr>
            <w:r>
              <w:rPr>
                <w:rFonts w:hint="eastAsia"/>
                <w:color w:val="000000"/>
                <w:szCs w:val="21"/>
              </w:rPr>
              <w:t>玻璃墙面防火观察窗节点图</w:t>
            </w:r>
          </w:p>
        </w:tc>
        <w:tc>
          <w:tcPr>
            <w:tcW w:w="1188" w:type="dxa"/>
            <w:tcBorders>
              <w:top w:val="nil"/>
              <w:left w:val="nil"/>
              <w:bottom w:val="single" w:sz="4" w:space="0" w:color="auto"/>
              <w:right w:val="single" w:sz="4" w:space="0" w:color="auto"/>
            </w:tcBorders>
            <w:shd w:val="clear" w:color="auto" w:fill="auto"/>
            <w:vAlign w:val="center"/>
          </w:tcPr>
          <w:p w14:paraId="6A7C6C91" w14:textId="77777777" w:rsidR="002A72A6" w:rsidRDefault="00495F77">
            <w:pPr>
              <w:jc w:val="center"/>
              <w:rPr>
                <w:rFonts w:ascii="宋体" w:hAnsi="宋体" w:cs="宋体"/>
                <w:color w:val="000000"/>
                <w:sz w:val="22"/>
              </w:rPr>
            </w:pPr>
            <w:r>
              <w:rPr>
                <w:rFonts w:hint="eastAsia"/>
                <w:color w:val="000000"/>
                <w:sz w:val="22"/>
              </w:rPr>
              <w:t>A2</w:t>
            </w:r>
          </w:p>
        </w:tc>
      </w:tr>
      <w:tr w:rsidR="002A72A6" w14:paraId="053F1FA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879170F" w14:textId="77777777" w:rsidR="002A72A6" w:rsidRDefault="00495F77">
            <w:pPr>
              <w:jc w:val="right"/>
              <w:rPr>
                <w:rFonts w:ascii="宋体" w:hAnsi="宋体" w:cs="宋体"/>
                <w:color w:val="000000"/>
                <w:sz w:val="22"/>
              </w:rPr>
            </w:pPr>
            <w:r>
              <w:rPr>
                <w:rFonts w:hint="eastAsia"/>
                <w:color w:val="000000"/>
                <w:sz w:val="22"/>
              </w:rPr>
              <w:t>37</w:t>
            </w:r>
          </w:p>
        </w:tc>
        <w:tc>
          <w:tcPr>
            <w:tcW w:w="4060" w:type="dxa"/>
            <w:tcBorders>
              <w:top w:val="nil"/>
              <w:left w:val="nil"/>
              <w:bottom w:val="single" w:sz="4" w:space="0" w:color="auto"/>
              <w:right w:val="single" w:sz="4" w:space="0" w:color="auto"/>
            </w:tcBorders>
            <w:shd w:val="clear" w:color="auto" w:fill="auto"/>
            <w:vAlign w:val="center"/>
          </w:tcPr>
          <w:p w14:paraId="487673C3" w14:textId="77777777" w:rsidR="002A72A6" w:rsidRDefault="00495F77">
            <w:pPr>
              <w:jc w:val="center"/>
              <w:rPr>
                <w:rFonts w:ascii="宋体" w:hAnsi="宋体" w:cs="宋体"/>
                <w:color w:val="000000"/>
                <w:sz w:val="22"/>
              </w:rPr>
            </w:pPr>
            <w:r>
              <w:rPr>
                <w:rFonts w:hint="eastAsia"/>
                <w:color w:val="000000"/>
                <w:sz w:val="22"/>
              </w:rPr>
              <w:t>7E409-S-JZ-04(3)-Q036</w:t>
            </w:r>
          </w:p>
        </w:tc>
        <w:tc>
          <w:tcPr>
            <w:tcW w:w="3571" w:type="dxa"/>
            <w:tcBorders>
              <w:top w:val="nil"/>
              <w:left w:val="nil"/>
              <w:bottom w:val="single" w:sz="4" w:space="0" w:color="auto"/>
              <w:right w:val="single" w:sz="4" w:space="0" w:color="auto"/>
            </w:tcBorders>
            <w:shd w:val="clear" w:color="auto" w:fill="auto"/>
            <w:vAlign w:val="bottom"/>
          </w:tcPr>
          <w:p w14:paraId="0343ED77" w14:textId="77777777" w:rsidR="002A72A6" w:rsidRDefault="00495F77">
            <w:pPr>
              <w:rPr>
                <w:rFonts w:ascii="宋体" w:hAnsi="宋体" w:cs="宋体"/>
                <w:color w:val="000000"/>
                <w:szCs w:val="21"/>
              </w:rPr>
            </w:pPr>
            <w:r>
              <w:rPr>
                <w:rFonts w:hint="eastAsia"/>
                <w:color w:val="000000"/>
                <w:szCs w:val="21"/>
              </w:rPr>
              <w:t>玻璃墙面防火门节点图</w:t>
            </w:r>
          </w:p>
        </w:tc>
        <w:tc>
          <w:tcPr>
            <w:tcW w:w="1188" w:type="dxa"/>
            <w:tcBorders>
              <w:top w:val="nil"/>
              <w:left w:val="nil"/>
              <w:bottom w:val="single" w:sz="4" w:space="0" w:color="auto"/>
              <w:right w:val="single" w:sz="4" w:space="0" w:color="auto"/>
            </w:tcBorders>
            <w:shd w:val="clear" w:color="auto" w:fill="auto"/>
            <w:vAlign w:val="center"/>
          </w:tcPr>
          <w:p w14:paraId="5FF997BD" w14:textId="77777777" w:rsidR="002A72A6" w:rsidRDefault="00495F77">
            <w:pPr>
              <w:jc w:val="center"/>
              <w:rPr>
                <w:rFonts w:ascii="宋体" w:hAnsi="宋体" w:cs="宋体"/>
                <w:color w:val="000000"/>
                <w:sz w:val="22"/>
              </w:rPr>
            </w:pPr>
            <w:r>
              <w:rPr>
                <w:rFonts w:hint="eastAsia"/>
                <w:color w:val="000000"/>
                <w:sz w:val="22"/>
              </w:rPr>
              <w:t>A2</w:t>
            </w:r>
          </w:p>
        </w:tc>
      </w:tr>
      <w:tr w:rsidR="002A72A6" w14:paraId="1EBA54A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1AD3888" w14:textId="77777777" w:rsidR="002A72A6" w:rsidRDefault="00495F77">
            <w:pPr>
              <w:jc w:val="right"/>
              <w:rPr>
                <w:rFonts w:ascii="宋体" w:hAnsi="宋体" w:cs="宋体"/>
                <w:color w:val="000000"/>
                <w:sz w:val="22"/>
              </w:rPr>
            </w:pPr>
            <w:r>
              <w:rPr>
                <w:rFonts w:hint="eastAsia"/>
                <w:color w:val="000000"/>
                <w:sz w:val="22"/>
              </w:rPr>
              <w:t>38</w:t>
            </w:r>
          </w:p>
        </w:tc>
        <w:tc>
          <w:tcPr>
            <w:tcW w:w="4060" w:type="dxa"/>
            <w:tcBorders>
              <w:top w:val="nil"/>
              <w:left w:val="nil"/>
              <w:bottom w:val="single" w:sz="4" w:space="0" w:color="auto"/>
              <w:right w:val="single" w:sz="4" w:space="0" w:color="auto"/>
            </w:tcBorders>
            <w:shd w:val="clear" w:color="auto" w:fill="auto"/>
            <w:vAlign w:val="center"/>
          </w:tcPr>
          <w:p w14:paraId="4D5E9977" w14:textId="77777777" w:rsidR="002A72A6" w:rsidRDefault="00495F77">
            <w:pPr>
              <w:jc w:val="center"/>
              <w:rPr>
                <w:rFonts w:ascii="宋体" w:hAnsi="宋体" w:cs="宋体"/>
                <w:color w:val="000000"/>
                <w:sz w:val="22"/>
              </w:rPr>
            </w:pPr>
            <w:r>
              <w:rPr>
                <w:rFonts w:hint="eastAsia"/>
                <w:color w:val="000000"/>
                <w:sz w:val="22"/>
              </w:rPr>
              <w:t>7E409-S-JZ-04(3)-Q037</w:t>
            </w:r>
          </w:p>
        </w:tc>
        <w:tc>
          <w:tcPr>
            <w:tcW w:w="3571" w:type="dxa"/>
            <w:tcBorders>
              <w:top w:val="nil"/>
              <w:left w:val="nil"/>
              <w:bottom w:val="single" w:sz="4" w:space="0" w:color="auto"/>
              <w:right w:val="single" w:sz="4" w:space="0" w:color="auto"/>
            </w:tcBorders>
            <w:shd w:val="clear" w:color="auto" w:fill="auto"/>
            <w:vAlign w:val="bottom"/>
          </w:tcPr>
          <w:p w14:paraId="41323ED3" w14:textId="77777777" w:rsidR="002A72A6" w:rsidRDefault="00495F77">
            <w:pPr>
              <w:rPr>
                <w:rFonts w:ascii="宋体" w:hAnsi="宋体" w:cs="宋体"/>
                <w:color w:val="000000"/>
                <w:szCs w:val="21"/>
              </w:rPr>
            </w:pPr>
            <w:r>
              <w:rPr>
                <w:rFonts w:hint="eastAsia"/>
                <w:color w:val="000000"/>
                <w:szCs w:val="21"/>
              </w:rPr>
              <w:t>通道不锈钢门套节点图</w:t>
            </w:r>
          </w:p>
        </w:tc>
        <w:tc>
          <w:tcPr>
            <w:tcW w:w="1188" w:type="dxa"/>
            <w:tcBorders>
              <w:top w:val="nil"/>
              <w:left w:val="nil"/>
              <w:bottom w:val="single" w:sz="4" w:space="0" w:color="auto"/>
              <w:right w:val="single" w:sz="4" w:space="0" w:color="auto"/>
            </w:tcBorders>
            <w:shd w:val="clear" w:color="auto" w:fill="auto"/>
            <w:vAlign w:val="center"/>
          </w:tcPr>
          <w:p w14:paraId="3FA10144" w14:textId="77777777" w:rsidR="002A72A6" w:rsidRDefault="00495F77">
            <w:pPr>
              <w:jc w:val="center"/>
              <w:rPr>
                <w:rFonts w:ascii="宋体" w:hAnsi="宋体" w:cs="宋体"/>
                <w:color w:val="000000"/>
                <w:sz w:val="22"/>
              </w:rPr>
            </w:pPr>
            <w:r>
              <w:rPr>
                <w:rFonts w:hint="eastAsia"/>
                <w:color w:val="000000"/>
                <w:sz w:val="22"/>
              </w:rPr>
              <w:t>A2</w:t>
            </w:r>
          </w:p>
        </w:tc>
      </w:tr>
      <w:tr w:rsidR="002A72A6" w14:paraId="0911520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4EB1C1" w14:textId="77777777" w:rsidR="002A72A6" w:rsidRDefault="00495F77">
            <w:pPr>
              <w:jc w:val="right"/>
              <w:rPr>
                <w:rFonts w:ascii="宋体" w:hAnsi="宋体" w:cs="宋体"/>
                <w:color w:val="000000"/>
                <w:sz w:val="22"/>
              </w:rPr>
            </w:pPr>
            <w:r>
              <w:rPr>
                <w:rFonts w:hint="eastAsia"/>
                <w:color w:val="000000"/>
                <w:sz w:val="22"/>
              </w:rPr>
              <w:t>39</w:t>
            </w:r>
          </w:p>
        </w:tc>
        <w:tc>
          <w:tcPr>
            <w:tcW w:w="4060" w:type="dxa"/>
            <w:tcBorders>
              <w:top w:val="nil"/>
              <w:left w:val="nil"/>
              <w:bottom w:val="single" w:sz="4" w:space="0" w:color="auto"/>
              <w:right w:val="single" w:sz="4" w:space="0" w:color="auto"/>
            </w:tcBorders>
            <w:shd w:val="clear" w:color="auto" w:fill="auto"/>
            <w:vAlign w:val="center"/>
          </w:tcPr>
          <w:p w14:paraId="7F063B8F" w14:textId="77777777" w:rsidR="002A72A6" w:rsidRDefault="00495F77">
            <w:pPr>
              <w:jc w:val="center"/>
              <w:rPr>
                <w:rFonts w:ascii="宋体" w:hAnsi="宋体" w:cs="宋体"/>
                <w:color w:val="000000"/>
                <w:sz w:val="22"/>
              </w:rPr>
            </w:pPr>
            <w:r>
              <w:rPr>
                <w:rFonts w:hint="eastAsia"/>
                <w:color w:val="000000"/>
                <w:sz w:val="22"/>
              </w:rPr>
              <w:t>7E409-S-JZ-04(3)-Q038</w:t>
            </w:r>
          </w:p>
        </w:tc>
        <w:tc>
          <w:tcPr>
            <w:tcW w:w="3571" w:type="dxa"/>
            <w:tcBorders>
              <w:top w:val="nil"/>
              <w:left w:val="nil"/>
              <w:bottom w:val="single" w:sz="4" w:space="0" w:color="auto"/>
              <w:right w:val="single" w:sz="4" w:space="0" w:color="auto"/>
            </w:tcBorders>
            <w:shd w:val="clear" w:color="auto" w:fill="auto"/>
            <w:vAlign w:val="bottom"/>
          </w:tcPr>
          <w:p w14:paraId="2D27E64B" w14:textId="77777777" w:rsidR="002A72A6" w:rsidRDefault="00495F77">
            <w:pPr>
              <w:rPr>
                <w:rFonts w:ascii="宋体" w:hAnsi="宋体" w:cs="宋体"/>
                <w:color w:val="000000"/>
                <w:szCs w:val="21"/>
              </w:rPr>
            </w:pPr>
            <w:r>
              <w:rPr>
                <w:rFonts w:hint="eastAsia"/>
                <w:color w:val="000000"/>
                <w:szCs w:val="21"/>
              </w:rPr>
              <w:t>单元式玻璃墙板主要铝型材</w:t>
            </w:r>
          </w:p>
        </w:tc>
        <w:tc>
          <w:tcPr>
            <w:tcW w:w="1188" w:type="dxa"/>
            <w:tcBorders>
              <w:top w:val="nil"/>
              <w:left w:val="nil"/>
              <w:bottom w:val="single" w:sz="4" w:space="0" w:color="auto"/>
              <w:right w:val="single" w:sz="4" w:space="0" w:color="auto"/>
            </w:tcBorders>
            <w:shd w:val="clear" w:color="auto" w:fill="auto"/>
            <w:vAlign w:val="center"/>
          </w:tcPr>
          <w:p w14:paraId="6EBAA322" w14:textId="77777777" w:rsidR="002A72A6" w:rsidRDefault="00495F77">
            <w:pPr>
              <w:jc w:val="center"/>
              <w:rPr>
                <w:rFonts w:ascii="宋体" w:hAnsi="宋体" w:cs="宋体"/>
                <w:color w:val="000000"/>
                <w:sz w:val="22"/>
              </w:rPr>
            </w:pPr>
            <w:r>
              <w:rPr>
                <w:rFonts w:hint="eastAsia"/>
                <w:color w:val="000000"/>
                <w:sz w:val="22"/>
              </w:rPr>
              <w:t>A2</w:t>
            </w:r>
          </w:p>
        </w:tc>
      </w:tr>
      <w:tr w:rsidR="002A72A6" w14:paraId="4B0E572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84A7FD" w14:textId="77777777" w:rsidR="002A72A6" w:rsidRDefault="00495F77">
            <w:pPr>
              <w:jc w:val="right"/>
              <w:rPr>
                <w:rFonts w:ascii="宋体" w:hAnsi="宋体" w:cs="宋体"/>
                <w:color w:val="000000"/>
                <w:sz w:val="22"/>
              </w:rPr>
            </w:pPr>
            <w:r>
              <w:rPr>
                <w:rFonts w:hint="eastAsia"/>
                <w:color w:val="000000"/>
                <w:sz w:val="22"/>
              </w:rPr>
              <w:t>40</w:t>
            </w:r>
          </w:p>
        </w:tc>
        <w:tc>
          <w:tcPr>
            <w:tcW w:w="4060" w:type="dxa"/>
            <w:tcBorders>
              <w:top w:val="nil"/>
              <w:left w:val="nil"/>
              <w:bottom w:val="single" w:sz="4" w:space="0" w:color="auto"/>
              <w:right w:val="single" w:sz="4" w:space="0" w:color="auto"/>
            </w:tcBorders>
            <w:shd w:val="clear" w:color="auto" w:fill="auto"/>
            <w:vAlign w:val="center"/>
          </w:tcPr>
          <w:p w14:paraId="142D7FC3" w14:textId="77777777" w:rsidR="002A72A6" w:rsidRDefault="00495F77">
            <w:pPr>
              <w:jc w:val="center"/>
              <w:rPr>
                <w:rFonts w:ascii="宋体" w:hAnsi="宋体" w:cs="宋体"/>
                <w:color w:val="000000"/>
                <w:sz w:val="22"/>
              </w:rPr>
            </w:pPr>
            <w:r>
              <w:rPr>
                <w:rFonts w:hint="eastAsia"/>
                <w:color w:val="000000"/>
                <w:sz w:val="22"/>
              </w:rPr>
              <w:t>7E409-S-JZ-04(3)-Q039</w:t>
            </w:r>
          </w:p>
        </w:tc>
        <w:tc>
          <w:tcPr>
            <w:tcW w:w="3571" w:type="dxa"/>
            <w:tcBorders>
              <w:top w:val="nil"/>
              <w:left w:val="nil"/>
              <w:bottom w:val="single" w:sz="4" w:space="0" w:color="auto"/>
              <w:right w:val="single" w:sz="4" w:space="0" w:color="auto"/>
            </w:tcBorders>
            <w:shd w:val="clear" w:color="auto" w:fill="auto"/>
            <w:vAlign w:val="bottom"/>
          </w:tcPr>
          <w:p w14:paraId="308B1037" w14:textId="77777777" w:rsidR="002A72A6" w:rsidRDefault="00495F77">
            <w:pPr>
              <w:rPr>
                <w:rFonts w:ascii="宋体" w:hAnsi="宋体" w:cs="宋体"/>
                <w:color w:val="000000"/>
                <w:szCs w:val="21"/>
              </w:rPr>
            </w:pPr>
            <w:r>
              <w:rPr>
                <w:rFonts w:hint="eastAsia"/>
                <w:color w:val="000000"/>
                <w:szCs w:val="21"/>
              </w:rPr>
              <w:t>垃圾桶大样图</w:t>
            </w:r>
            <w:r>
              <w:rPr>
                <w:rFonts w:ascii="Calibri" w:hAnsi="Calibri"/>
                <w:color w:val="000000"/>
                <w:szCs w:val="21"/>
              </w:rPr>
              <w:t xml:space="preserve"> </w:t>
            </w:r>
          </w:p>
        </w:tc>
        <w:tc>
          <w:tcPr>
            <w:tcW w:w="1188" w:type="dxa"/>
            <w:tcBorders>
              <w:top w:val="nil"/>
              <w:left w:val="nil"/>
              <w:bottom w:val="single" w:sz="4" w:space="0" w:color="auto"/>
              <w:right w:val="single" w:sz="4" w:space="0" w:color="auto"/>
            </w:tcBorders>
            <w:shd w:val="clear" w:color="auto" w:fill="auto"/>
            <w:vAlign w:val="center"/>
          </w:tcPr>
          <w:p w14:paraId="61F9E68B" w14:textId="77777777" w:rsidR="002A72A6" w:rsidRDefault="00495F77">
            <w:pPr>
              <w:jc w:val="center"/>
              <w:rPr>
                <w:rFonts w:ascii="宋体" w:hAnsi="宋体" w:cs="宋体"/>
                <w:color w:val="000000"/>
                <w:sz w:val="22"/>
              </w:rPr>
            </w:pPr>
            <w:r>
              <w:rPr>
                <w:rFonts w:hint="eastAsia"/>
                <w:color w:val="000000"/>
                <w:sz w:val="22"/>
              </w:rPr>
              <w:t>A2</w:t>
            </w:r>
          </w:p>
        </w:tc>
      </w:tr>
      <w:tr w:rsidR="002A72A6" w14:paraId="6776704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032929F" w14:textId="77777777" w:rsidR="002A72A6" w:rsidRDefault="00495F77">
            <w:pPr>
              <w:jc w:val="right"/>
              <w:rPr>
                <w:rFonts w:ascii="宋体" w:hAnsi="宋体" w:cs="宋体"/>
                <w:color w:val="000000"/>
                <w:sz w:val="22"/>
              </w:rPr>
            </w:pPr>
            <w:r>
              <w:rPr>
                <w:rFonts w:hint="eastAsia"/>
                <w:color w:val="000000"/>
                <w:sz w:val="22"/>
              </w:rPr>
              <w:t>41</w:t>
            </w:r>
          </w:p>
        </w:tc>
        <w:tc>
          <w:tcPr>
            <w:tcW w:w="4060" w:type="dxa"/>
            <w:tcBorders>
              <w:top w:val="nil"/>
              <w:left w:val="nil"/>
              <w:bottom w:val="single" w:sz="4" w:space="0" w:color="auto"/>
              <w:right w:val="single" w:sz="4" w:space="0" w:color="auto"/>
            </w:tcBorders>
            <w:shd w:val="clear" w:color="auto" w:fill="auto"/>
            <w:vAlign w:val="center"/>
          </w:tcPr>
          <w:p w14:paraId="2F2F7F42" w14:textId="77777777" w:rsidR="002A72A6" w:rsidRDefault="00495F77">
            <w:pPr>
              <w:jc w:val="center"/>
              <w:rPr>
                <w:rFonts w:ascii="宋体" w:hAnsi="宋体" w:cs="宋体"/>
                <w:color w:val="000000"/>
                <w:sz w:val="22"/>
              </w:rPr>
            </w:pPr>
            <w:r>
              <w:rPr>
                <w:rFonts w:hint="eastAsia"/>
                <w:color w:val="000000"/>
                <w:sz w:val="22"/>
              </w:rPr>
              <w:t>7E409-S-JZ-04(3)-Q040</w:t>
            </w:r>
          </w:p>
        </w:tc>
        <w:tc>
          <w:tcPr>
            <w:tcW w:w="3571" w:type="dxa"/>
            <w:tcBorders>
              <w:top w:val="nil"/>
              <w:left w:val="nil"/>
              <w:bottom w:val="single" w:sz="4" w:space="0" w:color="auto"/>
              <w:right w:val="single" w:sz="4" w:space="0" w:color="auto"/>
            </w:tcBorders>
            <w:shd w:val="clear" w:color="auto" w:fill="auto"/>
            <w:vAlign w:val="bottom"/>
          </w:tcPr>
          <w:p w14:paraId="4C31C1DF" w14:textId="77777777" w:rsidR="002A72A6" w:rsidRDefault="00495F77">
            <w:pPr>
              <w:rPr>
                <w:rFonts w:ascii="宋体" w:hAnsi="宋体" w:cs="宋体"/>
                <w:color w:val="000000"/>
                <w:szCs w:val="21"/>
              </w:rPr>
            </w:pPr>
            <w:r>
              <w:rPr>
                <w:rFonts w:hint="eastAsia"/>
                <w:color w:val="000000"/>
                <w:szCs w:val="21"/>
              </w:rPr>
              <w:t>人防检修门大样图（一）</w:t>
            </w:r>
          </w:p>
        </w:tc>
        <w:tc>
          <w:tcPr>
            <w:tcW w:w="1188" w:type="dxa"/>
            <w:tcBorders>
              <w:top w:val="nil"/>
              <w:left w:val="nil"/>
              <w:bottom w:val="single" w:sz="4" w:space="0" w:color="auto"/>
              <w:right w:val="single" w:sz="4" w:space="0" w:color="auto"/>
            </w:tcBorders>
            <w:shd w:val="clear" w:color="auto" w:fill="auto"/>
            <w:vAlign w:val="center"/>
          </w:tcPr>
          <w:p w14:paraId="2BE76766" w14:textId="77777777" w:rsidR="002A72A6" w:rsidRDefault="00495F77">
            <w:pPr>
              <w:jc w:val="center"/>
              <w:rPr>
                <w:rFonts w:ascii="宋体" w:hAnsi="宋体" w:cs="宋体"/>
                <w:color w:val="000000"/>
                <w:sz w:val="22"/>
              </w:rPr>
            </w:pPr>
            <w:r>
              <w:rPr>
                <w:rFonts w:hint="eastAsia"/>
                <w:color w:val="000000"/>
                <w:sz w:val="22"/>
              </w:rPr>
              <w:t>A2</w:t>
            </w:r>
          </w:p>
        </w:tc>
      </w:tr>
      <w:tr w:rsidR="002A72A6" w14:paraId="172E41F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5BEEEF2" w14:textId="77777777" w:rsidR="002A72A6" w:rsidRDefault="00495F77">
            <w:pPr>
              <w:jc w:val="right"/>
              <w:rPr>
                <w:rFonts w:ascii="宋体" w:hAnsi="宋体" w:cs="宋体"/>
                <w:color w:val="000000"/>
                <w:sz w:val="22"/>
              </w:rPr>
            </w:pPr>
            <w:r>
              <w:rPr>
                <w:rFonts w:hint="eastAsia"/>
                <w:color w:val="000000"/>
                <w:sz w:val="22"/>
              </w:rPr>
              <w:t>42</w:t>
            </w:r>
          </w:p>
        </w:tc>
        <w:tc>
          <w:tcPr>
            <w:tcW w:w="4060" w:type="dxa"/>
            <w:tcBorders>
              <w:top w:val="nil"/>
              <w:left w:val="nil"/>
              <w:bottom w:val="single" w:sz="4" w:space="0" w:color="auto"/>
              <w:right w:val="single" w:sz="4" w:space="0" w:color="auto"/>
            </w:tcBorders>
            <w:shd w:val="clear" w:color="auto" w:fill="auto"/>
            <w:vAlign w:val="center"/>
          </w:tcPr>
          <w:p w14:paraId="48E1A3DD" w14:textId="77777777" w:rsidR="002A72A6" w:rsidRDefault="00495F77">
            <w:pPr>
              <w:jc w:val="center"/>
              <w:rPr>
                <w:rFonts w:ascii="宋体" w:hAnsi="宋体" w:cs="宋体"/>
                <w:color w:val="000000"/>
                <w:sz w:val="22"/>
              </w:rPr>
            </w:pPr>
            <w:r>
              <w:rPr>
                <w:rFonts w:hint="eastAsia"/>
                <w:color w:val="000000"/>
                <w:sz w:val="22"/>
              </w:rPr>
              <w:t>7E409-S-JZ-04(3)-Q041</w:t>
            </w:r>
          </w:p>
        </w:tc>
        <w:tc>
          <w:tcPr>
            <w:tcW w:w="3571" w:type="dxa"/>
            <w:tcBorders>
              <w:top w:val="nil"/>
              <w:left w:val="nil"/>
              <w:bottom w:val="single" w:sz="4" w:space="0" w:color="auto"/>
              <w:right w:val="single" w:sz="4" w:space="0" w:color="auto"/>
            </w:tcBorders>
            <w:shd w:val="clear" w:color="auto" w:fill="auto"/>
            <w:vAlign w:val="bottom"/>
          </w:tcPr>
          <w:p w14:paraId="135828FC" w14:textId="77777777" w:rsidR="002A72A6" w:rsidRDefault="00495F77">
            <w:pPr>
              <w:rPr>
                <w:rFonts w:ascii="宋体" w:hAnsi="宋体" w:cs="宋体"/>
                <w:color w:val="000000"/>
                <w:szCs w:val="21"/>
              </w:rPr>
            </w:pPr>
            <w:r>
              <w:rPr>
                <w:rFonts w:hint="eastAsia"/>
                <w:color w:val="000000"/>
                <w:szCs w:val="21"/>
              </w:rPr>
              <w:t>人防检修门大样图（二）</w:t>
            </w:r>
          </w:p>
        </w:tc>
        <w:tc>
          <w:tcPr>
            <w:tcW w:w="1188" w:type="dxa"/>
            <w:tcBorders>
              <w:top w:val="nil"/>
              <w:left w:val="nil"/>
              <w:bottom w:val="single" w:sz="4" w:space="0" w:color="auto"/>
              <w:right w:val="single" w:sz="4" w:space="0" w:color="auto"/>
            </w:tcBorders>
            <w:shd w:val="clear" w:color="auto" w:fill="auto"/>
            <w:vAlign w:val="center"/>
          </w:tcPr>
          <w:p w14:paraId="3828FAE7" w14:textId="77777777" w:rsidR="002A72A6" w:rsidRDefault="00495F77">
            <w:pPr>
              <w:jc w:val="center"/>
              <w:rPr>
                <w:rFonts w:ascii="宋体" w:hAnsi="宋体" w:cs="宋体"/>
                <w:color w:val="000000"/>
                <w:sz w:val="22"/>
              </w:rPr>
            </w:pPr>
            <w:r>
              <w:rPr>
                <w:rFonts w:hint="eastAsia"/>
                <w:color w:val="000000"/>
                <w:sz w:val="22"/>
              </w:rPr>
              <w:t>A2</w:t>
            </w:r>
          </w:p>
        </w:tc>
      </w:tr>
      <w:tr w:rsidR="002A72A6" w14:paraId="4BB1876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4A57699" w14:textId="77777777" w:rsidR="002A72A6" w:rsidRDefault="00495F77">
            <w:pPr>
              <w:jc w:val="right"/>
              <w:rPr>
                <w:rFonts w:ascii="宋体" w:hAnsi="宋体" w:cs="宋体"/>
                <w:color w:val="000000"/>
                <w:sz w:val="22"/>
              </w:rPr>
            </w:pPr>
            <w:r>
              <w:rPr>
                <w:rFonts w:hint="eastAsia"/>
                <w:color w:val="000000"/>
                <w:sz w:val="22"/>
              </w:rPr>
              <w:t>43</w:t>
            </w:r>
          </w:p>
        </w:tc>
        <w:tc>
          <w:tcPr>
            <w:tcW w:w="4060" w:type="dxa"/>
            <w:tcBorders>
              <w:top w:val="nil"/>
              <w:left w:val="nil"/>
              <w:bottom w:val="single" w:sz="4" w:space="0" w:color="auto"/>
              <w:right w:val="single" w:sz="4" w:space="0" w:color="auto"/>
            </w:tcBorders>
            <w:shd w:val="clear" w:color="auto" w:fill="auto"/>
            <w:vAlign w:val="center"/>
          </w:tcPr>
          <w:p w14:paraId="3AC3AB91" w14:textId="77777777" w:rsidR="002A72A6" w:rsidRDefault="00495F77">
            <w:pPr>
              <w:jc w:val="center"/>
              <w:rPr>
                <w:rFonts w:ascii="宋体" w:hAnsi="宋体" w:cs="宋体"/>
                <w:color w:val="000000"/>
                <w:sz w:val="22"/>
              </w:rPr>
            </w:pPr>
            <w:r>
              <w:rPr>
                <w:rFonts w:hint="eastAsia"/>
                <w:color w:val="000000"/>
                <w:sz w:val="22"/>
              </w:rPr>
              <w:t>7E409-S-JZ-04(3)-Q042</w:t>
            </w:r>
          </w:p>
        </w:tc>
        <w:tc>
          <w:tcPr>
            <w:tcW w:w="3571" w:type="dxa"/>
            <w:tcBorders>
              <w:top w:val="nil"/>
              <w:left w:val="nil"/>
              <w:bottom w:val="single" w:sz="4" w:space="0" w:color="auto"/>
              <w:right w:val="single" w:sz="4" w:space="0" w:color="auto"/>
            </w:tcBorders>
            <w:shd w:val="clear" w:color="auto" w:fill="auto"/>
            <w:vAlign w:val="bottom"/>
          </w:tcPr>
          <w:p w14:paraId="7F99A74C" w14:textId="77777777" w:rsidR="002A72A6" w:rsidRDefault="00495F77">
            <w:pPr>
              <w:rPr>
                <w:rFonts w:ascii="宋体" w:hAnsi="宋体" w:cs="宋体"/>
                <w:color w:val="000000"/>
                <w:szCs w:val="21"/>
              </w:rPr>
            </w:pPr>
            <w:r>
              <w:rPr>
                <w:rFonts w:hint="eastAsia"/>
                <w:color w:val="000000"/>
                <w:szCs w:val="21"/>
              </w:rPr>
              <w:t>人防检修门大样图（三）</w:t>
            </w:r>
          </w:p>
        </w:tc>
        <w:tc>
          <w:tcPr>
            <w:tcW w:w="1188" w:type="dxa"/>
            <w:tcBorders>
              <w:top w:val="nil"/>
              <w:left w:val="nil"/>
              <w:bottom w:val="single" w:sz="4" w:space="0" w:color="auto"/>
              <w:right w:val="single" w:sz="4" w:space="0" w:color="auto"/>
            </w:tcBorders>
            <w:shd w:val="clear" w:color="auto" w:fill="auto"/>
            <w:vAlign w:val="center"/>
          </w:tcPr>
          <w:p w14:paraId="44B415B5" w14:textId="77777777" w:rsidR="002A72A6" w:rsidRDefault="00495F77">
            <w:pPr>
              <w:jc w:val="center"/>
              <w:rPr>
                <w:rFonts w:ascii="宋体" w:hAnsi="宋体" w:cs="宋体"/>
                <w:color w:val="000000"/>
                <w:sz w:val="22"/>
              </w:rPr>
            </w:pPr>
            <w:r>
              <w:rPr>
                <w:rFonts w:hint="eastAsia"/>
                <w:color w:val="000000"/>
                <w:sz w:val="22"/>
              </w:rPr>
              <w:t>A2</w:t>
            </w:r>
          </w:p>
        </w:tc>
      </w:tr>
      <w:tr w:rsidR="002A72A6" w14:paraId="11A6157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4A4ABFF" w14:textId="77777777" w:rsidR="002A72A6" w:rsidRDefault="00495F77">
            <w:pPr>
              <w:jc w:val="right"/>
              <w:rPr>
                <w:rFonts w:ascii="宋体" w:hAnsi="宋体" w:cs="宋体"/>
                <w:color w:val="000000"/>
                <w:sz w:val="22"/>
              </w:rPr>
            </w:pPr>
            <w:r>
              <w:rPr>
                <w:rFonts w:hint="eastAsia"/>
                <w:color w:val="000000"/>
                <w:sz w:val="22"/>
              </w:rPr>
              <w:t>44</w:t>
            </w:r>
          </w:p>
        </w:tc>
        <w:tc>
          <w:tcPr>
            <w:tcW w:w="4060" w:type="dxa"/>
            <w:tcBorders>
              <w:top w:val="nil"/>
              <w:left w:val="nil"/>
              <w:bottom w:val="single" w:sz="4" w:space="0" w:color="auto"/>
              <w:right w:val="single" w:sz="4" w:space="0" w:color="auto"/>
            </w:tcBorders>
            <w:shd w:val="clear" w:color="auto" w:fill="auto"/>
            <w:vAlign w:val="center"/>
          </w:tcPr>
          <w:p w14:paraId="6C674235" w14:textId="77777777" w:rsidR="002A72A6" w:rsidRDefault="00495F77">
            <w:pPr>
              <w:jc w:val="center"/>
              <w:rPr>
                <w:rFonts w:ascii="宋体" w:hAnsi="宋体" w:cs="宋体"/>
                <w:color w:val="000000"/>
                <w:sz w:val="22"/>
              </w:rPr>
            </w:pPr>
            <w:r>
              <w:rPr>
                <w:rFonts w:hint="eastAsia"/>
                <w:color w:val="000000"/>
                <w:sz w:val="22"/>
              </w:rPr>
              <w:t>7E409-S-JZ-04(3)-Q043</w:t>
            </w:r>
          </w:p>
        </w:tc>
        <w:tc>
          <w:tcPr>
            <w:tcW w:w="3571" w:type="dxa"/>
            <w:tcBorders>
              <w:top w:val="nil"/>
              <w:left w:val="nil"/>
              <w:bottom w:val="single" w:sz="4" w:space="0" w:color="auto"/>
              <w:right w:val="single" w:sz="4" w:space="0" w:color="auto"/>
            </w:tcBorders>
            <w:shd w:val="clear" w:color="auto" w:fill="auto"/>
            <w:vAlign w:val="bottom"/>
          </w:tcPr>
          <w:p w14:paraId="5063CCBC" w14:textId="77777777" w:rsidR="002A72A6" w:rsidRDefault="00495F77">
            <w:pPr>
              <w:rPr>
                <w:rFonts w:ascii="宋体" w:hAnsi="宋体" w:cs="宋体"/>
                <w:color w:val="000000"/>
                <w:szCs w:val="21"/>
              </w:rPr>
            </w:pPr>
            <w:r>
              <w:rPr>
                <w:rFonts w:hint="eastAsia"/>
                <w:color w:val="000000"/>
                <w:szCs w:val="21"/>
              </w:rPr>
              <w:t>扶梯收口大样</w:t>
            </w:r>
          </w:p>
        </w:tc>
        <w:tc>
          <w:tcPr>
            <w:tcW w:w="1188" w:type="dxa"/>
            <w:tcBorders>
              <w:top w:val="nil"/>
              <w:left w:val="nil"/>
              <w:bottom w:val="single" w:sz="4" w:space="0" w:color="auto"/>
              <w:right w:val="single" w:sz="4" w:space="0" w:color="auto"/>
            </w:tcBorders>
            <w:shd w:val="clear" w:color="auto" w:fill="auto"/>
            <w:vAlign w:val="center"/>
          </w:tcPr>
          <w:p w14:paraId="1FB22E47" w14:textId="77777777" w:rsidR="002A72A6" w:rsidRDefault="00495F77">
            <w:pPr>
              <w:jc w:val="center"/>
              <w:rPr>
                <w:rFonts w:ascii="宋体" w:hAnsi="宋体" w:cs="宋体"/>
                <w:color w:val="000000"/>
                <w:sz w:val="22"/>
              </w:rPr>
            </w:pPr>
            <w:r>
              <w:rPr>
                <w:rFonts w:hint="eastAsia"/>
                <w:color w:val="000000"/>
                <w:sz w:val="22"/>
              </w:rPr>
              <w:t>A2</w:t>
            </w:r>
          </w:p>
        </w:tc>
      </w:tr>
    </w:tbl>
    <w:p w14:paraId="2B9133A5" w14:textId="77777777" w:rsidR="002A72A6" w:rsidRDefault="002A72A6">
      <w:pPr>
        <w:widowControl/>
        <w:numPr>
          <w:ilvl w:val="255"/>
          <w:numId w:val="0"/>
        </w:numPr>
        <w:spacing w:line="360" w:lineRule="auto"/>
        <w:jc w:val="left"/>
      </w:pPr>
    </w:p>
    <w:p w14:paraId="7C76FF21" w14:textId="77777777" w:rsidR="002A72A6" w:rsidRDefault="00495F77">
      <w:pPr>
        <w:widowControl/>
        <w:numPr>
          <w:ilvl w:val="255"/>
          <w:numId w:val="0"/>
        </w:numPr>
        <w:spacing w:line="360" w:lineRule="auto"/>
        <w:jc w:val="left"/>
        <w:outlineLvl w:val="1"/>
      </w:pPr>
      <w:bookmarkStart w:id="1253" w:name="_Toc24432"/>
      <w:r>
        <w:rPr>
          <w:rFonts w:hint="eastAsia"/>
        </w:rPr>
        <w:t>4</w:t>
      </w:r>
      <w:r>
        <w:rPr>
          <w:rFonts w:hint="eastAsia"/>
        </w:rPr>
        <w:t>、</w:t>
      </w:r>
      <w:r>
        <w:t>洪圣沙</w:t>
      </w:r>
      <w:r>
        <w:rPr>
          <w:rFonts w:hint="eastAsia"/>
        </w:rPr>
        <w:t>站</w:t>
      </w:r>
      <w:bookmarkEnd w:id="1253"/>
    </w:p>
    <w:tbl>
      <w:tblPr>
        <w:tblW w:w="94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905"/>
        <w:gridCol w:w="3574"/>
        <w:gridCol w:w="1219"/>
      </w:tblGrid>
      <w:tr w:rsidR="002A72A6" w14:paraId="6DD79A53" w14:textId="77777777">
        <w:trPr>
          <w:trHeight w:val="193"/>
        </w:trPr>
        <w:tc>
          <w:tcPr>
            <w:tcW w:w="9437" w:type="dxa"/>
            <w:gridSpan w:val="4"/>
            <w:shd w:val="clear" w:color="auto" w:fill="auto"/>
            <w:vAlign w:val="center"/>
          </w:tcPr>
          <w:p w14:paraId="7C268C0C" w14:textId="77777777" w:rsidR="002A72A6" w:rsidRDefault="00495F77">
            <w:pPr>
              <w:pStyle w:val="1f6"/>
              <w:rPr>
                <w:shd w:val="clear" w:color="auto" w:fill="FFFFFF"/>
              </w:rPr>
            </w:pPr>
            <w:r>
              <w:rPr>
                <w:rFonts w:hint="eastAsia"/>
                <w:shd w:val="clear" w:color="auto" w:fill="FFFFFF"/>
              </w:rPr>
              <w:t>第</w:t>
            </w:r>
            <w:r>
              <w:rPr>
                <w:rFonts w:hint="eastAsia"/>
                <w:shd w:val="clear" w:color="auto" w:fill="FFFFFF"/>
              </w:rPr>
              <w:t>4.3</w:t>
            </w:r>
            <w:r>
              <w:rPr>
                <w:rFonts w:hint="eastAsia"/>
                <w:shd w:val="clear" w:color="auto" w:fill="FFFFFF"/>
              </w:rPr>
              <w:t>分册</w:t>
            </w:r>
            <w:r>
              <w:rPr>
                <w:rFonts w:hint="eastAsia"/>
                <w:shd w:val="clear" w:color="auto" w:fill="FFFFFF"/>
              </w:rPr>
              <w:t xml:space="preserve"> </w:t>
            </w:r>
            <w:r>
              <w:rPr>
                <w:rFonts w:hint="eastAsia"/>
                <w:shd w:val="clear" w:color="auto" w:fill="FFFFFF"/>
              </w:rPr>
              <w:t>公共区装修</w:t>
            </w:r>
            <w:r>
              <w:rPr>
                <w:rFonts w:hint="eastAsia"/>
                <w:shd w:val="clear" w:color="auto" w:fill="FFFFFF"/>
              </w:rPr>
              <w:t>-</w:t>
            </w:r>
            <w:r>
              <w:rPr>
                <w:rFonts w:hint="eastAsia"/>
                <w:shd w:val="clear" w:color="auto" w:fill="FFFFFF"/>
              </w:rPr>
              <w:t>墙面（含内嵌垃圾桶、外置垃圾桶、公共区广告灯箱布置、轨行区灯箱布置）</w:t>
            </w:r>
          </w:p>
        </w:tc>
      </w:tr>
      <w:tr w:rsidR="002A72A6" w14:paraId="61265DFC" w14:textId="77777777">
        <w:trPr>
          <w:trHeight w:val="240"/>
        </w:trPr>
        <w:tc>
          <w:tcPr>
            <w:tcW w:w="739" w:type="dxa"/>
            <w:shd w:val="clear" w:color="auto" w:fill="auto"/>
            <w:vAlign w:val="center"/>
          </w:tcPr>
          <w:p w14:paraId="034846A3" w14:textId="77777777" w:rsidR="002A72A6" w:rsidRDefault="00495F77">
            <w:pPr>
              <w:pStyle w:val="1f6"/>
            </w:pPr>
            <w:r>
              <w:t>序号</w:t>
            </w:r>
          </w:p>
        </w:tc>
        <w:tc>
          <w:tcPr>
            <w:tcW w:w="3905" w:type="dxa"/>
            <w:shd w:val="clear" w:color="auto" w:fill="auto"/>
            <w:vAlign w:val="center"/>
          </w:tcPr>
          <w:p w14:paraId="06CA7EA9" w14:textId="77777777" w:rsidR="002A72A6" w:rsidRDefault="00495F77">
            <w:pPr>
              <w:pStyle w:val="1f6"/>
            </w:pPr>
            <w:r>
              <w:t>图名</w:t>
            </w:r>
          </w:p>
        </w:tc>
        <w:tc>
          <w:tcPr>
            <w:tcW w:w="3574" w:type="dxa"/>
            <w:shd w:val="clear" w:color="auto" w:fill="auto"/>
            <w:vAlign w:val="center"/>
          </w:tcPr>
          <w:p w14:paraId="2169C9A7" w14:textId="77777777" w:rsidR="002A72A6" w:rsidRDefault="00495F77">
            <w:pPr>
              <w:pStyle w:val="1f6"/>
            </w:pPr>
            <w:r>
              <w:t>图号</w:t>
            </w:r>
          </w:p>
        </w:tc>
        <w:tc>
          <w:tcPr>
            <w:tcW w:w="1219" w:type="dxa"/>
            <w:shd w:val="clear" w:color="auto" w:fill="auto"/>
            <w:vAlign w:val="center"/>
          </w:tcPr>
          <w:p w14:paraId="7269D53C" w14:textId="77777777" w:rsidR="002A72A6" w:rsidRDefault="00495F77">
            <w:pPr>
              <w:pStyle w:val="1f6"/>
            </w:pPr>
            <w:r>
              <w:t>备注</w:t>
            </w:r>
          </w:p>
        </w:tc>
      </w:tr>
      <w:tr w:rsidR="002A72A6" w14:paraId="3F91D7EB" w14:textId="77777777">
        <w:trPr>
          <w:trHeight w:val="550"/>
        </w:trPr>
        <w:tc>
          <w:tcPr>
            <w:tcW w:w="739" w:type="dxa"/>
            <w:shd w:val="clear" w:color="auto" w:fill="auto"/>
            <w:vAlign w:val="center"/>
          </w:tcPr>
          <w:p w14:paraId="17F08675" w14:textId="77777777" w:rsidR="002A72A6" w:rsidRDefault="00495F77">
            <w:pPr>
              <w:pStyle w:val="1f6"/>
              <w:rPr>
                <w:shd w:val="clear" w:color="auto" w:fill="FFFFFF"/>
              </w:rPr>
            </w:pPr>
            <w:r>
              <w:rPr>
                <w:shd w:val="clear" w:color="auto" w:fill="FFFFFF"/>
              </w:rPr>
              <w:t>1</w:t>
            </w:r>
          </w:p>
        </w:tc>
        <w:tc>
          <w:tcPr>
            <w:tcW w:w="3905" w:type="dxa"/>
            <w:shd w:val="clear" w:color="auto" w:fill="auto"/>
            <w:vAlign w:val="center"/>
          </w:tcPr>
          <w:p w14:paraId="0162FE4A" w14:textId="77777777" w:rsidR="002A72A6" w:rsidRDefault="00495F77">
            <w:pPr>
              <w:pStyle w:val="1f6"/>
              <w:rPr>
                <w:shd w:val="clear" w:color="auto" w:fill="FFFFFF"/>
              </w:rPr>
            </w:pPr>
            <w:r>
              <w:rPr>
                <w:rFonts w:hint="eastAsia"/>
                <w:shd w:val="clear" w:color="auto" w:fill="FFFFFF"/>
              </w:rPr>
              <w:t>图纸目录</w:t>
            </w:r>
          </w:p>
        </w:tc>
        <w:tc>
          <w:tcPr>
            <w:tcW w:w="3574" w:type="dxa"/>
            <w:shd w:val="clear" w:color="auto" w:fill="auto"/>
            <w:vAlign w:val="center"/>
          </w:tcPr>
          <w:p w14:paraId="4DC210CF" w14:textId="77777777" w:rsidR="002A72A6" w:rsidRDefault="00495F77">
            <w:pPr>
              <w:pStyle w:val="1f6"/>
              <w:rPr>
                <w:shd w:val="clear" w:color="auto" w:fill="FFFFFF"/>
              </w:rPr>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000</w:t>
            </w:r>
          </w:p>
        </w:tc>
        <w:tc>
          <w:tcPr>
            <w:tcW w:w="1219" w:type="dxa"/>
            <w:shd w:val="clear" w:color="auto" w:fill="auto"/>
            <w:vAlign w:val="center"/>
          </w:tcPr>
          <w:p w14:paraId="290BAA52" w14:textId="77777777" w:rsidR="002A72A6" w:rsidRDefault="00495F77">
            <w:pPr>
              <w:pStyle w:val="1f6"/>
              <w:rPr>
                <w:shd w:val="clear" w:color="auto" w:fill="FFFFFF"/>
              </w:rPr>
            </w:pPr>
            <w:r>
              <w:rPr>
                <w:rFonts w:hint="eastAsia"/>
                <w:shd w:val="clear" w:color="auto" w:fill="FFFFFF"/>
              </w:rPr>
              <w:t>A2</w:t>
            </w:r>
          </w:p>
        </w:tc>
      </w:tr>
      <w:tr w:rsidR="002A72A6" w14:paraId="0F63F32E" w14:textId="77777777">
        <w:trPr>
          <w:trHeight w:val="318"/>
        </w:trPr>
        <w:tc>
          <w:tcPr>
            <w:tcW w:w="739" w:type="dxa"/>
            <w:shd w:val="clear" w:color="auto" w:fill="auto"/>
            <w:vAlign w:val="center"/>
          </w:tcPr>
          <w:p w14:paraId="59151AD3" w14:textId="77777777" w:rsidR="002A72A6" w:rsidRDefault="00495F77">
            <w:pPr>
              <w:pStyle w:val="1f6"/>
              <w:rPr>
                <w:shd w:val="clear" w:color="auto" w:fill="FFFFFF"/>
              </w:rPr>
            </w:pPr>
            <w:r>
              <w:rPr>
                <w:rFonts w:hint="eastAsia"/>
                <w:shd w:val="clear" w:color="auto" w:fill="FFFFFF"/>
              </w:rPr>
              <w:t>2</w:t>
            </w:r>
          </w:p>
        </w:tc>
        <w:tc>
          <w:tcPr>
            <w:tcW w:w="3905" w:type="dxa"/>
            <w:shd w:val="clear" w:color="auto" w:fill="auto"/>
            <w:vAlign w:val="center"/>
          </w:tcPr>
          <w:p w14:paraId="19B3034C" w14:textId="77777777" w:rsidR="002A72A6" w:rsidRDefault="00495F77">
            <w:pPr>
              <w:pStyle w:val="1f6"/>
              <w:rPr>
                <w:shd w:val="clear" w:color="auto" w:fill="FFFFFF"/>
              </w:rPr>
            </w:pPr>
            <w:r>
              <w:rPr>
                <w:rFonts w:hint="eastAsia"/>
                <w:shd w:val="clear" w:color="auto" w:fill="FFFFFF"/>
              </w:rPr>
              <w:t>设计说明一</w:t>
            </w:r>
          </w:p>
        </w:tc>
        <w:tc>
          <w:tcPr>
            <w:tcW w:w="3574" w:type="dxa"/>
            <w:shd w:val="clear" w:color="auto" w:fill="auto"/>
            <w:vAlign w:val="center"/>
          </w:tcPr>
          <w:p w14:paraId="03922AA4" w14:textId="77777777" w:rsidR="002A72A6" w:rsidRDefault="00495F77">
            <w:pPr>
              <w:pStyle w:val="1f6"/>
              <w:rPr>
                <w:shd w:val="clear" w:color="auto" w:fill="FFFFFF"/>
              </w:rPr>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1</w:t>
            </w:r>
          </w:p>
        </w:tc>
        <w:tc>
          <w:tcPr>
            <w:tcW w:w="1219" w:type="dxa"/>
            <w:shd w:val="clear" w:color="auto" w:fill="auto"/>
            <w:vAlign w:val="center"/>
          </w:tcPr>
          <w:p w14:paraId="197A999E" w14:textId="77777777" w:rsidR="002A72A6" w:rsidRDefault="00495F77">
            <w:pPr>
              <w:pStyle w:val="1f6"/>
              <w:rPr>
                <w:shd w:val="clear" w:color="auto" w:fill="FFFFFF"/>
              </w:rPr>
            </w:pPr>
            <w:r>
              <w:rPr>
                <w:rFonts w:hint="eastAsia"/>
                <w:shd w:val="clear" w:color="auto" w:fill="FFFFFF"/>
              </w:rPr>
              <w:t>A2</w:t>
            </w:r>
          </w:p>
        </w:tc>
      </w:tr>
      <w:tr w:rsidR="002A72A6" w14:paraId="5555ACD2" w14:textId="77777777">
        <w:trPr>
          <w:trHeight w:val="255"/>
        </w:trPr>
        <w:tc>
          <w:tcPr>
            <w:tcW w:w="739" w:type="dxa"/>
            <w:shd w:val="clear" w:color="auto" w:fill="auto"/>
            <w:vAlign w:val="center"/>
          </w:tcPr>
          <w:p w14:paraId="0874E8B5" w14:textId="77777777" w:rsidR="002A72A6" w:rsidRDefault="00495F77">
            <w:pPr>
              <w:pStyle w:val="1f6"/>
              <w:rPr>
                <w:shd w:val="clear" w:color="auto" w:fill="FFFFFF"/>
              </w:rPr>
            </w:pPr>
            <w:r>
              <w:rPr>
                <w:rFonts w:hint="eastAsia"/>
                <w:shd w:val="clear" w:color="auto" w:fill="FFFFFF"/>
              </w:rPr>
              <w:t>3</w:t>
            </w:r>
          </w:p>
        </w:tc>
        <w:tc>
          <w:tcPr>
            <w:tcW w:w="3905" w:type="dxa"/>
            <w:shd w:val="clear" w:color="auto" w:fill="auto"/>
            <w:vAlign w:val="center"/>
          </w:tcPr>
          <w:p w14:paraId="081015B0" w14:textId="77777777" w:rsidR="002A72A6" w:rsidRDefault="00495F77">
            <w:pPr>
              <w:pStyle w:val="1f6"/>
              <w:rPr>
                <w:shd w:val="clear" w:color="auto" w:fill="FFFFFF"/>
              </w:rPr>
            </w:pPr>
            <w:r>
              <w:rPr>
                <w:rFonts w:hint="eastAsia"/>
                <w:shd w:val="clear" w:color="auto" w:fill="FFFFFF"/>
              </w:rPr>
              <w:t>站厅层</w:t>
            </w:r>
            <w:r>
              <w:rPr>
                <w:rFonts w:hint="eastAsia"/>
                <w:shd w:val="clear" w:color="auto" w:fill="FFFFFF"/>
              </w:rPr>
              <w:t>A</w:t>
            </w:r>
            <w:r>
              <w:rPr>
                <w:rFonts w:hint="eastAsia"/>
                <w:shd w:val="clear" w:color="auto" w:fill="FFFFFF"/>
              </w:rPr>
              <w:t>立面图</w:t>
            </w:r>
          </w:p>
        </w:tc>
        <w:tc>
          <w:tcPr>
            <w:tcW w:w="3574" w:type="dxa"/>
            <w:shd w:val="clear" w:color="auto" w:fill="auto"/>
            <w:vAlign w:val="center"/>
          </w:tcPr>
          <w:p w14:paraId="6C1CC1AC" w14:textId="77777777" w:rsidR="002A72A6" w:rsidRDefault="00495F77">
            <w:pPr>
              <w:pStyle w:val="1f6"/>
              <w:rPr>
                <w:shd w:val="clear" w:color="auto" w:fill="FFFFFF"/>
              </w:rPr>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2</w:t>
            </w:r>
          </w:p>
        </w:tc>
        <w:tc>
          <w:tcPr>
            <w:tcW w:w="1219" w:type="dxa"/>
            <w:shd w:val="clear" w:color="auto" w:fill="auto"/>
            <w:vAlign w:val="bottom"/>
          </w:tcPr>
          <w:p w14:paraId="263EE14A" w14:textId="77777777" w:rsidR="002A72A6" w:rsidRDefault="00495F77">
            <w:pPr>
              <w:pStyle w:val="1f6"/>
              <w:rPr>
                <w:shd w:val="clear" w:color="auto" w:fill="FFFFFF"/>
              </w:rPr>
            </w:pPr>
            <w:r>
              <w:rPr>
                <w:rFonts w:hint="eastAsia"/>
                <w:shd w:val="clear" w:color="auto" w:fill="FFFFFF"/>
              </w:rPr>
              <w:t>A2</w:t>
            </w:r>
          </w:p>
        </w:tc>
      </w:tr>
      <w:tr w:rsidR="002A72A6" w14:paraId="71348265" w14:textId="77777777">
        <w:trPr>
          <w:trHeight w:val="262"/>
        </w:trPr>
        <w:tc>
          <w:tcPr>
            <w:tcW w:w="739" w:type="dxa"/>
            <w:shd w:val="clear" w:color="auto" w:fill="auto"/>
            <w:vAlign w:val="center"/>
          </w:tcPr>
          <w:p w14:paraId="52D3E56E" w14:textId="77777777" w:rsidR="002A72A6" w:rsidRDefault="00495F77">
            <w:pPr>
              <w:pStyle w:val="1f6"/>
              <w:rPr>
                <w:shd w:val="clear" w:color="auto" w:fill="FFFFFF"/>
              </w:rPr>
            </w:pPr>
            <w:r>
              <w:rPr>
                <w:rFonts w:hint="eastAsia"/>
                <w:shd w:val="clear" w:color="auto" w:fill="FFFFFF"/>
              </w:rPr>
              <w:t>4</w:t>
            </w:r>
          </w:p>
        </w:tc>
        <w:tc>
          <w:tcPr>
            <w:tcW w:w="3905" w:type="dxa"/>
            <w:shd w:val="clear" w:color="auto" w:fill="auto"/>
            <w:vAlign w:val="center"/>
          </w:tcPr>
          <w:p w14:paraId="26159171" w14:textId="77777777" w:rsidR="002A72A6" w:rsidRDefault="00495F77">
            <w:pPr>
              <w:pStyle w:val="1f6"/>
              <w:rPr>
                <w:shd w:val="clear" w:color="auto" w:fill="FFFFFF"/>
              </w:rPr>
            </w:pPr>
            <w:r>
              <w:rPr>
                <w:rFonts w:hint="eastAsia"/>
                <w:shd w:val="clear" w:color="auto" w:fill="FFFFFF"/>
              </w:rPr>
              <w:t>站厅层</w:t>
            </w:r>
            <w:r>
              <w:rPr>
                <w:rFonts w:hint="eastAsia"/>
                <w:shd w:val="clear" w:color="auto" w:fill="FFFFFF"/>
              </w:rPr>
              <w:t>B</w:t>
            </w:r>
            <w:r>
              <w:rPr>
                <w:rFonts w:hint="eastAsia"/>
                <w:shd w:val="clear" w:color="auto" w:fill="FFFFFF"/>
              </w:rPr>
              <w:t>立面图</w:t>
            </w:r>
          </w:p>
        </w:tc>
        <w:tc>
          <w:tcPr>
            <w:tcW w:w="3574" w:type="dxa"/>
            <w:shd w:val="clear" w:color="auto" w:fill="auto"/>
            <w:vAlign w:val="center"/>
          </w:tcPr>
          <w:p w14:paraId="247965C8" w14:textId="77777777" w:rsidR="002A72A6" w:rsidRDefault="00495F77">
            <w:pPr>
              <w:pStyle w:val="1f6"/>
              <w:rPr>
                <w:shd w:val="clear" w:color="auto" w:fill="FFFFFF"/>
              </w:rPr>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3</w:t>
            </w:r>
          </w:p>
        </w:tc>
        <w:tc>
          <w:tcPr>
            <w:tcW w:w="1219" w:type="dxa"/>
            <w:shd w:val="clear" w:color="auto" w:fill="auto"/>
            <w:vAlign w:val="bottom"/>
          </w:tcPr>
          <w:p w14:paraId="6042794E" w14:textId="77777777" w:rsidR="002A72A6" w:rsidRDefault="00495F77">
            <w:pPr>
              <w:pStyle w:val="1f6"/>
              <w:rPr>
                <w:shd w:val="clear" w:color="auto" w:fill="FFFFFF"/>
              </w:rPr>
            </w:pPr>
            <w:r>
              <w:rPr>
                <w:rFonts w:hint="eastAsia"/>
              </w:rPr>
              <w:t>A1</w:t>
            </w:r>
          </w:p>
        </w:tc>
      </w:tr>
      <w:tr w:rsidR="002A72A6" w14:paraId="426A4AD8" w14:textId="77777777">
        <w:trPr>
          <w:trHeight w:val="90"/>
        </w:trPr>
        <w:tc>
          <w:tcPr>
            <w:tcW w:w="739" w:type="dxa"/>
            <w:shd w:val="clear" w:color="auto" w:fill="auto"/>
            <w:vAlign w:val="center"/>
          </w:tcPr>
          <w:p w14:paraId="067B4D76" w14:textId="77777777" w:rsidR="002A72A6" w:rsidRDefault="00495F77">
            <w:pPr>
              <w:pStyle w:val="1f6"/>
            </w:pPr>
            <w:r>
              <w:rPr>
                <w:rFonts w:hint="eastAsia"/>
              </w:rPr>
              <w:t>5</w:t>
            </w:r>
          </w:p>
        </w:tc>
        <w:tc>
          <w:tcPr>
            <w:tcW w:w="3905" w:type="dxa"/>
            <w:shd w:val="clear" w:color="auto" w:fill="auto"/>
            <w:vAlign w:val="center"/>
          </w:tcPr>
          <w:p w14:paraId="43576994" w14:textId="77777777" w:rsidR="002A72A6" w:rsidRDefault="00495F77">
            <w:pPr>
              <w:pStyle w:val="1f6"/>
            </w:pPr>
            <w:r>
              <w:rPr>
                <w:rFonts w:hint="eastAsia"/>
                <w:shd w:val="clear" w:color="auto" w:fill="FFFFFF"/>
              </w:rPr>
              <w:t>站厅层</w:t>
            </w:r>
            <w:r>
              <w:rPr>
                <w:rFonts w:hint="eastAsia"/>
                <w:shd w:val="clear" w:color="auto" w:fill="FFFFFF"/>
              </w:rPr>
              <w:t>C</w:t>
            </w:r>
            <w:r>
              <w:rPr>
                <w:rFonts w:hint="eastAsia"/>
                <w:shd w:val="clear" w:color="auto" w:fill="FFFFFF"/>
              </w:rPr>
              <w:t>立面图</w:t>
            </w:r>
          </w:p>
        </w:tc>
        <w:tc>
          <w:tcPr>
            <w:tcW w:w="3574" w:type="dxa"/>
            <w:shd w:val="clear" w:color="auto" w:fill="auto"/>
            <w:vAlign w:val="center"/>
          </w:tcPr>
          <w:p w14:paraId="0B7A3812"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4</w:t>
            </w:r>
          </w:p>
        </w:tc>
        <w:tc>
          <w:tcPr>
            <w:tcW w:w="1219" w:type="dxa"/>
            <w:shd w:val="clear" w:color="auto" w:fill="auto"/>
            <w:vAlign w:val="bottom"/>
          </w:tcPr>
          <w:p w14:paraId="6AC5D431" w14:textId="77777777" w:rsidR="002A72A6" w:rsidRDefault="00495F77">
            <w:pPr>
              <w:pStyle w:val="1f6"/>
            </w:pPr>
            <w:r>
              <w:rPr>
                <w:rFonts w:hint="eastAsia"/>
                <w:shd w:val="clear" w:color="auto" w:fill="FFFFFF"/>
              </w:rPr>
              <w:t>A2</w:t>
            </w:r>
          </w:p>
        </w:tc>
      </w:tr>
      <w:tr w:rsidR="002A72A6" w14:paraId="0C4BCF69" w14:textId="77777777">
        <w:trPr>
          <w:trHeight w:val="272"/>
        </w:trPr>
        <w:tc>
          <w:tcPr>
            <w:tcW w:w="739" w:type="dxa"/>
            <w:shd w:val="clear" w:color="auto" w:fill="auto"/>
            <w:vAlign w:val="center"/>
          </w:tcPr>
          <w:p w14:paraId="02C621CE" w14:textId="77777777" w:rsidR="002A72A6" w:rsidRDefault="00495F77">
            <w:pPr>
              <w:pStyle w:val="1f6"/>
            </w:pPr>
            <w:r>
              <w:rPr>
                <w:rFonts w:hint="eastAsia"/>
              </w:rPr>
              <w:t>6</w:t>
            </w:r>
          </w:p>
        </w:tc>
        <w:tc>
          <w:tcPr>
            <w:tcW w:w="3905" w:type="dxa"/>
            <w:shd w:val="clear" w:color="auto" w:fill="auto"/>
            <w:vAlign w:val="center"/>
          </w:tcPr>
          <w:p w14:paraId="060B8D71" w14:textId="77777777" w:rsidR="002A72A6" w:rsidRDefault="00495F77">
            <w:pPr>
              <w:pStyle w:val="1f6"/>
            </w:pPr>
            <w:r>
              <w:rPr>
                <w:rFonts w:hint="eastAsia"/>
                <w:shd w:val="clear" w:color="auto" w:fill="FFFFFF"/>
              </w:rPr>
              <w:t>站厅层</w:t>
            </w:r>
            <w:r>
              <w:rPr>
                <w:rFonts w:hint="eastAsia"/>
                <w:shd w:val="clear" w:color="auto" w:fill="FFFFFF"/>
              </w:rPr>
              <w:t>D</w:t>
            </w:r>
            <w:r>
              <w:rPr>
                <w:rFonts w:hint="eastAsia"/>
                <w:shd w:val="clear" w:color="auto" w:fill="FFFFFF"/>
              </w:rPr>
              <w:t>立面图</w:t>
            </w:r>
          </w:p>
        </w:tc>
        <w:tc>
          <w:tcPr>
            <w:tcW w:w="3574" w:type="dxa"/>
            <w:shd w:val="clear" w:color="auto" w:fill="auto"/>
            <w:vAlign w:val="center"/>
          </w:tcPr>
          <w:p w14:paraId="043DE4F9"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5</w:t>
            </w:r>
          </w:p>
        </w:tc>
        <w:tc>
          <w:tcPr>
            <w:tcW w:w="1219" w:type="dxa"/>
            <w:shd w:val="clear" w:color="auto" w:fill="auto"/>
            <w:vAlign w:val="bottom"/>
          </w:tcPr>
          <w:p w14:paraId="5585E26A" w14:textId="77777777" w:rsidR="002A72A6" w:rsidRDefault="00495F77">
            <w:pPr>
              <w:pStyle w:val="1f6"/>
            </w:pPr>
            <w:r>
              <w:rPr>
                <w:rFonts w:hint="eastAsia"/>
                <w:shd w:val="clear" w:color="auto" w:fill="FFFFFF"/>
              </w:rPr>
              <w:t>A1</w:t>
            </w:r>
          </w:p>
        </w:tc>
      </w:tr>
      <w:tr w:rsidR="002A72A6" w14:paraId="494CE730" w14:textId="77777777">
        <w:trPr>
          <w:trHeight w:val="212"/>
        </w:trPr>
        <w:tc>
          <w:tcPr>
            <w:tcW w:w="739" w:type="dxa"/>
            <w:vAlign w:val="bottom"/>
          </w:tcPr>
          <w:p w14:paraId="5360A5FE" w14:textId="77777777" w:rsidR="002A72A6" w:rsidRDefault="00495F77">
            <w:pPr>
              <w:pStyle w:val="1f6"/>
            </w:pPr>
            <w:r>
              <w:rPr>
                <w:rFonts w:hint="eastAsia"/>
              </w:rPr>
              <w:t>7</w:t>
            </w:r>
          </w:p>
        </w:tc>
        <w:tc>
          <w:tcPr>
            <w:tcW w:w="3905" w:type="dxa"/>
            <w:vAlign w:val="center"/>
          </w:tcPr>
          <w:p w14:paraId="3DCCD99D" w14:textId="77777777" w:rsidR="002A72A6" w:rsidRDefault="00495F77">
            <w:pPr>
              <w:pStyle w:val="1f6"/>
            </w:pPr>
            <w:r>
              <w:rPr>
                <w:rFonts w:hint="eastAsia"/>
                <w:shd w:val="clear" w:color="auto" w:fill="FFFFFF"/>
              </w:rPr>
              <w:t>站台层</w:t>
            </w:r>
            <w:r>
              <w:rPr>
                <w:rFonts w:hint="eastAsia"/>
                <w:shd w:val="clear" w:color="auto" w:fill="FFFFFF"/>
              </w:rPr>
              <w:t>A</w:t>
            </w:r>
            <w:r>
              <w:rPr>
                <w:rFonts w:hint="eastAsia"/>
                <w:shd w:val="clear" w:color="auto" w:fill="FFFFFF"/>
              </w:rPr>
              <w:t>立面图</w:t>
            </w:r>
          </w:p>
        </w:tc>
        <w:tc>
          <w:tcPr>
            <w:tcW w:w="3574" w:type="dxa"/>
            <w:vAlign w:val="center"/>
          </w:tcPr>
          <w:p w14:paraId="76C53BCA"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6</w:t>
            </w:r>
          </w:p>
        </w:tc>
        <w:tc>
          <w:tcPr>
            <w:tcW w:w="1219" w:type="dxa"/>
            <w:vAlign w:val="bottom"/>
          </w:tcPr>
          <w:p w14:paraId="0793B9D5" w14:textId="77777777" w:rsidR="002A72A6" w:rsidRDefault="00495F77">
            <w:pPr>
              <w:pStyle w:val="1f6"/>
            </w:pPr>
            <w:r>
              <w:rPr>
                <w:rFonts w:hint="eastAsia"/>
                <w:shd w:val="clear" w:color="auto" w:fill="FFFFFF"/>
              </w:rPr>
              <w:t>A2</w:t>
            </w:r>
          </w:p>
        </w:tc>
      </w:tr>
      <w:tr w:rsidR="002A72A6" w14:paraId="35FA58B0" w14:textId="77777777">
        <w:trPr>
          <w:trHeight w:val="240"/>
        </w:trPr>
        <w:tc>
          <w:tcPr>
            <w:tcW w:w="739" w:type="dxa"/>
            <w:vAlign w:val="bottom"/>
          </w:tcPr>
          <w:p w14:paraId="264DE8DE" w14:textId="77777777" w:rsidR="002A72A6" w:rsidRDefault="00495F77">
            <w:pPr>
              <w:pStyle w:val="1f6"/>
            </w:pPr>
            <w:r>
              <w:rPr>
                <w:rFonts w:hint="eastAsia"/>
              </w:rPr>
              <w:t>8</w:t>
            </w:r>
          </w:p>
        </w:tc>
        <w:tc>
          <w:tcPr>
            <w:tcW w:w="3905" w:type="dxa"/>
            <w:vAlign w:val="center"/>
          </w:tcPr>
          <w:p w14:paraId="15EB4A9E" w14:textId="77777777" w:rsidR="002A72A6" w:rsidRDefault="00495F77">
            <w:pPr>
              <w:pStyle w:val="1f6"/>
            </w:pPr>
            <w:r>
              <w:rPr>
                <w:rFonts w:hint="eastAsia"/>
                <w:shd w:val="clear" w:color="auto" w:fill="FFFFFF"/>
              </w:rPr>
              <w:t>站台层</w:t>
            </w:r>
            <w:r>
              <w:rPr>
                <w:rFonts w:hint="eastAsia"/>
                <w:shd w:val="clear" w:color="auto" w:fill="FFFFFF"/>
              </w:rPr>
              <w:t>B</w:t>
            </w:r>
            <w:r>
              <w:rPr>
                <w:rFonts w:hint="eastAsia"/>
                <w:shd w:val="clear" w:color="auto" w:fill="FFFFFF"/>
              </w:rPr>
              <w:t>立面图</w:t>
            </w:r>
          </w:p>
        </w:tc>
        <w:tc>
          <w:tcPr>
            <w:tcW w:w="3574" w:type="dxa"/>
            <w:vAlign w:val="center"/>
          </w:tcPr>
          <w:p w14:paraId="7E9A4B30"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7</w:t>
            </w:r>
          </w:p>
        </w:tc>
        <w:tc>
          <w:tcPr>
            <w:tcW w:w="1219" w:type="dxa"/>
            <w:vAlign w:val="bottom"/>
          </w:tcPr>
          <w:p w14:paraId="00436EB2" w14:textId="77777777" w:rsidR="002A72A6" w:rsidRDefault="00495F77">
            <w:pPr>
              <w:pStyle w:val="1f6"/>
            </w:pPr>
            <w:r>
              <w:rPr>
                <w:rFonts w:hint="eastAsia"/>
                <w:shd w:val="clear" w:color="auto" w:fill="FFFFFF"/>
              </w:rPr>
              <w:t>A1</w:t>
            </w:r>
          </w:p>
        </w:tc>
      </w:tr>
      <w:tr w:rsidR="002A72A6" w14:paraId="74A92E14" w14:textId="77777777">
        <w:trPr>
          <w:trHeight w:val="302"/>
        </w:trPr>
        <w:tc>
          <w:tcPr>
            <w:tcW w:w="739" w:type="dxa"/>
            <w:vAlign w:val="bottom"/>
          </w:tcPr>
          <w:p w14:paraId="6029305A" w14:textId="77777777" w:rsidR="002A72A6" w:rsidRDefault="00495F77">
            <w:pPr>
              <w:pStyle w:val="1f6"/>
            </w:pPr>
            <w:r>
              <w:rPr>
                <w:rFonts w:hint="eastAsia"/>
              </w:rPr>
              <w:t>9</w:t>
            </w:r>
          </w:p>
        </w:tc>
        <w:tc>
          <w:tcPr>
            <w:tcW w:w="3905" w:type="dxa"/>
            <w:vAlign w:val="center"/>
          </w:tcPr>
          <w:p w14:paraId="2730E1CF" w14:textId="77777777" w:rsidR="002A72A6" w:rsidRDefault="00495F77">
            <w:pPr>
              <w:pStyle w:val="1f6"/>
            </w:pPr>
            <w:r>
              <w:rPr>
                <w:rFonts w:hint="eastAsia"/>
                <w:shd w:val="clear" w:color="auto" w:fill="FFFFFF"/>
              </w:rPr>
              <w:t>站台层</w:t>
            </w:r>
            <w:r>
              <w:rPr>
                <w:rFonts w:hint="eastAsia"/>
                <w:shd w:val="clear" w:color="auto" w:fill="FFFFFF"/>
              </w:rPr>
              <w:t>C</w:t>
            </w:r>
            <w:r>
              <w:rPr>
                <w:rFonts w:hint="eastAsia"/>
                <w:shd w:val="clear" w:color="auto" w:fill="FFFFFF"/>
              </w:rPr>
              <w:t>立面图</w:t>
            </w:r>
          </w:p>
        </w:tc>
        <w:tc>
          <w:tcPr>
            <w:tcW w:w="3574" w:type="dxa"/>
            <w:vAlign w:val="center"/>
          </w:tcPr>
          <w:p w14:paraId="1953985F"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8</w:t>
            </w:r>
          </w:p>
        </w:tc>
        <w:tc>
          <w:tcPr>
            <w:tcW w:w="1219" w:type="dxa"/>
            <w:vAlign w:val="center"/>
          </w:tcPr>
          <w:p w14:paraId="370923A4" w14:textId="77777777" w:rsidR="002A72A6" w:rsidRDefault="00495F77">
            <w:pPr>
              <w:pStyle w:val="1f6"/>
            </w:pPr>
            <w:r>
              <w:rPr>
                <w:rFonts w:hint="eastAsia"/>
                <w:shd w:val="clear" w:color="auto" w:fill="FFFFFF"/>
              </w:rPr>
              <w:t>A2</w:t>
            </w:r>
          </w:p>
        </w:tc>
      </w:tr>
      <w:tr w:rsidR="002A72A6" w14:paraId="7F3F4745" w14:textId="77777777">
        <w:trPr>
          <w:trHeight w:val="240"/>
        </w:trPr>
        <w:tc>
          <w:tcPr>
            <w:tcW w:w="739" w:type="dxa"/>
            <w:vAlign w:val="bottom"/>
          </w:tcPr>
          <w:p w14:paraId="1959BDDD" w14:textId="77777777" w:rsidR="002A72A6" w:rsidRDefault="00495F77">
            <w:pPr>
              <w:pStyle w:val="1f6"/>
            </w:pPr>
            <w:r>
              <w:rPr>
                <w:rFonts w:hint="eastAsia"/>
              </w:rPr>
              <w:t>10</w:t>
            </w:r>
          </w:p>
        </w:tc>
        <w:tc>
          <w:tcPr>
            <w:tcW w:w="3905" w:type="dxa"/>
            <w:vAlign w:val="center"/>
          </w:tcPr>
          <w:p w14:paraId="22D57FDC" w14:textId="77777777" w:rsidR="002A72A6" w:rsidRDefault="00495F77">
            <w:pPr>
              <w:pStyle w:val="1f6"/>
            </w:pPr>
            <w:r>
              <w:rPr>
                <w:rFonts w:hint="eastAsia"/>
                <w:shd w:val="clear" w:color="auto" w:fill="FFFFFF"/>
              </w:rPr>
              <w:t>站台层</w:t>
            </w:r>
            <w:r>
              <w:rPr>
                <w:rFonts w:hint="eastAsia"/>
                <w:shd w:val="clear" w:color="auto" w:fill="FFFFFF"/>
              </w:rPr>
              <w:t>D</w:t>
            </w:r>
            <w:r>
              <w:rPr>
                <w:rFonts w:hint="eastAsia"/>
                <w:shd w:val="clear" w:color="auto" w:fill="FFFFFF"/>
              </w:rPr>
              <w:t>立面图</w:t>
            </w:r>
          </w:p>
        </w:tc>
        <w:tc>
          <w:tcPr>
            <w:tcW w:w="3574" w:type="dxa"/>
            <w:vAlign w:val="center"/>
          </w:tcPr>
          <w:p w14:paraId="7396D3B7"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00</w:t>
            </w:r>
            <w:r>
              <w:rPr>
                <w:rFonts w:hint="eastAsia"/>
                <w:shd w:val="clear" w:color="auto" w:fill="FFFFFF"/>
              </w:rPr>
              <w:t>9</w:t>
            </w:r>
          </w:p>
        </w:tc>
        <w:tc>
          <w:tcPr>
            <w:tcW w:w="1219" w:type="dxa"/>
            <w:vAlign w:val="center"/>
          </w:tcPr>
          <w:p w14:paraId="7C45078B" w14:textId="77777777" w:rsidR="002A72A6" w:rsidRDefault="00495F77">
            <w:pPr>
              <w:pStyle w:val="1f6"/>
            </w:pPr>
            <w:r>
              <w:rPr>
                <w:rFonts w:hint="eastAsia"/>
                <w:shd w:val="clear" w:color="auto" w:fill="FFFFFF"/>
              </w:rPr>
              <w:t>A1</w:t>
            </w:r>
          </w:p>
        </w:tc>
      </w:tr>
      <w:tr w:rsidR="002A72A6" w14:paraId="0BAD042E" w14:textId="77777777">
        <w:trPr>
          <w:trHeight w:val="252"/>
        </w:trPr>
        <w:tc>
          <w:tcPr>
            <w:tcW w:w="739" w:type="dxa"/>
            <w:vAlign w:val="bottom"/>
          </w:tcPr>
          <w:p w14:paraId="399E11EF" w14:textId="77777777" w:rsidR="002A72A6" w:rsidRDefault="00495F77">
            <w:pPr>
              <w:pStyle w:val="1f6"/>
            </w:pPr>
            <w:r>
              <w:rPr>
                <w:rFonts w:hint="eastAsia"/>
              </w:rPr>
              <w:t>11</w:t>
            </w:r>
          </w:p>
        </w:tc>
        <w:tc>
          <w:tcPr>
            <w:tcW w:w="3905" w:type="dxa"/>
            <w:vAlign w:val="center"/>
          </w:tcPr>
          <w:p w14:paraId="0022DF03" w14:textId="77777777" w:rsidR="002A72A6" w:rsidRDefault="00495F77">
            <w:pPr>
              <w:pStyle w:val="1f6"/>
            </w:pPr>
            <w:r>
              <w:rPr>
                <w:rFonts w:hint="eastAsia"/>
                <w:shd w:val="clear" w:color="auto" w:fill="FFFFFF"/>
              </w:rPr>
              <w:t>站台层</w:t>
            </w:r>
            <w:r>
              <w:rPr>
                <w:rFonts w:hint="eastAsia"/>
                <w:shd w:val="clear" w:color="auto" w:fill="FFFFFF"/>
              </w:rPr>
              <w:t>E</w:t>
            </w:r>
            <w:r>
              <w:rPr>
                <w:rFonts w:hint="eastAsia"/>
                <w:shd w:val="clear" w:color="auto" w:fill="FFFFFF"/>
              </w:rPr>
              <w:t>立面图</w:t>
            </w:r>
          </w:p>
        </w:tc>
        <w:tc>
          <w:tcPr>
            <w:tcW w:w="3574" w:type="dxa"/>
            <w:vAlign w:val="center"/>
          </w:tcPr>
          <w:p w14:paraId="54D219C1"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10</w:t>
            </w:r>
          </w:p>
        </w:tc>
        <w:tc>
          <w:tcPr>
            <w:tcW w:w="1219" w:type="dxa"/>
            <w:vAlign w:val="bottom"/>
          </w:tcPr>
          <w:p w14:paraId="1B32ECA4" w14:textId="77777777" w:rsidR="002A72A6" w:rsidRDefault="00495F77">
            <w:pPr>
              <w:pStyle w:val="1f6"/>
            </w:pPr>
            <w:r>
              <w:rPr>
                <w:rFonts w:hint="eastAsia"/>
                <w:shd w:val="clear" w:color="auto" w:fill="FFFFFF"/>
              </w:rPr>
              <w:t>A2</w:t>
            </w:r>
          </w:p>
        </w:tc>
      </w:tr>
      <w:tr w:rsidR="002A72A6" w14:paraId="1A47FC91" w14:textId="77777777">
        <w:trPr>
          <w:trHeight w:val="276"/>
        </w:trPr>
        <w:tc>
          <w:tcPr>
            <w:tcW w:w="739" w:type="dxa"/>
            <w:vAlign w:val="bottom"/>
          </w:tcPr>
          <w:p w14:paraId="07861FD2" w14:textId="77777777" w:rsidR="002A72A6" w:rsidRDefault="00495F77">
            <w:pPr>
              <w:pStyle w:val="1f6"/>
            </w:pPr>
            <w:r>
              <w:rPr>
                <w:rFonts w:hint="eastAsia"/>
              </w:rPr>
              <w:t>12</w:t>
            </w:r>
          </w:p>
        </w:tc>
        <w:tc>
          <w:tcPr>
            <w:tcW w:w="3905" w:type="dxa"/>
            <w:vAlign w:val="center"/>
          </w:tcPr>
          <w:p w14:paraId="3F7F7D3A" w14:textId="77777777" w:rsidR="002A72A6" w:rsidRDefault="00495F77">
            <w:pPr>
              <w:pStyle w:val="1f6"/>
            </w:pPr>
            <w:r>
              <w:rPr>
                <w:rFonts w:hint="eastAsia"/>
                <w:shd w:val="clear" w:color="auto" w:fill="FFFFFF"/>
              </w:rPr>
              <w:t>站台层</w:t>
            </w:r>
            <w:r>
              <w:rPr>
                <w:rFonts w:hint="eastAsia"/>
                <w:shd w:val="clear" w:color="auto" w:fill="FFFFFF"/>
              </w:rPr>
              <w:t>F</w:t>
            </w:r>
            <w:r>
              <w:rPr>
                <w:rFonts w:hint="eastAsia"/>
                <w:shd w:val="clear" w:color="auto" w:fill="FFFFFF"/>
              </w:rPr>
              <w:t>立面图</w:t>
            </w:r>
          </w:p>
        </w:tc>
        <w:tc>
          <w:tcPr>
            <w:tcW w:w="3574" w:type="dxa"/>
            <w:vAlign w:val="center"/>
          </w:tcPr>
          <w:p w14:paraId="18F3EDEB"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11</w:t>
            </w:r>
          </w:p>
        </w:tc>
        <w:tc>
          <w:tcPr>
            <w:tcW w:w="1219" w:type="dxa"/>
            <w:vAlign w:val="bottom"/>
          </w:tcPr>
          <w:p w14:paraId="60FB0DA9" w14:textId="77777777" w:rsidR="002A72A6" w:rsidRDefault="00495F77">
            <w:pPr>
              <w:pStyle w:val="1f6"/>
            </w:pPr>
            <w:r>
              <w:rPr>
                <w:rFonts w:hint="eastAsia"/>
              </w:rPr>
              <w:t>A2</w:t>
            </w:r>
          </w:p>
        </w:tc>
      </w:tr>
      <w:tr w:rsidR="002A72A6" w14:paraId="7ED20CBE" w14:textId="77777777">
        <w:trPr>
          <w:trHeight w:val="253"/>
        </w:trPr>
        <w:tc>
          <w:tcPr>
            <w:tcW w:w="739" w:type="dxa"/>
            <w:vAlign w:val="bottom"/>
          </w:tcPr>
          <w:p w14:paraId="56B0F6EE" w14:textId="77777777" w:rsidR="002A72A6" w:rsidRDefault="00495F77">
            <w:pPr>
              <w:pStyle w:val="1f6"/>
            </w:pPr>
            <w:r>
              <w:rPr>
                <w:rFonts w:hint="eastAsia"/>
              </w:rPr>
              <w:t>13</w:t>
            </w:r>
          </w:p>
        </w:tc>
        <w:tc>
          <w:tcPr>
            <w:tcW w:w="3905" w:type="dxa"/>
            <w:vAlign w:val="center"/>
          </w:tcPr>
          <w:p w14:paraId="5DFDE166" w14:textId="77777777" w:rsidR="002A72A6" w:rsidRDefault="00495F77">
            <w:pPr>
              <w:pStyle w:val="1f6"/>
            </w:pPr>
            <w:r>
              <w:rPr>
                <w:rFonts w:hint="eastAsia"/>
                <w:shd w:val="clear" w:color="auto" w:fill="FFFFFF"/>
              </w:rPr>
              <w:t>站台层楼扶梯分平一</w:t>
            </w:r>
            <w:r>
              <w:rPr>
                <w:rFonts w:hint="eastAsia"/>
                <w:shd w:val="clear" w:color="auto" w:fill="FFFFFF"/>
              </w:rPr>
              <w:t>A\B\C\D</w:t>
            </w:r>
            <w:r>
              <w:rPr>
                <w:rFonts w:hint="eastAsia"/>
                <w:shd w:val="clear" w:color="auto" w:fill="FFFFFF"/>
              </w:rPr>
              <w:t>立面图</w:t>
            </w:r>
          </w:p>
        </w:tc>
        <w:tc>
          <w:tcPr>
            <w:tcW w:w="3574" w:type="dxa"/>
            <w:vAlign w:val="center"/>
          </w:tcPr>
          <w:p w14:paraId="6FBCF732" w14:textId="77777777" w:rsidR="002A72A6" w:rsidRDefault="00495F77">
            <w:pPr>
              <w:pStyle w:val="1f6"/>
              <w:rPr>
                <w:shd w:val="clear" w:color="auto" w:fill="FFFFFF"/>
              </w:rPr>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12</w:t>
            </w:r>
          </w:p>
        </w:tc>
        <w:tc>
          <w:tcPr>
            <w:tcW w:w="1219" w:type="dxa"/>
            <w:vAlign w:val="center"/>
          </w:tcPr>
          <w:p w14:paraId="3F641DA5" w14:textId="77777777" w:rsidR="002A72A6" w:rsidRDefault="00495F77">
            <w:pPr>
              <w:pStyle w:val="1f6"/>
            </w:pPr>
            <w:r>
              <w:rPr>
                <w:rFonts w:hint="eastAsia"/>
                <w:shd w:val="clear" w:color="auto" w:fill="FFFFFF"/>
              </w:rPr>
              <w:t>A2</w:t>
            </w:r>
          </w:p>
        </w:tc>
      </w:tr>
      <w:tr w:rsidR="002A72A6" w14:paraId="65778C2E" w14:textId="77777777">
        <w:trPr>
          <w:trHeight w:val="240"/>
        </w:trPr>
        <w:tc>
          <w:tcPr>
            <w:tcW w:w="739" w:type="dxa"/>
            <w:vAlign w:val="bottom"/>
          </w:tcPr>
          <w:p w14:paraId="5B3FD201" w14:textId="77777777" w:rsidR="002A72A6" w:rsidRDefault="00495F77">
            <w:pPr>
              <w:pStyle w:val="1f6"/>
            </w:pPr>
            <w:r>
              <w:rPr>
                <w:rFonts w:hint="eastAsia"/>
              </w:rPr>
              <w:t>14</w:t>
            </w:r>
          </w:p>
        </w:tc>
        <w:tc>
          <w:tcPr>
            <w:tcW w:w="3905" w:type="dxa"/>
            <w:vAlign w:val="center"/>
          </w:tcPr>
          <w:p w14:paraId="3A68494E" w14:textId="77777777" w:rsidR="002A72A6" w:rsidRDefault="00495F77">
            <w:pPr>
              <w:pStyle w:val="1f6"/>
            </w:pPr>
            <w:r>
              <w:rPr>
                <w:rFonts w:hint="eastAsia"/>
                <w:shd w:val="clear" w:color="auto" w:fill="FFFFFF"/>
              </w:rPr>
              <w:t>站台层楼扶梯分平二</w:t>
            </w:r>
            <w:r>
              <w:rPr>
                <w:rFonts w:hint="eastAsia"/>
                <w:shd w:val="clear" w:color="auto" w:fill="FFFFFF"/>
              </w:rPr>
              <w:t>A\B\C\D</w:t>
            </w:r>
            <w:r>
              <w:rPr>
                <w:rFonts w:hint="eastAsia"/>
                <w:shd w:val="clear" w:color="auto" w:fill="FFFFFF"/>
              </w:rPr>
              <w:t>立面图</w:t>
            </w:r>
          </w:p>
        </w:tc>
        <w:tc>
          <w:tcPr>
            <w:tcW w:w="3574" w:type="dxa"/>
            <w:vAlign w:val="center"/>
          </w:tcPr>
          <w:p w14:paraId="4DD1001D"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13</w:t>
            </w:r>
          </w:p>
        </w:tc>
        <w:tc>
          <w:tcPr>
            <w:tcW w:w="1219" w:type="dxa"/>
            <w:vAlign w:val="center"/>
          </w:tcPr>
          <w:p w14:paraId="65FE3D03" w14:textId="77777777" w:rsidR="002A72A6" w:rsidRDefault="00495F77">
            <w:pPr>
              <w:pStyle w:val="1f6"/>
            </w:pPr>
            <w:r>
              <w:rPr>
                <w:rFonts w:hint="eastAsia"/>
                <w:shd w:val="clear" w:color="auto" w:fill="FFFFFF"/>
              </w:rPr>
              <w:t>A2</w:t>
            </w:r>
          </w:p>
        </w:tc>
      </w:tr>
      <w:tr w:rsidR="002A72A6" w14:paraId="1BF6898E" w14:textId="77777777">
        <w:trPr>
          <w:trHeight w:val="272"/>
        </w:trPr>
        <w:tc>
          <w:tcPr>
            <w:tcW w:w="739" w:type="dxa"/>
            <w:vAlign w:val="bottom"/>
          </w:tcPr>
          <w:p w14:paraId="3649B6B9" w14:textId="77777777" w:rsidR="002A72A6" w:rsidRDefault="00495F77">
            <w:pPr>
              <w:pStyle w:val="1f6"/>
            </w:pPr>
            <w:r>
              <w:rPr>
                <w:rFonts w:hint="eastAsia"/>
              </w:rPr>
              <w:t>15</w:t>
            </w:r>
          </w:p>
        </w:tc>
        <w:tc>
          <w:tcPr>
            <w:tcW w:w="3905" w:type="dxa"/>
            <w:vAlign w:val="center"/>
          </w:tcPr>
          <w:p w14:paraId="44F3B445" w14:textId="77777777" w:rsidR="002A72A6" w:rsidRDefault="00495F77">
            <w:pPr>
              <w:pStyle w:val="1f6"/>
            </w:pPr>
            <w:r>
              <w:rPr>
                <w:rFonts w:hint="eastAsia"/>
                <w:shd w:val="clear" w:color="auto" w:fill="FFFFFF"/>
              </w:rPr>
              <w:t>站台层楼扶梯分平三</w:t>
            </w:r>
            <w:r>
              <w:rPr>
                <w:rFonts w:hint="eastAsia"/>
                <w:shd w:val="clear" w:color="auto" w:fill="FFFFFF"/>
              </w:rPr>
              <w:t>A\B\C\D</w:t>
            </w:r>
            <w:r>
              <w:rPr>
                <w:rFonts w:hint="eastAsia"/>
                <w:shd w:val="clear" w:color="auto" w:fill="FFFFFF"/>
              </w:rPr>
              <w:t>立面图</w:t>
            </w:r>
          </w:p>
        </w:tc>
        <w:tc>
          <w:tcPr>
            <w:tcW w:w="3574" w:type="dxa"/>
            <w:vAlign w:val="center"/>
          </w:tcPr>
          <w:p w14:paraId="54578578"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14</w:t>
            </w:r>
          </w:p>
        </w:tc>
        <w:tc>
          <w:tcPr>
            <w:tcW w:w="1219" w:type="dxa"/>
            <w:vAlign w:val="bottom"/>
          </w:tcPr>
          <w:p w14:paraId="3CA83498" w14:textId="77777777" w:rsidR="002A72A6" w:rsidRDefault="00495F77">
            <w:pPr>
              <w:pStyle w:val="1f6"/>
            </w:pPr>
            <w:r>
              <w:rPr>
                <w:rFonts w:hint="eastAsia"/>
                <w:shd w:val="clear" w:color="auto" w:fill="FFFFFF"/>
              </w:rPr>
              <w:t>A2</w:t>
            </w:r>
          </w:p>
        </w:tc>
      </w:tr>
      <w:tr w:rsidR="002A72A6" w14:paraId="0175D648" w14:textId="77777777">
        <w:trPr>
          <w:trHeight w:val="240"/>
        </w:trPr>
        <w:tc>
          <w:tcPr>
            <w:tcW w:w="739" w:type="dxa"/>
            <w:vAlign w:val="bottom"/>
          </w:tcPr>
          <w:p w14:paraId="5C07DA5C" w14:textId="77777777" w:rsidR="002A72A6" w:rsidRDefault="00495F77">
            <w:pPr>
              <w:pStyle w:val="1f6"/>
            </w:pPr>
            <w:r>
              <w:rPr>
                <w:rFonts w:hint="eastAsia"/>
              </w:rPr>
              <w:t>16</w:t>
            </w:r>
          </w:p>
        </w:tc>
        <w:tc>
          <w:tcPr>
            <w:tcW w:w="3905" w:type="dxa"/>
            <w:vAlign w:val="center"/>
          </w:tcPr>
          <w:p w14:paraId="3450EA18" w14:textId="77777777" w:rsidR="002A72A6" w:rsidRDefault="00495F77">
            <w:pPr>
              <w:pStyle w:val="1f6"/>
            </w:pPr>
            <w:r>
              <w:rPr>
                <w:rFonts w:hint="eastAsia"/>
                <w:shd w:val="clear" w:color="auto" w:fill="FFFFFF"/>
              </w:rPr>
              <w:t>站台层楼扶梯一、二、三分平</w:t>
            </w:r>
            <w:r>
              <w:rPr>
                <w:rFonts w:hint="eastAsia"/>
                <w:shd w:val="clear" w:color="auto" w:fill="FFFFFF"/>
              </w:rPr>
              <w:t>E</w:t>
            </w:r>
            <w:r>
              <w:rPr>
                <w:rFonts w:hint="eastAsia"/>
                <w:shd w:val="clear" w:color="auto" w:fill="FFFFFF"/>
              </w:rPr>
              <w:t>立面图</w:t>
            </w:r>
          </w:p>
        </w:tc>
        <w:tc>
          <w:tcPr>
            <w:tcW w:w="3574" w:type="dxa"/>
            <w:vAlign w:val="center"/>
          </w:tcPr>
          <w:p w14:paraId="1F315910"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15</w:t>
            </w:r>
          </w:p>
        </w:tc>
        <w:tc>
          <w:tcPr>
            <w:tcW w:w="1219" w:type="dxa"/>
            <w:vAlign w:val="bottom"/>
          </w:tcPr>
          <w:p w14:paraId="43327315" w14:textId="77777777" w:rsidR="002A72A6" w:rsidRDefault="00495F77">
            <w:pPr>
              <w:pStyle w:val="1f6"/>
            </w:pPr>
            <w:r>
              <w:rPr>
                <w:rFonts w:hint="eastAsia"/>
              </w:rPr>
              <w:t>A2</w:t>
            </w:r>
          </w:p>
        </w:tc>
      </w:tr>
      <w:tr w:rsidR="002A72A6" w14:paraId="5E37E582" w14:textId="77777777">
        <w:trPr>
          <w:trHeight w:val="240"/>
        </w:trPr>
        <w:tc>
          <w:tcPr>
            <w:tcW w:w="739" w:type="dxa"/>
            <w:vAlign w:val="bottom"/>
          </w:tcPr>
          <w:p w14:paraId="20AA3FFB" w14:textId="77777777" w:rsidR="002A72A6" w:rsidRDefault="00495F77">
            <w:pPr>
              <w:pStyle w:val="1f6"/>
            </w:pPr>
            <w:r>
              <w:rPr>
                <w:rFonts w:hint="eastAsia"/>
              </w:rPr>
              <w:t>17</w:t>
            </w:r>
          </w:p>
        </w:tc>
        <w:tc>
          <w:tcPr>
            <w:tcW w:w="3905" w:type="dxa"/>
            <w:vAlign w:val="center"/>
          </w:tcPr>
          <w:p w14:paraId="3E654006" w14:textId="77777777" w:rsidR="002A72A6" w:rsidRDefault="00495F77">
            <w:pPr>
              <w:pStyle w:val="1f6"/>
            </w:pPr>
            <w:r>
              <w:rPr>
                <w:rFonts w:hint="eastAsia"/>
              </w:rPr>
              <w:t>中间转换层</w:t>
            </w:r>
            <w:r>
              <w:rPr>
                <w:rFonts w:hint="eastAsia"/>
              </w:rPr>
              <w:t>A\C</w:t>
            </w:r>
            <w:r>
              <w:rPr>
                <w:rFonts w:hint="eastAsia"/>
              </w:rPr>
              <w:t>立面图</w:t>
            </w:r>
          </w:p>
        </w:tc>
        <w:tc>
          <w:tcPr>
            <w:tcW w:w="3574" w:type="dxa"/>
            <w:vAlign w:val="center"/>
          </w:tcPr>
          <w:p w14:paraId="4D56023B"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16</w:t>
            </w:r>
          </w:p>
        </w:tc>
        <w:tc>
          <w:tcPr>
            <w:tcW w:w="1219" w:type="dxa"/>
            <w:vAlign w:val="center"/>
          </w:tcPr>
          <w:p w14:paraId="77A05DB5" w14:textId="77777777" w:rsidR="002A72A6" w:rsidRDefault="00495F77">
            <w:pPr>
              <w:pStyle w:val="1f6"/>
            </w:pPr>
            <w:r>
              <w:rPr>
                <w:rFonts w:hint="eastAsia"/>
                <w:shd w:val="clear" w:color="auto" w:fill="FFFFFF"/>
              </w:rPr>
              <w:t>A2</w:t>
            </w:r>
          </w:p>
        </w:tc>
      </w:tr>
      <w:tr w:rsidR="002A72A6" w14:paraId="35F95D7F" w14:textId="77777777">
        <w:trPr>
          <w:trHeight w:val="240"/>
        </w:trPr>
        <w:tc>
          <w:tcPr>
            <w:tcW w:w="739" w:type="dxa"/>
            <w:vAlign w:val="bottom"/>
          </w:tcPr>
          <w:p w14:paraId="216C96B4" w14:textId="77777777" w:rsidR="002A72A6" w:rsidRDefault="00495F77">
            <w:pPr>
              <w:pStyle w:val="1f6"/>
            </w:pPr>
            <w:r>
              <w:rPr>
                <w:rFonts w:hint="eastAsia"/>
              </w:rPr>
              <w:t>18</w:t>
            </w:r>
          </w:p>
        </w:tc>
        <w:tc>
          <w:tcPr>
            <w:tcW w:w="3905" w:type="dxa"/>
            <w:vAlign w:val="center"/>
          </w:tcPr>
          <w:p w14:paraId="5DDE2F23" w14:textId="77777777" w:rsidR="002A72A6" w:rsidRDefault="00495F77">
            <w:pPr>
              <w:pStyle w:val="1f6"/>
            </w:pPr>
            <w:r>
              <w:rPr>
                <w:rFonts w:hint="eastAsia"/>
              </w:rPr>
              <w:t>中间转换层</w:t>
            </w:r>
            <w:r>
              <w:rPr>
                <w:rFonts w:hint="eastAsia"/>
              </w:rPr>
              <w:t>B</w:t>
            </w:r>
            <w:r>
              <w:rPr>
                <w:rFonts w:hint="eastAsia"/>
              </w:rPr>
              <w:t>立面图</w:t>
            </w:r>
          </w:p>
        </w:tc>
        <w:tc>
          <w:tcPr>
            <w:tcW w:w="3574" w:type="dxa"/>
            <w:vAlign w:val="center"/>
          </w:tcPr>
          <w:p w14:paraId="2FC330F3"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17</w:t>
            </w:r>
          </w:p>
        </w:tc>
        <w:tc>
          <w:tcPr>
            <w:tcW w:w="1219" w:type="dxa"/>
            <w:vAlign w:val="center"/>
          </w:tcPr>
          <w:p w14:paraId="6E39AEF2" w14:textId="77777777" w:rsidR="002A72A6" w:rsidRDefault="00495F77">
            <w:pPr>
              <w:pStyle w:val="1f6"/>
            </w:pPr>
            <w:r>
              <w:rPr>
                <w:rFonts w:hint="eastAsia"/>
                <w:shd w:val="clear" w:color="auto" w:fill="FFFFFF"/>
              </w:rPr>
              <w:t>A2</w:t>
            </w:r>
          </w:p>
        </w:tc>
      </w:tr>
      <w:tr w:rsidR="002A72A6" w14:paraId="276D0BE3" w14:textId="77777777">
        <w:trPr>
          <w:trHeight w:val="240"/>
        </w:trPr>
        <w:tc>
          <w:tcPr>
            <w:tcW w:w="739" w:type="dxa"/>
            <w:vAlign w:val="bottom"/>
          </w:tcPr>
          <w:p w14:paraId="3A84940C" w14:textId="77777777" w:rsidR="002A72A6" w:rsidRDefault="00495F77">
            <w:pPr>
              <w:pStyle w:val="1f6"/>
            </w:pPr>
            <w:r>
              <w:rPr>
                <w:rFonts w:hint="eastAsia"/>
              </w:rPr>
              <w:t>19</w:t>
            </w:r>
          </w:p>
        </w:tc>
        <w:tc>
          <w:tcPr>
            <w:tcW w:w="3905" w:type="dxa"/>
            <w:vAlign w:val="bottom"/>
          </w:tcPr>
          <w:p w14:paraId="0B307212" w14:textId="77777777" w:rsidR="002A72A6" w:rsidRDefault="00495F77">
            <w:pPr>
              <w:pStyle w:val="1f6"/>
            </w:pPr>
            <w:r>
              <w:rPr>
                <w:rFonts w:hint="eastAsia"/>
              </w:rPr>
              <w:t>中间转换层</w:t>
            </w:r>
            <w:r>
              <w:rPr>
                <w:rFonts w:hint="eastAsia"/>
              </w:rPr>
              <w:t>D</w:t>
            </w:r>
            <w:r>
              <w:rPr>
                <w:rFonts w:hint="eastAsia"/>
              </w:rPr>
              <w:t>立面图</w:t>
            </w:r>
          </w:p>
        </w:tc>
        <w:tc>
          <w:tcPr>
            <w:tcW w:w="3574" w:type="dxa"/>
            <w:vAlign w:val="center"/>
          </w:tcPr>
          <w:p w14:paraId="5C94CA9E"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18</w:t>
            </w:r>
          </w:p>
        </w:tc>
        <w:tc>
          <w:tcPr>
            <w:tcW w:w="1219" w:type="dxa"/>
            <w:vAlign w:val="bottom"/>
          </w:tcPr>
          <w:p w14:paraId="532E0470" w14:textId="77777777" w:rsidR="002A72A6" w:rsidRDefault="00495F77">
            <w:pPr>
              <w:pStyle w:val="1f6"/>
            </w:pPr>
            <w:r>
              <w:rPr>
                <w:rFonts w:hint="eastAsia"/>
                <w:shd w:val="clear" w:color="auto" w:fill="FFFFFF"/>
              </w:rPr>
              <w:t>A2</w:t>
            </w:r>
          </w:p>
        </w:tc>
      </w:tr>
      <w:tr w:rsidR="002A72A6" w14:paraId="67EDD745" w14:textId="77777777">
        <w:trPr>
          <w:trHeight w:val="240"/>
        </w:trPr>
        <w:tc>
          <w:tcPr>
            <w:tcW w:w="739" w:type="dxa"/>
            <w:vAlign w:val="bottom"/>
          </w:tcPr>
          <w:p w14:paraId="1D6DDD15" w14:textId="77777777" w:rsidR="002A72A6" w:rsidRDefault="00495F77">
            <w:pPr>
              <w:pStyle w:val="1f6"/>
            </w:pPr>
            <w:r>
              <w:rPr>
                <w:rFonts w:hint="eastAsia"/>
              </w:rPr>
              <w:t>20</w:t>
            </w:r>
          </w:p>
        </w:tc>
        <w:tc>
          <w:tcPr>
            <w:tcW w:w="3905" w:type="dxa"/>
            <w:vAlign w:val="bottom"/>
          </w:tcPr>
          <w:p w14:paraId="1AC72B66" w14:textId="77777777" w:rsidR="002A72A6" w:rsidRDefault="00495F77">
            <w:pPr>
              <w:pStyle w:val="1f6"/>
            </w:pPr>
            <w:r>
              <w:rPr>
                <w:rFonts w:hint="eastAsia"/>
              </w:rPr>
              <w:t>中间转换层</w:t>
            </w:r>
            <w:r>
              <w:rPr>
                <w:rFonts w:hint="eastAsia"/>
              </w:rPr>
              <w:t>E</w:t>
            </w:r>
            <w:r>
              <w:rPr>
                <w:rFonts w:hint="eastAsia"/>
              </w:rPr>
              <w:t>立面图</w:t>
            </w:r>
          </w:p>
        </w:tc>
        <w:tc>
          <w:tcPr>
            <w:tcW w:w="3574" w:type="dxa"/>
            <w:vAlign w:val="center"/>
          </w:tcPr>
          <w:p w14:paraId="65D8A771"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19</w:t>
            </w:r>
          </w:p>
        </w:tc>
        <w:tc>
          <w:tcPr>
            <w:tcW w:w="1219" w:type="dxa"/>
            <w:vAlign w:val="bottom"/>
          </w:tcPr>
          <w:p w14:paraId="439C8D84" w14:textId="77777777" w:rsidR="002A72A6" w:rsidRDefault="00495F77">
            <w:pPr>
              <w:pStyle w:val="1f6"/>
            </w:pPr>
            <w:r>
              <w:rPr>
                <w:rFonts w:hint="eastAsia"/>
              </w:rPr>
              <w:t>A2</w:t>
            </w:r>
          </w:p>
        </w:tc>
      </w:tr>
      <w:tr w:rsidR="002A72A6" w14:paraId="37732E48" w14:textId="77777777">
        <w:trPr>
          <w:trHeight w:val="240"/>
        </w:trPr>
        <w:tc>
          <w:tcPr>
            <w:tcW w:w="739" w:type="dxa"/>
            <w:vAlign w:val="bottom"/>
          </w:tcPr>
          <w:p w14:paraId="2A68557F" w14:textId="77777777" w:rsidR="002A72A6" w:rsidRDefault="00495F77">
            <w:pPr>
              <w:pStyle w:val="1f6"/>
            </w:pPr>
            <w:r>
              <w:rPr>
                <w:rFonts w:hint="eastAsia"/>
              </w:rPr>
              <w:t>21</w:t>
            </w:r>
          </w:p>
        </w:tc>
        <w:tc>
          <w:tcPr>
            <w:tcW w:w="3905" w:type="dxa"/>
            <w:vAlign w:val="bottom"/>
          </w:tcPr>
          <w:p w14:paraId="7FA4C465" w14:textId="77777777" w:rsidR="002A72A6" w:rsidRDefault="00495F77">
            <w:pPr>
              <w:pStyle w:val="1f6"/>
            </w:pPr>
            <w:r>
              <w:rPr>
                <w:rFonts w:hint="eastAsia"/>
              </w:rPr>
              <w:t>中间转换层</w:t>
            </w:r>
            <w:r>
              <w:rPr>
                <w:rFonts w:hint="eastAsia"/>
              </w:rPr>
              <w:t>F</w:t>
            </w:r>
            <w:r>
              <w:rPr>
                <w:rFonts w:hint="eastAsia"/>
              </w:rPr>
              <w:t>立面图</w:t>
            </w:r>
          </w:p>
        </w:tc>
        <w:tc>
          <w:tcPr>
            <w:tcW w:w="3574" w:type="dxa"/>
            <w:vAlign w:val="center"/>
          </w:tcPr>
          <w:p w14:paraId="6F0F6008"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19(1)</w:t>
            </w:r>
          </w:p>
        </w:tc>
        <w:tc>
          <w:tcPr>
            <w:tcW w:w="1219" w:type="dxa"/>
            <w:vAlign w:val="center"/>
          </w:tcPr>
          <w:p w14:paraId="3BE41129" w14:textId="77777777" w:rsidR="002A72A6" w:rsidRDefault="00495F77">
            <w:pPr>
              <w:pStyle w:val="1f6"/>
            </w:pPr>
            <w:r>
              <w:rPr>
                <w:rFonts w:hint="eastAsia"/>
                <w:shd w:val="clear" w:color="auto" w:fill="FFFFFF"/>
              </w:rPr>
              <w:t>A2</w:t>
            </w:r>
          </w:p>
        </w:tc>
      </w:tr>
      <w:tr w:rsidR="002A72A6" w14:paraId="5A7664DF" w14:textId="77777777">
        <w:trPr>
          <w:trHeight w:val="240"/>
        </w:trPr>
        <w:tc>
          <w:tcPr>
            <w:tcW w:w="739" w:type="dxa"/>
            <w:vAlign w:val="bottom"/>
          </w:tcPr>
          <w:p w14:paraId="58C35892" w14:textId="77777777" w:rsidR="002A72A6" w:rsidRDefault="00495F77">
            <w:pPr>
              <w:pStyle w:val="1f6"/>
            </w:pPr>
            <w:r>
              <w:rPr>
                <w:rFonts w:hint="eastAsia"/>
              </w:rPr>
              <w:t>22</w:t>
            </w:r>
          </w:p>
        </w:tc>
        <w:tc>
          <w:tcPr>
            <w:tcW w:w="3905" w:type="dxa"/>
            <w:vAlign w:val="bottom"/>
          </w:tcPr>
          <w:p w14:paraId="5929BFC4" w14:textId="77777777" w:rsidR="002A72A6" w:rsidRDefault="00495F77">
            <w:pPr>
              <w:pStyle w:val="1f6"/>
            </w:pPr>
            <w:r>
              <w:rPr>
                <w:rFonts w:hint="eastAsia"/>
              </w:rPr>
              <w:t>A</w:t>
            </w:r>
            <w:r>
              <w:rPr>
                <w:rFonts w:hint="eastAsia"/>
              </w:rPr>
              <w:t>出口通道</w:t>
            </w:r>
            <w:r>
              <w:rPr>
                <w:rFonts w:hint="eastAsia"/>
              </w:rPr>
              <w:t>A</w:t>
            </w:r>
            <w:r>
              <w:rPr>
                <w:rFonts w:hint="eastAsia"/>
              </w:rPr>
              <w:t>立面图</w:t>
            </w:r>
          </w:p>
        </w:tc>
        <w:tc>
          <w:tcPr>
            <w:tcW w:w="3574" w:type="dxa"/>
            <w:vAlign w:val="center"/>
          </w:tcPr>
          <w:p w14:paraId="31AE9D2B"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20</w:t>
            </w:r>
          </w:p>
        </w:tc>
        <w:tc>
          <w:tcPr>
            <w:tcW w:w="1219" w:type="dxa"/>
            <w:vAlign w:val="center"/>
          </w:tcPr>
          <w:p w14:paraId="12D041BB" w14:textId="77777777" w:rsidR="002A72A6" w:rsidRDefault="00495F77">
            <w:pPr>
              <w:pStyle w:val="1f6"/>
            </w:pPr>
            <w:r>
              <w:rPr>
                <w:rFonts w:hint="eastAsia"/>
                <w:shd w:val="clear" w:color="auto" w:fill="FFFFFF"/>
              </w:rPr>
              <w:t>A2</w:t>
            </w:r>
          </w:p>
        </w:tc>
      </w:tr>
      <w:tr w:rsidR="002A72A6" w14:paraId="7DD58127" w14:textId="77777777">
        <w:trPr>
          <w:trHeight w:val="240"/>
        </w:trPr>
        <w:tc>
          <w:tcPr>
            <w:tcW w:w="739" w:type="dxa"/>
            <w:vAlign w:val="bottom"/>
          </w:tcPr>
          <w:p w14:paraId="0B0892DC" w14:textId="77777777" w:rsidR="002A72A6" w:rsidRDefault="00495F77">
            <w:pPr>
              <w:pStyle w:val="1f6"/>
            </w:pPr>
            <w:r>
              <w:rPr>
                <w:rFonts w:hint="eastAsia"/>
              </w:rPr>
              <w:t>23</w:t>
            </w:r>
          </w:p>
        </w:tc>
        <w:tc>
          <w:tcPr>
            <w:tcW w:w="3905" w:type="dxa"/>
            <w:vAlign w:val="bottom"/>
          </w:tcPr>
          <w:p w14:paraId="62F6BF36" w14:textId="77777777" w:rsidR="002A72A6" w:rsidRDefault="00495F77">
            <w:pPr>
              <w:pStyle w:val="1f6"/>
            </w:pPr>
            <w:r>
              <w:rPr>
                <w:rFonts w:hint="eastAsia"/>
              </w:rPr>
              <w:t>A</w:t>
            </w:r>
            <w:r>
              <w:rPr>
                <w:rFonts w:hint="eastAsia"/>
              </w:rPr>
              <w:t>出口通道</w:t>
            </w:r>
            <w:r>
              <w:rPr>
                <w:rFonts w:hint="eastAsia"/>
              </w:rPr>
              <w:t>B</w:t>
            </w:r>
            <w:r>
              <w:rPr>
                <w:rFonts w:hint="eastAsia"/>
              </w:rPr>
              <w:t>立面图</w:t>
            </w:r>
          </w:p>
        </w:tc>
        <w:tc>
          <w:tcPr>
            <w:tcW w:w="3574" w:type="dxa"/>
            <w:vAlign w:val="center"/>
          </w:tcPr>
          <w:p w14:paraId="2F126AC9"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21</w:t>
            </w:r>
          </w:p>
        </w:tc>
        <w:tc>
          <w:tcPr>
            <w:tcW w:w="1219" w:type="dxa"/>
            <w:vAlign w:val="bottom"/>
          </w:tcPr>
          <w:p w14:paraId="709777A2" w14:textId="77777777" w:rsidR="002A72A6" w:rsidRDefault="00495F77">
            <w:pPr>
              <w:pStyle w:val="1f6"/>
            </w:pPr>
            <w:r>
              <w:rPr>
                <w:rFonts w:hint="eastAsia"/>
                <w:shd w:val="clear" w:color="auto" w:fill="FFFFFF"/>
              </w:rPr>
              <w:t>A2</w:t>
            </w:r>
          </w:p>
        </w:tc>
      </w:tr>
      <w:tr w:rsidR="002A72A6" w14:paraId="43A020F5" w14:textId="77777777">
        <w:trPr>
          <w:trHeight w:val="240"/>
        </w:trPr>
        <w:tc>
          <w:tcPr>
            <w:tcW w:w="739" w:type="dxa"/>
            <w:vAlign w:val="bottom"/>
          </w:tcPr>
          <w:p w14:paraId="02C8A664" w14:textId="77777777" w:rsidR="002A72A6" w:rsidRDefault="00495F77">
            <w:pPr>
              <w:pStyle w:val="1f6"/>
            </w:pPr>
            <w:r>
              <w:rPr>
                <w:rFonts w:hint="eastAsia"/>
              </w:rPr>
              <w:t>24</w:t>
            </w:r>
          </w:p>
        </w:tc>
        <w:tc>
          <w:tcPr>
            <w:tcW w:w="3905" w:type="dxa"/>
            <w:vAlign w:val="bottom"/>
          </w:tcPr>
          <w:p w14:paraId="66A3E91F" w14:textId="77777777" w:rsidR="002A72A6" w:rsidRDefault="00495F77">
            <w:pPr>
              <w:pStyle w:val="1f6"/>
            </w:pPr>
            <w:r>
              <w:rPr>
                <w:rFonts w:hint="eastAsia"/>
              </w:rPr>
              <w:t>A</w:t>
            </w:r>
            <w:r>
              <w:rPr>
                <w:rFonts w:hint="eastAsia"/>
              </w:rPr>
              <w:t>出口通道</w:t>
            </w:r>
            <w:r>
              <w:rPr>
                <w:rFonts w:hint="eastAsia"/>
              </w:rPr>
              <w:t>C</w:t>
            </w:r>
            <w:r>
              <w:rPr>
                <w:rFonts w:hint="eastAsia"/>
              </w:rPr>
              <w:t>立面图</w:t>
            </w:r>
          </w:p>
        </w:tc>
        <w:tc>
          <w:tcPr>
            <w:tcW w:w="3574" w:type="dxa"/>
            <w:vAlign w:val="center"/>
          </w:tcPr>
          <w:p w14:paraId="39333D34"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22</w:t>
            </w:r>
          </w:p>
        </w:tc>
        <w:tc>
          <w:tcPr>
            <w:tcW w:w="1219" w:type="dxa"/>
            <w:vAlign w:val="bottom"/>
          </w:tcPr>
          <w:p w14:paraId="7DBFD6CB" w14:textId="77777777" w:rsidR="002A72A6" w:rsidRDefault="00495F77">
            <w:pPr>
              <w:pStyle w:val="1f6"/>
            </w:pPr>
            <w:r>
              <w:rPr>
                <w:rFonts w:hint="eastAsia"/>
              </w:rPr>
              <w:t>A2</w:t>
            </w:r>
          </w:p>
        </w:tc>
      </w:tr>
      <w:tr w:rsidR="002A72A6" w14:paraId="40D98D59" w14:textId="77777777">
        <w:trPr>
          <w:trHeight w:val="240"/>
        </w:trPr>
        <w:tc>
          <w:tcPr>
            <w:tcW w:w="739" w:type="dxa"/>
            <w:vAlign w:val="bottom"/>
          </w:tcPr>
          <w:p w14:paraId="711D308A" w14:textId="77777777" w:rsidR="002A72A6" w:rsidRDefault="00495F77">
            <w:pPr>
              <w:pStyle w:val="1f6"/>
            </w:pPr>
            <w:r>
              <w:rPr>
                <w:rFonts w:hint="eastAsia"/>
              </w:rPr>
              <w:t>25</w:t>
            </w:r>
          </w:p>
        </w:tc>
        <w:tc>
          <w:tcPr>
            <w:tcW w:w="3905" w:type="dxa"/>
            <w:vAlign w:val="bottom"/>
          </w:tcPr>
          <w:p w14:paraId="07DC20A9" w14:textId="77777777" w:rsidR="002A72A6" w:rsidRDefault="00495F77">
            <w:pPr>
              <w:pStyle w:val="1f6"/>
            </w:pPr>
            <w:r>
              <w:rPr>
                <w:rFonts w:hint="eastAsia"/>
              </w:rPr>
              <w:t>A</w:t>
            </w:r>
            <w:r>
              <w:rPr>
                <w:rFonts w:hint="eastAsia"/>
              </w:rPr>
              <w:t>出口通道</w:t>
            </w:r>
            <w:r>
              <w:rPr>
                <w:rFonts w:hint="eastAsia"/>
              </w:rPr>
              <w:t>D</w:t>
            </w:r>
            <w:r>
              <w:rPr>
                <w:rFonts w:hint="eastAsia"/>
              </w:rPr>
              <w:t>立面图</w:t>
            </w:r>
          </w:p>
        </w:tc>
        <w:tc>
          <w:tcPr>
            <w:tcW w:w="3574" w:type="dxa"/>
            <w:vAlign w:val="center"/>
          </w:tcPr>
          <w:p w14:paraId="22DDB70F"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23</w:t>
            </w:r>
          </w:p>
        </w:tc>
        <w:tc>
          <w:tcPr>
            <w:tcW w:w="1219" w:type="dxa"/>
            <w:vAlign w:val="center"/>
          </w:tcPr>
          <w:p w14:paraId="2EC46EC0" w14:textId="77777777" w:rsidR="002A72A6" w:rsidRDefault="00495F77">
            <w:pPr>
              <w:pStyle w:val="1f6"/>
            </w:pPr>
            <w:r>
              <w:rPr>
                <w:rFonts w:hint="eastAsia"/>
                <w:shd w:val="clear" w:color="auto" w:fill="FFFFFF"/>
              </w:rPr>
              <w:t>A2</w:t>
            </w:r>
          </w:p>
        </w:tc>
      </w:tr>
      <w:tr w:rsidR="002A72A6" w14:paraId="069DFFFC" w14:textId="77777777">
        <w:trPr>
          <w:trHeight w:val="240"/>
        </w:trPr>
        <w:tc>
          <w:tcPr>
            <w:tcW w:w="739" w:type="dxa"/>
            <w:vAlign w:val="bottom"/>
          </w:tcPr>
          <w:p w14:paraId="751061C0" w14:textId="77777777" w:rsidR="002A72A6" w:rsidRDefault="00495F77">
            <w:pPr>
              <w:pStyle w:val="1f6"/>
            </w:pPr>
            <w:r>
              <w:rPr>
                <w:rFonts w:hint="eastAsia"/>
              </w:rPr>
              <w:t>26</w:t>
            </w:r>
          </w:p>
        </w:tc>
        <w:tc>
          <w:tcPr>
            <w:tcW w:w="3905" w:type="dxa"/>
            <w:vAlign w:val="bottom"/>
          </w:tcPr>
          <w:p w14:paraId="1082FB76" w14:textId="77777777" w:rsidR="002A72A6" w:rsidRDefault="00495F77">
            <w:pPr>
              <w:pStyle w:val="1f6"/>
              <w:tabs>
                <w:tab w:val="left" w:pos="977"/>
              </w:tabs>
            </w:pPr>
            <w:r>
              <w:rPr>
                <w:rFonts w:hint="eastAsia"/>
              </w:rPr>
              <w:t>C</w:t>
            </w:r>
            <w:r>
              <w:rPr>
                <w:rFonts w:hint="eastAsia"/>
              </w:rPr>
              <w:t>出口通道</w:t>
            </w:r>
            <w:r>
              <w:rPr>
                <w:rFonts w:hint="eastAsia"/>
              </w:rPr>
              <w:t>E</w:t>
            </w:r>
            <w:r>
              <w:rPr>
                <w:rFonts w:hint="eastAsia"/>
              </w:rPr>
              <w:t>立面图</w:t>
            </w:r>
          </w:p>
        </w:tc>
        <w:tc>
          <w:tcPr>
            <w:tcW w:w="3574" w:type="dxa"/>
            <w:vAlign w:val="center"/>
          </w:tcPr>
          <w:p w14:paraId="0BF5A953"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24</w:t>
            </w:r>
          </w:p>
        </w:tc>
        <w:tc>
          <w:tcPr>
            <w:tcW w:w="1219" w:type="dxa"/>
            <w:vAlign w:val="center"/>
          </w:tcPr>
          <w:p w14:paraId="6A6D8541" w14:textId="77777777" w:rsidR="002A72A6" w:rsidRDefault="00495F77">
            <w:pPr>
              <w:pStyle w:val="1f6"/>
            </w:pPr>
            <w:r>
              <w:rPr>
                <w:rFonts w:hint="eastAsia"/>
                <w:shd w:val="clear" w:color="auto" w:fill="FFFFFF"/>
              </w:rPr>
              <w:t>A2</w:t>
            </w:r>
          </w:p>
        </w:tc>
      </w:tr>
      <w:tr w:rsidR="002A72A6" w14:paraId="22CDD2E9" w14:textId="77777777">
        <w:trPr>
          <w:trHeight w:val="240"/>
        </w:trPr>
        <w:tc>
          <w:tcPr>
            <w:tcW w:w="739" w:type="dxa"/>
            <w:vAlign w:val="bottom"/>
          </w:tcPr>
          <w:p w14:paraId="76721333" w14:textId="77777777" w:rsidR="002A72A6" w:rsidRDefault="00495F77">
            <w:pPr>
              <w:pStyle w:val="1f6"/>
            </w:pPr>
            <w:r>
              <w:rPr>
                <w:rFonts w:hint="eastAsia"/>
              </w:rPr>
              <w:t>27</w:t>
            </w:r>
          </w:p>
        </w:tc>
        <w:tc>
          <w:tcPr>
            <w:tcW w:w="3905" w:type="dxa"/>
            <w:vAlign w:val="bottom"/>
          </w:tcPr>
          <w:p w14:paraId="115795A0" w14:textId="77777777" w:rsidR="002A72A6" w:rsidRDefault="00495F77">
            <w:pPr>
              <w:pStyle w:val="1f6"/>
            </w:pPr>
            <w:r>
              <w:rPr>
                <w:rFonts w:hint="eastAsia"/>
              </w:rPr>
              <w:t>C</w:t>
            </w:r>
            <w:r>
              <w:rPr>
                <w:rFonts w:hint="eastAsia"/>
              </w:rPr>
              <w:t>出口通道</w:t>
            </w:r>
            <w:r>
              <w:rPr>
                <w:rFonts w:hint="eastAsia"/>
              </w:rPr>
              <w:t>F</w:t>
            </w:r>
            <w:r>
              <w:rPr>
                <w:rFonts w:hint="eastAsia"/>
              </w:rPr>
              <w:t>立面图</w:t>
            </w:r>
          </w:p>
        </w:tc>
        <w:tc>
          <w:tcPr>
            <w:tcW w:w="3574" w:type="dxa"/>
            <w:vAlign w:val="center"/>
          </w:tcPr>
          <w:p w14:paraId="6813C59B"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25</w:t>
            </w:r>
          </w:p>
        </w:tc>
        <w:tc>
          <w:tcPr>
            <w:tcW w:w="1219" w:type="dxa"/>
            <w:vAlign w:val="bottom"/>
          </w:tcPr>
          <w:p w14:paraId="5990CB23" w14:textId="77777777" w:rsidR="002A72A6" w:rsidRDefault="00495F77">
            <w:pPr>
              <w:pStyle w:val="1f6"/>
            </w:pPr>
            <w:r>
              <w:rPr>
                <w:rFonts w:hint="eastAsia"/>
                <w:shd w:val="clear" w:color="auto" w:fill="FFFFFF"/>
              </w:rPr>
              <w:t>A2</w:t>
            </w:r>
          </w:p>
        </w:tc>
      </w:tr>
      <w:tr w:rsidR="002A72A6" w14:paraId="47F89744" w14:textId="77777777">
        <w:trPr>
          <w:trHeight w:val="240"/>
        </w:trPr>
        <w:tc>
          <w:tcPr>
            <w:tcW w:w="739" w:type="dxa"/>
            <w:vAlign w:val="bottom"/>
          </w:tcPr>
          <w:p w14:paraId="4D20FC47" w14:textId="77777777" w:rsidR="002A72A6" w:rsidRDefault="00495F77">
            <w:pPr>
              <w:pStyle w:val="1f6"/>
            </w:pPr>
            <w:r>
              <w:rPr>
                <w:rFonts w:hint="eastAsia"/>
              </w:rPr>
              <w:t>28</w:t>
            </w:r>
          </w:p>
        </w:tc>
        <w:tc>
          <w:tcPr>
            <w:tcW w:w="3905" w:type="dxa"/>
            <w:vAlign w:val="bottom"/>
          </w:tcPr>
          <w:p w14:paraId="057AFC26" w14:textId="77777777" w:rsidR="002A72A6" w:rsidRDefault="00495F77">
            <w:pPr>
              <w:pStyle w:val="1f6"/>
            </w:pPr>
            <w:r>
              <w:rPr>
                <w:rFonts w:hint="eastAsia"/>
              </w:rPr>
              <w:t>C</w:t>
            </w:r>
            <w:r>
              <w:rPr>
                <w:rFonts w:hint="eastAsia"/>
              </w:rPr>
              <w:t>出口通道</w:t>
            </w:r>
            <w:r>
              <w:rPr>
                <w:rFonts w:hint="eastAsia"/>
              </w:rPr>
              <w:t>G\H\J</w:t>
            </w:r>
            <w:r>
              <w:rPr>
                <w:rFonts w:hint="eastAsia"/>
              </w:rPr>
              <w:t>立面图</w:t>
            </w:r>
          </w:p>
        </w:tc>
        <w:tc>
          <w:tcPr>
            <w:tcW w:w="3574" w:type="dxa"/>
            <w:vAlign w:val="center"/>
          </w:tcPr>
          <w:p w14:paraId="5A27F4CD"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26</w:t>
            </w:r>
          </w:p>
        </w:tc>
        <w:tc>
          <w:tcPr>
            <w:tcW w:w="1219" w:type="dxa"/>
            <w:vAlign w:val="bottom"/>
          </w:tcPr>
          <w:p w14:paraId="49E742C0" w14:textId="77777777" w:rsidR="002A72A6" w:rsidRDefault="00495F77">
            <w:pPr>
              <w:pStyle w:val="1f6"/>
            </w:pPr>
            <w:r>
              <w:rPr>
                <w:rFonts w:hint="eastAsia"/>
              </w:rPr>
              <w:t>A2</w:t>
            </w:r>
          </w:p>
        </w:tc>
      </w:tr>
      <w:tr w:rsidR="002A72A6" w14:paraId="068CEFB4" w14:textId="77777777">
        <w:trPr>
          <w:trHeight w:val="271"/>
        </w:trPr>
        <w:tc>
          <w:tcPr>
            <w:tcW w:w="739" w:type="dxa"/>
            <w:vAlign w:val="bottom"/>
          </w:tcPr>
          <w:p w14:paraId="26CFEB8A" w14:textId="77777777" w:rsidR="002A72A6" w:rsidRDefault="00495F77">
            <w:pPr>
              <w:pStyle w:val="1f6"/>
            </w:pPr>
            <w:r>
              <w:rPr>
                <w:rFonts w:hint="eastAsia"/>
              </w:rPr>
              <w:t>29</w:t>
            </w:r>
          </w:p>
        </w:tc>
        <w:tc>
          <w:tcPr>
            <w:tcW w:w="3905" w:type="dxa"/>
            <w:vAlign w:val="bottom"/>
          </w:tcPr>
          <w:p w14:paraId="118BCCD3" w14:textId="77777777" w:rsidR="002A72A6" w:rsidRDefault="00495F77">
            <w:pPr>
              <w:pStyle w:val="1f6"/>
            </w:pPr>
            <w:r>
              <w:rPr>
                <w:rFonts w:hint="eastAsia"/>
              </w:rPr>
              <w:t>消防栓大样图一</w:t>
            </w:r>
          </w:p>
        </w:tc>
        <w:tc>
          <w:tcPr>
            <w:tcW w:w="3574" w:type="dxa"/>
            <w:vAlign w:val="center"/>
          </w:tcPr>
          <w:p w14:paraId="3B3D7D44"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27</w:t>
            </w:r>
          </w:p>
        </w:tc>
        <w:tc>
          <w:tcPr>
            <w:tcW w:w="1219" w:type="dxa"/>
            <w:vAlign w:val="center"/>
          </w:tcPr>
          <w:p w14:paraId="40FB5F89" w14:textId="77777777" w:rsidR="002A72A6" w:rsidRDefault="00495F77">
            <w:pPr>
              <w:pStyle w:val="1f6"/>
            </w:pPr>
            <w:r>
              <w:rPr>
                <w:rFonts w:hint="eastAsia"/>
                <w:shd w:val="clear" w:color="auto" w:fill="FFFFFF"/>
              </w:rPr>
              <w:t>A2</w:t>
            </w:r>
          </w:p>
        </w:tc>
      </w:tr>
      <w:tr w:rsidR="002A72A6" w14:paraId="3ED4D795" w14:textId="77777777">
        <w:trPr>
          <w:trHeight w:val="240"/>
        </w:trPr>
        <w:tc>
          <w:tcPr>
            <w:tcW w:w="739" w:type="dxa"/>
            <w:vAlign w:val="bottom"/>
          </w:tcPr>
          <w:p w14:paraId="67D47334" w14:textId="77777777" w:rsidR="002A72A6" w:rsidRDefault="00495F77">
            <w:pPr>
              <w:pStyle w:val="1f6"/>
            </w:pPr>
            <w:r>
              <w:rPr>
                <w:rFonts w:hint="eastAsia"/>
              </w:rPr>
              <w:t>30</w:t>
            </w:r>
          </w:p>
        </w:tc>
        <w:tc>
          <w:tcPr>
            <w:tcW w:w="3905" w:type="dxa"/>
            <w:vAlign w:val="bottom"/>
          </w:tcPr>
          <w:p w14:paraId="5C546F2D" w14:textId="77777777" w:rsidR="002A72A6" w:rsidRDefault="00495F77">
            <w:pPr>
              <w:pStyle w:val="1f6"/>
            </w:pPr>
            <w:r>
              <w:rPr>
                <w:rFonts w:hint="eastAsia"/>
              </w:rPr>
              <w:t>消防栓大样图二</w:t>
            </w:r>
          </w:p>
        </w:tc>
        <w:tc>
          <w:tcPr>
            <w:tcW w:w="3574" w:type="dxa"/>
            <w:vAlign w:val="center"/>
          </w:tcPr>
          <w:p w14:paraId="2E39F0A8"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28</w:t>
            </w:r>
          </w:p>
        </w:tc>
        <w:tc>
          <w:tcPr>
            <w:tcW w:w="1219" w:type="dxa"/>
            <w:vAlign w:val="center"/>
          </w:tcPr>
          <w:p w14:paraId="7FD238AA" w14:textId="77777777" w:rsidR="002A72A6" w:rsidRDefault="00495F77">
            <w:pPr>
              <w:pStyle w:val="1f6"/>
            </w:pPr>
            <w:r>
              <w:rPr>
                <w:rFonts w:hint="eastAsia"/>
                <w:shd w:val="clear" w:color="auto" w:fill="FFFFFF"/>
              </w:rPr>
              <w:t>A2</w:t>
            </w:r>
          </w:p>
        </w:tc>
      </w:tr>
      <w:tr w:rsidR="002A72A6" w14:paraId="40FE4678" w14:textId="77777777">
        <w:trPr>
          <w:trHeight w:val="297"/>
        </w:trPr>
        <w:tc>
          <w:tcPr>
            <w:tcW w:w="739" w:type="dxa"/>
            <w:vAlign w:val="bottom"/>
          </w:tcPr>
          <w:p w14:paraId="065F327E" w14:textId="77777777" w:rsidR="002A72A6" w:rsidRDefault="00495F77">
            <w:pPr>
              <w:pStyle w:val="1f6"/>
            </w:pPr>
            <w:r>
              <w:rPr>
                <w:rFonts w:hint="eastAsia"/>
              </w:rPr>
              <w:t>31</w:t>
            </w:r>
          </w:p>
        </w:tc>
        <w:tc>
          <w:tcPr>
            <w:tcW w:w="3905" w:type="dxa"/>
            <w:vAlign w:val="bottom"/>
          </w:tcPr>
          <w:p w14:paraId="0D20CA91" w14:textId="77777777" w:rsidR="002A72A6" w:rsidRDefault="00495F77">
            <w:pPr>
              <w:pStyle w:val="1f6"/>
            </w:pPr>
            <w:r>
              <w:rPr>
                <w:rFonts w:hint="eastAsia"/>
              </w:rPr>
              <w:t>车控室防火观察窗大样图</w:t>
            </w:r>
          </w:p>
        </w:tc>
        <w:tc>
          <w:tcPr>
            <w:tcW w:w="3574" w:type="dxa"/>
            <w:vAlign w:val="center"/>
          </w:tcPr>
          <w:p w14:paraId="3E07D865"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29</w:t>
            </w:r>
          </w:p>
        </w:tc>
        <w:tc>
          <w:tcPr>
            <w:tcW w:w="1219" w:type="dxa"/>
            <w:vAlign w:val="bottom"/>
          </w:tcPr>
          <w:p w14:paraId="4E056B9D" w14:textId="77777777" w:rsidR="002A72A6" w:rsidRDefault="00495F77">
            <w:pPr>
              <w:pStyle w:val="1f6"/>
            </w:pPr>
            <w:r>
              <w:rPr>
                <w:rFonts w:hint="eastAsia"/>
                <w:shd w:val="clear" w:color="auto" w:fill="FFFFFF"/>
              </w:rPr>
              <w:t>A2</w:t>
            </w:r>
          </w:p>
        </w:tc>
      </w:tr>
      <w:tr w:rsidR="002A72A6" w14:paraId="5B531808" w14:textId="77777777">
        <w:trPr>
          <w:trHeight w:val="271"/>
        </w:trPr>
        <w:tc>
          <w:tcPr>
            <w:tcW w:w="739" w:type="dxa"/>
            <w:vAlign w:val="bottom"/>
          </w:tcPr>
          <w:p w14:paraId="75E23AAA" w14:textId="77777777" w:rsidR="002A72A6" w:rsidRDefault="00495F77">
            <w:pPr>
              <w:pStyle w:val="1f6"/>
            </w:pPr>
            <w:r>
              <w:rPr>
                <w:rFonts w:hint="eastAsia"/>
              </w:rPr>
              <w:t>32</w:t>
            </w:r>
          </w:p>
        </w:tc>
        <w:tc>
          <w:tcPr>
            <w:tcW w:w="3905" w:type="dxa"/>
            <w:vAlign w:val="bottom"/>
          </w:tcPr>
          <w:p w14:paraId="02F17A22" w14:textId="77777777" w:rsidR="002A72A6" w:rsidRDefault="00495F77">
            <w:pPr>
              <w:pStyle w:val="1f6"/>
            </w:pPr>
            <w:r>
              <w:rPr>
                <w:rFonts w:hint="eastAsia"/>
              </w:rPr>
              <w:t>玻璃墙面节点图一</w:t>
            </w:r>
          </w:p>
        </w:tc>
        <w:tc>
          <w:tcPr>
            <w:tcW w:w="3574" w:type="dxa"/>
            <w:vAlign w:val="center"/>
          </w:tcPr>
          <w:p w14:paraId="04E70CE6"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30</w:t>
            </w:r>
          </w:p>
        </w:tc>
        <w:tc>
          <w:tcPr>
            <w:tcW w:w="1219" w:type="dxa"/>
            <w:vAlign w:val="bottom"/>
          </w:tcPr>
          <w:p w14:paraId="2EE67CEB" w14:textId="77777777" w:rsidR="002A72A6" w:rsidRDefault="00495F77">
            <w:pPr>
              <w:pStyle w:val="1f6"/>
            </w:pPr>
            <w:r>
              <w:rPr>
                <w:rFonts w:hint="eastAsia"/>
              </w:rPr>
              <w:t>A2</w:t>
            </w:r>
          </w:p>
        </w:tc>
      </w:tr>
      <w:tr w:rsidR="002A72A6" w14:paraId="7609A9C7" w14:textId="77777777">
        <w:trPr>
          <w:trHeight w:val="240"/>
        </w:trPr>
        <w:tc>
          <w:tcPr>
            <w:tcW w:w="739" w:type="dxa"/>
            <w:vAlign w:val="bottom"/>
          </w:tcPr>
          <w:p w14:paraId="1DCDBF3E" w14:textId="77777777" w:rsidR="002A72A6" w:rsidRDefault="00495F77">
            <w:pPr>
              <w:pStyle w:val="1f6"/>
            </w:pPr>
            <w:r>
              <w:rPr>
                <w:rFonts w:hint="eastAsia"/>
              </w:rPr>
              <w:t>33</w:t>
            </w:r>
          </w:p>
        </w:tc>
        <w:tc>
          <w:tcPr>
            <w:tcW w:w="3905" w:type="dxa"/>
            <w:vAlign w:val="bottom"/>
          </w:tcPr>
          <w:p w14:paraId="792E5E86" w14:textId="77777777" w:rsidR="002A72A6" w:rsidRDefault="00495F77">
            <w:pPr>
              <w:pStyle w:val="1f6"/>
            </w:pPr>
            <w:r>
              <w:rPr>
                <w:rFonts w:hint="eastAsia"/>
              </w:rPr>
              <w:t>玻璃墙面节点图二</w:t>
            </w:r>
          </w:p>
        </w:tc>
        <w:tc>
          <w:tcPr>
            <w:tcW w:w="3574" w:type="dxa"/>
            <w:vAlign w:val="center"/>
          </w:tcPr>
          <w:p w14:paraId="02ED32F2"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31</w:t>
            </w:r>
          </w:p>
        </w:tc>
        <w:tc>
          <w:tcPr>
            <w:tcW w:w="1219" w:type="dxa"/>
            <w:vAlign w:val="center"/>
          </w:tcPr>
          <w:p w14:paraId="60C80F8E" w14:textId="77777777" w:rsidR="002A72A6" w:rsidRDefault="00495F77">
            <w:pPr>
              <w:pStyle w:val="1f6"/>
            </w:pPr>
            <w:r>
              <w:rPr>
                <w:rFonts w:hint="eastAsia"/>
                <w:shd w:val="clear" w:color="auto" w:fill="FFFFFF"/>
              </w:rPr>
              <w:t>A2</w:t>
            </w:r>
          </w:p>
        </w:tc>
      </w:tr>
      <w:tr w:rsidR="002A72A6" w14:paraId="3DEA36FB" w14:textId="77777777">
        <w:trPr>
          <w:trHeight w:val="270"/>
        </w:trPr>
        <w:tc>
          <w:tcPr>
            <w:tcW w:w="739" w:type="dxa"/>
            <w:vAlign w:val="bottom"/>
          </w:tcPr>
          <w:p w14:paraId="6BC33D6A" w14:textId="77777777" w:rsidR="002A72A6" w:rsidRDefault="00495F77">
            <w:pPr>
              <w:pStyle w:val="1f6"/>
            </w:pPr>
            <w:r>
              <w:rPr>
                <w:rFonts w:hint="eastAsia"/>
              </w:rPr>
              <w:t>34</w:t>
            </w:r>
          </w:p>
        </w:tc>
        <w:tc>
          <w:tcPr>
            <w:tcW w:w="3905" w:type="dxa"/>
            <w:vAlign w:val="bottom"/>
          </w:tcPr>
          <w:p w14:paraId="3C17EABE" w14:textId="77777777" w:rsidR="002A72A6" w:rsidRDefault="00495F77">
            <w:pPr>
              <w:pStyle w:val="1f6"/>
            </w:pPr>
            <w:r>
              <w:rPr>
                <w:rFonts w:hint="eastAsia"/>
              </w:rPr>
              <w:t>马道钢支撑节点图</w:t>
            </w:r>
          </w:p>
        </w:tc>
        <w:tc>
          <w:tcPr>
            <w:tcW w:w="3574" w:type="dxa"/>
            <w:vAlign w:val="center"/>
          </w:tcPr>
          <w:p w14:paraId="7C954FC4"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32</w:t>
            </w:r>
          </w:p>
        </w:tc>
        <w:tc>
          <w:tcPr>
            <w:tcW w:w="1219" w:type="dxa"/>
            <w:vAlign w:val="center"/>
          </w:tcPr>
          <w:p w14:paraId="0721FCC1" w14:textId="77777777" w:rsidR="002A72A6" w:rsidRDefault="00495F77">
            <w:pPr>
              <w:pStyle w:val="1f6"/>
            </w:pPr>
            <w:r>
              <w:rPr>
                <w:rFonts w:hint="eastAsia"/>
                <w:shd w:val="clear" w:color="auto" w:fill="FFFFFF"/>
              </w:rPr>
              <w:t>A2</w:t>
            </w:r>
          </w:p>
        </w:tc>
      </w:tr>
      <w:tr w:rsidR="002A72A6" w14:paraId="1B82EDA7" w14:textId="77777777">
        <w:trPr>
          <w:trHeight w:val="240"/>
        </w:trPr>
        <w:tc>
          <w:tcPr>
            <w:tcW w:w="739" w:type="dxa"/>
            <w:vAlign w:val="bottom"/>
          </w:tcPr>
          <w:p w14:paraId="5D4BFDDE" w14:textId="77777777" w:rsidR="002A72A6" w:rsidRDefault="00495F77">
            <w:pPr>
              <w:pStyle w:val="1f6"/>
            </w:pPr>
            <w:r>
              <w:rPr>
                <w:rFonts w:hint="eastAsia"/>
              </w:rPr>
              <w:t>35</w:t>
            </w:r>
          </w:p>
        </w:tc>
        <w:tc>
          <w:tcPr>
            <w:tcW w:w="3905" w:type="dxa"/>
            <w:vAlign w:val="bottom"/>
          </w:tcPr>
          <w:p w14:paraId="475720D0" w14:textId="77777777" w:rsidR="002A72A6" w:rsidRDefault="00495F77">
            <w:pPr>
              <w:pStyle w:val="1f6"/>
            </w:pPr>
            <w:r>
              <w:rPr>
                <w:rFonts w:hint="eastAsia"/>
              </w:rPr>
              <w:t>站厅层扶梯洞口示意图一</w:t>
            </w:r>
          </w:p>
        </w:tc>
        <w:tc>
          <w:tcPr>
            <w:tcW w:w="3574" w:type="dxa"/>
            <w:vAlign w:val="center"/>
          </w:tcPr>
          <w:p w14:paraId="7492AC5E"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33</w:t>
            </w:r>
          </w:p>
        </w:tc>
        <w:tc>
          <w:tcPr>
            <w:tcW w:w="1219" w:type="dxa"/>
            <w:vAlign w:val="bottom"/>
          </w:tcPr>
          <w:p w14:paraId="39EB8610" w14:textId="77777777" w:rsidR="002A72A6" w:rsidRDefault="00495F77">
            <w:pPr>
              <w:pStyle w:val="1f6"/>
            </w:pPr>
            <w:r>
              <w:rPr>
                <w:rFonts w:hint="eastAsia"/>
                <w:shd w:val="clear" w:color="auto" w:fill="FFFFFF"/>
              </w:rPr>
              <w:t>A2</w:t>
            </w:r>
          </w:p>
        </w:tc>
      </w:tr>
      <w:tr w:rsidR="002A72A6" w14:paraId="6A9A9C9C" w14:textId="77777777">
        <w:trPr>
          <w:trHeight w:val="240"/>
        </w:trPr>
        <w:tc>
          <w:tcPr>
            <w:tcW w:w="739" w:type="dxa"/>
            <w:vAlign w:val="bottom"/>
          </w:tcPr>
          <w:p w14:paraId="08E3F158" w14:textId="77777777" w:rsidR="002A72A6" w:rsidRDefault="00495F77">
            <w:pPr>
              <w:pStyle w:val="1f6"/>
            </w:pPr>
            <w:r>
              <w:rPr>
                <w:rFonts w:hint="eastAsia"/>
              </w:rPr>
              <w:t>36</w:t>
            </w:r>
          </w:p>
        </w:tc>
        <w:tc>
          <w:tcPr>
            <w:tcW w:w="3905" w:type="dxa"/>
            <w:vAlign w:val="bottom"/>
          </w:tcPr>
          <w:p w14:paraId="2BAE6FFF" w14:textId="77777777" w:rsidR="002A72A6" w:rsidRDefault="00495F77">
            <w:pPr>
              <w:pStyle w:val="1f6"/>
            </w:pPr>
            <w:r>
              <w:rPr>
                <w:rFonts w:hint="eastAsia"/>
              </w:rPr>
              <w:t>站厅层扶梯洞口示意图二</w:t>
            </w:r>
          </w:p>
        </w:tc>
        <w:tc>
          <w:tcPr>
            <w:tcW w:w="3574" w:type="dxa"/>
            <w:vAlign w:val="center"/>
          </w:tcPr>
          <w:p w14:paraId="5E0B57DC"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34</w:t>
            </w:r>
          </w:p>
        </w:tc>
        <w:tc>
          <w:tcPr>
            <w:tcW w:w="1219" w:type="dxa"/>
            <w:vAlign w:val="bottom"/>
          </w:tcPr>
          <w:p w14:paraId="74368509" w14:textId="77777777" w:rsidR="002A72A6" w:rsidRDefault="00495F77">
            <w:pPr>
              <w:pStyle w:val="1f6"/>
            </w:pPr>
            <w:r>
              <w:rPr>
                <w:rFonts w:hint="eastAsia"/>
              </w:rPr>
              <w:t>A2</w:t>
            </w:r>
          </w:p>
        </w:tc>
      </w:tr>
      <w:tr w:rsidR="002A72A6" w14:paraId="7655F811" w14:textId="77777777">
        <w:trPr>
          <w:trHeight w:val="240"/>
        </w:trPr>
        <w:tc>
          <w:tcPr>
            <w:tcW w:w="739" w:type="dxa"/>
            <w:vAlign w:val="bottom"/>
          </w:tcPr>
          <w:p w14:paraId="4876EDB4" w14:textId="77777777" w:rsidR="002A72A6" w:rsidRDefault="00495F77">
            <w:pPr>
              <w:pStyle w:val="1f6"/>
            </w:pPr>
            <w:r>
              <w:rPr>
                <w:rFonts w:hint="eastAsia"/>
              </w:rPr>
              <w:t>37</w:t>
            </w:r>
          </w:p>
        </w:tc>
        <w:tc>
          <w:tcPr>
            <w:tcW w:w="3905" w:type="dxa"/>
            <w:vAlign w:val="bottom"/>
          </w:tcPr>
          <w:p w14:paraId="1589F4D9" w14:textId="77777777" w:rsidR="002A72A6" w:rsidRDefault="00495F77">
            <w:pPr>
              <w:pStyle w:val="1f6"/>
            </w:pPr>
            <w:r>
              <w:rPr>
                <w:rFonts w:hint="eastAsia"/>
              </w:rPr>
              <w:t>站厅层扶梯洞口示意图三</w:t>
            </w:r>
          </w:p>
        </w:tc>
        <w:tc>
          <w:tcPr>
            <w:tcW w:w="3574" w:type="dxa"/>
            <w:vAlign w:val="center"/>
          </w:tcPr>
          <w:p w14:paraId="6882F63B"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35</w:t>
            </w:r>
          </w:p>
        </w:tc>
        <w:tc>
          <w:tcPr>
            <w:tcW w:w="1219" w:type="dxa"/>
            <w:vAlign w:val="center"/>
          </w:tcPr>
          <w:p w14:paraId="032D27A1" w14:textId="77777777" w:rsidR="002A72A6" w:rsidRDefault="00495F77">
            <w:pPr>
              <w:pStyle w:val="1f6"/>
            </w:pPr>
            <w:r>
              <w:rPr>
                <w:rFonts w:hint="eastAsia"/>
                <w:shd w:val="clear" w:color="auto" w:fill="FFFFFF"/>
              </w:rPr>
              <w:t>A2</w:t>
            </w:r>
          </w:p>
        </w:tc>
      </w:tr>
      <w:tr w:rsidR="002A72A6" w14:paraId="0828D6BC" w14:textId="77777777">
        <w:trPr>
          <w:trHeight w:val="240"/>
        </w:trPr>
        <w:tc>
          <w:tcPr>
            <w:tcW w:w="739" w:type="dxa"/>
            <w:vAlign w:val="bottom"/>
          </w:tcPr>
          <w:p w14:paraId="5B1AA74D" w14:textId="77777777" w:rsidR="002A72A6" w:rsidRDefault="00495F77">
            <w:pPr>
              <w:pStyle w:val="1f6"/>
            </w:pPr>
            <w:r>
              <w:rPr>
                <w:rFonts w:hint="eastAsia"/>
              </w:rPr>
              <w:t>38</w:t>
            </w:r>
          </w:p>
        </w:tc>
        <w:tc>
          <w:tcPr>
            <w:tcW w:w="3905" w:type="dxa"/>
            <w:vAlign w:val="bottom"/>
          </w:tcPr>
          <w:p w14:paraId="289120F2" w14:textId="77777777" w:rsidR="002A72A6" w:rsidRDefault="00495F77">
            <w:pPr>
              <w:pStyle w:val="1f6"/>
            </w:pPr>
            <w:r>
              <w:rPr>
                <w:rFonts w:hint="eastAsia"/>
              </w:rPr>
              <w:t>分类垃圾桶节点图</w:t>
            </w:r>
          </w:p>
        </w:tc>
        <w:tc>
          <w:tcPr>
            <w:tcW w:w="3574" w:type="dxa"/>
            <w:vAlign w:val="center"/>
          </w:tcPr>
          <w:p w14:paraId="62A9B3F0"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36</w:t>
            </w:r>
          </w:p>
        </w:tc>
        <w:tc>
          <w:tcPr>
            <w:tcW w:w="1219" w:type="dxa"/>
            <w:vAlign w:val="center"/>
          </w:tcPr>
          <w:p w14:paraId="2368D7BB" w14:textId="77777777" w:rsidR="002A72A6" w:rsidRDefault="00495F77">
            <w:pPr>
              <w:pStyle w:val="1f6"/>
            </w:pPr>
            <w:r>
              <w:rPr>
                <w:rFonts w:hint="eastAsia"/>
                <w:shd w:val="clear" w:color="auto" w:fill="FFFFFF"/>
              </w:rPr>
              <w:t>A2</w:t>
            </w:r>
          </w:p>
        </w:tc>
      </w:tr>
      <w:tr w:rsidR="002A72A6" w14:paraId="33E5D050" w14:textId="77777777">
        <w:trPr>
          <w:trHeight w:val="90"/>
        </w:trPr>
        <w:tc>
          <w:tcPr>
            <w:tcW w:w="739" w:type="dxa"/>
            <w:vAlign w:val="bottom"/>
          </w:tcPr>
          <w:p w14:paraId="21C2ADCF" w14:textId="77777777" w:rsidR="002A72A6" w:rsidRDefault="00495F77">
            <w:pPr>
              <w:pStyle w:val="1f6"/>
            </w:pPr>
            <w:r>
              <w:rPr>
                <w:rFonts w:hint="eastAsia"/>
              </w:rPr>
              <w:t>39</w:t>
            </w:r>
          </w:p>
        </w:tc>
        <w:tc>
          <w:tcPr>
            <w:tcW w:w="3905" w:type="dxa"/>
            <w:vAlign w:val="bottom"/>
          </w:tcPr>
          <w:p w14:paraId="4492AAED" w14:textId="77777777" w:rsidR="002A72A6" w:rsidRDefault="00495F77">
            <w:pPr>
              <w:pStyle w:val="1f6"/>
            </w:pPr>
            <w:r>
              <w:rPr>
                <w:rFonts w:hint="eastAsia"/>
              </w:rPr>
              <w:t>站厅层电梯造型平面定位图</w:t>
            </w:r>
          </w:p>
        </w:tc>
        <w:tc>
          <w:tcPr>
            <w:tcW w:w="3574" w:type="dxa"/>
            <w:vAlign w:val="center"/>
          </w:tcPr>
          <w:p w14:paraId="49B41FF0"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37</w:t>
            </w:r>
          </w:p>
        </w:tc>
        <w:tc>
          <w:tcPr>
            <w:tcW w:w="1219" w:type="dxa"/>
            <w:vAlign w:val="bottom"/>
          </w:tcPr>
          <w:p w14:paraId="1E3A0BDD" w14:textId="77777777" w:rsidR="002A72A6" w:rsidRDefault="00495F77">
            <w:pPr>
              <w:pStyle w:val="1f6"/>
            </w:pPr>
            <w:r>
              <w:rPr>
                <w:rFonts w:hint="eastAsia"/>
                <w:shd w:val="clear" w:color="auto" w:fill="FFFFFF"/>
              </w:rPr>
              <w:t>A2</w:t>
            </w:r>
          </w:p>
        </w:tc>
      </w:tr>
      <w:tr w:rsidR="002A72A6" w14:paraId="6391DC17" w14:textId="77777777">
        <w:trPr>
          <w:trHeight w:val="240"/>
        </w:trPr>
        <w:tc>
          <w:tcPr>
            <w:tcW w:w="739" w:type="dxa"/>
            <w:vAlign w:val="bottom"/>
          </w:tcPr>
          <w:p w14:paraId="12755B4A" w14:textId="77777777" w:rsidR="002A72A6" w:rsidRDefault="00495F77">
            <w:pPr>
              <w:pStyle w:val="1f6"/>
            </w:pPr>
            <w:r>
              <w:rPr>
                <w:rFonts w:hint="eastAsia"/>
              </w:rPr>
              <w:t>40</w:t>
            </w:r>
          </w:p>
        </w:tc>
        <w:tc>
          <w:tcPr>
            <w:tcW w:w="3905" w:type="dxa"/>
            <w:vAlign w:val="bottom"/>
          </w:tcPr>
          <w:p w14:paraId="3B3BF1A3" w14:textId="77777777" w:rsidR="002A72A6" w:rsidRDefault="00495F77">
            <w:pPr>
              <w:pStyle w:val="1f6"/>
            </w:pPr>
            <w:r>
              <w:rPr>
                <w:rFonts w:hint="eastAsia"/>
              </w:rPr>
              <w:t>站厅层电梯造型</w:t>
            </w:r>
            <w:r>
              <w:rPr>
                <w:rFonts w:hint="eastAsia"/>
              </w:rPr>
              <w:t>A</w:t>
            </w:r>
            <w:r>
              <w:rPr>
                <w:rFonts w:hint="eastAsia"/>
              </w:rPr>
              <w:t>立面图</w:t>
            </w:r>
          </w:p>
        </w:tc>
        <w:tc>
          <w:tcPr>
            <w:tcW w:w="3574" w:type="dxa"/>
            <w:vAlign w:val="center"/>
          </w:tcPr>
          <w:p w14:paraId="05B1C632"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38</w:t>
            </w:r>
          </w:p>
        </w:tc>
        <w:tc>
          <w:tcPr>
            <w:tcW w:w="1219" w:type="dxa"/>
            <w:vAlign w:val="bottom"/>
          </w:tcPr>
          <w:p w14:paraId="100D26B0" w14:textId="77777777" w:rsidR="002A72A6" w:rsidRDefault="00495F77">
            <w:pPr>
              <w:pStyle w:val="1f6"/>
            </w:pPr>
            <w:r>
              <w:rPr>
                <w:rFonts w:hint="eastAsia"/>
              </w:rPr>
              <w:t>A2</w:t>
            </w:r>
          </w:p>
        </w:tc>
      </w:tr>
      <w:tr w:rsidR="002A72A6" w14:paraId="152FC190" w14:textId="77777777">
        <w:trPr>
          <w:trHeight w:val="240"/>
        </w:trPr>
        <w:tc>
          <w:tcPr>
            <w:tcW w:w="739" w:type="dxa"/>
            <w:vAlign w:val="bottom"/>
          </w:tcPr>
          <w:p w14:paraId="6DB55A5C" w14:textId="77777777" w:rsidR="002A72A6" w:rsidRDefault="00495F77">
            <w:pPr>
              <w:pStyle w:val="1f6"/>
            </w:pPr>
            <w:r>
              <w:rPr>
                <w:rFonts w:hint="eastAsia"/>
              </w:rPr>
              <w:t>41</w:t>
            </w:r>
          </w:p>
        </w:tc>
        <w:tc>
          <w:tcPr>
            <w:tcW w:w="3905" w:type="dxa"/>
            <w:vAlign w:val="bottom"/>
          </w:tcPr>
          <w:p w14:paraId="61586CDD" w14:textId="77777777" w:rsidR="002A72A6" w:rsidRDefault="00495F77">
            <w:pPr>
              <w:pStyle w:val="1f6"/>
            </w:pPr>
            <w:r>
              <w:rPr>
                <w:rFonts w:hint="eastAsia"/>
              </w:rPr>
              <w:t>站厅层电梯造型</w:t>
            </w:r>
            <w:r>
              <w:rPr>
                <w:rFonts w:hint="eastAsia"/>
              </w:rPr>
              <w:t>B</w:t>
            </w:r>
            <w:r>
              <w:rPr>
                <w:rFonts w:hint="eastAsia"/>
              </w:rPr>
              <w:t>立面图</w:t>
            </w:r>
          </w:p>
        </w:tc>
        <w:tc>
          <w:tcPr>
            <w:tcW w:w="3574" w:type="dxa"/>
            <w:vAlign w:val="center"/>
          </w:tcPr>
          <w:p w14:paraId="1855346D"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39</w:t>
            </w:r>
          </w:p>
        </w:tc>
        <w:tc>
          <w:tcPr>
            <w:tcW w:w="1219" w:type="dxa"/>
            <w:vAlign w:val="center"/>
          </w:tcPr>
          <w:p w14:paraId="17C900C8" w14:textId="77777777" w:rsidR="002A72A6" w:rsidRDefault="00495F77">
            <w:pPr>
              <w:pStyle w:val="1f6"/>
            </w:pPr>
            <w:r>
              <w:rPr>
                <w:rFonts w:hint="eastAsia"/>
                <w:shd w:val="clear" w:color="auto" w:fill="FFFFFF"/>
              </w:rPr>
              <w:t>A2</w:t>
            </w:r>
          </w:p>
        </w:tc>
      </w:tr>
      <w:tr w:rsidR="002A72A6" w14:paraId="0047C778" w14:textId="77777777">
        <w:trPr>
          <w:trHeight w:val="240"/>
        </w:trPr>
        <w:tc>
          <w:tcPr>
            <w:tcW w:w="739" w:type="dxa"/>
            <w:vAlign w:val="bottom"/>
          </w:tcPr>
          <w:p w14:paraId="64218109" w14:textId="77777777" w:rsidR="002A72A6" w:rsidRDefault="00495F77">
            <w:pPr>
              <w:pStyle w:val="1f6"/>
            </w:pPr>
            <w:r>
              <w:rPr>
                <w:rFonts w:hint="eastAsia"/>
              </w:rPr>
              <w:t>42</w:t>
            </w:r>
          </w:p>
        </w:tc>
        <w:tc>
          <w:tcPr>
            <w:tcW w:w="3905" w:type="dxa"/>
            <w:vAlign w:val="bottom"/>
          </w:tcPr>
          <w:p w14:paraId="74601A4C" w14:textId="77777777" w:rsidR="002A72A6" w:rsidRDefault="00495F77">
            <w:pPr>
              <w:pStyle w:val="1f6"/>
            </w:pPr>
            <w:r>
              <w:rPr>
                <w:rFonts w:hint="eastAsia"/>
              </w:rPr>
              <w:t>站厅层电梯造型</w:t>
            </w:r>
            <w:r>
              <w:rPr>
                <w:rFonts w:hint="eastAsia"/>
              </w:rPr>
              <w:t>C</w:t>
            </w:r>
            <w:r>
              <w:rPr>
                <w:rFonts w:hint="eastAsia"/>
              </w:rPr>
              <w:t>立面图</w:t>
            </w:r>
          </w:p>
        </w:tc>
        <w:tc>
          <w:tcPr>
            <w:tcW w:w="3574" w:type="dxa"/>
            <w:vAlign w:val="center"/>
          </w:tcPr>
          <w:p w14:paraId="25DDC242"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40</w:t>
            </w:r>
          </w:p>
        </w:tc>
        <w:tc>
          <w:tcPr>
            <w:tcW w:w="1219" w:type="dxa"/>
            <w:vAlign w:val="center"/>
          </w:tcPr>
          <w:p w14:paraId="47722023" w14:textId="77777777" w:rsidR="002A72A6" w:rsidRDefault="00495F77">
            <w:pPr>
              <w:pStyle w:val="1f6"/>
            </w:pPr>
            <w:r>
              <w:rPr>
                <w:rFonts w:hint="eastAsia"/>
                <w:shd w:val="clear" w:color="auto" w:fill="FFFFFF"/>
              </w:rPr>
              <w:t>A2</w:t>
            </w:r>
          </w:p>
        </w:tc>
      </w:tr>
      <w:tr w:rsidR="002A72A6" w14:paraId="461B85DB" w14:textId="77777777">
        <w:trPr>
          <w:trHeight w:val="193"/>
        </w:trPr>
        <w:tc>
          <w:tcPr>
            <w:tcW w:w="739" w:type="dxa"/>
            <w:vAlign w:val="bottom"/>
          </w:tcPr>
          <w:p w14:paraId="5CBBF785" w14:textId="77777777" w:rsidR="002A72A6" w:rsidRDefault="00495F77">
            <w:pPr>
              <w:pStyle w:val="1f6"/>
            </w:pPr>
            <w:r>
              <w:rPr>
                <w:rFonts w:hint="eastAsia"/>
              </w:rPr>
              <w:t>43</w:t>
            </w:r>
          </w:p>
        </w:tc>
        <w:tc>
          <w:tcPr>
            <w:tcW w:w="3905" w:type="dxa"/>
            <w:vAlign w:val="bottom"/>
          </w:tcPr>
          <w:p w14:paraId="32139A9C" w14:textId="77777777" w:rsidR="002A72A6" w:rsidRDefault="00495F77">
            <w:pPr>
              <w:pStyle w:val="1f6"/>
            </w:pPr>
            <w:r>
              <w:rPr>
                <w:rFonts w:hint="eastAsia"/>
              </w:rPr>
              <w:t>站厅层电梯造型</w:t>
            </w:r>
            <w:r>
              <w:rPr>
                <w:rFonts w:hint="eastAsia"/>
              </w:rPr>
              <w:t>D</w:t>
            </w:r>
            <w:r>
              <w:rPr>
                <w:rFonts w:hint="eastAsia"/>
              </w:rPr>
              <w:t>立面图</w:t>
            </w:r>
          </w:p>
        </w:tc>
        <w:tc>
          <w:tcPr>
            <w:tcW w:w="3574" w:type="dxa"/>
            <w:vAlign w:val="center"/>
          </w:tcPr>
          <w:p w14:paraId="351F2D1C"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41</w:t>
            </w:r>
          </w:p>
        </w:tc>
        <w:tc>
          <w:tcPr>
            <w:tcW w:w="1219" w:type="dxa"/>
            <w:vAlign w:val="bottom"/>
          </w:tcPr>
          <w:p w14:paraId="08126E3B" w14:textId="77777777" w:rsidR="002A72A6" w:rsidRDefault="00495F77">
            <w:pPr>
              <w:pStyle w:val="1f6"/>
            </w:pPr>
            <w:r>
              <w:rPr>
                <w:rFonts w:hint="eastAsia"/>
              </w:rPr>
              <w:t>A2</w:t>
            </w:r>
          </w:p>
        </w:tc>
      </w:tr>
      <w:tr w:rsidR="002A72A6" w14:paraId="6938A889" w14:textId="77777777">
        <w:trPr>
          <w:trHeight w:val="240"/>
        </w:trPr>
        <w:tc>
          <w:tcPr>
            <w:tcW w:w="739" w:type="dxa"/>
            <w:vAlign w:val="bottom"/>
          </w:tcPr>
          <w:p w14:paraId="28EAF3C8" w14:textId="77777777" w:rsidR="002A72A6" w:rsidRDefault="00495F77">
            <w:pPr>
              <w:pStyle w:val="1f6"/>
            </w:pPr>
            <w:r>
              <w:rPr>
                <w:rFonts w:hint="eastAsia"/>
              </w:rPr>
              <w:t>44</w:t>
            </w:r>
          </w:p>
        </w:tc>
        <w:tc>
          <w:tcPr>
            <w:tcW w:w="3905" w:type="dxa"/>
            <w:vAlign w:val="bottom"/>
          </w:tcPr>
          <w:p w14:paraId="58971599" w14:textId="77777777" w:rsidR="002A72A6" w:rsidRDefault="00495F77">
            <w:pPr>
              <w:pStyle w:val="1f6"/>
            </w:pPr>
            <w:r>
              <w:rPr>
                <w:rFonts w:hint="eastAsia"/>
              </w:rPr>
              <w:t>不锈钢风柱</w:t>
            </w:r>
          </w:p>
        </w:tc>
        <w:tc>
          <w:tcPr>
            <w:tcW w:w="3574" w:type="dxa"/>
            <w:vAlign w:val="center"/>
          </w:tcPr>
          <w:p w14:paraId="37247589"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42</w:t>
            </w:r>
          </w:p>
        </w:tc>
        <w:tc>
          <w:tcPr>
            <w:tcW w:w="1219" w:type="dxa"/>
            <w:vAlign w:val="bottom"/>
          </w:tcPr>
          <w:p w14:paraId="0CBDD247" w14:textId="77777777" w:rsidR="002A72A6" w:rsidRDefault="00495F77">
            <w:pPr>
              <w:pStyle w:val="1f6"/>
            </w:pPr>
            <w:r>
              <w:rPr>
                <w:rFonts w:hint="eastAsia"/>
              </w:rPr>
              <w:t>A2</w:t>
            </w:r>
          </w:p>
        </w:tc>
      </w:tr>
      <w:tr w:rsidR="002A72A6" w14:paraId="6DDD47CE" w14:textId="77777777">
        <w:trPr>
          <w:trHeight w:val="240"/>
        </w:trPr>
        <w:tc>
          <w:tcPr>
            <w:tcW w:w="739" w:type="dxa"/>
            <w:vAlign w:val="bottom"/>
          </w:tcPr>
          <w:p w14:paraId="3DA67932" w14:textId="77777777" w:rsidR="002A72A6" w:rsidRDefault="00495F77">
            <w:pPr>
              <w:pStyle w:val="1f6"/>
            </w:pPr>
            <w:r>
              <w:rPr>
                <w:rFonts w:hint="eastAsia"/>
              </w:rPr>
              <w:t>45</w:t>
            </w:r>
          </w:p>
        </w:tc>
        <w:tc>
          <w:tcPr>
            <w:tcW w:w="3905" w:type="dxa"/>
            <w:vAlign w:val="bottom"/>
          </w:tcPr>
          <w:p w14:paraId="36843C72" w14:textId="77777777" w:rsidR="002A72A6" w:rsidRDefault="00495F77">
            <w:pPr>
              <w:pStyle w:val="1f6"/>
            </w:pPr>
            <w:r>
              <w:rPr>
                <w:rFonts w:hint="eastAsia"/>
              </w:rPr>
              <w:t>站厅通道门套详图</w:t>
            </w:r>
          </w:p>
        </w:tc>
        <w:tc>
          <w:tcPr>
            <w:tcW w:w="3574" w:type="dxa"/>
            <w:vAlign w:val="center"/>
          </w:tcPr>
          <w:p w14:paraId="0A0FAD9F"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43</w:t>
            </w:r>
          </w:p>
        </w:tc>
        <w:tc>
          <w:tcPr>
            <w:tcW w:w="1219" w:type="dxa"/>
            <w:vAlign w:val="bottom"/>
          </w:tcPr>
          <w:p w14:paraId="168455D3" w14:textId="77777777" w:rsidR="002A72A6" w:rsidRDefault="00495F77">
            <w:r>
              <w:rPr>
                <w:rFonts w:hint="eastAsia"/>
              </w:rPr>
              <w:t>A2</w:t>
            </w:r>
          </w:p>
        </w:tc>
      </w:tr>
      <w:tr w:rsidR="002A72A6" w14:paraId="3AF74924" w14:textId="77777777">
        <w:trPr>
          <w:trHeight w:val="240"/>
        </w:trPr>
        <w:tc>
          <w:tcPr>
            <w:tcW w:w="739" w:type="dxa"/>
            <w:vAlign w:val="bottom"/>
          </w:tcPr>
          <w:p w14:paraId="5D18A6F7" w14:textId="77777777" w:rsidR="002A72A6" w:rsidRDefault="00495F77">
            <w:pPr>
              <w:pStyle w:val="1f6"/>
            </w:pPr>
            <w:r>
              <w:rPr>
                <w:rFonts w:hint="eastAsia"/>
              </w:rPr>
              <w:t>46</w:t>
            </w:r>
          </w:p>
        </w:tc>
        <w:tc>
          <w:tcPr>
            <w:tcW w:w="3905" w:type="dxa"/>
            <w:vAlign w:val="bottom"/>
          </w:tcPr>
          <w:p w14:paraId="15CA38C3" w14:textId="77777777" w:rsidR="002A72A6" w:rsidRDefault="00495F77">
            <w:pPr>
              <w:pStyle w:val="1f6"/>
            </w:pPr>
            <w:r>
              <w:rPr>
                <w:rFonts w:hint="eastAsia"/>
              </w:rPr>
              <w:t>玻璃墙面单元板块详图</w:t>
            </w:r>
          </w:p>
        </w:tc>
        <w:tc>
          <w:tcPr>
            <w:tcW w:w="3574" w:type="dxa"/>
            <w:vAlign w:val="center"/>
          </w:tcPr>
          <w:p w14:paraId="09F03AF4"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44</w:t>
            </w:r>
          </w:p>
        </w:tc>
        <w:tc>
          <w:tcPr>
            <w:tcW w:w="1219" w:type="dxa"/>
            <w:vAlign w:val="bottom"/>
          </w:tcPr>
          <w:p w14:paraId="60125943" w14:textId="77777777" w:rsidR="002A72A6" w:rsidRDefault="00495F77">
            <w:r>
              <w:rPr>
                <w:rFonts w:hint="eastAsia"/>
              </w:rPr>
              <w:t>A2</w:t>
            </w:r>
          </w:p>
        </w:tc>
      </w:tr>
      <w:tr w:rsidR="002A72A6" w14:paraId="4A963788" w14:textId="77777777">
        <w:trPr>
          <w:trHeight w:val="240"/>
        </w:trPr>
        <w:tc>
          <w:tcPr>
            <w:tcW w:w="739" w:type="dxa"/>
            <w:vAlign w:val="bottom"/>
          </w:tcPr>
          <w:p w14:paraId="3BBDAFD6" w14:textId="77777777" w:rsidR="002A72A6" w:rsidRDefault="00495F77">
            <w:pPr>
              <w:pStyle w:val="1f6"/>
            </w:pPr>
            <w:r>
              <w:rPr>
                <w:rFonts w:hint="eastAsia"/>
              </w:rPr>
              <w:t>47</w:t>
            </w:r>
          </w:p>
        </w:tc>
        <w:tc>
          <w:tcPr>
            <w:tcW w:w="3905" w:type="dxa"/>
            <w:vAlign w:val="bottom"/>
          </w:tcPr>
          <w:p w14:paraId="770F82B3" w14:textId="77777777" w:rsidR="002A72A6" w:rsidRDefault="00495F77">
            <w:pPr>
              <w:pStyle w:val="1f6"/>
            </w:pPr>
            <w:r>
              <w:rPr>
                <w:rFonts w:hint="eastAsia"/>
              </w:rPr>
              <w:t>人防门玻璃墙面立、剖面图</w:t>
            </w:r>
          </w:p>
        </w:tc>
        <w:tc>
          <w:tcPr>
            <w:tcW w:w="3574" w:type="dxa"/>
            <w:vAlign w:val="center"/>
          </w:tcPr>
          <w:p w14:paraId="291604B1"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45</w:t>
            </w:r>
          </w:p>
        </w:tc>
        <w:tc>
          <w:tcPr>
            <w:tcW w:w="1219" w:type="dxa"/>
            <w:vAlign w:val="bottom"/>
          </w:tcPr>
          <w:p w14:paraId="4CBEB0EC" w14:textId="77777777" w:rsidR="002A72A6" w:rsidRDefault="00495F77">
            <w:r>
              <w:rPr>
                <w:rFonts w:hint="eastAsia"/>
              </w:rPr>
              <w:t>A2</w:t>
            </w:r>
          </w:p>
        </w:tc>
      </w:tr>
      <w:tr w:rsidR="002A72A6" w14:paraId="01FB0AF4" w14:textId="77777777">
        <w:trPr>
          <w:trHeight w:val="240"/>
        </w:trPr>
        <w:tc>
          <w:tcPr>
            <w:tcW w:w="739" w:type="dxa"/>
            <w:vAlign w:val="bottom"/>
          </w:tcPr>
          <w:p w14:paraId="7FDD4886" w14:textId="77777777" w:rsidR="002A72A6" w:rsidRDefault="00495F77">
            <w:pPr>
              <w:pStyle w:val="1f6"/>
            </w:pPr>
            <w:r>
              <w:rPr>
                <w:rFonts w:hint="eastAsia"/>
              </w:rPr>
              <w:t>48</w:t>
            </w:r>
          </w:p>
        </w:tc>
        <w:tc>
          <w:tcPr>
            <w:tcW w:w="3905" w:type="dxa"/>
            <w:vAlign w:val="bottom"/>
          </w:tcPr>
          <w:p w14:paraId="67344100" w14:textId="77777777" w:rsidR="002A72A6" w:rsidRDefault="00495F77">
            <w:pPr>
              <w:pStyle w:val="1f6"/>
            </w:pPr>
            <w:r>
              <w:rPr>
                <w:rFonts w:hint="eastAsia"/>
              </w:rPr>
              <w:t>玻璃墙面标准段立、剖面图</w:t>
            </w:r>
          </w:p>
        </w:tc>
        <w:tc>
          <w:tcPr>
            <w:tcW w:w="3574" w:type="dxa"/>
            <w:vAlign w:val="center"/>
          </w:tcPr>
          <w:p w14:paraId="5AAE94CF"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46</w:t>
            </w:r>
          </w:p>
        </w:tc>
        <w:tc>
          <w:tcPr>
            <w:tcW w:w="1219" w:type="dxa"/>
            <w:vAlign w:val="bottom"/>
          </w:tcPr>
          <w:p w14:paraId="768FB40B" w14:textId="77777777" w:rsidR="002A72A6" w:rsidRDefault="00495F77">
            <w:r>
              <w:rPr>
                <w:rFonts w:hint="eastAsia"/>
              </w:rPr>
              <w:t>A2</w:t>
            </w:r>
          </w:p>
        </w:tc>
      </w:tr>
      <w:tr w:rsidR="002A72A6" w14:paraId="08FC4B17" w14:textId="77777777">
        <w:trPr>
          <w:trHeight w:val="240"/>
        </w:trPr>
        <w:tc>
          <w:tcPr>
            <w:tcW w:w="739" w:type="dxa"/>
            <w:vAlign w:val="bottom"/>
          </w:tcPr>
          <w:p w14:paraId="16DFD6FC" w14:textId="77777777" w:rsidR="002A72A6" w:rsidRDefault="00495F77">
            <w:pPr>
              <w:pStyle w:val="1f6"/>
            </w:pPr>
            <w:r>
              <w:rPr>
                <w:rFonts w:hint="eastAsia"/>
              </w:rPr>
              <w:t>49</w:t>
            </w:r>
          </w:p>
        </w:tc>
        <w:tc>
          <w:tcPr>
            <w:tcW w:w="3905" w:type="dxa"/>
            <w:vAlign w:val="bottom"/>
          </w:tcPr>
          <w:p w14:paraId="244738B3" w14:textId="77777777" w:rsidR="002A72A6" w:rsidRDefault="00495F77">
            <w:pPr>
              <w:pStyle w:val="1f6"/>
            </w:pPr>
            <w:r>
              <w:rPr>
                <w:rFonts w:hint="eastAsia"/>
              </w:rPr>
              <w:t>玻璃墙面标准段钢龙骨布置图</w:t>
            </w:r>
          </w:p>
        </w:tc>
        <w:tc>
          <w:tcPr>
            <w:tcW w:w="3574" w:type="dxa"/>
            <w:vAlign w:val="center"/>
          </w:tcPr>
          <w:p w14:paraId="5B56E984"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47</w:t>
            </w:r>
          </w:p>
        </w:tc>
        <w:tc>
          <w:tcPr>
            <w:tcW w:w="1219" w:type="dxa"/>
            <w:vAlign w:val="bottom"/>
          </w:tcPr>
          <w:p w14:paraId="30495987" w14:textId="77777777" w:rsidR="002A72A6" w:rsidRDefault="00495F77">
            <w:pPr>
              <w:pStyle w:val="1f6"/>
            </w:pPr>
            <w:r>
              <w:rPr>
                <w:rFonts w:hint="eastAsia"/>
              </w:rPr>
              <w:t>A2</w:t>
            </w:r>
          </w:p>
        </w:tc>
      </w:tr>
      <w:tr w:rsidR="002A72A6" w14:paraId="2A3A88B0" w14:textId="77777777">
        <w:trPr>
          <w:trHeight w:val="240"/>
        </w:trPr>
        <w:tc>
          <w:tcPr>
            <w:tcW w:w="739" w:type="dxa"/>
            <w:vAlign w:val="bottom"/>
          </w:tcPr>
          <w:p w14:paraId="51D969ED" w14:textId="77777777" w:rsidR="002A72A6" w:rsidRDefault="00495F77">
            <w:pPr>
              <w:pStyle w:val="1f6"/>
            </w:pPr>
            <w:r>
              <w:rPr>
                <w:rFonts w:hint="eastAsia"/>
              </w:rPr>
              <w:t>50</w:t>
            </w:r>
          </w:p>
        </w:tc>
        <w:tc>
          <w:tcPr>
            <w:tcW w:w="3905" w:type="dxa"/>
            <w:vAlign w:val="bottom"/>
          </w:tcPr>
          <w:p w14:paraId="1CC18842" w14:textId="77777777" w:rsidR="002A72A6" w:rsidRDefault="00495F77">
            <w:pPr>
              <w:pStyle w:val="1f6"/>
            </w:pPr>
            <w:r>
              <w:rPr>
                <w:rFonts w:hint="eastAsia"/>
              </w:rPr>
              <w:t>站厅层公共区灯箱布置</w:t>
            </w:r>
          </w:p>
        </w:tc>
        <w:tc>
          <w:tcPr>
            <w:tcW w:w="3574" w:type="dxa"/>
            <w:vAlign w:val="center"/>
          </w:tcPr>
          <w:p w14:paraId="479519AD"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48</w:t>
            </w:r>
          </w:p>
        </w:tc>
        <w:tc>
          <w:tcPr>
            <w:tcW w:w="1219" w:type="dxa"/>
            <w:vAlign w:val="bottom"/>
          </w:tcPr>
          <w:p w14:paraId="3E06E98D" w14:textId="77777777" w:rsidR="002A72A6" w:rsidRDefault="00495F77">
            <w:pPr>
              <w:pStyle w:val="1f6"/>
            </w:pPr>
            <w:r>
              <w:rPr>
                <w:rFonts w:hint="eastAsia"/>
              </w:rPr>
              <w:t>A1+1/2</w:t>
            </w:r>
          </w:p>
        </w:tc>
      </w:tr>
      <w:tr w:rsidR="002A72A6" w14:paraId="216C5903" w14:textId="77777777">
        <w:trPr>
          <w:trHeight w:val="240"/>
        </w:trPr>
        <w:tc>
          <w:tcPr>
            <w:tcW w:w="739" w:type="dxa"/>
            <w:vAlign w:val="bottom"/>
          </w:tcPr>
          <w:p w14:paraId="229A7FD6" w14:textId="77777777" w:rsidR="002A72A6" w:rsidRDefault="00495F77">
            <w:pPr>
              <w:pStyle w:val="1f6"/>
            </w:pPr>
            <w:r>
              <w:rPr>
                <w:rFonts w:hint="eastAsia"/>
              </w:rPr>
              <w:t>51</w:t>
            </w:r>
          </w:p>
        </w:tc>
        <w:tc>
          <w:tcPr>
            <w:tcW w:w="3905" w:type="dxa"/>
            <w:vAlign w:val="bottom"/>
          </w:tcPr>
          <w:p w14:paraId="1C26FB8D" w14:textId="77777777" w:rsidR="002A72A6" w:rsidRDefault="00495F77">
            <w:pPr>
              <w:pStyle w:val="1f6"/>
            </w:pPr>
            <w:r>
              <w:rPr>
                <w:rFonts w:hint="eastAsia"/>
              </w:rPr>
              <w:t>站台层轨行区灯箱布置图</w:t>
            </w:r>
          </w:p>
        </w:tc>
        <w:tc>
          <w:tcPr>
            <w:tcW w:w="3574" w:type="dxa"/>
            <w:vAlign w:val="center"/>
          </w:tcPr>
          <w:p w14:paraId="1E8D1CA7"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49</w:t>
            </w:r>
          </w:p>
        </w:tc>
        <w:tc>
          <w:tcPr>
            <w:tcW w:w="1219" w:type="dxa"/>
            <w:vAlign w:val="bottom"/>
          </w:tcPr>
          <w:p w14:paraId="2690F0A3" w14:textId="77777777" w:rsidR="002A72A6" w:rsidRDefault="00495F77">
            <w:pPr>
              <w:pStyle w:val="1f6"/>
            </w:pPr>
            <w:r>
              <w:rPr>
                <w:rFonts w:hint="eastAsia"/>
              </w:rPr>
              <w:t>A1+1/2</w:t>
            </w:r>
          </w:p>
        </w:tc>
      </w:tr>
      <w:tr w:rsidR="002A72A6" w14:paraId="0789A77D" w14:textId="77777777">
        <w:trPr>
          <w:trHeight w:val="240"/>
        </w:trPr>
        <w:tc>
          <w:tcPr>
            <w:tcW w:w="739" w:type="dxa"/>
            <w:vAlign w:val="bottom"/>
          </w:tcPr>
          <w:p w14:paraId="549F799E" w14:textId="77777777" w:rsidR="002A72A6" w:rsidRDefault="00495F77">
            <w:pPr>
              <w:pStyle w:val="1f6"/>
            </w:pPr>
            <w:r>
              <w:rPr>
                <w:rFonts w:hint="eastAsia"/>
              </w:rPr>
              <w:t>52</w:t>
            </w:r>
          </w:p>
        </w:tc>
        <w:tc>
          <w:tcPr>
            <w:tcW w:w="3905" w:type="dxa"/>
            <w:vAlign w:val="bottom"/>
          </w:tcPr>
          <w:p w14:paraId="05097EB7" w14:textId="77777777" w:rsidR="002A72A6" w:rsidRDefault="00495F77">
            <w:pPr>
              <w:pStyle w:val="1f6"/>
            </w:pPr>
            <w:r>
              <w:rPr>
                <w:rFonts w:hint="eastAsia"/>
              </w:rPr>
              <w:t>轨行区灯箱大样图</w:t>
            </w:r>
          </w:p>
        </w:tc>
        <w:tc>
          <w:tcPr>
            <w:tcW w:w="3574" w:type="dxa"/>
            <w:vAlign w:val="center"/>
          </w:tcPr>
          <w:p w14:paraId="584EDD90" w14:textId="77777777" w:rsidR="002A72A6" w:rsidRDefault="00495F77">
            <w:pPr>
              <w:pStyle w:val="1f6"/>
            </w:pPr>
            <w:r>
              <w:rPr>
                <w:shd w:val="clear" w:color="auto" w:fill="FFFFFF"/>
              </w:rPr>
              <w:t>7E404-S-JZ-0</w:t>
            </w:r>
            <w:r>
              <w:rPr>
                <w:rFonts w:hint="eastAsia"/>
                <w:shd w:val="clear" w:color="auto" w:fill="FFFFFF"/>
              </w:rPr>
              <w:t>4</w:t>
            </w:r>
            <w:r>
              <w:rPr>
                <w:rFonts w:hint="eastAsia"/>
                <w:shd w:val="clear" w:color="auto" w:fill="FFFFFF"/>
              </w:rPr>
              <w:t>（</w:t>
            </w:r>
            <w:r>
              <w:rPr>
                <w:rFonts w:hint="eastAsia"/>
                <w:shd w:val="clear" w:color="auto" w:fill="FFFFFF"/>
              </w:rPr>
              <w:t>03</w:t>
            </w:r>
            <w:r>
              <w:rPr>
                <w:rFonts w:hint="eastAsia"/>
                <w:shd w:val="clear" w:color="auto" w:fill="FFFFFF"/>
              </w:rPr>
              <w:t>））</w:t>
            </w:r>
            <w:r>
              <w:rPr>
                <w:shd w:val="clear" w:color="auto" w:fill="FFFFFF"/>
              </w:rPr>
              <w:t>-</w:t>
            </w:r>
            <w:r>
              <w:rPr>
                <w:rFonts w:hint="eastAsia"/>
                <w:shd w:val="clear" w:color="auto" w:fill="FFFFFF"/>
              </w:rPr>
              <w:t>Q</w:t>
            </w:r>
            <w:r>
              <w:rPr>
                <w:shd w:val="clear" w:color="auto" w:fill="FFFFFF"/>
              </w:rPr>
              <w:t>0</w:t>
            </w:r>
            <w:r>
              <w:rPr>
                <w:rFonts w:hint="eastAsia"/>
                <w:shd w:val="clear" w:color="auto" w:fill="FFFFFF"/>
              </w:rPr>
              <w:t>50</w:t>
            </w:r>
          </w:p>
        </w:tc>
        <w:tc>
          <w:tcPr>
            <w:tcW w:w="1219" w:type="dxa"/>
            <w:vAlign w:val="bottom"/>
          </w:tcPr>
          <w:p w14:paraId="6496C829" w14:textId="77777777" w:rsidR="002A72A6" w:rsidRDefault="00495F77">
            <w:pPr>
              <w:pStyle w:val="1f6"/>
            </w:pPr>
            <w:r>
              <w:rPr>
                <w:rFonts w:hint="eastAsia"/>
              </w:rPr>
              <w:t>A2</w:t>
            </w:r>
          </w:p>
        </w:tc>
      </w:tr>
    </w:tbl>
    <w:p w14:paraId="46EB0AAD" w14:textId="77777777" w:rsidR="002A72A6" w:rsidRDefault="002A72A6">
      <w:pPr>
        <w:widowControl/>
        <w:numPr>
          <w:ilvl w:val="255"/>
          <w:numId w:val="0"/>
        </w:numPr>
        <w:spacing w:line="360" w:lineRule="auto"/>
        <w:jc w:val="left"/>
      </w:pPr>
    </w:p>
    <w:p w14:paraId="42056564" w14:textId="77777777" w:rsidR="002A72A6" w:rsidRDefault="00495F77">
      <w:pPr>
        <w:widowControl/>
        <w:numPr>
          <w:ilvl w:val="255"/>
          <w:numId w:val="0"/>
        </w:numPr>
        <w:spacing w:line="360" w:lineRule="auto"/>
        <w:jc w:val="left"/>
        <w:outlineLvl w:val="1"/>
      </w:pPr>
      <w:bookmarkStart w:id="1254" w:name="_Toc15253"/>
      <w:r>
        <w:rPr>
          <w:rFonts w:hint="eastAsia"/>
        </w:rPr>
        <w:t>5</w:t>
      </w:r>
      <w:r>
        <w:rPr>
          <w:rFonts w:hint="eastAsia"/>
        </w:rPr>
        <w:t>、姬堂站</w:t>
      </w:r>
      <w:bookmarkEnd w:id="1254"/>
    </w:p>
    <w:tbl>
      <w:tblPr>
        <w:tblW w:w="9503" w:type="dxa"/>
        <w:jc w:val="center"/>
        <w:tblLayout w:type="fixed"/>
        <w:tblLook w:val="04A0" w:firstRow="1" w:lastRow="0" w:firstColumn="1" w:lastColumn="0" w:noHBand="0" w:noVBand="1"/>
      </w:tblPr>
      <w:tblGrid>
        <w:gridCol w:w="665"/>
        <w:gridCol w:w="3995"/>
        <w:gridCol w:w="3282"/>
        <w:gridCol w:w="1561"/>
      </w:tblGrid>
      <w:tr w:rsidR="002A72A6" w14:paraId="41937BDF" w14:textId="77777777">
        <w:trPr>
          <w:trHeight w:val="240"/>
          <w:jc w:val="center"/>
        </w:trPr>
        <w:tc>
          <w:tcPr>
            <w:tcW w:w="9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0F7F4C" w14:textId="77777777" w:rsidR="002A72A6" w:rsidRDefault="00495F77">
            <w:r>
              <w:rPr>
                <w:rFonts w:hint="eastAsia"/>
              </w:rPr>
              <w:t>第</w:t>
            </w:r>
            <w:r>
              <w:rPr>
                <w:rFonts w:hint="eastAsia"/>
              </w:rPr>
              <w:t>4.3</w:t>
            </w:r>
            <w:r>
              <w:rPr>
                <w:rFonts w:hint="eastAsia"/>
              </w:rPr>
              <w:t>分册公共区装修专册（墙面部分）</w:t>
            </w:r>
          </w:p>
        </w:tc>
      </w:tr>
      <w:tr w:rsidR="002A72A6" w14:paraId="11041AF9"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203FE1D" w14:textId="77777777" w:rsidR="002A72A6" w:rsidRDefault="00495F77">
            <w:r>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7E389225" w14:textId="77777777" w:rsidR="002A72A6" w:rsidRDefault="00495F77">
            <w:r>
              <w:rPr>
                <w:rFonts w:hint="eastAsia"/>
              </w:rPr>
              <w:t>图名</w:t>
            </w:r>
          </w:p>
        </w:tc>
        <w:tc>
          <w:tcPr>
            <w:tcW w:w="3282" w:type="dxa"/>
            <w:tcBorders>
              <w:top w:val="nil"/>
              <w:left w:val="nil"/>
              <w:bottom w:val="single" w:sz="4" w:space="0" w:color="auto"/>
              <w:right w:val="single" w:sz="4" w:space="0" w:color="auto"/>
            </w:tcBorders>
            <w:shd w:val="clear" w:color="auto" w:fill="auto"/>
            <w:vAlign w:val="center"/>
          </w:tcPr>
          <w:p w14:paraId="5B4BA00F" w14:textId="77777777" w:rsidR="002A72A6" w:rsidRDefault="00495F77">
            <w:r>
              <w:rPr>
                <w:rFonts w:hint="eastAsia"/>
              </w:rPr>
              <w:t>图号</w:t>
            </w:r>
          </w:p>
        </w:tc>
        <w:tc>
          <w:tcPr>
            <w:tcW w:w="1561" w:type="dxa"/>
            <w:tcBorders>
              <w:top w:val="nil"/>
              <w:left w:val="nil"/>
              <w:bottom w:val="single" w:sz="4" w:space="0" w:color="auto"/>
              <w:right w:val="single" w:sz="4" w:space="0" w:color="auto"/>
            </w:tcBorders>
            <w:shd w:val="clear" w:color="auto" w:fill="auto"/>
            <w:vAlign w:val="center"/>
          </w:tcPr>
          <w:p w14:paraId="7F483AC9" w14:textId="77777777" w:rsidR="002A72A6" w:rsidRDefault="00495F77">
            <w:r>
              <w:rPr>
                <w:rFonts w:hint="eastAsia"/>
              </w:rPr>
              <w:t>备注</w:t>
            </w:r>
          </w:p>
        </w:tc>
      </w:tr>
      <w:tr w:rsidR="002A72A6" w14:paraId="2EBF724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58B6FF0"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p>
        </w:tc>
        <w:tc>
          <w:tcPr>
            <w:tcW w:w="3995" w:type="dxa"/>
            <w:tcBorders>
              <w:top w:val="nil"/>
              <w:left w:val="nil"/>
              <w:bottom w:val="single" w:sz="4" w:space="0" w:color="auto"/>
              <w:right w:val="single" w:sz="4" w:space="0" w:color="auto"/>
            </w:tcBorders>
            <w:shd w:val="clear" w:color="auto" w:fill="auto"/>
            <w:vAlign w:val="center"/>
          </w:tcPr>
          <w:p w14:paraId="31522DD8"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图纸目录</w:t>
            </w:r>
          </w:p>
        </w:tc>
        <w:tc>
          <w:tcPr>
            <w:tcW w:w="3282" w:type="dxa"/>
            <w:tcBorders>
              <w:top w:val="nil"/>
              <w:left w:val="nil"/>
              <w:bottom w:val="single" w:sz="4" w:space="0" w:color="auto"/>
              <w:right w:val="single" w:sz="4" w:space="0" w:color="auto"/>
            </w:tcBorders>
            <w:shd w:val="clear" w:color="auto" w:fill="auto"/>
            <w:vAlign w:val="center"/>
          </w:tcPr>
          <w:p w14:paraId="38B58146"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7E407-S-JZ-04(3)-Q001</w:t>
            </w:r>
          </w:p>
        </w:tc>
        <w:tc>
          <w:tcPr>
            <w:tcW w:w="1561" w:type="dxa"/>
            <w:tcBorders>
              <w:top w:val="nil"/>
              <w:left w:val="nil"/>
              <w:bottom w:val="single" w:sz="4" w:space="0" w:color="auto"/>
              <w:right w:val="single" w:sz="4" w:space="0" w:color="auto"/>
            </w:tcBorders>
            <w:shd w:val="clear" w:color="auto" w:fill="auto"/>
            <w:vAlign w:val="center"/>
          </w:tcPr>
          <w:p w14:paraId="262D310C"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19CB287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190BEC1" w14:textId="77777777" w:rsidR="002A72A6" w:rsidRDefault="00495F77">
            <w:pPr>
              <w:jc w:val="right"/>
              <w:rPr>
                <w:rFonts w:ascii="等线" w:eastAsia="等线" w:hAnsi="等线"/>
                <w:color w:val="000000"/>
                <w:sz w:val="22"/>
              </w:rPr>
            </w:pPr>
            <w:r>
              <w:rPr>
                <w:rFonts w:ascii="等线" w:eastAsia="等线" w:hAnsi="等线" w:hint="eastAsia"/>
                <w:color w:val="000000"/>
                <w:sz w:val="22"/>
              </w:rPr>
              <w:t>2</w:t>
            </w:r>
          </w:p>
        </w:tc>
        <w:tc>
          <w:tcPr>
            <w:tcW w:w="3995" w:type="dxa"/>
            <w:tcBorders>
              <w:top w:val="nil"/>
              <w:left w:val="nil"/>
              <w:bottom w:val="single" w:sz="4" w:space="0" w:color="auto"/>
              <w:right w:val="single" w:sz="4" w:space="0" w:color="auto"/>
            </w:tcBorders>
            <w:shd w:val="clear" w:color="auto" w:fill="auto"/>
            <w:vAlign w:val="center"/>
          </w:tcPr>
          <w:p w14:paraId="28F2B03B" w14:textId="77777777" w:rsidR="002A72A6" w:rsidRDefault="00495F77">
            <w:pPr>
              <w:rPr>
                <w:rFonts w:ascii="等线" w:eastAsia="等线" w:hAnsi="等线"/>
                <w:color w:val="000000"/>
                <w:sz w:val="22"/>
              </w:rPr>
            </w:pPr>
            <w:r>
              <w:rPr>
                <w:rFonts w:ascii="等线" w:eastAsia="等线" w:hAnsi="等线" w:hint="eastAsia"/>
                <w:color w:val="000000"/>
                <w:sz w:val="22"/>
              </w:rPr>
              <w:t>设计说明</w:t>
            </w:r>
          </w:p>
        </w:tc>
        <w:tc>
          <w:tcPr>
            <w:tcW w:w="3282" w:type="dxa"/>
            <w:tcBorders>
              <w:top w:val="nil"/>
              <w:left w:val="nil"/>
              <w:bottom w:val="single" w:sz="4" w:space="0" w:color="auto"/>
              <w:right w:val="single" w:sz="4" w:space="0" w:color="auto"/>
            </w:tcBorders>
            <w:shd w:val="clear" w:color="auto" w:fill="auto"/>
            <w:vAlign w:val="center"/>
          </w:tcPr>
          <w:p w14:paraId="015F912B"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-S-JZ-04(3)-Q001</w:t>
            </w:r>
          </w:p>
        </w:tc>
        <w:tc>
          <w:tcPr>
            <w:tcW w:w="1561" w:type="dxa"/>
            <w:tcBorders>
              <w:top w:val="nil"/>
              <w:left w:val="nil"/>
              <w:bottom w:val="single" w:sz="4" w:space="0" w:color="auto"/>
              <w:right w:val="single" w:sz="4" w:space="0" w:color="auto"/>
            </w:tcBorders>
            <w:shd w:val="clear" w:color="auto" w:fill="auto"/>
            <w:vAlign w:val="center"/>
          </w:tcPr>
          <w:p w14:paraId="4A50D36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0EC5228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1DD4018" w14:textId="77777777" w:rsidR="002A72A6" w:rsidRDefault="00495F77">
            <w:pPr>
              <w:jc w:val="right"/>
              <w:rPr>
                <w:rFonts w:ascii="等线" w:eastAsia="等线" w:hAnsi="等线"/>
                <w:color w:val="000000"/>
                <w:sz w:val="22"/>
              </w:rPr>
            </w:pPr>
            <w:r>
              <w:rPr>
                <w:rFonts w:ascii="等线" w:eastAsia="等线" w:hAnsi="等线" w:hint="eastAsia"/>
                <w:color w:val="000000"/>
                <w:sz w:val="22"/>
              </w:rPr>
              <w:t>3</w:t>
            </w:r>
          </w:p>
        </w:tc>
        <w:tc>
          <w:tcPr>
            <w:tcW w:w="3995" w:type="dxa"/>
            <w:tcBorders>
              <w:top w:val="nil"/>
              <w:left w:val="nil"/>
              <w:bottom w:val="single" w:sz="4" w:space="0" w:color="auto"/>
              <w:right w:val="single" w:sz="4" w:space="0" w:color="auto"/>
            </w:tcBorders>
            <w:shd w:val="clear" w:color="auto" w:fill="auto"/>
            <w:vAlign w:val="center"/>
          </w:tcPr>
          <w:p w14:paraId="3FF095C9" w14:textId="77777777" w:rsidR="002A72A6" w:rsidRDefault="00495F77">
            <w:pPr>
              <w:rPr>
                <w:rFonts w:ascii="等线" w:eastAsia="等线" w:hAnsi="等线"/>
                <w:color w:val="000000"/>
                <w:sz w:val="22"/>
              </w:rPr>
            </w:pPr>
            <w:r>
              <w:rPr>
                <w:rFonts w:ascii="等线" w:eastAsia="等线" w:hAnsi="等线" w:hint="eastAsia"/>
                <w:color w:val="000000"/>
                <w:sz w:val="22"/>
              </w:rPr>
              <w:t>站厅层1~26转角点墙面展开图</w:t>
            </w:r>
          </w:p>
        </w:tc>
        <w:tc>
          <w:tcPr>
            <w:tcW w:w="3282" w:type="dxa"/>
            <w:tcBorders>
              <w:top w:val="nil"/>
              <w:left w:val="nil"/>
              <w:bottom w:val="single" w:sz="4" w:space="0" w:color="auto"/>
              <w:right w:val="single" w:sz="4" w:space="0" w:color="auto"/>
            </w:tcBorders>
            <w:shd w:val="clear" w:color="auto" w:fill="auto"/>
            <w:vAlign w:val="center"/>
          </w:tcPr>
          <w:p w14:paraId="0BAF1B49"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-S-JZ-04(3)-Q002</w:t>
            </w:r>
          </w:p>
        </w:tc>
        <w:tc>
          <w:tcPr>
            <w:tcW w:w="1561" w:type="dxa"/>
            <w:tcBorders>
              <w:top w:val="nil"/>
              <w:left w:val="nil"/>
              <w:bottom w:val="single" w:sz="4" w:space="0" w:color="auto"/>
              <w:right w:val="single" w:sz="4" w:space="0" w:color="auto"/>
            </w:tcBorders>
            <w:shd w:val="clear" w:color="auto" w:fill="auto"/>
            <w:vAlign w:val="center"/>
          </w:tcPr>
          <w:p w14:paraId="57B67C23"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A1</w:t>
            </w:r>
          </w:p>
        </w:tc>
      </w:tr>
      <w:tr w:rsidR="002A72A6" w14:paraId="147205F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BCA90C0" w14:textId="77777777" w:rsidR="002A72A6" w:rsidRDefault="00495F77">
            <w:pPr>
              <w:jc w:val="right"/>
              <w:rPr>
                <w:rFonts w:ascii="等线" w:eastAsia="等线" w:hAnsi="等线"/>
                <w:color w:val="000000"/>
                <w:sz w:val="22"/>
              </w:rPr>
            </w:pPr>
            <w:r>
              <w:rPr>
                <w:rFonts w:ascii="等线" w:eastAsia="等线" w:hAnsi="等线" w:hint="eastAsia"/>
                <w:color w:val="000000"/>
                <w:sz w:val="22"/>
              </w:rPr>
              <w:t>4</w:t>
            </w:r>
          </w:p>
        </w:tc>
        <w:tc>
          <w:tcPr>
            <w:tcW w:w="3995" w:type="dxa"/>
            <w:tcBorders>
              <w:top w:val="nil"/>
              <w:left w:val="nil"/>
              <w:bottom w:val="single" w:sz="4" w:space="0" w:color="auto"/>
              <w:right w:val="single" w:sz="4" w:space="0" w:color="auto"/>
            </w:tcBorders>
            <w:shd w:val="clear" w:color="auto" w:fill="auto"/>
            <w:vAlign w:val="center"/>
          </w:tcPr>
          <w:p w14:paraId="651FEB51" w14:textId="77777777" w:rsidR="002A72A6" w:rsidRDefault="00495F77">
            <w:pPr>
              <w:rPr>
                <w:rFonts w:ascii="等线" w:eastAsia="等线" w:hAnsi="等线"/>
                <w:color w:val="000000"/>
                <w:sz w:val="22"/>
              </w:rPr>
            </w:pPr>
            <w:r>
              <w:rPr>
                <w:rFonts w:ascii="等线" w:eastAsia="等线" w:hAnsi="等线" w:hint="eastAsia"/>
                <w:color w:val="000000"/>
                <w:sz w:val="22"/>
              </w:rPr>
              <w:t>站台层1~14转角点墙面展开图</w:t>
            </w:r>
          </w:p>
        </w:tc>
        <w:tc>
          <w:tcPr>
            <w:tcW w:w="3282" w:type="dxa"/>
            <w:tcBorders>
              <w:top w:val="nil"/>
              <w:left w:val="nil"/>
              <w:bottom w:val="single" w:sz="4" w:space="0" w:color="auto"/>
              <w:right w:val="single" w:sz="4" w:space="0" w:color="auto"/>
            </w:tcBorders>
            <w:shd w:val="clear" w:color="auto" w:fill="auto"/>
            <w:vAlign w:val="center"/>
          </w:tcPr>
          <w:p w14:paraId="14936CE7"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-S-JZ-04(3)-Q003</w:t>
            </w:r>
          </w:p>
        </w:tc>
        <w:tc>
          <w:tcPr>
            <w:tcW w:w="1561" w:type="dxa"/>
            <w:tcBorders>
              <w:top w:val="nil"/>
              <w:left w:val="nil"/>
              <w:bottom w:val="single" w:sz="4" w:space="0" w:color="auto"/>
              <w:right w:val="single" w:sz="4" w:space="0" w:color="auto"/>
            </w:tcBorders>
            <w:shd w:val="clear" w:color="auto" w:fill="auto"/>
            <w:vAlign w:val="center"/>
          </w:tcPr>
          <w:p w14:paraId="76C591A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04456688"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55CB604" w14:textId="77777777" w:rsidR="002A72A6" w:rsidRDefault="00495F77">
            <w:pPr>
              <w:jc w:val="right"/>
              <w:rPr>
                <w:rFonts w:ascii="等线" w:eastAsia="等线" w:hAnsi="等线"/>
                <w:color w:val="000000"/>
                <w:sz w:val="22"/>
              </w:rPr>
            </w:pPr>
            <w:r>
              <w:rPr>
                <w:rFonts w:ascii="等线" w:eastAsia="等线" w:hAnsi="等线" w:hint="eastAsia"/>
                <w:color w:val="000000"/>
                <w:sz w:val="22"/>
              </w:rPr>
              <w:t>5</w:t>
            </w:r>
          </w:p>
        </w:tc>
        <w:tc>
          <w:tcPr>
            <w:tcW w:w="3995" w:type="dxa"/>
            <w:tcBorders>
              <w:top w:val="nil"/>
              <w:left w:val="nil"/>
              <w:bottom w:val="single" w:sz="4" w:space="0" w:color="auto"/>
              <w:right w:val="single" w:sz="4" w:space="0" w:color="auto"/>
            </w:tcBorders>
            <w:shd w:val="clear" w:color="auto" w:fill="auto"/>
            <w:vAlign w:val="center"/>
          </w:tcPr>
          <w:p w14:paraId="00BFA201" w14:textId="77777777" w:rsidR="002A72A6" w:rsidRDefault="00495F77">
            <w:pPr>
              <w:rPr>
                <w:rFonts w:ascii="等线" w:eastAsia="等线" w:hAnsi="等线"/>
                <w:color w:val="000000"/>
                <w:sz w:val="22"/>
              </w:rPr>
            </w:pPr>
            <w:r>
              <w:rPr>
                <w:rFonts w:ascii="等线" w:eastAsia="等线" w:hAnsi="等线" w:hint="eastAsia"/>
                <w:color w:val="000000"/>
                <w:sz w:val="22"/>
              </w:rPr>
              <w:t>A出入口通道A立面图</w:t>
            </w:r>
          </w:p>
        </w:tc>
        <w:tc>
          <w:tcPr>
            <w:tcW w:w="3282" w:type="dxa"/>
            <w:tcBorders>
              <w:top w:val="nil"/>
              <w:left w:val="nil"/>
              <w:bottom w:val="single" w:sz="4" w:space="0" w:color="auto"/>
              <w:right w:val="single" w:sz="4" w:space="0" w:color="auto"/>
            </w:tcBorders>
            <w:shd w:val="clear" w:color="auto" w:fill="auto"/>
            <w:vAlign w:val="center"/>
          </w:tcPr>
          <w:p w14:paraId="52B6BF3A"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-S-JZ-04(3)-Q004</w:t>
            </w:r>
          </w:p>
        </w:tc>
        <w:tc>
          <w:tcPr>
            <w:tcW w:w="1561" w:type="dxa"/>
            <w:tcBorders>
              <w:top w:val="nil"/>
              <w:left w:val="nil"/>
              <w:bottom w:val="single" w:sz="4" w:space="0" w:color="auto"/>
              <w:right w:val="single" w:sz="4" w:space="0" w:color="auto"/>
            </w:tcBorders>
            <w:shd w:val="clear" w:color="auto" w:fill="auto"/>
            <w:vAlign w:val="center"/>
          </w:tcPr>
          <w:p w14:paraId="47D2FD1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3558F00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57B21D4" w14:textId="77777777" w:rsidR="002A72A6" w:rsidRDefault="00495F77">
            <w:pPr>
              <w:jc w:val="right"/>
              <w:rPr>
                <w:rFonts w:ascii="等线" w:eastAsia="等线" w:hAnsi="等线"/>
                <w:color w:val="000000"/>
                <w:sz w:val="22"/>
              </w:rPr>
            </w:pPr>
            <w:r>
              <w:rPr>
                <w:rFonts w:ascii="等线" w:eastAsia="等线" w:hAnsi="等线" w:hint="eastAsia"/>
                <w:color w:val="000000"/>
                <w:sz w:val="22"/>
              </w:rPr>
              <w:t>6</w:t>
            </w:r>
          </w:p>
        </w:tc>
        <w:tc>
          <w:tcPr>
            <w:tcW w:w="3995" w:type="dxa"/>
            <w:tcBorders>
              <w:top w:val="nil"/>
              <w:left w:val="nil"/>
              <w:bottom w:val="single" w:sz="4" w:space="0" w:color="auto"/>
              <w:right w:val="single" w:sz="4" w:space="0" w:color="auto"/>
            </w:tcBorders>
            <w:shd w:val="clear" w:color="auto" w:fill="auto"/>
            <w:vAlign w:val="center"/>
          </w:tcPr>
          <w:p w14:paraId="0FCDCB96" w14:textId="77777777" w:rsidR="002A72A6" w:rsidRDefault="00495F77">
            <w:pPr>
              <w:rPr>
                <w:rFonts w:ascii="等线" w:eastAsia="等线" w:hAnsi="等线"/>
                <w:color w:val="000000"/>
                <w:sz w:val="22"/>
              </w:rPr>
            </w:pPr>
            <w:r>
              <w:rPr>
                <w:rFonts w:ascii="等线" w:eastAsia="等线" w:hAnsi="等线" w:hint="eastAsia"/>
                <w:color w:val="000000"/>
                <w:sz w:val="22"/>
              </w:rPr>
              <w:t>A出入口通道B立面图</w:t>
            </w:r>
          </w:p>
        </w:tc>
        <w:tc>
          <w:tcPr>
            <w:tcW w:w="3282" w:type="dxa"/>
            <w:tcBorders>
              <w:top w:val="nil"/>
              <w:left w:val="nil"/>
              <w:bottom w:val="single" w:sz="4" w:space="0" w:color="auto"/>
              <w:right w:val="single" w:sz="4" w:space="0" w:color="auto"/>
            </w:tcBorders>
            <w:shd w:val="clear" w:color="auto" w:fill="auto"/>
            <w:vAlign w:val="center"/>
          </w:tcPr>
          <w:p w14:paraId="6507FFD9"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-S-JZ-04(3)-Q005</w:t>
            </w:r>
          </w:p>
        </w:tc>
        <w:tc>
          <w:tcPr>
            <w:tcW w:w="1561" w:type="dxa"/>
            <w:tcBorders>
              <w:top w:val="nil"/>
              <w:left w:val="nil"/>
              <w:bottom w:val="single" w:sz="4" w:space="0" w:color="auto"/>
              <w:right w:val="single" w:sz="4" w:space="0" w:color="auto"/>
            </w:tcBorders>
            <w:shd w:val="clear" w:color="auto" w:fill="auto"/>
            <w:vAlign w:val="center"/>
          </w:tcPr>
          <w:p w14:paraId="7EEF172C"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33C635E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FFD8F9E" w14:textId="77777777" w:rsidR="002A72A6" w:rsidRDefault="00495F77">
            <w:pPr>
              <w:jc w:val="right"/>
              <w:rPr>
                <w:rFonts w:ascii="等线" w:eastAsia="等线" w:hAnsi="等线"/>
                <w:color w:val="000000"/>
                <w:sz w:val="22"/>
              </w:rPr>
            </w:pPr>
            <w:r>
              <w:rPr>
                <w:rFonts w:ascii="等线" w:eastAsia="等线" w:hAnsi="等线" w:hint="eastAsia"/>
                <w:color w:val="000000"/>
                <w:sz w:val="22"/>
              </w:rPr>
              <w:t>7</w:t>
            </w:r>
          </w:p>
        </w:tc>
        <w:tc>
          <w:tcPr>
            <w:tcW w:w="3995" w:type="dxa"/>
            <w:tcBorders>
              <w:top w:val="nil"/>
              <w:left w:val="nil"/>
              <w:bottom w:val="single" w:sz="4" w:space="0" w:color="auto"/>
              <w:right w:val="single" w:sz="4" w:space="0" w:color="auto"/>
            </w:tcBorders>
            <w:shd w:val="clear" w:color="auto" w:fill="auto"/>
            <w:vAlign w:val="center"/>
          </w:tcPr>
          <w:p w14:paraId="2D7B6E07" w14:textId="77777777" w:rsidR="002A72A6" w:rsidRDefault="00495F77">
            <w:pPr>
              <w:rPr>
                <w:rFonts w:ascii="等线" w:eastAsia="等线" w:hAnsi="等线"/>
                <w:color w:val="000000"/>
                <w:sz w:val="22"/>
              </w:rPr>
            </w:pPr>
            <w:r>
              <w:rPr>
                <w:rFonts w:ascii="等线" w:eastAsia="等线" w:hAnsi="等线" w:hint="eastAsia"/>
                <w:color w:val="000000"/>
                <w:sz w:val="22"/>
              </w:rPr>
              <w:t>B出入口通道A立面图</w:t>
            </w:r>
          </w:p>
        </w:tc>
        <w:tc>
          <w:tcPr>
            <w:tcW w:w="3282" w:type="dxa"/>
            <w:tcBorders>
              <w:top w:val="nil"/>
              <w:left w:val="nil"/>
              <w:bottom w:val="single" w:sz="4" w:space="0" w:color="auto"/>
              <w:right w:val="single" w:sz="4" w:space="0" w:color="auto"/>
            </w:tcBorders>
            <w:shd w:val="clear" w:color="auto" w:fill="auto"/>
            <w:vAlign w:val="center"/>
          </w:tcPr>
          <w:p w14:paraId="7338BCE9"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-S-JZ-04(3)-Q006</w:t>
            </w:r>
          </w:p>
        </w:tc>
        <w:tc>
          <w:tcPr>
            <w:tcW w:w="1561" w:type="dxa"/>
            <w:tcBorders>
              <w:top w:val="nil"/>
              <w:left w:val="nil"/>
              <w:bottom w:val="single" w:sz="4" w:space="0" w:color="auto"/>
              <w:right w:val="single" w:sz="4" w:space="0" w:color="auto"/>
            </w:tcBorders>
            <w:shd w:val="clear" w:color="auto" w:fill="auto"/>
            <w:vAlign w:val="center"/>
          </w:tcPr>
          <w:p w14:paraId="62B42397"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27B1518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60E4418" w14:textId="77777777" w:rsidR="002A72A6" w:rsidRDefault="00495F77">
            <w:pPr>
              <w:jc w:val="right"/>
              <w:rPr>
                <w:rFonts w:ascii="等线" w:eastAsia="等线" w:hAnsi="等线"/>
                <w:color w:val="000000"/>
                <w:sz w:val="22"/>
              </w:rPr>
            </w:pPr>
            <w:r>
              <w:rPr>
                <w:rFonts w:ascii="等线" w:eastAsia="等线" w:hAnsi="等线" w:hint="eastAsia"/>
                <w:color w:val="000000"/>
                <w:sz w:val="22"/>
              </w:rPr>
              <w:t>8</w:t>
            </w:r>
          </w:p>
        </w:tc>
        <w:tc>
          <w:tcPr>
            <w:tcW w:w="3995" w:type="dxa"/>
            <w:tcBorders>
              <w:top w:val="nil"/>
              <w:left w:val="nil"/>
              <w:bottom w:val="single" w:sz="4" w:space="0" w:color="auto"/>
              <w:right w:val="single" w:sz="4" w:space="0" w:color="auto"/>
            </w:tcBorders>
            <w:shd w:val="clear" w:color="auto" w:fill="auto"/>
            <w:vAlign w:val="center"/>
          </w:tcPr>
          <w:p w14:paraId="7C572581" w14:textId="77777777" w:rsidR="002A72A6" w:rsidRDefault="00495F77">
            <w:pPr>
              <w:rPr>
                <w:rFonts w:ascii="等线" w:eastAsia="等线" w:hAnsi="等线"/>
                <w:color w:val="000000"/>
                <w:sz w:val="22"/>
              </w:rPr>
            </w:pPr>
            <w:r>
              <w:rPr>
                <w:rFonts w:ascii="等线" w:eastAsia="等线" w:hAnsi="等线" w:hint="eastAsia"/>
                <w:color w:val="000000"/>
                <w:sz w:val="22"/>
              </w:rPr>
              <w:t>B出入口通道B立面图</w:t>
            </w:r>
          </w:p>
        </w:tc>
        <w:tc>
          <w:tcPr>
            <w:tcW w:w="3282" w:type="dxa"/>
            <w:tcBorders>
              <w:top w:val="nil"/>
              <w:left w:val="nil"/>
              <w:bottom w:val="single" w:sz="4" w:space="0" w:color="auto"/>
              <w:right w:val="single" w:sz="4" w:space="0" w:color="auto"/>
            </w:tcBorders>
            <w:shd w:val="clear" w:color="auto" w:fill="auto"/>
            <w:vAlign w:val="center"/>
          </w:tcPr>
          <w:p w14:paraId="3646CF6F"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-S-JZ-04(3)-Q007</w:t>
            </w:r>
          </w:p>
        </w:tc>
        <w:tc>
          <w:tcPr>
            <w:tcW w:w="1561" w:type="dxa"/>
            <w:tcBorders>
              <w:top w:val="nil"/>
              <w:left w:val="nil"/>
              <w:bottom w:val="single" w:sz="4" w:space="0" w:color="auto"/>
              <w:right w:val="single" w:sz="4" w:space="0" w:color="auto"/>
            </w:tcBorders>
            <w:shd w:val="clear" w:color="auto" w:fill="auto"/>
            <w:vAlign w:val="center"/>
          </w:tcPr>
          <w:p w14:paraId="55909BA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A1</w:t>
            </w:r>
          </w:p>
        </w:tc>
      </w:tr>
      <w:tr w:rsidR="002A72A6" w14:paraId="0D051B3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8928B47" w14:textId="77777777" w:rsidR="002A72A6" w:rsidRDefault="00495F77">
            <w:pPr>
              <w:jc w:val="right"/>
              <w:rPr>
                <w:rFonts w:ascii="等线" w:eastAsia="等线" w:hAnsi="等线"/>
                <w:color w:val="000000"/>
                <w:sz w:val="22"/>
              </w:rPr>
            </w:pPr>
            <w:r>
              <w:rPr>
                <w:rFonts w:ascii="等线" w:eastAsia="等线" w:hAnsi="等线" w:hint="eastAsia"/>
                <w:color w:val="000000"/>
                <w:sz w:val="22"/>
              </w:rPr>
              <w:t>9</w:t>
            </w:r>
          </w:p>
        </w:tc>
        <w:tc>
          <w:tcPr>
            <w:tcW w:w="3995" w:type="dxa"/>
            <w:tcBorders>
              <w:top w:val="nil"/>
              <w:left w:val="nil"/>
              <w:bottom w:val="single" w:sz="4" w:space="0" w:color="auto"/>
              <w:right w:val="single" w:sz="4" w:space="0" w:color="auto"/>
            </w:tcBorders>
            <w:shd w:val="clear" w:color="auto" w:fill="auto"/>
            <w:vAlign w:val="center"/>
          </w:tcPr>
          <w:p w14:paraId="08F602B4" w14:textId="77777777" w:rsidR="002A72A6" w:rsidRDefault="00495F77">
            <w:pPr>
              <w:rPr>
                <w:rFonts w:ascii="等线" w:eastAsia="等线" w:hAnsi="等线"/>
                <w:color w:val="000000"/>
                <w:sz w:val="22"/>
              </w:rPr>
            </w:pPr>
            <w:r>
              <w:rPr>
                <w:rFonts w:ascii="等线" w:eastAsia="等线" w:hAnsi="等线" w:hint="eastAsia"/>
                <w:color w:val="000000"/>
                <w:sz w:val="22"/>
              </w:rPr>
              <w:t>E出入口通道A立面图</w:t>
            </w:r>
          </w:p>
        </w:tc>
        <w:tc>
          <w:tcPr>
            <w:tcW w:w="3282" w:type="dxa"/>
            <w:tcBorders>
              <w:top w:val="nil"/>
              <w:left w:val="nil"/>
              <w:bottom w:val="single" w:sz="4" w:space="0" w:color="auto"/>
              <w:right w:val="single" w:sz="4" w:space="0" w:color="auto"/>
            </w:tcBorders>
            <w:shd w:val="clear" w:color="auto" w:fill="auto"/>
            <w:vAlign w:val="center"/>
          </w:tcPr>
          <w:p w14:paraId="60D27A0C"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hint="eastAsia"/>
                <w:color w:val="000000"/>
                <w:kern w:val="0"/>
                <w:sz w:val="22"/>
                <w:lang w:bidi="ar"/>
              </w:rPr>
              <w:t>7</w:t>
            </w:r>
            <w:r>
              <w:rPr>
                <w:rFonts w:ascii="宋体" w:hAnsi="宋体" w:cs="宋体"/>
                <w:color w:val="000000"/>
                <w:kern w:val="0"/>
                <w:sz w:val="22"/>
                <w:lang w:bidi="ar"/>
              </w:rPr>
              <w:t>E407</w:t>
            </w:r>
            <w:r>
              <w:rPr>
                <w:rFonts w:ascii="宋体" w:hAnsi="宋体" w:cs="宋体" w:hint="eastAsia"/>
                <w:color w:val="000000"/>
                <w:kern w:val="0"/>
                <w:sz w:val="22"/>
                <w:lang w:bidi="ar"/>
              </w:rPr>
              <w:t>-S-JZ-04(3)-Q008</w:t>
            </w:r>
          </w:p>
        </w:tc>
        <w:tc>
          <w:tcPr>
            <w:tcW w:w="1561" w:type="dxa"/>
            <w:tcBorders>
              <w:top w:val="nil"/>
              <w:left w:val="nil"/>
              <w:bottom w:val="single" w:sz="4" w:space="0" w:color="auto"/>
              <w:right w:val="single" w:sz="4" w:space="0" w:color="auto"/>
            </w:tcBorders>
            <w:shd w:val="clear" w:color="auto" w:fill="auto"/>
            <w:vAlign w:val="center"/>
          </w:tcPr>
          <w:p w14:paraId="05A10337"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459E0BE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7F0E1D9" w14:textId="77777777" w:rsidR="002A72A6" w:rsidRDefault="00495F77">
            <w:pPr>
              <w:jc w:val="right"/>
              <w:rPr>
                <w:rFonts w:ascii="等线" w:eastAsia="等线" w:hAnsi="等线"/>
                <w:color w:val="000000"/>
                <w:sz w:val="22"/>
              </w:rPr>
            </w:pPr>
            <w:r>
              <w:rPr>
                <w:rFonts w:ascii="等线" w:eastAsia="等线" w:hAnsi="等线" w:hint="eastAsia"/>
                <w:color w:val="000000"/>
                <w:sz w:val="22"/>
              </w:rPr>
              <w:t>10</w:t>
            </w:r>
          </w:p>
        </w:tc>
        <w:tc>
          <w:tcPr>
            <w:tcW w:w="3995" w:type="dxa"/>
            <w:tcBorders>
              <w:top w:val="nil"/>
              <w:left w:val="nil"/>
              <w:bottom w:val="single" w:sz="4" w:space="0" w:color="auto"/>
              <w:right w:val="single" w:sz="4" w:space="0" w:color="auto"/>
            </w:tcBorders>
            <w:shd w:val="clear" w:color="auto" w:fill="auto"/>
            <w:vAlign w:val="center"/>
          </w:tcPr>
          <w:p w14:paraId="0F14FA68" w14:textId="77777777" w:rsidR="002A72A6" w:rsidRDefault="00495F77">
            <w:pPr>
              <w:rPr>
                <w:rFonts w:ascii="等线" w:eastAsia="等线" w:hAnsi="等线"/>
                <w:color w:val="000000"/>
                <w:sz w:val="22"/>
              </w:rPr>
            </w:pPr>
            <w:r>
              <w:rPr>
                <w:rFonts w:ascii="等线" w:eastAsia="等线" w:hAnsi="等线" w:hint="eastAsia"/>
                <w:color w:val="000000"/>
                <w:sz w:val="22"/>
              </w:rPr>
              <w:t>E出入口通道B立面图</w:t>
            </w:r>
          </w:p>
        </w:tc>
        <w:tc>
          <w:tcPr>
            <w:tcW w:w="3282" w:type="dxa"/>
            <w:tcBorders>
              <w:top w:val="nil"/>
              <w:left w:val="nil"/>
              <w:bottom w:val="single" w:sz="4" w:space="0" w:color="auto"/>
              <w:right w:val="single" w:sz="4" w:space="0" w:color="auto"/>
            </w:tcBorders>
            <w:shd w:val="clear" w:color="auto" w:fill="auto"/>
            <w:vAlign w:val="center"/>
          </w:tcPr>
          <w:p w14:paraId="32D72094"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-S-JZ-04(3)-Q009</w:t>
            </w:r>
          </w:p>
        </w:tc>
        <w:tc>
          <w:tcPr>
            <w:tcW w:w="1561" w:type="dxa"/>
            <w:tcBorders>
              <w:top w:val="nil"/>
              <w:left w:val="nil"/>
              <w:bottom w:val="single" w:sz="4" w:space="0" w:color="auto"/>
              <w:right w:val="single" w:sz="4" w:space="0" w:color="auto"/>
            </w:tcBorders>
            <w:shd w:val="clear" w:color="auto" w:fill="auto"/>
            <w:vAlign w:val="center"/>
          </w:tcPr>
          <w:p w14:paraId="02099B7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5FDBEB9C"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B3C9249" w14:textId="77777777" w:rsidR="002A72A6" w:rsidRDefault="00495F77">
            <w:pPr>
              <w:jc w:val="right"/>
              <w:rPr>
                <w:rFonts w:ascii="等线" w:eastAsia="等线" w:hAnsi="等线"/>
                <w:color w:val="000000"/>
                <w:sz w:val="22"/>
              </w:rPr>
            </w:pPr>
            <w:r>
              <w:rPr>
                <w:rFonts w:ascii="等线" w:eastAsia="等线" w:hAnsi="等线" w:hint="eastAsia"/>
                <w:color w:val="000000"/>
                <w:sz w:val="22"/>
              </w:rPr>
              <w:t>11</w:t>
            </w:r>
          </w:p>
        </w:tc>
        <w:tc>
          <w:tcPr>
            <w:tcW w:w="3995" w:type="dxa"/>
            <w:tcBorders>
              <w:top w:val="nil"/>
              <w:left w:val="nil"/>
              <w:bottom w:val="single" w:sz="4" w:space="0" w:color="auto"/>
              <w:right w:val="single" w:sz="4" w:space="0" w:color="auto"/>
            </w:tcBorders>
            <w:shd w:val="clear" w:color="auto" w:fill="auto"/>
            <w:vAlign w:val="center"/>
          </w:tcPr>
          <w:p w14:paraId="3DC4EFC8" w14:textId="77777777" w:rsidR="002A72A6" w:rsidRDefault="00495F77">
            <w:pPr>
              <w:rPr>
                <w:rFonts w:ascii="等线" w:eastAsia="等线" w:hAnsi="等线"/>
                <w:color w:val="000000"/>
                <w:sz w:val="22"/>
              </w:rPr>
            </w:pPr>
            <w:r>
              <w:rPr>
                <w:rFonts w:ascii="等线" w:eastAsia="等线" w:hAnsi="等线" w:hint="eastAsia"/>
                <w:color w:val="000000"/>
                <w:sz w:val="22"/>
              </w:rPr>
              <w:t>1-1横剖图</w:t>
            </w:r>
          </w:p>
        </w:tc>
        <w:tc>
          <w:tcPr>
            <w:tcW w:w="3282" w:type="dxa"/>
            <w:tcBorders>
              <w:top w:val="nil"/>
              <w:left w:val="nil"/>
              <w:bottom w:val="single" w:sz="4" w:space="0" w:color="auto"/>
              <w:right w:val="single" w:sz="4" w:space="0" w:color="auto"/>
            </w:tcBorders>
            <w:shd w:val="clear" w:color="auto" w:fill="auto"/>
            <w:vAlign w:val="center"/>
          </w:tcPr>
          <w:p w14:paraId="472FAFC3"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-S-JZ-04(3)-Q010</w:t>
            </w:r>
          </w:p>
        </w:tc>
        <w:tc>
          <w:tcPr>
            <w:tcW w:w="1561" w:type="dxa"/>
            <w:tcBorders>
              <w:top w:val="nil"/>
              <w:left w:val="nil"/>
              <w:bottom w:val="single" w:sz="4" w:space="0" w:color="auto"/>
              <w:right w:val="single" w:sz="4" w:space="0" w:color="auto"/>
            </w:tcBorders>
            <w:shd w:val="clear" w:color="auto" w:fill="auto"/>
            <w:vAlign w:val="center"/>
          </w:tcPr>
          <w:p w14:paraId="0B76991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26CE7C4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2EA9ADD" w14:textId="77777777" w:rsidR="002A72A6" w:rsidRDefault="00495F77">
            <w:pPr>
              <w:jc w:val="right"/>
              <w:rPr>
                <w:rFonts w:ascii="等线" w:eastAsia="等线" w:hAnsi="等线"/>
                <w:color w:val="000000"/>
                <w:sz w:val="22"/>
              </w:rPr>
            </w:pPr>
            <w:r>
              <w:rPr>
                <w:rFonts w:ascii="等线" w:eastAsia="等线" w:hAnsi="等线" w:hint="eastAsia"/>
                <w:color w:val="000000"/>
                <w:sz w:val="22"/>
              </w:rPr>
              <w:t>12</w:t>
            </w:r>
          </w:p>
        </w:tc>
        <w:tc>
          <w:tcPr>
            <w:tcW w:w="3995" w:type="dxa"/>
            <w:tcBorders>
              <w:top w:val="nil"/>
              <w:left w:val="nil"/>
              <w:bottom w:val="single" w:sz="4" w:space="0" w:color="auto"/>
              <w:right w:val="single" w:sz="4" w:space="0" w:color="auto"/>
            </w:tcBorders>
            <w:shd w:val="clear" w:color="auto" w:fill="auto"/>
            <w:vAlign w:val="center"/>
          </w:tcPr>
          <w:p w14:paraId="4D43C5EF" w14:textId="77777777" w:rsidR="002A72A6" w:rsidRDefault="00495F77">
            <w:pPr>
              <w:rPr>
                <w:rFonts w:ascii="等线" w:eastAsia="等线" w:hAnsi="等线"/>
                <w:color w:val="000000"/>
                <w:sz w:val="22"/>
              </w:rPr>
            </w:pPr>
            <w:r>
              <w:rPr>
                <w:rFonts w:ascii="等线" w:eastAsia="等线" w:hAnsi="等线" w:hint="eastAsia"/>
                <w:color w:val="000000"/>
                <w:sz w:val="22"/>
              </w:rPr>
              <w:t>2-2横剖图</w:t>
            </w:r>
          </w:p>
        </w:tc>
        <w:tc>
          <w:tcPr>
            <w:tcW w:w="3282" w:type="dxa"/>
            <w:tcBorders>
              <w:top w:val="nil"/>
              <w:left w:val="nil"/>
              <w:bottom w:val="single" w:sz="4" w:space="0" w:color="auto"/>
              <w:right w:val="single" w:sz="4" w:space="0" w:color="auto"/>
            </w:tcBorders>
            <w:shd w:val="clear" w:color="auto" w:fill="auto"/>
            <w:vAlign w:val="center"/>
          </w:tcPr>
          <w:p w14:paraId="3C0D3DC3"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-S-JZ-04(3)-Q011</w:t>
            </w:r>
          </w:p>
        </w:tc>
        <w:tc>
          <w:tcPr>
            <w:tcW w:w="1561" w:type="dxa"/>
            <w:tcBorders>
              <w:top w:val="nil"/>
              <w:left w:val="nil"/>
              <w:bottom w:val="single" w:sz="4" w:space="0" w:color="auto"/>
              <w:right w:val="single" w:sz="4" w:space="0" w:color="auto"/>
            </w:tcBorders>
            <w:shd w:val="clear" w:color="auto" w:fill="auto"/>
            <w:vAlign w:val="center"/>
          </w:tcPr>
          <w:p w14:paraId="630736C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212C31F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A82FB99" w14:textId="77777777" w:rsidR="002A72A6" w:rsidRDefault="00495F77">
            <w:pPr>
              <w:jc w:val="right"/>
              <w:rPr>
                <w:rFonts w:ascii="等线" w:eastAsia="等线" w:hAnsi="等线"/>
                <w:color w:val="000000"/>
                <w:sz w:val="22"/>
              </w:rPr>
            </w:pPr>
            <w:r>
              <w:rPr>
                <w:rFonts w:ascii="等线" w:eastAsia="等线" w:hAnsi="等线" w:hint="eastAsia"/>
                <w:color w:val="000000"/>
                <w:sz w:val="22"/>
              </w:rPr>
              <w:t>13</w:t>
            </w:r>
          </w:p>
        </w:tc>
        <w:tc>
          <w:tcPr>
            <w:tcW w:w="3995" w:type="dxa"/>
            <w:tcBorders>
              <w:top w:val="nil"/>
              <w:left w:val="nil"/>
              <w:bottom w:val="single" w:sz="4" w:space="0" w:color="auto"/>
              <w:right w:val="single" w:sz="4" w:space="0" w:color="auto"/>
            </w:tcBorders>
            <w:shd w:val="clear" w:color="auto" w:fill="auto"/>
            <w:vAlign w:val="center"/>
          </w:tcPr>
          <w:p w14:paraId="6DFAF8D1" w14:textId="77777777" w:rsidR="002A72A6" w:rsidRDefault="00495F77">
            <w:pPr>
              <w:rPr>
                <w:rFonts w:ascii="等线" w:eastAsia="等线" w:hAnsi="等线"/>
                <w:color w:val="000000"/>
                <w:sz w:val="22"/>
              </w:rPr>
            </w:pPr>
            <w:r>
              <w:rPr>
                <w:rFonts w:ascii="等线" w:eastAsia="等线" w:hAnsi="等线" w:hint="eastAsia"/>
                <w:color w:val="000000"/>
                <w:sz w:val="22"/>
              </w:rPr>
              <w:t>3-3横剖图</w:t>
            </w:r>
          </w:p>
        </w:tc>
        <w:tc>
          <w:tcPr>
            <w:tcW w:w="3282" w:type="dxa"/>
            <w:tcBorders>
              <w:top w:val="nil"/>
              <w:left w:val="nil"/>
              <w:bottom w:val="single" w:sz="4" w:space="0" w:color="auto"/>
              <w:right w:val="single" w:sz="4" w:space="0" w:color="auto"/>
            </w:tcBorders>
            <w:shd w:val="clear" w:color="auto" w:fill="auto"/>
            <w:vAlign w:val="center"/>
          </w:tcPr>
          <w:p w14:paraId="50285AC4"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-S-JZ-04(3)-Q012</w:t>
            </w:r>
          </w:p>
        </w:tc>
        <w:tc>
          <w:tcPr>
            <w:tcW w:w="1561" w:type="dxa"/>
            <w:tcBorders>
              <w:top w:val="nil"/>
              <w:left w:val="nil"/>
              <w:bottom w:val="single" w:sz="4" w:space="0" w:color="auto"/>
              <w:right w:val="single" w:sz="4" w:space="0" w:color="auto"/>
            </w:tcBorders>
            <w:shd w:val="clear" w:color="auto" w:fill="auto"/>
            <w:vAlign w:val="center"/>
          </w:tcPr>
          <w:p w14:paraId="372F0053"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1A1FF80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784B076" w14:textId="77777777" w:rsidR="002A72A6" w:rsidRDefault="00495F77">
            <w:pPr>
              <w:jc w:val="right"/>
              <w:rPr>
                <w:rFonts w:ascii="等线" w:eastAsia="等线" w:hAnsi="等线"/>
                <w:color w:val="000000"/>
                <w:sz w:val="22"/>
              </w:rPr>
            </w:pPr>
            <w:r>
              <w:rPr>
                <w:rFonts w:ascii="等线" w:eastAsia="等线" w:hAnsi="等线" w:hint="eastAsia"/>
                <w:color w:val="000000"/>
                <w:sz w:val="22"/>
              </w:rPr>
              <w:t>14</w:t>
            </w:r>
          </w:p>
        </w:tc>
        <w:tc>
          <w:tcPr>
            <w:tcW w:w="3995" w:type="dxa"/>
            <w:tcBorders>
              <w:top w:val="nil"/>
              <w:left w:val="nil"/>
              <w:bottom w:val="single" w:sz="4" w:space="0" w:color="auto"/>
              <w:right w:val="single" w:sz="4" w:space="0" w:color="auto"/>
            </w:tcBorders>
            <w:shd w:val="clear" w:color="auto" w:fill="auto"/>
            <w:vAlign w:val="center"/>
          </w:tcPr>
          <w:p w14:paraId="78726466" w14:textId="77777777" w:rsidR="002A72A6" w:rsidRDefault="00495F77">
            <w:pPr>
              <w:rPr>
                <w:rFonts w:ascii="等线" w:eastAsia="等线" w:hAnsi="等线"/>
                <w:color w:val="000000"/>
                <w:sz w:val="22"/>
              </w:rPr>
            </w:pPr>
            <w:r>
              <w:rPr>
                <w:rFonts w:ascii="等线" w:eastAsia="等线" w:hAnsi="等线" w:hint="eastAsia"/>
                <w:color w:val="000000"/>
                <w:sz w:val="22"/>
              </w:rPr>
              <w:t>站台层7轴三角房立面图</w:t>
            </w:r>
          </w:p>
        </w:tc>
        <w:tc>
          <w:tcPr>
            <w:tcW w:w="3282" w:type="dxa"/>
            <w:tcBorders>
              <w:top w:val="nil"/>
              <w:left w:val="nil"/>
              <w:bottom w:val="single" w:sz="4" w:space="0" w:color="auto"/>
              <w:right w:val="single" w:sz="4" w:space="0" w:color="auto"/>
            </w:tcBorders>
            <w:shd w:val="clear" w:color="auto" w:fill="auto"/>
            <w:vAlign w:val="center"/>
          </w:tcPr>
          <w:p w14:paraId="57828C79"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-S-JZ-04(3)-Q013</w:t>
            </w:r>
          </w:p>
        </w:tc>
        <w:tc>
          <w:tcPr>
            <w:tcW w:w="1561" w:type="dxa"/>
            <w:tcBorders>
              <w:top w:val="nil"/>
              <w:left w:val="nil"/>
              <w:bottom w:val="single" w:sz="4" w:space="0" w:color="auto"/>
              <w:right w:val="single" w:sz="4" w:space="0" w:color="auto"/>
            </w:tcBorders>
            <w:shd w:val="clear" w:color="auto" w:fill="auto"/>
            <w:vAlign w:val="center"/>
          </w:tcPr>
          <w:p w14:paraId="4653DBB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568BE33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77C1A5C" w14:textId="77777777" w:rsidR="002A72A6" w:rsidRDefault="00495F77">
            <w:pPr>
              <w:jc w:val="right"/>
              <w:rPr>
                <w:rFonts w:ascii="等线" w:eastAsia="等线" w:hAnsi="等线"/>
                <w:color w:val="000000"/>
                <w:sz w:val="22"/>
              </w:rPr>
            </w:pPr>
            <w:r>
              <w:rPr>
                <w:rFonts w:ascii="等线" w:eastAsia="等线" w:hAnsi="等线" w:hint="eastAsia"/>
                <w:color w:val="000000"/>
                <w:sz w:val="22"/>
              </w:rPr>
              <w:t>15</w:t>
            </w:r>
          </w:p>
        </w:tc>
        <w:tc>
          <w:tcPr>
            <w:tcW w:w="3995" w:type="dxa"/>
            <w:tcBorders>
              <w:top w:val="nil"/>
              <w:left w:val="nil"/>
              <w:bottom w:val="single" w:sz="4" w:space="0" w:color="auto"/>
              <w:right w:val="single" w:sz="4" w:space="0" w:color="auto"/>
            </w:tcBorders>
            <w:shd w:val="clear" w:color="auto" w:fill="auto"/>
            <w:vAlign w:val="center"/>
          </w:tcPr>
          <w:p w14:paraId="4F0C1D21" w14:textId="77777777" w:rsidR="002A72A6" w:rsidRDefault="00495F77">
            <w:pPr>
              <w:rPr>
                <w:rFonts w:ascii="等线" w:eastAsia="等线" w:hAnsi="等线"/>
                <w:color w:val="000000"/>
                <w:sz w:val="22"/>
              </w:rPr>
            </w:pPr>
            <w:r>
              <w:rPr>
                <w:rFonts w:ascii="等线" w:eastAsia="等线" w:hAnsi="等线" w:hint="eastAsia"/>
                <w:color w:val="000000"/>
                <w:sz w:val="22"/>
              </w:rPr>
              <w:t>站台层11轴三角房立面图</w:t>
            </w:r>
          </w:p>
        </w:tc>
        <w:tc>
          <w:tcPr>
            <w:tcW w:w="3282" w:type="dxa"/>
            <w:tcBorders>
              <w:top w:val="nil"/>
              <w:left w:val="nil"/>
              <w:bottom w:val="single" w:sz="4" w:space="0" w:color="auto"/>
              <w:right w:val="single" w:sz="4" w:space="0" w:color="auto"/>
            </w:tcBorders>
            <w:shd w:val="clear" w:color="auto" w:fill="auto"/>
            <w:vAlign w:val="center"/>
          </w:tcPr>
          <w:p w14:paraId="1EC64F6F"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-S-JZ-04(3)-Q014</w:t>
            </w:r>
          </w:p>
        </w:tc>
        <w:tc>
          <w:tcPr>
            <w:tcW w:w="1561" w:type="dxa"/>
            <w:tcBorders>
              <w:top w:val="nil"/>
              <w:left w:val="nil"/>
              <w:bottom w:val="single" w:sz="4" w:space="0" w:color="auto"/>
              <w:right w:val="single" w:sz="4" w:space="0" w:color="auto"/>
            </w:tcBorders>
            <w:shd w:val="clear" w:color="auto" w:fill="auto"/>
            <w:vAlign w:val="center"/>
          </w:tcPr>
          <w:p w14:paraId="38E2240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55F9EC55"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F97F524" w14:textId="77777777" w:rsidR="002A72A6" w:rsidRDefault="00495F77">
            <w:pPr>
              <w:jc w:val="right"/>
              <w:rPr>
                <w:rFonts w:ascii="等线" w:eastAsia="等线" w:hAnsi="等线"/>
                <w:color w:val="000000"/>
                <w:sz w:val="22"/>
              </w:rPr>
            </w:pPr>
            <w:r>
              <w:rPr>
                <w:rFonts w:ascii="等线" w:eastAsia="等线" w:hAnsi="等线" w:hint="eastAsia"/>
                <w:color w:val="000000"/>
                <w:sz w:val="22"/>
              </w:rPr>
              <w:t>16</w:t>
            </w:r>
          </w:p>
        </w:tc>
        <w:tc>
          <w:tcPr>
            <w:tcW w:w="3995" w:type="dxa"/>
            <w:tcBorders>
              <w:top w:val="nil"/>
              <w:left w:val="nil"/>
              <w:bottom w:val="single" w:sz="4" w:space="0" w:color="auto"/>
              <w:right w:val="single" w:sz="4" w:space="0" w:color="auto"/>
            </w:tcBorders>
            <w:shd w:val="clear" w:color="auto" w:fill="auto"/>
            <w:vAlign w:val="center"/>
          </w:tcPr>
          <w:p w14:paraId="13A44936" w14:textId="77777777" w:rsidR="002A72A6" w:rsidRDefault="00495F77">
            <w:pPr>
              <w:rPr>
                <w:rFonts w:ascii="等线" w:eastAsia="等线" w:hAnsi="等线"/>
                <w:color w:val="000000"/>
                <w:sz w:val="22"/>
              </w:rPr>
            </w:pPr>
            <w:r>
              <w:rPr>
                <w:rFonts w:ascii="等线" w:eastAsia="等线" w:hAnsi="等线" w:hint="eastAsia"/>
                <w:color w:val="000000"/>
                <w:sz w:val="22"/>
              </w:rPr>
              <w:t>站台层14轴扶梯立面图</w:t>
            </w:r>
          </w:p>
        </w:tc>
        <w:tc>
          <w:tcPr>
            <w:tcW w:w="3282" w:type="dxa"/>
            <w:tcBorders>
              <w:top w:val="nil"/>
              <w:left w:val="nil"/>
              <w:bottom w:val="single" w:sz="4" w:space="0" w:color="auto"/>
              <w:right w:val="single" w:sz="4" w:space="0" w:color="auto"/>
            </w:tcBorders>
            <w:shd w:val="clear" w:color="auto" w:fill="auto"/>
            <w:vAlign w:val="center"/>
          </w:tcPr>
          <w:p w14:paraId="20995C02" w14:textId="77777777" w:rsidR="002A72A6" w:rsidRDefault="00495F77">
            <w:pPr>
              <w:widowControl/>
              <w:jc w:val="left"/>
              <w:textAlignment w:val="center"/>
              <w:rPr>
                <w:rFonts w:ascii="宋体" w:hAnsi="宋体" w:cs="宋体"/>
                <w:color w:val="000000"/>
                <w:kern w:val="0"/>
                <w:sz w:val="22"/>
                <w:lang w:bidi="ar"/>
              </w:rPr>
            </w:pPr>
            <w:r>
              <w:rPr>
                <w:rFonts w:ascii="宋体" w:hAnsi="宋体" w:cs="宋体"/>
                <w:color w:val="000000"/>
                <w:kern w:val="0"/>
                <w:sz w:val="22"/>
                <w:lang w:bidi="ar"/>
              </w:rPr>
              <w:t>7E407</w:t>
            </w:r>
            <w:r>
              <w:rPr>
                <w:rFonts w:ascii="宋体" w:hAnsi="宋体" w:cs="宋体" w:hint="eastAsia"/>
                <w:color w:val="000000"/>
                <w:kern w:val="0"/>
                <w:sz w:val="22"/>
                <w:lang w:bidi="ar"/>
              </w:rPr>
              <w:t>-S-JZ-04(3)-Q015</w:t>
            </w:r>
          </w:p>
        </w:tc>
        <w:tc>
          <w:tcPr>
            <w:tcW w:w="1561" w:type="dxa"/>
            <w:tcBorders>
              <w:top w:val="nil"/>
              <w:left w:val="nil"/>
              <w:bottom w:val="single" w:sz="4" w:space="0" w:color="auto"/>
              <w:right w:val="single" w:sz="4" w:space="0" w:color="auto"/>
            </w:tcBorders>
            <w:shd w:val="clear" w:color="auto" w:fill="auto"/>
            <w:vAlign w:val="center"/>
          </w:tcPr>
          <w:p w14:paraId="366B85D4"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bl>
    <w:p w14:paraId="6FEC5C4E" w14:textId="77777777" w:rsidR="002A72A6" w:rsidRDefault="002A72A6">
      <w:pPr>
        <w:widowControl/>
        <w:numPr>
          <w:ilvl w:val="255"/>
          <w:numId w:val="0"/>
        </w:numPr>
        <w:spacing w:line="360" w:lineRule="auto"/>
        <w:jc w:val="left"/>
      </w:pPr>
    </w:p>
    <w:p w14:paraId="599E1DF6" w14:textId="77777777" w:rsidR="002A72A6" w:rsidRDefault="00495F77">
      <w:pPr>
        <w:widowControl/>
        <w:numPr>
          <w:ilvl w:val="0"/>
          <w:numId w:val="111"/>
        </w:numPr>
        <w:spacing w:line="360" w:lineRule="auto"/>
        <w:jc w:val="left"/>
        <w:outlineLvl w:val="1"/>
      </w:pPr>
      <w:bookmarkStart w:id="1255" w:name="_Toc2168"/>
      <w:r>
        <w:rPr>
          <w:rFonts w:hint="eastAsia"/>
        </w:rPr>
        <w:t>加庄站</w:t>
      </w:r>
      <w:bookmarkEnd w:id="1255"/>
    </w:p>
    <w:tbl>
      <w:tblPr>
        <w:tblW w:w="9598" w:type="dxa"/>
        <w:jc w:val="center"/>
        <w:tblLayout w:type="fixed"/>
        <w:tblLook w:val="04A0" w:firstRow="1" w:lastRow="0" w:firstColumn="1" w:lastColumn="0" w:noHBand="0" w:noVBand="1"/>
      </w:tblPr>
      <w:tblGrid>
        <w:gridCol w:w="665"/>
        <w:gridCol w:w="3995"/>
        <w:gridCol w:w="3349"/>
        <w:gridCol w:w="1589"/>
      </w:tblGrid>
      <w:tr w:rsidR="002A72A6" w14:paraId="1A4072E4" w14:textId="77777777">
        <w:trPr>
          <w:trHeight w:val="240"/>
          <w:jc w:val="center"/>
        </w:trPr>
        <w:tc>
          <w:tcPr>
            <w:tcW w:w="95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F04980" w14:textId="77777777" w:rsidR="002A72A6" w:rsidRDefault="00495F77">
            <w:r>
              <w:rPr>
                <w:rFonts w:hint="eastAsia"/>
              </w:rPr>
              <w:t>第</w:t>
            </w:r>
            <w:r>
              <w:rPr>
                <w:rFonts w:hint="eastAsia"/>
              </w:rPr>
              <w:t>4.3</w:t>
            </w:r>
            <w:r>
              <w:rPr>
                <w:rFonts w:hint="eastAsia"/>
              </w:rPr>
              <w:t>分册公共区装修专册（墙面部分）</w:t>
            </w:r>
          </w:p>
        </w:tc>
      </w:tr>
      <w:tr w:rsidR="002A72A6" w14:paraId="660A7092"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58461EE" w14:textId="77777777" w:rsidR="002A72A6" w:rsidRDefault="00495F77">
            <w:r>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32ADBDC8" w14:textId="77777777" w:rsidR="002A72A6" w:rsidRDefault="00495F77">
            <w:r>
              <w:rPr>
                <w:rFonts w:hint="eastAsia"/>
              </w:rPr>
              <w:t>图名</w:t>
            </w:r>
          </w:p>
        </w:tc>
        <w:tc>
          <w:tcPr>
            <w:tcW w:w="3349" w:type="dxa"/>
            <w:tcBorders>
              <w:top w:val="nil"/>
              <w:left w:val="nil"/>
              <w:bottom w:val="single" w:sz="4" w:space="0" w:color="auto"/>
              <w:right w:val="single" w:sz="4" w:space="0" w:color="auto"/>
            </w:tcBorders>
            <w:shd w:val="clear" w:color="auto" w:fill="auto"/>
            <w:vAlign w:val="center"/>
          </w:tcPr>
          <w:p w14:paraId="4E565EB9" w14:textId="77777777" w:rsidR="002A72A6" w:rsidRDefault="00495F77">
            <w:r>
              <w:rPr>
                <w:rFonts w:hint="eastAsia"/>
              </w:rPr>
              <w:t>图号</w:t>
            </w:r>
          </w:p>
        </w:tc>
        <w:tc>
          <w:tcPr>
            <w:tcW w:w="1589" w:type="dxa"/>
            <w:tcBorders>
              <w:top w:val="nil"/>
              <w:left w:val="nil"/>
              <w:bottom w:val="single" w:sz="4" w:space="0" w:color="auto"/>
              <w:right w:val="single" w:sz="4" w:space="0" w:color="auto"/>
            </w:tcBorders>
            <w:shd w:val="clear" w:color="auto" w:fill="auto"/>
            <w:vAlign w:val="center"/>
          </w:tcPr>
          <w:p w14:paraId="627CBA78" w14:textId="77777777" w:rsidR="002A72A6" w:rsidRDefault="00495F77">
            <w:r>
              <w:rPr>
                <w:rFonts w:hint="eastAsia"/>
              </w:rPr>
              <w:t>备注</w:t>
            </w:r>
          </w:p>
        </w:tc>
      </w:tr>
      <w:tr w:rsidR="002A72A6" w14:paraId="76211D6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98D8F38"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p>
        </w:tc>
        <w:tc>
          <w:tcPr>
            <w:tcW w:w="3995" w:type="dxa"/>
            <w:tcBorders>
              <w:top w:val="nil"/>
              <w:left w:val="nil"/>
              <w:bottom w:val="single" w:sz="4" w:space="0" w:color="auto"/>
              <w:right w:val="single" w:sz="4" w:space="0" w:color="auto"/>
            </w:tcBorders>
            <w:shd w:val="clear" w:color="auto" w:fill="auto"/>
            <w:vAlign w:val="center"/>
          </w:tcPr>
          <w:p w14:paraId="06BC2CB1"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图纸目录</w:t>
            </w:r>
          </w:p>
        </w:tc>
        <w:tc>
          <w:tcPr>
            <w:tcW w:w="3349" w:type="dxa"/>
            <w:tcBorders>
              <w:top w:val="nil"/>
              <w:left w:val="nil"/>
              <w:bottom w:val="single" w:sz="4" w:space="0" w:color="auto"/>
              <w:right w:val="single" w:sz="4" w:space="0" w:color="auto"/>
            </w:tcBorders>
            <w:shd w:val="clear" w:color="auto" w:fill="auto"/>
            <w:vAlign w:val="bottom"/>
          </w:tcPr>
          <w:p w14:paraId="7C0B3181" w14:textId="77777777" w:rsidR="002A72A6" w:rsidRDefault="00495F77">
            <w:pPr>
              <w:widowControl/>
              <w:jc w:val="left"/>
              <w:rPr>
                <w:rFonts w:ascii="等线" w:eastAsia="等线" w:hAnsi="等线" w:cs="宋体"/>
                <w:color w:val="000000"/>
                <w:kern w:val="0"/>
                <w:sz w:val="22"/>
              </w:rPr>
            </w:pPr>
            <w:r>
              <w:rPr>
                <w:rFonts w:ascii="等线" w:eastAsia="等线" w:hAnsi="等线" w:hint="eastAsia"/>
                <w:color w:val="000000"/>
                <w:sz w:val="22"/>
              </w:rPr>
              <w:t>7E408-S-JZ-04(3)-Q001</w:t>
            </w:r>
          </w:p>
        </w:tc>
        <w:tc>
          <w:tcPr>
            <w:tcW w:w="1589" w:type="dxa"/>
            <w:tcBorders>
              <w:top w:val="nil"/>
              <w:left w:val="nil"/>
              <w:bottom w:val="single" w:sz="4" w:space="0" w:color="auto"/>
              <w:right w:val="single" w:sz="4" w:space="0" w:color="auto"/>
            </w:tcBorders>
            <w:shd w:val="clear" w:color="auto" w:fill="auto"/>
            <w:vAlign w:val="center"/>
          </w:tcPr>
          <w:p w14:paraId="54770C5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3F232BE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F72C4CC" w14:textId="77777777" w:rsidR="002A72A6" w:rsidRDefault="00495F77">
            <w:pPr>
              <w:jc w:val="right"/>
              <w:rPr>
                <w:rFonts w:ascii="等线" w:eastAsia="等线" w:hAnsi="等线"/>
                <w:color w:val="000000"/>
                <w:sz w:val="22"/>
              </w:rPr>
            </w:pPr>
            <w:r>
              <w:rPr>
                <w:rFonts w:ascii="等线" w:eastAsia="等线" w:hAnsi="等线" w:hint="eastAsia"/>
                <w:color w:val="000000"/>
                <w:sz w:val="22"/>
              </w:rPr>
              <w:t>2</w:t>
            </w:r>
          </w:p>
        </w:tc>
        <w:tc>
          <w:tcPr>
            <w:tcW w:w="3995" w:type="dxa"/>
            <w:tcBorders>
              <w:top w:val="nil"/>
              <w:left w:val="nil"/>
              <w:bottom w:val="single" w:sz="4" w:space="0" w:color="auto"/>
              <w:right w:val="single" w:sz="4" w:space="0" w:color="auto"/>
            </w:tcBorders>
            <w:shd w:val="clear" w:color="auto" w:fill="auto"/>
            <w:vAlign w:val="center"/>
          </w:tcPr>
          <w:p w14:paraId="20F4BD06" w14:textId="77777777" w:rsidR="002A72A6" w:rsidRDefault="00495F77">
            <w:pPr>
              <w:rPr>
                <w:rFonts w:ascii="等线" w:eastAsia="等线" w:hAnsi="等线"/>
                <w:color w:val="000000"/>
                <w:sz w:val="22"/>
              </w:rPr>
            </w:pPr>
            <w:r>
              <w:rPr>
                <w:rFonts w:ascii="等线" w:eastAsia="等线" w:hAnsi="等线" w:hint="eastAsia"/>
                <w:color w:val="000000"/>
                <w:sz w:val="22"/>
              </w:rPr>
              <w:t>公共区墙面说明</w:t>
            </w:r>
          </w:p>
        </w:tc>
        <w:tc>
          <w:tcPr>
            <w:tcW w:w="3349" w:type="dxa"/>
            <w:tcBorders>
              <w:top w:val="nil"/>
              <w:left w:val="nil"/>
              <w:bottom w:val="single" w:sz="4" w:space="0" w:color="auto"/>
              <w:right w:val="single" w:sz="4" w:space="0" w:color="auto"/>
            </w:tcBorders>
            <w:shd w:val="clear" w:color="auto" w:fill="auto"/>
            <w:vAlign w:val="bottom"/>
          </w:tcPr>
          <w:p w14:paraId="68044CD8" w14:textId="77777777" w:rsidR="002A72A6" w:rsidRDefault="00495F77">
            <w:pPr>
              <w:rPr>
                <w:rFonts w:ascii="等线" w:eastAsia="等线" w:hAnsi="等线"/>
                <w:color w:val="000000"/>
                <w:sz w:val="22"/>
              </w:rPr>
            </w:pPr>
            <w:r>
              <w:rPr>
                <w:rFonts w:ascii="等线" w:eastAsia="等线" w:hAnsi="等线" w:hint="eastAsia"/>
                <w:color w:val="000000"/>
                <w:sz w:val="22"/>
              </w:rPr>
              <w:t>7E408-S-JZ-04(3)-Q002</w:t>
            </w:r>
          </w:p>
        </w:tc>
        <w:tc>
          <w:tcPr>
            <w:tcW w:w="1589" w:type="dxa"/>
            <w:tcBorders>
              <w:top w:val="nil"/>
              <w:left w:val="nil"/>
              <w:bottom w:val="single" w:sz="4" w:space="0" w:color="auto"/>
              <w:right w:val="single" w:sz="4" w:space="0" w:color="auto"/>
            </w:tcBorders>
            <w:shd w:val="clear" w:color="auto" w:fill="auto"/>
            <w:vAlign w:val="center"/>
          </w:tcPr>
          <w:p w14:paraId="0804E71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4F2F5AB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3586475" w14:textId="77777777" w:rsidR="002A72A6" w:rsidRDefault="00495F77">
            <w:pPr>
              <w:jc w:val="right"/>
              <w:rPr>
                <w:rFonts w:ascii="等线" w:eastAsia="等线" w:hAnsi="等线"/>
                <w:color w:val="000000"/>
                <w:sz w:val="22"/>
              </w:rPr>
            </w:pPr>
            <w:r>
              <w:rPr>
                <w:rFonts w:ascii="等线" w:eastAsia="等线" w:hAnsi="等线" w:hint="eastAsia"/>
                <w:color w:val="000000"/>
                <w:sz w:val="22"/>
              </w:rPr>
              <w:t>3</w:t>
            </w:r>
          </w:p>
        </w:tc>
        <w:tc>
          <w:tcPr>
            <w:tcW w:w="3995" w:type="dxa"/>
            <w:tcBorders>
              <w:top w:val="nil"/>
              <w:left w:val="nil"/>
              <w:bottom w:val="single" w:sz="4" w:space="0" w:color="auto"/>
              <w:right w:val="single" w:sz="4" w:space="0" w:color="auto"/>
            </w:tcBorders>
            <w:shd w:val="clear" w:color="auto" w:fill="auto"/>
            <w:vAlign w:val="center"/>
          </w:tcPr>
          <w:p w14:paraId="3112BC0A" w14:textId="77777777" w:rsidR="002A72A6" w:rsidRDefault="00495F77">
            <w:pPr>
              <w:rPr>
                <w:rFonts w:ascii="等线" w:eastAsia="等线" w:hAnsi="等线"/>
                <w:color w:val="000000"/>
                <w:sz w:val="22"/>
              </w:rPr>
            </w:pPr>
            <w:r>
              <w:rPr>
                <w:rFonts w:ascii="等线" w:eastAsia="等线" w:hAnsi="等线" w:hint="eastAsia"/>
                <w:color w:val="000000"/>
                <w:sz w:val="22"/>
              </w:rPr>
              <w:t>站厅层4～14轴综合平面图</w:t>
            </w:r>
          </w:p>
        </w:tc>
        <w:tc>
          <w:tcPr>
            <w:tcW w:w="3349" w:type="dxa"/>
            <w:tcBorders>
              <w:top w:val="nil"/>
              <w:left w:val="nil"/>
              <w:bottom w:val="single" w:sz="4" w:space="0" w:color="auto"/>
              <w:right w:val="single" w:sz="4" w:space="0" w:color="auto"/>
            </w:tcBorders>
            <w:shd w:val="clear" w:color="auto" w:fill="auto"/>
            <w:vAlign w:val="bottom"/>
          </w:tcPr>
          <w:p w14:paraId="36C495D0" w14:textId="77777777" w:rsidR="002A72A6" w:rsidRDefault="00495F77">
            <w:pPr>
              <w:rPr>
                <w:rFonts w:ascii="等线" w:eastAsia="等线" w:hAnsi="等线"/>
                <w:color w:val="000000"/>
                <w:sz w:val="22"/>
              </w:rPr>
            </w:pPr>
            <w:r>
              <w:rPr>
                <w:rFonts w:ascii="等线" w:eastAsia="等线" w:hAnsi="等线" w:hint="eastAsia"/>
                <w:color w:val="000000"/>
                <w:sz w:val="22"/>
              </w:rPr>
              <w:t>7E408-S-JZ-04(3)-Q003</w:t>
            </w:r>
          </w:p>
        </w:tc>
        <w:tc>
          <w:tcPr>
            <w:tcW w:w="1589" w:type="dxa"/>
            <w:tcBorders>
              <w:top w:val="nil"/>
              <w:left w:val="nil"/>
              <w:bottom w:val="single" w:sz="4" w:space="0" w:color="auto"/>
              <w:right w:val="single" w:sz="4" w:space="0" w:color="auto"/>
            </w:tcBorders>
            <w:shd w:val="clear" w:color="auto" w:fill="auto"/>
            <w:vAlign w:val="center"/>
          </w:tcPr>
          <w:p w14:paraId="2EB41FA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5CD5EA6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6B88495" w14:textId="77777777" w:rsidR="002A72A6" w:rsidRDefault="00495F77">
            <w:pPr>
              <w:jc w:val="right"/>
              <w:rPr>
                <w:rFonts w:ascii="等线" w:eastAsia="等线" w:hAnsi="等线"/>
                <w:color w:val="000000"/>
                <w:sz w:val="22"/>
              </w:rPr>
            </w:pPr>
            <w:r>
              <w:rPr>
                <w:rFonts w:ascii="等线" w:eastAsia="等线" w:hAnsi="等线" w:hint="eastAsia"/>
                <w:color w:val="000000"/>
                <w:sz w:val="22"/>
              </w:rPr>
              <w:t>4</w:t>
            </w:r>
          </w:p>
        </w:tc>
        <w:tc>
          <w:tcPr>
            <w:tcW w:w="3995" w:type="dxa"/>
            <w:tcBorders>
              <w:top w:val="nil"/>
              <w:left w:val="nil"/>
              <w:bottom w:val="single" w:sz="4" w:space="0" w:color="auto"/>
              <w:right w:val="single" w:sz="4" w:space="0" w:color="auto"/>
            </w:tcBorders>
            <w:shd w:val="clear" w:color="auto" w:fill="auto"/>
            <w:vAlign w:val="center"/>
          </w:tcPr>
          <w:p w14:paraId="4FC3415D" w14:textId="77777777" w:rsidR="002A72A6" w:rsidRDefault="00495F77">
            <w:pPr>
              <w:rPr>
                <w:rFonts w:ascii="等线" w:eastAsia="等线" w:hAnsi="等线"/>
                <w:color w:val="000000"/>
                <w:sz w:val="22"/>
              </w:rPr>
            </w:pPr>
            <w:r>
              <w:rPr>
                <w:rFonts w:ascii="等线" w:eastAsia="等线" w:hAnsi="等线" w:hint="eastAsia"/>
                <w:color w:val="000000"/>
                <w:sz w:val="22"/>
              </w:rPr>
              <w:t>站台层3～16轴综合平面图</w:t>
            </w:r>
          </w:p>
        </w:tc>
        <w:tc>
          <w:tcPr>
            <w:tcW w:w="3349" w:type="dxa"/>
            <w:tcBorders>
              <w:top w:val="nil"/>
              <w:left w:val="nil"/>
              <w:bottom w:val="single" w:sz="4" w:space="0" w:color="auto"/>
              <w:right w:val="single" w:sz="4" w:space="0" w:color="auto"/>
            </w:tcBorders>
            <w:shd w:val="clear" w:color="auto" w:fill="auto"/>
            <w:vAlign w:val="bottom"/>
          </w:tcPr>
          <w:p w14:paraId="10AF6295" w14:textId="77777777" w:rsidR="002A72A6" w:rsidRDefault="00495F77">
            <w:pPr>
              <w:rPr>
                <w:rFonts w:ascii="等线" w:eastAsia="等线" w:hAnsi="等线"/>
                <w:color w:val="000000"/>
                <w:sz w:val="22"/>
              </w:rPr>
            </w:pPr>
            <w:r>
              <w:rPr>
                <w:rFonts w:ascii="等线" w:eastAsia="等线" w:hAnsi="等线" w:hint="eastAsia"/>
                <w:color w:val="000000"/>
                <w:sz w:val="22"/>
              </w:rPr>
              <w:t>7E408-S-JZ-04(3)-Q004</w:t>
            </w:r>
          </w:p>
        </w:tc>
        <w:tc>
          <w:tcPr>
            <w:tcW w:w="1589" w:type="dxa"/>
            <w:tcBorders>
              <w:top w:val="nil"/>
              <w:left w:val="nil"/>
              <w:bottom w:val="single" w:sz="4" w:space="0" w:color="auto"/>
              <w:right w:val="single" w:sz="4" w:space="0" w:color="auto"/>
            </w:tcBorders>
            <w:shd w:val="clear" w:color="auto" w:fill="auto"/>
            <w:vAlign w:val="center"/>
          </w:tcPr>
          <w:p w14:paraId="3365A0C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73B07EA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58E51C7" w14:textId="77777777" w:rsidR="002A72A6" w:rsidRDefault="00495F77">
            <w:pPr>
              <w:jc w:val="right"/>
              <w:rPr>
                <w:rFonts w:ascii="等线" w:eastAsia="等线" w:hAnsi="等线"/>
                <w:color w:val="000000"/>
                <w:sz w:val="22"/>
              </w:rPr>
            </w:pPr>
            <w:r>
              <w:rPr>
                <w:rFonts w:ascii="等线" w:eastAsia="等线" w:hAnsi="等线" w:hint="eastAsia"/>
                <w:color w:val="000000"/>
                <w:sz w:val="22"/>
              </w:rPr>
              <w:t>5</w:t>
            </w:r>
          </w:p>
        </w:tc>
        <w:tc>
          <w:tcPr>
            <w:tcW w:w="3995" w:type="dxa"/>
            <w:tcBorders>
              <w:top w:val="nil"/>
              <w:left w:val="nil"/>
              <w:bottom w:val="single" w:sz="4" w:space="0" w:color="auto"/>
              <w:right w:val="single" w:sz="4" w:space="0" w:color="auto"/>
            </w:tcBorders>
            <w:shd w:val="clear" w:color="auto" w:fill="auto"/>
            <w:vAlign w:val="center"/>
          </w:tcPr>
          <w:p w14:paraId="0FE40966" w14:textId="77777777" w:rsidR="002A72A6" w:rsidRDefault="00495F77">
            <w:pPr>
              <w:rPr>
                <w:rFonts w:ascii="等线" w:eastAsia="等线" w:hAnsi="等线"/>
                <w:color w:val="000000"/>
                <w:sz w:val="22"/>
              </w:rPr>
            </w:pPr>
            <w:r>
              <w:rPr>
                <w:rFonts w:ascii="等线" w:eastAsia="等线" w:hAnsi="等线" w:hint="eastAsia"/>
                <w:color w:val="000000"/>
                <w:sz w:val="22"/>
              </w:rPr>
              <w:t>站厅层5~14转角点墙面展开图</w:t>
            </w:r>
          </w:p>
        </w:tc>
        <w:tc>
          <w:tcPr>
            <w:tcW w:w="3349" w:type="dxa"/>
            <w:tcBorders>
              <w:top w:val="nil"/>
              <w:left w:val="nil"/>
              <w:bottom w:val="single" w:sz="4" w:space="0" w:color="auto"/>
              <w:right w:val="single" w:sz="4" w:space="0" w:color="auto"/>
            </w:tcBorders>
            <w:shd w:val="clear" w:color="auto" w:fill="auto"/>
            <w:vAlign w:val="bottom"/>
          </w:tcPr>
          <w:p w14:paraId="3A495A2F" w14:textId="77777777" w:rsidR="002A72A6" w:rsidRDefault="00495F77">
            <w:pPr>
              <w:rPr>
                <w:rFonts w:ascii="等线" w:eastAsia="等线" w:hAnsi="等线"/>
                <w:color w:val="000000"/>
                <w:sz w:val="22"/>
              </w:rPr>
            </w:pPr>
            <w:r>
              <w:rPr>
                <w:rFonts w:ascii="等线" w:eastAsia="等线" w:hAnsi="等线" w:hint="eastAsia"/>
                <w:color w:val="000000"/>
                <w:sz w:val="22"/>
              </w:rPr>
              <w:t>7E408-S-JZ-04(3)-Q005</w:t>
            </w:r>
          </w:p>
        </w:tc>
        <w:tc>
          <w:tcPr>
            <w:tcW w:w="1589" w:type="dxa"/>
            <w:tcBorders>
              <w:top w:val="nil"/>
              <w:left w:val="nil"/>
              <w:bottom w:val="single" w:sz="4" w:space="0" w:color="auto"/>
              <w:right w:val="single" w:sz="4" w:space="0" w:color="auto"/>
            </w:tcBorders>
            <w:shd w:val="clear" w:color="auto" w:fill="auto"/>
            <w:vAlign w:val="center"/>
          </w:tcPr>
          <w:p w14:paraId="2B15858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439D117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4F8D5F7" w14:textId="77777777" w:rsidR="002A72A6" w:rsidRDefault="00495F77">
            <w:pPr>
              <w:jc w:val="right"/>
              <w:rPr>
                <w:rFonts w:ascii="等线" w:eastAsia="等线" w:hAnsi="等线"/>
                <w:color w:val="000000"/>
                <w:sz w:val="22"/>
              </w:rPr>
            </w:pPr>
            <w:r>
              <w:rPr>
                <w:rFonts w:ascii="等线" w:eastAsia="等线" w:hAnsi="等线" w:hint="eastAsia"/>
                <w:color w:val="000000"/>
                <w:sz w:val="22"/>
              </w:rPr>
              <w:t>6</w:t>
            </w:r>
          </w:p>
        </w:tc>
        <w:tc>
          <w:tcPr>
            <w:tcW w:w="3995" w:type="dxa"/>
            <w:tcBorders>
              <w:top w:val="nil"/>
              <w:left w:val="nil"/>
              <w:bottom w:val="single" w:sz="4" w:space="0" w:color="auto"/>
              <w:right w:val="single" w:sz="4" w:space="0" w:color="auto"/>
            </w:tcBorders>
            <w:shd w:val="clear" w:color="auto" w:fill="auto"/>
            <w:vAlign w:val="center"/>
          </w:tcPr>
          <w:p w14:paraId="69354F34" w14:textId="77777777" w:rsidR="002A72A6" w:rsidRDefault="00495F77">
            <w:pPr>
              <w:rPr>
                <w:rFonts w:ascii="等线" w:eastAsia="等线" w:hAnsi="等线"/>
                <w:color w:val="000000"/>
                <w:sz w:val="22"/>
              </w:rPr>
            </w:pPr>
            <w:r>
              <w:rPr>
                <w:rFonts w:ascii="等线" w:eastAsia="等线" w:hAnsi="等线" w:hint="eastAsia"/>
                <w:color w:val="000000"/>
                <w:sz w:val="22"/>
              </w:rPr>
              <w:t>站台层1~15转角点墙面展开图</w:t>
            </w:r>
          </w:p>
        </w:tc>
        <w:tc>
          <w:tcPr>
            <w:tcW w:w="3349" w:type="dxa"/>
            <w:tcBorders>
              <w:top w:val="nil"/>
              <w:left w:val="nil"/>
              <w:bottom w:val="single" w:sz="4" w:space="0" w:color="auto"/>
              <w:right w:val="single" w:sz="4" w:space="0" w:color="auto"/>
            </w:tcBorders>
            <w:shd w:val="clear" w:color="auto" w:fill="auto"/>
            <w:vAlign w:val="bottom"/>
          </w:tcPr>
          <w:p w14:paraId="3D2C5C00" w14:textId="77777777" w:rsidR="002A72A6" w:rsidRDefault="00495F77">
            <w:pPr>
              <w:rPr>
                <w:rFonts w:ascii="等线" w:eastAsia="等线" w:hAnsi="等线"/>
                <w:color w:val="000000"/>
                <w:sz w:val="22"/>
              </w:rPr>
            </w:pPr>
            <w:r>
              <w:rPr>
                <w:rFonts w:ascii="等线" w:eastAsia="等线" w:hAnsi="等线" w:hint="eastAsia"/>
                <w:color w:val="000000"/>
                <w:sz w:val="22"/>
              </w:rPr>
              <w:t>7E408-S-JZ-04(3)-Q006</w:t>
            </w:r>
          </w:p>
        </w:tc>
        <w:tc>
          <w:tcPr>
            <w:tcW w:w="1589" w:type="dxa"/>
            <w:tcBorders>
              <w:top w:val="nil"/>
              <w:left w:val="nil"/>
              <w:bottom w:val="single" w:sz="4" w:space="0" w:color="auto"/>
              <w:right w:val="single" w:sz="4" w:space="0" w:color="auto"/>
            </w:tcBorders>
            <w:shd w:val="clear" w:color="auto" w:fill="auto"/>
            <w:vAlign w:val="center"/>
          </w:tcPr>
          <w:p w14:paraId="69D24B3B"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14A3955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BB3E5CF" w14:textId="77777777" w:rsidR="002A72A6" w:rsidRDefault="00495F77">
            <w:pPr>
              <w:jc w:val="right"/>
              <w:rPr>
                <w:rFonts w:ascii="等线" w:eastAsia="等线" w:hAnsi="等线"/>
                <w:color w:val="000000"/>
                <w:sz w:val="22"/>
              </w:rPr>
            </w:pPr>
            <w:r>
              <w:rPr>
                <w:rFonts w:ascii="等线" w:eastAsia="等线" w:hAnsi="等线" w:hint="eastAsia"/>
                <w:color w:val="000000"/>
                <w:sz w:val="22"/>
              </w:rPr>
              <w:t>7</w:t>
            </w:r>
          </w:p>
        </w:tc>
        <w:tc>
          <w:tcPr>
            <w:tcW w:w="3995" w:type="dxa"/>
            <w:tcBorders>
              <w:top w:val="nil"/>
              <w:left w:val="nil"/>
              <w:bottom w:val="single" w:sz="4" w:space="0" w:color="auto"/>
              <w:right w:val="single" w:sz="4" w:space="0" w:color="auto"/>
            </w:tcBorders>
            <w:shd w:val="clear" w:color="auto" w:fill="auto"/>
            <w:vAlign w:val="center"/>
          </w:tcPr>
          <w:p w14:paraId="3F841F66" w14:textId="77777777" w:rsidR="002A72A6" w:rsidRDefault="00495F77">
            <w:pPr>
              <w:rPr>
                <w:rFonts w:ascii="等线" w:eastAsia="等线" w:hAnsi="等线"/>
                <w:color w:val="000000"/>
                <w:sz w:val="22"/>
              </w:rPr>
            </w:pPr>
            <w:r>
              <w:rPr>
                <w:rFonts w:ascii="等线" w:eastAsia="等线" w:hAnsi="等线" w:hint="eastAsia"/>
                <w:color w:val="000000"/>
                <w:sz w:val="22"/>
              </w:rPr>
              <w:t>B出入口通道A立面图</w:t>
            </w:r>
          </w:p>
        </w:tc>
        <w:tc>
          <w:tcPr>
            <w:tcW w:w="3349" w:type="dxa"/>
            <w:tcBorders>
              <w:top w:val="nil"/>
              <w:left w:val="nil"/>
              <w:bottom w:val="single" w:sz="4" w:space="0" w:color="auto"/>
              <w:right w:val="single" w:sz="4" w:space="0" w:color="auto"/>
            </w:tcBorders>
            <w:shd w:val="clear" w:color="auto" w:fill="auto"/>
            <w:vAlign w:val="bottom"/>
          </w:tcPr>
          <w:p w14:paraId="4AB566CB" w14:textId="77777777" w:rsidR="002A72A6" w:rsidRDefault="00495F77">
            <w:pPr>
              <w:rPr>
                <w:rFonts w:ascii="等线" w:eastAsia="等线" w:hAnsi="等线"/>
                <w:color w:val="000000"/>
                <w:sz w:val="22"/>
              </w:rPr>
            </w:pPr>
            <w:r>
              <w:rPr>
                <w:rFonts w:ascii="等线" w:eastAsia="等线" w:hAnsi="等线" w:hint="eastAsia"/>
                <w:color w:val="000000"/>
                <w:sz w:val="22"/>
              </w:rPr>
              <w:t>7E408-S-JZ-04(3)-Q007</w:t>
            </w:r>
          </w:p>
        </w:tc>
        <w:tc>
          <w:tcPr>
            <w:tcW w:w="1589" w:type="dxa"/>
            <w:tcBorders>
              <w:top w:val="nil"/>
              <w:left w:val="nil"/>
              <w:bottom w:val="single" w:sz="4" w:space="0" w:color="auto"/>
              <w:right w:val="single" w:sz="4" w:space="0" w:color="auto"/>
            </w:tcBorders>
            <w:shd w:val="clear" w:color="auto" w:fill="auto"/>
          </w:tcPr>
          <w:p w14:paraId="2C355250" w14:textId="77777777" w:rsidR="002A72A6" w:rsidRDefault="00495F77">
            <w:r>
              <w:rPr>
                <w:rFonts w:ascii="宋体" w:hAnsi="宋体" w:cs="宋体" w:hint="eastAsia"/>
                <w:color w:val="000000"/>
                <w:kern w:val="0"/>
                <w:sz w:val="22"/>
                <w:lang w:bidi="ar"/>
              </w:rPr>
              <w:t>A2</w:t>
            </w:r>
          </w:p>
        </w:tc>
      </w:tr>
      <w:tr w:rsidR="002A72A6" w14:paraId="197F4F45"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2A5E381" w14:textId="77777777" w:rsidR="002A72A6" w:rsidRDefault="00495F77">
            <w:pPr>
              <w:jc w:val="right"/>
              <w:rPr>
                <w:rFonts w:ascii="等线" w:eastAsia="等线" w:hAnsi="等线"/>
                <w:color w:val="000000"/>
                <w:sz w:val="22"/>
              </w:rPr>
            </w:pPr>
            <w:r>
              <w:rPr>
                <w:rFonts w:ascii="等线" w:eastAsia="等线" w:hAnsi="等线" w:hint="eastAsia"/>
                <w:color w:val="000000"/>
                <w:sz w:val="22"/>
              </w:rPr>
              <w:t>8</w:t>
            </w:r>
          </w:p>
        </w:tc>
        <w:tc>
          <w:tcPr>
            <w:tcW w:w="3995" w:type="dxa"/>
            <w:tcBorders>
              <w:top w:val="nil"/>
              <w:left w:val="nil"/>
              <w:bottom w:val="single" w:sz="4" w:space="0" w:color="auto"/>
              <w:right w:val="single" w:sz="4" w:space="0" w:color="auto"/>
            </w:tcBorders>
            <w:shd w:val="clear" w:color="auto" w:fill="auto"/>
            <w:vAlign w:val="center"/>
          </w:tcPr>
          <w:p w14:paraId="1115BA16" w14:textId="77777777" w:rsidR="002A72A6" w:rsidRDefault="00495F77">
            <w:pPr>
              <w:rPr>
                <w:rFonts w:ascii="等线" w:eastAsia="等线" w:hAnsi="等线"/>
                <w:color w:val="000000"/>
                <w:sz w:val="22"/>
              </w:rPr>
            </w:pPr>
            <w:r>
              <w:rPr>
                <w:rFonts w:ascii="等线" w:eastAsia="等线" w:hAnsi="等线" w:hint="eastAsia"/>
                <w:color w:val="000000"/>
                <w:sz w:val="22"/>
              </w:rPr>
              <w:t>B出入口通道B立面图</w:t>
            </w:r>
          </w:p>
        </w:tc>
        <w:tc>
          <w:tcPr>
            <w:tcW w:w="3349" w:type="dxa"/>
            <w:tcBorders>
              <w:top w:val="nil"/>
              <w:left w:val="nil"/>
              <w:bottom w:val="single" w:sz="4" w:space="0" w:color="auto"/>
              <w:right w:val="single" w:sz="4" w:space="0" w:color="auto"/>
            </w:tcBorders>
            <w:shd w:val="clear" w:color="auto" w:fill="auto"/>
            <w:vAlign w:val="bottom"/>
          </w:tcPr>
          <w:p w14:paraId="099098E4" w14:textId="77777777" w:rsidR="002A72A6" w:rsidRDefault="00495F77">
            <w:pPr>
              <w:rPr>
                <w:rFonts w:ascii="等线" w:eastAsia="等线" w:hAnsi="等线"/>
                <w:color w:val="000000"/>
                <w:sz w:val="22"/>
              </w:rPr>
            </w:pPr>
            <w:r>
              <w:rPr>
                <w:rFonts w:ascii="等线" w:eastAsia="等线" w:hAnsi="等线" w:hint="eastAsia"/>
                <w:color w:val="000000"/>
                <w:sz w:val="22"/>
              </w:rPr>
              <w:t>7E408-S-JZ-04(3)-Q008</w:t>
            </w:r>
          </w:p>
        </w:tc>
        <w:tc>
          <w:tcPr>
            <w:tcW w:w="1589" w:type="dxa"/>
            <w:tcBorders>
              <w:top w:val="nil"/>
              <w:left w:val="nil"/>
              <w:bottom w:val="single" w:sz="4" w:space="0" w:color="auto"/>
              <w:right w:val="single" w:sz="4" w:space="0" w:color="auto"/>
            </w:tcBorders>
            <w:shd w:val="clear" w:color="auto" w:fill="auto"/>
          </w:tcPr>
          <w:p w14:paraId="0B460D77" w14:textId="77777777" w:rsidR="002A72A6" w:rsidRDefault="00495F77">
            <w:r>
              <w:rPr>
                <w:rFonts w:ascii="宋体" w:hAnsi="宋体" w:cs="宋体" w:hint="eastAsia"/>
                <w:color w:val="000000"/>
                <w:kern w:val="0"/>
                <w:sz w:val="22"/>
                <w:lang w:bidi="ar"/>
              </w:rPr>
              <w:t>A2</w:t>
            </w:r>
          </w:p>
        </w:tc>
      </w:tr>
      <w:tr w:rsidR="002A72A6" w14:paraId="3AC003A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410D705" w14:textId="77777777" w:rsidR="002A72A6" w:rsidRDefault="00495F77">
            <w:pPr>
              <w:jc w:val="right"/>
              <w:rPr>
                <w:rFonts w:ascii="等线" w:eastAsia="等线" w:hAnsi="等线"/>
                <w:color w:val="000000"/>
                <w:sz w:val="22"/>
              </w:rPr>
            </w:pPr>
            <w:r>
              <w:rPr>
                <w:rFonts w:ascii="等线" w:eastAsia="等线" w:hAnsi="等线" w:hint="eastAsia"/>
                <w:color w:val="000000"/>
                <w:sz w:val="22"/>
              </w:rPr>
              <w:t>9</w:t>
            </w:r>
          </w:p>
        </w:tc>
        <w:tc>
          <w:tcPr>
            <w:tcW w:w="3995" w:type="dxa"/>
            <w:tcBorders>
              <w:top w:val="nil"/>
              <w:left w:val="nil"/>
              <w:bottom w:val="single" w:sz="4" w:space="0" w:color="auto"/>
              <w:right w:val="single" w:sz="4" w:space="0" w:color="auto"/>
            </w:tcBorders>
            <w:shd w:val="clear" w:color="auto" w:fill="auto"/>
            <w:vAlign w:val="center"/>
          </w:tcPr>
          <w:p w14:paraId="5515A332" w14:textId="77777777" w:rsidR="002A72A6" w:rsidRDefault="00495F77">
            <w:pPr>
              <w:rPr>
                <w:rFonts w:ascii="等线" w:eastAsia="等线" w:hAnsi="等线"/>
                <w:color w:val="000000"/>
                <w:sz w:val="22"/>
              </w:rPr>
            </w:pPr>
            <w:r>
              <w:rPr>
                <w:rFonts w:ascii="等线" w:eastAsia="等线" w:hAnsi="等线" w:hint="eastAsia"/>
                <w:color w:val="000000"/>
                <w:sz w:val="22"/>
              </w:rPr>
              <w:t>C出入口通道A立面图</w:t>
            </w:r>
          </w:p>
        </w:tc>
        <w:tc>
          <w:tcPr>
            <w:tcW w:w="3349" w:type="dxa"/>
            <w:tcBorders>
              <w:top w:val="nil"/>
              <w:left w:val="nil"/>
              <w:bottom w:val="single" w:sz="4" w:space="0" w:color="auto"/>
              <w:right w:val="single" w:sz="4" w:space="0" w:color="auto"/>
            </w:tcBorders>
            <w:shd w:val="clear" w:color="auto" w:fill="auto"/>
            <w:vAlign w:val="bottom"/>
          </w:tcPr>
          <w:p w14:paraId="3A22A0D6" w14:textId="77777777" w:rsidR="002A72A6" w:rsidRDefault="00495F77">
            <w:pPr>
              <w:rPr>
                <w:rFonts w:ascii="等线" w:eastAsia="等线" w:hAnsi="等线"/>
                <w:color w:val="000000"/>
                <w:sz w:val="22"/>
              </w:rPr>
            </w:pPr>
            <w:r>
              <w:rPr>
                <w:rFonts w:ascii="等线" w:eastAsia="等线" w:hAnsi="等线" w:hint="eastAsia"/>
                <w:color w:val="000000"/>
                <w:sz w:val="22"/>
              </w:rPr>
              <w:t>7E408-S-JZ-04(3)-Q009</w:t>
            </w:r>
          </w:p>
        </w:tc>
        <w:tc>
          <w:tcPr>
            <w:tcW w:w="1589" w:type="dxa"/>
            <w:tcBorders>
              <w:top w:val="nil"/>
              <w:left w:val="nil"/>
              <w:bottom w:val="single" w:sz="4" w:space="0" w:color="auto"/>
              <w:right w:val="single" w:sz="4" w:space="0" w:color="auto"/>
            </w:tcBorders>
            <w:shd w:val="clear" w:color="auto" w:fill="auto"/>
            <w:vAlign w:val="center"/>
          </w:tcPr>
          <w:p w14:paraId="5D810C4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2940651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3585EE0" w14:textId="77777777" w:rsidR="002A72A6" w:rsidRDefault="00495F77">
            <w:pPr>
              <w:jc w:val="right"/>
              <w:rPr>
                <w:rFonts w:ascii="等线" w:eastAsia="等线" w:hAnsi="等线"/>
                <w:color w:val="000000"/>
                <w:sz w:val="22"/>
              </w:rPr>
            </w:pPr>
            <w:r>
              <w:rPr>
                <w:rFonts w:ascii="等线" w:eastAsia="等线" w:hAnsi="等线" w:hint="eastAsia"/>
                <w:color w:val="000000"/>
                <w:sz w:val="22"/>
              </w:rPr>
              <w:t>10</w:t>
            </w:r>
          </w:p>
        </w:tc>
        <w:tc>
          <w:tcPr>
            <w:tcW w:w="3995" w:type="dxa"/>
            <w:tcBorders>
              <w:top w:val="nil"/>
              <w:left w:val="nil"/>
              <w:bottom w:val="single" w:sz="4" w:space="0" w:color="auto"/>
              <w:right w:val="single" w:sz="4" w:space="0" w:color="auto"/>
            </w:tcBorders>
            <w:shd w:val="clear" w:color="auto" w:fill="auto"/>
            <w:vAlign w:val="center"/>
          </w:tcPr>
          <w:p w14:paraId="203CAF56" w14:textId="77777777" w:rsidR="002A72A6" w:rsidRDefault="00495F77">
            <w:pPr>
              <w:rPr>
                <w:rFonts w:ascii="等线" w:eastAsia="等线" w:hAnsi="等线"/>
                <w:color w:val="000000"/>
                <w:sz w:val="22"/>
              </w:rPr>
            </w:pPr>
            <w:r>
              <w:rPr>
                <w:rFonts w:ascii="等线" w:eastAsia="等线" w:hAnsi="等线" w:hint="eastAsia"/>
                <w:color w:val="000000"/>
                <w:sz w:val="22"/>
              </w:rPr>
              <w:t>C出入口通道B立面图</w:t>
            </w:r>
          </w:p>
        </w:tc>
        <w:tc>
          <w:tcPr>
            <w:tcW w:w="3349" w:type="dxa"/>
            <w:tcBorders>
              <w:top w:val="nil"/>
              <w:left w:val="nil"/>
              <w:bottom w:val="single" w:sz="4" w:space="0" w:color="auto"/>
              <w:right w:val="single" w:sz="4" w:space="0" w:color="auto"/>
            </w:tcBorders>
            <w:shd w:val="clear" w:color="auto" w:fill="auto"/>
            <w:vAlign w:val="bottom"/>
          </w:tcPr>
          <w:p w14:paraId="531F48BD" w14:textId="77777777" w:rsidR="002A72A6" w:rsidRDefault="00495F77">
            <w:pPr>
              <w:rPr>
                <w:rFonts w:ascii="等线" w:eastAsia="等线" w:hAnsi="等线"/>
                <w:color w:val="000000"/>
                <w:sz w:val="22"/>
              </w:rPr>
            </w:pPr>
            <w:r>
              <w:rPr>
                <w:rFonts w:ascii="等线" w:eastAsia="等线" w:hAnsi="等线" w:hint="eastAsia"/>
                <w:color w:val="000000"/>
                <w:sz w:val="22"/>
              </w:rPr>
              <w:t>7E408-S-JZ-04(3)-Q010</w:t>
            </w:r>
          </w:p>
        </w:tc>
        <w:tc>
          <w:tcPr>
            <w:tcW w:w="1589" w:type="dxa"/>
            <w:tcBorders>
              <w:top w:val="nil"/>
              <w:left w:val="nil"/>
              <w:bottom w:val="single" w:sz="4" w:space="0" w:color="auto"/>
              <w:right w:val="single" w:sz="4" w:space="0" w:color="auto"/>
            </w:tcBorders>
            <w:shd w:val="clear" w:color="auto" w:fill="auto"/>
            <w:vAlign w:val="center"/>
          </w:tcPr>
          <w:p w14:paraId="723653F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0758DF0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6728037" w14:textId="77777777" w:rsidR="002A72A6" w:rsidRDefault="00495F77">
            <w:pPr>
              <w:jc w:val="right"/>
              <w:rPr>
                <w:rFonts w:ascii="等线" w:eastAsia="等线" w:hAnsi="等线"/>
                <w:color w:val="000000"/>
                <w:sz w:val="22"/>
              </w:rPr>
            </w:pPr>
            <w:r>
              <w:rPr>
                <w:rFonts w:ascii="等线" w:eastAsia="等线" w:hAnsi="等线" w:hint="eastAsia"/>
                <w:color w:val="000000"/>
                <w:sz w:val="22"/>
              </w:rPr>
              <w:t>11</w:t>
            </w:r>
          </w:p>
        </w:tc>
        <w:tc>
          <w:tcPr>
            <w:tcW w:w="3995" w:type="dxa"/>
            <w:tcBorders>
              <w:top w:val="nil"/>
              <w:left w:val="nil"/>
              <w:bottom w:val="single" w:sz="4" w:space="0" w:color="auto"/>
              <w:right w:val="single" w:sz="4" w:space="0" w:color="auto"/>
            </w:tcBorders>
            <w:shd w:val="clear" w:color="auto" w:fill="auto"/>
            <w:vAlign w:val="center"/>
          </w:tcPr>
          <w:p w14:paraId="11AD908E" w14:textId="77777777" w:rsidR="002A72A6" w:rsidRDefault="00495F77">
            <w:pPr>
              <w:rPr>
                <w:rFonts w:ascii="等线" w:eastAsia="等线" w:hAnsi="等线"/>
                <w:color w:val="000000"/>
                <w:sz w:val="22"/>
              </w:rPr>
            </w:pPr>
            <w:r>
              <w:rPr>
                <w:rFonts w:ascii="等线" w:eastAsia="等线" w:hAnsi="等线" w:hint="eastAsia"/>
                <w:color w:val="000000"/>
                <w:sz w:val="22"/>
              </w:rPr>
              <w:t>D出入口通道A立面图</w:t>
            </w:r>
          </w:p>
        </w:tc>
        <w:tc>
          <w:tcPr>
            <w:tcW w:w="3349" w:type="dxa"/>
            <w:tcBorders>
              <w:top w:val="nil"/>
              <w:left w:val="nil"/>
              <w:bottom w:val="single" w:sz="4" w:space="0" w:color="auto"/>
              <w:right w:val="single" w:sz="4" w:space="0" w:color="auto"/>
            </w:tcBorders>
            <w:shd w:val="clear" w:color="auto" w:fill="auto"/>
            <w:vAlign w:val="bottom"/>
          </w:tcPr>
          <w:p w14:paraId="4A8F5181" w14:textId="77777777" w:rsidR="002A72A6" w:rsidRDefault="00495F77">
            <w:pPr>
              <w:rPr>
                <w:rFonts w:ascii="等线" w:eastAsia="等线" w:hAnsi="等线"/>
                <w:color w:val="000000"/>
                <w:sz w:val="22"/>
              </w:rPr>
            </w:pPr>
            <w:r>
              <w:rPr>
                <w:rFonts w:ascii="等线" w:eastAsia="等线" w:hAnsi="等线" w:hint="eastAsia"/>
                <w:color w:val="000000"/>
                <w:sz w:val="22"/>
              </w:rPr>
              <w:t>7E408-S-JZ-04(3)-Q011</w:t>
            </w:r>
          </w:p>
        </w:tc>
        <w:tc>
          <w:tcPr>
            <w:tcW w:w="1589" w:type="dxa"/>
            <w:tcBorders>
              <w:top w:val="nil"/>
              <w:left w:val="nil"/>
              <w:bottom w:val="single" w:sz="4" w:space="0" w:color="auto"/>
              <w:right w:val="single" w:sz="4" w:space="0" w:color="auto"/>
            </w:tcBorders>
            <w:shd w:val="clear" w:color="auto" w:fill="auto"/>
            <w:vAlign w:val="center"/>
          </w:tcPr>
          <w:p w14:paraId="7736AB5C"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624D0867"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771246C" w14:textId="77777777" w:rsidR="002A72A6" w:rsidRDefault="00495F77">
            <w:pPr>
              <w:jc w:val="right"/>
              <w:rPr>
                <w:rFonts w:ascii="等线" w:eastAsia="等线" w:hAnsi="等线"/>
                <w:color w:val="000000"/>
                <w:sz w:val="22"/>
              </w:rPr>
            </w:pPr>
            <w:r>
              <w:rPr>
                <w:rFonts w:ascii="等线" w:eastAsia="等线" w:hAnsi="等线" w:hint="eastAsia"/>
                <w:color w:val="000000"/>
                <w:sz w:val="22"/>
              </w:rPr>
              <w:t>12</w:t>
            </w:r>
          </w:p>
        </w:tc>
        <w:tc>
          <w:tcPr>
            <w:tcW w:w="3995" w:type="dxa"/>
            <w:tcBorders>
              <w:top w:val="nil"/>
              <w:left w:val="nil"/>
              <w:bottom w:val="single" w:sz="4" w:space="0" w:color="auto"/>
              <w:right w:val="single" w:sz="4" w:space="0" w:color="auto"/>
            </w:tcBorders>
            <w:shd w:val="clear" w:color="auto" w:fill="auto"/>
            <w:vAlign w:val="center"/>
          </w:tcPr>
          <w:p w14:paraId="4A8F405D" w14:textId="77777777" w:rsidR="002A72A6" w:rsidRDefault="00495F77">
            <w:pPr>
              <w:rPr>
                <w:rFonts w:ascii="等线" w:eastAsia="等线" w:hAnsi="等线"/>
                <w:color w:val="000000"/>
                <w:sz w:val="22"/>
              </w:rPr>
            </w:pPr>
            <w:r>
              <w:rPr>
                <w:rFonts w:ascii="等线" w:eastAsia="等线" w:hAnsi="等线" w:hint="eastAsia"/>
                <w:color w:val="000000"/>
                <w:sz w:val="22"/>
              </w:rPr>
              <w:t>D出入口通道B立面图</w:t>
            </w:r>
          </w:p>
        </w:tc>
        <w:tc>
          <w:tcPr>
            <w:tcW w:w="3349" w:type="dxa"/>
            <w:tcBorders>
              <w:top w:val="nil"/>
              <w:left w:val="nil"/>
              <w:bottom w:val="single" w:sz="4" w:space="0" w:color="auto"/>
              <w:right w:val="single" w:sz="4" w:space="0" w:color="auto"/>
            </w:tcBorders>
            <w:shd w:val="clear" w:color="auto" w:fill="auto"/>
            <w:vAlign w:val="bottom"/>
          </w:tcPr>
          <w:p w14:paraId="74A516CF" w14:textId="77777777" w:rsidR="002A72A6" w:rsidRDefault="00495F77">
            <w:pPr>
              <w:rPr>
                <w:rFonts w:ascii="等线" w:eastAsia="等线" w:hAnsi="等线"/>
                <w:color w:val="000000"/>
                <w:sz w:val="22"/>
              </w:rPr>
            </w:pPr>
            <w:r>
              <w:rPr>
                <w:rFonts w:ascii="等线" w:eastAsia="等线" w:hAnsi="等线" w:hint="eastAsia"/>
                <w:color w:val="000000"/>
                <w:sz w:val="22"/>
              </w:rPr>
              <w:t>7E408-S-JZ-04(3)-Q012</w:t>
            </w:r>
          </w:p>
        </w:tc>
        <w:tc>
          <w:tcPr>
            <w:tcW w:w="1589" w:type="dxa"/>
            <w:tcBorders>
              <w:top w:val="nil"/>
              <w:left w:val="nil"/>
              <w:bottom w:val="single" w:sz="4" w:space="0" w:color="auto"/>
              <w:right w:val="single" w:sz="4" w:space="0" w:color="auto"/>
            </w:tcBorders>
            <w:shd w:val="clear" w:color="auto" w:fill="auto"/>
            <w:vAlign w:val="center"/>
          </w:tcPr>
          <w:p w14:paraId="7C68FA0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7BA6972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0484F3B" w14:textId="77777777" w:rsidR="002A72A6" w:rsidRDefault="00495F77">
            <w:pPr>
              <w:jc w:val="right"/>
              <w:rPr>
                <w:rFonts w:ascii="等线" w:eastAsia="等线" w:hAnsi="等线"/>
                <w:color w:val="000000"/>
                <w:sz w:val="22"/>
              </w:rPr>
            </w:pPr>
            <w:r>
              <w:rPr>
                <w:rFonts w:ascii="等线" w:eastAsia="等线" w:hAnsi="等线" w:hint="eastAsia"/>
                <w:color w:val="000000"/>
                <w:sz w:val="22"/>
              </w:rPr>
              <w:t>13</w:t>
            </w:r>
          </w:p>
        </w:tc>
        <w:tc>
          <w:tcPr>
            <w:tcW w:w="3995" w:type="dxa"/>
            <w:tcBorders>
              <w:top w:val="nil"/>
              <w:left w:val="nil"/>
              <w:bottom w:val="single" w:sz="4" w:space="0" w:color="auto"/>
              <w:right w:val="single" w:sz="4" w:space="0" w:color="auto"/>
            </w:tcBorders>
            <w:shd w:val="clear" w:color="auto" w:fill="auto"/>
            <w:vAlign w:val="center"/>
          </w:tcPr>
          <w:p w14:paraId="31144EEB" w14:textId="77777777" w:rsidR="002A72A6" w:rsidRDefault="00495F77">
            <w:pPr>
              <w:rPr>
                <w:rFonts w:ascii="等线" w:eastAsia="等线" w:hAnsi="等线"/>
                <w:color w:val="000000"/>
                <w:sz w:val="22"/>
              </w:rPr>
            </w:pPr>
            <w:r>
              <w:rPr>
                <w:rFonts w:ascii="等线" w:eastAsia="等线" w:hAnsi="等线" w:hint="eastAsia"/>
                <w:color w:val="000000"/>
                <w:sz w:val="22"/>
              </w:rPr>
              <w:t>1-1横剖图</w:t>
            </w:r>
          </w:p>
        </w:tc>
        <w:tc>
          <w:tcPr>
            <w:tcW w:w="3349" w:type="dxa"/>
            <w:tcBorders>
              <w:top w:val="nil"/>
              <w:left w:val="nil"/>
              <w:bottom w:val="single" w:sz="4" w:space="0" w:color="auto"/>
              <w:right w:val="single" w:sz="4" w:space="0" w:color="auto"/>
            </w:tcBorders>
            <w:shd w:val="clear" w:color="auto" w:fill="auto"/>
            <w:vAlign w:val="bottom"/>
          </w:tcPr>
          <w:p w14:paraId="732467F5" w14:textId="77777777" w:rsidR="002A72A6" w:rsidRDefault="00495F77">
            <w:pPr>
              <w:rPr>
                <w:rFonts w:ascii="等线" w:eastAsia="等线" w:hAnsi="等线"/>
                <w:color w:val="000000"/>
                <w:sz w:val="22"/>
              </w:rPr>
            </w:pPr>
            <w:r>
              <w:rPr>
                <w:rFonts w:ascii="等线" w:eastAsia="等线" w:hAnsi="等线" w:hint="eastAsia"/>
                <w:color w:val="000000"/>
                <w:sz w:val="22"/>
              </w:rPr>
              <w:t>7E408-S-JZ-04(3)-Q013</w:t>
            </w:r>
          </w:p>
        </w:tc>
        <w:tc>
          <w:tcPr>
            <w:tcW w:w="1589" w:type="dxa"/>
            <w:tcBorders>
              <w:top w:val="nil"/>
              <w:left w:val="nil"/>
              <w:bottom w:val="single" w:sz="4" w:space="0" w:color="auto"/>
              <w:right w:val="single" w:sz="4" w:space="0" w:color="auto"/>
            </w:tcBorders>
            <w:shd w:val="clear" w:color="auto" w:fill="auto"/>
            <w:vAlign w:val="center"/>
          </w:tcPr>
          <w:p w14:paraId="56B512F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3DFBB07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10291AF" w14:textId="77777777" w:rsidR="002A72A6" w:rsidRDefault="00495F77">
            <w:pPr>
              <w:jc w:val="right"/>
              <w:rPr>
                <w:rFonts w:ascii="等线" w:eastAsia="等线" w:hAnsi="等线"/>
                <w:color w:val="000000"/>
                <w:sz w:val="22"/>
              </w:rPr>
            </w:pPr>
            <w:r>
              <w:rPr>
                <w:rFonts w:ascii="等线" w:eastAsia="等线" w:hAnsi="等线" w:hint="eastAsia"/>
                <w:color w:val="000000"/>
                <w:sz w:val="22"/>
              </w:rPr>
              <w:t>14</w:t>
            </w:r>
          </w:p>
        </w:tc>
        <w:tc>
          <w:tcPr>
            <w:tcW w:w="3995" w:type="dxa"/>
            <w:tcBorders>
              <w:top w:val="nil"/>
              <w:left w:val="nil"/>
              <w:bottom w:val="single" w:sz="4" w:space="0" w:color="auto"/>
              <w:right w:val="single" w:sz="4" w:space="0" w:color="auto"/>
            </w:tcBorders>
            <w:shd w:val="clear" w:color="auto" w:fill="auto"/>
            <w:vAlign w:val="center"/>
          </w:tcPr>
          <w:p w14:paraId="1A9BB5A0" w14:textId="77777777" w:rsidR="002A72A6" w:rsidRDefault="00495F77">
            <w:pPr>
              <w:rPr>
                <w:rFonts w:ascii="等线" w:eastAsia="等线" w:hAnsi="等线"/>
                <w:color w:val="000000"/>
                <w:sz w:val="22"/>
              </w:rPr>
            </w:pPr>
            <w:r>
              <w:rPr>
                <w:rFonts w:ascii="等线" w:eastAsia="等线" w:hAnsi="等线" w:hint="eastAsia"/>
                <w:color w:val="000000"/>
                <w:sz w:val="22"/>
              </w:rPr>
              <w:t>2-2横剖图</w:t>
            </w:r>
          </w:p>
        </w:tc>
        <w:tc>
          <w:tcPr>
            <w:tcW w:w="3349" w:type="dxa"/>
            <w:tcBorders>
              <w:top w:val="nil"/>
              <w:left w:val="nil"/>
              <w:bottom w:val="single" w:sz="4" w:space="0" w:color="auto"/>
              <w:right w:val="single" w:sz="4" w:space="0" w:color="auto"/>
            </w:tcBorders>
            <w:shd w:val="clear" w:color="auto" w:fill="auto"/>
            <w:vAlign w:val="bottom"/>
          </w:tcPr>
          <w:p w14:paraId="629386CD" w14:textId="77777777" w:rsidR="002A72A6" w:rsidRDefault="00495F77">
            <w:pPr>
              <w:rPr>
                <w:rFonts w:ascii="等线" w:eastAsia="等线" w:hAnsi="等线"/>
                <w:color w:val="000000"/>
                <w:sz w:val="22"/>
              </w:rPr>
            </w:pPr>
            <w:r>
              <w:rPr>
                <w:rFonts w:ascii="等线" w:eastAsia="等线" w:hAnsi="等线" w:hint="eastAsia"/>
                <w:color w:val="000000"/>
                <w:sz w:val="22"/>
              </w:rPr>
              <w:t>7E408-S-JZ-04(3)-Q014</w:t>
            </w:r>
          </w:p>
        </w:tc>
        <w:tc>
          <w:tcPr>
            <w:tcW w:w="1589" w:type="dxa"/>
            <w:tcBorders>
              <w:top w:val="nil"/>
              <w:left w:val="nil"/>
              <w:bottom w:val="single" w:sz="4" w:space="0" w:color="auto"/>
              <w:right w:val="single" w:sz="4" w:space="0" w:color="auto"/>
            </w:tcBorders>
            <w:shd w:val="clear" w:color="auto" w:fill="auto"/>
            <w:vAlign w:val="center"/>
          </w:tcPr>
          <w:p w14:paraId="50A751D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lang w:bidi="ar"/>
              </w:rPr>
              <w:t>A2</w:t>
            </w:r>
          </w:p>
        </w:tc>
      </w:tr>
      <w:tr w:rsidR="002A72A6" w14:paraId="777DC7F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BADE619" w14:textId="77777777" w:rsidR="002A72A6" w:rsidRDefault="00495F77">
            <w:pPr>
              <w:jc w:val="right"/>
              <w:rPr>
                <w:rFonts w:ascii="等线" w:eastAsia="等线" w:hAnsi="等线"/>
                <w:color w:val="000000"/>
                <w:sz w:val="22"/>
              </w:rPr>
            </w:pPr>
            <w:r>
              <w:rPr>
                <w:rFonts w:ascii="等线" w:eastAsia="等线" w:hAnsi="等线" w:hint="eastAsia"/>
                <w:color w:val="000000"/>
                <w:sz w:val="22"/>
              </w:rPr>
              <w:t>15</w:t>
            </w:r>
          </w:p>
        </w:tc>
        <w:tc>
          <w:tcPr>
            <w:tcW w:w="3995" w:type="dxa"/>
            <w:tcBorders>
              <w:top w:val="nil"/>
              <w:left w:val="nil"/>
              <w:bottom w:val="single" w:sz="4" w:space="0" w:color="auto"/>
              <w:right w:val="single" w:sz="4" w:space="0" w:color="auto"/>
            </w:tcBorders>
            <w:shd w:val="clear" w:color="auto" w:fill="auto"/>
            <w:vAlign w:val="center"/>
          </w:tcPr>
          <w:p w14:paraId="59614C9C" w14:textId="77777777" w:rsidR="002A72A6" w:rsidRDefault="00495F77">
            <w:pPr>
              <w:rPr>
                <w:rFonts w:ascii="等线" w:eastAsia="等线" w:hAnsi="等线"/>
                <w:color w:val="000000"/>
                <w:sz w:val="22"/>
              </w:rPr>
            </w:pPr>
            <w:r>
              <w:rPr>
                <w:rFonts w:ascii="等线" w:eastAsia="等线" w:hAnsi="等线" w:hint="eastAsia"/>
                <w:color w:val="000000"/>
                <w:sz w:val="22"/>
              </w:rPr>
              <w:t>3-3横剖图</w:t>
            </w:r>
          </w:p>
        </w:tc>
        <w:tc>
          <w:tcPr>
            <w:tcW w:w="3349" w:type="dxa"/>
            <w:tcBorders>
              <w:top w:val="nil"/>
              <w:left w:val="nil"/>
              <w:bottom w:val="single" w:sz="4" w:space="0" w:color="auto"/>
              <w:right w:val="single" w:sz="4" w:space="0" w:color="auto"/>
            </w:tcBorders>
            <w:shd w:val="clear" w:color="auto" w:fill="auto"/>
            <w:vAlign w:val="bottom"/>
          </w:tcPr>
          <w:p w14:paraId="04C4DC82" w14:textId="77777777" w:rsidR="002A72A6" w:rsidRDefault="00495F77">
            <w:pPr>
              <w:rPr>
                <w:rFonts w:ascii="等线" w:eastAsia="等线" w:hAnsi="等线"/>
                <w:color w:val="000000"/>
                <w:sz w:val="22"/>
              </w:rPr>
            </w:pPr>
            <w:r>
              <w:rPr>
                <w:rFonts w:ascii="等线" w:eastAsia="等线" w:hAnsi="等线" w:hint="eastAsia"/>
                <w:color w:val="000000"/>
                <w:sz w:val="22"/>
              </w:rPr>
              <w:t>7E408-S-JZ-04(3)-Q015</w:t>
            </w:r>
          </w:p>
        </w:tc>
        <w:tc>
          <w:tcPr>
            <w:tcW w:w="1589" w:type="dxa"/>
            <w:tcBorders>
              <w:top w:val="nil"/>
              <w:left w:val="nil"/>
              <w:bottom w:val="single" w:sz="4" w:space="0" w:color="auto"/>
              <w:right w:val="single" w:sz="4" w:space="0" w:color="auto"/>
            </w:tcBorders>
            <w:shd w:val="clear" w:color="auto" w:fill="auto"/>
          </w:tcPr>
          <w:p w14:paraId="0F4C26EB" w14:textId="77777777" w:rsidR="002A72A6" w:rsidRDefault="00495F77">
            <w:r>
              <w:rPr>
                <w:rFonts w:ascii="宋体" w:hAnsi="宋体" w:cs="宋体" w:hint="eastAsia"/>
                <w:color w:val="000000"/>
                <w:kern w:val="0"/>
                <w:sz w:val="22"/>
                <w:lang w:bidi="ar"/>
              </w:rPr>
              <w:t>A2</w:t>
            </w:r>
          </w:p>
        </w:tc>
      </w:tr>
      <w:tr w:rsidR="002A72A6" w14:paraId="2DAE3D00"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F6DD462" w14:textId="77777777" w:rsidR="002A72A6" w:rsidRDefault="00495F77">
            <w:pPr>
              <w:jc w:val="right"/>
              <w:rPr>
                <w:rFonts w:ascii="等线" w:eastAsia="等线" w:hAnsi="等线"/>
                <w:color w:val="000000"/>
                <w:sz w:val="22"/>
              </w:rPr>
            </w:pPr>
            <w:r>
              <w:rPr>
                <w:rFonts w:ascii="等线" w:eastAsia="等线" w:hAnsi="等线" w:hint="eastAsia"/>
                <w:color w:val="000000"/>
                <w:sz w:val="22"/>
              </w:rPr>
              <w:t>16</w:t>
            </w:r>
          </w:p>
        </w:tc>
        <w:tc>
          <w:tcPr>
            <w:tcW w:w="3995" w:type="dxa"/>
            <w:tcBorders>
              <w:top w:val="nil"/>
              <w:left w:val="nil"/>
              <w:bottom w:val="single" w:sz="4" w:space="0" w:color="auto"/>
              <w:right w:val="single" w:sz="4" w:space="0" w:color="auto"/>
            </w:tcBorders>
            <w:shd w:val="clear" w:color="auto" w:fill="auto"/>
            <w:vAlign w:val="center"/>
          </w:tcPr>
          <w:p w14:paraId="2379722B" w14:textId="77777777" w:rsidR="002A72A6" w:rsidRDefault="00495F77">
            <w:pPr>
              <w:rPr>
                <w:rFonts w:ascii="等线" w:eastAsia="等线" w:hAnsi="等线"/>
                <w:color w:val="000000"/>
                <w:sz w:val="22"/>
              </w:rPr>
            </w:pPr>
            <w:r>
              <w:rPr>
                <w:rFonts w:ascii="等线" w:eastAsia="等线" w:hAnsi="等线" w:hint="eastAsia"/>
                <w:color w:val="000000"/>
                <w:sz w:val="22"/>
              </w:rPr>
              <w:t>站台层7轴三角房立面图</w:t>
            </w:r>
          </w:p>
        </w:tc>
        <w:tc>
          <w:tcPr>
            <w:tcW w:w="3349" w:type="dxa"/>
            <w:tcBorders>
              <w:top w:val="nil"/>
              <w:left w:val="nil"/>
              <w:bottom w:val="single" w:sz="4" w:space="0" w:color="auto"/>
              <w:right w:val="single" w:sz="4" w:space="0" w:color="auto"/>
            </w:tcBorders>
            <w:shd w:val="clear" w:color="auto" w:fill="auto"/>
            <w:vAlign w:val="bottom"/>
          </w:tcPr>
          <w:p w14:paraId="051DA8CD" w14:textId="77777777" w:rsidR="002A72A6" w:rsidRDefault="00495F77">
            <w:pPr>
              <w:rPr>
                <w:rFonts w:ascii="等线" w:eastAsia="等线" w:hAnsi="等线"/>
                <w:color w:val="000000"/>
                <w:sz w:val="22"/>
              </w:rPr>
            </w:pPr>
            <w:r>
              <w:rPr>
                <w:rFonts w:ascii="等线" w:eastAsia="等线" w:hAnsi="等线" w:hint="eastAsia"/>
                <w:color w:val="000000"/>
                <w:sz w:val="22"/>
              </w:rPr>
              <w:t>7E408-S-JZ-04(3)-Q016</w:t>
            </w:r>
          </w:p>
        </w:tc>
        <w:tc>
          <w:tcPr>
            <w:tcW w:w="1589" w:type="dxa"/>
            <w:tcBorders>
              <w:top w:val="nil"/>
              <w:left w:val="nil"/>
              <w:bottom w:val="single" w:sz="4" w:space="0" w:color="auto"/>
              <w:right w:val="single" w:sz="4" w:space="0" w:color="auto"/>
            </w:tcBorders>
            <w:shd w:val="clear" w:color="auto" w:fill="auto"/>
          </w:tcPr>
          <w:p w14:paraId="5DE17765" w14:textId="77777777" w:rsidR="002A72A6" w:rsidRDefault="00495F77">
            <w:r>
              <w:rPr>
                <w:rFonts w:ascii="宋体" w:hAnsi="宋体" w:cs="宋体" w:hint="eastAsia"/>
                <w:color w:val="000000"/>
                <w:kern w:val="0"/>
                <w:sz w:val="22"/>
                <w:lang w:bidi="ar"/>
              </w:rPr>
              <w:t>A2</w:t>
            </w:r>
          </w:p>
        </w:tc>
      </w:tr>
      <w:tr w:rsidR="002A72A6" w14:paraId="04065216"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06704A4" w14:textId="77777777" w:rsidR="002A72A6" w:rsidRDefault="00495F77">
            <w:pPr>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7</w:t>
            </w:r>
          </w:p>
        </w:tc>
        <w:tc>
          <w:tcPr>
            <w:tcW w:w="3995" w:type="dxa"/>
            <w:tcBorders>
              <w:top w:val="single" w:sz="4" w:space="0" w:color="auto"/>
              <w:left w:val="nil"/>
              <w:bottom w:val="single" w:sz="4" w:space="0" w:color="auto"/>
              <w:right w:val="single" w:sz="4" w:space="0" w:color="auto"/>
            </w:tcBorders>
            <w:shd w:val="clear" w:color="auto" w:fill="auto"/>
            <w:vAlign w:val="center"/>
          </w:tcPr>
          <w:p w14:paraId="5B29C0AC" w14:textId="77777777" w:rsidR="002A72A6" w:rsidRDefault="00495F77">
            <w:pPr>
              <w:rPr>
                <w:rFonts w:ascii="等线" w:eastAsia="等线" w:hAnsi="等线"/>
                <w:color w:val="000000"/>
                <w:sz w:val="22"/>
              </w:rPr>
            </w:pPr>
            <w:r>
              <w:rPr>
                <w:rFonts w:ascii="等线" w:eastAsia="等线" w:hAnsi="等线" w:hint="eastAsia"/>
                <w:color w:val="000000"/>
                <w:sz w:val="22"/>
              </w:rPr>
              <w:t>站台层11轴三角房立面图</w:t>
            </w:r>
          </w:p>
        </w:tc>
        <w:tc>
          <w:tcPr>
            <w:tcW w:w="3349" w:type="dxa"/>
            <w:tcBorders>
              <w:top w:val="single" w:sz="4" w:space="0" w:color="auto"/>
              <w:left w:val="nil"/>
              <w:bottom w:val="single" w:sz="4" w:space="0" w:color="auto"/>
              <w:right w:val="single" w:sz="4" w:space="0" w:color="auto"/>
            </w:tcBorders>
            <w:shd w:val="clear" w:color="auto" w:fill="auto"/>
            <w:vAlign w:val="bottom"/>
          </w:tcPr>
          <w:p w14:paraId="6BD1700E" w14:textId="77777777" w:rsidR="002A72A6" w:rsidRDefault="00495F77">
            <w:pPr>
              <w:rPr>
                <w:rFonts w:ascii="等线" w:eastAsia="等线" w:hAnsi="等线"/>
                <w:color w:val="000000"/>
                <w:sz w:val="22"/>
              </w:rPr>
            </w:pPr>
            <w:r>
              <w:rPr>
                <w:rFonts w:ascii="等线" w:eastAsia="等线" w:hAnsi="等线" w:hint="eastAsia"/>
                <w:color w:val="000000"/>
                <w:sz w:val="22"/>
              </w:rPr>
              <w:t>7E408-S-JZ-04(3)-Q017</w:t>
            </w:r>
          </w:p>
        </w:tc>
        <w:tc>
          <w:tcPr>
            <w:tcW w:w="1589" w:type="dxa"/>
            <w:tcBorders>
              <w:top w:val="single" w:sz="4" w:space="0" w:color="auto"/>
              <w:left w:val="nil"/>
              <w:bottom w:val="single" w:sz="4" w:space="0" w:color="auto"/>
              <w:right w:val="single" w:sz="4" w:space="0" w:color="auto"/>
            </w:tcBorders>
            <w:shd w:val="clear" w:color="auto" w:fill="auto"/>
          </w:tcPr>
          <w:p w14:paraId="5CC4C6AA" w14:textId="77777777" w:rsidR="002A72A6" w:rsidRDefault="00495F77">
            <w:r>
              <w:rPr>
                <w:rFonts w:ascii="宋体" w:hAnsi="宋体" w:cs="宋体" w:hint="eastAsia"/>
                <w:color w:val="000000"/>
                <w:kern w:val="0"/>
                <w:sz w:val="22"/>
                <w:lang w:bidi="ar"/>
              </w:rPr>
              <w:t>A2</w:t>
            </w:r>
          </w:p>
        </w:tc>
      </w:tr>
      <w:tr w:rsidR="002A72A6" w14:paraId="57EA5747"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187BFCE" w14:textId="77777777" w:rsidR="002A72A6" w:rsidRDefault="00495F77">
            <w:pPr>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8</w:t>
            </w:r>
          </w:p>
        </w:tc>
        <w:tc>
          <w:tcPr>
            <w:tcW w:w="3995" w:type="dxa"/>
            <w:tcBorders>
              <w:top w:val="single" w:sz="4" w:space="0" w:color="auto"/>
              <w:left w:val="nil"/>
              <w:bottom w:val="single" w:sz="4" w:space="0" w:color="auto"/>
              <w:right w:val="single" w:sz="4" w:space="0" w:color="auto"/>
            </w:tcBorders>
            <w:shd w:val="clear" w:color="auto" w:fill="auto"/>
            <w:vAlign w:val="center"/>
          </w:tcPr>
          <w:p w14:paraId="4FD602F3" w14:textId="77777777" w:rsidR="002A72A6" w:rsidRDefault="00495F77">
            <w:pPr>
              <w:rPr>
                <w:rFonts w:ascii="等线" w:eastAsia="等线" w:hAnsi="等线"/>
                <w:color w:val="000000"/>
                <w:sz w:val="22"/>
              </w:rPr>
            </w:pPr>
            <w:r>
              <w:rPr>
                <w:rFonts w:ascii="等线" w:eastAsia="等线" w:hAnsi="等线" w:hint="eastAsia"/>
                <w:color w:val="000000"/>
                <w:sz w:val="22"/>
              </w:rPr>
              <w:t>站台层14轴扶梯立面图</w:t>
            </w:r>
          </w:p>
        </w:tc>
        <w:tc>
          <w:tcPr>
            <w:tcW w:w="3349" w:type="dxa"/>
            <w:tcBorders>
              <w:top w:val="single" w:sz="4" w:space="0" w:color="auto"/>
              <w:left w:val="nil"/>
              <w:bottom w:val="single" w:sz="4" w:space="0" w:color="auto"/>
              <w:right w:val="single" w:sz="4" w:space="0" w:color="auto"/>
            </w:tcBorders>
            <w:shd w:val="clear" w:color="auto" w:fill="auto"/>
            <w:vAlign w:val="bottom"/>
          </w:tcPr>
          <w:p w14:paraId="603BF832" w14:textId="77777777" w:rsidR="002A72A6" w:rsidRDefault="00495F77">
            <w:pPr>
              <w:rPr>
                <w:rFonts w:ascii="等线" w:eastAsia="等线" w:hAnsi="等线"/>
                <w:color w:val="000000"/>
                <w:sz w:val="22"/>
              </w:rPr>
            </w:pPr>
            <w:r>
              <w:rPr>
                <w:rFonts w:ascii="等线" w:eastAsia="等线" w:hAnsi="等线" w:hint="eastAsia"/>
                <w:color w:val="000000"/>
                <w:sz w:val="22"/>
              </w:rPr>
              <w:t>7E408-S-JZ-04(3)-Q018</w:t>
            </w:r>
          </w:p>
        </w:tc>
        <w:tc>
          <w:tcPr>
            <w:tcW w:w="1589" w:type="dxa"/>
            <w:tcBorders>
              <w:top w:val="single" w:sz="4" w:space="0" w:color="auto"/>
              <w:left w:val="nil"/>
              <w:bottom w:val="single" w:sz="4" w:space="0" w:color="auto"/>
              <w:right w:val="single" w:sz="4" w:space="0" w:color="auto"/>
            </w:tcBorders>
            <w:shd w:val="clear" w:color="auto" w:fill="auto"/>
          </w:tcPr>
          <w:p w14:paraId="77AD8C3F" w14:textId="77777777" w:rsidR="002A72A6" w:rsidRDefault="00495F77">
            <w:r>
              <w:rPr>
                <w:rFonts w:ascii="宋体" w:hAnsi="宋体" w:cs="宋体" w:hint="eastAsia"/>
                <w:color w:val="000000"/>
                <w:kern w:val="0"/>
                <w:sz w:val="22"/>
                <w:lang w:bidi="ar"/>
              </w:rPr>
              <w:t>A2</w:t>
            </w:r>
          </w:p>
        </w:tc>
      </w:tr>
    </w:tbl>
    <w:p w14:paraId="54232B83" w14:textId="77777777" w:rsidR="002A72A6" w:rsidRDefault="002A72A6">
      <w:pPr>
        <w:widowControl/>
        <w:numPr>
          <w:ilvl w:val="255"/>
          <w:numId w:val="0"/>
        </w:numPr>
        <w:spacing w:line="360" w:lineRule="auto"/>
        <w:jc w:val="left"/>
      </w:pPr>
    </w:p>
    <w:p w14:paraId="64492FEE" w14:textId="77777777" w:rsidR="002A72A6" w:rsidRDefault="00495F77">
      <w:pPr>
        <w:widowControl/>
        <w:numPr>
          <w:ilvl w:val="0"/>
          <w:numId w:val="111"/>
        </w:numPr>
        <w:spacing w:line="360" w:lineRule="auto"/>
        <w:jc w:val="left"/>
        <w:outlineLvl w:val="1"/>
      </w:pPr>
      <w:bookmarkStart w:id="1256" w:name="_Toc16523"/>
      <w:r>
        <w:rPr>
          <w:rFonts w:hint="eastAsia"/>
        </w:rPr>
        <w:t>萝岗站</w:t>
      </w:r>
      <w:bookmarkEnd w:id="1256"/>
    </w:p>
    <w:tbl>
      <w:tblPr>
        <w:tblW w:w="9694" w:type="dxa"/>
        <w:jc w:val="center"/>
        <w:tblLayout w:type="fixed"/>
        <w:tblLook w:val="04A0" w:firstRow="1" w:lastRow="0" w:firstColumn="1" w:lastColumn="0" w:noHBand="0" w:noVBand="1"/>
      </w:tblPr>
      <w:tblGrid>
        <w:gridCol w:w="600"/>
        <w:gridCol w:w="4060"/>
        <w:gridCol w:w="3366"/>
        <w:gridCol w:w="1668"/>
      </w:tblGrid>
      <w:tr w:rsidR="002A72A6" w14:paraId="0AC039DD" w14:textId="77777777">
        <w:trPr>
          <w:trHeight w:val="240"/>
          <w:jc w:val="center"/>
        </w:trPr>
        <w:tc>
          <w:tcPr>
            <w:tcW w:w="9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C0BA84" w14:textId="77777777" w:rsidR="002A72A6" w:rsidRDefault="00495F77">
            <w:r>
              <w:rPr>
                <w:rFonts w:hint="eastAsia"/>
              </w:rPr>
              <w:t>第</w:t>
            </w:r>
            <w:r>
              <w:rPr>
                <w:rFonts w:hint="eastAsia"/>
              </w:rPr>
              <w:t>4.3</w:t>
            </w:r>
            <w:r>
              <w:rPr>
                <w:rFonts w:hint="eastAsia"/>
              </w:rPr>
              <w:t>分册公共区装修专册（墙面部分）</w:t>
            </w:r>
          </w:p>
        </w:tc>
      </w:tr>
      <w:tr w:rsidR="002A72A6" w14:paraId="1EAA275D"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B7899F2" w14:textId="77777777" w:rsidR="002A72A6" w:rsidRDefault="00495F77">
            <w:r>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2CB69768" w14:textId="77777777" w:rsidR="002A72A6" w:rsidRDefault="00495F77">
            <w:r>
              <w:rPr>
                <w:rFonts w:hint="eastAsia"/>
              </w:rPr>
              <w:t>图名</w:t>
            </w:r>
          </w:p>
        </w:tc>
        <w:tc>
          <w:tcPr>
            <w:tcW w:w="3366" w:type="dxa"/>
            <w:tcBorders>
              <w:top w:val="nil"/>
              <w:left w:val="nil"/>
              <w:bottom w:val="single" w:sz="4" w:space="0" w:color="auto"/>
              <w:right w:val="single" w:sz="4" w:space="0" w:color="auto"/>
            </w:tcBorders>
            <w:shd w:val="clear" w:color="auto" w:fill="auto"/>
            <w:vAlign w:val="center"/>
          </w:tcPr>
          <w:p w14:paraId="73DB36FC" w14:textId="77777777" w:rsidR="002A72A6" w:rsidRDefault="00495F77">
            <w:r>
              <w:rPr>
                <w:rFonts w:hint="eastAsia"/>
              </w:rPr>
              <w:t>图号</w:t>
            </w:r>
          </w:p>
        </w:tc>
        <w:tc>
          <w:tcPr>
            <w:tcW w:w="1668" w:type="dxa"/>
            <w:tcBorders>
              <w:top w:val="nil"/>
              <w:left w:val="nil"/>
              <w:bottom w:val="single" w:sz="4" w:space="0" w:color="auto"/>
              <w:right w:val="single" w:sz="4" w:space="0" w:color="auto"/>
            </w:tcBorders>
            <w:shd w:val="clear" w:color="auto" w:fill="auto"/>
            <w:vAlign w:val="center"/>
          </w:tcPr>
          <w:p w14:paraId="3BD96951" w14:textId="77777777" w:rsidR="002A72A6" w:rsidRDefault="00495F77">
            <w:r>
              <w:rPr>
                <w:rFonts w:hint="eastAsia"/>
              </w:rPr>
              <w:t>备注</w:t>
            </w:r>
          </w:p>
        </w:tc>
      </w:tr>
      <w:tr w:rsidR="002A72A6" w14:paraId="7D229FB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0B4D396"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3425C8D5"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图纸目录</w:t>
            </w:r>
          </w:p>
        </w:tc>
        <w:tc>
          <w:tcPr>
            <w:tcW w:w="3366" w:type="dxa"/>
            <w:tcBorders>
              <w:top w:val="nil"/>
              <w:left w:val="nil"/>
              <w:bottom w:val="single" w:sz="4" w:space="0" w:color="auto"/>
              <w:right w:val="single" w:sz="4" w:space="0" w:color="auto"/>
            </w:tcBorders>
            <w:shd w:val="clear" w:color="auto" w:fill="auto"/>
            <w:vAlign w:val="center"/>
          </w:tcPr>
          <w:p w14:paraId="289654B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7E410-S-JZ-04(3)-Q000</w:t>
            </w:r>
          </w:p>
        </w:tc>
        <w:tc>
          <w:tcPr>
            <w:tcW w:w="1668" w:type="dxa"/>
            <w:tcBorders>
              <w:top w:val="nil"/>
              <w:left w:val="nil"/>
              <w:bottom w:val="single" w:sz="4" w:space="0" w:color="auto"/>
              <w:right w:val="single" w:sz="4" w:space="0" w:color="auto"/>
            </w:tcBorders>
            <w:shd w:val="clear" w:color="auto" w:fill="auto"/>
            <w:vAlign w:val="center"/>
          </w:tcPr>
          <w:p w14:paraId="2A3CE4C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5ED9392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457299B" w14:textId="77777777" w:rsidR="002A72A6" w:rsidRDefault="00495F77">
            <w:pPr>
              <w:jc w:val="right"/>
              <w:rPr>
                <w:rFonts w:ascii="等线" w:eastAsia="等线" w:hAnsi="等线"/>
                <w:color w:val="000000"/>
                <w:sz w:val="22"/>
              </w:rPr>
            </w:pPr>
            <w:r>
              <w:rPr>
                <w:rFonts w:ascii="等线" w:eastAsia="等线" w:hAnsi="等线"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0EE3FEFF" w14:textId="77777777" w:rsidR="002A72A6" w:rsidRDefault="00495F77">
            <w:pPr>
              <w:rPr>
                <w:rFonts w:ascii="等线" w:eastAsia="等线" w:hAnsi="等线"/>
                <w:color w:val="000000"/>
                <w:sz w:val="22"/>
              </w:rPr>
            </w:pPr>
            <w:r>
              <w:rPr>
                <w:rFonts w:ascii="等线" w:eastAsia="等线" w:hAnsi="等线" w:hint="eastAsia"/>
                <w:color w:val="000000"/>
                <w:sz w:val="22"/>
              </w:rPr>
              <w:t>设计说明</w:t>
            </w:r>
          </w:p>
        </w:tc>
        <w:tc>
          <w:tcPr>
            <w:tcW w:w="3366" w:type="dxa"/>
            <w:tcBorders>
              <w:top w:val="nil"/>
              <w:left w:val="nil"/>
              <w:bottom w:val="single" w:sz="4" w:space="0" w:color="auto"/>
              <w:right w:val="single" w:sz="4" w:space="0" w:color="auto"/>
            </w:tcBorders>
            <w:shd w:val="clear" w:color="auto" w:fill="auto"/>
            <w:vAlign w:val="center"/>
          </w:tcPr>
          <w:p w14:paraId="5BBA2E63"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7E410-S-JZ-04(3)-Q001</w:t>
            </w:r>
          </w:p>
        </w:tc>
        <w:tc>
          <w:tcPr>
            <w:tcW w:w="1668" w:type="dxa"/>
            <w:tcBorders>
              <w:top w:val="nil"/>
              <w:left w:val="nil"/>
              <w:bottom w:val="single" w:sz="4" w:space="0" w:color="auto"/>
              <w:right w:val="single" w:sz="4" w:space="0" w:color="auto"/>
            </w:tcBorders>
            <w:shd w:val="clear" w:color="auto" w:fill="auto"/>
            <w:vAlign w:val="center"/>
          </w:tcPr>
          <w:p w14:paraId="10927D2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4A26898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729F81" w14:textId="77777777" w:rsidR="002A72A6" w:rsidRDefault="00495F77">
            <w:pPr>
              <w:jc w:val="right"/>
              <w:rPr>
                <w:rFonts w:ascii="等线" w:eastAsia="等线" w:hAnsi="等线"/>
                <w:color w:val="000000"/>
                <w:sz w:val="22"/>
              </w:rPr>
            </w:pPr>
            <w:r>
              <w:rPr>
                <w:rFonts w:ascii="等线" w:eastAsia="等线" w:hAnsi="等线" w:hint="eastAsia"/>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1E5DE7E4" w14:textId="77777777" w:rsidR="002A72A6" w:rsidRDefault="00495F77">
            <w:pPr>
              <w:rPr>
                <w:rFonts w:ascii="等线" w:eastAsia="等线" w:hAnsi="等线"/>
                <w:color w:val="000000"/>
                <w:sz w:val="22"/>
              </w:rPr>
            </w:pPr>
            <w:r>
              <w:rPr>
                <w:rFonts w:ascii="等线" w:eastAsia="等线" w:hAnsi="等线" w:hint="eastAsia"/>
                <w:color w:val="000000"/>
                <w:sz w:val="22"/>
              </w:rPr>
              <w:t>站厅层公共区墙面展开立面图</w:t>
            </w:r>
          </w:p>
        </w:tc>
        <w:tc>
          <w:tcPr>
            <w:tcW w:w="3366" w:type="dxa"/>
            <w:tcBorders>
              <w:top w:val="nil"/>
              <w:left w:val="nil"/>
              <w:bottom w:val="single" w:sz="4" w:space="0" w:color="auto"/>
              <w:right w:val="single" w:sz="4" w:space="0" w:color="auto"/>
            </w:tcBorders>
            <w:shd w:val="clear" w:color="auto" w:fill="auto"/>
            <w:vAlign w:val="center"/>
          </w:tcPr>
          <w:p w14:paraId="1395C902"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7E410-S-JZ-04(3)-Q002</w:t>
            </w:r>
          </w:p>
        </w:tc>
        <w:tc>
          <w:tcPr>
            <w:tcW w:w="1668" w:type="dxa"/>
            <w:tcBorders>
              <w:top w:val="nil"/>
              <w:left w:val="nil"/>
              <w:bottom w:val="single" w:sz="4" w:space="0" w:color="auto"/>
              <w:right w:val="single" w:sz="4" w:space="0" w:color="auto"/>
            </w:tcBorders>
            <w:shd w:val="clear" w:color="auto" w:fill="auto"/>
            <w:vAlign w:val="center"/>
          </w:tcPr>
          <w:p w14:paraId="744D078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2DBAE6A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77D963" w14:textId="77777777" w:rsidR="002A72A6" w:rsidRDefault="00495F77">
            <w:pPr>
              <w:jc w:val="right"/>
              <w:rPr>
                <w:rFonts w:ascii="等线" w:eastAsia="等线" w:hAnsi="等线"/>
                <w:color w:val="000000"/>
                <w:sz w:val="22"/>
              </w:rPr>
            </w:pPr>
            <w:r>
              <w:rPr>
                <w:rFonts w:ascii="等线" w:eastAsia="等线" w:hAnsi="等线"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67DB8BC5" w14:textId="77777777" w:rsidR="002A72A6" w:rsidRDefault="00495F77">
            <w:pPr>
              <w:rPr>
                <w:rFonts w:ascii="等线" w:eastAsia="等线" w:hAnsi="等线"/>
                <w:color w:val="000000"/>
                <w:sz w:val="22"/>
              </w:rPr>
            </w:pPr>
            <w:r>
              <w:rPr>
                <w:rFonts w:ascii="等线" w:eastAsia="等线" w:hAnsi="等线" w:hint="eastAsia"/>
                <w:color w:val="000000"/>
                <w:sz w:val="22"/>
              </w:rPr>
              <w:t>站台层公共区墙面展开立面图</w:t>
            </w:r>
          </w:p>
        </w:tc>
        <w:tc>
          <w:tcPr>
            <w:tcW w:w="3366" w:type="dxa"/>
            <w:tcBorders>
              <w:top w:val="nil"/>
              <w:left w:val="nil"/>
              <w:bottom w:val="single" w:sz="4" w:space="0" w:color="auto"/>
              <w:right w:val="single" w:sz="4" w:space="0" w:color="auto"/>
            </w:tcBorders>
            <w:shd w:val="clear" w:color="auto" w:fill="auto"/>
            <w:vAlign w:val="center"/>
          </w:tcPr>
          <w:p w14:paraId="6C8DF87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7E410-S-JZ-04(3)-Q003</w:t>
            </w:r>
          </w:p>
        </w:tc>
        <w:tc>
          <w:tcPr>
            <w:tcW w:w="1668" w:type="dxa"/>
            <w:tcBorders>
              <w:top w:val="nil"/>
              <w:left w:val="nil"/>
              <w:bottom w:val="single" w:sz="4" w:space="0" w:color="auto"/>
              <w:right w:val="single" w:sz="4" w:space="0" w:color="auto"/>
            </w:tcBorders>
            <w:shd w:val="clear" w:color="auto" w:fill="auto"/>
            <w:vAlign w:val="center"/>
          </w:tcPr>
          <w:p w14:paraId="1D826073"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6D9A64C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62E99EF" w14:textId="77777777" w:rsidR="002A72A6" w:rsidRDefault="00495F77">
            <w:pPr>
              <w:jc w:val="right"/>
              <w:rPr>
                <w:rFonts w:ascii="等线" w:eastAsia="等线" w:hAnsi="等线"/>
                <w:color w:val="000000"/>
                <w:sz w:val="22"/>
              </w:rPr>
            </w:pPr>
            <w:r>
              <w:rPr>
                <w:rFonts w:ascii="等线" w:eastAsia="等线" w:hAnsi="等线"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74D451CB" w14:textId="77777777" w:rsidR="002A72A6" w:rsidRDefault="00495F77">
            <w:pPr>
              <w:rPr>
                <w:rFonts w:ascii="等线" w:eastAsia="等线" w:hAnsi="等线"/>
                <w:color w:val="000000"/>
                <w:sz w:val="22"/>
              </w:rPr>
            </w:pPr>
            <w:r>
              <w:rPr>
                <w:rFonts w:ascii="等线" w:eastAsia="等线" w:hAnsi="等线" w:hint="eastAsia"/>
                <w:color w:val="000000"/>
                <w:sz w:val="22"/>
              </w:rPr>
              <w:t>站台17轴楼扶梯三角房立面图一</w:t>
            </w:r>
          </w:p>
        </w:tc>
        <w:tc>
          <w:tcPr>
            <w:tcW w:w="3366" w:type="dxa"/>
            <w:tcBorders>
              <w:top w:val="nil"/>
              <w:left w:val="nil"/>
              <w:bottom w:val="single" w:sz="4" w:space="0" w:color="auto"/>
              <w:right w:val="single" w:sz="4" w:space="0" w:color="auto"/>
            </w:tcBorders>
            <w:shd w:val="clear" w:color="auto" w:fill="auto"/>
            <w:vAlign w:val="center"/>
          </w:tcPr>
          <w:p w14:paraId="1052CF3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7E410-S-JZ-04(3)-Q004</w:t>
            </w:r>
          </w:p>
        </w:tc>
        <w:tc>
          <w:tcPr>
            <w:tcW w:w="1668" w:type="dxa"/>
            <w:tcBorders>
              <w:top w:val="nil"/>
              <w:left w:val="nil"/>
              <w:bottom w:val="single" w:sz="4" w:space="0" w:color="auto"/>
              <w:right w:val="single" w:sz="4" w:space="0" w:color="auto"/>
            </w:tcBorders>
            <w:shd w:val="clear" w:color="auto" w:fill="auto"/>
            <w:vAlign w:val="center"/>
          </w:tcPr>
          <w:p w14:paraId="53E404D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069A36B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717FFE0" w14:textId="77777777" w:rsidR="002A72A6" w:rsidRDefault="00495F77">
            <w:pPr>
              <w:jc w:val="right"/>
              <w:rPr>
                <w:rFonts w:ascii="等线" w:eastAsia="等线" w:hAnsi="等线"/>
                <w:color w:val="000000"/>
                <w:sz w:val="22"/>
              </w:rPr>
            </w:pPr>
            <w:r>
              <w:rPr>
                <w:rFonts w:ascii="等线" w:eastAsia="等线" w:hAnsi="等线"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4EC02464" w14:textId="77777777" w:rsidR="002A72A6" w:rsidRDefault="00495F77">
            <w:pPr>
              <w:rPr>
                <w:rFonts w:ascii="等线" w:eastAsia="等线" w:hAnsi="等线"/>
                <w:color w:val="000000"/>
                <w:sz w:val="22"/>
              </w:rPr>
            </w:pPr>
            <w:r>
              <w:rPr>
                <w:rFonts w:ascii="等线" w:eastAsia="等线" w:hAnsi="等线" w:hint="eastAsia"/>
                <w:color w:val="000000"/>
                <w:sz w:val="22"/>
              </w:rPr>
              <w:t>站台17轴楼扶梯三角房立面图二</w:t>
            </w:r>
          </w:p>
        </w:tc>
        <w:tc>
          <w:tcPr>
            <w:tcW w:w="3366" w:type="dxa"/>
            <w:tcBorders>
              <w:top w:val="nil"/>
              <w:left w:val="nil"/>
              <w:bottom w:val="single" w:sz="4" w:space="0" w:color="auto"/>
              <w:right w:val="single" w:sz="4" w:space="0" w:color="auto"/>
            </w:tcBorders>
            <w:shd w:val="clear" w:color="auto" w:fill="auto"/>
            <w:vAlign w:val="center"/>
          </w:tcPr>
          <w:p w14:paraId="3C40FF5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7E410-S-JZ-04(3)-Q005</w:t>
            </w:r>
          </w:p>
        </w:tc>
        <w:tc>
          <w:tcPr>
            <w:tcW w:w="1668" w:type="dxa"/>
            <w:tcBorders>
              <w:top w:val="nil"/>
              <w:left w:val="nil"/>
              <w:bottom w:val="single" w:sz="4" w:space="0" w:color="auto"/>
              <w:right w:val="single" w:sz="4" w:space="0" w:color="auto"/>
            </w:tcBorders>
            <w:shd w:val="clear" w:color="auto" w:fill="auto"/>
            <w:vAlign w:val="center"/>
          </w:tcPr>
          <w:p w14:paraId="2491C0B2"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465AD12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5310FD2" w14:textId="77777777" w:rsidR="002A72A6" w:rsidRDefault="00495F77">
            <w:pPr>
              <w:jc w:val="right"/>
              <w:rPr>
                <w:rFonts w:ascii="等线" w:eastAsia="等线" w:hAnsi="等线"/>
                <w:color w:val="000000"/>
                <w:sz w:val="22"/>
              </w:rPr>
            </w:pPr>
            <w:r>
              <w:rPr>
                <w:rFonts w:ascii="等线" w:eastAsia="等线" w:hAnsi="等线"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2638DE3B" w14:textId="77777777" w:rsidR="002A72A6" w:rsidRDefault="00495F77">
            <w:pPr>
              <w:rPr>
                <w:rFonts w:ascii="等线" w:eastAsia="等线" w:hAnsi="等线"/>
                <w:color w:val="000000"/>
                <w:sz w:val="22"/>
              </w:rPr>
            </w:pPr>
            <w:r>
              <w:rPr>
                <w:rFonts w:ascii="等线" w:eastAsia="等线" w:hAnsi="等线" w:hint="eastAsia"/>
                <w:color w:val="000000"/>
                <w:sz w:val="22"/>
              </w:rPr>
              <w:t>站台19轴楼梯立面图</w:t>
            </w:r>
          </w:p>
        </w:tc>
        <w:tc>
          <w:tcPr>
            <w:tcW w:w="3366" w:type="dxa"/>
            <w:tcBorders>
              <w:top w:val="nil"/>
              <w:left w:val="nil"/>
              <w:bottom w:val="single" w:sz="4" w:space="0" w:color="auto"/>
              <w:right w:val="single" w:sz="4" w:space="0" w:color="auto"/>
            </w:tcBorders>
            <w:shd w:val="clear" w:color="auto" w:fill="auto"/>
            <w:vAlign w:val="center"/>
          </w:tcPr>
          <w:p w14:paraId="6EB24955"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7E410-S-JZ-04(3)-Q006</w:t>
            </w:r>
          </w:p>
        </w:tc>
        <w:tc>
          <w:tcPr>
            <w:tcW w:w="1668" w:type="dxa"/>
            <w:tcBorders>
              <w:top w:val="nil"/>
              <w:left w:val="nil"/>
              <w:bottom w:val="single" w:sz="4" w:space="0" w:color="auto"/>
              <w:right w:val="single" w:sz="4" w:space="0" w:color="auto"/>
            </w:tcBorders>
            <w:shd w:val="clear" w:color="auto" w:fill="auto"/>
            <w:vAlign w:val="center"/>
          </w:tcPr>
          <w:p w14:paraId="48B4422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471C4C7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5175A41" w14:textId="77777777" w:rsidR="002A72A6" w:rsidRDefault="00495F77">
            <w:pPr>
              <w:jc w:val="right"/>
              <w:rPr>
                <w:rFonts w:ascii="等线" w:eastAsia="等线" w:hAnsi="等线"/>
                <w:color w:val="000000"/>
                <w:sz w:val="22"/>
              </w:rPr>
            </w:pPr>
            <w:r>
              <w:rPr>
                <w:rFonts w:ascii="等线" w:eastAsia="等线" w:hAnsi="等线"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0BEE3E37" w14:textId="77777777" w:rsidR="002A72A6" w:rsidRDefault="00495F77">
            <w:pPr>
              <w:rPr>
                <w:rFonts w:ascii="等线" w:eastAsia="等线" w:hAnsi="等线"/>
                <w:color w:val="000000"/>
                <w:sz w:val="22"/>
              </w:rPr>
            </w:pPr>
            <w:r>
              <w:rPr>
                <w:rFonts w:ascii="等线" w:eastAsia="等线" w:hAnsi="等线" w:hint="eastAsia"/>
                <w:color w:val="000000"/>
                <w:sz w:val="22"/>
              </w:rPr>
              <w:t>站台22轴楼扶梯三角房立面图一</w:t>
            </w:r>
          </w:p>
        </w:tc>
        <w:tc>
          <w:tcPr>
            <w:tcW w:w="3366" w:type="dxa"/>
            <w:tcBorders>
              <w:top w:val="nil"/>
              <w:left w:val="nil"/>
              <w:bottom w:val="single" w:sz="4" w:space="0" w:color="auto"/>
              <w:right w:val="single" w:sz="4" w:space="0" w:color="auto"/>
            </w:tcBorders>
            <w:shd w:val="clear" w:color="auto" w:fill="auto"/>
            <w:vAlign w:val="center"/>
          </w:tcPr>
          <w:p w14:paraId="4DD58C3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7E410-S-JZ-04(3)-Q007</w:t>
            </w:r>
          </w:p>
        </w:tc>
        <w:tc>
          <w:tcPr>
            <w:tcW w:w="1668" w:type="dxa"/>
            <w:tcBorders>
              <w:top w:val="nil"/>
              <w:left w:val="nil"/>
              <w:bottom w:val="single" w:sz="4" w:space="0" w:color="auto"/>
              <w:right w:val="single" w:sz="4" w:space="0" w:color="auto"/>
            </w:tcBorders>
            <w:shd w:val="clear" w:color="auto" w:fill="auto"/>
            <w:vAlign w:val="center"/>
          </w:tcPr>
          <w:p w14:paraId="1470D15B"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4BC630D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ADC10E" w14:textId="77777777" w:rsidR="002A72A6" w:rsidRDefault="00495F77">
            <w:pPr>
              <w:jc w:val="right"/>
              <w:rPr>
                <w:rFonts w:ascii="等线" w:eastAsia="等线" w:hAnsi="等线"/>
                <w:color w:val="000000"/>
                <w:sz w:val="22"/>
              </w:rPr>
            </w:pPr>
            <w:r>
              <w:rPr>
                <w:rFonts w:ascii="等线" w:eastAsia="等线" w:hAnsi="等线"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5BD3F16E" w14:textId="77777777" w:rsidR="002A72A6" w:rsidRDefault="00495F77">
            <w:pPr>
              <w:rPr>
                <w:rFonts w:ascii="等线" w:eastAsia="等线" w:hAnsi="等线"/>
                <w:color w:val="000000"/>
                <w:sz w:val="22"/>
              </w:rPr>
            </w:pPr>
            <w:r>
              <w:rPr>
                <w:rFonts w:ascii="等线" w:eastAsia="等线" w:hAnsi="等线" w:hint="eastAsia"/>
                <w:color w:val="000000"/>
                <w:sz w:val="22"/>
              </w:rPr>
              <w:t>站台22轴楼扶梯三角房立面图二</w:t>
            </w:r>
          </w:p>
        </w:tc>
        <w:tc>
          <w:tcPr>
            <w:tcW w:w="3366" w:type="dxa"/>
            <w:tcBorders>
              <w:top w:val="nil"/>
              <w:left w:val="nil"/>
              <w:bottom w:val="single" w:sz="4" w:space="0" w:color="auto"/>
              <w:right w:val="single" w:sz="4" w:space="0" w:color="auto"/>
            </w:tcBorders>
            <w:shd w:val="clear" w:color="auto" w:fill="auto"/>
            <w:vAlign w:val="center"/>
          </w:tcPr>
          <w:p w14:paraId="6CE1DD67"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7E410-S-JZ-04(3)-Q008</w:t>
            </w:r>
          </w:p>
        </w:tc>
        <w:tc>
          <w:tcPr>
            <w:tcW w:w="1668" w:type="dxa"/>
            <w:tcBorders>
              <w:top w:val="nil"/>
              <w:left w:val="nil"/>
              <w:bottom w:val="single" w:sz="4" w:space="0" w:color="auto"/>
              <w:right w:val="single" w:sz="4" w:space="0" w:color="auto"/>
            </w:tcBorders>
            <w:shd w:val="clear" w:color="auto" w:fill="auto"/>
            <w:vAlign w:val="center"/>
          </w:tcPr>
          <w:p w14:paraId="2FF7AD75"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2D58EEA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D4D02C0" w14:textId="77777777" w:rsidR="002A72A6" w:rsidRDefault="00495F77">
            <w:pPr>
              <w:jc w:val="right"/>
              <w:rPr>
                <w:rFonts w:ascii="等线" w:eastAsia="等线" w:hAnsi="等线"/>
                <w:color w:val="000000"/>
                <w:sz w:val="22"/>
              </w:rPr>
            </w:pPr>
            <w:r>
              <w:rPr>
                <w:rFonts w:ascii="等线" w:eastAsia="等线" w:hAnsi="等线" w:hint="eastAsia"/>
                <w:color w:val="000000"/>
                <w:sz w:val="22"/>
              </w:rPr>
              <w:t>10</w:t>
            </w:r>
          </w:p>
        </w:tc>
        <w:tc>
          <w:tcPr>
            <w:tcW w:w="4060" w:type="dxa"/>
            <w:tcBorders>
              <w:top w:val="nil"/>
              <w:left w:val="nil"/>
              <w:bottom w:val="single" w:sz="4" w:space="0" w:color="auto"/>
              <w:right w:val="single" w:sz="4" w:space="0" w:color="auto"/>
            </w:tcBorders>
            <w:shd w:val="clear" w:color="auto" w:fill="auto"/>
            <w:vAlign w:val="center"/>
          </w:tcPr>
          <w:p w14:paraId="5E6F3446" w14:textId="77777777" w:rsidR="002A72A6" w:rsidRDefault="00495F77">
            <w:pPr>
              <w:rPr>
                <w:rFonts w:ascii="等线" w:eastAsia="等线" w:hAnsi="等线"/>
                <w:color w:val="000000"/>
                <w:sz w:val="22"/>
              </w:rPr>
            </w:pPr>
            <w:r>
              <w:rPr>
                <w:rFonts w:ascii="等线" w:eastAsia="等线" w:hAnsi="等线" w:hint="eastAsia"/>
                <w:color w:val="000000"/>
                <w:sz w:val="22"/>
              </w:rPr>
              <w:t>A号出入口通道A面展开立面图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6B3547E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7E410-S-JZ-04(3)-Q009</w:t>
            </w:r>
          </w:p>
        </w:tc>
        <w:tc>
          <w:tcPr>
            <w:tcW w:w="1668" w:type="dxa"/>
            <w:tcBorders>
              <w:top w:val="nil"/>
              <w:left w:val="nil"/>
              <w:bottom w:val="single" w:sz="4" w:space="0" w:color="auto"/>
              <w:right w:val="single" w:sz="4" w:space="0" w:color="auto"/>
            </w:tcBorders>
            <w:shd w:val="clear" w:color="auto" w:fill="auto"/>
            <w:vAlign w:val="center"/>
          </w:tcPr>
          <w:p w14:paraId="761561E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1E78975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C81E29" w14:textId="77777777" w:rsidR="002A72A6" w:rsidRDefault="00495F77">
            <w:pPr>
              <w:jc w:val="right"/>
              <w:rPr>
                <w:rFonts w:ascii="等线" w:eastAsia="等线" w:hAnsi="等线"/>
                <w:color w:val="000000"/>
                <w:sz w:val="22"/>
              </w:rPr>
            </w:pPr>
            <w:r>
              <w:rPr>
                <w:rFonts w:ascii="等线" w:eastAsia="等线" w:hAnsi="等线" w:hint="eastAsia"/>
                <w:color w:val="000000"/>
                <w:sz w:val="22"/>
              </w:rPr>
              <w:t>11</w:t>
            </w:r>
          </w:p>
        </w:tc>
        <w:tc>
          <w:tcPr>
            <w:tcW w:w="4060" w:type="dxa"/>
            <w:tcBorders>
              <w:top w:val="nil"/>
              <w:left w:val="nil"/>
              <w:bottom w:val="single" w:sz="4" w:space="0" w:color="auto"/>
              <w:right w:val="single" w:sz="4" w:space="0" w:color="auto"/>
            </w:tcBorders>
            <w:shd w:val="clear" w:color="auto" w:fill="auto"/>
            <w:vAlign w:val="center"/>
          </w:tcPr>
          <w:p w14:paraId="6339EC26" w14:textId="77777777" w:rsidR="002A72A6" w:rsidRDefault="00495F77">
            <w:pPr>
              <w:rPr>
                <w:rFonts w:ascii="等线" w:eastAsia="等线" w:hAnsi="等线"/>
                <w:color w:val="000000"/>
                <w:sz w:val="22"/>
              </w:rPr>
            </w:pPr>
            <w:r>
              <w:rPr>
                <w:rFonts w:ascii="等线" w:eastAsia="等线" w:hAnsi="等线" w:hint="eastAsia"/>
                <w:color w:val="000000"/>
                <w:sz w:val="22"/>
              </w:rPr>
              <w:t>A号出入口通道B面展开立面图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4025652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7E410-S-JZ-04(3)-Q010</w:t>
            </w:r>
          </w:p>
        </w:tc>
        <w:tc>
          <w:tcPr>
            <w:tcW w:w="1668" w:type="dxa"/>
            <w:tcBorders>
              <w:top w:val="nil"/>
              <w:left w:val="nil"/>
              <w:bottom w:val="single" w:sz="4" w:space="0" w:color="auto"/>
              <w:right w:val="single" w:sz="4" w:space="0" w:color="auto"/>
            </w:tcBorders>
            <w:shd w:val="clear" w:color="auto" w:fill="auto"/>
            <w:vAlign w:val="center"/>
          </w:tcPr>
          <w:p w14:paraId="75A6E3A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6A5ED3E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52F9CA" w14:textId="77777777" w:rsidR="002A72A6" w:rsidRDefault="00495F77">
            <w:pPr>
              <w:jc w:val="right"/>
              <w:rPr>
                <w:rFonts w:ascii="等线" w:eastAsia="等线" w:hAnsi="等线"/>
                <w:color w:val="000000"/>
                <w:sz w:val="22"/>
              </w:rPr>
            </w:pPr>
            <w:r>
              <w:rPr>
                <w:rFonts w:ascii="等线" w:eastAsia="等线" w:hAnsi="等线" w:hint="eastAsia"/>
                <w:color w:val="000000"/>
                <w:sz w:val="22"/>
              </w:rPr>
              <w:t>12</w:t>
            </w:r>
          </w:p>
        </w:tc>
        <w:tc>
          <w:tcPr>
            <w:tcW w:w="4060" w:type="dxa"/>
            <w:tcBorders>
              <w:top w:val="nil"/>
              <w:left w:val="nil"/>
              <w:bottom w:val="single" w:sz="4" w:space="0" w:color="auto"/>
              <w:right w:val="single" w:sz="4" w:space="0" w:color="auto"/>
            </w:tcBorders>
            <w:shd w:val="clear" w:color="auto" w:fill="auto"/>
            <w:vAlign w:val="center"/>
          </w:tcPr>
          <w:p w14:paraId="714586A8" w14:textId="77777777" w:rsidR="002A72A6" w:rsidRDefault="00495F77">
            <w:pPr>
              <w:rPr>
                <w:rFonts w:ascii="等线" w:eastAsia="等线" w:hAnsi="等线"/>
                <w:color w:val="000000"/>
                <w:sz w:val="22"/>
              </w:rPr>
            </w:pPr>
            <w:r>
              <w:rPr>
                <w:rFonts w:ascii="等线" w:eastAsia="等线" w:hAnsi="等线" w:hint="eastAsia"/>
                <w:color w:val="000000"/>
                <w:sz w:val="22"/>
              </w:rPr>
              <w:t>B号出入口通道A面展开立面图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134BD7C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7E410-S-JZ-04(3)-Q011</w:t>
            </w:r>
          </w:p>
        </w:tc>
        <w:tc>
          <w:tcPr>
            <w:tcW w:w="1668" w:type="dxa"/>
            <w:tcBorders>
              <w:top w:val="nil"/>
              <w:left w:val="nil"/>
              <w:bottom w:val="single" w:sz="4" w:space="0" w:color="auto"/>
              <w:right w:val="single" w:sz="4" w:space="0" w:color="auto"/>
            </w:tcBorders>
            <w:shd w:val="clear" w:color="auto" w:fill="auto"/>
            <w:vAlign w:val="center"/>
          </w:tcPr>
          <w:p w14:paraId="5FA2247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10145B0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F36456" w14:textId="77777777" w:rsidR="002A72A6" w:rsidRDefault="00495F77">
            <w:pPr>
              <w:jc w:val="right"/>
              <w:rPr>
                <w:rFonts w:ascii="等线" w:eastAsia="等线" w:hAnsi="等线"/>
                <w:color w:val="000000"/>
                <w:sz w:val="22"/>
              </w:rPr>
            </w:pPr>
            <w:r>
              <w:rPr>
                <w:rFonts w:ascii="等线" w:eastAsia="等线" w:hAnsi="等线" w:hint="eastAsia"/>
                <w:color w:val="000000"/>
                <w:sz w:val="22"/>
              </w:rPr>
              <w:t>13</w:t>
            </w:r>
          </w:p>
        </w:tc>
        <w:tc>
          <w:tcPr>
            <w:tcW w:w="4060" w:type="dxa"/>
            <w:tcBorders>
              <w:top w:val="nil"/>
              <w:left w:val="nil"/>
              <w:bottom w:val="single" w:sz="4" w:space="0" w:color="auto"/>
              <w:right w:val="single" w:sz="4" w:space="0" w:color="auto"/>
            </w:tcBorders>
            <w:shd w:val="clear" w:color="auto" w:fill="auto"/>
            <w:vAlign w:val="center"/>
          </w:tcPr>
          <w:p w14:paraId="5E5D0BE9" w14:textId="77777777" w:rsidR="002A72A6" w:rsidRDefault="00495F77">
            <w:pPr>
              <w:rPr>
                <w:rFonts w:ascii="等线" w:eastAsia="等线" w:hAnsi="等线"/>
                <w:color w:val="000000"/>
                <w:sz w:val="22"/>
              </w:rPr>
            </w:pPr>
            <w:r>
              <w:rPr>
                <w:rFonts w:ascii="等线" w:eastAsia="等线" w:hAnsi="等线" w:hint="eastAsia"/>
                <w:color w:val="000000"/>
                <w:sz w:val="22"/>
              </w:rPr>
              <w:t>B号出入口通道B面展开立面图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329ECD3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7E410-S-JZ-04(3)-Q012</w:t>
            </w:r>
          </w:p>
        </w:tc>
        <w:tc>
          <w:tcPr>
            <w:tcW w:w="1668" w:type="dxa"/>
            <w:tcBorders>
              <w:top w:val="nil"/>
              <w:left w:val="nil"/>
              <w:bottom w:val="single" w:sz="4" w:space="0" w:color="auto"/>
              <w:right w:val="single" w:sz="4" w:space="0" w:color="auto"/>
            </w:tcBorders>
            <w:shd w:val="clear" w:color="auto" w:fill="auto"/>
            <w:vAlign w:val="center"/>
          </w:tcPr>
          <w:p w14:paraId="1133ECE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2588946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7F4A761" w14:textId="77777777" w:rsidR="002A72A6" w:rsidRDefault="00495F77">
            <w:pPr>
              <w:jc w:val="right"/>
              <w:rPr>
                <w:rFonts w:ascii="等线" w:eastAsia="等线" w:hAnsi="等线"/>
                <w:color w:val="000000"/>
                <w:sz w:val="22"/>
              </w:rPr>
            </w:pPr>
            <w:r>
              <w:rPr>
                <w:rFonts w:ascii="等线" w:eastAsia="等线" w:hAnsi="等线" w:hint="eastAsia"/>
                <w:color w:val="000000"/>
                <w:sz w:val="22"/>
              </w:rPr>
              <w:t>14</w:t>
            </w:r>
          </w:p>
        </w:tc>
        <w:tc>
          <w:tcPr>
            <w:tcW w:w="4060" w:type="dxa"/>
            <w:tcBorders>
              <w:top w:val="nil"/>
              <w:left w:val="nil"/>
              <w:bottom w:val="single" w:sz="4" w:space="0" w:color="auto"/>
              <w:right w:val="single" w:sz="4" w:space="0" w:color="auto"/>
            </w:tcBorders>
            <w:shd w:val="clear" w:color="auto" w:fill="auto"/>
            <w:vAlign w:val="center"/>
          </w:tcPr>
          <w:p w14:paraId="7FC628E6" w14:textId="77777777" w:rsidR="002A72A6" w:rsidRDefault="00495F77">
            <w:pPr>
              <w:rPr>
                <w:rFonts w:ascii="等线" w:eastAsia="等线" w:hAnsi="等线"/>
                <w:color w:val="000000"/>
                <w:sz w:val="22"/>
              </w:rPr>
            </w:pPr>
            <w:r>
              <w:rPr>
                <w:rFonts w:ascii="等线" w:eastAsia="等线" w:hAnsi="等线" w:hint="eastAsia"/>
                <w:color w:val="000000"/>
                <w:sz w:val="22"/>
              </w:rPr>
              <w:t>C号出入口通道A面展开立面图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701BF8B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7E410-S-JZ-04(3)-Q013</w:t>
            </w:r>
          </w:p>
        </w:tc>
        <w:tc>
          <w:tcPr>
            <w:tcW w:w="1668" w:type="dxa"/>
            <w:tcBorders>
              <w:top w:val="nil"/>
              <w:left w:val="nil"/>
              <w:bottom w:val="single" w:sz="4" w:space="0" w:color="auto"/>
              <w:right w:val="single" w:sz="4" w:space="0" w:color="auto"/>
            </w:tcBorders>
            <w:shd w:val="clear" w:color="auto" w:fill="auto"/>
            <w:vAlign w:val="center"/>
          </w:tcPr>
          <w:p w14:paraId="7C21536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5D8641D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B2A12B" w14:textId="77777777" w:rsidR="002A72A6" w:rsidRDefault="00495F77">
            <w:pPr>
              <w:jc w:val="right"/>
              <w:rPr>
                <w:rFonts w:ascii="等线" w:eastAsia="等线" w:hAnsi="等线"/>
                <w:color w:val="000000"/>
                <w:sz w:val="22"/>
              </w:rPr>
            </w:pPr>
            <w:r>
              <w:rPr>
                <w:rFonts w:ascii="等线" w:eastAsia="等线" w:hAnsi="等线" w:hint="eastAsia"/>
                <w:color w:val="000000"/>
                <w:sz w:val="22"/>
              </w:rPr>
              <w:t>15</w:t>
            </w:r>
          </w:p>
        </w:tc>
        <w:tc>
          <w:tcPr>
            <w:tcW w:w="4060" w:type="dxa"/>
            <w:tcBorders>
              <w:top w:val="nil"/>
              <w:left w:val="nil"/>
              <w:bottom w:val="single" w:sz="4" w:space="0" w:color="auto"/>
              <w:right w:val="single" w:sz="4" w:space="0" w:color="auto"/>
            </w:tcBorders>
            <w:shd w:val="clear" w:color="auto" w:fill="auto"/>
            <w:vAlign w:val="center"/>
          </w:tcPr>
          <w:p w14:paraId="76DDAF5B" w14:textId="77777777" w:rsidR="002A72A6" w:rsidRDefault="00495F77">
            <w:pPr>
              <w:rPr>
                <w:rFonts w:ascii="等线" w:eastAsia="等线" w:hAnsi="等线"/>
                <w:color w:val="000000"/>
                <w:sz w:val="22"/>
              </w:rPr>
            </w:pPr>
            <w:r>
              <w:rPr>
                <w:rFonts w:ascii="等线" w:eastAsia="等线" w:hAnsi="等线" w:hint="eastAsia"/>
                <w:color w:val="000000"/>
                <w:sz w:val="22"/>
              </w:rPr>
              <w:t>C号出入口通道B面展开立面图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319D33DD"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7E410-S-JZ-04(3)-Q014</w:t>
            </w:r>
          </w:p>
        </w:tc>
        <w:tc>
          <w:tcPr>
            <w:tcW w:w="1668" w:type="dxa"/>
            <w:tcBorders>
              <w:top w:val="nil"/>
              <w:left w:val="nil"/>
              <w:bottom w:val="single" w:sz="4" w:space="0" w:color="auto"/>
              <w:right w:val="single" w:sz="4" w:space="0" w:color="auto"/>
            </w:tcBorders>
            <w:shd w:val="clear" w:color="auto" w:fill="auto"/>
            <w:vAlign w:val="center"/>
          </w:tcPr>
          <w:p w14:paraId="76DB7E3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75E797A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2990677" w14:textId="77777777" w:rsidR="002A72A6" w:rsidRDefault="00495F77">
            <w:pPr>
              <w:jc w:val="right"/>
              <w:rPr>
                <w:rFonts w:ascii="等线" w:eastAsia="等线" w:hAnsi="等线"/>
                <w:color w:val="000000"/>
                <w:sz w:val="22"/>
              </w:rPr>
            </w:pPr>
            <w:r>
              <w:rPr>
                <w:rFonts w:ascii="等线" w:eastAsia="等线" w:hAnsi="等线" w:hint="eastAsia"/>
                <w:color w:val="000000"/>
                <w:sz w:val="22"/>
              </w:rPr>
              <w:t>16</w:t>
            </w:r>
          </w:p>
        </w:tc>
        <w:tc>
          <w:tcPr>
            <w:tcW w:w="4060" w:type="dxa"/>
            <w:tcBorders>
              <w:top w:val="nil"/>
              <w:left w:val="nil"/>
              <w:bottom w:val="single" w:sz="4" w:space="0" w:color="auto"/>
              <w:right w:val="single" w:sz="4" w:space="0" w:color="auto"/>
            </w:tcBorders>
            <w:shd w:val="clear" w:color="auto" w:fill="auto"/>
            <w:vAlign w:val="center"/>
          </w:tcPr>
          <w:p w14:paraId="4399B489" w14:textId="77777777" w:rsidR="002A72A6" w:rsidRDefault="00495F77">
            <w:pPr>
              <w:rPr>
                <w:rFonts w:ascii="等线" w:eastAsia="等线" w:hAnsi="等线"/>
                <w:color w:val="000000"/>
                <w:sz w:val="22"/>
              </w:rPr>
            </w:pPr>
            <w:r>
              <w:rPr>
                <w:rFonts w:ascii="等线" w:eastAsia="等线" w:hAnsi="等线" w:hint="eastAsia"/>
                <w:color w:val="000000"/>
                <w:sz w:val="22"/>
              </w:rPr>
              <w:t>D号出入口通道A面展开立面图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7AAFB32D"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7E410-S-JZ-04(3)-Q015</w:t>
            </w:r>
          </w:p>
        </w:tc>
        <w:tc>
          <w:tcPr>
            <w:tcW w:w="1668" w:type="dxa"/>
            <w:tcBorders>
              <w:top w:val="nil"/>
              <w:left w:val="nil"/>
              <w:bottom w:val="single" w:sz="4" w:space="0" w:color="auto"/>
              <w:right w:val="single" w:sz="4" w:space="0" w:color="auto"/>
            </w:tcBorders>
            <w:shd w:val="clear" w:color="auto" w:fill="auto"/>
            <w:vAlign w:val="center"/>
          </w:tcPr>
          <w:p w14:paraId="4179BA2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3A27AED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0B0C212" w14:textId="77777777" w:rsidR="002A72A6" w:rsidRDefault="00495F77">
            <w:pPr>
              <w:jc w:val="right"/>
              <w:rPr>
                <w:rFonts w:ascii="等线" w:eastAsia="等线" w:hAnsi="等线"/>
                <w:color w:val="000000"/>
                <w:sz w:val="22"/>
              </w:rPr>
            </w:pPr>
            <w:r>
              <w:rPr>
                <w:rFonts w:ascii="等线" w:eastAsia="等线" w:hAnsi="等线" w:hint="eastAsia"/>
                <w:color w:val="000000"/>
                <w:sz w:val="22"/>
              </w:rPr>
              <w:t>17</w:t>
            </w:r>
          </w:p>
        </w:tc>
        <w:tc>
          <w:tcPr>
            <w:tcW w:w="4060" w:type="dxa"/>
            <w:tcBorders>
              <w:top w:val="nil"/>
              <w:left w:val="nil"/>
              <w:bottom w:val="single" w:sz="4" w:space="0" w:color="auto"/>
              <w:right w:val="single" w:sz="4" w:space="0" w:color="auto"/>
            </w:tcBorders>
            <w:shd w:val="clear" w:color="auto" w:fill="auto"/>
            <w:vAlign w:val="center"/>
          </w:tcPr>
          <w:p w14:paraId="28120A93" w14:textId="77777777" w:rsidR="002A72A6" w:rsidRDefault="00495F77">
            <w:pPr>
              <w:rPr>
                <w:rFonts w:ascii="等线" w:eastAsia="等线" w:hAnsi="等线"/>
                <w:color w:val="000000"/>
                <w:sz w:val="22"/>
              </w:rPr>
            </w:pPr>
            <w:r>
              <w:rPr>
                <w:rFonts w:ascii="等线" w:eastAsia="等线" w:hAnsi="等线" w:hint="eastAsia"/>
                <w:color w:val="000000"/>
                <w:sz w:val="22"/>
              </w:rPr>
              <w:t>D号出入口通道B面展开立面图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572C81AB"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7E410-S-JZ-04(3)-Q016</w:t>
            </w:r>
          </w:p>
        </w:tc>
        <w:tc>
          <w:tcPr>
            <w:tcW w:w="1668" w:type="dxa"/>
            <w:tcBorders>
              <w:top w:val="nil"/>
              <w:left w:val="nil"/>
              <w:bottom w:val="single" w:sz="4" w:space="0" w:color="auto"/>
              <w:right w:val="single" w:sz="4" w:space="0" w:color="auto"/>
            </w:tcBorders>
            <w:shd w:val="clear" w:color="auto" w:fill="auto"/>
            <w:vAlign w:val="center"/>
          </w:tcPr>
          <w:p w14:paraId="617755E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21CDF1B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6BA78E" w14:textId="77777777" w:rsidR="002A72A6" w:rsidRDefault="00495F77">
            <w:pPr>
              <w:jc w:val="right"/>
              <w:rPr>
                <w:rFonts w:ascii="等线" w:eastAsia="等线" w:hAnsi="等线"/>
                <w:color w:val="000000"/>
                <w:sz w:val="22"/>
              </w:rPr>
            </w:pPr>
            <w:r>
              <w:rPr>
                <w:rFonts w:ascii="等线" w:eastAsia="等线" w:hAnsi="等线" w:hint="eastAsia"/>
                <w:color w:val="000000"/>
                <w:sz w:val="22"/>
              </w:rPr>
              <w:t>18</w:t>
            </w:r>
          </w:p>
        </w:tc>
        <w:tc>
          <w:tcPr>
            <w:tcW w:w="4060" w:type="dxa"/>
            <w:tcBorders>
              <w:top w:val="nil"/>
              <w:left w:val="nil"/>
              <w:bottom w:val="single" w:sz="4" w:space="0" w:color="auto"/>
              <w:right w:val="single" w:sz="4" w:space="0" w:color="auto"/>
            </w:tcBorders>
            <w:shd w:val="clear" w:color="auto" w:fill="auto"/>
            <w:vAlign w:val="center"/>
          </w:tcPr>
          <w:p w14:paraId="0007BB92" w14:textId="77777777" w:rsidR="002A72A6" w:rsidRDefault="00495F77">
            <w:pPr>
              <w:rPr>
                <w:rFonts w:ascii="等线" w:eastAsia="等线" w:hAnsi="等线"/>
                <w:color w:val="000000"/>
                <w:sz w:val="22"/>
              </w:rPr>
            </w:pPr>
            <w:r>
              <w:rPr>
                <w:rFonts w:ascii="等线" w:eastAsia="等线" w:hAnsi="等线" w:hint="eastAsia"/>
                <w:color w:val="000000"/>
                <w:sz w:val="22"/>
              </w:rPr>
              <w:t>方柱柱面设计图</w:t>
            </w:r>
          </w:p>
        </w:tc>
        <w:tc>
          <w:tcPr>
            <w:tcW w:w="3366" w:type="dxa"/>
            <w:tcBorders>
              <w:top w:val="nil"/>
              <w:left w:val="nil"/>
              <w:bottom w:val="single" w:sz="4" w:space="0" w:color="auto"/>
              <w:right w:val="single" w:sz="4" w:space="0" w:color="auto"/>
            </w:tcBorders>
            <w:shd w:val="clear" w:color="auto" w:fill="auto"/>
            <w:vAlign w:val="center"/>
          </w:tcPr>
          <w:p w14:paraId="43B3805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7E410-S-JZ-04(3)-Q017</w:t>
            </w:r>
          </w:p>
        </w:tc>
        <w:tc>
          <w:tcPr>
            <w:tcW w:w="1668" w:type="dxa"/>
            <w:tcBorders>
              <w:top w:val="nil"/>
              <w:left w:val="nil"/>
              <w:bottom w:val="single" w:sz="4" w:space="0" w:color="auto"/>
              <w:right w:val="single" w:sz="4" w:space="0" w:color="auto"/>
            </w:tcBorders>
            <w:shd w:val="clear" w:color="auto" w:fill="auto"/>
            <w:vAlign w:val="center"/>
          </w:tcPr>
          <w:p w14:paraId="5850760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49A7665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4BFED1F" w14:textId="77777777" w:rsidR="002A72A6" w:rsidRDefault="00495F77">
            <w:pPr>
              <w:jc w:val="right"/>
              <w:rPr>
                <w:rFonts w:ascii="等线" w:eastAsia="等线" w:hAnsi="等线"/>
                <w:color w:val="000000"/>
                <w:sz w:val="22"/>
              </w:rPr>
            </w:pPr>
            <w:r>
              <w:rPr>
                <w:rFonts w:ascii="等线" w:eastAsia="等线" w:hAnsi="等线" w:hint="eastAsia"/>
                <w:color w:val="000000"/>
                <w:sz w:val="22"/>
              </w:rPr>
              <w:t>19</w:t>
            </w:r>
          </w:p>
        </w:tc>
        <w:tc>
          <w:tcPr>
            <w:tcW w:w="4060" w:type="dxa"/>
            <w:tcBorders>
              <w:top w:val="nil"/>
              <w:left w:val="nil"/>
              <w:bottom w:val="single" w:sz="4" w:space="0" w:color="auto"/>
              <w:right w:val="single" w:sz="4" w:space="0" w:color="auto"/>
            </w:tcBorders>
            <w:shd w:val="clear" w:color="auto" w:fill="auto"/>
            <w:vAlign w:val="center"/>
          </w:tcPr>
          <w:p w14:paraId="01F8BC12" w14:textId="77777777" w:rsidR="002A72A6" w:rsidRDefault="00495F77">
            <w:pPr>
              <w:rPr>
                <w:rFonts w:ascii="等线" w:eastAsia="等线" w:hAnsi="等线"/>
                <w:color w:val="000000"/>
                <w:sz w:val="22"/>
              </w:rPr>
            </w:pPr>
            <w:r>
              <w:rPr>
                <w:rFonts w:ascii="等线" w:eastAsia="等线" w:hAnsi="等线" w:hint="eastAsia"/>
                <w:color w:val="000000"/>
                <w:sz w:val="22"/>
              </w:rPr>
              <w:t>搪瓷钢板单元板块组合示意图</w:t>
            </w:r>
          </w:p>
        </w:tc>
        <w:tc>
          <w:tcPr>
            <w:tcW w:w="3366" w:type="dxa"/>
            <w:tcBorders>
              <w:top w:val="nil"/>
              <w:left w:val="nil"/>
              <w:bottom w:val="single" w:sz="4" w:space="0" w:color="auto"/>
              <w:right w:val="single" w:sz="4" w:space="0" w:color="auto"/>
            </w:tcBorders>
            <w:shd w:val="clear" w:color="auto" w:fill="auto"/>
            <w:vAlign w:val="center"/>
          </w:tcPr>
          <w:p w14:paraId="3E53B11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7E410-S-JZ-04(3)-Q018</w:t>
            </w:r>
          </w:p>
        </w:tc>
        <w:tc>
          <w:tcPr>
            <w:tcW w:w="1668" w:type="dxa"/>
            <w:tcBorders>
              <w:top w:val="nil"/>
              <w:left w:val="nil"/>
              <w:bottom w:val="single" w:sz="4" w:space="0" w:color="auto"/>
              <w:right w:val="single" w:sz="4" w:space="0" w:color="auto"/>
            </w:tcBorders>
            <w:shd w:val="clear" w:color="auto" w:fill="auto"/>
            <w:vAlign w:val="center"/>
          </w:tcPr>
          <w:p w14:paraId="2BBE96AE"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3EA324E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0D8B8B" w14:textId="77777777" w:rsidR="002A72A6" w:rsidRDefault="00495F77">
            <w:pPr>
              <w:jc w:val="right"/>
              <w:rPr>
                <w:rFonts w:ascii="等线" w:eastAsia="等线" w:hAnsi="等线"/>
                <w:color w:val="000000"/>
                <w:sz w:val="22"/>
              </w:rPr>
            </w:pPr>
            <w:r>
              <w:rPr>
                <w:rFonts w:ascii="等线" w:eastAsia="等线" w:hAnsi="等线" w:hint="eastAsia"/>
                <w:color w:val="000000"/>
                <w:sz w:val="22"/>
              </w:rPr>
              <w:t>20</w:t>
            </w:r>
          </w:p>
        </w:tc>
        <w:tc>
          <w:tcPr>
            <w:tcW w:w="4060" w:type="dxa"/>
            <w:tcBorders>
              <w:top w:val="nil"/>
              <w:left w:val="nil"/>
              <w:bottom w:val="single" w:sz="4" w:space="0" w:color="auto"/>
              <w:right w:val="single" w:sz="4" w:space="0" w:color="auto"/>
            </w:tcBorders>
            <w:shd w:val="clear" w:color="auto" w:fill="auto"/>
            <w:vAlign w:val="center"/>
          </w:tcPr>
          <w:p w14:paraId="40AF23F8" w14:textId="77777777" w:rsidR="002A72A6" w:rsidRDefault="00495F77">
            <w:pPr>
              <w:rPr>
                <w:rFonts w:ascii="等线" w:eastAsia="等线" w:hAnsi="等线"/>
                <w:color w:val="000000"/>
                <w:sz w:val="22"/>
              </w:rPr>
            </w:pPr>
            <w:r>
              <w:rPr>
                <w:rFonts w:ascii="等线" w:eastAsia="等线" w:hAnsi="等线" w:hint="eastAsia"/>
                <w:color w:val="000000"/>
                <w:sz w:val="22"/>
              </w:rPr>
              <w:t>搪瓷钢板单元板块详图</w:t>
            </w:r>
          </w:p>
        </w:tc>
        <w:tc>
          <w:tcPr>
            <w:tcW w:w="3366" w:type="dxa"/>
            <w:tcBorders>
              <w:top w:val="nil"/>
              <w:left w:val="nil"/>
              <w:bottom w:val="single" w:sz="4" w:space="0" w:color="auto"/>
              <w:right w:val="single" w:sz="4" w:space="0" w:color="auto"/>
            </w:tcBorders>
            <w:shd w:val="clear" w:color="auto" w:fill="auto"/>
            <w:vAlign w:val="center"/>
          </w:tcPr>
          <w:p w14:paraId="1A03BE15"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7E410-S-JZ-04(3)-Q019</w:t>
            </w:r>
          </w:p>
        </w:tc>
        <w:tc>
          <w:tcPr>
            <w:tcW w:w="1668" w:type="dxa"/>
            <w:tcBorders>
              <w:top w:val="nil"/>
              <w:left w:val="nil"/>
              <w:bottom w:val="single" w:sz="4" w:space="0" w:color="auto"/>
              <w:right w:val="single" w:sz="4" w:space="0" w:color="auto"/>
            </w:tcBorders>
            <w:shd w:val="clear" w:color="auto" w:fill="auto"/>
            <w:vAlign w:val="center"/>
          </w:tcPr>
          <w:p w14:paraId="1C9FEF1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3200A2C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CCC2CA" w14:textId="77777777" w:rsidR="002A72A6" w:rsidRDefault="00495F77">
            <w:pPr>
              <w:jc w:val="right"/>
              <w:rPr>
                <w:rFonts w:ascii="等线" w:eastAsia="等线" w:hAnsi="等线"/>
                <w:color w:val="000000"/>
                <w:sz w:val="22"/>
              </w:rPr>
            </w:pPr>
            <w:r>
              <w:rPr>
                <w:rFonts w:ascii="等线" w:eastAsia="等线" w:hAnsi="等线" w:hint="eastAsia"/>
                <w:color w:val="000000"/>
                <w:sz w:val="22"/>
              </w:rPr>
              <w:t>21</w:t>
            </w:r>
          </w:p>
        </w:tc>
        <w:tc>
          <w:tcPr>
            <w:tcW w:w="4060" w:type="dxa"/>
            <w:tcBorders>
              <w:top w:val="nil"/>
              <w:left w:val="nil"/>
              <w:bottom w:val="single" w:sz="4" w:space="0" w:color="auto"/>
              <w:right w:val="single" w:sz="4" w:space="0" w:color="auto"/>
            </w:tcBorders>
            <w:shd w:val="clear" w:color="auto" w:fill="auto"/>
            <w:vAlign w:val="center"/>
          </w:tcPr>
          <w:p w14:paraId="31596A51" w14:textId="77777777" w:rsidR="002A72A6" w:rsidRDefault="00495F77">
            <w:pPr>
              <w:rPr>
                <w:rFonts w:ascii="等线" w:eastAsia="等线" w:hAnsi="等线"/>
                <w:color w:val="000000"/>
                <w:sz w:val="22"/>
              </w:rPr>
            </w:pPr>
            <w:r>
              <w:rPr>
                <w:rFonts w:ascii="等线" w:eastAsia="等线" w:hAnsi="等线" w:hint="eastAsia"/>
                <w:color w:val="000000"/>
                <w:sz w:val="22"/>
              </w:rPr>
              <w:t>搪瓷钢板离壁墙平面、立面、剖面图</w:t>
            </w:r>
          </w:p>
        </w:tc>
        <w:tc>
          <w:tcPr>
            <w:tcW w:w="3366" w:type="dxa"/>
            <w:tcBorders>
              <w:top w:val="nil"/>
              <w:left w:val="nil"/>
              <w:bottom w:val="single" w:sz="4" w:space="0" w:color="auto"/>
              <w:right w:val="single" w:sz="4" w:space="0" w:color="auto"/>
            </w:tcBorders>
            <w:shd w:val="clear" w:color="auto" w:fill="auto"/>
            <w:vAlign w:val="center"/>
          </w:tcPr>
          <w:p w14:paraId="4E50825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7E410-S-JZ-04(3)-Q020</w:t>
            </w:r>
          </w:p>
        </w:tc>
        <w:tc>
          <w:tcPr>
            <w:tcW w:w="1668" w:type="dxa"/>
            <w:tcBorders>
              <w:top w:val="nil"/>
              <w:left w:val="nil"/>
              <w:bottom w:val="single" w:sz="4" w:space="0" w:color="auto"/>
              <w:right w:val="single" w:sz="4" w:space="0" w:color="auto"/>
            </w:tcBorders>
            <w:shd w:val="clear" w:color="auto" w:fill="auto"/>
            <w:vAlign w:val="center"/>
          </w:tcPr>
          <w:p w14:paraId="01A50014"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2C77EDC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D71B03E" w14:textId="77777777" w:rsidR="002A72A6" w:rsidRDefault="00495F77">
            <w:pPr>
              <w:jc w:val="right"/>
              <w:rPr>
                <w:rFonts w:ascii="等线" w:eastAsia="等线" w:hAnsi="等线"/>
                <w:color w:val="000000"/>
                <w:sz w:val="22"/>
              </w:rPr>
            </w:pPr>
            <w:r>
              <w:rPr>
                <w:rFonts w:ascii="等线" w:eastAsia="等线" w:hAnsi="等线" w:hint="eastAsia"/>
                <w:color w:val="000000"/>
                <w:sz w:val="22"/>
              </w:rPr>
              <w:t>22</w:t>
            </w:r>
          </w:p>
        </w:tc>
        <w:tc>
          <w:tcPr>
            <w:tcW w:w="4060" w:type="dxa"/>
            <w:tcBorders>
              <w:top w:val="nil"/>
              <w:left w:val="nil"/>
              <w:bottom w:val="single" w:sz="4" w:space="0" w:color="auto"/>
              <w:right w:val="single" w:sz="4" w:space="0" w:color="auto"/>
            </w:tcBorders>
            <w:shd w:val="clear" w:color="auto" w:fill="auto"/>
            <w:vAlign w:val="center"/>
          </w:tcPr>
          <w:p w14:paraId="6D831AD7" w14:textId="77777777" w:rsidR="002A72A6" w:rsidRDefault="00495F77">
            <w:pPr>
              <w:rPr>
                <w:rFonts w:ascii="等线" w:eastAsia="等线" w:hAnsi="等线"/>
                <w:color w:val="000000"/>
                <w:sz w:val="22"/>
              </w:rPr>
            </w:pPr>
            <w:r>
              <w:rPr>
                <w:rFonts w:ascii="等线" w:eastAsia="等线" w:hAnsi="等线" w:hint="eastAsia"/>
                <w:color w:val="000000"/>
                <w:sz w:val="22"/>
              </w:rPr>
              <w:t>搪瓷钢板隔墙平面、立面、剖面图</w:t>
            </w:r>
          </w:p>
        </w:tc>
        <w:tc>
          <w:tcPr>
            <w:tcW w:w="3366" w:type="dxa"/>
            <w:tcBorders>
              <w:top w:val="nil"/>
              <w:left w:val="nil"/>
              <w:bottom w:val="single" w:sz="4" w:space="0" w:color="auto"/>
              <w:right w:val="single" w:sz="4" w:space="0" w:color="auto"/>
            </w:tcBorders>
            <w:shd w:val="clear" w:color="auto" w:fill="auto"/>
            <w:vAlign w:val="center"/>
          </w:tcPr>
          <w:p w14:paraId="59A9AA3B"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7E410-S-JZ-04(3)-Q021</w:t>
            </w:r>
          </w:p>
        </w:tc>
        <w:tc>
          <w:tcPr>
            <w:tcW w:w="1668" w:type="dxa"/>
            <w:tcBorders>
              <w:top w:val="nil"/>
              <w:left w:val="nil"/>
              <w:bottom w:val="single" w:sz="4" w:space="0" w:color="auto"/>
              <w:right w:val="single" w:sz="4" w:space="0" w:color="auto"/>
            </w:tcBorders>
            <w:shd w:val="clear" w:color="auto" w:fill="auto"/>
            <w:vAlign w:val="center"/>
          </w:tcPr>
          <w:p w14:paraId="5CF48AA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0A063A2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FE8CABA" w14:textId="77777777" w:rsidR="002A72A6" w:rsidRDefault="00495F77">
            <w:pPr>
              <w:jc w:val="right"/>
              <w:rPr>
                <w:rFonts w:ascii="等线" w:eastAsia="等线" w:hAnsi="等线"/>
                <w:color w:val="000000"/>
                <w:sz w:val="22"/>
              </w:rPr>
            </w:pPr>
            <w:r>
              <w:rPr>
                <w:rFonts w:ascii="等线" w:eastAsia="等线" w:hAnsi="等线" w:hint="eastAsia"/>
                <w:color w:val="000000"/>
                <w:sz w:val="22"/>
              </w:rPr>
              <w:t>23</w:t>
            </w:r>
          </w:p>
        </w:tc>
        <w:tc>
          <w:tcPr>
            <w:tcW w:w="4060" w:type="dxa"/>
            <w:tcBorders>
              <w:top w:val="nil"/>
              <w:left w:val="nil"/>
              <w:bottom w:val="single" w:sz="4" w:space="0" w:color="auto"/>
              <w:right w:val="single" w:sz="4" w:space="0" w:color="auto"/>
            </w:tcBorders>
            <w:shd w:val="clear" w:color="auto" w:fill="auto"/>
            <w:vAlign w:val="center"/>
          </w:tcPr>
          <w:p w14:paraId="70B5EB3A" w14:textId="77777777" w:rsidR="002A72A6" w:rsidRDefault="00495F77">
            <w:pPr>
              <w:rPr>
                <w:rFonts w:ascii="等线" w:eastAsia="等线" w:hAnsi="等线"/>
                <w:color w:val="000000"/>
                <w:sz w:val="22"/>
              </w:rPr>
            </w:pPr>
            <w:r>
              <w:rPr>
                <w:rFonts w:ascii="等线" w:eastAsia="等线" w:hAnsi="等线" w:hint="eastAsia"/>
                <w:color w:val="000000"/>
                <w:sz w:val="22"/>
              </w:rPr>
              <w:t>龙骨/龙骨盖片</w:t>
            </w:r>
          </w:p>
        </w:tc>
        <w:tc>
          <w:tcPr>
            <w:tcW w:w="3366" w:type="dxa"/>
            <w:tcBorders>
              <w:top w:val="nil"/>
              <w:left w:val="nil"/>
              <w:bottom w:val="single" w:sz="4" w:space="0" w:color="auto"/>
              <w:right w:val="single" w:sz="4" w:space="0" w:color="auto"/>
            </w:tcBorders>
            <w:shd w:val="clear" w:color="auto" w:fill="auto"/>
            <w:vAlign w:val="center"/>
          </w:tcPr>
          <w:p w14:paraId="0E0E0FF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7E410-S-JZ-04(3)-Q022</w:t>
            </w:r>
          </w:p>
        </w:tc>
        <w:tc>
          <w:tcPr>
            <w:tcW w:w="1668" w:type="dxa"/>
            <w:tcBorders>
              <w:top w:val="nil"/>
              <w:left w:val="nil"/>
              <w:bottom w:val="single" w:sz="4" w:space="0" w:color="auto"/>
              <w:right w:val="single" w:sz="4" w:space="0" w:color="auto"/>
            </w:tcBorders>
            <w:shd w:val="clear" w:color="auto" w:fill="auto"/>
            <w:vAlign w:val="center"/>
          </w:tcPr>
          <w:p w14:paraId="4C879FB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7FF329C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BF1660C" w14:textId="77777777" w:rsidR="002A72A6" w:rsidRDefault="00495F77">
            <w:pPr>
              <w:jc w:val="right"/>
              <w:rPr>
                <w:rFonts w:ascii="等线" w:eastAsia="等线" w:hAnsi="等线"/>
                <w:color w:val="000000"/>
                <w:sz w:val="22"/>
              </w:rPr>
            </w:pPr>
            <w:r>
              <w:rPr>
                <w:rFonts w:ascii="等线" w:eastAsia="等线" w:hAnsi="等线" w:hint="eastAsia"/>
                <w:color w:val="000000"/>
                <w:sz w:val="22"/>
              </w:rPr>
              <w:t>24</w:t>
            </w:r>
          </w:p>
        </w:tc>
        <w:tc>
          <w:tcPr>
            <w:tcW w:w="4060" w:type="dxa"/>
            <w:tcBorders>
              <w:top w:val="nil"/>
              <w:left w:val="nil"/>
              <w:bottom w:val="single" w:sz="4" w:space="0" w:color="auto"/>
              <w:right w:val="single" w:sz="4" w:space="0" w:color="auto"/>
            </w:tcBorders>
            <w:shd w:val="clear" w:color="auto" w:fill="auto"/>
            <w:vAlign w:val="center"/>
          </w:tcPr>
          <w:p w14:paraId="66E4B492" w14:textId="77777777" w:rsidR="002A72A6" w:rsidRDefault="00495F77">
            <w:pPr>
              <w:rPr>
                <w:rFonts w:ascii="等线" w:eastAsia="等线" w:hAnsi="等线"/>
                <w:color w:val="000000"/>
                <w:sz w:val="22"/>
              </w:rPr>
            </w:pPr>
            <w:r>
              <w:rPr>
                <w:rFonts w:ascii="等线" w:eastAsia="等线" w:hAnsi="等线" w:hint="eastAsia"/>
                <w:color w:val="000000"/>
                <w:sz w:val="22"/>
              </w:rPr>
              <w:t>龙骨固定件/挂钩固定件</w:t>
            </w:r>
          </w:p>
        </w:tc>
        <w:tc>
          <w:tcPr>
            <w:tcW w:w="3366" w:type="dxa"/>
            <w:tcBorders>
              <w:top w:val="nil"/>
              <w:left w:val="nil"/>
              <w:bottom w:val="single" w:sz="4" w:space="0" w:color="auto"/>
              <w:right w:val="single" w:sz="4" w:space="0" w:color="auto"/>
            </w:tcBorders>
            <w:shd w:val="clear" w:color="auto" w:fill="auto"/>
            <w:vAlign w:val="center"/>
          </w:tcPr>
          <w:p w14:paraId="6EF0398D"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7E410-S-JZ-04(3)-Q023</w:t>
            </w:r>
          </w:p>
        </w:tc>
        <w:tc>
          <w:tcPr>
            <w:tcW w:w="1668" w:type="dxa"/>
            <w:tcBorders>
              <w:top w:val="nil"/>
              <w:left w:val="nil"/>
              <w:bottom w:val="single" w:sz="4" w:space="0" w:color="auto"/>
              <w:right w:val="single" w:sz="4" w:space="0" w:color="auto"/>
            </w:tcBorders>
            <w:shd w:val="clear" w:color="auto" w:fill="auto"/>
            <w:vAlign w:val="center"/>
          </w:tcPr>
          <w:p w14:paraId="10DCC16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7FDBC3B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E95E5EC" w14:textId="77777777" w:rsidR="002A72A6" w:rsidRDefault="00495F77">
            <w:pPr>
              <w:jc w:val="right"/>
              <w:rPr>
                <w:rFonts w:ascii="等线" w:eastAsia="等线" w:hAnsi="等线"/>
                <w:color w:val="000000"/>
                <w:sz w:val="22"/>
              </w:rPr>
            </w:pPr>
            <w:r>
              <w:rPr>
                <w:rFonts w:ascii="等线" w:eastAsia="等线" w:hAnsi="等线" w:hint="eastAsia"/>
                <w:color w:val="000000"/>
                <w:sz w:val="22"/>
              </w:rPr>
              <w:t>25</w:t>
            </w:r>
          </w:p>
        </w:tc>
        <w:tc>
          <w:tcPr>
            <w:tcW w:w="4060" w:type="dxa"/>
            <w:tcBorders>
              <w:top w:val="nil"/>
              <w:left w:val="nil"/>
              <w:bottom w:val="single" w:sz="4" w:space="0" w:color="auto"/>
              <w:right w:val="single" w:sz="4" w:space="0" w:color="auto"/>
            </w:tcBorders>
            <w:shd w:val="clear" w:color="auto" w:fill="auto"/>
            <w:vAlign w:val="center"/>
          </w:tcPr>
          <w:p w14:paraId="47A25EAF" w14:textId="77777777" w:rsidR="002A72A6" w:rsidRDefault="00495F77">
            <w:pPr>
              <w:rPr>
                <w:rFonts w:ascii="等线" w:eastAsia="等线" w:hAnsi="等线"/>
                <w:color w:val="000000"/>
                <w:sz w:val="22"/>
              </w:rPr>
            </w:pPr>
            <w:r>
              <w:rPr>
                <w:rFonts w:ascii="等线" w:eastAsia="等线" w:hAnsi="等线" w:hint="eastAsia"/>
                <w:color w:val="000000"/>
                <w:sz w:val="22"/>
              </w:rPr>
              <w:t>挂钩一</w:t>
            </w:r>
          </w:p>
        </w:tc>
        <w:tc>
          <w:tcPr>
            <w:tcW w:w="3366" w:type="dxa"/>
            <w:tcBorders>
              <w:top w:val="nil"/>
              <w:left w:val="nil"/>
              <w:bottom w:val="single" w:sz="4" w:space="0" w:color="auto"/>
              <w:right w:val="single" w:sz="4" w:space="0" w:color="auto"/>
            </w:tcBorders>
            <w:shd w:val="clear" w:color="auto" w:fill="auto"/>
            <w:vAlign w:val="center"/>
          </w:tcPr>
          <w:p w14:paraId="3B173225"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7E410-S-JZ-04(3)-Q024</w:t>
            </w:r>
          </w:p>
        </w:tc>
        <w:tc>
          <w:tcPr>
            <w:tcW w:w="1668" w:type="dxa"/>
            <w:tcBorders>
              <w:top w:val="nil"/>
              <w:left w:val="nil"/>
              <w:bottom w:val="single" w:sz="4" w:space="0" w:color="auto"/>
              <w:right w:val="single" w:sz="4" w:space="0" w:color="auto"/>
            </w:tcBorders>
            <w:shd w:val="clear" w:color="auto" w:fill="auto"/>
            <w:vAlign w:val="center"/>
          </w:tcPr>
          <w:p w14:paraId="03EB95B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1EEB63C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EFC701" w14:textId="77777777" w:rsidR="002A72A6" w:rsidRDefault="00495F77">
            <w:pPr>
              <w:jc w:val="right"/>
              <w:rPr>
                <w:rFonts w:ascii="等线" w:eastAsia="等线" w:hAnsi="等线"/>
                <w:color w:val="000000"/>
                <w:sz w:val="22"/>
              </w:rPr>
            </w:pPr>
            <w:r>
              <w:rPr>
                <w:rFonts w:ascii="等线" w:eastAsia="等线" w:hAnsi="等线" w:hint="eastAsia"/>
                <w:color w:val="000000"/>
                <w:sz w:val="22"/>
              </w:rPr>
              <w:t>26</w:t>
            </w:r>
          </w:p>
        </w:tc>
        <w:tc>
          <w:tcPr>
            <w:tcW w:w="4060" w:type="dxa"/>
            <w:tcBorders>
              <w:top w:val="nil"/>
              <w:left w:val="nil"/>
              <w:bottom w:val="single" w:sz="4" w:space="0" w:color="auto"/>
              <w:right w:val="single" w:sz="4" w:space="0" w:color="auto"/>
            </w:tcBorders>
            <w:shd w:val="clear" w:color="auto" w:fill="auto"/>
            <w:vAlign w:val="center"/>
          </w:tcPr>
          <w:p w14:paraId="05B23986" w14:textId="77777777" w:rsidR="002A72A6" w:rsidRDefault="00495F77">
            <w:pPr>
              <w:rPr>
                <w:rFonts w:ascii="等线" w:eastAsia="等线" w:hAnsi="等线"/>
                <w:color w:val="000000"/>
                <w:sz w:val="22"/>
              </w:rPr>
            </w:pPr>
            <w:r>
              <w:rPr>
                <w:rFonts w:ascii="等线" w:eastAsia="等线" w:hAnsi="等线" w:hint="eastAsia"/>
                <w:color w:val="000000"/>
                <w:sz w:val="22"/>
              </w:rPr>
              <w:t>挂钩二</w:t>
            </w:r>
          </w:p>
        </w:tc>
        <w:tc>
          <w:tcPr>
            <w:tcW w:w="3366" w:type="dxa"/>
            <w:tcBorders>
              <w:top w:val="nil"/>
              <w:left w:val="nil"/>
              <w:bottom w:val="single" w:sz="4" w:space="0" w:color="auto"/>
              <w:right w:val="single" w:sz="4" w:space="0" w:color="auto"/>
            </w:tcBorders>
            <w:shd w:val="clear" w:color="auto" w:fill="auto"/>
            <w:vAlign w:val="center"/>
          </w:tcPr>
          <w:p w14:paraId="21557A16"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7E410-S-JZ-04(3)-Q025</w:t>
            </w:r>
          </w:p>
        </w:tc>
        <w:tc>
          <w:tcPr>
            <w:tcW w:w="1668" w:type="dxa"/>
            <w:tcBorders>
              <w:top w:val="nil"/>
              <w:left w:val="nil"/>
              <w:bottom w:val="single" w:sz="4" w:space="0" w:color="auto"/>
              <w:right w:val="single" w:sz="4" w:space="0" w:color="auto"/>
            </w:tcBorders>
            <w:shd w:val="clear" w:color="auto" w:fill="auto"/>
            <w:vAlign w:val="center"/>
          </w:tcPr>
          <w:p w14:paraId="67395E8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6E1017D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5F1511" w14:textId="77777777" w:rsidR="002A72A6" w:rsidRDefault="00495F77">
            <w:pPr>
              <w:jc w:val="right"/>
              <w:rPr>
                <w:rFonts w:ascii="等线" w:eastAsia="等线" w:hAnsi="等线"/>
                <w:color w:val="000000"/>
                <w:sz w:val="22"/>
              </w:rPr>
            </w:pPr>
            <w:r>
              <w:rPr>
                <w:rFonts w:ascii="等线" w:eastAsia="等线" w:hAnsi="等线" w:hint="eastAsia"/>
                <w:color w:val="000000"/>
                <w:sz w:val="22"/>
              </w:rPr>
              <w:t>27</w:t>
            </w:r>
          </w:p>
        </w:tc>
        <w:tc>
          <w:tcPr>
            <w:tcW w:w="4060" w:type="dxa"/>
            <w:tcBorders>
              <w:top w:val="nil"/>
              <w:left w:val="nil"/>
              <w:bottom w:val="single" w:sz="4" w:space="0" w:color="auto"/>
              <w:right w:val="single" w:sz="4" w:space="0" w:color="auto"/>
            </w:tcBorders>
            <w:shd w:val="clear" w:color="auto" w:fill="auto"/>
            <w:vAlign w:val="center"/>
          </w:tcPr>
          <w:p w14:paraId="25B8163A"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搪瓷钢板墙面大样图（一）</w:t>
            </w:r>
          </w:p>
        </w:tc>
        <w:tc>
          <w:tcPr>
            <w:tcW w:w="3366" w:type="dxa"/>
            <w:tcBorders>
              <w:top w:val="nil"/>
              <w:left w:val="nil"/>
              <w:bottom w:val="single" w:sz="4" w:space="0" w:color="auto"/>
              <w:right w:val="single" w:sz="4" w:space="0" w:color="auto"/>
            </w:tcBorders>
            <w:shd w:val="clear" w:color="auto" w:fill="auto"/>
            <w:vAlign w:val="center"/>
          </w:tcPr>
          <w:p w14:paraId="22397BE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7E410-S-JZ-04(3)-Q026</w:t>
            </w:r>
          </w:p>
        </w:tc>
        <w:tc>
          <w:tcPr>
            <w:tcW w:w="1668" w:type="dxa"/>
            <w:tcBorders>
              <w:top w:val="nil"/>
              <w:left w:val="nil"/>
              <w:bottom w:val="single" w:sz="4" w:space="0" w:color="auto"/>
              <w:right w:val="single" w:sz="4" w:space="0" w:color="auto"/>
            </w:tcBorders>
            <w:shd w:val="clear" w:color="auto" w:fill="auto"/>
            <w:vAlign w:val="center"/>
          </w:tcPr>
          <w:p w14:paraId="1251FAD2"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1F9FD1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A6F6CDE"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28</w:t>
            </w:r>
          </w:p>
        </w:tc>
        <w:tc>
          <w:tcPr>
            <w:tcW w:w="4060" w:type="dxa"/>
            <w:tcBorders>
              <w:top w:val="nil"/>
              <w:left w:val="nil"/>
              <w:bottom w:val="single" w:sz="4" w:space="0" w:color="auto"/>
              <w:right w:val="single" w:sz="4" w:space="0" w:color="auto"/>
            </w:tcBorders>
            <w:shd w:val="clear" w:color="auto" w:fill="auto"/>
            <w:vAlign w:val="center"/>
          </w:tcPr>
          <w:p w14:paraId="1FB071DE"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搪瓷钢板墙面大样图（二）</w:t>
            </w:r>
          </w:p>
        </w:tc>
        <w:tc>
          <w:tcPr>
            <w:tcW w:w="3366" w:type="dxa"/>
            <w:tcBorders>
              <w:top w:val="nil"/>
              <w:left w:val="nil"/>
              <w:bottom w:val="single" w:sz="4" w:space="0" w:color="auto"/>
              <w:right w:val="single" w:sz="4" w:space="0" w:color="auto"/>
            </w:tcBorders>
            <w:shd w:val="clear" w:color="auto" w:fill="auto"/>
            <w:vAlign w:val="center"/>
          </w:tcPr>
          <w:p w14:paraId="4F0D16C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7E410-S-JZ-04(3)-Q027</w:t>
            </w:r>
          </w:p>
        </w:tc>
        <w:tc>
          <w:tcPr>
            <w:tcW w:w="1668" w:type="dxa"/>
            <w:tcBorders>
              <w:top w:val="nil"/>
              <w:left w:val="nil"/>
              <w:bottom w:val="single" w:sz="4" w:space="0" w:color="auto"/>
              <w:right w:val="single" w:sz="4" w:space="0" w:color="auto"/>
            </w:tcBorders>
            <w:shd w:val="clear" w:color="auto" w:fill="auto"/>
            <w:vAlign w:val="center"/>
          </w:tcPr>
          <w:p w14:paraId="4430CFC7"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3D09E2F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294514" w14:textId="77777777" w:rsidR="002A72A6" w:rsidRDefault="00495F77">
            <w:pPr>
              <w:jc w:val="right"/>
              <w:rPr>
                <w:rFonts w:ascii="等线" w:eastAsia="等线" w:hAnsi="等线"/>
                <w:color w:val="000000"/>
                <w:sz w:val="22"/>
              </w:rPr>
            </w:pPr>
            <w:r>
              <w:rPr>
                <w:rFonts w:ascii="等线" w:eastAsia="等线" w:hAnsi="等线" w:hint="eastAsia"/>
                <w:color w:val="000000"/>
                <w:sz w:val="22"/>
              </w:rPr>
              <w:t>29</w:t>
            </w:r>
          </w:p>
        </w:tc>
        <w:tc>
          <w:tcPr>
            <w:tcW w:w="4060" w:type="dxa"/>
            <w:tcBorders>
              <w:top w:val="nil"/>
              <w:left w:val="nil"/>
              <w:bottom w:val="single" w:sz="4" w:space="0" w:color="auto"/>
              <w:right w:val="single" w:sz="4" w:space="0" w:color="auto"/>
            </w:tcBorders>
            <w:shd w:val="clear" w:color="auto" w:fill="auto"/>
            <w:vAlign w:val="center"/>
          </w:tcPr>
          <w:p w14:paraId="374BE8E8"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搪瓷钢板墙面转角详图</w:t>
            </w:r>
          </w:p>
        </w:tc>
        <w:tc>
          <w:tcPr>
            <w:tcW w:w="3366" w:type="dxa"/>
            <w:tcBorders>
              <w:top w:val="nil"/>
              <w:left w:val="nil"/>
              <w:bottom w:val="single" w:sz="4" w:space="0" w:color="auto"/>
              <w:right w:val="single" w:sz="4" w:space="0" w:color="auto"/>
            </w:tcBorders>
            <w:shd w:val="clear" w:color="auto" w:fill="auto"/>
            <w:vAlign w:val="center"/>
          </w:tcPr>
          <w:p w14:paraId="7632E18C"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7E410-S-JZ-04(3)-Q028</w:t>
            </w:r>
          </w:p>
        </w:tc>
        <w:tc>
          <w:tcPr>
            <w:tcW w:w="1668" w:type="dxa"/>
            <w:tcBorders>
              <w:top w:val="nil"/>
              <w:left w:val="nil"/>
              <w:bottom w:val="single" w:sz="4" w:space="0" w:color="auto"/>
              <w:right w:val="single" w:sz="4" w:space="0" w:color="auto"/>
            </w:tcBorders>
            <w:shd w:val="clear" w:color="auto" w:fill="auto"/>
            <w:vAlign w:val="center"/>
          </w:tcPr>
          <w:p w14:paraId="1903ACD3"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2D4AAD8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F54B5B5" w14:textId="77777777" w:rsidR="002A72A6" w:rsidRDefault="00495F77">
            <w:pPr>
              <w:jc w:val="right"/>
              <w:rPr>
                <w:rFonts w:ascii="等线" w:eastAsia="等线" w:hAnsi="等线"/>
                <w:color w:val="000000"/>
                <w:sz w:val="22"/>
              </w:rPr>
            </w:pPr>
            <w:r>
              <w:rPr>
                <w:rFonts w:ascii="等线" w:eastAsia="等线" w:hAnsi="等线" w:hint="eastAsia"/>
                <w:color w:val="000000"/>
                <w:sz w:val="22"/>
              </w:rPr>
              <w:t>30</w:t>
            </w:r>
          </w:p>
        </w:tc>
        <w:tc>
          <w:tcPr>
            <w:tcW w:w="4060" w:type="dxa"/>
            <w:tcBorders>
              <w:top w:val="nil"/>
              <w:left w:val="nil"/>
              <w:bottom w:val="single" w:sz="4" w:space="0" w:color="auto"/>
              <w:right w:val="single" w:sz="4" w:space="0" w:color="auto"/>
            </w:tcBorders>
            <w:shd w:val="clear" w:color="auto" w:fill="auto"/>
            <w:vAlign w:val="center"/>
          </w:tcPr>
          <w:p w14:paraId="2FCBBF64"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搪瓷钢板墙面防火门大样图（一）</w:t>
            </w:r>
          </w:p>
        </w:tc>
        <w:tc>
          <w:tcPr>
            <w:tcW w:w="3366" w:type="dxa"/>
            <w:tcBorders>
              <w:top w:val="nil"/>
              <w:left w:val="nil"/>
              <w:bottom w:val="single" w:sz="4" w:space="0" w:color="auto"/>
              <w:right w:val="single" w:sz="4" w:space="0" w:color="auto"/>
            </w:tcBorders>
            <w:shd w:val="clear" w:color="auto" w:fill="auto"/>
            <w:vAlign w:val="center"/>
          </w:tcPr>
          <w:p w14:paraId="367A229D"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7E410-S-JZ-04(3)-Q029</w:t>
            </w:r>
          </w:p>
        </w:tc>
        <w:tc>
          <w:tcPr>
            <w:tcW w:w="1668" w:type="dxa"/>
            <w:tcBorders>
              <w:top w:val="nil"/>
              <w:left w:val="nil"/>
              <w:bottom w:val="single" w:sz="4" w:space="0" w:color="auto"/>
              <w:right w:val="single" w:sz="4" w:space="0" w:color="auto"/>
            </w:tcBorders>
            <w:shd w:val="clear" w:color="auto" w:fill="auto"/>
            <w:vAlign w:val="center"/>
          </w:tcPr>
          <w:p w14:paraId="068EBF3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40ACD11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F0A469" w14:textId="77777777" w:rsidR="002A72A6" w:rsidRDefault="00495F77">
            <w:pPr>
              <w:jc w:val="right"/>
              <w:rPr>
                <w:rFonts w:ascii="等线" w:eastAsia="等线" w:hAnsi="等线"/>
                <w:color w:val="000000"/>
                <w:sz w:val="22"/>
              </w:rPr>
            </w:pPr>
            <w:r>
              <w:rPr>
                <w:rFonts w:ascii="等线" w:eastAsia="等线" w:hAnsi="等线" w:hint="eastAsia"/>
                <w:color w:val="000000"/>
                <w:sz w:val="22"/>
              </w:rPr>
              <w:t>31</w:t>
            </w:r>
          </w:p>
        </w:tc>
        <w:tc>
          <w:tcPr>
            <w:tcW w:w="4060" w:type="dxa"/>
            <w:tcBorders>
              <w:top w:val="nil"/>
              <w:left w:val="nil"/>
              <w:bottom w:val="single" w:sz="4" w:space="0" w:color="auto"/>
              <w:right w:val="single" w:sz="4" w:space="0" w:color="auto"/>
            </w:tcBorders>
            <w:shd w:val="clear" w:color="auto" w:fill="auto"/>
            <w:vAlign w:val="center"/>
          </w:tcPr>
          <w:p w14:paraId="3EE00DBC"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搪瓷钢板墙面防火门大样图（二）</w:t>
            </w:r>
          </w:p>
        </w:tc>
        <w:tc>
          <w:tcPr>
            <w:tcW w:w="3366" w:type="dxa"/>
            <w:tcBorders>
              <w:top w:val="nil"/>
              <w:left w:val="nil"/>
              <w:bottom w:val="single" w:sz="4" w:space="0" w:color="auto"/>
              <w:right w:val="single" w:sz="4" w:space="0" w:color="auto"/>
            </w:tcBorders>
            <w:shd w:val="clear" w:color="auto" w:fill="auto"/>
            <w:vAlign w:val="center"/>
          </w:tcPr>
          <w:p w14:paraId="347BCAF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7E410-S-JZ-04(3)-Q030</w:t>
            </w:r>
          </w:p>
        </w:tc>
        <w:tc>
          <w:tcPr>
            <w:tcW w:w="1668" w:type="dxa"/>
            <w:tcBorders>
              <w:top w:val="nil"/>
              <w:left w:val="nil"/>
              <w:bottom w:val="single" w:sz="4" w:space="0" w:color="auto"/>
              <w:right w:val="single" w:sz="4" w:space="0" w:color="auto"/>
            </w:tcBorders>
            <w:shd w:val="clear" w:color="auto" w:fill="auto"/>
            <w:vAlign w:val="center"/>
          </w:tcPr>
          <w:p w14:paraId="0C269EF5"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583F622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0DDCF52" w14:textId="77777777" w:rsidR="002A72A6" w:rsidRDefault="00495F77">
            <w:pPr>
              <w:jc w:val="right"/>
              <w:rPr>
                <w:rFonts w:ascii="等线" w:eastAsia="等线" w:hAnsi="等线"/>
                <w:color w:val="000000"/>
                <w:sz w:val="22"/>
              </w:rPr>
            </w:pPr>
            <w:r>
              <w:rPr>
                <w:rFonts w:ascii="等线" w:eastAsia="等线" w:hAnsi="等线" w:hint="eastAsia"/>
                <w:color w:val="000000"/>
                <w:sz w:val="22"/>
              </w:rPr>
              <w:t>32</w:t>
            </w:r>
          </w:p>
        </w:tc>
        <w:tc>
          <w:tcPr>
            <w:tcW w:w="4060" w:type="dxa"/>
            <w:tcBorders>
              <w:top w:val="nil"/>
              <w:left w:val="nil"/>
              <w:bottom w:val="single" w:sz="4" w:space="0" w:color="auto"/>
              <w:right w:val="single" w:sz="4" w:space="0" w:color="auto"/>
            </w:tcBorders>
            <w:shd w:val="clear" w:color="auto" w:fill="auto"/>
            <w:vAlign w:val="center"/>
          </w:tcPr>
          <w:p w14:paraId="18675B93"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搪瓷钢板墙面窗大样图</w:t>
            </w:r>
          </w:p>
        </w:tc>
        <w:tc>
          <w:tcPr>
            <w:tcW w:w="3366" w:type="dxa"/>
            <w:tcBorders>
              <w:top w:val="nil"/>
              <w:left w:val="nil"/>
              <w:bottom w:val="single" w:sz="4" w:space="0" w:color="auto"/>
              <w:right w:val="single" w:sz="4" w:space="0" w:color="auto"/>
            </w:tcBorders>
            <w:shd w:val="clear" w:color="auto" w:fill="auto"/>
            <w:vAlign w:val="center"/>
          </w:tcPr>
          <w:p w14:paraId="5030E7A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7E410-S-JZ-04(3)-Q031</w:t>
            </w:r>
          </w:p>
        </w:tc>
        <w:tc>
          <w:tcPr>
            <w:tcW w:w="1668" w:type="dxa"/>
            <w:tcBorders>
              <w:top w:val="nil"/>
              <w:left w:val="nil"/>
              <w:bottom w:val="single" w:sz="4" w:space="0" w:color="auto"/>
              <w:right w:val="single" w:sz="4" w:space="0" w:color="auto"/>
            </w:tcBorders>
            <w:shd w:val="clear" w:color="auto" w:fill="auto"/>
            <w:vAlign w:val="center"/>
          </w:tcPr>
          <w:p w14:paraId="7F32BB10"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6A4E051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A455A5" w14:textId="77777777" w:rsidR="002A72A6" w:rsidRDefault="00495F77">
            <w:pPr>
              <w:jc w:val="right"/>
              <w:rPr>
                <w:rFonts w:ascii="等线" w:eastAsia="等线" w:hAnsi="等线"/>
                <w:color w:val="000000"/>
                <w:sz w:val="22"/>
              </w:rPr>
            </w:pPr>
            <w:r>
              <w:rPr>
                <w:rFonts w:ascii="等线" w:eastAsia="等线" w:hAnsi="等线" w:hint="eastAsia"/>
                <w:color w:val="000000"/>
                <w:sz w:val="22"/>
              </w:rPr>
              <w:t>33</w:t>
            </w:r>
          </w:p>
        </w:tc>
        <w:tc>
          <w:tcPr>
            <w:tcW w:w="4060" w:type="dxa"/>
            <w:tcBorders>
              <w:top w:val="nil"/>
              <w:left w:val="nil"/>
              <w:bottom w:val="single" w:sz="4" w:space="0" w:color="auto"/>
              <w:right w:val="single" w:sz="4" w:space="0" w:color="auto"/>
            </w:tcBorders>
            <w:shd w:val="clear" w:color="auto" w:fill="auto"/>
            <w:vAlign w:val="center"/>
          </w:tcPr>
          <w:p w14:paraId="4576639F"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搪瓷钢板墙面设备箱门大样图</w:t>
            </w:r>
          </w:p>
        </w:tc>
        <w:tc>
          <w:tcPr>
            <w:tcW w:w="3366" w:type="dxa"/>
            <w:tcBorders>
              <w:top w:val="nil"/>
              <w:left w:val="nil"/>
              <w:bottom w:val="single" w:sz="4" w:space="0" w:color="auto"/>
              <w:right w:val="single" w:sz="4" w:space="0" w:color="auto"/>
            </w:tcBorders>
            <w:shd w:val="clear" w:color="auto" w:fill="auto"/>
            <w:vAlign w:val="center"/>
          </w:tcPr>
          <w:p w14:paraId="69D8ABF1"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7E410-S-JZ-04(3)-Q032</w:t>
            </w:r>
          </w:p>
        </w:tc>
        <w:tc>
          <w:tcPr>
            <w:tcW w:w="1668" w:type="dxa"/>
            <w:tcBorders>
              <w:top w:val="nil"/>
              <w:left w:val="nil"/>
              <w:bottom w:val="single" w:sz="4" w:space="0" w:color="auto"/>
              <w:right w:val="single" w:sz="4" w:space="0" w:color="auto"/>
            </w:tcBorders>
            <w:shd w:val="clear" w:color="auto" w:fill="auto"/>
            <w:vAlign w:val="center"/>
          </w:tcPr>
          <w:p w14:paraId="38492CF2"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1681668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25767B" w14:textId="77777777" w:rsidR="002A72A6" w:rsidRDefault="00495F77">
            <w:pPr>
              <w:jc w:val="right"/>
              <w:rPr>
                <w:rFonts w:ascii="等线" w:eastAsia="等线" w:hAnsi="等线"/>
                <w:color w:val="000000"/>
                <w:sz w:val="22"/>
              </w:rPr>
            </w:pPr>
            <w:r>
              <w:rPr>
                <w:rFonts w:ascii="等线" w:eastAsia="等线" w:hAnsi="等线" w:hint="eastAsia"/>
                <w:color w:val="000000"/>
                <w:sz w:val="22"/>
              </w:rPr>
              <w:t>34</w:t>
            </w:r>
          </w:p>
        </w:tc>
        <w:tc>
          <w:tcPr>
            <w:tcW w:w="4060" w:type="dxa"/>
            <w:tcBorders>
              <w:top w:val="nil"/>
              <w:left w:val="nil"/>
              <w:bottom w:val="single" w:sz="4" w:space="0" w:color="auto"/>
              <w:right w:val="single" w:sz="4" w:space="0" w:color="auto"/>
            </w:tcBorders>
            <w:shd w:val="clear" w:color="auto" w:fill="auto"/>
            <w:vAlign w:val="center"/>
          </w:tcPr>
          <w:p w14:paraId="0E3F1897" w14:textId="77777777" w:rsidR="002A72A6" w:rsidRDefault="00495F77">
            <w:pPr>
              <w:rPr>
                <w:rFonts w:ascii="等线" w:eastAsia="等线" w:hAnsi="等线"/>
                <w:color w:val="000000"/>
                <w:sz w:val="22"/>
              </w:rPr>
            </w:pPr>
            <w:r>
              <w:rPr>
                <w:rFonts w:ascii="等线" w:eastAsia="等线" w:hAnsi="等线" w:hint="eastAsia"/>
                <w:color w:val="000000"/>
                <w:sz w:val="22"/>
              </w:rPr>
              <w:t>搪瓷钢板墙面广告灯箱接口大样图</w:t>
            </w:r>
          </w:p>
        </w:tc>
        <w:tc>
          <w:tcPr>
            <w:tcW w:w="3366" w:type="dxa"/>
            <w:tcBorders>
              <w:top w:val="nil"/>
              <w:left w:val="nil"/>
              <w:bottom w:val="single" w:sz="4" w:space="0" w:color="auto"/>
              <w:right w:val="single" w:sz="4" w:space="0" w:color="auto"/>
            </w:tcBorders>
            <w:shd w:val="clear" w:color="auto" w:fill="auto"/>
            <w:vAlign w:val="center"/>
          </w:tcPr>
          <w:p w14:paraId="259F0C68"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7E410-S-JZ-04(3)-Q033</w:t>
            </w:r>
          </w:p>
        </w:tc>
        <w:tc>
          <w:tcPr>
            <w:tcW w:w="1668" w:type="dxa"/>
            <w:tcBorders>
              <w:top w:val="nil"/>
              <w:left w:val="nil"/>
              <w:bottom w:val="single" w:sz="4" w:space="0" w:color="auto"/>
              <w:right w:val="single" w:sz="4" w:space="0" w:color="auto"/>
            </w:tcBorders>
            <w:shd w:val="clear" w:color="auto" w:fill="auto"/>
            <w:vAlign w:val="center"/>
          </w:tcPr>
          <w:p w14:paraId="61ABCA6B"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175A184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D463176" w14:textId="77777777" w:rsidR="002A72A6" w:rsidRDefault="00495F77">
            <w:pPr>
              <w:jc w:val="right"/>
              <w:rPr>
                <w:rFonts w:ascii="等线" w:eastAsia="等线" w:hAnsi="等线"/>
                <w:color w:val="000000"/>
                <w:sz w:val="22"/>
              </w:rPr>
            </w:pPr>
            <w:r>
              <w:rPr>
                <w:rFonts w:ascii="等线" w:eastAsia="等线" w:hAnsi="等线" w:hint="eastAsia"/>
                <w:color w:val="000000"/>
                <w:sz w:val="22"/>
              </w:rPr>
              <w:t>35</w:t>
            </w:r>
          </w:p>
        </w:tc>
        <w:tc>
          <w:tcPr>
            <w:tcW w:w="4060" w:type="dxa"/>
            <w:tcBorders>
              <w:top w:val="nil"/>
              <w:left w:val="nil"/>
              <w:bottom w:val="single" w:sz="4" w:space="0" w:color="auto"/>
              <w:right w:val="single" w:sz="4" w:space="0" w:color="auto"/>
            </w:tcBorders>
            <w:shd w:val="clear" w:color="auto" w:fill="auto"/>
            <w:vAlign w:val="center"/>
          </w:tcPr>
          <w:p w14:paraId="08E46A77" w14:textId="77777777" w:rsidR="002A72A6" w:rsidRDefault="00495F77">
            <w:pPr>
              <w:rPr>
                <w:rFonts w:ascii="等线" w:eastAsia="等线" w:hAnsi="等线"/>
                <w:color w:val="000000"/>
                <w:sz w:val="22"/>
              </w:rPr>
            </w:pPr>
            <w:r>
              <w:rPr>
                <w:rFonts w:ascii="等线" w:eastAsia="等线" w:hAnsi="等线" w:hint="eastAsia"/>
                <w:color w:val="000000"/>
                <w:sz w:val="22"/>
              </w:rPr>
              <w:t>垃圾桶大样图</w:t>
            </w:r>
          </w:p>
        </w:tc>
        <w:tc>
          <w:tcPr>
            <w:tcW w:w="3366" w:type="dxa"/>
            <w:tcBorders>
              <w:top w:val="nil"/>
              <w:left w:val="nil"/>
              <w:bottom w:val="single" w:sz="4" w:space="0" w:color="auto"/>
              <w:right w:val="single" w:sz="4" w:space="0" w:color="auto"/>
            </w:tcBorders>
            <w:shd w:val="clear" w:color="auto" w:fill="auto"/>
            <w:vAlign w:val="center"/>
          </w:tcPr>
          <w:p w14:paraId="3DD50E9A"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7E410-S-JZ-04(3)-Q034</w:t>
            </w:r>
          </w:p>
        </w:tc>
        <w:tc>
          <w:tcPr>
            <w:tcW w:w="1668" w:type="dxa"/>
            <w:tcBorders>
              <w:top w:val="nil"/>
              <w:left w:val="nil"/>
              <w:bottom w:val="single" w:sz="4" w:space="0" w:color="auto"/>
              <w:right w:val="single" w:sz="4" w:space="0" w:color="auto"/>
            </w:tcBorders>
            <w:shd w:val="clear" w:color="auto" w:fill="auto"/>
            <w:vAlign w:val="center"/>
          </w:tcPr>
          <w:p w14:paraId="319E0CB4"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2FAD7326"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66323AD" w14:textId="77777777" w:rsidR="002A72A6" w:rsidRDefault="00495F77">
            <w:pPr>
              <w:jc w:val="right"/>
              <w:rPr>
                <w:rFonts w:ascii="等线" w:eastAsia="等线" w:hAnsi="等线"/>
                <w:color w:val="000000"/>
                <w:sz w:val="22"/>
              </w:rPr>
            </w:pPr>
            <w:r>
              <w:rPr>
                <w:rFonts w:ascii="等线" w:eastAsia="等线" w:hAnsi="等线" w:hint="eastAsia"/>
                <w:color w:val="000000"/>
                <w:sz w:val="22"/>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45C9EA7" w14:textId="77777777" w:rsidR="002A72A6" w:rsidRDefault="00495F77">
            <w:pPr>
              <w:rPr>
                <w:rFonts w:ascii="等线" w:eastAsia="等线" w:hAnsi="等线"/>
                <w:color w:val="000000"/>
                <w:sz w:val="22"/>
              </w:rPr>
            </w:pPr>
            <w:r>
              <w:rPr>
                <w:rFonts w:ascii="等线" w:eastAsia="等线" w:hAnsi="等线" w:hint="eastAsia"/>
                <w:color w:val="000000"/>
                <w:sz w:val="22"/>
              </w:rPr>
              <w:t>人防检修门大样图（一）</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03F61C9"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A970BD4"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0AFC3902"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C274451" w14:textId="77777777" w:rsidR="002A72A6" w:rsidRDefault="00495F77">
            <w:pPr>
              <w:jc w:val="right"/>
              <w:rPr>
                <w:rFonts w:ascii="等线" w:eastAsia="等线" w:hAnsi="等线"/>
                <w:color w:val="000000"/>
                <w:sz w:val="22"/>
              </w:rPr>
            </w:pPr>
            <w:r>
              <w:rPr>
                <w:rFonts w:ascii="等线" w:eastAsia="等线" w:hAnsi="等线" w:hint="eastAsia"/>
                <w:color w:val="000000"/>
                <w:sz w:val="22"/>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974965D" w14:textId="77777777" w:rsidR="002A72A6" w:rsidRDefault="00495F77">
            <w:pPr>
              <w:rPr>
                <w:rFonts w:ascii="等线" w:eastAsia="等线" w:hAnsi="等线"/>
                <w:color w:val="000000"/>
                <w:sz w:val="22"/>
              </w:rPr>
            </w:pPr>
            <w:r>
              <w:rPr>
                <w:rFonts w:ascii="等线" w:eastAsia="等线" w:hAnsi="等线" w:hint="eastAsia"/>
                <w:color w:val="000000"/>
                <w:sz w:val="22"/>
              </w:rPr>
              <w:t>人防检修门大样图（二）</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8B95DC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4A507097"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A1</w:t>
            </w:r>
          </w:p>
        </w:tc>
      </w:tr>
      <w:tr w:rsidR="002A72A6" w14:paraId="73721EEC"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923C7A3" w14:textId="77777777" w:rsidR="002A72A6" w:rsidRDefault="00495F77">
            <w:pPr>
              <w:jc w:val="right"/>
              <w:rPr>
                <w:rFonts w:ascii="等线" w:eastAsia="等线" w:hAnsi="等线"/>
                <w:color w:val="000000"/>
                <w:sz w:val="22"/>
              </w:rPr>
            </w:pPr>
            <w:r>
              <w:rPr>
                <w:rFonts w:ascii="等线" w:eastAsia="等线" w:hAnsi="等线" w:hint="eastAsia"/>
                <w:color w:val="000000"/>
                <w:sz w:val="22"/>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CAE7DC0" w14:textId="77777777" w:rsidR="002A72A6" w:rsidRDefault="00495F77">
            <w:pPr>
              <w:rPr>
                <w:rFonts w:ascii="等线" w:eastAsia="等线" w:hAnsi="等线"/>
                <w:color w:val="000000"/>
                <w:sz w:val="22"/>
              </w:rPr>
            </w:pPr>
            <w:r>
              <w:rPr>
                <w:rFonts w:ascii="等线" w:eastAsia="等线" w:hAnsi="等线" w:hint="eastAsia"/>
                <w:color w:val="000000"/>
                <w:sz w:val="22"/>
              </w:rPr>
              <w:t>人防检修门大样图（三）</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D1AF7C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7E410-S-JZ-04(3)-Q037</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EA1777F" w14:textId="77777777" w:rsidR="002A72A6" w:rsidRDefault="00495F77">
            <w:pPr>
              <w:widowControl/>
              <w:jc w:val="left"/>
              <w:textAlignment w:val="center"/>
              <w:rPr>
                <w:rFonts w:ascii="等线" w:eastAsia="等线" w:hAnsi="等线"/>
                <w:color w:val="000000"/>
                <w:sz w:val="22"/>
              </w:rPr>
            </w:pPr>
            <w:r>
              <w:rPr>
                <w:rFonts w:ascii="宋体" w:hAnsi="宋体" w:cs="宋体" w:hint="eastAsia"/>
                <w:color w:val="000000"/>
                <w:kern w:val="0"/>
                <w:sz w:val="22"/>
                <w:szCs w:val="22"/>
                <w:lang w:bidi="ar"/>
              </w:rPr>
              <w:t>A2</w:t>
            </w:r>
          </w:p>
        </w:tc>
      </w:tr>
      <w:tr w:rsidR="002A72A6" w14:paraId="7FE075C6" w14:textId="77777777">
        <w:trPr>
          <w:trHeight w:val="9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C193120" w14:textId="77777777" w:rsidR="002A72A6" w:rsidRDefault="00495F77">
            <w:pPr>
              <w:jc w:val="right"/>
              <w:rPr>
                <w:rFonts w:ascii="等线" w:eastAsia="等线" w:hAnsi="等线"/>
                <w:color w:val="000000"/>
                <w:sz w:val="22"/>
              </w:rPr>
            </w:pPr>
            <w:r>
              <w:rPr>
                <w:rFonts w:ascii="等线" w:eastAsia="等线" w:hAnsi="等线" w:hint="eastAsia"/>
                <w:color w:val="000000"/>
                <w:sz w:val="22"/>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D7EA051" w14:textId="77777777" w:rsidR="002A72A6" w:rsidRDefault="00495F77">
            <w:pPr>
              <w:widowControl/>
              <w:jc w:val="left"/>
              <w:textAlignment w:val="center"/>
            </w:pPr>
            <w:r>
              <w:rPr>
                <w:rFonts w:ascii="宋体" w:hAnsi="宋体" w:cs="宋体" w:hint="eastAsia"/>
                <w:color w:val="000000"/>
                <w:kern w:val="0"/>
                <w:sz w:val="22"/>
                <w:szCs w:val="22"/>
                <w:lang w:bidi="ar"/>
              </w:rPr>
              <w:t xml:space="preserve">人防检修门大样图（一)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2DD941D5" w14:textId="77777777" w:rsidR="002A72A6" w:rsidRDefault="00495F77">
            <w:pPr>
              <w:widowControl/>
              <w:jc w:val="left"/>
              <w:textAlignment w:val="center"/>
            </w:pPr>
            <w:r>
              <w:rPr>
                <w:rFonts w:ascii="宋体" w:hAnsi="宋体" w:cs="宋体" w:hint="eastAsia"/>
                <w:color w:val="000000"/>
                <w:kern w:val="0"/>
                <w:sz w:val="22"/>
                <w:szCs w:val="22"/>
                <w:lang w:bidi="ar"/>
              </w:rPr>
              <w:t>7E410-S-JZ-04(3)-Q038</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2BF4C58"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284220F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1133AC5" w14:textId="77777777" w:rsidR="002A72A6" w:rsidRDefault="00495F77">
            <w:pPr>
              <w:jc w:val="right"/>
              <w:rPr>
                <w:rFonts w:ascii="等线" w:eastAsia="等线" w:hAnsi="等线"/>
                <w:color w:val="000000"/>
                <w:sz w:val="22"/>
              </w:rPr>
            </w:pPr>
            <w:r>
              <w:rPr>
                <w:rFonts w:ascii="等线" w:eastAsia="等线" w:hAnsi="等线" w:hint="eastAsia"/>
                <w:color w:val="000000"/>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9C2827D" w14:textId="77777777" w:rsidR="002A72A6" w:rsidRDefault="00495F77">
            <w:pPr>
              <w:widowControl/>
              <w:jc w:val="left"/>
              <w:textAlignment w:val="center"/>
            </w:pPr>
            <w:r>
              <w:rPr>
                <w:rFonts w:ascii="宋体" w:hAnsi="宋体" w:cs="宋体" w:hint="eastAsia"/>
                <w:color w:val="000000"/>
                <w:kern w:val="0"/>
                <w:sz w:val="22"/>
                <w:szCs w:val="22"/>
                <w:lang w:bidi="ar"/>
              </w:rPr>
              <w:t xml:space="preserve">人防检修门大样图（二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7614D6F7" w14:textId="77777777" w:rsidR="002A72A6" w:rsidRDefault="00495F77">
            <w:pPr>
              <w:widowControl/>
              <w:jc w:val="left"/>
              <w:textAlignment w:val="center"/>
            </w:pPr>
            <w:r>
              <w:rPr>
                <w:rFonts w:ascii="宋体" w:hAnsi="宋体" w:cs="宋体" w:hint="eastAsia"/>
                <w:color w:val="000000"/>
                <w:kern w:val="0"/>
                <w:sz w:val="22"/>
                <w:szCs w:val="22"/>
                <w:lang w:bidi="ar"/>
              </w:rPr>
              <w:t>7E410-S-JZ-04(3)-Q039</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887AE9B"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514EC3A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BF66C9C" w14:textId="77777777" w:rsidR="002A72A6" w:rsidRDefault="00495F77">
            <w:pPr>
              <w:widowControl/>
              <w:jc w:val="left"/>
              <w:textAlignment w:val="center"/>
            </w:pPr>
            <w:r>
              <w:rPr>
                <w:rFonts w:ascii="宋体" w:hAnsi="宋体" w:cs="宋体" w:hint="eastAsia"/>
                <w:color w:val="000000"/>
                <w:kern w:val="0"/>
                <w:sz w:val="22"/>
                <w:szCs w:val="22"/>
                <w:lang w:bidi="ar"/>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7B152D9" w14:textId="77777777" w:rsidR="002A72A6" w:rsidRDefault="00495F77">
            <w:pPr>
              <w:widowControl/>
              <w:jc w:val="left"/>
              <w:textAlignment w:val="center"/>
            </w:pPr>
            <w:r>
              <w:rPr>
                <w:rFonts w:ascii="宋体" w:hAnsi="宋体" w:cs="宋体" w:hint="eastAsia"/>
                <w:color w:val="000000"/>
                <w:kern w:val="0"/>
                <w:sz w:val="22"/>
                <w:szCs w:val="22"/>
                <w:lang w:bidi="ar"/>
              </w:rPr>
              <w:t xml:space="preserve">人防检修门大样图（三)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8C40ED2" w14:textId="77777777" w:rsidR="002A72A6" w:rsidRDefault="00495F77">
            <w:pPr>
              <w:widowControl/>
              <w:jc w:val="left"/>
              <w:textAlignment w:val="center"/>
            </w:pPr>
            <w:r>
              <w:rPr>
                <w:rFonts w:ascii="宋体" w:hAnsi="宋体" w:cs="宋体" w:hint="eastAsia"/>
                <w:color w:val="000000"/>
                <w:kern w:val="0"/>
                <w:sz w:val="22"/>
                <w:szCs w:val="22"/>
                <w:lang w:bidi="ar"/>
              </w:rPr>
              <w:t>7E410-S-JZ-04(3)-Q040</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4796CC6"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4474988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5B45101" w14:textId="77777777" w:rsidR="002A72A6" w:rsidRDefault="00495F77">
            <w:pPr>
              <w:widowControl/>
              <w:jc w:val="left"/>
              <w:textAlignment w:val="center"/>
            </w:pPr>
            <w:r>
              <w:rPr>
                <w:rFonts w:ascii="宋体" w:hAnsi="宋体" w:cs="宋体" w:hint="eastAsia"/>
                <w:color w:val="000000"/>
                <w:kern w:val="0"/>
                <w:sz w:val="22"/>
                <w:szCs w:val="22"/>
                <w:lang w:bidi="ar"/>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19478D2" w14:textId="77777777" w:rsidR="002A72A6" w:rsidRDefault="00495F77">
            <w:pPr>
              <w:widowControl/>
              <w:jc w:val="left"/>
              <w:textAlignment w:val="center"/>
            </w:pPr>
            <w:r>
              <w:rPr>
                <w:rFonts w:ascii="宋体" w:hAnsi="宋体" w:cs="宋体" w:hint="eastAsia"/>
                <w:color w:val="000000"/>
                <w:kern w:val="0"/>
                <w:sz w:val="22"/>
                <w:szCs w:val="22"/>
                <w:lang w:bidi="ar"/>
              </w:rPr>
              <w:t>玻璃墙面综合立面图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7EBC185" w14:textId="77777777" w:rsidR="002A72A6" w:rsidRDefault="00495F77">
            <w:pPr>
              <w:widowControl/>
              <w:jc w:val="left"/>
              <w:textAlignment w:val="center"/>
            </w:pPr>
            <w:r>
              <w:rPr>
                <w:rFonts w:ascii="宋体" w:hAnsi="宋体" w:cs="宋体" w:hint="eastAsia"/>
                <w:color w:val="000000"/>
                <w:kern w:val="0"/>
                <w:sz w:val="22"/>
                <w:szCs w:val="22"/>
                <w:lang w:bidi="ar"/>
              </w:rPr>
              <w:t>7E410-S-JZ-04(3)-Q041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6A6BCBC1"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70FB515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80B948F" w14:textId="77777777" w:rsidR="002A72A6" w:rsidRDefault="00495F77">
            <w:pPr>
              <w:widowControl/>
              <w:jc w:val="left"/>
              <w:textAlignment w:val="center"/>
            </w:pPr>
            <w:r>
              <w:rPr>
                <w:rFonts w:ascii="宋体" w:hAnsi="宋体" w:cs="宋体" w:hint="eastAsia"/>
                <w:color w:val="000000"/>
                <w:kern w:val="0"/>
                <w:sz w:val="22"/>
                <w:szCs w:val="22"/>
                <w:lang w:bidi="ar"/>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F4F09E9" w14:textId="77777777" w:rsidR="002A72A6" w:rsidRDefault="00495F77">
            <w:pPr>
              <w:widowControl/>
              <w:jc w:val="left"/>
              <w:textAlignment w:val="center"/>
            </w:pPr>
            <w:r>
              <w:rPr>
                <w:rFonts w:ascii="宋体" w:hAnsi="宋体" w:cs="宋体" w:hint="eastAsia"/>
                <w:color w:val="000000"/>
                <w:kern w:val="0"/>
                <w:sz w:val="22"/>
                <w:szCs w:val="22"/>
                <w:lang w:bidi="ar"/>
              </w:rPr>
              <w:t>玻璃墙面单元板块组合示意图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163C394A" w14:textId="77777777" w:rsidR="002A72A6" w:rsidRDefault="00495F77">
            <w:pPr>
              <w:widowControl/>
              <w:jc w:val="left"/>
              <w:textAlignment w:val="center"/>
            </w:pPr>
            <w:r>
              <w:rPr>
                <w:rFonts w:ascii="宋体" w:hAnsi="宋体" w:cs="宋体" w:hint="eastAsia"/>
                <w:color w:val="000000"/>
                <w:kern w:val="0"/>
                <w:sz w:val="22"/>
                <w:szCs w:val="22"/>
                <w:lang w:bidi="ar"/>
              </w:rPr>
              <w:t>7E410-S-JZ-04(3)-Q042</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F6E9949"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4B82A7E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46C9646" w14:textId="77777777" w:rsidR="002A72A6" w:rsidRDefault="00495F77">
            <w:pPr>
              <w:widowControl/>
              <w:jc w:val="left"/>
              <w:textAlignment w:val="center"/>
            </w:pPr>
            <w:r>
              <w:rPr>
                <w:rFonts w:ascii="宋体" w:hAnsi="宋体" w:cs="宋体" w:hint="eastAsia"/>
                <w:color w:val="000000"/>
                <w:kern w:val="0"/>
                <w:sz w:val="22"/>
                <w:szCs w:val="22"/>
                <w:lang w:bidi="ar"/>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4CDFEA2" w14:textId="77777777" w:rsidR="002A72A6" w:rsidRDefault="00495F77">
            <w:pPr>
              <w:widowControl/>
              <w:jc w:val="left"/>
              <w:textAlignment w:val="center"/>
            </w:pPr>
            <w:r>
              <w:rPr>
                <w:rFonts w:ascii="宋体" w:hAnsi="宋体" w:cs="宋体" w:hint="eastAsia"/>
                <w:color w:val="000000"/>
                <w:kern w:val="0"/>
                <w:sz w:val="22"/>
                <w:szCs w:val="22"/>
                <w:lang w:bidi="ar"/>
              </w:rPr>
              <w:t>玻璃墙面单元板块详图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6DAE426C" w14:textId="77777777" w:rsidR="002A72A6" w:rsidRDefault="00495F77">
            <w:pPr>
              <w:widowControl/>
              <w:jc w:val="left"/>
              <w:textAlignment w:val="center"/>
            </w:pPr>
            <w:r>
              <w:rPr>
                <w:rFonts w:ascii="宋体" w:hAnsi="宋体" w:cs="宋体" w:hint="eastAsia"/>
                <w:color w:val="000000"/>
                <w:kern w:val="0"/>
                <w:sz w:val="22"/>
                <w:szCs w:val="22"/>
                <w:lang w:bidi="ar"/>
              </w:rPr>
              <w:t>7E410-S-JZ-04(3)-Q043</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1372491"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71E219B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E70A2A8" w14:textId="77777777" w:rsidR="002A72A6" w:rsidRDefault="00495F77">
            <w:pPr>
              <w:widowControl/>
              <w:jc w:val="left"/>
              <w:textAlignment w:val="center"/>
            </w:pPr>
            <w:r>
              <w:rPr>
                <w:rFonts w:ascii="宋体" w:hAnsi="宋体" w:cs="宋体" w:hint="eastAsia"/>
                <w:color w:val="000000"/>
                <w:kern w:val="0"/>
                <w:sz w:val="22"/>
                <w:szCs w:val="22"/>
                <w:lang w:bidi="ar"/>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1D0163" w14:textId="77777777" w:rsidR="002A72A6" w:rsidRDefault="00495F77">
            <w:pPr>
              <w:widowControl/>
              <w:jc w:val="left"/>
              <w:textAlignment w:val="center"/>
            </w:pPr>
            <w:r>
              <w:rPr>
                <w:rFonts w:ascii="宋体" w:hAnsi="宋体" w:cs="宋体" w:hint="eastAsia"/>
                <w:color w:val="000000"/>
                <w:kern w:val="0"/>
                <w:sz w:val="22"/>
                <w:szCs w:val="22"/>
                <w:lang w:bidi="ar"/>
              </w:rPr>
              <w:t>玻璃墙面标准段立、剖面图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DCB24A1" w14:textId="77777777" w:rsidR="002A72A6" w:rsidRDefault="00495F77">
            <w:pPr>
              <w:widowControl/>
              <w:jc w:val="left"/>
              <w:textAlignment w:val="center"/>
            </w:pPr>
            <w:r>
              <w:rPr>
                <w:rFonts w:ascii="宋体" w:hAnsi="宋体" w:cs="宋体" w:hint="eastAsia"/>
                <w:color w:val="000000"/>
                <w:kern w:val="0"/>
                <w:sz w:val="22"/>
                <w:szCs w:val="22"/>
                <w:lang w:bidi="ar"/>
              </w:rPr>
              <w:t>7E410-S-JZ-04(3)-Q044</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5492375"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556B69F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A0175FF" w14:textId="77777777" w:rsidR="002A72A6" w:rsidRDefault="00495F77">
            <w:pPr>
              <w:widowControl/>
              <w:jc w:val="left"/>
              <w:textAlignment w:val="center"/>
            </w:pPr>
            <w:r>
              <w:rPr>
                <w:rFonts w:ascii="宋体" w:hAnsi="宋体" w:cs="宋体" w:hint="eastAsia"/>
                <w:color w:val="000000"/>
                <w:kern w:val="0"/>
                <w:sz w:val="22"/>
                <w:szCs w:val="22"/>
                <w:lang w:bidi="ar"/>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5187C7E" w14:textId="77777777" w:rsidR="002A72A6" w:rsidRDefault="00495F77">
            <w:pPr>
              <w:widowControl/>
              <w:jc w:val="left"/>
              <w:textAlignment w:val="center"/>
            </w:pPr>
            <w:r>
              <w:rPr>
                <w:rFonts w:ascii="宋体" w:hAnsi="宋体" w:cs="宋体" w:hint="eastAsia"/>
                <w:color w:val="000000"/>
                <w:kern w:val="0"/>
                <w:sz w:val="22"/>
                <w:szCs w:val="22"/>
                <w:lang w:bidi="ar"/>
              </w:rPr>
              <w:t>玻璃墙面标准段钢龙骨布置图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76CEB34" w14:textId="77777777" w:rsidR="002A72A6" w:rsidRDefault="00495F77">
            <w:pPr>
              <w:widowControl/>
              <w:jc w:val="left"/>
              <w:textAlignment w:val="center"/>
            </w:pPr>
            <w:r>
              <w:rPr>
                <w:rFonts w:ascii="宋体" w:hAnsi="宋体" w:cs="宋体" w:hint="eastAsia"/>
                <w:color w:val="000000"/>
                <w:kern w:val="0"/>
                <w:sz w:val="22"/>
                <w:szCs w:val="22"/>
                <w:lang w:bidi="ar"/>
              </w:rPr>
              <w:t>7E410-S-JZ-04(3)-Q045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888066E"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7735668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4CC6DC4" w14:textId="77777777" w:rsidR="002A72A6" w:rsidRDefault="00495F77">
            <w:pPr>
              <w:widowControl/>
              <w:jc w:val="left"/>
              <w:textAlignment w:val="center"/>
            </w:pPr>
            <w:r>
              <w:rPr>
                <w:rFonts w:ascii="宋体" w:hAnsi="宋体" w:cs="宋体" w:hint="eastAsia"/>
                <w:color w:val="000000"/>
                <w:kern w:val="0"/>
                <w:sz w:val="22"/>
                <w:szCs w:val="22"/>
                <w:lang w:bidi="ar"/>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19BAD8E" w14:textId="77777777" w:rsidR="002A72A6" w:rsidRDefault="00495F77">
            <w:pPr>
              <w:widowControl/>
              <w:jc w:val="left"/>
              <w:textAlignment w:val="center"/>
            </w:pPr>
            <w:r>
              <w:rPr>
                <w:rFonts w:ascii="宋体" w:hAnsi="宋体" w:cs="宋体" w:hint="eastAsia"/>
                <w:color w:val="000000"/>
                <w:kern w:val="0"/>
                <w:sz w:val="22"/>
                <w:szCs w:val="22"/>
                <w:lang w:bidi="ar"/>
              </w:rPr>
              <w:t>玻璃墙面横向标准节点图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C5DE0A6" w14:textId="77777777" w:rsidR="002A72A6" w:rsidRDefault="00495F77">
            <w:pPr>
              <w:widowControl/>
              <w:jc w:val="left"/>
              <w:textAlignment w:val="center"/>
            </w:pPr>
            <w:r>
              <w:rPr>
                <w:rFonts w:ascii="宋体" w:hAnsi="宋体" w:cs="宋体" w:hint="eastAsia"/>
                <w:color w:val="000000"/>
                <w:kern w:val="0"/>
                <w:sz w:val="22"/>
                <w:szCs w:val="22"/>
                <w:lang w:bidi="ar"/>
              </w:rPr>
              <w:t>7E410-S-JZ-04(3)-Q046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488025C2"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34C74AB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6AB4E31" w14:textId="77777777" w:rsidR="002A72A6" w:rsidRDefault="00495F77">
            <w:pPr>
              <w:widowControl/>
              <w:jc w:val="left"/>
              <w:textAlignment w:val="center"/>
            </w:pPr>
            <w:r>
              <w:rPr>
                <w:rFonts w:ascii="宋体" w:hAnsi="宋体" w:cs="宋体" w:hint="eastAsia"/>
                <w:color w:val="000000"/>
                <w:kern w:val="0"/>
                <w:sz w:val="22"/>
                <w:szCs w:val="22"/>
                <w:lang w:bidi="ar"/>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4E37F1A" w14:textId="77777777" w:rsidR="002A72A6" w:rsidRDefault="00495F77">
            <w:pPr>
              <w:widowControl/>
              <w:jc w:val="left"/>
              <w:textAlignment w:val="center"/>
            </w:pPr>
            <w:r>
              <w:rPr>
                <w:rFonts w:ascii="宋体" w:hAnsi="宋体" w:cs="宋体" w:hint="eastAsia"/>
                <w:color w:val="000000"/>
                <w:kern w:val="0"/>
                <w:sz w:val="22"/>
                <w:szCs w:val="22"/>
                <w:lang w:bidi="ar"/>
              </w:rPr>
              <w:t>玻璃墙面竖向标准节点图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268FBEFF" w14:textId="77777777" w:rsidR="002A72A6" w:rsidRDefault="00495F77">
            <w:pPr>
              <w:widowControl/>
              <w:jc w:val="left"/>
              <w:textAlignment w:val="center"/>
            </w:pPr>
            <w:r>
              <w:rPr>
                <w:rFonts w:ascii="宋体" w:hAnsi="宋体" w:cs="宋体" w:hint="eastAsia"/>
                <w:color w:val="000000"/>
                <w:kern w:val="0"/>
                <w:sz w:val="22"/>
                <w:szCs w:val="22"/>
                <w:lang w:bidi="ar"/>
              </w:rPr>
              <w:t>7E410-S-JZ-04(3)-Q047</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39EF91A"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337CCC5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C891FAC" w14:textId="77777777" w:rsidR="002A72A6" w:rsidRDefault="00495F77">
            <w:pPr>
              <w:widowControl/>
              <w:jc w:val="left"/>
              <w:textAlignment w:val="center"/>
            </w:pPr>
            <w:r>
              <w:rPr>
                <w:rFonts w:ascii="宋体" w:hAnsi="宋体" w:cs="宋体" w:hint="eastAsia"/>
                <w:color w:val="000000"/>
                <w:kern w:val="0"/>
                <w:sz w:val="22"/>
                <w:szCs w:val="22"/>
                <w:lang w:bidi="ar"/>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390EC3E" w14:textId="77777777" w:rsidR="002A72A6" w:rsidRDefault="00495F77">
            <w:pPr>
              <w:widowControl/>
              <w:jc w:val="left"/>
              <w:textAlignment w:val="center"/>
            </w:pPr>
            <w:r>
              <w:rPr>
                <w:rFonts w:ascii="宋体" w:hAnsi="宋体" w:cs="宋体" w:hint="eastAsia"/>
                <w:color w:val="000000"/>
                <w:kern w:val="0"/>
                <w:sz w:val="22"/>
                <w:szCs w:val="22"/>
                <w:lang w:bidi="ar"/>
              </w:rPr>
              <w:t>搪瓷钢板包柱节点图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9C3C96F" w14:textId="77777777" w:rsidR="002A72A6" w:rsidRDefault="00495F77">
            <w:pPr>
              <w:widowControl/>
              <w:jc w:val="left"/>
              <w:textAlignment w:val="center"/>
            </w:pPr>
            <w:r>
              <w:rPr>
                <w:rFonts w:ascii="宋体" w:hAnsi="宋体" w:cs="宋体" w:hint="eastAsia"/>
                <w:color w:val="000000"/>
                <w:kern w:val="0"/>
                <w:sz w:val="22"/>
                <w:szCs w:val="22"/>
                <w:lang w:bidi="ar"/>
              </w:rPr>
              <w:t>7E410-S-JZ-04(3)-Q048</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27138908"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6401959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5B8675E" w14:textId="77777777" w:rsidR="002A72A6" w:rsidRDefault="00495F77">
            <w:pPr>
              <w:widowControl/>
              <w:jc w:val="left"/>
              <w:textAlignment w:val="center"/>
            </w:pPr>
            <w:r>
              <w:rPr>
                <w:rFonts w:ascii="宋体" w:hAnsi="宋体" w:cs="宋体" w:hint="eastAsia"/>
                <w:color w:val="000000"/>
                <w:kern w:val="0"/>
                <w:sz w:val="22"/>
                <w:szCs w:val="22"/>
                <w:lang w:bidi="ar"/>
              </w:rPr>
              <w:t>50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E6276B7" w14:textId="77777777" w:rsidR="002A72A6" w:rsidRDefault="00495F77">
            <w:pPr>
              <w:widowControl/>
              <w:jc w:val="left"/>
              <w:textAlignment w:val="center"/>
            </w:pPr>
            <w:r>
              <w:rPr>
                <w:rFonts w:ascii="宋体" w:hAnsi="宋体" w:cs="宋体" w:hint="eastAsia"/>
                <w:color w:val="000000"/>
                <w:kern w:val="0"/>
                <w:sz w:val="22"/>
                <w:szCs w:val="22"/>
                <w:lang w:bidi="ar"/>
              </w:rPr>
              <w:t>玻璃墙面转角部位节点图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270FDBB" w14:textId="77777777" w:rsidR="002A72A6" w:rsidRDefault="00495F77">
            <w:pPr>
              <w:widowControl/>
              <w:jc w:val="left"/>
              <w:textAlignment w:val="center"/>
            </w:pPr>
            <w:r>
              <w:rPr>
                <w:rFonts w:ascii="宋体" w:hAnsi="宋体" w:cs="宋体" w:hint="eastAsia"/>
                <w:color w:val="000000"/>
                <w:kern w:val="0"/>
                <w:sz w:val="22"/>
                <w:szCs w:val="22"/>
                <w:lang w:bidi="ar"/>
              </w:rPr>
              <w:t>7E410-S-JZ-04(3)-Q049</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3C2D211"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01E7769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BD3A8C7" w14:textId="77777777" w:rsidR="002A72A6" w:rsidRDefault="00495F77">
            <w:pPr>
              <w:widowControl/>
              <w:jc w:val="left"/>
              <w:textAlignment w:val="center"/>
            </w:pPr>
            <w:r>
              <w:rPr>
                <w:rFonts w:ascii="宋体" w:hAnsi="宋体" w:cs="宋体" w:hint="eastAsia"/>
                <w:color w:val="000000"/>
                <w:kern w:val="0"/>
                <w:sz w:val="22"/>
                <w:szCs w:val="22"/>
                <w:lang w:bidi="ar"/>
              </w:rPr>
              <w:t>51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1FEB09C" w14:textId="77777777" w:rsidR="002A72A6" w:rsidRDefault="00495F77">
            <w:pPr>
              <w:widowControl/>
              <w:jc w:val="left"/>
              <w:textAlignment w:val="center"/>
            </w:pPr>
            <w:r>
              <w:rPr>
                <w:rFonts w:ascii="宋体" w:hAnsi="宋体" w:cs="宋体" w:hint="eastAsia"/>
                <w:color w:val="000000"/>
                <w:kern w:val="0"/>
                <w:sz w:val="22"/>
                <w:szCs w:val="22"/>
                <w:lang w:bidi="ar"/>
              </w:rPr>
              <w:t>玻璃墙面箱门节点图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2CA341A" w14:textId="77777777" w:rsidR="002A72A6" w:rsidRDefault="00495F77">
            <w:pPr>
              <w:widowControl/>
              <w:jc w:val="left"/>
              <w:textAlignment w:val="center"/>
            </w:pPr>
            <w:r>
              <w:rPr>
                <w:rFonts w:ascii="宋体" w:hAnsi="宋体" w:cs="宋体" w:hint="eastAsia"/>
                <w:color w:val="000000"/>
                <w:kern w:val="0"/>
                <w:sz w:val="22"/>
                <w:szCs w:val="22"/>
                <w:lang w:bidi="ar"/>
              </w:rPr>
              <w:t>7E410-S-JZ-04(3)-Q050</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23DA4C9"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058049E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7BDEC01" w14:textId="77777777" w:rsidR="002A72A6" w:rsidRDefault="00495F77">
            <w:pPr>
              <w:widowControl/>
              <w:jc w:val="left"/>
              <w:textAlignment w:val="center"/>
            </w:pPr>
            <w:r>
              <w:rPr>
                <w:rFonts w:ascii="宋体" w:hAnsi="宋体" w:cs="宋体" w:hint="eastAsia"/>
                <w:color w:val="000000"/>
                <w:kern w:val="0"/>
                <w:sz w:val="22"/>
                <w:szCs w:val="22"/>
                <w:lang w:bidi="ar"/>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C13B816" w14:textId="77777777" w:rsidR="002A72A6" w:rsidRDefault="00495F77">
            <w:pPr>
              <w:widowControl/>
              <w:jc w:val="left"/>
              <w:textAlignment w:val="center"/>
            </w:pPr>
            <w:r>
              <w:rPr>
                <w:rFonts w:ascii="宋体" w:hAnsi="宋体" w:cs="宋体" w:hint="eastAsia"/>
                <w:color w:val="000000"/>
                <w:kern w:val="0"/>
                <w:sz w:val="22"/>
                <w:szCs w:val="22"/>
                <w:lang w:bidi="ar"/>
              </w:rPr>
              <w:t>玻璃墙面广告灯箱节点图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B89E6AD" w14:textId="77777777" w:rsidR="002A72A6" w:rsidRDefault="00495F77">
            <w:pPr>
              <w:widowControl/>
              <w:jc w:val="left"/>
              <w:textAlignment w:val="center"/>
            </w:pPr>
            <w:r>
              <w:rPr>
                <w:rFonts w:ascii="宋体" w:hAnsi="宋体" w:cs="宋体" w:hint="eastAsia"/>
                <w:color w:val="000000"/>
                <w:kern w:val="0"/>
                <w:sz w:val="22"/>
                <w:szCs w:val="22"/>
                <w:lang w:bidi="ar"/>
              </w:rPr>
              <w:t>7E410-S-JZ-04(3)-Q051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4636E03"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5F2DE18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59FCA1B" w14:textId="77777777" w:rsidR="002A72A6" w:rsidRDefault="00495F77">
            <w:pPr>
              <w:widowControl/>
              <w:jc w:val="left"/>
              <w:textAlignment w:val="center"/>
            </w:pPr>
            <w:r>
              <w:rPr>
                <w:rFonts w:ascii="宋体" w:hAnsi="宋体" w:cs="宋体" w:hint="eastAsia"/>
                <w:color w:val="000000"/>
                <w:kern w:val="0"/>
                <w:sz w:val="22"/>
                <w:szCs w:val="22"/>
                <w:lang w:bidi="ar"/>
              </w:rPr>
              <w:t>53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E194792" w14:textId="77777777" w:rsidR="002A72A6" w:rsidRDefault="00495F77">
            <w:pPr>
              <w:widowControl/>
              <w:jc w:val="left"/>
              <w:textAlignment w:val="center"/>
            </w:pPr>
            <w:r>
              <w:rPr>
                <w:rFonts w:ascii="宋体" w:hAnsi="宋体" w:cs="宋体" w:hint="eastAsia"/>
                <w:color w:val="000000"/>
                <w:kern w:val="0"/>
                <w:sz w:val="22"/>
                <w:szCs w:val="22"/>
                <w:lang w:bidi="ar"/>
              </w:rPr>
              <w:t>玻璃墙面防火观察窗节点图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2ADB9D1C" w14:textId="77777777" w:rsidR="002A72A6" w:rsidRDefault="00495F77">
            <w:pPr>
              <w:widowControl/>
              <w:jc w:val="left"/>
              <w:textAlignment w:val="center"/>
            </w:pPr>
            <w:r>
              <w:rPr>
                <w:rFonts w:ascii="宋体" w:hAnsi="宋体" w:cs="宋体" w:hint="eastAsia"/>
                <w:color w:val="000000"/>
                <w:kern w:val="0"/>
                <w:sz w:val="22"/>
                <w:szCs w:val="22"/>
                <w:lang w:bidi="ar"/>
              </w:rPr>
              <w:t>7E410-S-JZ-04(3)-Q052</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4626F265"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525F91F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E3129BD" w14:textId="77777777" w:rsidR="002A72A6" w:rsidRDefault="00495F77">
            <w:pPr>
              <w:widowControl/>
              <w:jc w:val="left"/>
              <w:textAlignment w:val="center"/>
            </w:pPr>
            <w:r>
              <w:rPr>
                <w:rFonts w:ascii="宋体" w:hAnsi="宋体" w:cs="宋体" w:hint="eastAsia"/>
                <w:color w:val="000000"/>
                <w:kern w:val="0"/>
                <w:sz w:val="22"/>
                <w:szCs w:val="22"/>
                <w:lang w:bidi="ar"/>
              </w:rPr>
              <w:t>54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F1B3EFB" w14:textId="77777777" w:rsidR="002A72A6" w:rsidRDefault="00495F77">
            <w:pPr>
              <w:widowControl/>
              <w:jc w:val="left"/>
              <w:textAlignment w:val="center"/>
            </w:pPr>
            <w:r>
              <w:rPr>
                <w:rFonts w:ascii="宋体" w:hAnsi="宋体" w:cs="宋体" w:hint="eastAsia"/>
                <w:color w:val="000000"/>
                <w:kern w:val="0"/>
                <w:sz w:val="22"/>
                <w:szCs w:val="22"/>
                <w:lang w:bidi="ar"/>
              </w:rPr>
              <w:t>玻璃墙面防火门节点图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134BFED3" w14:textId="77777777" w:rsidR="002A72A6" w:rsidRDefault="00495F77">
            <w:pPr>
              <w:widowControl/>
              <w:jc w:val="left"/>
              <w:textAlignment w:val="center"/>
            </w:pPr>
            <w:r>
              <w:rPr>
                <w:rFonts w:ascii="宋体" w:hAnsi="宋体" w:cs="宋体" w:hint="eastAsia"/>
                <w:color w:val="000000"/>
                <w:kern w:val="0"/>
                <w:sz w:val="22"/>
                <w:szCs w:val="22"/>
                <w:lang w:bidi="ar"/>
              </w:rPr>
              <w:t>7E410-S-JZ-04(3)-Q053</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657B9DBF"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64B8FF0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76F6196" w14:textId="77777777" w:rsidR="002A72A6" w:rsidRDefault="00495F77">
            <w:pPr>
              <w:widowControl/>
              <w:jc w:val="left"/>
              <w:textAlignment w:val="center"/>
            </w:pPr>
            <w:r>
              <w:rPr>
                <w:rFonts w:ascii="宋体" w:hAnsi="宋体" w:cs="宋体" w:hint="eastAsia"/>
                <w:color w:val="000000"/>
                <w:kern w:val="0"/>
                <w:sz w:val="22"/>
                <w:szCs w:val="22"/>
                <w:lang w:bidi="ar"/>
              </w:rPr>
              <w:t>55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6FF7B74" w14:textId="77777777" w:rsidR="002A72A6" w:rsidRDefault="00495F77">
            <w:pPr>
              <w:widowControl/>
              <w:jc w:val="left"/>
              <w:textAlignment w:val="center"/>
            </w:pPr>
            <w:r>
              <w:rPr>
                <w:rFonts w:ascii="宋体" w:hAnsi="宋体" w:cs="宋体" w:hint="eastAsia"/>
                <w:color w:val="000000"/>
                <w:kern w:val="0"/>
                <w:sz w:val="22"/>
                <w:szCs w:val="22"/>
                <w:lang w:bidi="ar"/>
              </w:rPr>
              <w:t>通道不锈钢门套节点图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22FE150" w14:textId="77777777" w:rsidR="002A72A6" w:rsidRDefault="00495F77">
            <w:pPr>
              <w:widowControl/>
              <w:jc w:val="left"/>
              <w:textAlignment w:val="center"/>
            </w:pPr>
            <w:r>
              <w:rPr>
                <w:rFonts w:ascii="宋体" w:hAnsi="宋体" w:cs="宋体" w:hint="eastAsia"/>
                <w:color w:val="000000"/>
                <w:kern w:val="0"/>
                <w:sz w:val="22"/>
                <w:szCs w:val="22"/>
                <w:lang w:bidi="ar"/>
              </w:rPr>
              <w:t>7E410-S-JZ-04(3)-Q054</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1E3A18B"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3EFBC5E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81D8059" w14:textId="77777777" w:rsidR="002A72A6" w:rsidRDefault="00495F77">
            <w:pPr>
              <w:widowControl/>
              <w:jc w:val="left"/>
              <w:textAlignment w:val="center"/>
            </w:pPr>
            <w:r>
              <w:rPr>
                <w:rFonts w:ascii="宋体" w:hAnsi="宋体" w:cs="宋体" w:hint="eastAsia"/>
                <w:color w:val="000000"/>
                <w:kern w:val="0"/>
                <w:sz w:val="22"/>
                <w:szCs w:val="22"/>
                <w:lang w:bidi="ar"/>
              </w:rPr>
              <w:t>56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ED19C05" w14:textId="77777777" w:rsidR="002A72A6" w:rsidRDefault="00495F77">
            <w:pPr>
              <w:widowControl/>
              <w:jc w:val="left"/>
              <w:textAlignment w:val="center"/>
            </w:pPr>
            <w:r>
              <w:rPr>
                <w:rFonts w:ascii="宋体" w:hAnsi="宋体" w:cs="宋体" w:hint="eastAsia"/>
                <w:color w:val="000000"/>
                <w:kern w:val="0"/>
                <w:sz w:val="22"/>
                <w:szCs w:val="22"/>
                <w:lang w:bidi="ar"/>
              </w:rPr>
              <w:t>单元式玻璃墙板主要铝型材</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1A5B1C73" w14:textId="77777777" w:rsidR="002A72A6" w:rsidRDefault="00495F77">
            <w:pPr>
              <w:widowControl/>
              <w:jc w:val="left"/>
              <w:textAlignment w:val="center"/>
            </w:pPr>
            <w:r>
              <w:rPr>
                <w:rFonts w:ascii="宋体" w:hAnsi="宋体" w:cs="宋体" w:hint="eastAsia"/>
                <w:color w:val="000000"/>
                <w:kern w:val="0"/>
                <w:sz w:val="22"/>
                <w:szCs w:val="22"/>
                <w:lang w:bidi="ar"/>
              </w:rPr>
              <w:t>7E410-S-JZ-04(3)-Q055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45F16D5"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r w:rsidR="002A72A6" w14:paraId="263E387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BE4885C" w14:textId="77777777" w:rsidR="002A72A6" w:rsidRDefault="00495F77">
            <w:pPr>
              <w:widowControl/>
              <w:jc w:val="left"/>
              <w:textAlignment w:val="center"/>
            </w:pPr>
            <w:r>
              <w:rPr>
                <w:rFonts w:ascii="宋体" w:hAnsi="宋体" w:cs="宋体" w:hint="eastAsia"/>
                <w:color w:val="000000"/>
                <w:kern w:val="0"/>
                <w:sz w:val="22"/>
                <w:szCs w:val="22"/>
                <w:lang w:bidi="ar"/>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9500FE7" w14:textId="77777777" w:rsidR="002A72A6" w:rsidRDefault="00495F77">
            <w:pPr>
              <w:widowControl/>
              <w:jc w:val="left"/>
              <w:textAlignment w:val="center"/>
            </w:pPr>
            <w:r>
              <w:rPr>
                <w:rFonts w:ascii="宋体" w:hAnsi="宋体" w:cs="宋体" w:hint="eastAsia"/>
                <w:color w:val="000000"/>
                <w:kern w:val="0"/>
                <w:sz w:val="22"/>
                <w:szCs w:val="22"/>
                <w:lang w:bidi="ar"/>
              </w:rPr>
              <w:t>扶梯收口大样</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F7F12FE" w14:textId="77777777" w:rsidR="002A72A6" w:rsidRDefault="00495F77">
            <w:pPr>
              <w:widowControl/>
              <w:jc w:val="left"/>
              <w:textAlignment w:val="center"/>
            </w:pPr>
            <w:r>
              <w:rPr>
                <w:rFonts w:ascii="宋体" w:hAnsi="宋体" w:cs="宋体" w:hint="eastAsia"/>
                <w:color w:val="000000"/>
                <w:kern w:val="0"/>
                <w:sz w:val="22"/>
                <w:szCs w:val="22"/>
                <w:lang w:bidi="ar"/>
              </w:rPr>
              <w:t>7E410-S-JZ-04(3)-Q056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90880B4" w14:textId="77777777" w:rsidR="002A72A6" w:rsidRDefault="00495F77">
            <w:pPr>
              <w:widowControl/>
              <w:jc w:val="left"/>
              <w:textAlignment w:val="center"/>
            </w:pPr>
            <w:r>
              <w:rPr>
                <w:rFonts w:ascii="宋体" w:hAnsi="宋体" w:cs="宋体" w:hint="eastAsia"/>
                <w:color w:val="000000"/>
                <w:kern w:val="0"/>
                <w:sz w:val="22"/>
                <w:szCs w:val="22"/>
                <w:lang w:bidi="ar"/>
              </w:rPr>
              <w:t>A2</w:t>
            </w:r>
          </w:p>
        </w:tc>
      </w:tr>
    </w:tbl>
    <w:p w14:paraId="3C099E46" w14:textId="77777777" w:rsidR="002A72A6" w:rsidRDefault="002A72A6">
      <w:pPr>
        <w:widowControl/>
        <w:numPr>
          <w:ilvl w:val="255"/>
          <w:numId w:val="0"/>
        </w:numPr>
        <w:spacing w:line="360" w:lineRule="auto"/>
        <w:jc w:val="left"/>
      </w:pPr>
    </w:p>
    <w:p w14:paraId="5809CA3B" w14:textId="77777777" w:rsidR="002A72A6" w:rsidRDefault="00495F77">
      <w:pPr>
        <w:widowControl/>
        <w:numPr>
          <w:ilvl w:val="0"/>
          <w:numId w:val="111"/>
        </w:numPr>
        <w:spacing w:line="360" w:lineRule="auto"/>
        <w:jc w:val="left"/>
        <w:outlineLvl w:val="1"/>
      </w:pPr>
      <w:bookmarkStart w:id="1257" w:name="_Toc13325"/>
      <w:r>
        <w:rPr>
          <w:rFonts w:hint="eastAsia"/>
        </w:rPr>
        <w:t>深井站</w:t>
      </w:r>
      <w:bookmarkEnd w:id="1257"/>
    </w:p>
    <w:tbl>
      <w:tblPr>
        <w:tblW w:w="8964" w:type="dxa"/>
        <w:jc w:val="center"/>
        <w:tblLook w:val="04A0" w:firstRow="1" w:lastRow="0" w:firstColumn="1" w:lastColumn="0" w:noHBand="0" w:noVBand="1"/>
      </w:tblPr>
      <w:tblGrid>
        <w:gridCol w:w="600"/>
        <w:gridCol w:w="4060"/>
        <w:gridCol w:w="3463"/>
        <w:gridCol w:w="841"/>
      </w:tblGrid>
      <w:tr w:rsidR="002A72A6" w14:paraId="3B46A823" w14:textId="77777777">
        <w:trPr>
          <w:trHeight w:val="240"/>
          <w:jc w:val="center"/>
        </w:trPr>
        <w:tc>
          <w:tcPr>
            <w:tcW w:w="89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A01B5E" w14:textId="77777777" w:rsidR="002A72A6" w:rsidRDefault="00495F77">
            <w:r>
              <w:rPr>
                <w:rFonts w:hint="eastAsia"/>
              </w:rPr>
              <w:t>第</w:t>
            </w:r>
            <w:r>
              <w:t>4.3</w:t>
            </w:r>
            <w:r>
              <w:rPr>
                <w:rFonts w:hint="eastAsia"/>
              </w:rPr>
              <w:t>分册</w:t>
            </w:r>
            <w:r>
              <w:rPr>
                <w:rFonts w:hint="eastAsia"/>
              </w:rPr>
              <w:t xml:space="preserve"> </w:t>
            </w:r>
            <w:r>
              <w:rPr>
                <w:rFonts w:hint="eastAsia"/>
              </w:rPr>
              <w:t>公共区装修</w:t>
            </w:r>
            <w:r>
              <w:rPr>
                <w:rFonts w:hint="eastAsia"/>
              </w:rPr>
              <w:t>-</w:t>
            </w:r>
            <w:r>
              <w:rPr>
                <w:rFonts w:hint="eastAsia"/>
              </w:rPr>
              <w:t>墙面分册（含内嵌垃圾桶、外置垃圾桶、公共区广告灯箱布置、轨行区灯箱布置）</w:t>
            </w:r>
          </w:p>
        </w:tc>
      </w:tr>
      <w:tr w:rsidR="002A72A6" w14:paraId="7D3CDAC2"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AD0907" w14:textId="77777777" w:rsidR="002A72A6" w:rsidRDefault="00495F77">
            <w:r>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294021DE" w14:textId="77777777" w:rsidR="002A72A6" w:rsidRDefault="00495F77">
            <w:r>
              <w:rPr>
                <w:rFonts w:hint="eastAsia"/>
              </w:rPr>
              <w:t>图名</w:t>
            </w:r>
          </w:p>
        </w:tc>
        <w:tc>
          <w:tcPr>
            <w:tcW w:w="3463" w:type="dxa"/>
            <w:tcBorders>
              <w:top w:val="nil"/>
              <w:left w:val="nil"/>
              <w:bottom w:val="single" w:sz="4" w:space="0" w:color="auto"/>
              <w:right w:val="single" w:sz="4" w:space="0" w:color="auto"/>
            </w:tcBorders>
            <w:shd w:val="clear" w:color="auto" w:fill="auto"/>
            <w:vAlign w:val="center"/>
          </w:tcPr>
          <w:p w14:paraId="1C6010B3" w14:textId="77777777" w:rsidR="002A72A6" w:rsidRDefault="00495F77">
            <w:r>
              <w:rPr>
                <w:rFonts w:hint="eastAsia"/>
              </w:rPr>
              <w:t>图号</w:t>
            </w:r>
          </w:p>
        </w:tc>
        <w:tc>
          <w:tcPr>
            <w:tcW w:w="841" w:type="dxa"/>
            <w:tcBorders>
              <w:top w:val="nil"/>
              <w:left w:val="nil"/>
              <w:bottom w:val="single" w:sz="4" w:space="0" w:color="auto"/>
              <w:right w:val="single" w:sz="4" w:space="0" w:color="auto"/>
            </w:tcBorders>
            <w:shd w:val="clear" w:color="auto" w:fill="auto"/>
            <w:vAlign w:val="center"/>
          </w:tcPr>
          <w:p w14:paraId="2C6D6EB5" w14:textId="77777777" w:rsidR="002A72A6" w:rsidRDefault="00495F77">
            <w:r>
              <w:rPr>
                <w:rFonts w:hint="eastAsia"/>
              </w:rPr>
              <w:t>备注</w:t>
            </w:r>
          </w:p>
        </w:tc>
      </w:tr>
      <w:tr w:rsidR="002A72A6" w14:paraId="60FCBCB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A14FD8"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2180E59E" w14:textId="77777777" w:rsidR="002A72A6" w:rsidRDefault="00495F77">
            <w:r>
              <w:rPr>
                <w:rFonts w:hint="eastAsia"/>
              </w:rPr>
              <w:t>图纸目录</w:t>
            </w:r>
          </w:p>
        </w:tc>
        <w:tc>
          <w:tcPr>
            <w:tcW w:w="3463" w:type="dxa"/>
            <w:tcBorders>
              <w:top w:val="nil"/>
              <w:left w:val="nil"/>
              <w:bottom w:val="single" w:sz="4" w:space="0" w:color="auto"/>
              <w:right w:val="single" w:sz="4" w:space="0" w:color="auto"/>
            </w:tcBorders>
            <w:shd w:val="clear" w:color="auto" w:fill="auto"/>
          </w:tcPr>
          <w:p w14:paraId="68F5913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7E402-S-JZ-04(3)-Q000</w:t>
            </w:r>
          </w:p>
        </w:tc>
        <w:tc>
          <w:tcPr>
            <w:tcW w:w="841" w:type="dxa"/>
            <w:tcBorders>
              <w:top w:val="nil"/>
              <w:left w:val="nil"/>
              <w:bottom w:val="single" w:sz="4" w:space="0" w:color="auto"/>
              <w:right w:val="single" w:sz="4" w:space="0" w:color="auto"/>
            </w:tcBorders>
            <w:shd w:val="clear" w:color="auto" w:fill="auto"/>
            <w:vAlign w:val="center"/>
          </w:tcPr>
          <w:p w14:paraId="2FD03136"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p>
        </w:tc>
      </w:tr>
      <w:tr w:rsidR="002A72A6" w14:paraId="6A8C307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AE14326"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0ED9F441" w14:textId="77777777" w:rsidR="002A72A6" w:rsidRDefault="00495F77">
            <w:r>
              <w:rPr>
                <w:rFonts w:hint="eastAsia"/>
              </w:rPr>
              <w:t>设计说明</w:t>
            </w:r>
          </w:p>
        </w:tc>
        <w:tc>
          <w:tcPr>
            <w:tcW w:w="3463" w:type="dxa"/>
            <w:tcBorders>
              <w:top w:val="nil"/>
              <w:left w:val="nil"/>
              <w:bottom w:val="single" w:sz="4" w:space="0" w:color="auto"/>
              <w:right w:val="single" w:sz="4" w:space="0" w:color="auto"/>
            </w:tcBorders>
            <w:shd w:val="clear" w:color="auto" w:fill="auto"/>
          </w:tcPr>
          <w:p w14:paraId="5A7C2738"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7E402-S-JZ-04(3)-Q001</w:t>
            </w:r>
          </w:p>
        </w:tc>
        <w:tc>
          <w:tcPr>
            <w:tcW w:w="841" w:type="dxa"/>
            <w:tcBorders>
              <w:top w:val="nil"/>
              <w:left w:val="nil"/>
              <w:bottom w:val="single" w:sz="4" w:space="0" w:color="auto"/>
              <w:right w:val="single" w:sz="4" w:space="0" w:color="auto"/>
            </w:tcBorders>
            <w:shd w:val="clear" w:color="auto" w:fill="auto"/>
          </w:tcPr>
          <w:p w14:paraId="67F985BA"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p>
        </w:tc>
      </w:tr>
      <w:tr w:rsidR="002A72A6" w14:paraId="3FF178A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2C6E1F"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06895EC7" w14:textId="77777777" w:rsidR="002A72A6" w:rsidRDefault="00495F77">
            <w:r>
              <w:rPr>
                <w:rFonts w:hint="eastAsia"/>
              </w:rPr>
              <w:t>总平面图</w:t>
            </w:r>
          </w:p>
        </w:tc>
        <w:tc>
          <w:tcPr>
            <w:tcW w:w="3463" w:type="dxa"/>
            <w:tcBorders>
              <w:top w:val="nil"/>
              <w:left w:val="nil"/>
              <w:bottom w:val="single" w:sz="4" w:space="0" w:color="auto"/>
              <w:right w:val="single" w:sz="4" w:space="0" w:color="auto"/>
            </w:tcBorders>
            <w:shd w:val="clear" w:color="auto" w:fill="auto"/>
          </w:tcPr>
          <w:p w14:paraId="5F059EA8"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7E402-S-JZ-04(3)-Q002</w:t>
            </w:r>
          </w:p>
        </w:tc>
        <w:tc>
          <w:tcPr>
            <w:tcW w:w="841" w:type="dxa"/>
            <w:tcBorders>
              <w:top w:val="nil"/>
              <w:left w:val="nil"/>
              <w:bottom w:val="single" w:sz="4" w:space="0" w:color="auto"/>
              <w:right w:val="single" w:sz="4" w:space="0" w:color="auto"/>
            </w:tcBorders>
            <w:shd w:val="clear" w:color="auto" w:fill="auto"/>
          </w:tcPr>
          <w:p w14:paraId="75A46CDE"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127388C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AFAB1D"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474453B2" w14:textId="77777777" w:rsidR="002A72A6" w:rsidRDefault="00495F77">
            <w:r>
              <w:rPr>
                <w:rFonts w:hint="eastAsia"/>
              </w:rPr>
              <w:t>站厅层公共区平面图</w:t>
            </w:r>
          </w:p>
        </w:tc>
        <w:tc>
          <w:tcPr>
            <w:tcW w:w="3463" w:type="dxa"/>
            <w:tcBorders>
              <w:top w:val="nil"/>
              <w:left w:val="nil"/>
              <w:bottom w:val="single" w:sz="4" w:space="0" w:color="auto"/>
              <w:right w:val="single" w:sz="4" w:space="0" w:color="auto"/>
            </w:tcBorders>
            <w:shd w:val="clear" w:color="auto" w:fill="auto"/>
          </w:tcPr>
          <w:p w14:paraId="234BBD8A"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7E402-S-JZ-04(3)-Q003</w:t>
            </w:r>
          </w:p>
        </w:tc>
        <w:tc>
          <w:tcPr>
            <w:tcW w:w="841" w:type="dxa"/>
            <w:tcBorders>
              <w:top w:val="nil"/>
              <w:left w:val="nil"/>
              <w:bottom w:val="single" w:sz="4" w:space="0" w:color="auto"/>
              <w:right w:val="single" w:sz="4" w:space="0" w:color="auto"/>
            </w:tcBorders>
            <w:shd w:val="clear" w:color="auto" w:fill="auto"/>
          </w:tcPr>
          <w:p w14:paraId="2BB323DC"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30940F4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527282"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76FFE4FA" w14:textId="77777777" w:rsidR="002A72A6" w:rsidRDefault="00495F77">
            <w:r>
              <w:rPr>
                <w:rFonts w:hint="eastAsia"/>
              </w:rPr>
              <w:t>站厅层公共区通道平面图</w:t>
            </w:r>
          </w:p>
        </w:tc>
        <w:tc>
          <w:tcPr>
            <w:tcW w:w="3463" w:type="dxa"/>
            <w:tcBorders>
              <w:top w:val="nil"/>
              <w:left w:val="nil"/>
              <w:bottom w:val="single" w:sz="4" w:space="0" w:color="auto"/>
              <w:right w:val="single" w:sz="4" w:space="0" w:color="auto"/>
            </w:tcBorders>
            <w:shd w:val="clear" w:color="auto" w:fill="auto"/>
          </w:tcPr>
          <w:p w14:paraId="52003F7C"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7E402-S-JZ-04(3)-Q004</w:t>
            </w:r>
          </w:p>
        </w:tc>
        <w:tc>
          <w:tcPr>
            <w:tcW w:w="841" w:type="dxa"/>
            <w:tcBorders>
              <w:top w:val="nil"/>
              <w:left w:val="nil"/>
              <w:bottom w:val="single" w:sz="4" w:space="0" w:color="auto"/>
              <w:right w:val="single" w:sz="4" w:space="0" w:color="auto"/>
            </w:tcBorders>
            <w:shd w:val="clear" w:color="auto" w:fill="auto"/>
          </w:tcPr>
          <w:p w14:paraId="6E904AD7"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77C3E8E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B1B8D62"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2B0BB9FA" w14:textId="77777777" w:rsidR="002A72A6" w:rsidRDefault="00495F77">
            <w:r>
              <w:rPr>
                <w:rFonts w:hint="eastAsia"/>
              </w:rPr>
              <w:t>站台层公共区平面图</w:t>
            </w:r>
          </w:p>
        </w:tc>
        <w:tc>
          <w:tcPr>
            <w:tcW w:w="3463" w:type="dxa"/>
            <w:tcBorders>
              <w:top w:val="nil"/>
              <w:left w:val="nil"/>
              <w:bottom w:val="single" w:sz="4" w:space="0" w:color="auto"/>
              <w:right w:val="single" w:sz="4" w:space="0" w:color="auto"/>
            </w:tcBorders>
            <w:shd w:val="clear" w:color="auto" w:fill="auto"/>
          </w:tcPr>
          <w:p w14:paraId="7BEA6955"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7E402-S-JZ-04(3)-Q005</w:t>
            </w:r>
          </w:p>
        </w:tc>
        <w:tc>
          <w:tcPr>
            <w:tcW w:w="841" w:type="dxa"/>
            <w:tcBorders>
              <w:top w:val="nil"/>
              <w:left w:val="nil"/>
              <w:bottom w:val="single" w:sz="4" w:space="0" w:color="auto"/>
              <w:right w:val="single" w:sz="4" w:space="0" w:color="auto"/>
            </w:tcBorders>
            <w:shd w:val="clear" w:color="auto" w:fill="auto"/>
          </w:tcPr>
          <w:p w14:paraId="6AD7E6F3"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7DB41DE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1CA7355"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3EB74B23" w14:textId="77777777" w:rsidR="002A72A6" w:rsidRDefault="00495F77">
            <w:r>
              <w:rPr>
                <w:rFonts w:hint="eastAsia"/>
              </w:rPr>
              <w:t>站厅层墙面立面布置图一</w:t>
            </w:r>
          </w:p>
        </w:tc>
        <w:tc>
          <w:tcPr>
            <w:tcW w:w="3463" w:type="dxa"/>
            <w:tcBorders>
              <w:top w:val="nil"/>
              <w:left w:val="nil"/>
              <w:bottom w:val="single" w:sz="4" w:space="0" w:color="auto"/>
              <w:right w:val="single" w:sz="4" w:space="0" w:color="auto"/>
            </w:tcBorders>
            <w:shd w:val="clear" w:color="auto" w:fill="auto"/>
          </w:tcPr>
          <w:p w14:paraId="18CA4D97"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7E402-S-JZ-04(3)-Q006</w:t>
            </w:r>
          </w:p>
        </w:tc>
        <w:tc>
          <w:tcPr>
            <w:tcW w:w="841" w:type="dxa"/>
            <w:tcBorders>
              <w:top w:val="nil"/>
              <w:left w:val="nil"/>
              <w:bottom w:val="single" w:sz="4" w:space="0" w:color="auto"/>
              <w:right w:val="single" w:sz="4" w:space="0" w:color="auto"/>
            </w:tcBorders>
            <w:shd w:val="clear" w:color="auto" w:fill="auto"/>
          </w:tcPr>
          <w:p w14:paraId="240F6576"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60281FC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1EC3669"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5DF007A0" w14:textId="77777777" w:rsidR="002A72A6" w:rsidRDefault="00495F77">
            <w:r>
              <w:rPr>
                <w:rFonts w:hint="eastAsia"/>
              </w:rPr>
              <w:t>站厅层墙面立面布置图二</w:t>
            </w:r>
          </w:p>
        </w:tc>
        <w:tc>
          <w:tcPr>
            <w:tcW w:w="3463" w:type="dxa"/>
            <w:tcBorders>
              <w:top w:val="nil"/>
              <w:left w:val="nil"/>
              <w:bottom w:val="single" w:sz="4" w:space="0" w:color="auto"/>
              <w:right w:val="single" w:sz="4" w:space="0" w:color="auto"/>
            </w:tcBorders>
            <w:shd w:val="clear" w:color="auto" w:fill="auto"/>
          </w:tcPr>
          <w:p w14:paraId="5C6168C8"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7E402-S-JZ-04(3)-Q007</w:t>
            </w:r>
          </w:p>
        </w:tc>
        <w:tc>
          <w:tcPr>
            <w:tcW w:w="841" w:type="dxa"/>
            <w:tcBorders>
              <w:top w:val="nil"/>
              <w:left w:val="nil"/>
              <w:bottom w:val="single" w:sz="4" w:space="0" w:color="auto"/>
              <w:right w:val="single" w:sz="4" w:space="0" w:color="auto"/>
            </w:tcBorders>
            <w:shd w:val="clear" w:color="auto" w:fill="auto"/>
          </w:tcPr>
          <w:p w14:paraId="1FFDA177"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75E986E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E58156B"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143A9AF1" w14:textId="77777777" w:rsidR="002A72A6" w:rsidRDefault="00495F77">
            <w:r>
              <w:rPr>
                <w:rFonts w:hint="eastAsia"/>
              </w:rPr>
              <w:t>站厅层墙面立面布置图三</w:t>
            </w:r>
          </w:p>
        </w:tc>
        <w:tc>
          <w:tcPr>
            <w:tcW w:w="3463" w:type="dxa"/>
            <w:tcBorders>
              <w:top w:val="nil"/>
              <w:left w:val="nil"/>
              <w:bottom w:val="single" w:sz="4" w:space="0" w:color="auto"/>
              <w:right w:val="single" w:sz="4" w:space="0" w:color="auto"/>
            </w:tcBorders>
            <w:shd w:val="clear" w:color="auto" w:fill="auto"/>
          </w:tcPr>
          <w:p w14:paraId="2756C6C6"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7E402-S-JZ-04(3)-Q008</w:t>
            </w:r>
          </w:p>
        </w:tc>
        <w:tc>
          <w:tcPr>
            <w:tcW w:w="841" w:type="dxa"/>
            <w:tcBorders>
              <w:top w:val="nil"/>
              <w:left w:val="nil"/>
              <w:bottom w:val="single" w:sz="4" w:space="0" w:color="auto"/>
              <w:right w:val="single" w:sz="4" w:space="0" w:color="auto"/>
            </w:tcBorders>
            <w:shd w:val="clear" w:color="auto" w:fill="auto"/>
          </w:tcPr>
          <w:p w14:paraId="47146EC0"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r>
              <w:rPr>
                <w:rFonts w:ascii="等线" w:eastAsia="等线" w:hAnsi="等线" w:hint="eastAsia"/>
                <w:color w:val="000000"/>
                <w:sz w:val="22"/>
              </w:rPr>
              <w:t>+</w:t>
            </w:r>
          </w:p>
        </w:tc>
      </w:tr>
      <w:tr w:rsidR="002A72A6" w14:paraId="2C6B7C5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E92CE1"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7E6B6902" w14:textId="77777777" w:rsidR="002A72A6" w:rsidRDefault="00495F77">
            <w:r>
              <w:rPr>
                <w:rFonts w:hint="eastAsia"/>
              </w:rPr>
              <w:t>站台层墙面立面布置图</w:t>
            </w:r>
          </w:p>
        </w:tc>
        <w:tc>
          <w:tcPr>
            <w:tcW w:w="3463" w:type="dxa"/>
            <w:tcBorders>
              <w:top w:val="nil"/>
              <w:left w:val="nil"/>
              <w:bottom w:val="single" w:sz="4" w:space="0" w:color="auto"/>
              <w:right w:val="single" w:sz="4" w:space="0" w:color="auto"/>
            </w:tcBorders>
            <w:shd w:val="clear" w:color="auto" w:fill="auto"/>
          </w:tcPr>
          <w:p w14:paraId="79A8778C"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7E402-S-JZ-04(3)-Q009</w:t>
            </w:r>
          </w:p>
        </w:tc>
        <w:tc>
          <w:tcPr>
            <w:tcW w:w="841" w:type="dxa"/>
            <w:tcBorders>
              <w:top w:val="nil"/>
              <w:left w:val="nil"/>
              <w:bottom w:val="single" w:sz="4" w:space="0" w:color="auto"/>
              <w:right w:val="single" w:sz="4" w:space="0" w:color="auto"/>
            </w:tcBorders>
            <w:shd w:val="clear" w:color="auto" w:fill="auto"/>
          </w:tcPr>
          <w:p w14:paraId="4EFF1F95" w14:textId="77777777" w:rsidR="002A72A6" w:rsidRDefault="00495F77">
            <w:pPr>
              <w:widowControl/>
              <w:jc w:val="left"/>
              <w:rPr>
                <w:rFonts w:ascii="等线" w:eastAsia="等线" w:hAnsi="等线"/>
                <w:color w:val="000000"/>
                <w:sz w:val="22"/>
              </w:rPr>
            </w:pPr>
            <w:r>
              <w:rPr>
                <w:rFonts w:ascii="等线" w:eastAsia="等线" w:hAnsi="等线" w:hint="eastAsia"/>
                <w:color w:val="000000"/>
                <w:sz w:val="22"/>
              </w:rPr>
              <w:t>A</w:t>
            </w:r>
            <w:r>
              <w:rPr>
                <w:rFonts w:ascii="等线" w:eastAsia="等线" w:hAnsi="等线"/>
                <w:color w:val="000000"/>
                <w:sz w:val="22"/>
              </w:rPr>
              <w:t>2</w:t>
            </w:r>
          </w:p>
        </w:tc>
      </w:tr>
      <w:tr w:rsidR="002A72A6" w14:paraId="2111646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8E981C"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236E36FA" w14:textId="77777777" w:rsidR="002A72A6" w:rsidRDefault="00495F77">
            <w:r>
              <w:rPr>
                <w:rFonts w:hint="eastAsia"/>
              </w:rPr>
              <w:t>A</w:t>
            </w:r>
            <w:r>
              <w:rPr>
                <w:rFonts w:hint="eastAsia"/>
              </w:rPr>
              <w:t>出入口及换乘通道平面图</w:t>
            </w:r>
          </w:p>
        </w:tc>
        <w:tc>
          <w:tcPr>
            <w:tcW w:w="3463" w:type="dxa"/>
            <w:tcBorders>
              <w:top w:val="nil"/>
              <w:left w:val="nil"/>
              <w:bottom w:val="single" w:sz="4" w:space="0" w:color="auto"/>
              <w:right w:val="single" w:sz="4" w:space="0" w:color="auto"/>
            </w:tcBorders>
            <w:shd w:val="clear" w:color="auto" w:fill="auto"/>
          </w:tcPr>
          <w:p w14:paraId="563FCF4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7E402-S-JZ-04(3)-Q010</w:t>
            </w:r>
          </w:p>
        </w:tc>
        <w:tc>
          <w:tcPr>
            <w:tcW w:w="841" w:type="dxa"/>
            <w:tcBorders>
              <w:top w:val="nil"/>
              <w:left w:val="nil"/>
              <w:bottom w:val="single" w:sz="4" w:space="0" w:color="auto"/>
              <w:right w:val="single" w:sz="4" w:space="0" w:color="auto"/>
            </w:tcBorders>
            <w:shd w:val="clear" w:color="auto" w:fill="auto"/>
          </w:tcPr>
          <w:p w14:paraId="68FF3140" w14:textId="77777777" w:rsidR="002A72A6" w:rsidRDefault="00495F77">
            <w:r>
              <w:rPr>
                <w:rFonts w:ascii="等线" w:eastAsia="等线" w:hAnsi="等线" w:hint="eastAsia"/>
                <w:color w:val="000000"/>
                <w:sz w:val="22"/>
              </w:rPr>
              <w:t>A</w:t>
            </w:r>
            <w:r>
              <w:rPr>
                <w:rFonts w:ascii="等线" w:eastAsia="等线" w:hAnsi="等线"/>
                <w:color w:val="000000"/>
                <w:sz w:val="22"/>
              </w:rPr>
              <w:t>1</w:t>
            </w:r>
          </w:p>
        </w:tc>
      </w:tr>
      <w:tr w:rsidR="002A72A6" w14:paraId="32AFC15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44A7F1"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6BEBA60F" w14:textId="77777777" w:rsidR="002A72A6" w:rsidRDefault="00495F77">
            <w:r>
              <w:rPr>
                <w:rFonts w:hint="eastAsia"/>
              </w:rPr>
              <w:t>换乘通道墙面立面布置图</w:t>
            </w:r>
          </w:p>
        </w:tc>
        <w:tc>
          <w:tcPr>
            <w:tcW w:w="3463" w:type="dxa"/>
            <w:tcBorders>
              <w:top w:val="nil"/>
              <w:left w:val="nil"/>
              <w:bottom w:val="single" w:sz="4" w:space="0" w:color="auto"/>
              <w:right w:val="single" w:sz="4" w:space="0" w:color="auto"/>
            </w:tcBorders>
            <w:shd w:val="clear" w:color="auto" w:fill="auto"/>
          </w:tcPr>
          <w:p w14:paraId="4A4E81AA"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7E402-S-JZ-04(3)-Q011</w:t>
            </w:r>
          </w:p>
        </w:tc>
        <w:tc>
          <w:tcPr>
            <w:tcW w:w="841" w:type="dxa"/>
            <w:tcBorders>
              <w:top w:val="nil"/>
              <w:left w:val="nil"/>
              <w:bottom w:val="single" w:sz="4" w:space="0" w:color="auto"/>
              <w:right w:val="single" w:sz="4" w:space="0" w:color="auto"/>
            </w:tcBorders>
            <w:shd w:val="clear" w:color="auto" w:fill="auto"/>
          </w:tcPr>
          <w:p w14:paraId="40D1261B" w14:textId="77777777" w:rsidR="002A72A6" w:rsidRDefault="00495F77">
            <w:r>
              <w:rPr>
                <w:rFonts w:ascii="等线" w:eastAsia="等线" w:hAnsi="等线" w:hint="eastAsia"/>
                <w:color w:val="000000"/>
                <w:sz w:val="22"/>
              </w:rPr>
              <w:t>A</w:t>
            </w:r>
            <w:r>
              <w:rPr>
                <w:rFonts w:ascii="等线" w:eastAsia="等线" w:hAnsi="等线"/>
                <w:color w:val="000000"/>
                <w:sz w:val="22"/>
              </w:rPr>
              <w:t>1</w:t>
            </w:r>
            <w:r>
              <w:rPr>
                <w:rFonts w:ascii="等线" w:eastAsia="等线" w:hAnsi="等线" w:hint="eastAsia"/>
                <w:color w:val="000000"/>
                <w:sz w:val="22"/>
              </w:rPr>
              <w:t>+</w:t>
            </w:r>
          </w:p>
        </w:tc>
      </w:tr>
      <w:tr w:rsidR="002A72A6" w14:paraId="53E3E16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B99C150"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7499DA33" w14:textId="77777777" w:rsidR="002A72A6" w:rsidRDefault="00495F77">
            <w:r>
              <w:rPr>
                <w:rFonts w:hint="eastAsia"/>
              </w:rPr>
              <w:t>A</w:t>
            </w:r>
            <w:r>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4D54C2F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7E402-S-JZ-04(3)-Q012</w:t>
            </w:r>
          </w:p>
        </w:tc>
        <w:tc>
          <w:tcPr>
            <w:tcW w:w="841" w:type="dxa"/>
            <w:tcBorders>
              <w:top w:val="nil"/>
              <w:left w:val="nil"/>
              <w:bottom w:val="single" w:sz="4" w:space="0" w:color="auto"/>
              <w:right w:val="single" w:sz="4" w:space="0" w:color="auto"/>
            </w:tcBorders>
            <w:shd w:val="clear" w:color="auto" w:fill="auto"/>
          </w:tcPr>
          <w:p w14:paraId="47C7B7D2" w14:textId="77777777" w:rsidR="002A72A6" w:rsidRDefault="00495F77">
            <w:r>
              <w:rPr>
                <w:rFonts w:ascii="等线" w:eastAsia="等线" w:hAnsi="等线" w:hint="eastAsia"/>
                <w:color w:val="000000"/>
                <w:sz w:val="22"/>
              </w:rPr>
              <w:t>A</w:t>
            </w:r>
            <w:r>
              <w:rPr>
                <w:rFonts w:ascii="等线" w:eastAsia="等线" w:hAnsi="等线"/>
                <w:color w:val="000000"/>
                <w:sz w:val="22"/>
              </w:rPr>
              <w:t>1</w:t>
            </w:r>
            <w:r>
              <w:rPr>
                <w:rFonts w:ascii="等线" w:eastAsia="等线" w:hAnsi="等线" w:hint="eastAsia"/>
                <w:color w:val="000000"/>
                <w:sz w:val="22"/>
              </w:rPr>
              <w:t>+</w:t>
            </w:r>
          </w:p>
        </w:tc>
      </w:tr>
      <w:tr w:rsidR="002A72A6" w14:paraId="4393EC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84C399C"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4F4B1127" w14:textId="77777777" w:rsidR="002A72A6" w:rsidRDefault="00495F77">
            <w:r>
              <w:rPr>
                <w:rFonts w:hint="eastAsia"/>
              </w:rPr>
              <w:t>C</w:t>
            </w:r>
            <w:r>
              <w:rPr>
                <w:rFonts w:hint="eastAsia"/>
              </w:rPr>
              <w:t>出入口通道平面图</w:t>
            </w:r>
          </w:p>
        </w:tc>
        <w:tc>
          <w:tcPr>
            <w:tcW w:w="3463" w:type="dxa"/>
            <w:tcBorders>
              <w:top w:val="nil"/>
              <w:left w:val="nil"/>
              <w:bottom w:val="single" w:sz="4" w:space="0" w:color="auto"/>
              <w:right w:val="single" w:sz="4" w:space="0" w:color="auto"/>
            </w:tcBorders>
            <w:shd w:val="clear" w:color="auto" w:fill="auto"/>
          </w:tcPr>
          <w:p w14:paraId="0DDDEC3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7E402-S-JZ-04(3)-Q013</w:t>
            </w:r>
          </w:p>
        </w:tc>
        <w:tc>
          <w:tcPr>
            <w:tcW w:w="841" w:type="dxa"/>
            <w:tcBorders>
              <w:top w:val="nil"/>
              <w:left w:val="nil"/>
              <w:bottom w:val="single" w:sz="4" w:space="0" w:color="auto"/>
              <w:right w:val="single" w:sz="4" w:space="0" w:color="auto"/>
            </w:tcBorders>
            <w:shd w:val="clear" w:color="auto" w:fill="auto"/>
          </w:tcPr>
          <w:p w14:paraId="15BB0AA4" w14:textId="77777777" w:rsidR="002A72A6" w:rsidRDefault="00495F77">
            <w:r>
              <w:rPr>
                <w:rFonts w:ascii="等线" w:eastAsia="等线" w:hAnsi="等线" w:hint="eastAsia"/>
                <w:color w:val="000000"/>
                <w:sz w:val="22"/>
              </w:rPr>
              <w:t>A</w:t>
            </w:r>
            <w:r>
              <w:rPr>
                <w:rFonts w:ascii="等线" w:eastAsia="等线" w:hAnsi="等线"/>
                <w:color w:val="000000"/>
                <w:sz w:val="22"/>
              </w:rPr>
              <w:t>1</w:t>
            </w:r>
          </w:p>
        </w:tc>
      </w:tr>
      <w:tr w:rsidR="002A72A6" w14:paraId="62BBF91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CD94A54"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57053E46" w14:textId="77777777" w:rsidR="002A72A6" w:rsidRDefault="00495F77">
            <w:r>
              <w:rPr>
                <w:rFonts w:hint="eastAsia"/>
              </w:rPr>
              <w:t>C</w:t>
            </w:r>
            <w:r>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7F32E16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7E402-S-JZ-04(3)-Q014</w:t>
            </w:r>
          </w:p>
        </w:tc>
        <w:tc>
          <w:tcPr>
            <w:tcW w:w="841" w:type="dxa"/>
            <w:tcBorders>
              <w:top w:val="nil"/>
              <w:left w:val="nil"/>
              <w:bottom w:val="single" w:sz="4" w:space="0" w:color="auto"/>
              <w:right w:val="single" w:sz="4" w:space="0" w:color="auto"/>
            </w:tcBorders>
            <w:shd w:val="clear" w:color="auto" w:fill="auto"/>
          </w:tcPr>
          <w:p w14:paraId="5DFD8AA0" w14:textId="77777777" w:rsidR="002A72A6" w:rsidRDefault="00495F77">
            <w:pPr>
              <w:rPr>
                <w:rFonts w:ascii="等线" w:eastAsia="等线" w:hAnsi="等线"/>
                <w:color w:val="000000"/>
                <w:sz w:val="22"/>
              </w:rPr>
            </w:pPr>
            <w:r>
              <w:rPr>
                <w:rFonts w:ascii="等线" w:eastAsia="等线" w:hAnsi="等线"/>
                <w:color w:val="000000"/>
                <w:sz w:val="22"/>
              </w:rPr>
              <w:t>A1+</w:t>
            </w:r>
          </w:p>
        </w:tc>
      </w:tr>
      <w:tr w:rsidR="002A72A6" w14:paraId="13A908D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05090F8"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0DD66638" w14:textId="77777777" w:rsidR="002A72A6" w:rsidRDefault="00495F77">
            <w:r>
              <w:rPr>
                <w:rFonts w:hint="eastAsia"/>
              </w:rPr>
              <w:t>D</w:t>
            </w:r>
            <w:r>
              <w:rPr>
                <w:rFonts w:hint="eastAsia"/>
              </w:rPr>
              <w:t>出入口通道平面图</w:t>
            </w:r>
          </w:p>
        </w:tc>
        <w:tc>
          <w:tcPr>
            <w:tcW w:w="3463" w:type="dxa"/>
            <w:tcBorders>
              <w:top w:val="nil"/>
              <w:left w:val="nil"/>
              <w:bottom w:val="single" w:sz="4" w:space="0" w:color="auto"/>
              <w:right w:val="single" w:sz="4" w:space="0" w:color="auto"/>
            </w:tcBorders>
            <w:shd w:val="clear" w:color="auto" w:fill="auto"/>
          </w:tcPr>
          <w:p w14:paraId="751C29F0"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7E402-S-JZ-04(3)-Q015</w:t>
            </w:r>
          </w:p>
        </w:tc>
        <w:tc>
          <w:tcPr>
            <w:tcW w:w="841" w:type="dxa"/>
            <w:tcBorders>
              <w:top w:val="nil"/>
              <w:left w:val="nil"/>
              <w:bottom w:val="single" w:sz="4" w:space="0" w:color="auto"/>
              <w:right w:val="single" w:sz="4" w:space="0" w:color="auto"/>
            </w:tcBorders>
            <w:shd w:val="clear" w:color="auto" w:fill="auto"/>
          </w:tcPr>
          <w:p w14:paraId="5481D3D9" w14:textId="77777777" w:rsidR="002A72A6" w:rsidRDefault="00495F77">
            <w:pPr>
              <w:rPr>
                <w:rFonts w:ascii="等线" w:eastAsia="等线" w:hAnsi="等线"/>
                <w:color w:val="000000"/>
                <w:sz w:val="22"/>
              </w:rPr>
            </w:pPr>
            <w:r>
              <w:rPr>
                <w:rFonts w:ascii="等线" w:eastAsia="等线" w:hAnsi="等线"/>
                <w:color w:val="000000"/>
                <w:sz w:val="22"/>
              </w:rPr>
              <w:t>A1</w:t>
            </w:r>
          </w:p>
        </w:tc>
      </w:tr>
      <w:tr w:rsidR="002A72A6" w14:paraId="18AF7F5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6C423B9"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3D9B5C54" w14:textId="77777777" w:rsidR="002A72A6" w:rsidRDefault="00495F77">
            <w:r>
              <w:rPr>
                <w:rFonts w:hint="eastAsia"/>
              </w:rPr>
              <w:t>D</w:t>
            </w:r>
            <w:r>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0C31E07B"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7E402-S-JZ-04(3)-Q016</w:t>
            </w:r>
          </w:p>
        </w:tc>
        <w:tc>
          <w:tcPr>
            <w:tcW w:w="841" w:type="dxa"/>
            <w:tcBorders>
              <w:top w:val="nil"/>
              <w:left w:val="nil"/>
              <w:bottom w:val="single" w:sz="4" w:space="0" w:color="auto"/>
              <w:right w:val="single" w:sz="4" w:space="0" w:color="auto"/>
            </w:tcBorders>
            <w:shd w:val="clear" w:color="auto" w:fill="auto"/>
          </w:tcPr>
          <w:p w14:paraId="707D799D" w14:textId="77777777" w:rsidR="002A72A6" w:rsidRDefault="00495F77">
            <w:pPr>
              <w:rPr>
                <w:rFonts w:ascii="等线" w:eastAsia="等线" w:hAnsi="等线"/>
                <w:color w:val="000000"/>
                <w:sz w:val="22"/>
              </w:rPr>
            </w:pPr>
            <w:r>
              <w:rPr>
                <w:rFonts w:ascii="等线" w:eastAsia="等线" w:hAnsi="等线"/>
                <w:color w:val="000000"/>
                <w:sz w:val="22"/>
              </w:rPr>
              <w:t>A1+</w:t>
            </w:r>
          </w:p>
        </w:tc>
      </w:tr>
      <w:tr w:rsidR="002A72A6" w14:paraId="1DE57CA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B3DC88"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52201749" w14:textId="77777777" w:rsidR="002A72A6" w:rsidRDefault="00495F77">
            <w:r>
              <w:rPr>
                <w:rFonts w:hint="eastAsia"/>
              </w:rPr>
              <w:t>玻璃墙面单元板块详图</w:t>
            </w:r>
          </w:p>
        </w:tc>
        <w:tc>
          <w:tcPr>
            <w:tcW w:w="3463" w:type="dxa"/>
            <w:tcBorders>
              <w:top w:val="nil"/>
              <w:left w:val="nil"/>
              <w:bottom w:val="single" w:sz="4" w:space="0" w:color="auto"/>
              <w:right w:val="single" w:sz="4" w:space="0" w:color="auto"/>
            </w:tcBorders>
            <w:shd w:val="clear" w:color="auto" w:fill="auto"/>
          </w:tcPr>
          <w:p w14:paraId="342A291B"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7E402-S-JZ-04(3)-Q017</w:t>
            </w:r>
          </w:p>
        </w:tc>
        <w:tc>
          <w:tcPr>
            <w:tcW w:w="841" w:type="dxa"/>
            <w:tcBorders>
              <w:top w:val="nil"/>
              <w:left w:val="nil"/>
              <w:bottom w:val="single" w:sz="4" w:space="0" w:color="auto"/>
              <w:right w:val="single" w:sz="4" w:space="0" w:color="auto"/>
            </w:tcBorders>
            <w:shd w:val="clear" w:color="auto" w:fill="auto"/>
          </w:tcPr>
          <w:p w14:paraId="5077C5A0"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35FC681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7EB808A"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1</w:t>
            </w:r>
            <w:r>
              <w:rPr>
                <w:rFonts w:ascii="等线" w:eastAsia="等线" w:hAnsi="等线"/>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70AEE341" w14:textId="77777777" w:rsidR="002A72A6" w:rsidRDefault="00495F77">
            <w:r>
              <w:rPr>
                <w:rFonts w:hint="eastAsia"/>
              </w:rPr>
              <w:t>人防门玻璃墙面立、剖面图</w:t>
            </w:r>
          </w:p>
        </w:tc>
        <w:tc>
          <w:tcPr>
            <w:tcW w:w="3463" w:type="dxa"/>
            <w:tcBorders>
              <w:top w:val="nil"/>
              <w:left w:val="nil"/>
              <w:bottom w:val="single" w:sz="4" w:space="0" w:color="auto"/>
              <w:right w:val="single" w:sz="4" w:space="0" w:color="auto"/>
            </w:tcBorders>
            <w:shd w:val="clear" w:color="auto" w:fill="auto"/>
          </w:tcPr>
          <w:p w14:paraId="00512C81"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7E402-S-JZ-04(3)-Q018</w:t>
            </w:r>
          </w:p>
        </w:tc>
        <w:tc>
          <w:tcPr>
            <w:tcW w:w="841" w:type="dxa"/>
            <w:tcBorders>
              <w:top w:val="nil"/>
              <w:left w:val="nil"/>
              <w:bottom w:val="single" w:sz="4" w:space="0" w:color="auto"/>
              <w:right w:val="single" w:sz="4" w:space="0" w:color="auto"/>
            </w:tcBorders>
            <w:shd w:val="clear" w:color="auto" w:fill="auto"/>
          </w:tcPr>
          <w:p w14:paraId="4524F5F4"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3E3B8DE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F32D390"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4BEB098A" w14:textId="77777777" w:rsidR="002A72A6" w:rsidRDefault="00495F77">
            <w:r>
              <w:rPr>
                <w:rFonts w:hint="eastAsia"/>
              </w:rPr>
              <w:t>玻璃墙面标准段立、剖面图</w:t>
            </w:r>
          </w:p>
        </w:tc>
        <w:tc>
          <w:tcPr>
            <w:tcW w:w="3463" w:type="dxa"/>
            <w:tcBorders>
              <w:top w:val="nil"/>
              <w:left w:val="nil"/>
              <w:bottom w:val="single" w:sz="4" w:space="0" w:color="auto"/>
              <w:right w:val="single" w:sz="4" w:space="0" w:color="auto"/>
            </w:tcBorders>
            <w:shd w:val="clear" w:color="auto" w:fill="auto"/>
          </w:tcPr>
          <w:p w14:paraId="12D9BEE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7E402-S-JZ-04(3)-Q019</w:t>
            </w:r>
          </w:p>
        </w:tc>
        <w:tc>
          <w:tcPr>
            <w:tcW w:w="841" w:type="dxa"/>
            <w:tcBorders>
              <w:top w:val="nil"/>
              <w:left w:val="nil"/>
              <w:bottom w:val="single" w:sz="4" w:space="0" w:color="auto"/>
              <w:right w:val="single" w:sz="4" w:space="0" w:color="auto"/>
            </w:tcBorders>
            <w:shd w:val="clear" w:color="auto" w:fill="auto"/>
          </w:tcPr>
          <w:p w14:paraId="467CD671"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5A0BD74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DC0DE59"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3B1EAB9D" w14:textId="77777777" w:rsidR="002A72A6" w:rsidRDefault="00495F77">
            <w:r>
              <w:rPr>
                <w:rFonts w:hint="eastAsia"/>
              </w:rPr>
              <w:t>玻璃墙面标准段钢龙骨布置图</w:t>
            </w:r>
          </w:p>
        </w:tc>
        <w:tc>
          <w:tcPr>
            <w:tcW w:w="3463" w:type="dxa"/>
            <w:tcBorders>
              <w:top w:val="nil"/>
              <w:left w:val="nil"/>
              <w:bottom w:val="single" w:sz="4" w:space="0" w:color="auto"/>
              <w:right w:val="single" w:sz="4" w:space="0" w:color="auto"/>
            </w:tcBorders>
            <w:shd w:val="clear" w:color="auto" w:fill="auto"/>
          </w:tcPr>
          <w:p w14:paraId="22AA711E"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7E402-S-JZ-04(3)-Q020</w:t>
            </w:r>
          </w:p>
        </w:tc>
        <w:tc>
          <w:tcPr>
            <w:tcW w:w="841" w:type="dxa"/>
            <w:tcBorders>
              <w:top w:val="nil"/>
              <w:left w:val="nil"/>
              <w:bottom w:val="single" w:sz="4" w:space="0" w:color="auto"/>
              <w:right w:val="single" w:sz="4" w:space="0" w:color="auto"/>
            </w:tcBorders>
            <w:shd w:val="clear" w:color="auto" w:fill="auto"/>
          </w:tcPr>
          <w:p w14:paraId="7FC23F85"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5C52B8E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4F0309"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593418E1" w14:textId="77777777" w:rsidR="002A72A6" w:rsidRDefault="00495F77">
            <w:r>
              <w:rPr>
                <w:rFonts w:hint="eastAsia"/>
              </w:rPr>
              <w:t>玻璃墙面横、竖向标准节点图</w:t>
            </w:r>
          </w:p>
        </w:tc>
        <w:tc>
          <w:tcPr>
            <w:tcW w:w="3463" w:type="dxa"/>
            <w:tcBorders>
              <w:top w:val="nil"/>
              <w:left w:val="nil"/>
              <w:bottom w:val="single" w:sz="4" w:space="0" w:color="auto"/>
              <w:right w:val="single" w:sz="4" w:space="0" w:color="auto"/>
            </w:tcBorders>
            <w:shd w:val="clear" w:color="auto" w:fill="auto"/>
          </w:tcPr>
          <w:p w14:paraId="3EAB5AD0"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7E402-S-JZ-04(3)-Q021</w:t>
            </w:r>
          </w:p>
        </w:tc>
        <w:tc>
          <w:tcPr>
            <w:tcW w:w="841" w:type="dxa"/>
            <w:tcBorders>
              <w:top w:val="nil"/>
              <w:left w:val="nil"/>
              <w:bottom w:val="single" w:sz="4" w:space="0" w:color="auto"/>
              <w:right w:val="single" w:sz="4" w:space="0" w:color="auto"/>
            </w:tcBorders>
            <w:shd w:val="clear" w:color="auto" w:fill="auto"/>
          </w:tcPr>
          <w:p w14:paraId="4EC7A6B1"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360DA8C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C8D5A20"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05C76B66" w14:textId="77777777" w:rsidR="002A72A6" w:rsidRDefault="00495F77">
            <w:r>
              <w:rPr>
                <w:rFonts w:hint="eastAsia"/>
              </w:rPr>
              <w:t>玻璃墙面转角及箱门节点图</w:t>
            </w:r>
          </w:p>
        </w:tc>
        <w:tc>
          <w:tcPr>
            <w:tcW w:w="3463" w:type="dxa"/>
            <w:tcBorders>
              <w:top w:val="nil"/>
              <w:left w:val="nil"/>
              <w:bottom w:val="single" w:sz="4" w:space="0" w:color="auto"/>
              <w:right w:val="single" w:sz="4" w:space="0" w:color="auto"/>
            </w:tcBorders>
            <w:shd w:val="clear" w:color="auto" w:fill="auto"/>
          </w:tcPr>
          <w:p w14:paraId="4E6FDF93"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7E402-S-JZ-04(3)-Q022</w:t>
            </w:r>
          </w:p>
        </w:tc>
        <w:tc>
          <w:tcPr>
            <w:tcW w:w="841" w:type="dxa"/>
            <w:tcBorders>
              <w:top w:val="nil"/>
              <w:left w:val="nil"/>
              <w:bottom w:val="single" w:sz="4" w:space="0" w:color="auto"/>
              <w:right w:val="single" w:sz="4" w:space="0" w:color="auto"/>
            </w:tcBorders>
            <w:shd w:val="clear" w:color="auto" w:fill="auto"/>
          </w:tcPr>
          <w:p w14:paraId="34E0FB18"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2F2AA16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50FB035"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05E7AEA9" w14:textId="77777777" w:rsidR="002A72A6" w:rsidRDefault="00495F77">
            <w:r>
              <w:rPr>
                <w:rFonts w:hint="eastAsia"/>
              </w:rPr>
              <w:t>玻璃墙面箱门节点图</w:t>
            </w:r>
          </w:p>
        </w:tc>
        <w:tc>
          <w:tcPr>
            <w:tcW w:w="3463" w:type="dxa"/>
            <w:tcBorders>
              <w:top w:val="nil"/>
              <w:left w:val="nil"/>
              <w:bottom w:val="single" w:sz="4" w:space="0" w:color="auto"/>
              <w:right w:val="single" w:sz="4" w:space="0" w:color="auto"/>
            </w:tcBorders>
            <w:shd w:val="clear" w:color="auto" w:fill="auto"/>
          </w:tcPr>
          <w:p w14:paraId="24242EDC"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7E402-S-JZ-04(3)-Q023</w:t>
            </w:r>
          </w:p>
        </w:tc>
        <w:tc>
          <w:tcPr>
            <w:tcW w:w="841" w:type="dxa"/>
            <w:tcBorders>
              <w:top w:val="nil"/>
              <w:left w:val="nil"/>
              <w:bottom w:val="single" w:sz="4" w:space="0" w:color="auto"/>
              <w:right w:val="single" w:sz="4" w:space="0" w:color="auto"/>
            </w:tcBorders>
            <w:shd w:val="clear" w:color="auto" w:fill="auto"/>
          </w:tcPr>
          <w:p w14:paraId="1B2680DF"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51BEAC1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17F0E0B"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524A67C1" w14:textId="77777777" w:rsidR="002A72A6" w:rsidRDefault="00495F77">
            <w:r>
              <w:rPr>
                <w:rFonts w:hint="eastAsia"/>
              </w:rPr>
              <w:t>玻璃墙面广告灯箱节点图</w:t>
            </w:r>
          </w:p>
        </w:tc>
        <w:tc>
          <w:tcPr>
            <w:tcW w:w="3463" w:type="dxa"/>
            <w:tcBorders>
              <w:top w:val="nil"/>
              <w:left w:val="nil"/>
              <w:bottom w:val="single" w:sz="4" w:space="0" w:color="auto"/>
              <w:right w:val="single" w:sz="4" w:space="0" w:color="auto"/>
            </w:tcBorders>
            <w:shd w:val="clear" w:color="auto" w:fill="auto"/>
          </w:tcPr>
          <w:p w14:paraId="0B7B33F4"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7E402-S-JZ-04(3)-Q024</w:t>
            </w:r>
          </w:p>
        </w:tc>
        <w:tc>
          <w:tcPr>
            <w:tcW w:w="841" w:type="dxa"/>
            <w:tcBorders>
              <w:top w:val="nil"/>
              <w:left w:val="nil"/>
              <w:bottom w:val="single" w:sz="4" w:space="0" w:color="auto"/>
              <w:right w:val="single" w:sz="4" w:space="0" w:color="auto"/>
            </w:tcBorders>
            <w:shd w:val="clear" w:color="auto" w:fill="auto"/>
          </w:tcPr>
          <w:p w14:paraId="1084CD25"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1799825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DC587B"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123B18AA" w14:textId="77777777" w:rsidR="002A72A6" w:rsidRDefault="00495F77">
            <w:r>
              <w:rPr>
                <w:rFonts w:hint="eastAsia"/>
              </w:rPr>
              <w:t>玻璃墙面防火观察窗及防火门节点图</w:t>
            </w:r>
          </w:p>
        </w:tc>
        <w:tc>
          <w:tcPr>
            <w:tcW w:w="3463" w:type="dxa"/>
            <w:tcBorders>
              <w:top w:val="nil"/>
              <w:left w:val="nil"/>
              <w:bottom w:val="single" w:sz="4" w:space="0" w:color="auto"/>
              <w:right w:val="single" w:sz="4" w:space="0" w:color="auto"/>
            </w:tcBorders>
            <w:shd w:val="clear" w:color="auto" w:fill="auto"/>
          </w:tcPr>
          <w:p w14:paraId="002DEB28"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7E402-S-JZ-04(3)-Q025</w:t>
            </w:r>
          </w:p>
        </w:tc>
        <w:tc>
          <w:tcPr>
            <w:tcW w:w="841" w:type="dxa"/>
            <w:tcBorders>
              <w:top w:val="nil"/>
              <w:left w:val="nil"/>
              <w:bottom w:val="single" w:sz="4" w:space="0" w:color="auto"/>
              <w:right w:val="single" w:sz="4" w:space="0" w:color="auto"/>
            </w:tcBorders>
            <w:shd w:val="clear" w:color="auto" w:fill="auto"/>
          </w:tcPr>
          <w:p w14:paraId="7CA31640"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407636E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72A642C"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3051F601" w14:textId="77777777" w:rsidR="002A72A6" w:rsidRDefault="00495F77">
            <w:r>
              <w:rPr>
                <w:rFonts w:hint="eastAsia"/>
              </w:rPr>
              <w:t>通道不锈钢门套节点图</w:t>
            </w:r>
          </w:p>
        </w:tc>
        <w:tc>
          <w:tcPr>
            <w:tcW w:w="3463" w:type="dxa"/>
            <w:tcBorders>
              <w:top w:val="nil"/>
              <w:left w:val="nil"/>
              <w:bottom w:val="single" w:sz="4" w:space="0" w:color="auto"/>
              <w:right w:val="single" w:sz="4" w:space="0" w:color="auto"/>
            </w:tcBorders>
            <w:shd w:val="clear" w:color="auto" w:fill="auto"/>
          </w:tcPr>
          <w:p w14:paraId="53574E51"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7E402-S-JZ-04(3)-Q026</w:t>
            </w:r>
          </w:p>
        </w:tc>
        <w:tc>
          <w:tcPr>
            <w:tcW w:w="841" w:type="dxa"/>
            <w:tcBorders>
              <w:top w:val="nil"/>
              <w:left w:val="nil"/>
              <w:bottom w:val="single" w:sz="4" w:space="0" w:color="auto"/>
              <w:right w:val="single" w:sz="4" w:space="0" w:color="auto"/>
            </w:tcBorders>
            <w:shd w:val="clear" w:color="auto" w:fill="auto"/>
          </w:tcPr>
          <w:p w14:paraId="57645DFA"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6B31C00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2447A2"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14DCC8ED" w14:textId="77777777" w:rsidR="002A72A6" w:rsidRDefault="00495F77">
            <w:r>
              <w:rPr>
                <w:rFonts w:hint="eastAsia"/>
              </w:rPr>
              <w:t>单元式玻璃墙板主要铝型材</w:t>
            </w:r>
          </w:p>
        </w:tc>
        <w:tc>
          <w:tcPr>
            <w:tcW w:w="3463" w:type="dxa"/>
            <w:tcBorders>
              <w:top w:val="nil"/>
              <w:left w:val="nil"/>
              <w:bottom w:val="single" w:sz="4" w:space="0" w:color="auto"/>
              <w:right w:val="single" w:sz="4" w:space="0" w:color="auto"/>
            </w:tcBorders>
            <w:shd w:val="clear" w:color="auto" w:fill="auto"/>
          </w:tcPr>
          <w:p w14:paraId="7514F2FA"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7E402-S-JZ-04(3)-Q027</w:t>
            </w:r>
          </w:p>
        </w:tc>
        <w:tc>
          <w:tcPr>
            <w:tcW w:w="841" w:type="dxa"/>
            <w:tcBorders>
              <w:top w:val="nil"/>
              <w:left w:val="nil"/>
              <w:bottom w:val="single" w:sz="4" w:space="0" w:color="auto"/>
              <w:right w:val="single" w:sz="4" w:space="0" w:color="auto"/>
            </w:tcBorders>
            <w:shd w:val="clear" w:color="auto" w:fill="auto"/>
          </w:tcPr>
          <w:p w14:paraId="3FBA5A94"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61AD81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EA175DB"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2</w:t>
            </w:r>
            <w:r>
              <w:rPr>
                <w:rFonts w:ascii="等线" w:eastAsia="等线" w:hAnsi="等线"/>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4333492C" w14:textId="77777777" w:rsidR="002A72A6" w:rsidRDefault="00495F77">
            <w:r>
              <w:rPr>
                <w:rFonts w:hint="eastAsia"/>
              </w:rPr>
              <w:t>入墙垃圾桶大样图</w:t>
            </w:r>
          </w:p>
        </w:tc>
        <w:tc>
          <w:tcPr>
            <w:tcW w:w="3463" w:type="dxa"/>
            <w:tcBorders>
              <w:top w:val="nil"/>
              <w:left w:val="nil"/>
              <w:bottom w:val="single" w:sz="4" w:space="0" w:color="auto"/>
              <w:right w:val="single" w:sz="4" w:space="0" w:color="auto"/>
            </w:tcBorders>
            <w:shd w:val="clear" w:color="auto" w:fill="auto"/>
          </w:tcPr>
          <w:p w14:paraId="218AE524"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7E402-S-JZ-04(3)-Q028</w:t>
            </w:r>
          </w:p>
        </w:tc>
        <w:tc>
          <w:tcPr>
            <w:tcW w:w="841" w:type="dxa"/>
            <w:tcBorders>
              <w:top w:val="nil"/>
              <w:left w:val="nil"/>
              <w:bottom w:val="single" w:sz="4" w:space="0" w:color="auto"/>
              <w:right w:val="single" w:sz="4" w:space="0" w:color="auto"/>
            </w:tcBorders>
            <w:shd w:val="clear" w:color="auto" w:fill="auto"/>
          </w:tcPr>
          <w:p w14:paraId="68856CD8"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7E8E1FD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47F5DE"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3</w:t>
            </w:r>
            <w:r>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5BB02AE0" w14:textId="77777777" w:rsidR="002A72A6" w:rsidRDefault="00495F77">
            <w:r>
              <w:rPr>
                <w:rFonts w:hint="eastAsia"/>
              </w:rPr>
              <w:t>人防检修门大样图（一）</w:t>
            </w:r>
          </w:p>
        </w:tc>
        <w:tc>
          <w:tcPr>
            <w:tcW w:w="3463" w:type="dxa"/>
            <w:tcBorders>
              <w:top w:val="nil"/>
              <w:left w:val="nil"/>
              <w:bottom w:val="single" w:sz="4" w:space="0" w:color="auto"/>
              <w:right w:val="single" w:sz="4" w:space="0" w:color="auto"/>
            </w:tcBorders>
            <w:shd w:val="clear" w:color="auto" w:fill="auto"/>
          </w:tcPr>
          <w:p w14:paraId="1069BC6D"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7E402-S-JZ-04(3)-Q029</w:t>
            </w:r>
          </w:p>
        </w:tc>
        <w:tc>
          <w:tcPr>
            <w:tcW w:w="841" w:type="dxa"/>
            <w:tcBorders>
              <w:top w:val="nil"/>
              <w:left w:val="nil"/>
              <w:bottom w:val="single" w:sz="4" w:space="0" w:color="auto"/>
              <w:right w:val="single" w:sz="4" w:space="0" w:color="auto"/>
            </w:tcBorders>
            <w:shd w:val="clear" w:color="auto" w:fill="auto"/>
          </w:tcPr>
          <w:p w14:paraId="436E6E66"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4249CB8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692ED6"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3</w:t>
            </w:r>
            <w:r>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3736A195" w14:textId="77777777" w:rsidR="002A72A6" w:rsidRDefault="00495F77">
            <w:r>
              <w:rPr>
                <w:rFonts w:hint="eastAsia"/>
              </w:rPr>
              <w:t>人防检修门大样图（二）</w:t>
            </w:r>
          </w:p>
        </w:tc>
        <w:tc>
          <w:tcPr>
            <w:tcW w:w="3463" w:type="dxa"/>
            <w:tcBorders>
              <w:top w:val="nil"/>
              <w:left w:val="nil"/>
              <w:bottom w:val="single" w:sz="4" w:space="0" w:color="auto"/>
              <w:right w:val="single" w:sz="4" w:space="0" w:color="auto"/>
            </w:tcBorders>
            <w:shd w:val="clear" w:color="auto" w:fill="auto"/>
          </w:tcPr>
          <w:p w14:paraId="45E1A2CD"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7E402-S-JZ-04(3)-Q030</w:t>
            </w:r>
          </w:p>
        </w:tc>
        <w:tc>
          <w:tcPr>
            <w:tcW w:w="841" w:type="dxa"/>
            <w:tcBorders>
              <w:top w:val="nil"/>
              <w:left w:val="nil"/>
              <w:bottom w:val="single" w:sz="4" w:space="0" w:color="auto"/>
              <w:right w:val="single" w:sz="4" w:space="0" w:color="auto"/>
            </w:tcBorders>
            <w:shd w:val="clear" w:color="auto" w:fill="auto"/>
          </w:tcPr>
          <w:p w14:paraId="7C2F6BDC" w14:textId="77777777" w:rsidR="002A72A6" w:rsidRDefault="00495F77">
            <w:pPr>
              <w:rPr>
                <w:rFonts w:ascii="等线" w:eastAsia="等线" w:hAnsi="等线"/>
                <w:color w:val="000000"/>
                <w:sz w:val="22"/>
              </w:rPr>
            </w:pPr>
            <w:r>
              <w:rPr>
                <w:rFonts w:ascii="等线" w:eastAsia="等线" w:hAnsi="等线"/>
                <w:color w:val="000000"/>
                <w:sz w:val="22"/>
              </w:rPr>
              <w:t>A2</w:t>
            </w:r>
          </w:p>
        </w:tc>
      </w:tr>
      <w:tr w:rsidR="002A72A6" w14:paraId="77891B2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112C58" w14:textId="77777777" w:rsidR="002A72A6" w:rsidRDefault="00495F77">
            <w:pPr>
              <w:widowControl/>
              <w:jc w:val="right"/>
              <w:rPr>
                <w:rFonts w:ascii="等线" w:eastAsia="等线" w:hAnsi="等线"/>
                <w:color w:val="000000"/>
                <w:sz w:val="22"/>
              </w:rPr>
            </w:pPr>
            <w:r>
              <w:rPr>
                <w:rFonts w:ascii="等线" w:eastAsia="等线" w:hAnsi="等线" w:hint="eastAsia"/>
                <w:color w:val="000000"/>
                <w:sz w:val="22"/>
              </w:rPr>
              <w:t>3</w:t>
            </w:r>
            <w:r>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41DEF7F2" w14:textId="77777777" w:rsidR="002A72A6" w:rsidRDefault="00495F77">
            <w:r>
              <w:rPr>
                <w:rFonts w:hint="eastAsia"/>
              </w:rPr>
              <w:t>人防检修门大样图（三）</w:t>
            </w:r>
          </w:p>
        </w:tc>
        <w:tc>
          <w:tcPr>
            <w:tcW w:w="3463" w:type="dxa"/>
            <w:tcBorders>
              <w:top w:val="nil"/>
              <w:left w:val="nil"/>
              <w:bottom w:val="single" w:sz="4" w:space="0" w:color="auto"/>
              <w:right w:val="single" w:sz="4" w:space="0" w:color="auto"/>
            </w:tcBorders>
            <w:shd w:val="clear" w:color="auto" w:fill="auto"/>
          </w:tcPr>
          <w:p w14:paraId="21DADFCC" w14:textId="77777777" w:rsidR="002A72A6" w:rsidRDefault="00495F77">
            <w:pPr>
              <w:widowControl/>
              <w:jc w:val="left"/>
              <w:rPr>
                <w:rFonts w:ascii="等线" w:eastAsia="等线" w:hAnsi="等线"/>
                <w:color w:val="000000"/>
                <w:sz w:val="22"/>
              </w:rPr>
            </w:pPr>
            <w:r>
              <w:rPr>
                <w:rFonts w:ascii="等线" w:eastAsia="等线" w:hAnsi="等线"/>
                <w:color w:val="000000"/>
                <w:sz w:val="22"/>
              </w:rPr>
              <w:t>7E402-S-JZ-04(3)-Q031</w:t>
            </w:r>
          </w:p>
        </w:tc>
        <w:tc>
          <w:tcPr>
            <w:tcW w:w="841" w:type="dxa"/>
            <w:tcBorders>
              <w:top w:val="nil"/>
              <w:left w:val="nil"/>
              <w:bottom w:val="single" w:sz="4" w:space="0" w:color="auto"/>
              <w:right w:val="single" w:sz="4" w:space="0" w:color="auto"/>
            </w:tcBorders>
            <w:shd w:val="clear" w:color="auto" w:fill="auto"/>
          </w:tcPr>
          <w:p w14:paraId="64C869A0" w14:textId="77777777" w:rsidR="002A72A6" w:rsidRDefault="00495F77">
            <w:pPr>
              <w:rPr>
                <w:rFonts w:ascii="等线" w:eastAsia="等线" w:hAnsi="等线"/>
                <w:color w:val="000000"/>
                <w:sz w:val="22"/>
              </w:rPr>
            </w:pPr>
            <w:r>
              <w:rPr>
                <w:rFonts w:ascii="等线" w:eastAsia="等线" w:hAnsi="等线"/>
                <w:color w:val="000000"/>
                <w:sz w:val="22"/>
              </w:rPr>
              <w:t>A2</w:t>
            </w:r>
          </w:p>
        </w:tc>
      </w:tr>
    </w:tbl>
    <w:p w14:paraId="61E2B26E" w14:textId="77777777" w:rsidR="002A72A6" w:rsidRDefault="002A72A6">
      <w:pPr>
        <w:widowControl/>
        <w:numPr>
          <w:ilvl w:val="255"/>
          <w:numId w:val="0"/>
        </w:numPr>
        <w:spacing w:line="360" w:lineRule="auto"/>
        <w:jc w:val="left"/>
      </w:pPr>
    </w:p>
    <w:p w14:paraId="50E40019" w14:textId="77777777" w:rsidR="002A72A6" w:rsidRDefault="00495F77">
      <w:pPr>
        <w:widowControl/>
        <w:numPr>
          <w:ilvl w:val="0"/>
          <w:numId w:val="111"/>
        </w:numPr>
        <w:spacing w:line="360" w:lineRule="auto"/>
        <w:jc w:val="left"/>
        <w:outlineLvl w:val="1"/>
        <w:rPr>
          <w:rFonts w:ascii="宋体" w:hAnsi="宋体" w:cs="宋体"/>
          <w:color w:val="000000"/>
          <w:kern w:val="0"/>
          <w:sz w:val="22"/>
        </w:rPr>
      </w:pPr>
      <w:bookmarkStart w:id="1258" w:name="_Toc24206"/>
      <w:r>
        <w:rPr>
          <w:rFonts w:ascii="宋体" w:hAnsi="宋体" w:cs="宋体" w:hint="eastAsia"/>
          <w:color w:val="000000"/>
          <w:kern w:val="0"/>
          <w:sz w:val="22"/>
        </w:rPr>
        <w:t>水西站</w:t>
      </w:r>
      <w:bookmarkEnd w:id="1258"/>
    </w:p>
    <w:tbl>
      <w:tblPr>
        <w:tblW w:w="9000" w:type="dxa"/>
        <w:tblInd w:w="91" w:type="dxa"/>
        <w:tblLayout w:type="fixed"/>
        <w:tblLook w:val="04A0" w:firstRow="1" w:lastRow="0" w:firstColumn="1" w:lastColumn="0" w:noHBand="0" w:noVBand="1"/>
      </w:tblPr>
      <w:tblGrid>
        <w:gridCol w:w="666"/>
        <w:gridCol w:w="4375"/>
        <w:gridCol w:w="2901"/>
        <w:gridCol w:w="1058"/>
      </w:tblGrid>
      <w:tr w:rsidR="002A72A6" w14:paraId="40BF6565" w14:textId="77777777">
        <w:trPr>
          <w:trHeight w:val="27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E4ACA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第4.3分册公共区装修专册（墙面部分）</w:t>
            </w:r>
          </w:p>
        </w:tc>
      </w:tr>
      <w:tr w:rsidR="002A72A6" w14:paraId="40531FEA"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9A1A36B"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序号</w:t>
            </w:r>
          </w:p>
        </w:tc>
        <w:tc>
          <w:tcPr>
            <w:tcW w:w="4375" w:type="dxa"/>
            <w:tcBorders>
              <w:top w:val="nil"/>
              <w:left w:val="nil"/>
              <w:bottom w:val="single" w:sz="4" w:space="0" w:color="auto"/>
              <w:right w:val="single" w:sz="4" w:space="0" w:color="auto"/>
            </w:tcBorders>
            <w:shd w:val="clear" w:color="auto" w:fill="auto"/>
            <w:noWrap/>
            <w:vAlign w:val="center"/>
          </w:tcPr>
          <w:p w14:paraId="1906FD8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图名</w:t>
            </w:r>
          </w:p>
        </w:tc>
        <w:tc>
          <w:tcPr>
            <w:tcW w:w="2901" w:type="dxa"/>
            <w:tcBorders>
              <w:top w:val="nil"/>
              <w:left w:val="nil"/>
              <w:bottom w:val="single" w:sz="4" w:space="0" w:color="auto"/>
              <w:right w:val="single" w:sz="4" w:space="0" w:color="auto"/>
            </w:tcBorders>
            <w:shd w:val="clear" w:color="auto" w:fill="auto"/>
            <w:noWrap/>
            <w:vAlign w:val="center"/>
          </w:tcPr>
          <w:p w14:paraId="3C395D6B"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图号</w:t>
            </w:r>
          </w:p>
        </w:tc>
        <w:tc>
          <w:tcPr>
            <w:tcW w:w="1058" w:type="dxa"/>
            <w:tcBorders>
              <w:top w:val="nil"/>
              <w:left w:val="nil"/>
              <w:bottom w:val="single" w:sz="4" w:space="0" w:color="auto"/>
              <w:right w:val="single" w:sz="4" w:space="0" w:color="auto"/>
            </w:tcBorders>
            <w:shd w:val="clear" w:color="auto" w:fill="auto"/>
            <w:noWrap/>
            <w:vAlign w:val="center"/>
          </w:tcPr>
          <w:p w14:paraId="7FC193E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备注</w:t>
            </w:r>
          </w:p>
        </w:tc>
      </w:tr>
      <w:tr w:rsidR="002A72A6" w14:paraId="5B07FBE6"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FFC338A"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w:t>
            </w:r>
          </w:p>
        </w:tc>
        <w:tc>
          <w:tcPr>
            <w:tcW w:w="4375" w:type="dxa"/>
            <w:tcBorders>
              <w:top w:val="nil"/>
              <w:left w:val="nil"/>
              <w:bottom w:val="single" w:sz="4" w:space="0" w:color="auto"/>
              <w:right w:val="single" w:sz="4" w:space="0" w:color="auto"/>
            </w:tcBorders>
            <w:shd w:val="clear" w:color="auto" w:fill="auto"/>
            <w:noWrap/>
            <w:vAlign w:val="center"/>
          </w:tcPr>
          <w:p w14:paraId="195225AE"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图纸目录</w:t>
            </w:r>
          </w:p>
        </w:tc>
        <w:tc>
          <w:tcPr>
            <w:tcW w:w="2901" w:type="dxa"/>
            <w:tcBorders>
              <w:top w:val="nil"/>
              <w:left w:val="nil"/>
              <w:bottom w:val="single" w:sz="4" w:space="0" w:color="auto"/>
              <w:right w:val="single" w:sz="4" w:space="0" w:color="auto"/>
            </w:tcBorders>
            <w:shd w:val="clear" w:color="auto" w:fill="auto"/>
            <w:noWrap/>
            <w:vAlign w:val="center"/>
          </w:tcPr>
          <w:p w14:paraId="7F7C30F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7E411-S-JZ-04(3)-Q000</w:t>
            </w:r>
          </w:p>
        </w:tc>
        <w:tc>
          <w:tcPr>
            <w:tcW w:w="1058" w:type="dxa"/>
            <w:tcBorders>
              <w:top w:val="nil"/>
              <w:left w:val="nil"/>
              <w:bottom w:val="single" w:sz="4" w:space="0" w:color="auto"/>
              <w:right w:val="single" w:sz="4" w:space="0" w:color="auto"/>
            </w:tcBorders>
            <w:shd w:val="clear" w:color="auto" w:fill="auto"/>
            <w:noWrap/>
            <w:vAlign w:val="center"/>
          </w:tcPr>
          <w:p w14:paraId="5A6E783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8CD43C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5C579FCA"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w:t>
            </w:r>
          </w:p>
        </w:tc>
        <w:tc>
          <w:tcPr>
            <w:tcW w:w="4375" w:type="dxa"/>
            <w:tcBorders>
              <w:top w:val="nil"/>
              <w:left w:val="nil"/>
              <w:bottom w:val="single" w:sz="4" w:space="0" w:color="auto"/>
              <w:right w:val="single" w:sz="4" w:space="0" w:color="auto"/>
            </w:tcBorders>
            <w:shd w:val="clear" w:color="auto" w:fill="auto"/>
            <w:noWrap/>
            <w:vAlign w:val="center"/>
          </w:tcPr>
          <w:p w14:paraId="2899DE2D"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公共区墙面说明</w:t>
            </w:r>
          </w:p>
        </w:tc>
        <w:tc>
          <w:tcPr>
            <w:tcW w:w="2901" w:type="dxa"/>
            <w:tcBorders>
              <w:top w:val="nil"/>
              <w:left w:val="nil"/>
              <w:bottom w:val="single" w:sz="4" w:space="0" w:color="auto"/>
              <w:right w:val="single" w:sz="4" w:space="0" w:color="auto"/>
            </w:tcBorders>
            <w:shd w:val="clear" w:color="auto" w:fill="auto"/>
            <w:noWrap/>
            <w:vAlign w:val="center"/>
          </w:tcPr>
          <w:p w14:paraId="31ED3D5D"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7E411-S-JZ-04(3)-Q001</w:t>
            </w:r>
          </w:p>
        </w:tc>
        <w:tc>
          <w:tcPr>
            <w:tcW w:w="1058" w:type="dxa"/>
            <w:tcBorders>
              <w:top w:val="nil"/>
              <w:left w:val="nil"/>
              <w:bottom w:val="single" w:sz="4" w:space="0" w:color="auto"/>
              <w:right w:val="single" w:sz="4" w:space="0" w:color="auto"/>
            </w:tcBorders>
            <w:shd w:val="clear" w:color="auto" w:fill="auto"/>
            <w:noWrap/>
            <w:vAlign w:val="center"/>
          </w:tcPr>
          <w:p w14:paraId="7557EA8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42F37CC"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5AD8076"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3</w:t>
            </w:r>
          </w:p>
        </w:tc>
        <w:tc>
          <w:tcPr>
            <w:tcW w:w="4375" w:type="dxa"/>
            <w:tcBorders>
              <w:top w:val="nil"/>
              <w:left w:val="nil"/>
              <w:bottom w:val="single" w:sz="4" w:space="0" w:color="auto"/>
              <w:right w:val="single" w:sz="4" w:space="0" w:color="auto"/>
            </w:tcBorders>
            <w:shd w:val="clear" w:color="auto" w:fill="auto"/>
            <w:noWrap/>
            <w:vAlign w:val="center"/>
          </w:tcPr>
          <w:p w14:paraId="6C25E29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总平面图</w:t>
            </w:r>
          </w:p>
        </w:tc>
        <w:tc>
          <w:tcPr>
            <w:tcW w:w="2901" w:type="dxa"/>
            <w:tcBorders>
              <w:top w:val="nil"/>
              <w:left w:val="nil"/>
              <w:bottom w:val="single" w:sz="4" w:space="0" w:color="auto"/>
              <w:right w:val="single" w:sz="4" w:space="0" w:color="auto"/>
            </w:tcBorders>
            <w:shd w:val="clear" w:color="auto" w:fill="auto"/>
            <w:noWrap/>
            <w:vAlign w:val="center"/>
          </w:tcPr>
          <w:p w14:paraId="0471BB42"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7E411-S-JZ-04(3)-Q002</w:t>
            </w:r>
          </w:p>
        </w:tc>
        <w:tc>
          <w:tcPr>
            <w:tcW w:w="1058" w:type="dxa"/>
            <w:tcBorders>
              <w:top w:val="nil"/>
              <w:left w:val="nil"/>
              <w:bottom w:val="single" w:sz="4" w:space="0" w:color="auto"/>
              <w:right w:val="single" w:sz="4" w:space="0" w:color="auto"/>
            </w:tcBorders>
            <w:shd w:val="clear" w:color="auto" w:fill="auto"/>
            <w:noWrap/>
            <w:vAlign w:val="center"/>
          </w:tcPr>
          <w:p w14:paraId="1A2979B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059BCF5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27C708A"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4</w:t>
            </w:r>
          </w:p>
        </w:tc>
        <w:tc>
          <w:tcPr>
            <w:tcW w:w="4375" w:type="dxa"/>
            <w:tcBorders>
              <w:top w:val="nil"/>
              <w:left w:val="nil"/>
              <w:bottom w:val="single" w:sz="4" w:space="0" w:color="auto"/>
              <w:right w:val="single" w:sz="4" w:space="0" w:color="auto"/>
            </w:tcBorders>
            <w:shd w:val="clear" w:color="auto" w:fill="auto"/>
            <w:noWrap/>
            <w:vAlign w:val="center"/>
          </w:tcPr>
          <w:p w14:paraId="5AF63965"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站厅层公共区装修综合平面图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3304BAA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7E411-S-JZ-04(3)-Q003</w:t>
            </w:r>
          </w:p>
        </w:tc>
        <w:tc>
          <w:tcPr>
            <w:tcW w:w="1058" w:type="dxa"/>
            <w:tcBorders>
              <w:top w:val="nil"/>
              <w:left w:val="nil"/>
              <w:bottom w:val="single" w:sz="4" w:space="0" w:color="auto"/>
              <w:right w:val="single" w:sz="4" w:space="0" w:color="auto"/>
            </w:tcBorders>
            <w:shd w:val="clear" w:color="auto" w:fill="auto"/>
            <w:noWrap/>
            <w:vAlign w:val="center"/>
          </w:tcPr>
          <w:p w14:paraId="577A304D"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D941E2E"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56D2BFE"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5</w:t>
            </w:r>
          </w:p>
        </w:tc>
        <w:tc>
          <w:tcPr>
            <w:tcW w:w="4375" w:type="dxa"/>
            <w:tcBorders>
              <w:top w:val="nil"/>
              <w:left w:val="nil"/>
              <w:bottom w:val="single" w:sz="4" w:space="0" w:color="auto"/>
              <w:right w:val="single" w:sz="4" w:space="0" w:color="auto"/>
            </w:tcBorders>
            <w:shd w:val="clear" w:color="auto" w:fill="auto"/>
            <w:noWrap/>
            <w:vAlign w:val="center"/>
          </w:tcPr>
          <w:p w14:paraId="083D99C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设备层公共区装修综合平面图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3E40127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7E411-S-JZ-04(3)-Q004</w:t>
            </w:r>
          </w:p>
        </w:tc>
        <w:tc>
          <w:tcPr>
            <w:tcW w:w="1058" w:type="dxa"/>
            <w:tcBorders>
              <w:top w:val="nil"/>
              <w:left w:val="nil"/>
              <w:bottom w:val="single" w:sz="4" w:space="0" w:color="auto"/>
              <w:right w:val="single" w:sz="4" w:space="0" w:color="auto"/>
            </w:tcBorders>
            <w:shd w:val="clear" w:color="auto" w:fill="auto"/>
            <w:noWrap/>
            <w:vAlign w:val="center"/>
          </w:tcPr>
          <w:p w14:paraId="3B12715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5712BEC8"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656AE4A"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6</w:t>
            </w:r>
          </w:p>
        </w:tc>
        <w:tc>
          <w:tcPr>
            <w:tcW w:w="4375" w:type="dxa"/>
            <w:tcBorders>
              <w:top w:val="nil"/>
              <w:left w:val="nil"/>
              <w:bottom w:val="single" w:sz="4" w:space="0" w:color="auto"/>
              <w:right w:val="single" w:sz="4" w:space="0" w:color="auto"/>
            </w:tcBorders>
            <w:shd w:val="clear" w:color="auto" w:fill="auto"/>
            <w:noWrap/>
            <w:vAlign w:val="center"/>
          </w:tcPr>
          <w:p w14:paraId="0669361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站台层公共区装修综合平面图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0D4C9E5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7E411-S-JZ-04(3)-Q005</w:t>
            </w:r>
          </w:p>
        </w:tc>
        <w:tc>
          <w:tcPr>
            <w:tcW w:w="1058" w:type="dxa"/>
            <w:tcBorders>
              <w:top w:val="nil"/>
              <w:left w:val="nil"/>
              <w:bottom w:val="single" w:sz="4" w:space="0" w:color="auto"/>
              <w:right w:val="single" w:sz="4" w:space="0" w:color="auto"/>
            </w:tcBorders>
            <w:shd w:val="clear" w:color="auto" w:fill="auto"/>
            <w:noWrap/>
            <w:vAlign w:val="center"/>
          </w:tcPr>
          <w:p w14:paraId="4F6454B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0E8D3B5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52DD162"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7</w:t>
            </w:r>
          </w:p>
        </w:tc>
        <w:tc>
          <w:tcPr>
            <w:tcW w:w="4375" w:type="dxa"/>
            <w:tcBorders>
              <w:top w:val="nil"/>
              <w:left w:val="nil"/>
              <w:bottom w:val="single" w:sz="4" w:space="0" w:color="auto"/>
              <w:right w:val="single" w:sz="4" w:space="0" w:color="auto"/>
            </w:tcBorders>
            <w:shd w:val="clear" w:color="auto" w:fill="auto"/>
            <w:noWrap/>
            <w:vAlign w:val="center"/>
          </w:tcPr>
          <w:p w14:paraId="49C63E1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换乘通道公共区装修综合平面图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5548FFF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7E411-S-JZ-04(3)-Q006</w:t>
            </w:r>
          </w:p>
        </w:tc>
        <w:tc>
          <w:tcPr>
            <w:tcW w:w="1058" w:type="dxa"/>
            <w:tcBorders>
              <w:top w:val="nil"/>
              <w:left w:val="nil"/>
              <w:bottom w:val="single" w:sz="4" w:space="0" w:color="auto"/>
              <w:right w:val="single" w:sz="4" w:space="0" w:color="auto"/>
            </w:tcBorders>
            <w:shd w:val="clear" w:color="auto" w:fill="auto"/>
            <w:noWrap/>
            <w:vAlign w:val="center"/>
          </w:tcPr>
          <w:p w14:paraId="6C90EAD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13337166"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5B29D277"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8</w:t>
            </w:r>
          </w:p>
        </w:tc>
        <w:tc>
          <w:tcPr>
            <w:tcW w:w="4375" w:type="dxa"/>
            <w:tcBorders>
              <w:top w:val="nil"/>
              <w:left w:val="nil"/>
              <w:bottom w:val="single" w:sz="4" w:space="0" w:color="auto"/>
              <w:right w:val="single" w:sz="4" w:space="0" w:color="auto"/>
            </w:tcBorders>
            <w:shd w:val="clear" w:color="auto" w:fill="auto"/>
            <w:noWrap/>
            <w:vAlign w:val="center"/>
          </w:tcPr>
          <w:p w14:paraId="6E7C0DF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车站公共区纵剖面图</w:t>
            </w:r>
          </w:p>
        </w:tc>
        <w:tc>
          <w:tcPr>
            <w:tcW w:w="2901" w:type="dxa"/>
            <w:tcBorders>
              <w:top w:val="nil"/>
              <w:left w:val="nil"/>
              <w:bottom w:val="single" w:sz="4" w:space="0" w:color="auto"/>
              <w:right w:val="single" w:sz="4" w:space="0" w:color="auto"/>
            </w:tcBorders>
            <w:shd w:val="clear" w:color="auto" w:fill="auto"/>
            <w:noWrap/>
            <w:vAlign w:val="center"/>
          </w:tcPr>
          <w:p w14:paraId="2830F52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7E411-S-JZ-04(3)-Q007</w:t>
            </w:r>
          </w:p>
        </w:tc>
        <w:tc>
          <w:tcPr>
            <w:tcW w:w="1058" w:type="dxa"/>
            <w:tcBorders>
              <w:top w:val="nil"/>
              <w:left w:val="nil"/>
              <w:bottom w:val="single" w:sz="4" w:space="0" w:color="auto"/>
              <w:right w:val="single" w:sz="4" w:space="0" w:color="auto"/>
            </w:tcBorders>
            <w:shd w:val="clear" w:color="auto" w:fill="auto"/>
            <w:noWrap/>
            <w:vAlign w:val="center"/>
          </w:tcPr>
          <w:p w14:paraId="7938CD93"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51C1AA5D"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792063C"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9</w:t>
            </w:r>
          </w:p>
        </w:tc>
        <w:tc>
          <w:tcPr>
            <w:tcW w:w="4375" w:type="dxa"/>
            <w:tcBorders>
              <w:top w:val="nil"/>
              <w:left w:val="nil"/>
              <w:bottom w:val="single" w:sz="4" w:space="0" w:color="auto"/>
              <w:right w:val="single" w:sz="4" w:space="0" w:color="auto"/>
            </w:tcBorders>
            <w:shd w:val="clear" w:color="auto" w:fill="auto"/>
            <w:noWrap/>
            <w:vAlign w:val="center"/>
          </w:tcPr>
          <w:p w14:paraId="7805FDC4"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车站公共区横剖面图</w:t>
            </w:r>
          </w:p>
        </w:tc>
        <w:tc>
          <w:tcPr>
            <w:tcW w:w="2901" w:type="dxa"/>
            <w:tcBorders>
              <w:top w:val="nil"/>
              <w:left w:val="nil"/>
              <w:bottom w:val="single" w:sz="4" w:space="0" w:color="auto"/>
              <w:right w:val="single" w:sz="4" w:space="0" w:color="auto"/>
            </w:tcBorders>
            <w:shd w:val="clear" w:color="auto" w:fill="auto"/>
            <w:noWrap/>
            <w:vAlign w:val="center"/>
          </w:tcPr>
          <w:p w14:paraId="18E53D7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7E411-S-JZ-04(3)-Q008</w:t>
            </w:r>
          </w:p>
        </w:tc>
        <w:tc>
          <w:tcPr>
            <w:tcW w:w="1058" w:type="dxa"/>
            <w:tcBorders>
              <w:top w:val="nil"/>
              <w:left w:val="nil"/>
              <w:bottom w:val="single" w:sz="4" w:space="0" w:color="auto"/>
              <w:right w:val="single" w:sz="4" w:space="0" w:color="auto"/>
            </w:tcBorders>
            <w:shd w:val="clear" w:color="auto" w:fill="auto"/>
            <w:noWrap/>
            <w:vAlign w:val="center"/>
          </w:tcPr>
          <w:p w14:paraId="2D73E26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2E3E3731"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DB191EC"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10</w:t>
            </w:r>
          </w:p>
        </w:tc>
        <w:tc>
          <w:tcPr>
            <w:tcW w:w="4375" w:type="dxa"/>
            <w:tcBorders>
              <w:top w:val="nil"/>
              <w:left w:val="nil"/>
              <w:bottom w:val="single" w:sz="4" w:space="0" w:color="auto"/>
              <w:right w:val="single" w:sz="4" w:space="0" w:color="auto"/>
            </w:tcBorders>
            <w:shd w:val="clear" w:color="auto" w:fill="auto"/>
            <w:noWrap/>
            <w:vAlign w:val="center"/>
          </w:tcPr>
          <w:p w14:paraId="7037BFEE"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A号出入口装修综合平面图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25CB0C5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7E411-S-JZ-04(3)-Q009</w:t>
            </w:r>
          </w:p>
        </w:tc>
        <w:tc>
          <w:tcPr>
            <w:tcW w:w="1058" w:type="dxa"/>
            <w:tcBorders>
              <w:top w:val="nil"/>
              <w:left w:val="nil"/>
              <w:bottom w:val="single" w:sz="4" w:space="0" w:color="auto"/>
              <w:right w:val="single" w:sz="4" w:space="0" w:color="auto"/>
            </w:tcBorders>
            <w:shd w:val="clear" w:color="auto" w:fill="auto"/>
            <w:noWrap/>
            <w:vAlign w:val="center"/>
          </w:tcPr>
          <w:p w14:paraId="79A446D4"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5FCA59E3"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23D8162A"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11</w:t>
            </w:r>
          </w:p>
        </w:tc>
        <w:tc>
          <w:tcPr>
            <w:tcW w:w="4375" w:type="dxa"/>
            <w:tcBorders>
              <w:top w:val="nil"/>
              <w:left w:val="nil"/>
              <w:bottom w:val="single" w:sz="4" w:space="0" w:color="auto"/>
              <w:right w:val="single" w:sz="4" w:space="0" w:color="auto"/>
            </w:tcBorders>
            <w:shd w:val="clear" w:color="auto" w:fill="auto"/>
            <w:noWrap/>
            <w:vAlign w:val="center"/>
          </w:tcPr>
          <w:p w14:paraId="33D7080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B号出入口装修综合平面图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5B5C967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7E411-S-JZ-04(3)-Q010</w:t>
            </w:r>
          </w:p>
        </w:tc>
        <w:tc>
          <w:tcPr>
            <w:tcW w:w="1058" w:type="dxa"/>
            <w:tcBorders>
              <w:top w:val="nil"/>
              <w:left w:val="nil"/>
              <w:bottom w:val="single" w:sz="4" w:space="0" w:color="auto"/>
              <w:right w:val="single" w:sz="4" w:space="0" w:color="auto"/>
            </w:tcBorders>
            <w:shd w:val="clear" w:color="auto" w:fill="auto"/>
            <w:noWrap/>
            <w:vAlign w:val="center"/>
          </w:tcPr>
          <w:p w14:paraId="0A043DF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5BEF2BE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0E750E6"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12</w:t>
            </w:r>
          </w:p>
        </w:tc>
        <w:tc>
          <w:tcPr>
            <w:tcW w:w="4375" w:type="dxa"/>
            <w:tcBorders>
              <w:top w:val="nil"/>
              <w:left w:val="nil"/>
              <w:bottom w:val="single" w:sz="4" w:space="0" w:color="auto"/>
              <w:right w:val="single" w:sz="4" w:space="0" w:color="auto"/>
            </w:tcBorders>
            <w:shd w:val="clear" w:color="auto" w:fill="auto"/>
            <w:noWrap/>
            <w:vAlign w:val="center"/>
          </w:tcPr>
          <w:p w14:paraId="751775E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玻璃墙面综合立面图</w:t>
            </w:r>
          </w:p>
        </w:tc>
        <w:tc>
          <w:tcPr>
            <w:tcW w:w="2901" w:type="dxa"/>
            <w:tcBorders>
              <w:top w:val="nil"/>
              <w:left w:val="nil"/>
              <w:bottom w:val="single" w:sz="4" w:space="0" w:color="auto"/>
              <w:right w:val="single" w:sz="4" w:space="0" w:color="auto"/>
            </w:tcBorders>
            <w:shd w:val="clear" w:color="auto" w:fill="auto"/>
            <w:noWrap/>
            <w:vAlign w:val="center"/>
          </w:tcPr>
          <w:p w14:paraId="2013CE0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7E411-S-JZ-04(3)-Q011</w:t>
            </w:r>
          </w:p>
        </w:tc>
        <w:tc>
          <w:tcPr>
            <w:tcW w:w="1058" w:type="dxa"/>
            <w:tcBorders>
              <w:top w:val="nil"/>
              <w:left w:val="nil"/>
              <w:bottom w:val="single" w:sz="4" w:space="0" w:color="auto"/>
              <w:right w:val="single" w:sz="4" w:space="0" w:color="auto"/>
            </w:tcBorders>
            <w:shd w:val="clear" w:color="auto" w:fill="auto"/>
            <w:noWrap/>
            <w:vAlign w:val="center"/>
          </w:tcPr>
          <w:p w14:paraId="32D2CC2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3E536AD7"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173B25B"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13</w:t>
            </w:r>
          </w:p>
        </w:tc>
        <w:tc>
          <w:tcPr>
            <w:tcW w:w="4375" w:type="dxa"/>
            <w:tcBorders>
              <w:top w:val="nil"/>
              <w:left w:val="nil"/>
              <w:bottom w:val="single" w:sz="4" w:space="0" w:color="auto"/>
              <w:right w:val="single" w:sz="4" w:space="0" w:color="auto"/>
            </w:tcBorders>
            <w:shd w:val="clear" w:color="auto" w:fill="auto"/>
            <w:noWrap/>
            <w:vAlign w:val="center"/>
          </w:tcPr>
          <w:p w14:paraId="4E8E0F72"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玻璃墙面单元板块组合示意图</w:t>
            </w:r>
          </w:p>
        </w:tc>
        <w:tc>
          <w:tcPr>
            <w:tcW w:w="2901" w:type="dxa"/>
            <w:tcBorders>
              <w:top w:val="nil"/>
              <w:left w:val="nil"/>
              <w:bottom w:val="single" w:sz="4" w:space="0" w:color="auto"/>
              <w:right w:val="single" w:sz="4" w:space="0" w:color="auto"/>
            </w:tcBorders>
            <w:shd w:val="clear" w:color="auto" w:fill="auto"/>
            <w:noWrap/>
            <w:vAlign w:val="center"/>
          </w:tcPr>
          <w:p w14:paraId="3AF35FB5"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7E411-S-JZ-04(3)-Q012</w:t>
            </w:r>
          </w:p>
        </w:tc>
        <w:tc>
          <w:tcPr>
            <w:tcW w:w="1058" w:type="dxa"/>
            <w:tcBorders>
              <w:top w:val="nil"/>
              <w:left w:val="nil"/>
              <w:bottom w:val="single" w:sz="4" w:space="0" w:color="auto"/>
              <w:right w:val="single" w:sz="4" w:space="0" w:color="auto"/>
            </w:tcBorders>
            <w:shd w:val="clear" w:color="auto" w:fill="auto"/>
            <w:noWrap/>
            <w:vAlign w:val="center"/>
          </w:tcPr>
          <w:p w14:paraId="25AB792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6C0B2BFB"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21369140"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14</w:t>
            </w:r>
          </w:p>
        </w:tc>
        <w:tc>
          <w:tcPr>
            <w:tcW w:w="4375" w:type="dxa"/>
            <w:tcBorders>
              <w:top w:val="nil"/>
              <w:left w:val="nil"/>
              <w:bottom w:val="single" w:sz="4" w:space="0" w:color="auto"/>
              <w:right w:val="single" w:sz="4" w:space="0" w:color="auto"/>
            </w:tcBorders>
            <w:shd w:val="clear" w:color="auto" w:fill="auto"/>
            <w:noWrap/>
            <w:vAlign w:val="center"/>
          </w:tcPr>
          <w:p w14:paraId="456F013E"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玻璃墙面单元板块详图</w:t>
            </w:r>
          </w:p>
        </w:tc>
        <w:tc>
          <w:tcPr>
            <w:tcW w:w="2901" w:type="dxa"/>
            <w:tcBorders>
              <w:top w:val="nil"/>
              <w:left w:val="nil"/>
              <w:bottom w:val="single" w:sz="4" w:space="0" w:color="auto"/>
              <w:right w:val="single" w:sz="4" w:space="0" w:color="auto"/>
            </w:tcBorders>
            <w:shd w:val="clear" w:color="auto" w:fill="auto"/>
            <w:noWrap/>
            <w:vAlign w:val="center"/>
          </w:tcPr>
          <w:p w14:paraId="4E8F7BD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7E411-S-JZ-04(3)-Q013</w:t>
            </w:r>
          </w:p>
        </w:tc>
        <w:tc>
          <w:tcPr>
            <w:tcW w:w="1058" w:type="dxa"/>
            <w:tcBorders>
              <w:top w:val="nil"/>
              <w:left w:val="nil"/>
              <w:bottom w:val="single" w:sz="4" w:space="0" w:color="auto"/>
              <w:right w:val="single" w:sz="4" w:space="0" w:color="auto"/>
            </w:tcBorders>
            <w:shd w:val="clear" w:color="auto" w:fill="auto"/>
            <w:noWrap/>
            <w:vAlign w:val="center"/>
          </w:tcPr>
          <w:p w14:paraId="718DE80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F86A84B"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3A33B7E"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15</w:t>
            </w:r>
          </w:p>
        </w:tc>
        <w:tc>
          <w:tcPr>
            <w:tcW w:w="4375" w:type="dxa"/>
            <w:tcBorders>
              <w:top w:val="nil"/>
              <w:left w:val="nil"/>
              <w:bottom w:val="single" w:sz="4" w:space="0" w:color="auto"/>
              <w:right w:val="single" w:sz="4" w:space="0" w:color="auto"/>
            </w:tcBorders>
            <w:shd w:val="clear" w:color="auto" w:fill="auto"/>
            <w:noWrap/>
            <w:vAlign w:val="center"/>
          </w:tcPr>
          <w:p w14:paraId="282DF544"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人防门玻璃墙面立、剖面图</w:t>
            </w:r>
          </w:p>
        </w:tc>
        <w:tc>
          <w:tcPr>
            <w:tcW w:w="2901" w:type="dxa"/>
            <w:tcBorders>
              <w:top w:val="nil"/>
              <w:left w:val="nil"/>
              <w:bottom w:val="single" w:sz="4" w:space="0" w:color="auto"/>
              <w:right w:val="single" w:sz="4" w:space="0" w:color="auto"/>
            </w:tcBorders>
            <w:shd w:val="clear" w:color="auto" w:fill="auto"/>
            <w:noWrap/>
            <w:vAlign w:val="center"/>
          </w:tcPr>
          <w:p w14:paraId="0626F6C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7E411-S-JZ-04(3)-Q014</w:t>
            </w:r>
          </w:p>
        </w:tc>
        <w:tc>
          <w:tcPr>
            <w:tcW w:w="1058" w:type="dxa"/>
            <w:tcBorders>
              <w:top w:val="nil"/>
              <w:left w:val="nil"/>
              <w:bottom w:val="single" w:sz="4" w:space="0" w:color="auto"/>
              <w:right w:val="single" w:sz="4" w:space="0" w:color="auto"/>
            </w:tcBorders>
            <w:shd w:val="clear" w:color="auto" w:fill="auto"/>
            <w:noWrap/>
            <w:vAlign w:val="center"/>
          </w:tcPr>
          <w:p w14:paraId="1FD668FE"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29D38313"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BF34525"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16</w:t>
            </w:r>
          </w:p>
        </w:tc>
        <w:tc>
          <w:tcPr>
            <w:tcW w:w="4375" w:type="dxa"/>
            <w:tcBorders>
              <w:top w:val="nil"/>
              <w:left w:val="nil"/>
              <w:bottom w:val="single" w:sz="4" w:space="0" w:color="auto"/>
              <w:right w:val="single" w:sz="4" w:space="0" w:color="auto"/>
            </w:tcBorders>
            <w:shd w:val="clear" w:color="auto" w:fill="auto"/>
            <w:noWrap/>
            <w:vAlign w:val="center"/>
          </w:tcPr>
          <w:p w14:paraId="6EB09F0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玻璃墙面标准段立、剖面图</w:t>
            </w:r>
          </w:p>
        </w:tc>
        <w:tc>
          <w:tcPr>
            <w:tcW w:w="2901" w:type="dxa"/>
            <w:tcBorders>
              <w:top w:val="nil"/>
              <w:left w:val="nil"/>
              <w:bottom w:val="single" w:sz="4" w:space="0" w:color="auto"/>
              <w:right w:val="single" w:sz="4" w:space="0" w:color="auto"/>
            </w:tcBorders>
            <w:shd w:val="clear" w:color="auto" w:fill="auto"/>
            <w:noWrap/>
            <w:vAlign w:val="center"/>
          </w:tcPr>
          <w:p w14:paraId="08D2338E"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7E411-S-JZ-04(3)-Q015</w:t>
            </w:r>
          </w:p>
        </w:tc>
        <w:tc>
          <w:tcPr>
            <w:tcW w:w="1058" w:type="dxa"/>
            <w:tcBorders>
              <w:top w:val="nil"/>
              <w:left w:val="nil"/>
              <w:bottom w:val="single" w:sz="4" w:space="0" w:color="auto"/>
              <w:right w:val="single" w:sz="4" w:space="0" w:color="auto"/>
            </w:tcBorders>
            <w:shd w:val="clear" w:color="auto" w:fill="auto"/>
            <w:noWrap/>
            <w:vAlign w:val="center"/>
          </w:tcPr>
          <w:p w14:paraId="031077E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5F094CB"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2583A4F"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17</w:t>
            </w:r>
          </w:p>
        </w:tc>
        <w:tc>
          <w:tcPr>
            <w:tcW w:w="4375" w:type="dxa"/>
            <w:tcBorders>
              <w:top w:val="nil"/>
              <w:left w:val="nil"/>
              <w:bottom w:val="single" w:sz="4" w:space="0" w:color="auto"/>
              <w:right w:val="single" w:sz="4" w:space="0" w:color="auto"/>
            </w:tcBorders>
            <w:shd w:val="clear" w:color="auto" w:fill="auto"/>
            <w:noWrap/>
            <w:vAlign w:val="center"/>
          </w:tcPr>
          <w:p w14:paraId="7DC1C15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玻璃墙面标准段钢龙骨布置图</w:t>
            </w:r>
          </w:p>
        </w:tc>
        <w:tc>
          <w:tcPr>
            <w:tcW w:w="2901" w:type="dxa"/>
            <w:tcBorders>
              <w:top w:val="nil"/>
              <w:left w:val="nil"/>
              <w:bottom w:val="single" w:sz="4" w:space="0" w:color="auto"/>
              <w:right w:val="single" w:sz="4" w:space="0" w:color="auto"/>
            </w:tcBorders>
            <w:shd w:val="clear" w:color="auto" w:fill="auto"/>
            <w:noWrap/>
            <w:vAlign w:val="center"/>
          </w:tcPr>
          <w:p w14:paraId="0D22FBE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7E411-S-JZ-04(3)-Q016</w:t>
            </w:r>
          </w:p>
        </w:tc>
        <w:tc>
          <w:tcPr>
            <w:tcW w:w="1058" w:type="dxa"/>
            <w:tcBorders>
              <w:top w:val="nil"/>
              <w:left w:val="nil"/>
              <w:bottom w:val="single" w:sz="4" w:space="0" w:color="auto"/>
              <w:right w:val="single" w:sz="4" w:space="0" w:color="auto"/>
            </w:tcBorders>
            <w:shd w:val="clear" w:color="auto" w:fill="auto"/>
            <w:noWrap/>
            <w:vAlign w:val="center"/>
          </w:tcPr>
          <w:p w14:paraId="12258F2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95FB0C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989053D"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18</w:t>
            </w:r>
          </w:p>
        </w:tc>
        <w:tc>
          <w:tcPr>
            <w:tcW w:w="4375" w:type="dxa"/>
            <w:tcBorders>
              <w:top w:val="nil"/>
              <w:left w:val="nil"/>
              <w:bottom w:val="single" w:sz="4" w:space="0" w:color="auto"/>
              <w:right w:val="single" w:sz="4" w:space="0" w:color="auto"/>
            </w:tcBorders>
            <w:shd w:val="clear" w:color="auto" w:fill="auto"/>
            <w:noWrap/>
            <w:vAlign w:val="center"/>
          </w:tcPr>
          <w:p w14:paraId="589AD8A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玻璃墙面横向标准节点图</w:t>
            </w:r>
          </w:p>
        </w:tc>
        <w:tc>
          <w:tcPr>
            <w:tcW w:w="2901" w:type="dxa"/>
            <w:tcBorders>
              <w:top w:val="nil"/>
              <w:left w:val="nil"/>
              <w:bottom w:val="single" w:sz="4" w:space="0" w:color="auto"/>
              <w:right w:val="single" w:sz="4" w:space="0" w:color="auto"/>
            </w:tcBorders>
            <w:shd w:val="clear" w:color="auto" w:fill="auto"/>
            <w:noWrap/>
            <w:vAlign w:val="center"/>
          </w:tcPr>
          <w:p w14:paraId="4776D3FD"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7E411-S-JZ-04(3)-Q017</w:t>
            </w:r>
          </w:p>
        </w:tc>
        <w:tc>
          <w:tcPr>
            <w:tcW w:w="1058" w:type="dxa"/>
            <w:tcBorders>
              <w:top w:val="nil"/>
              <w:left w:val="nil"/>
              <w:bottom w:val="single" w:sz="4" w:space="0" w:color="auto"/>
              <w:right w:val="single" w:sz="4" w:space="0" w:color="auto"/>
            </w:tcBorders>
            <w:shd w:val="clear" w:color="auto" w:fill="auto"/>
            <w:noWrap/>
            <w:vAlign w:val="center"/>
          </w:tcPr>
          <w:p w14:paraId="34AF6FC5"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225293B"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70CD44C"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19</w:t>
            </w:r>
          </w:p>
        </w:tc>
        <w:tc>
          <w:tcPr>
            <w:tcW w:w="4375" w:type="dxa"/>
            <w:tcBorders>
              <w:top w:val="nil"/>
              <w:left w:val="nil"/>
              <w:bottom w:val="single" w:sz="4" w:space="0" w:color="auto"/>
              <w:right w:val="single" w:sz="4" w:space="0" w:color="auto"/>
            </w:tcBorders>
            <w:shd w:val="clear" w:color="auto" w:fill="auto"/>
            <w:noWrap/>
            <w:vAlign w:val="center"/>
          </w:tcPr>
          <w:p w14:paraId="42394EF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玻璃墙面竖向标准节点图</w:t>
            </w:r>
          </w:p>
        </w:tc>
        <w:tc>
          <w:tcPr>
            <w:tcW w:w="2901" w:type="dxa"/>
            <w:tcBorders>
              <w:top w:val="nil"/>
              <w:left w:val="nil"/>
              <w:bottom w:val="single" w:sz="4" w:space="0" w:color="auto"/>
              <w:right w:val="single" w:sz="4" w:space="0" w:color="auto"/>
            </w:tcBorders>
            <w:shd w:val="clear" w:color="auto" w:fill="auto"/>
            <w:noWrap/>
            <w:vAlign w:val="center"/>
          </w:tcPr>
          <w:p w14:paraId="2B96133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7E411-S-JZ-04(3)-Q018</w:t>
            </w:r>
          </w:p>
        </w:tc>
        <w:tc>
          <w:tcPr>
            <w:tcW w:w="1058" w:type="dxa"/>
            <w:tcBorders>
              <w:top w:val="nil"/>
              <w:left w:val="nil"/>
              <w:bottom w:val="single" w:sz="4" w:space="0" w:color="auto"/>
              <w:right w:val="single" w:sz="4" w:space="0" w:color="auto"/>
            </w:tcBorders>
            <w:shd w:val="clear" w:color="auto" w:fill="auto"/>
            <w:noWrap/>
            <w:vAlign w:val="center"/>
          </w:tcPr>
          <w:p w14:paraId="376D2B5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DA23647"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6ABC136"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20</w:t>
            </w:r>
          </w:p>
        </w:tc>
        <w:tc>
          <w:tcPr>
            <w:tcW w:w="4375" w:type="dxa"/>
            <w:tcBorders>
              <w:top w:val="nil"/>
              <w:left w:val="nil"/>
              <w:bottom w:val="single" w:sz="4" w:space="0" w:color="auto"/>
              <w:right w:val="single" w:sz="4" w:space="0" w:color="auto"/>
            </w:tcBorders>
            <w:shd w:val="clear" w:color="auto" w:fill="auto"/>
            <w:noWrap/>
            <w:vAlign w:val="center"/>
          </w:tcPr>
          <w:p w14:paraId="561FE2F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搪瓷钢板包柱节点图</w:t>
            </w:r>
          </w:p>
        </w:tc>
        <w:tc>
          <w:tcPr>
            <w:tcW w:w="2901" w:type="dxa"/>
            <w:tcBorders>
              <w:top w:val="nil"/>
              <w:left w:val="nil"/>
              <w:bottom w:val="single" w:sz="4" w:space="0" w:color="auto"/>
              <w:right w:val="single" w:sz="4" w:space="0" w:color="auto"/>
            </w:tcBorders>
            <w:shd w:val="clear" w:color="auto" w:fill="auto"/>
            <w:noWrap/>
            <w:vAlign w:val="center"/>
          </w:tcPr>
          <w:p w14:paraId="20543B3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7E411-S-JZ-04(3)-Q019</w:t>
            </w:r>
          </w:p>
        </w:tc>
        <w:tc>
          <w:tcPr>
            <w:tcW w:w="1058" w:type="dxa"/>
            <w:tcBorders>
              <w:top w:val="nil"/>
              <w:left w:val="nil"/>
              <w:bottom w:val="single" w:sz="4" w:space="0" w:color="auto"/>
              <w:right w:val="single" w:sz="4" w:space="0" w:color="auto"/>
            </w:tcBorders>
            <w:shd w:val="clear" w:color="auto" w:fill="auto"/>
            <w:noWrap/>
            <w:vAlign w:val="center"/>
          </w:tcPr>
          <w:p w14:paraId="5A6F5F2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26E74178"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53093D33"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21</w:t>
            </w:r>
          </w:p>
        </w:tc>
        <w:tc>
          <w:tcPr>
            <w:tcW w:w="4375" w:type="dxa"/>
            <w:tcBorders>
              <w:top w:val="nil"/>
              <w:left w:val="nil"/>
              <w:bottom w:val="single" w:sz="4" w:space="0" w:color="auto"/>
              <w:right w:val="single" w:sz="4" w:space="0" w:color="auto"/>
            </w:tcBorders>
            <w:shd w:val="clear" w:color="auto" w:fill="auto"/>
            <w:noWrap/>
            <w:vAlign w:val="center"/>
          </w:tcPr>
          <w:p w14:paraId="247DADA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玻璃墙面转角部位节点图</w:t>
            </w:r>
          </w:p>
        </w:tc>
        <w:tc>
          <w:tcPr>
            <w:tcW w:w="2901" w:type="dxa"/>
            <w:tcBorders>
              <w:top w:val="nil"/>
              <w:left w:val="nil"/>
              <w:bottom w:val="single" w:sz="4" w:space="0" w:color="auto"/>
              <w:right w:val="single" w:sz="4" w:space="0" w:color="auto"/>
            </w:tcBorders>
            <w:shd w:val="clear" w:color="auto" w:fill="auto"/>
            <w:noWrap/>
            <w:vAlign w:val="center"/>
          </w:tcPr>
          <w:p w14:paraId="047C07F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7E411-S-JZ-04(3)-Q020</w:t>
            </w:r>
          </w:p>
        </w:tc>
        <w:tc>
          <w:tcPr>
            <w:tcW w:w="1058" w:type="dxa"/>
            <w:tcBorders>
              <w:top w:val="nil"/>
              <w:left w:val="nil"/>
              <w:bottom w:val="single" w:sz="4" w:space="0" w:color="auto"/>
              <w:right w:val="single" w:sz="4" w:space="0" w:color="auto"/>
            </w:tcBorders>
            <w:shd w:val="clear" w:color="auto" w:fill="auto"/>
            <w:noWrap/>
            <w:vAlign w:val="center"/>
          </w:tcPr>
          <w:p w14:paraId="254A1A7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671BD8E"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0C76F70"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22</w:t>
            </w:r>
          </w:p>
        </w:tc>
        <w:tc>
          <w:tcPr>
            <w:tcW w:w="4375" w:type="dxa"/>
            <w:tcBorders>
              <w:top w:val="nil"/>
              <w:left w:val="nil"/>
              <w:bottom w:val="single" w:sz="4" w:space="0" w:color="auto"/>
              <w:right w:val="single" w:sz="4" w:space="0" w:color="auto"/>
            </w:tcBorders>
            <w:shd w:val="clear" w:color="auto" w:fill="auto"/>
            <w:noWrap/>
            <w:vAlign w:val="center"/>
          </w:tcPr>
          <w:p w14:paraId="4E0AE32B"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玻璃墙面箱门节点图</w:t>
            </w:r>
          </w:p>
        </w:tc>
        <w:tc>
          <w:tcPr>
            <w:tcW w:w="2901" w:type="dxa"/>
            <w:tcBorders>
              <w:top w:val="nil"/>
              <w:left w:val="nil"/>
              <w:bottom w:val="single" w:sz="4" w:space="0" w:color="auto"/>
              <w:right w:val="single" w:sz="4" w:space="0" w:color="auto"/>
            </w:tcBorders>
            <w:shd w:val="clear" w:color="auto" w:fill="auto"/>
            <w:noWrap/>
            <w:vAlign w:val="center"/>
          </w:tcPr>
          <w:p w14:paraId="12B9CD6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7E411-S-JZ-04(3)-Q021</w:t>
            </w:r>
          </w:p>
        </w:tc>
        <w:tc>
          <w:tcPr>
            <w:tcW w:w="1058" w:type="dxa"/>
            <w:tcBorders>
              <w:top w:val="nil"/>
              <w:left w:val="nil"/>
              <w:bottom w:val="single" w:sz="4" w:space="0" w:color="auto"/>
              <w:right w:val="single" w:sz="4" w:space="0" w:color="auto"/>
            </w:tcBorders>
            <w:shd w:val="clear" w:color="auto" w:fill="auto"/>
            <w:noWrap/>
            <w:vAlign w:val="center"/>
          </w:tcPr>
          <w:p w14:paraId="7D09A7A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300D518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481F596"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23</w:t>
            </w:r>
          </w:p>
        </w:tc>
        <w:tc>
          <w:tcPr>
            <w:tcW w:w="4375" w:type="dxa"/>
            <w:tcBorders>
              <w:top w:val="nil"/>
              <w:left w:val="nil"/>
              <w:bottom w:val="single" w:sz="4" w:space="0" w:color="auto"/>
              <w:right w:val="single" w:sz="4" w:space="0" w:color="auto"/>
            </w:tcBorders>
            <w:shd w:val="clear" w:color="auto" w:fill="auto"/>
            <w:noWrap/>
            <w:vAlign w:val="center"/>
          </w:tcPr>
          <w:p w14:paraId="08B73EDB"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玻璃墙面广告灯箱节点图</w:t>
            </w:r>
          </w:p>
        </w:tc>
        <w:tc>
          <w:tcPr>
            <w:tcW w:w="2901" w:type="dxa"/>
            <w:tcBorders>
              <w:top w:val="nil"/>
              <w:left w:val="nil"/>
              <w:bottom w:val="single" w:sz="4" w:space="0" w:color="auto"/>
              <w:right w:val="single" w:sz="4" w:space="0" w:color="auto"/>
            </w:tcBorders>
            <w:shd w:val="clear" w:color="auto" w:fill="auto"/>
            <w:noWrap/>
            <w:vAlign w:val="center"/>
          </w:tcPr>
          <w:p w14:paraId="78F3165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7E411-S-JZ-04(3)-Q022</w:t>
            </w:r>
          </w:p>
        </w:tc>
        <w:tc>
          <w:tcPr>
            <w:tcW w:w="1058" w:type="dxa"/>
            <w:tcBorders>
              <w:top w:val="nil"/>
              <w:left w:val="nil"/>
              <w:bottom w:val="single" w:sz="4" w:space="0" w:color="auto"/>
              <w:right w:val="single" w:sz="4" w:space="0" w:color="auto"/>
            </w:tcBorders>
            <w:shd w:val="clear" w:color="auto" w:fill="auto"/>
            <w:noWrap/>
            <w:vAlign w:val="center"/>
          </w:tcPr>
          <w:p w14:paraId="20AD366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A6D1E70"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9FCA945"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24</w:t>
            </w:r>
          </w:p>
        </w:tc>
        <w:tc>
          <w:tcPr>
            <w:tcW w:w="4375" w:type="dxa"/>
            <w:tcBorders>
              <w:top w:val="nil"/>
              <w:left w:val="nil"/>
              <w:bottom w:val="single" w:sz="4" w:space="0" w:color="auto"/>
              <w:right w:val="single" w:sz="4" w:space="0" w:color="auto"/>
            </w:tcBorders>
            <w:shd w:val="clear" w:color="auto" w:fill="auto"/>
            <w:noWrap/>
            <w:vAlign w:val="center"/>
          </w:tcPr>
          <w:p w14:paraId="3CF662A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玻璃墙面防火观察窗节点图</w:t>
            </w:r>
          </w:p>
        </w:tc>
        <w:tc>
          <w:tcPr>
            <w:tcW w:w="2901" w:type="dxa"/>
            <w:tcBorders>
              <w:top w:val="nil"/>
              <w:left w:val="nil"/>
              <w:bottom w:val="single" w:sz="4" w:space="0" w:color="auto"/>
              <w:right w:val="single" w:sz="4" w:space="0" w:color="auto"/>
            </w:tcBorders>
            <w:shd w:val="clear" w:color="auto" w:fill="auto"/>
            <w:noWrap/>
            <w:vAlign w:val="center"/>
          </w:tcPr>
          <w:p w14:paraId="53338F6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7E411-S-JZ-04(3)-Q023</w:t>
            </w:r>
          </w:p>
        </w:tc>
        <w:tc>
          <w:tcPr>
            <w:tcW w:w="1058" w:type="dxa"/>
            <w:tcBorders>
              <w:top w:val="nil"/>
              <w:left w:val="nil"/>
              <w:bottom w:val="single" w:sz="4" w:space="0" w:color="auto"/>
              <w:right w:val="single" w:sz="4" w:space="0" w:color="auto"/>
            </w:tcBorders>
            <w:shd w:val="clear" w:color="auto" w:fill="auto"/>
            <w:noWrap/>
            <w:vAlign w:val="center"/>
          </w:tcPr>
          <w:p w14:paraId="7C119AD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10CCD9D"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573598B6"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25</w:t>
            </w:r>
          </w:p>
        </w:tc>
        <w:tc>
          <w:tcPr>
            <w:tcW w:w="4375" w:type="dxa"/>
            <w:tcBorders>
              <w:top w:val="nil"/>
              <w:left w:val="nil"/>
              <w:bottom w:val="single" w:sz="4" w:space="0" w:color="auto"/>
              <w:right w:val="single" w:sz="4" w:space="0" w:color="auto"/>
            </w:tcBorders>
            <w:shd w:val="clear" w:color="auto" w:fill="auto"/>
            <w:noWrap/>
            <w:vAlign w:val="center"/>
          </w:tcPr>
          <w:p w14:paraId="3E3058C8"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玻璃墙面防火门节点图</w:t>
            </w:r>
          </w:p>
        </w:tc>
        <w:tc>
          <w:tcPr>
            <w:tcW w:w="2901" w:type="dxa"/>
            <w:tcBorders>
              <w:top w:val="nil"/>
              <w:left w:val="nil"/>
              <w:bottom w:val="single" w:sz="4" w:space="0" w:color="auto"/>
              <w:right w:val="single" w:sz="4" w:space="0" w:color="auto"/>
            </w:tcBorders>
            <w:shd w:val="clear" w:color="auto" w:fill="auto"/>
            <w:noWrap/>
            <w:vAlign w:val="center"/>
          </w:tcPr>
          <w:p w14:paraId="5FCAC24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7E411-S-JZ-04(3)-Q024</w:t>
            </w:r>
          </w:p>
        </w:tc>
        <w:tc>
          <w:tcPr>
            <w:tcW w:w="1058" w:type="dxa"/>
            <w:tcBorders>
              <w:top w:val="nil"/>
              <w:left w:val="nil"/>
              <w:bottom w:val="single" w:sz="4" w:space="0" w:color="auto"/>
              <w:right w:val="single" w:sz="4" w:space="0" w:color="auto"/>
            </w:tcBorders>
            <w:shd w:val="clear" w:color="auto" w:fill="auto"/>
            <w:noWrap/>
            <w:vAlign w:val="center"/>
          </w:tcPr>
          <w:p w14:paraId="008B0A0A"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1BBBEC83"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338F1C8"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26</w:t>
            </w:r>
          </w:p>
        </w:tc>
        <w:tc>
          <w:tcPr>
            <w:tcW w:w="4375" w:type="dxa"/>
            <w:tcBorders>
              <w:top w:val="nil"/>
              <w:left w:val="nil"/>
              <w:bottom w:val="single" w:sz="4" w:space="0" w:color="auto"/>
              <w:right w:val="single" w:sz="4" w:space="0" w:color="auto"/>
            </w:tcBorders>
            <w:shd w:val="clear" w:color="auto" w:fill="auto"/>
            <w:noWrap/>
            <w:vAlign w:val="center"/>
          </w:tcPr>
          <w:p w14:paraId="0AA03A5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通道不锈钢门套节点图</w:t>
            </w:r>
          </w:p>
        </w:tc>
        <w:tc>
          <w:tcPr>
            <w:tcW w:w="2901" w:type="dxa"/>
            <w:tcBorders>
              <w:top w:val="nil"/>
              <w:left w:val="nil"/>
              <w:bottom w:val="single" w:sz="4" w:space="0" w:color="auto"/>
              <w:right w:val="single" w:sz="4" w:space="0" w:color="auto"/>
            </w:tcBorders>
            <w:shd w:val="clear" w:color="auto" w:fill="auto"/>
            <w:noWrap/>
            <w:vAlign w:val="center"/>
          </w:tcPr>
          <w:p w14:paraId="3FEA9CF4"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7E411-S-JZ-04(3)-Q025</w:t>
            </w:r>
          </w:p>
        </w:tc>
        <w:tc>
          <w:tcPr>
            <w:tcW w:w="1058" w:type="dxa"/>
            <w:tcBorders>
              <w:top w:val="nil"/>
              <w:left w:val="nil"/>
              <w:bottom w:val="single" w:sz="4" w:space="0" w:color="auto"/>
              <w:right w:val="single" w:sz="4" w:space="0" w:color="auto"/>
            </w:tcBorders>
            <w:shd w:val="clear" w:color="auto" w:fill="auto"/>
            <w:noWrap/>
            <w:vAlign w:val="center"/>
          </w:tcPr>
          <w:p w14:paraId="269420D2"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4DA3BF9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36D175D"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27</w:t>
            </w:r>
          </w:p>
        </w:tc>
        <w:tc>
          <w:tcPr>
            <w:tcW w:w="4375" w:type="dxa"/>
            <w:tcBorders>
              <w:top w:val="nil"/>
              <w:left w:val="nil"/>
              <w:bottom w:val="single" w:sz="4" w:space="0" w:color="auto"/>
              <w:right w:val="single" w:sz="4" w:space="0" w:color="auto"/>
            </w:tcBorders>
            <w:shd w:val="clear" w:color="auto" w:fill="auto"/>
            <w:noWrap/>
            <w:vAlign w:val="center"/>
          </w:tcPr>
          <w:p w14:paraId="5B25FFF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单元式玻璃墙板主要铝型材</w:t>
            </w:r>
          </w:p>
        </w:tc>
        <w:tc>
          <w:tcPr>
            <w:tcW w:w="2901" w:type="dxa"/>
            <w:tcBorders>
              <w:top w:val="nil"/>
              <w:left w:val="nil"/>
              <w:bottom w:val="single" w:sz="4" w:space="0" w:color="auto"/>
              <w:right w:val="single" w:sz="4" w:space="0" w:color="auto"/>
            </w:tcBorders>
            <w:shd w:val="clear" w:color="auto" w:fill="auto"/>
            <w:noWrap/>
            <w:vAlign w:val="center"/>
          </w:tcPr>
          <w:p w14:paraId="5BDA3F0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7E411-S-JZ-04(3)-Q026</w:t>
            </w:r>
          </w:p>
        </w:tc>
        <w:tc>
          <w:tcPr>
            <w:tcW w:w="1058" w:type="dxa"/>
            <w:tcBorders>
              <w:top w:val="nil"/>
              <w:left w:val="nil"/>
              <w:bottom w:val="single" w:sz="4" w:space="0" w:color="auto"/>
              <w:right w:val="single" w:sz="4" w:space="0" w:color="auto"/>
            </w:tcBorders>
            <w:shd w:val="clear" w:color="auto" w:fill="auto"/>
            <w:noWrap/>
            <w:vAlign w:val="center"/>
          </w:tcPr>
          <w:p w14:paraId="5EB129F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021BD9FD"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DF931E3"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28</w:t>
            </w:r>
          </w:p>
        </w:tc>
        <w:tc>
          <w:tcPr>
            <w:tcW w:w="4375" w:type="dxa"/>
            <w:tcBorders>
              <w:top w:val="nil"/>
              <w:left w:val="nil"/>
              <w:bottom w:val="single" w:sz="4" w:space="0" w:color="auto"/>
              <w:right w:val="single" w:sz="4" w:space="0" w:color="auto"/>
            </w:tcBorders>
            <w:shd w:val="clear" w:color="auto" w:fill="auto"/>
            <w:noWrap/>
            <w:vAlign w:val="center"/>
          </w:tcPr>
          <w:p w14:paraId="7BFB8FE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垃圾桶大样图</w:t>
            </w:r>
          </w:p>
        </w:tc>
        <w:tc>
          <w:tcPr>
            <w:tcW w:w="2901" w:type="dxa"/>
            <w:tcBorders>
              <w:top w:val="nil"/>
              <w:left w:val="nil"/>
              <w:bottom w:val="single" w:sz="4" w:space="0" w:color="auto"/>
              <w:right w:val="single" w:sz="4" w:space="0" w:color="auto"/>
            </w:tcBorders>
            <w:shd w:val="clear" w:color="auto" w:fill="auto"/>
            <w:noWrap/>
            <w:vAlign w:val="center"/>
          </w:tcPr>
          <w:p w14:paraId="7CCB9056"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7E411-S-JZ-04(3)-Q027</w:t>
            </w:r>
          </w:p>
        </w:tc>
        <w:tc>
          <w:tcPr>
            <w:tcW w:w="1058" w:type="dxa"/>
            <w:tcBorders>
              <w:top w:val="nil"/>
              <w:left w:val="nil"/>
              <w:bottom w:val="single" w:sz="4" w:space="0" w:color="auto"/>
              <w:right w:val="single" w:sz="4" w:space="0" w:color="auto"/>
            </w:tcBorders>
            <w:shd w:val="clear" w:color="auto" w:fill="auto"/>
            <w:noWrap/>
            <w:vAlign w:val="center"/>
          </w:tcPr>
          <w:p w14:paraId="286D3F23"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6961D92E"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1868233"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29</w:t>
            </w:r>
          </w:p>
        </w:tc>
        <w:tc>
          <w:tcPr>
            <w:tcW w:w="4375" w:type="dxa"/>
            <w:tcBorders>
              <w:top w:val="nil"/>
              <w:left w:val="nil"/>
              <w:bottom w:val="single" w:sz="4" w:space="0" w:color="auto"/>
              <w:right w:val="single" w:sz="4" w:space="0" w:color="auto"/>
            </w:tcBorders>
            <w:shd w:val="clear" w:color="auto" w:fill="auto"/>
            <w:noWrap/>
            <w:vAlign w:val="center"/>
          </w:tcPr>
          <w:p w14:paraId="203D965B"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人防检修门大样图(一)</w:t>
            </w:r>
          </w:p>
        </w:tc>
        <w:tc>
          <w:tcPr>
            <w:tcW w:w="2901" w:type="dxa"/>
            <w:tcBorders>
              <w:top w:val="nil"/>
              <w:left w:val="nil"/>
              <w:bottom w:val="single" w:sz="4" w:space="0" w:color="auto"/>
              <w:right w:val="single" w:sz="4" w:space="0" w:color="auto"/>
            </w:tcBorders>
            <w:shd w:val="clear" w:color="auto" w:fill="auto"/>
            <w:noWrap/>
            <w:vAlign w:val="center"/>
          </w:tcPr>
          <w:p w14:paraId="75BDD187"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7E411-S-JZ-04(3)-Q028</w:t>
            </w:r>
          </w:p>
        </w:tc>
        <w:tc>
          <w:tcPr>
            <w:tcW w:w="1058" w:type="dxa"/>
            <w:tcBorders>
              <w:top w:val="nil"/>
              <w:left w:val="nil"/>
              <w:bottom w:val="single" w:sz="4" w:space="0" w:color="auto"/>
              <w:right w:val="single" w:sz="4" w:space="0" w:color="auto"/>
            </w:tcBorders>
            <w:shd w:val="clear" w:color="auto" w:fill="auto"/>
            <w:noWrap/>
            <w:vAlign w:val="center"/>
          </w:tcPr>
          <w:p w14:paraId="0E1C291C"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7E092C88"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9D5BAE3"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30</w:t>
            </w:r>
          </w:p>
        </w:tc>
        <w:tc>
          <w:tcPr>
            <w:tcW w:w="4375" w:type="dxa"/>
            <w:tcBorders>
              <w:top w:val="nil"/>
              <w:left w:val="nil"/>
              <w:bottom w:val="single" w:sz="4" w:space="0" w:color="auto"/>
              <w:right w:val="single" w:sz="4" w:space="0" w:color="auto"/>
            </w:tcBorders>
            <w:shd w:val="clear" w:color="auto" w:fill="auto"/>
            <w:noWrap/>
            <w:vAlign w:val="center"/>
          </w:tcPr>
          <w:p w14:paraId="476F7600"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人防检修门大样图(二)</w:t>
            </w:r>
          </w:p>
        </w:tc>
        <w:tc>
          <w:tcPr>
            <w:tcW w:w="2901" w:type="dxa"/>
            <w:tcBorders>
              <w:top w:val="nil"/>
              <w:left w:val="nil"/>
              <w:bottom w:val="single" w:sz="4" w:space="0" w:color="auto"/>
              <w:right w:val="single" w:sz="4" w:space="0" w:color="auto"/>
            </w:tcBorders>
            <w:shd w:val="clear" w:color="auto" w:fill="auto"/>
            <w:noWrap/>
            <w:vAlign w:val="center"/>
          </w:tcPr>
          <w:p w14:paraId="1A0EA82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7E411-S-JZ-04(3)-Q029</w:t>
            </w:r>
          </w:p>
        </w:tc>
        <w:tc>
          <w:tcPr>
            <w:tcW w:w="1058" w:type="dxa"/>
            <w:tcBorders>
              <w:top w:val="nil"/>
              <w:left w:val="nil"/>
              <w:bottom w:val="single" w:sz="4" w:space="0" w:color="auto"/>
              <w:right w:val="single" w:sz="4" w:space="0" w:color="auto"/>
            </w:tcBorders>
            <w:shd w:val="clear" w:color="auto" w:fill="auto"/>
            <w:noWrap/>
            <w:vAlign w:val="center"/>
          </w:tcPr>
          <w:p w14:paraId="3F56BFC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1DE67E0F"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0FE506C"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31</w:t>
            </w:r>
          </w:p>
        </w:tc>
        <w:tc>
          <w:tcPr>
            <w:tcW w:w="4375" w:type="dxa"/>
            <w:tcBorders>
              <w:top w:val="nil"/>
              <w:left w:val="nil"/>
              <w:bottom w:val="single" w:sz="4" w:space="0" w:color="auto"/>
              <w:right w:val="single" w:sz="4" w:space="0" w:color="auto"/>
            </w:tcBorders>
            <w:shd w:val="clear" w:color="auto" w:fill="auto"/>
            <w:noWrap/>
            <w:vAlign w:val="center"/>
          </w:tcPr>
          <w:p w14:paraId="7760122D"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人防检修门大样图(三)</w:t>
            </w:r>
          </w:p>
        </w:tc>
        <w:tc>
          <w:tcPr>
            <w:tcW w:w="2901" w:type="dxa"/>
            <w:tcBorders>
              <w:top w:val="nil"/>
              <w:left w:val="nil"/>
              <w:bottom w:val="single" w:sz="4" w:space="0" w:color="auto"/>
              <w:right w:val="single" w:sz="4" w:space="0" w:color="auto"/>
            </w:tcBorders>
            <w:shd w:val="clear" w:color="auto" w:fill="auto"/>
            <w:noWrap/>
            <w:vAlign w:val="center"/>
          </w:tcPr>
          <w:p w14:paraId="3BA64B7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7E411-S-JZ-04(3)-Q030</w:t>
            </w:r>
          </w:p>
        </w:tc>
        <w:tc>
          <w:tcPr>
            <w:tcW w:w="1058" w:type="dxa"/>
            <w:tcBorders>
              <w:top w:val="nil"/>
              <w:left w:val="nil"/>
              <w:bottom w:val="single" w:sz="4" w:space="0" w:color="auto"/>
              <w:right w:val="single" w:sz="4" w:space="0" w:color="auto"/>
            </w:tcBorders>
            <w:shd w:val="clear" w:color="auto" w:fill="auto"/>
            <w:noWrap/>
            <w:vAlign w:val="center"/>
          </w:tcPr>
          <w:p w14:paraId="75AA35FF"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r w:rsidR="002A72A6" w14:paraId="5D462B0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2E7EDA32" w14:textId="77777777" w:rsidR="002A72A6" w:rsidRDefault="00495F77">
            <w:pPr>
              <w:widowControl/>
              <w:jc w:val="right"/>
              <w:rPr>
                <w:rFonts w:ascii="宋体" w:hAnsi="宋体" w:cs="宋体"/>
                <w:color w:val="000000"/>
                <w:kern w:val="0"/>
                <w:sz w:val="22"/>
              </w:rPr>
            </w:pPr>
            <w:r>
              <w:rPr>
                <w:rFonts w:ascii="宋体" w:hAnsi="宋体" w:cs="宋体" w:hint="eastAsia"/>
                <w:color w:val="000000"/>
                <w:kern w:val="0"/>
                <w:sz w:val="22"/>
              </w:rPr>
              <w:t>32</w:t>
            </w:r>
          </w:p>
        </w:tc>
        <w:tc>
          <w:tcPr>
            <w:tcW w:w="4375" w:type="dxa"/>
            <w:tcBorders>
              <w:top w:val="nil"/>
              <w:left w:val="nil"/>
              <w:bottom w:val="single" w:sz="4" w:space="0" w:color="auto"/>
              <w:right w:val="single" w:sz="4" w:space="0" w:color="auto"/>
            </w:tcBorders>
            <w:shd w:val="clear" w:color="auto" w:fill="auto"/>
            <w:noWrap/>
            <w:vAlign w:val="center"/>
          </w:tcPr>
          <w:p w14:paraId="5385745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扶梯收口大样</w:t>
            </w:r>
          </w:p>
        </w:tc>
        <w:tc>
          <w:tcPr>
            <w:tcW w:w="2901" w:type="dxa"/>
            <w:tcBorders>
              <w:top w:val="nil"/>
              <w:left w:val="nil"/>
              <w:bottom w:val="single" w:sz="4" w:space="0" w:color="auto"/>
              <w:right w:val="single" w:sz="4" w:space="0" w:color="auto"/>
            </w:tcBorders>
            <w:shd w:val="clear" w:color="auto" w:fill="auto"/>
            <w:noWrap/>
            <w:vAlign w:val="center"/>
          </w:tcPr>
          <w:p w14:paraId="41CD5F69"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7E411-S-JZ-04(3)-Q031</w:t>
            </w:r>
          </w:p>
        </w:tc>
        <w:tc>
          <w:tcPr>
            <w:tcW w:w="1058" w:type="dxa"/>
            <w:tcBorders>
              <w:top w:val="nil"/>
              <w:left w:val="nil"/>
              <w:bottom w:val="single" w:sz="4" w:space="0" w:color="auto"/>
              <w:right w:val="single" w:sz="4" w:space="0" w:color="auto"/>
            </w:tcBorders>
            <w:shd w:val="clear" w:color="auto" w:fill="auto"/>
            <w:noWrap/>
            <w:vAlign w:val="center"/>
          </w:tcPr>
          <w:p w14:paraId="7ED21A41" w14:textId="77777777" w:rsidR="002A72A6" w:rsidRDefault="00495F77">
            <w:pPr>
              <w:widowControl/>
              <w:jc w:val="left"/>
              <w:rPr>
                <w:rFonts w:ascii="宋体" w:hAnsi="宋体" w:cs="宋体"/>
                <w:color w:val="000000"/>
                <w:kern w:val="0"/>
                <w:sz w:val="22"/>
              </w:rPr>
            </w:pPr>
            <w:r>
              <w:rPr>
                <w:rFonts w:ascii="宋体" w:hAnsi="宋体" w:cs="宋体" w:hint="eastAsia"/>
                <w:color w:val="000000"/>
                <w:kern w:val="0"/>
                <w:sz w:val="22"/>
              </w:rPr>
              <w:t>A2</w:t>
            </w:r>
          </w:p>
        </w:tc>
      </w:tr>
    </w:tbl>
    <w:p w14:paraId="67ED3EF3" w14:textId="77777777" w:rsidR="002A72A6" w:rsidRDefault="002A72A6">
      <w:pPr>
        <w:widowControl/>
        <w:numPr>
          <w:ilvl w:val="255"/>
          <w:numId w:val="0"/>
        </w:numPr>
        <w:spacing w:line="360" w:lineRule="auto"/>
        <w:jc w:val="left"/>
        <w:rPr>
          <w:rFonts w:ascii="宋体" w:hAnsi="宋体" w:cs="宋体"/>
          <w:color w:val="000000"/>
          <w:kern w:val="0"/>
          <w:sz w:val="22"/>
        </w:rPr>
      </w:pPr>
    </w:p>
    <w:p w14:paraId="1394CBD8" w14:textId="77777777" w:rsidR="002A72A6" w:rsidRDefault="00495F77">
      <w:pPr>
        <w:widowControl/>
        <w:numPr>
          <w:ilvl w:val="0"/>
          <w:numId w:val="111"/>
        </w:numPr>
        <w:spacing w:line="360" w:lineRule="auto"/>
        <w:jc w:val="left"/>
        <w:outlineLvl w:val="1"/>
      </w:pPr>
      <w:bookmarkStart w:id="1259" w:name="_Toc1893"/>
      <w:r>
        <w:rPr>
          <w:rFonts w:hint="eastAsia"/>
        </w:rPr>
        <w:t>裕丰围站</w:t>
      </w:r>
      <w:bookmarkEnd w:id="1259"/>
    </w:p>
    <w:tbl>
      <w:tblPr>
        <w:tblW w:w="9327" w:type="dxa"/>
        <w:jc w:val="center"/>
        <w:tblLook w:val="04A0" w:firstRow="1" w:lastRow="0" w:firstColumn="1" w:lastColumn="0" w:noHBand="0" w:noVBand="1"/>
      </w:tblPr>
      <w:tblGrid>
        <w:gridCol w:w="780"/>
        <w:gridCol w:w="4502"/>
        <w:gridCol w:w="2784"/>
        <w:gridCol w:w="1261"/>
      </w:tblGrid>
      <w:tr w:rsidR="002A72A6" w14:paraId="5994E7EA" w14:textId="77777777">
        <w:trPr>
          <w:trHeight w:val="240"/>
          <w:jc w:val="center"/>
        </w:trPr>
        <w:tc>
          <w:tcPr>
            <w:tcW w:w="93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CCF98" w14:textId="77777777" w:rsidR="002A72A6" w:rsidRDefault="00495F77">
            <w:pPr>
              <w:rPr>
                <w:color w:val="000000"/>
                <w:sz w:val="22"/>
              </w:rPr>
            </w:pPr>
            <w:r>
              <w:rPr>
                <w:rFonts w:hint="eastAsia"/>
                <w:color w:val="000000"/>
                <w:sz w:val="22"/>
              </w:rPr>
              <w:t>裕丰围站</w:t>
            </w:r>
            <w:r>
              <w:rPr>
                <w:rFonts w:hint="eastAsia"/>
                <w:color w:val="000000"/>
                <w:sz w:val="22"/>
              </w:rPr>
              <w:t>4.3</w:t>
            </w:r>
            <w:r>
              <w:rPr>
                <w:rFonts w:hint="eastAsia"/>
                <w:color w:val="000000"/>
                <w:sz w:val="22"/>
              </w:rPr>
              <w:t>公共区装修墙面分册</w:t>
            </w:r>
          </w:p>
        </w:tc>
      </w:tr>
      <w:tr w:rsidR="002A72A6" w14:paraId="7AEC8D1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tcPr>
          <w:p w14:paraId="4091D2DA" w14:textId="77777777" w:rsidR="002A72A6" w:rsidRDefault="00495F77">
            <w:r>
              <w:rPr>
                <w:rFonts w:hint="eastAsia"/>
              </w:rPr>
              <w:t>序号</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3552BCAE" w14:textId="77777777" w:rsidR="002A72A6" w:rsidRDefault="00495F77">
            <w:r>
              <w:rPr>
                <w:rFonts w:hint="eastAsia"/>
              </w:rPr>
              <w:t>图名</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421D1DA0" w14:textId="77777777" w:rsidR="002A72A6" w:rsidRDefault="00495F77">
            <w:r>
              <w:rPr>
                <w:rFonts w:hint="eastAsia"/>
              </w:rPr>
              <w:t>图号</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20668BA" w14:textId="77777777" w:rsidR="002A72A6" w:rsidRDefault="00495F77">
            <w:r>
              <w:rPr>
                <w:rFonts w:hint="eastAsia"/>
              </w:rPr>
              <w:t>备注</w:t>
            </w:r>
          </w:p>
        </w:tc>
      </w:tr>
      <w:tr w:rsidR="002A72A6" w14:paraId="1FF4CC3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FEDD6B7" w14:textId="77777777" w:rsidR="002A72A6" w:rsidRDefault="00495F77">
            <w:pPr>
              <w:jc w:val="center"/>
            </w:pPr>
            <w:r>
              <w:rPr>
                <w:rFonts w:ascii="等线" w:eastAsia="等线" w:hAnsi="等线" w:hint="eastAsia"/>
                <w:color w:val="000000"/>
                <w:sz w:val="22"/>
              </w:rPr>
              <w:t>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2531434" w14:textId="77777777" w:rsidR="002A72A6" w:rsidRDefault="00495F77">
            <w:r>
              <w:rPr>
                <w:rFonts w:ascii="等线" w:eastAsia="等线" w:hAnsi="等线" w:hint="eastAsia"/>
                <w:color w:val="000000"/>
                <w:sz w:val="22"/>
              </w:rPr>
              <w:t>图纸目录</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83AF40C" w14:textId="77777777" w:rsidR="002A72A6" w:rsidRDefault="00495F77">
            <w:pPr>
              <w:jc w:val="left"/>
            </w:pPr>
            <w:r>
              <w:rPr>
                <w:rFonts w:ascii="等线" w:eastAsia="等线" w:hAnsi="等线" w:hint="eastAsia"/>
                <w:color w:val="000000"/>
                <w:sz w:val="22"/>
              </w:rPr>
              <w:t>7E405-S-JZ-04(3)-Q001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8B12C13" w14:textId="77777777" w:rsidR="002A72A6" w:rsidRDefault="00495F77">
            <w:pPr>
              <w:jc w:val="center"/>
            </w:pPr>
            <w:r>
              <w:rPr>
                <w:rFonts w:ascii="等线" w:eastAsia="等线" w:hAnsi="等线" w:hint="eastAsia"/>
                <w:color w:val="000000"/>
                <w:sz w:val="22"/>
              </w:rPr>
              <w:t>A2</w:t>
            </w:r>
          </w:p>
        </w:tc>
      </w:tr>
      <w:tr w:rsidR="002A72A6" w14:paraId="4B58D90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D4A2DE0" w14:textId="77777777" w:rsidR="002A72A6" w:rsidRDefault="00495F77">
            <w:pPr>
              <w:jc w:val="center"/>
            </w:pPr>
            <w:r>
              <w:rPr>
                <w:rFonts w:ascii="等线" w:eastAsia="等线" w:hAnsi="等线" w:hint="eastAsia"/>
                <w:color w:val="000000"/>
                <w:sz w:val="22"/>
              </w:rPr>
              <w:t>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1CE9515" w14:textId="77777777" w:rsidR="002A72A6" w:rsidRDefault="00495F77">
            <w:r>
              <w:rPr>
                <w:rFonts w:ascii="等线" w:eastAsia="等线" w:hAnsi="等线" w:hint="eastAsia"/>
                <w:color w:val="000000"/>
                <w:sz w:val="22"/>
              </w:rPr>
              <w:t>设计说明</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D3A3500" w14:textId="77777777" w:rsidR="002A72A6" w:rsidRDefault="00495F77">
            <w:pPr>
              <w:jc w:val="left"/>
            </w:pPr>
            <w:r>
              <w:rPr>
                <w:rFonts w:ascii="等线" w:eastAsia="等线" w:hAnsi="等线" w:hint="eastAsia"/>
                <w:color w:val="000000"/>
                <w:sz w:val="22"/>
              </w:rPr>
              <w:t>7E405-S-JZ-04(3)-Q002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D1009E7" w14:textId="77777777" w:rsidR="002A72A6" w:rsidRDefault="00495F77">
            <w:pPr>
              <w:jc w:val="center"/>
            </w:pPr>
            <w:r>
              <w:rPr>
                <w:rFonts w:ascii="等线" w:eastAsia="等线" w:hAnsi="等线" w:hint="eastAsia"/>
                <w:color w:val="000000"/>
                <w:sz w:val="22"/>
              </w:rPr>
              <w:t>A2</w:t>
            </w:r>
          </w:p>
        </w:tc>
      </w:tr>
      <w:tr w:rsidR="002A72A6" w14:paraId="7595B455"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A89DF65" w14:textId="77777777" w:rsidR="002A72A6" w:rsidRDefault="00495F77">
            <w:pPr>
              <w:jc w:val="center"/>
            </w:pPr>
            <w:r>
              <w:rPr>
                <w:rFonts w:ascii="等线" w:eastAsia="等线" w:hAnsi="等线" w:hint="eastAsia"/>
                <w:color w:val="000000"/>
                <w:sz w:val="22"/>
              </w:rPr>
              <w:t>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64BEBFA" w14:textId="77777777" w:rsidR="002A72A6" w:rsidRDefault="00495F77">
            <w:r>
              <w:rPr>
                <w:rFonts w:ascii="等线" w:eastAsia="等线" w:hAnsi="等线" w:hint="eastAsia"/>
                <w:color w:val="000000"/>
                <w:sz w:val="22"/>
              </w:rPr>
              <w:t>总平面图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9A897D5" w14:textId="77777777" w:rsidR="002A72A6" w:rsidRDefault="00495F77">
            <w:pPr>
              <w:jc w:val="left"/>
            </w:pPr>
            <w:r>
              <w:rPr>
                <w:rFonts w:ascii="等线" w:eastAsia="等线" w:hAnsi="等线" w:hint="eastAsia"/>
                <w:color w:val="000000"/>
                <w:sz w:val="22"/>
              </w:rPr>
              <w:t>7E405-S-JZ-04(3)-Q00</w:t>
            </w:r>
            <w:r>
              <w:rPr>
                <w:rFonts w:ascii="等线" w:eastAsia="等线" w:hAnsi="等线"/>
                <w:color w:val="000000"/>
                <w:sz w:val="22"/>
              </w:rPr>
              <w:t>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3D5A131" w14:textId="77777777" w:rsidR="002A72A6" w:rsidRDefault="00495F77">
            <w:pPr>
              <w:jc w:val="center"/>
            </w:pPr>
            <w:r>
              <w:rPr>
                <w:rFonts w:ascii="等线" w:eastAsia="等线" w:hAnsi="等线" w:hint="eastAsia"/>
                <w:color w:val="000000"/>
                <w:sz w:val="22"/>
              </w:rPr>
              <w:t>A1</w:t>
            </w:r>
          </w:p>
        </w:tc>
      </w:tr>
      <w:tr w:rsidR="002A72A6" w14:paraId="019B902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B34116D" w14:textId="77777777" w:rsidR="002A72A6" w:rsidRDefault="00495F77">
            <w:pPr>
              <w:jc w:val="center"/>
            </w:pPr>
            <w:r>
              <w:rPr>
                <w:rFonts w:ascii="等线" w:eastAsia="等线" w:hAnsi="等线" w:hint="eastAsia"/>
                <w:color w:val="000000"/>
                <w:sz w:val="22"/>
              </w:rPr>
              <w:t>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78D2F7A" w14:textId="77777777" w:rsidR="002A72A6" w:rsidRDefault="00495F77">
            <w:r>
              <w:rPr>
                <w:rFonts w:ascii="等线" w:eastAsia="等线" w:hAnsi="等线" w:hint="eastAsia"/>
                <w:color w:val="000000"/>
                <w:sz w:val="22"/>
              </w:rPr>
              <w:t>站厅层公共区</w:t>
            </w:r>
            <w:r>
              <w:rPr>
                <w:rFonts w:ascii="等线" w:eastAsia="等线" w:hAnsi="等线"/>
                <w:color w:val="000000"/>
                <w:sz w:val="22"/>
              </w:rPr>
              <w:t>1</w:t>
            </w:r>
            <w:r>
              <w:rPr>
                <w:rFonts w:ascii="等线" w:eastAsia="等线" w:hAnsi="等线" w:hint="eastAsia"/>
                <w:color w:val="000000"/>
                <w:sz w:val="22"/>
              </w:rPr>
              <w:t>区(</w:t>
            </w:r>
            <w:r>
              <w:rPr>
                <w:rFonts w:ascii="等线" w:eastAsia="等线" w:hAnsi="等线"/>
                <w:color w:val="000000"/>
                <w:sz w:val="22"/>
              </w:rPr>
              <w:t>2</w:t>
            </w:r>
            <w:r>
              <w:rPr>
                <w:rFonts w:ascii="等线" w:eastAsia="等线" w:hAnsi="等线" w:hint="eastAsia"/>
                <w:color w:val="000000"/>
                <w:sz w:val="22"/>
              </w:rPr>
              <w:t>-1</w:t>
            </w:r>
            <w:r>
              <w:rPr>
                <w:rFonts w:ascii="等线" w:eastAsia="等线" w:hAnsi="等线"/>
                <w:color w:val="000000"/>
                <w:sz w:val="22"/>
              </w:rPr>
              <w:t>0</w:t>
            </w:r>
            <w:r>
              <w:rPr>
                <w:rFonts w:ascii="等线" w:eastAsia="等线" w:hAnsi="等线" w:hint="eastAsia"/>
                <w:color w:val="000000"/>
                <w:sz w:val="22"/>
              </w:rPr>
              <w:t>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E6353F5" w14:textId="77777777" w:rsidR="002A72A6" w:rsidRDefault="00495F77">
            <w:pPr>
              <w:jc w:val="left"/>
            </w:pPr>
            <w:r>
              <w:rPr>
                <w:rFonts w:ascii="等线" w:eastAsia="等线" w:hAnsi="等线" w:hint="eastAsia"/>
                <w:color w:val="000000"/>
                <w:sz w:val="22"/>
              </w:rPr>
              <w:t>7E405-S-JZ-04(3)-Q004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398A26A" w14:textId="77777777" w:rsidR="002A72A6" w:rsidRDefault="00495F77">
            <w:pPr>
              <w:jc w:val="center"/>
            </w:pPr>
            <w:r>
              <w:rPr>
                <w:rFonts w:ascii="等线" w:eastAsia="等线" w:hAnsi="等线" w:hint="eastAsia"/>
                <w:color w:val="000000"/>
                <w:sz w:val="22"/>
              </w:rPr>
              <w:t>A2+3/2</w:t>
            </w:r>
          </w:p>
        </w:tc>
      </w:tr>
      <w:tr w:rsidR="002A72A6" w14:paraId="553B198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7F510BD" w14:textId="77777777" w:rsidR="002A72A6" w:rsidRDefault="00495F77">
            <w:pPr>
              <w:jc w:val="center"/>
            </w:pPr>
            <w:r>
              <w:rPr>
                <w:rFonts w:ascii="等线" w:eastAsia="等线" w:hAnsi="等线" w:hint="eastAsia"/>
                <w:color w:val="000000"/>
                <w:sz w:val="22"/>
              </w:rPr>
              <w:t>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F8FF8D5" w14:textId="77777777" w:rsidR="002A72A6" w:rsidRDefault="00495F77">
            <w:r>
              <w:rPr>
                <w:rFonts w:ascii="等线" w:eastAsia="等线" w:hAnsi="等线" w:hint="eastAsia"/>
                <w:color w:val="000000"/>
                <w:sz w:val="22"/>
              </w:rPr>
              <w:t>站厅层公共区2区(10-15轴)装修综合平面图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149BDF8" w14:textId="77777777" w:rsidR="002A72A6" w:rsidRDefault="00495F77">
            <w:pPr>
              <w:jc w:val="left"/>
            </w:pPr>
            <w:r>
              <w:rPr>
                <w:rFonts w:ascii="等线" w:eastAsia="等线" w:hAnsi="等线" w:hint="eastAsia"/>
                <w:color w:val="000000"/>
                <w:sz w:val="22"/>
              </w:rPr>
              <w:t>7E405-S-JZ-04(3)-Q005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509D4F2" w14:textId="77777777" w:rsidR="002A72A6" w:rsidRDefault="00495F77">
            <w:pPr>
              <w:jc w:val="center"/>
            </w:pPr>
            <w:r>
              <w:rPr>
                <w:rFonts w:ascii="等线" w:eastAsia="等线" w:hAnsi="等线" w:hint="eastAsia"/>
                <w:color w:val="000000"/>
                <w:sz w:val="22"/>
              </w:rPr>
              <w:t>A2+5/4</w:t>
            </w:r>
          </w:p>
        </w:tc>
      </w:tr>
      <w:tr w:rsidR="002A72A6" w14:paraId="0826F0B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74E8903" w14:textId="77777777" w:rsidR="002A72A6" w:rsidRDefault="00495F77">
            <w:pPr>
              <w:jc w:val="center"/>
            </w:pPr>
            <w:r>
              <w:rPr>
                <w:rFonts w:ascii="等线" w:eastAsia="等线" w:hAnsi="等线" w:hint="eastAsia"/>
                <w:color w:val="000000"/>
                <w:sz w:val="22"/>
              </w:rPr>
              <w:t>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AEB0A6F" w14:textId="77777777" w:rsidR="002A72A6" w:rsidRDefault="00495F77">
            <w:r>
              <w:rPr>
                <w:rFonts w:ascii="等线" w:eastAsia="等线" w:hAnsi="等线" w:hint="eastAsia"/>
                <w:color w:val="000000"/>
                <w:sz w:val="22"/>
              </w:rPr>
              <w:t>站台层公共区1区(2-8轴)装修综合平面图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5FC3611" w14:textId="77777777" w:rsidR="002A72A6" w:rsidRDefault="00495F77">
            <w:pPr>
              <w:jc w:val="left"/>
            </w:pPr>
            <w:r>
              <w:rPr>
                <w:rFonts w:ascii="等线" w:eastAsia="等线" w:hAnsi="等线" w:hint="eastAsia"/>
                <w:color w:val="000000"/>
                <w:sz w:val="22"/>
              </w:rPr>
              <w:t>7E405-S-JZ-04(3)-Q006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7B2F9D3" w14:textId="77777777" w:rsidR="002A72A6" w:rsidRDefault="00495F77">
            <w:pPr>
              <w:jc w:val="center"/>
            </w:pPr>
            <w:r>
              <w:rPr>
                <w:rFonts w:ascii="等线" w:eastAsia="等线" w:hAnsi="等线" w:hint="eastAsia"/>
                <w:color w:val="000000"/>
                <w:sz w:val="22"/>
              </w:rPr>
              <w:t>A2+1</w:t>
            </w:r>
          </w:p>
        </w:tc>
      </w:tr>
      <w:tr w:rsidR="002A72A6" w14:paraId="129F97A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8ED66E2" w14:textId="77777777" w:rsidR="002A72A6" w:rsidRDefault="00495F77">
            <w:pPr>
              <w:jc w:val="center"/>
            </w:pPr>
            <w:r>
              <w:rPr>
                <w:rFonts w:ascii="等线" w:eastAsia="等线" w:hAnsi="等线" w:hint="eastAsia"/>
                <w:color w:val="000000"/>
                <w:sz w:val="22"/>
              </w:rPr>
              <w:t>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690D41B" w14:textId="77777777" w:rsidR="002A72A6" w:rsidRDefault="00495F77">
            <w:r>
              <w:rPr>
                <w:rFonts w:ascii="等线" w:eastAsia="等线" w:hAnsi="等线" w:hint="eastAsia"/>
                <w:color w:val="000000"/>
                <w:sz w:val="22"/>
              </w:rPr>
              <w:t>站台层公共区2区(8-13轴)装修综合平面图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D25C7C8" w14:textId="77777777" w:rsidR="002A72A6" w:rsidRDefault="00495F77">
            <w:pPr>
              <w:jc w:val="left"/>
            </w:pPr>
            <w:r>
              <w:rPr>
                <w:rFonts w:ascii="等线" w:eastAsia="等线" w:hAnsi="等线" w:hint="eastAsia"/>
                <w:color w:val="000000"/>
                <w:sz w:val="22"/>
              </w:rPr>
              <w:t>7E405-S-JZ-04(3)-Q007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D6E116E" w14:textId="77777777" w:rsidR="002A72A6" w:rsidRDefault="00495F77">
            <w:pPr>
              <w:jc w:val="center"/>
            </w:pPr>
            <w:r>
              <w:rPr>
                <w:rFonts w:ascii="等线" w:eastAsia="等线" w:hAnsi="等线" w:hint="eastAsia"/>
                <w:color w:val="000000"/>
                <w:sz w:val="22"/>
              </w:rPr>
              <w:t>A2+1</w:t>
            </w:r>
          </w:p>
        </w:tc>
      </w:tr>
      <w:tr w:rsidR="002A72A6" w14:paraId="527940C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F88E032" w14:textId="77777777" w:rsidR="002A72A6" w:rsidRDefault="00495F77">
            <w:pPr>
              <w:jc w:val="center"/>
            </w:pPr>
            <w:r>
              <w:rPr>
                <w:rFonts w:ascii="等线" w:eastAsia="等线" w:hAnsi="等线" w:hint="eastAsia"/>
                <w:color w:val="000000"/>
                <w:sz w:val="22"/>
              </w:rPr>
              <w:t>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10D9670" w14:textId="77777777" w:rsidR="002A72A6" w:rsidRDefault="00495F77">
            <w:r>
              <w:rPr>
                <w:rFonts w:ascii="等线" w:eastAsia="等线" w:hAnsi="等线" w:hint="eastAsia"/>
                <w:color w:val="000000"/>
                <w:sz w:val="22"/>
              </w:rPr>
              <w:t>1-1纵剖面1区（1-4轴）剖面图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15109F9" w14:textId="77777777" w:rsidR="002A72A6" w:rsidRDefault="00495F77">
            <w:pPr>
              <w:jc w:val="left"/>
            </w:pPr>
            <w:r>
              <w:rPr>
                <w:rFonts w:ascii="等线" w:eastAsia="等线" w:hAnsi="等线" w:hint="eastAsia"/>
                <w:color w:val="000000"/>
                <w:sz w:val="22"/>
              </w:rPr>
              <w:t>7E405-S-JZ-04(3)-Q008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CF873A5" w14:textId="77777777" w:rsidR="002A72A6" w:rsidRDefault="00495F77">
            <w:pPr>
              <w:jc w:val="center"/>
            </w:pPr>
            <w:r>
              <w:rPr>
                <w:rFonts w:ascii="等线" w:eastAsia="等线" w:hAnsi="等线" w:hint="eastAsia"/>
                <w:color w:val="000000"/>
                <w:sz w:val="22"/>
              </w:rPr>
              <w:t>A1+1/4</w:t>
            </w:r>
          </w:p>
        </w:tc>
      </w:tr>
      <w:tr w:rsidR="002A72A6" w14:paraId="2FB32FA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0B70935" w14:textId="77777777" w:rsidR="002A72A6" w:rsidRDefault="00495F77">
            <w:pPr>
              <w:jc w:val="center"/>
            </w:pPr>
            <w:r>
              <w:rPr>
                <w:rFonts w:ascii="等线" w:eastAsia="等线" w:hAnsi="等线" w:hint="eastAsia"/>
                <w:color w:val="000000"/>
                <w:sz w:val="22"/>
              </w:rPr>
              <w:t>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8E8F3D8" w14:textId="77777777" w:rsidR="002A72A6" w:rsidRDefault="00495F77">
            <w:r>
              <w:rPr>
                <w:rFonts w:ascii="等线" w:eastAsia="等线" w:hAnsi="等线" w:hint="eastAsia"/>
                <w:color w:val="000000"/>
                <w:sz w:val="22"/>
              </w:rPr>
              <w:t>1-1纵剖面2区（4-13轴）剖面图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BDF8B25" w14:textId="77777777" w:rsidR="002A72A6" w:rsidRDefault="00495F77">
            <w:pPr>
              <w:jc w:val="left"/>
            </w:pPr>
            <w:r>
              <w:rPr>
                <w:rFonts w:ascii="等线" w:eastAsia="等线" w:hAnsi="等线" w:hint="eastAsia"/>
                <w:color w:val="000000"/>
                <w:sz w:val="22"/>
              </w:rPr>
              <w:t>7E405-S-JZ-04(3)-Q009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9E9F6F0" w14:textId="77777777" w:rsidR="002A72A6" w:rsidRDefault="00495F77">
            <w:pPr>
              <w:jc w:val="center"/>
            </w:pPr>
            <w:r>
              <w:rPr>
                <w:rFonts w:ascii="等线" w:eastAsia="等线" w:hAnsi="等线" w:hint="eastAsia"/>
                <w:color w:val="000000"/>
                <w:sz w:val="22"/>
              </w:rPr>
              <w:t>A1+1/2</w:t>
            </w:r>
          </w:p>
        </w:tc>
      </w:tr>
      <w:tr w:rsidR="002A72A6" w14:paraId="1DBBB9D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836F02F" w14:textId="77777777" w:rsidR="002A72A6" w:rsidRDefault="00495F77">
            <w:pPr>
              <w:jc w:val="center"/>
            </w:pPr>
            <w:r>
              <w:rPr>
                <w:rFonts w:ascii="等线" w:eastAsia="等线" w:hAnsi="等线" w:hint="eastAsia"/>
                <w:color w:val="000000"/>
                <w:sz w:val="22"/>
              </w:rPr>
              <w:t>10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EA8F37F" w14:textId="77777777" w:rsidR="002A72A6" w:rsidRDefault="00495F77">
            <w:r>
              <w:rPr>
                <w:rFonts w:ascii="等线" w:eastAsia="等线" w:hAnsi="等线" w:hint="eastAsia"/>
                <w:color w:val="000000"/>
                <w:sz w:val="22"/>
              </w:rPr>
              <w:t>1-1纵剖面3区（13-20轴）剖面图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292205B" w14:textId="77777777" w:rsidR="002A72A6" w:rsidRDefault="00495F77">
            <w:pPr>
              <w:jc w:val="left"/>
            </w:pPr>
            <w:r>
              <w:rPr>
                <w:rFonts w:ascii="等线" w:eastAsia="等线" w:hAnsi="等线" w:hint="eastAsia"/>
                <w:color w:val="000000"/>
                <w:sz w:val="22"/>
              </w:rPr>
              <w:t>7E405-S-JZ-04(3)-Q010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AF03F5D" w14:textId="77777777" w:rsidR="002A72A6" w:rsidRDefault="00495F77">
            <w:pPr>
              <w:jc w:val="center"/>
            </w:pPr>
            <w:r>
              <w:rPr>
                <w:rFonts w:ascii="等线" w:eastAsia="等线" w:hAnsi="等线" w:hint="eastAsia"/>
                <w:color w:val="000000"/>
                <w:sz w:val="22"/>
              </w:rPr>
              <w:t>A1+1/2</w:t>
            </w:r>
          </w:p>
        </w:tc>
      </w:tr>
      <w:tr w:rsidR="002A72A6" w14:paraId="7891FBE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5D4311C" w14:textId="77777777" w:rsidR="002A72A6" w:rsidRDefault="00495F77">
            <w:pPr>
              <w:jc w:val="center"/>
            </w:pPr>
            <w:r>
              <w:rPr>
                <w:rFonts w:ascii="等线" w:eastAsia="等线" w:hAnsi="等线" w:hint="eastAsia"/>
                <w:color w:val="000000"/>
                <w:sz w:val="22"/>
              </w:rPr>
              <w:t>11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86CE320" w14:textId="77777777" w:rsidR="002A72A6" w:rsidRDefault="00495F77">
            <w:r>
              <w:rPr>
                <w:rFonts w:ascii="等线" w:eastAsia="等线" w:hAnsi="等线" w:hint="eastAsia"/>
                <w:color w:val="000000"/>
                <w:sz w:val="22"/>
              </w:rPr>
              <w:t>1-1纵剖面4区（20-26轴）剖面图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452284F" w14:textId="77777777" w:rsidR="002A72A6" w:rsidRDefault="00495F77">
            <w:pPr>
              <w:jc w:val="left"/>
            </w:pPr>
            <w:r>
              <w:rPr>
                <w:rFonts w:ascii="等线" w:eastAsia="等线" w:hAnsi="等线" w:hint="eastAsia"/>
                <w:color w:val="000000"/>
                <w:sz w:val="22"/>
              </w:rPr>
              <w:t>7E405-S-JZ-04(3)-Q011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EE0FE8B" w14:textId="77777777" w:rsidR="002A72A6" w:rsidRDefault="00495F77">
            <w:pPr>
              <w:jc w:val="center"/>
            </w:pPr>
            <w:r>
              <w:rPr>
                <w:rFonts w:ascii="等线" w:eastAsia="等线" w:hAnsi="等线" w:hint="eastAsia"/>
                <w:color w:val="000000"/>
                <w:sz w:val="22"/>
              </w:rPr>
              <w:t>A1</w:t>
            </w:r>
          </w:p>
        </w:tc>
      </w:tr>
      <w:tr w:rsidR="002A72A6" w14:paraId="2803067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379ABDB" w14:textId="77777777" w:rsidR="002A72A6" w:rsidRDefault="00495F77">
            <w:pPr>
              <w:jc w:val="center"/>
            </w:pPr>
            <w:r>
              <w:rPr>
                <w:rFonts w:ascii="等线" w:eastAsia="等线" w:hAnsi="等线" w:hint="eastAsia"/>
                <w:color w:val="000000"/>
                <w:sz w:val="22"/>
              </w:rPr>
              <w:t>12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DC2A96E" w14:textId="77777777" w:rsidR="002A72A6" w:rsidRDefault="00495F77">
            <w:r>
              <w:rPr>
                <w:rFonts w:ascii="等线" w:eastAsia="等线" w:hAnsi="等线" w:hint="eastAsia"/>
                <w:color w:val="000000"/>
                <w:sz w:val="22"/>
              </w:rPr>
              <w:t>2-2横剖面图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FEAB5A1" w14:textId="77777777" w:rsidR="002A72A6" w:rsidRDefault="00495F77">
            <w:pPr>
              <w:jc w:val="left"/>
            </w:pPr>
            <w:r>
              <w:rPr>
                <w:rFonts w:ascii="等线" w:eastAsia="等线" w:hAnsi="等线" w:hint="eastAsia"/>
                <w:color w:val="000000"/>
                <w:sz w:val="22"/>
              </w:rPr>
              <w:t>7E405-S-JZ-04(3)-Q012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A46C512" w14:textId="77777777" w:rsidR="002A72A6" w:rsidRDefault="00495F77">
            <w:pPr>
              <w:jc w:val="center"/>
            </w:pPr>
            <w:r>
              <w:rPr>
                <w:rFonts w:ascii="等线" w:eastAsia="等线" w:hAnsi="等线" w:hint="eastAsia"/>
                <w:color w:val="000000"/>
                <w:sz w:val="22"/>
              </w:rPr>
              <w:t>A2</w:t>
            </w:r>
          </w:p>
        </w:tc>
      </w:tr>
      <w:tr w:rsidR="002A72A6" w14:paraId="40836A6F"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71B4B7D" w14:textId="77777777" w:rsidR="002A72A6" w:rsidRDefault="00495F77">
            <w:pPr>
              <w:jc w:val="center"/>
            </w:pPr>
            <w:r>
              <w:rPr>
                <w:rFonts w:ascii="等线" w:eastAsia="等线" w:hAnsi="等线" w:hint="eastAsia"/>
                <w:color w:val="000000"/>
                <w:sz w:val="22"/>
              </w:rPr>
              <w:t>13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D2BA87F" w14:textId="77777777" w:rsidR="002A72A6" w:rsidRDefault="00495F77">
            <w:r>
              <w:rPr>
                <w:rFonts w:ascii="等线" w:eastAsia="等线" w:hAnsi="等线" w:hint="eastAsia"/>
                <w:color w:val="000000"/>
                <w:sz w:val="22"/>
              </w:rPr>
              <w:t>站厅层公共区1区(2-10轴)墙柱面装修平面图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EEBB872" w14:textId="77777777" w:rsidR="002A72A6" w:rsidRDefault="00495F77">
            <w:pPr>
              <w:jc w:val="left"/>
            </w:pPr>
            <w:r>
              <w:rPr>
                <w:rFonts w:ascii="等线" w:eastAsia="等线" w:hAnsi="等线" w:hint="eastAsia"/>
                <w:color w:val="000000"/>
                <w:sz w:val="22"/>
              </w:rPr>
              <w:t>7E405-S-JZ-04(3)-Q013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40FE2FB" w14:textId="77777777" w:rsidR="002A72A6" w:rsidRDefault="00495F77">
            <w:pPr>
              <w:jc w:val="center"/>
            </w:pPr>
            <w:r>
              <w:rPr>
                <w:rFonts w:ascii="等线" w:eastAsia="等线" w:hAnsi="等线" w:hint="eastAsia"/>
                <w:color w:val="000000"/>
                <w:sz w:val="22"/>
              </w:rPr>
              <w:t>A2+3/2</w:t>
            </w:r>
          </w:p>
        </w:tc>
      </w:tr>
      <w:tr w:rsidR="002A72A6" w14:paraId="280506B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C970775" w14:textId="77777777" w:rsidR="002A72A6" w:rsidRDefault="00495F77">
            <w:pPr>
              <w:jc w:val="center"/>
            </w:pPr>
            <w:r>
              <w:rPr>
                <w:rFonts w:ascii="等线" w:eastAsia="等线" w:hAnsi="等线" w:hint="eastAsia"/>
                <w:color w:val="000000"/>
                <w:sz w:val="22"/>
              </w:rPr>
              <w:t>14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905D2E5" w14:textId="77777777" w:rsidR="002A72A6" w:rsidRDefault="00495F77">
            <w:r>
              <w:rPr>
                <w:rFonts w:ascii="等线" w:eastAsia="等线" w:hAnsi="等线" w:hint="eastAsia"/>
                <w:color w:val="000000"/>
                <w:sz w:val="22"/>
              </w:rPr>
              <w:t>站厅层公共区2区(10-15轴)墙柱面装修平面图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F78684C" w14:textId="77777777" w:rsidR="002A72A6" w:rsidRDefault="00495F77">
            <w:pPr>
              <w:jc w:val="left"/>
            </w:pPr>
            <w:r>
              <w:rPr>
                <w:rFonts w:ascii="等线" w:eastAsia="等线" w:hAnsi="等线" w:hint="eastAsia"/>
                <w:color w:val="000000"/>
                <w:sz w:val="22"/>
              </w:rPr>
              <w:t>7E405-S-JZ-04(3)-Q014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945DB91" w14:textId="77777777" w:rsidR="002A72A6" w:rsidRDefault="00495F77">
            <w:pPr>
              <w:jc w:val="center"/>
            </w:pPr>
            <w:r>
              <w:rPr>
                <w:rFonts w:ascii="等线" w:eastAsia="等线" w:hAnsi="等线" w:hint="eastAsia"/>
                <w:color w:val="000000"/>
                <w:sz w:val="22"/>
              </w:rPr>
              <w:t>A2+5/4</w:t>
            </w:r>
          </w:p>
        </w:tc>
      </w:tr>
      <w:tr w:rsidR="002A72A6" w14:paraId="3E866A2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3E08249" w14:textId="77777777" w:rsidR="002A72A6" w:rsidRDefault="00495F77">
            <w:pPr>
              <w:jc w:val="center"/>
            </w:pPr>
            <w:r>
              <w:rPr>
                <w:rFonts w:ascii="等线" w:eastAsia="等线" w:hAnsi="等线" w:hint="eastAsia"/>
                <w:color w:val="000000"/>
                <w:sz w:val="22"/>
              </w:rPr>
              <w:t>15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6F30D80" w14:textId="77777777" w:rsidR="002A72A6" w:rsidRDefault="00495F77">
            <w:r>
              <w:rPr>
                <w:rFonts w:ascii="等线" w:eastAsia="等线" w:hAnsi="等线" w:hint="eastAsia"/>
                <w:color w:val="000000"/>
                <w:sz w:val="22"/>
              </w:rPr>
              <w:t>站厅层公共区3区墙柱面装修平面图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559BF51" w14:textId="77777777" w:rsidR="002A72A6" w:rsidRDefault="00495F77">
            <w:pPr>
              <w:jc w:val="left"/>
            </w:pPr>
            <w:r>
              <w:rPr>
                <w:rFonts w:ascii="等线" w:eastAsia="等线" w:hAnsi="等线" w:hint="eastAsia"/>
                <w:color w:val="000000"/>
                <w:sz w:val="22"/>
              </w:rPr>
              <w:t>7E405-S-JZ-04(3)-Q015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F0D5BC4" w14:textId="77777777" w:rsidR="002A72A6" w:rsidRDefault="00495F77">
            <w:pPr>
              <w:jc w:val="center"/>
            </w:pPr>
            <w:r>
              <w:rPr>
                <w:rFonts w:ascii="等线" w:eastAsia="等线" w:hAnsi="等线" w:hint="eastAsia"/>
                <w:color w:val="000000"/>
                <w:sz w:val="22"/>
              </w:rPr>
              <w:t>A2+1</w:t>
            </w:r>
          </w:p>
        </w:tc>
      </w:tr>
      <w:tr w:rsidR="002A72A6" w14:paraId="5A11545B"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5A284F9" w14:textId="77777777" w:rsidR="002A72A6" w:rsidRDefault="00495F77">
            <w:pPr>
              <w:jc w:val="center"/>
            </w:pPr>
            <w:r>
              <w:rPr>
                <w:rFonts w:ascii="等线" w:eastAsia="等线" w:hAnsi="等线" w:hint="eastAsia"/>
                <w:color w:val="000000"/>
                <w:sz w:val="22"/>
              </w:rPr>
              <w:t>16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6D43082" w14:textId="77777777" w:rsidR="002A72A6" w:rsidRDefault="00495F77">
            <w:r>
              <w:rPr>
                <w:rFonts w:ascii="等线" w:eastAsia="等线" w:hAnsi="等线" w:hint="eastAsia"/>
                <w:color w:val="000000"/>
                <w:sz w:val="22"/>
              </w:rPr>
              <w:t>站厅层公共区4区墙柱面装修平面图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5559BDC" w14:textId="77777777" w:rsidR="002A72A6" w:rsidRDefault="00495F77">
            <w:pPr>
              <w:jc w:val="left"/>
            </w:pPr>
            <w:r>
              <w:rPr>
                <w:rFonts w:ascii="等线" w:eastAsia="等线" w:hAnsi="等线" w:hint="eastAsia"/>
                <w:color w:val="000000"/>
                <w:sz w:val="22"/>
              </w:rPr>
              <w:t>7E405-S-JZ-04(3)-Q016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048F5FB" w14:textId="77777777" w:rsidR="002A72A6" w:rsidRDefault="00495F77">
            <w:pPr>
              <w:jc w:val="center"/>
            </w:pPr>
            <w:r>
              <w:rPr>
                <w:rFonts w:ascii="等线" w:eastAsia="等线" w:hAnsi="等线" w:hint="eastAsia"/>
                <w:color w:val="000000"/>
                <w:sz w:val="22"/>
              </w:rPr>
              <w:t>A1+1/4</w:t>
            </w:r>
          </w:p>
        </w:tc>
      </w:tr>
      <w:tr w:rsidR="002A72A6" w14:paraId="0F9C1319"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5DE0D69" w14:textId="77777777" w:rsidR="002A72A6" w:rsidRDefault="00495F77">
            <w:pPr>
              <w:jc w:val="center"/>
            </w:pPr>
            <w:r>
              <w:rPr>
                <w:rFonts w:ascii="等线" w:eastAsia="等线" w:hAnsi="等线" w:hint="eastAsia"/>
                <w:color w:val="000000"/>
                <w:sz w:val="22"/>
              </w:rPr>
              <w:t>17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2B553A2" w14:textId="77777777" w:rsidR="002A72A6" w:rsidRDefault="00495F77">
            <w:r>
              <w:rPr>
                <w:rFonts w:ascii="等线" w:eastAsia="等线" w:hAnsi="等线" w:hint="eastAsia"/>
                <w:color w:val="000000"/>
                <w:sz w:val="22"/>
              </w:rPr>
              <w:t>站台层公共区1区(2-8轴)墙柱面装修平面图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1562333" w14:textId="77777777" w:rsidR="002A72A6" w:rsidRDefault="00495F77">
            <w:pPr>
              <w:jc w:val="left"/>
            </w:pPr>
            <w:r>
              <w:rPr>
                <w:rFonts w:ascii="等线" w:eastAsia="等线" w:hAnsi="等线" w:hint="eastAsia"/>
                <w:color w:val="000000"/>
                <w:sz w:val="22"/>
              </w:rPr>
              <w:t>7E405-S-JZ-04(3)-Q017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09141F4" w14:textId="77777777" w:rsidR="002A72A6" w:rsidRDefault="00495F77">
            <w:pPr>
              <w:jc w:val="center"/>
            </w:pPr>
            <w:r>
              <w:rPr>
                <w:rFonts w:ascii="等线" w:eastAsia="等线" w:hAnsi="等线" w:hint="eastAsia"/>
                <w:color w:val="000000"/>
                <w:sz w:val="22"/>
              </w:rPr>
              <w:t>A2+1</w:t>
            </w:r>
          </w:p>
        </w:tc>
      </w:tr>
      <w:tr w:rsidR="002A72A6" w14:paraId="76A03AE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1955775" w14:textId="77777777" w:rsidR="002A72A6" w:rsidRDefault="00495F77">
            <w:pPr>
              <w:jc w:val="center"/>
            </w:pPr>
            <w:r>
              <w:rPr>
                <w:rFonts w:ascii="等线" w:eastAsia="等线" w:hAnsi="等线" w:hint="eastAsia"/>
                <w:color w:val="000000"/>
                <w:sz w:val="22"/>
              </w:rPr>
              <w:t>18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949183F" w14:textId="77777777" w:rsidR="002A72A6" w:rsidRDefault="00495F77">
            <w:r>
              <w:rPr>
                <w:rFonts w:ascii="等线" w:eastAsia="等线" w:hAnsi="等线" w:hint="eastAsia"/>
                <w:color w:val="000000"/>
                <w:sz w:val="22"/>
              </w:rPr>
              <w:t>站台层公共区2区(8-13轴)墙柱面装修平面图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433DC5D" w14:textId="77777777" w:rsidR="002A72A6" w:rsidRDefault="00495F77">
            <w:pPr>
              <w:jc w:val="left"/>
            </w:pPr>
            <w:r>
              <w:rPr>
                <w:rFonts w:ascii="等线" w:eastAsia="等线" w:hAnsi="等线" w:hint="eastAsia"/>
                <w:color w:val="000000"/>
                <w:sz w:val="22"/>
              </w:rPr>
              <w:t>7E405-S-JZ-04(3)-Q018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99AD75" w14:textId="77777777" w:rsidR="002A72A6" w:rsidRDefault="00495F77">
            <w:pPr>
              <w:jc w:val="center"/>
            </w:pPr>
            <w:r>
              <w:rPr>
                <w:rFonts w:ascii="等线" w:eastAsia="等线" w:hAnsi="等线" w:hint="eastAsia"/>
                <w:color w:val="000000"/>
                <w:sz w:val="22"/>
              </w:rPr>
              <w:t>A2+1</w:t>
            </w:r>
          </w:p>
        </w:tc>
      </w:tr>
      <w:tr w:rsidR="002A72A6" w14:paraId="44F85DE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C00316A" w14:textId="77777777" w:rsidR="002A72A6" w:rsidRDefault="00495F77">
            <w:pPr>
              <w:jc w:val="center"/>
            </w:pPr>
            <w:r>
              <w:rPr>
                <w:rFonts w:ascii="等线" w:eastAsia="等线" w:hAnsi="等线" w:hint="eastAsia"/>
                <w:color w:val="000000"/>
                <w:sz w:val="22"/>
              </w:rPr>
              <w:t>19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E74A1A0" w14:textId="77777777" w:rsidR="002A72A6" w:rsidRDefault="00495F77">
            <w:r>
              <w:rPr>
                <w:rFonts w:ascii="等线" w:eastAsia="等线" w:hAnsi="等线" w:hint="eastAsia"/>
                <w:color w:val="000000"/>
                <w:sz w:val="22"/>
              </w:rPr>
              <w:t>站厅层公共区墙面展开图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B69432D" w14:textId="77777777" w:rsidR="002A72A6" w:rsidRDefault="00495F77">
            <w:pPr>
              <w:jc w:val="left"/>
            </w:pPr>
            <w:r>
              <w:rPr>
                <w:rFonts w:ascii="等线" w:eastAsia="等线" w:hAnsi="等线" w:hint="eastAsia"/>
                <w:color w:val="000000"/>
                <w:sz w:val="22"/>
              </w:rPr>
              <w:t>7E405-S-JZ-04(3)-Q019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042FD33" w14:textId="77777777" w:rsidR="002A72A6" w:rsidRDefault="00495F77">
            <w:pPr>
              <w:jc w:val="center"/>
            </w:pPr>
            <w:r>
              <w:rPr>
                <w:rFonts w:ascii="等线" w:eastAsia="等线" w:hAnsi="等线" w:hint="eastAsia"/>
                <w:color w:val="000000"/>
                <w:sz w:val="22"/>
              </w:rPr>
              <w:t>A2+3/4</w:t>
            </w:r>
          </w:p>
        </w:tc>
      </w:tr>
      <w:tr w:rsidR="002A72A6" w14:paraId="20CBC0D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738231E" w14:textId="77777777" w:rsidR="002A72A6" w:rsidRDefault="00495F77">
            <w:pPr>
              <w:jc w:val="center"/>
            </w:pPr>
            <w:r>
              <w:rPr>
                <w:rFonts w:ascii="等线" w:eastAsia="等线" w:hAnsi="等线" w:hint="eastAsia"/>
                <w:color w:val="000000"/>
                <w:sz w:val="22"/>
              </w:rPr>
              <w:t>20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FA7FD75" w14:textId="77777777" w:rsidR="002A72A6" w:rsidRDefault="00495F77">
            <w:r>
              <w:rPr>
                <w:rFonts w:ascii="等线" w:eastAsia="等线" w:hAnsi="等线" w:hint="eastAsia"/>
                <w:color w:val="000000"/>
                <w:sz w:val="22"/>
              </w:rPr>
              <w:t>站台层公共区墙面展开图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AB336E3" w14:textId="77777777" w:rsidR="002A72A6" w:rsidRDefault="00495F77">
            <w:pPr>
              <w:jc w:val="left"/>
            </w:pPr>
            <w:r>
              <w:rPr>
                <w:rFonts w:ascii="等线" w:eastAsia="等线" w:hAnsi="等线" w:hint="eastAsia"/>
                <w:color w:val="000000"/>
                <w:sz w:val="22"/>
              </w:rPr>
              <w:t>7E405-S-JZ-04(3)-Q020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84D83F3" w14:textId="77777777" w:rsidR="002A72A6" w:rsidRDefault="00495F77">
            <w:pPr>
              <w:jc w:val="center"/>
            </w:pPr>
            <w:r>
              <w:rPr>
                <w:rFonts w:ascii="等线" w:eastAsia="等线" w:hAnsi="等线" w:hint="eastAsia"/>
                <w:color w:val="000000"/>
                <w:sz w:val="22"/>
              </w:rPr>
              <w:t>A2+1/2</w:t>
            </w:r>
          </w:p>
        </w:tc>
      </w:tr>
      <w:tr w:rsidR="002A72A6" w14:paraId="3730FB7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3B0ECF7" w14:textId="77777777" w:rsidR="002A72A6" w:rsidRDefault="00495F77">
            <w:pPr>
              <w:jc w:val="center"/>
            </w:pPr>
            <w:r>
              <w:rPr>
                <w:rFonts w:ascii="等线" w:eastAsia="等线" w:hAnsi="等线" w:hint="eastAsia"/>
                <w:color w:val="000000"/>
                <w:sz w:val="22"/>
              </w:rPr>
              <w:t>21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57F8DCE" w14:textId="77777777" w:rsidR="002A72A6" w:rsidRDefault="00495F77">
            <w:r>
              <w:rPr>
                <w:rFonts w:ascii="等线" w:eastAsia="等线" w:hAnsi="等线" w:hint="eastAsia"/>
                <w:color w:val="000000"/>
                <w:sz w:val="22"/>
              </w:rPr>
              <w:t>站厅、台层公共区柱面展开图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96FFC04" w14:textId="77777777" w:rsidR="002A72A6" w:rsidRDefault="00495F77">
            <w:pPr>
              <w:jc w:val="left"/>
            </w:pPr>
            <w:r>
              <w:rPr>
                <w:rFonts w:ascii="等线" w:eastAsia="等线" w:hAnsi="等线" w:hint="eastAsia"/>
                <w:color w:val="000000"/>
                <w:sz w:val="22"/>
              </w:rPr>
              <w:t>7E405-S-JZ-04(3)-Q021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823F9C0" w14:textId="77777777" w:rsidR="002A72A6" w:rsidRDefault="00495F77">
            <w:pPr>
              <w:jc w:val="center"/>
            </w:pPr>
            <w:r>
              <w:rPr>
                <w:rFonts w:ascii="等线" w:eastAsia="等线" w:hAnsi="等线" w:hint="eastAsia"/>
                <w:color w:val="000000"/>
                <w:sz w:val="22"/>
              </w:rPr>
              <w:t>A2+1/2</w:t>
            </w:r>
          </w:p>
        </w:tc>
      </w:tr>
      <w:tr w:rsidR="002A72A6" w14:paraId="75482F1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2CC1D9" w14:textId="77777777" w:rsidR="002A72A6" w:rsidRDefault="00495F77">
            <w:pPr>
              <w:jc w:val="center"/>
            </w:pPr>
            <w:r>
              <w:rPr>
                <w:rFonts w:ascii="等线" w:eastAsia="等线" w:hAnsi="等线" w:hint="eastAsia"/>
                <w:color w:val="000000"/>
                <w:sz w:val="22"/>
              </w:rPr>
              <w:t>22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915A10F" w14:textId="77777777" w:rsidR="002A72A6" w:rsidRDefault="00495F77">
            <w:r>
              <w:rPr>
                <w:rFonts w:ascii="等线" w:eastAsia="等线" w:hAnsi="等线" w:hint="eastAsia"/>
                <w:color w:val="000000"/>
                <w:sz w:val="22"/>
              </w:rPr>
              <w:t>E7E05/01(N)~02(N)、  LT-01综合装修平面图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DD0A6C5" w14:textId="77777777" w:rsidR="002A72A6" w:rsidRDefault="00495F77">
            <w:pPr>
              <w:jc w:val="left"/>
            </w:pPr>
            <w:r>
              <w:rPr>
                <w:rFonts w:ascii="等线" w:eastAsia="等线" w:hAnsi="等线" w:hint="eastAsia"/>
                <w:color w:val="000000"/>
                <w:sz w:val="22"/>
              </w:rPr>
              <w:t>7E405-S-JZ-04(3)-Q022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89ACA1A" w14:textId="77777777" w:rsidR="002A72A6" w:rsidRDefault="00495F77">
            <w:pPr>
              <w:jc w:val="center"/>
            </w:pPr>
            <w:r>
              <w:rPr>
                <w:rFonts w:ascii="等线" w:eastAsia="等线" w:hAnsi="等线" w:hint="eastAsia"/>
                <w:color w:val="000000"/>
                <w:sz w:val="22"/>
              </w:rPr>
              <w:t>A2+5/4</w:t>
            </w:r>
          </w:p>
        </w:tc>
      </w:tr>
      <w:tr w:rsidR="002A72A6" w14:paraId="109182A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42A765" w14:textId="77777777" w:rsidR="002A72A6" w:rsidRDefault="00495F77">
            <w:pPr>
              <w:jc w:val="center"/>
            </w:pPr>
            <w:r>
              <w:rPr>
                <w:rFonts w:ascii="等线" w:eastAsia="等线" w:hAnsi="等线" w:hint="eastAsia"/>
                <w:color w:val="000000"/>
                <w:sz w:val="22"/>
              </w:rPr>
              <w:t>23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11CB039" w14:textId="77777777" w:rsidR="002A72A6" w:rsidRDefault="00495F77">
            <w:r>
              <w:rPr>
                <w:rFonts w:ascii="等线" w:eastAsia="等线" w:hAnsi="等线" w:hint="eastAsia"/>
                <w:color w:val="000000"/>
                <w:sz w:val="22"/>
              </w:rPr>
              <w:t>LT-01剖面图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4A14F27" w14:textId="77777777" w:rsidR="002A72A6" w:rsidRDefault="00495F77">
            <w:pPr>
              <w:jc w:val="left"/>
            </w:pPr>
            <w:r>
              <w:rPr>
                <w:rFonts w:ascii="等线" w:eastAsia="等线" w:hAnsi="等线" w:hint="eastAsia"/>
                <w:color w:val="000000"/>
                <w:sz w:val="22"/>
              </w:rPr>
              <w:t>7E405-S-JZ-04(3)-Q02</w:t>
            </w:r>
            <w:r>
              <w:rPr>
                <w:rFonts w:ascii="等线" w:eastAsia="等线" w:hAnsi="等线"/>
                <w:color w:val="000000"/>
                <w:sz w:val="22"/>
              </w:rPr>
              <w:t>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B6659D8" w14:textId="77777777" w:rsidR="002A72A6" w:rsidRDefault="00495F77">
            <w:pPr>
              <w:jc w:val="center"/>
            </w:pPr>
            <w:r>
              <w:rPr>
                <w:rFonts w:ascii="等线" w:eastAsia="等线" w:hAnsi="等线" w:hint="eastAsia"/>
                <w:color w:val="000000"/>
                <w:sz w:val="22"/>
              </w:rPr>
              <w:t>A1</w:t>
            </w:r>
          </w:p>
        </w:tc>
      </w:tr>
      <w:tr w:rsidR="002A72A6" w14:paraId="09DAAE6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94EB3BC" w14:textId="77777777" w:rsidR="002A72A6" w:rsidRDefault="00495F77">
            <w:pPr>
              <w:jc w:val="center"/>
            </w:pPr>
            <w:r>
              <w:rPr>
                <w:rFonts w:ascii="等线" w:eastAsia="等线" w:hAnsi="等线" w:hint="eastAsia"/>
                <w:color w:val="000000"/>
                <w:sz w:val="22"/>
              </w:rPr>
              <w:t>24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B52166E" w14:textId="77777777" w:rsidR="002A72A6" w:rsidRDefault="00495F77">
            <w:r>
              <w:rPr>
                <w:rFonts w:ascii="等线" w:eastAsia="等线" w:hAnsi="等线"/>
                <w:color w:val="000000"/>
                <w:sz w:val="22"/>
              </w:rPr>
              <w:t>E7E05/04(N)</w:t>
            </w:r>
            <w:r>
              <w:rPr>
                <w:rFonts w:ascii="等线" w:eastAsia="等线" w:hAnsi="等线" w:hint="eastAsia"/>
                <w:color w:val="000000"/>
                <w:sz w:val="22"/>
              </w:rPr>
              <w:t>、</w:t>
            </w:r>
            <w:r>
              <w:rPr>
                <w:rFonts w:ascii="等线" w:eastAsia="等线" w:hAnsi="等线"/>
                <w:color w:val="000000"/>
                <w:sz w:val="22"/>
              </w:rPr>
              <w:t>LT-02</w:t>
            </w:r>
            <w:r>
              <w:rPr>
                <w:rFonts w:ascii="等线" w:eastAsia="等线" w:hAnsi="等线" w:hint="eastAsia"/>
                <w:color w:val="000000"/>
                <w:sz w:val="22"/>
              </w:rPr>
              <w:t>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733395A" w14:textId="77777777" w:rsidR="002A72A6" w:rsidRDefault="00495F77">
            <w:pPr>
              <w:jc w:val="left"/>
            </w:pPr>
            <w:r>
              <w:rPr>
                <w:rFonts w:ascii="等线" w:eastAsia="等线" w:hAnsi="等线" w:hint="eastAsia"/>
                <w:color w:val="000000"/>
                <w:sz w:val="22"/>
              </w:rPr>
              <w:t>7E405-S-JZ-04(3)-Q024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32BFECC" w14:textId="77777777" w:rsidR="002A72A6" w:rsidRDefault="00495F77">
            <w:pPr>
              <w:jc w:val="center"/>
            </w:pPr>
            <w:r>
              <w:rPr>
                <w:rFonts w:ascii="等线" w:eastAsia="等线" w:hAnsi="等线" w:hint="eastAsia"/>
                <w:color w:val="000000"/>
                <w:sz w:val="22"/>
              </w:rPr>
              <w:t>A2+3/2</w:t>
            </w:r>
          </w:p>
        </w:tc>
      </w:tr>
      <w:tr w:rsidR="002A72A6" w14:paraId="72E4DE5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5626F08" w14:textId="77777777" w:rsidR="002A72A6" w:rsidRDefault="00495F77">
            <w:pPr>
              <w:jc w:val="center"/>
            </w:pPr>
            <w:r>
              <w:rPr>
                <w:rFonts w:ascii="等线" w:eastAsia="等线" w:hAnsi="等线" w:hint="eastAsia"/>
                <w:color w:val="000000"/>
                <w:sz w:val="22"/>
              </w:rPr>
              <w:t>25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C4A3ACE" w14:textId="77777777" w:rsidR="002A72A6" w:rsidRDefault="00495F77">
            <w:r>
              <w:rPr>
                <w:rFonts w:ascii="等线" w:eastAsia="等线" w:hAnsi="等线" w:hint="eastAsia"/>
                <w:color w:val="000000"/>
                <w:sz w:val="22"/>
              </w:rPr>
              <w:t>LT-02剖面图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6BED3D1" w14:textId="77777777" w:rsidR="002A72A6" w:rsidRDefault="00495F77">
            <w:pPr>
              <w:jc w:val="left"/>
            </w:pPr>
            <w:r>
              <w:rPr>
                <w:rFonts w:ascii="等线" w:eastAsia="等线" w:hAnsi="等线" w:hint="eastAsia"/>
                <w:color w:val="000000"/>
                <w:sz w:val="22"/>
              </w:rPr>
              <w:t>7E405-S-JZ-04(3)-Q025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1D0D0BD" w14:textId="77777777" w:rsidR="002A72A6" w:rsidRDefault="00495F77">
            <w:pPr>
              <w:jc w:val="center"/>
            </w:pPr>
            <w:r>
              <w:rPr>
                <w:rFonts w:ascii="等线" w:eastAsia="等线" w:hAnsi="等线" w:hint="eastAsia"/>
                <w:color w:val="000000"/>
                <w:sz w:val="22"/>
              </w:rPr>
              <w:t>A2+3/4</w:t>
            </w:r>
          </w:p>
        </w:tc>
      </w:tr>
      <w:tr w:rsidR="002A72A6" w14:paraId="3307C0C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13391CA" w14:textId="77777777" w:rsidR="002A72A6" w:rsidRDefault="00495F77">
            <w:pPr>
              <w:jc w:val="center"/>
            </w:pPr>
            <w:r>
              <w:rPr>
                <w:rFonts w:ascii="等线" w:eastAsia="等线" w:hAnsi="等线" w:hint="eastAsia"/>
                <w:color w:val="000000"/>
                <w:sz w:val="22"/>
              </w:rPr>
              <w:t>26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26CE3E6" w14:textId="77777777" w:rsidR="002A72A6" w:rsidRDefault="00495F77">
            <w:r>
              <w:rPr>
                <w:rFonts w:ascii="等线" w:eastAsia="等线" w:hAnsi="等线" w:hint="eastAsia"/>
                <w:color w:val="000000"/>
                <w:sz w:val="22"/>
              </w:rPr>
              <w:t>便民设施(一)(二)综合装修平面图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66FCF83" w14:textId="77777777" w:rsidR="002A72A6" w:rsidRDefault="00495F77">
            <w:pPr>
              <w:jc w:val="left"/>
            </w:pPr>
            <w:r>
              <w:rPr>
                <w:rFonts w:ascii="等线" w:eastAsia="等线" w:hAnsi="等线" w:hint="eastAsia"/>
                <w:color w:val="000000"/>
                <w:sz w:val="22"/>
              </w:rPr>
              <w:t>7E405-S-JZ-04(3)-Q026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A78B013" w14:textId="77777777" w:rsidR="002A72A6" w:rsidRDefault="00495F77">
            <w:pPr>
              <w:jc w:val="center"/>
            </w:pPr>
            <w:r>
              <w:rPr>
                <w:rFonts w:ascii="等线" w:eastAsia="等线" w:hAnsi="等线" w:hint="eastAsia"/>
                <w:color w:val="000000"/>
                <w:sz w:val="22"/>
              </w:rPr>
              <w:t>A2</w:t>
            </w:r>
          </w:p>
        </w:tc>
      </w:tr>
      <w:tr w:rsidR="002A72A6" w14:paraId="7A43F46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B7BD0D6" w14:textId="77777777" w:rsidR="002A72A6" w:rsidRDefault="00495F77">
            <w:pPr>
              <w:jc w:val="center"/>
            </w:pPr>
            <w:r>
              <w:rPr>
                <w:rFonts w:ascii="等线" w:eastAsia="等线" w:hAnsi="等线" w:hint="eastAsia"/>
                <w:color w:val="000000"/>
                <w:sz w:val="22"/>
              </w:rPr>
              <w:t>27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8077835" w14:textId="77777777" w:rsidR="002A72A6" w:rsidRDefault="00495F77">
            <w:r>
              <w:rPr>
                <w:rFonts w:ascii="等线" w:eastAsia="等线" w:hAnsi="等线" w:hint="eastAsia"/>
                <w:color w:val="000000"/>
                <w:sz w:val="22"/>
              </w:rPr>
              <w:t>换乘平台综合平面图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19B7AA0" w14:textId="77777777" w:rsidR="002A72A6" w:rsidRDefault="00495F77">
            <w:pPr>
              <w:jc w:val="left"/>
            </w:pPr>
            <w:r>
              <w:rPr>
                <w:rFonts w:ascii="等线" w:eastAsia="等线" w:hAnsi="等线" w:hint="eastAsia"/>
                <w:color w:val="000000"/>
                <w:sz w:val="22"/>
              </w:rPr>
              <w:t>7E405-S-JZ-04(3)-Q027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4BBF8C8" w14:textId="77777777" w:rsidR="002A72A6" w:rsidRDefault="00495F77">
            <w:pPr>
              <w:jc w:val="center"/>
            </w:pPr>
            <w:r>
              <w:rPr>
                <w:rFonts w:ascii="等线" w:eastAsia="等线" w:hAnsi="等线" w:hint="eastAsia"/>
                <w:color w:val="000000"/>
                <w:sz w:val="22"/>
              </w:rPr>
              <w:t>A2</w:t>
            </w:r>
          </w:p>
        </w:tc>
      </w:tr>
      <w:tr w:rsidR="002A72A6" w14:paraId="5DEAD7E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C035634" w14:textId="77777777" w:rsidR="002A72A6" w:rsidRDefault="00495F77">
            <w:pPr>
              <w:jc w:val="center"/>
            </w:pPr>
            <w:r>
              <w:rPr>
                <w:rFonts w:ascii="等线" w:eastAsia="等线" w:hAnsi="等线" w:hint="eastAsia"/>
                <w:color w:val="000000"/>
                <w:sz w:val="22"/>
              </w:rPr>
              <w:t>28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70ED372" w14:textId="77777777" w:rsidR="002A72A6" w:rsidRDefault="00495F77">
            <w:r>
              <w:rPr>
                <w:rFonts w:ascii="等线" w:eastAsia="等线" w:hAnsi="等线" w:hint="eastAsia"/>
                <w:color w:val="000000"/>
                <w:sz w:val="22"/>
              </w:rPr>
              <w:t>换乘平台墙面平面图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ED28BFE" w14:textId="77777777" w:rsidR="002A72A6" w:rsidRDefault="00495F77">
            <w:pPr>
              <w:jc w:val="left"/>
            </w:pPr>
            <w:r>
              <w:rPr>
                <w:rFonts w:ascii="等线" w:eastAsia="等线" w:hAnsi="等线" w:hint="eastAsia"/>
                <w:color w:val="000000"/>
                <w:sz w:val="22"/>
              </w:rPr>
              <w:t>7E405-S-JZ-04(3)-Q028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E513F02" w14:textId="77777777" w:rsidR="002A72A6" w:rsidRDefault="00495F77">
            <w:pPr>
              <w:jc w:val="center"/>
            </w:pPr>
            <w:r>
              <w:rPr>
                <w:rFonts w:ascii="等线" w:eastAsia="等线" w:hAnsi="等线" w:hint="eastAsia"/>
                <w:color w:val="000000"/>
                <w:sz w:val="22"/>
              </w:rPr>
              <w:t>A2</w:t>
            </w:r>
          </w:p>
        </w:tc>
      </w:tr>
      <w:tr w:rsidR="002A72A6" w14:paraId="3BB3E53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5690718" w14:textId="77777777" w:rsidR="002A72A6" w:rsidRDefault="00495F77">
            <w:pPr>
              <w:jc w:val="center"/>
            </w:pPr>
            <w:r>
              <w:rPr>
                <w:rFonts w:ascii="等线" w:eastAsia="等线" w:hAnsi="等线" w:hint="eastAsia"/>
                <w:color w:val="000000"/>
                <w:sz w:val="22"/>
              </w:rPr>
              <w:t>29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941DF35" w14:textId="77777777" w:rsidR="002A72A6" w:rsidRDefault="00495F77">
            <w:r>
              <w:rPr>
                <w:rFonts w:ascii="等线" w:eastAsia="等线" w:hAnsi="等线" w:hint="eastAsia"/>
                <w:color w:val="000000"/>
                <w:sz w:val="22"/>
              </w:rPr>
              <w:t>A出入口综合装修平面图(一)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F1CFCFF" w14:textId="77777777" w:rsidR="002A72A6" w:rsidRDefault="00495F77">
            <w:pPr>
              <w:jc w:val="left"/>
            </w:pPr>
            <w:r>
              <w:rPr>
                <w:rFonts w:ascii="等线" w:eastAsia="等线" w:hAnsi="等线" w:hint="eastAsia"/>
                <w:color w:val="000000"/>
                <w:sz w:val="22"/>
              </w:rPr>
              <w:t>7E405-S-JZ-04(3)-Q029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622AF82" w14:textId="77777777" w:rsidR="002A72A6" w:rsidRDefault="00495F77">
            <w:pPr>
              <w:jc w:val="center"/>
            </w:pPr>
            <w:r>
              <w:rPr>
                <w:rFonts w:ascii="等线" w:eastAsia="等线" w:hAnsi="等线" w:hint="eastAsia"/>
                <w:color w:val="000000"/>
                <w:sz w:val="22"/>
              </w:rPr>
              <w:t>A2</w:t>
            </w:r>
          </w:p>
        </w:tc>
      </w:tr>
      <w:tr w:rsidR="002A72A6" w14:paraId="7CFCC42F"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F6D6AC2" w14:textId="77777777" w:rsidR="002A72A6" w:rsidRDefault="00495F77">
            <w:pPr>
              <w:jc w:val="center"/>
            </w:pPr>
            <w:r>
              <w:rPr>
                <w:rFonts w:ascii="等线" w:eastAsia="等线" w:hAnsi="等线" w:hint="eastAsia"/>
                <w:color w:val="000000"/>
                <w:sz w:val="22"/>
              </w:rPr>
              <w:t>30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3A59761" w14:textId="77777777" w:rsidR="002A72A6" w:rsidRDefault="00495F77">
            <w:r>
              <w:rPr>
                <w:rFonts w:ascii="等线" w:eastAsia="等线" w:hAnsi="等线" w:hint="eastAsia"/>
                <w:color w:val="000000"/>
                <w:sz w:val="22"/>
              </w:rPr>
              <w:t>A出入口综合装修平面图(二)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2AD244E" w14:textId="77777777" w:rsidR="002A72A6" w:rsidRDefault="00495F77">
            <w:pPr>
              <w:jc w:val="left"/>
            </w:pPr>
            <w:r>
              <w:rPr>
                <w:rFonts w:ascii="等线" w:eastAsia="等线" w:hAnsi="等线" w:hint="eastAsia"/>
                <w:color w:val="000000"/>
                <w:sz w:val="22"/>
              </w:rPr>
              <w:t>7E405-S-JZ-04(3)-Q030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756836C" w14:textId="77777777" w:rsidR="002A72A6" w:rsidRDefault="00495F77">
            <w:pPr>
              <w:jc w:val="center"/>
            </w:pPr>
            <w:r>
              <w:rPr>
                <w:rFonts w:ascii="等线" w:eastAsia="等线" w:hAnsi="等线" w:hint="eastAsia"/>
                <w:color w:val="000000"/>
                <w:sz w:val="22"/>
              </w:rPr>
              <w:t>A2</w:t>
            </w:r>
          </w:p>
        </w:tc>
      </w:tr>
      <w:tr w:rsidR="002A72A6" w14:paraId="093E138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7FF4C3E" w14:textId="77777777" w:rsidR="002A72A6" w:rsidRDefault="00495F77">
            <w:pPr>
              <w:jc w:val="center"/>
            </w:pPr>
            <w:r>
              <w:rPr>
                <w:rFonts w:ascii="等线" w:eastAsia="等线" w:hAnsi="等线" w:hint="eastAsia"/>
                <w:color w:val="000000"/>
                <w:sz w:val="22"/>
              </w:rPr>
              <w:t>31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81CA217" w14:textId="77777777" w:rsidR="002A72A6" w:rsidRDefault="00495F77">
            <w:r>
              <w:rPr>
                <w:rFonts w:ascii="等线" w:eastAsia="等线" w:hAnsi="等线" w:hint="eastAsia"/>
                <w:color w:val="000000"/>
                <w:sz w:val="22"/>
              </w:rPr>
              <w:t>A出入口墙柱面装修平面图(一)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D8335B5" w14:textId="77777777" w:rsidR="002A72A6" w:rsidRDefault="00495F77">
            <w:pPr>
              <w:jc w:val="left"/>
            </w:pPr>
            <w:r>
              <w:rPr>
                <w:rFonts w:ascii="等线" w:eastAsia="等线" w:hAnsi="等线" w:hint="eastAsia"/>
                <w:color w:val="000000"/>
                <w:sz w:val="22"/>
              </w:rPr>
              <w:t>7E405-S-JZ-04(3)-Q031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DB02311" w14:textId="77777777" w:rsidR="002A72A6" w:rsidRDefault="00495F77">
            <w:pPr>
              <w:jc w:val="center"/>
            </w:pPr>
            <w:r>
              <w:rPr>
                <w:rFonts w:ascii="等线" w:eastAsia="等线" w:hAnsi="等线" w:hint="eastAsia"/>
                <w:color w:val="000000"/>
                <w:sz w:val="22"/>
              </w:rPr>
              <w:t>A2</w:t>
            </w:r>
          </w:p>
        </w:tc>
      </w:tr>
      <w:tr w:rsidR="002A72A6" w14:paraId="5B2B707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D7EE48D" w14:textId="77777777" w:rsidR="002A72A6" w:rsidRDefault="00495F77">
            <w:pPr>
              <w:jc w:val="center"/>
            </w:pPr>
            <w:r>
              <w:rPr>
                <w:rFonts w:ascii="等线" w:eastAsia="等线" w:hAnsi="等线" w:hint="eastAsia"/>
                <w:color w:val="000000"/>
                <w:sz w:val="22"/>
              </w:rPr>
              <w:t>32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812C0E6" w14:textId="77777777" w:rsidR="002A72A6" w:rsidRDefault="00495F77">
            <w:r>
              <w:rPr>
                <w:rFonts w:ascii="等线" w:eastAsia="等线" w:hAnsi="等线" w:hint="eastAsia"/>
                <w:color w:val="000000"/>
                <w:sz w:val="22"/>
              </w:rPr>
              <w:t>A出入口墙柱面装修平面图(二)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27F22EE" w14:textId="77777777" w:rsidR="002A72A6" w:rsidRDefault="00495F77">
            <w:pPr>
              <w:jc w:val="left"/>
            </w:pPr>
            <w:r>
              <w:rPr>
                <w:rFonts w:ascii="等线" w:eastAsia="等线" w:hAnsi="等线" w:hint="eastAsia"/>
                <w:color w:val="000000"/>
                <w:sz w:val="22"/>
              </w:rPr>
              <w:t>7E405-S-JZ-04(3)-Q032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26BC32D" w14:textId="77777777" w:rsidR="002A72A6" w:rsidRDefault="00495F77">
            <w:pPr>
              <w:jc w:val="center"/>
            </w:pPr>
            <w:r>
              <w:rPr>
                <w:rFonts w:ascii="等线" w:eastAsia="等线" w:hAnsi="等线" w:hint="eastAsia"/>
                <w:color w:val="000000"/>
                <w:sz w:val="22"/>
              </w:rPr>
              <w:t>A2</w:t>
            </w:r>
          </w:p>
        </w:tc>
      </w:tr>
      <w:tr w:rsidR="002A72A6" w14:paraId="2E85DC2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C864AEA" w14:textId="77777777" w:rsidR="002A72A6" w:rsidRDefault="00495F77">
            <w:pPr>
              <w:jc w:val="center"/>
            </w:pPr>
            <w:r>
              <w:rPr>
                <w:rFonts w:ascii="等线" w:eastAsia="等线" w:hAnsi="等线" w:hint="eastAsia"/>
                <w:color w:val="000000"/>
                <w:sz w:val="22"/>
              </w:rPr>
              <w:t>33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6F4CA00" w14:textId="77777777" w:rsidR="002A72A6" w:rsidRDefault="00495F77">
            <w:r>
              <w:rPr>
                <w:rFonts w:ascii="等线" w:eastAsia="等线" w:hAnsi="等线" w:hint="eastAsia"/>
                <w:color w:val="000000"/>
                <w:sz w:val="22"/>
              </w:rPr>
              <w:t>A出入口剖面图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7F6376B" w14:textId="77777777" w:rsidR="002A72A6" w:rsidRDefault="00495F77">
            <w:pPr>
              <w:jc w:val="left"/>
            </w:pPr>
            <w:r>
              <w:rPr>
                <w:rFonts w:ascii="等线" w:eastAsia="等线" w:hAnsi="等线" w:hint="eastAsia"/>
                <w:color w:val="000000"/>
                <w:sz w:val="22"/>
              </w:rPr>
              <w:t>7E405-S-JZ-04(3)-Q033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BB8E068" w14:textId="77777777" w:rsidR="002A72A6" w:rsidRDefault="00495F77">
            <w:pPr>
              <w:jc w:val="center"/>
            </w:pPr>
            <w:r>
              <w:rPr>
                <w:rFonts w:ascii="等线" w:eastAsia="等线" w:hAnsi="等线" w:hint="eastAsia"/>
                <w:color w:val="000000"/>
                <w:sz w:val="22"/>
              </w:rPr>
              <w:t>A2</w:t>
            </w:r>
          </w:p>
        </w:tc>
      </w:tr>
      <w:tr w:rsidR="002A72A6" w14:paraId="78BF435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05AE2FC" w14:textId="77777777" w:rsidR="002A72A6" w:rsidRDefault="00495F77">
            <w:pPr>
              <w:jc w:val="center"/>
            </w:pPr>
            <w:r>
              <w:rPr>
                <w:rFonts w:ascii="等线" w:eastAsia="等线" w:hAnsi="等线" w:hint="eastAsia"/>
                <w:color w:val="000000"/>
                <w:sz w:val="22"/>
              </w:rPr>
              <w:t>34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9C2C733" w14:textId="77777777" w:rsidR="002A72A6" w:rsidRDefault="00495F77">
            <w:r>
              <w:rPr>
                <w:rFonts w:ascii="等线" w:eastAsia="等线" w:hAnsi="等线" w:hint="eastAsia"/>
                <w:color w:val="000000"/>
                <w:sz w:val="22"/>
              </w:rPr>
              <w:t>C出入口综合装修平面图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060A759" w14:textId="77777777" w:rsidR="002A72A6" w:rsidRDefault="00495F77">
            <w:pPr>
              <w:jc w:val="left"/>
            </w:pPr>
            <w:r>
              <w:rPr>
                <w:rFonts w:ascii="等线" w:eastAsia="等线" w:hAnsi="等线" w:hint="eastAsia"/>
                <w:color w:val="000000"/>
                <w:sz w:val="22"/>
              </w:rPr>
              <w:t>7E405-S-JZ-04(3)-Q034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700E788" w14:textId="77777777" w:rsidR="002A72A6" w:rsidRDefault="00495F77">
            <w:pPr>
              <w:jc w:val="center"/>
            </w:pPr>
            <w:r>
              <w:rPr>
                <w:rFonts w:ascii="等线" w:eastAsia="等线" w:hAnsi="等线" w:hint="eastAsia"/>
                <w:color w:val="000000"/>
                <w:sz w:val="22"/>
              </w:rPr>
              <w:t>A2</w:t>
            </w:r>
          </w:p>
        </w:tc>
      </w:tr>
      <w:tr w:rsidR="002A72A6" w14:paraId="492530A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C865E74" w14:textId="77777777" w:rsidR="002A72A6" w:rsidRDefault="00495F77">
            <w:pPr>
              <w:jc w:val="center"/>
            </w:pPr>
            <w:r>
              <w:rPr>
                <w:rFonts w:ascii="等线" w:eastAsia="等线" w:hAnsi="等线" w:hint="eastAsia"/>
                <w:color w:val="000000"/>
                <w:sz w:val="22"/>
              </w:rPr>
              <w:t>35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9E274DD" w14:textId="77777777" w:rsidR="002A72A6" w:rsidRDefault="00495F77">
            <w:r>
              <w:rPr>
                <w:rFonts w:ascii="等线" w:eastAsia="等线" w:hAnsi="等线" w:hint="eastAsia"/>
                <w:color w:val="000000"/>
                <w:sz w:val="22"/>
              </w:rPr>
              <w:t>C出入口墙柱面装修平面图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FAA0B43" w14:textId="77777777" w:rsidR="002A72A6" w:rsidRDefault="00495F77">
            <w:pPr>
              <w:jc w:val="left"/>
            </w:pPr>
            <w:r>
              <w:rPr>
                <w:rFonts w:ascii="等线" w:eastAsia="等线" w:hAnsi="等线" w:hint="eastAsia"/>
                <w:color w:val="000000"/>
                <w:sz w:val="22"/>
              </w:rPr>
              <w:t>7E405-S-JZ-04(3)-Q035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97F0665" w14:textId="77777777" w:rsidR="002A72A6" w:rsidRDefault="00495F77">
            <w:pPr>
              <w:jc w:val="center"/>
            </w:pPr>
            <w:r>
              <w:rPr>
                <w:rFonts w:ascii="等线" w:eastAsia="等线" w:hAnsi="等线" w:hint="eastAsia"/>
                <w:color w:val="000000"/>
                <w:sz w:val="22"/>
              </w:rPr>
              <w:t>A2</w:t>
            </w:r>
          </w:p>
        </w:tc>
      </w:tr>
      <w:tr w:rsidR="002A72A6" w14:paraId="0131A33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2C92A79" w14:textId="77777777" w:rsidR="002A72A6" w:rsidRDefault="00495F77">
            <w:pPr>
              <w:jc w:val="center"/>
            </w:pPr>
            <w:r>
              <w:rPr>
                <w:rFonts w:ascii="等线" w:eastAsia="等线" w:hAnsi="等线" w:hint="eastAsia"/>
                <w:color w:val="000000"/>
                <w:sz w:val="22"/>
              </w:rPr>
              <w:t>36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A6F44B0" w14:textId="77777777" w:rsidR="002A72A6" w:rsidRDefault="00495F77">
            <w:r>
              <w:rPr>
                <w:rFonts w:ascii="等线" w:eastAsia="等线" w:hAnsi="等线" w:hint="eastAsia"/>
                <w:color w:val="000000"/>
                <w:sz w:val="22"/>
              </w:rPr>
              <w:t>C出入口剖面图(一)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9AB00E2" w14:textId="77777777" w:rsidR="002A72A6" w:rsidRDefault="00495F77">
            <w:pPr>
              <w:jc w:val="left"/>
            </w:pPr>
            <w:r>
              <w:rPr>
                <w:rFonts w:ascii="等线" w:eastAsia="等线" w:hAnsi="等线" w:hint="eastAsia"/>
                <w:color w:val="000000"/>
                <w:sz w:val="22"/>
              </w:rPr>
              <w:t>7E405-S-JZ-04(3)-Q036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04DBBFD" w14:textId="77777777" w:rsidR="002A72A6" w:rsidRDefault="00495F77">
            <w:pPr>
              <w:jc w:val="center"/>
            </w:pPr>
            <w:r>
              <w:rPr>
                <w:rFonts w:ascii="等线" w:eastAsia="等线" w:hAnsi="等线" w:hint="eastAsia"/>
                <w:color w:val="000000"/>
                <w:sz w:val="22"/>
              </w:rPr>
              <w:t>A2</w:t>
            </w:r>
          </w:p>
        </w:tc>
      </w:tr>
      <w:tr w:rsidR="002A72A6" w14:paraId="1388A065"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8503C31" w14:textId="77777777" w:rsidR="002A72A6" w:rsidRDefault="00495F77">
            <w:pPr>
              <w:jc w:val="center"/>
            </w:pPr>
            <w:r>
              <w:rPr>
                <w:rFonts w:ascii="等线" w:eastAsia="等线" w:hAnsi="等线" w:hint="eastAsia"/>
                <w:color w:val="000000"/>
                <w:sz w:val="22"/>
              </w:rPr>
              <w:t>37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9220641" w14:textId="77777777" w:rsidR="002A72A6" w:rsidRDefault="00495F77">
            <w:r>
              <w:rPr>
                <w:rFonts w:ascii="等线" w:eastAsia="等线" w:hAnsi="等线" w:hint="eastAsia"/>
                <w:color w:val="000000"/>
                <w:sz w:val="22"/>
              </w:rPr>
              <w:t>C出入口剖面图(二)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956EAD7" w14:textId="77777777" w:rsidR="002A72A6" w:rsidRDefault="00495F77">
            <w:pPr>
              <w:jc w:val="left"/>
            </w:pPr>
            <w:r>
              <w:rPr>
                <w:rFonts w:ascii="等线" w:eastAsia="等线" w:hAnsi="等线" w:hint="eastAsia"/>
                <w:color w:val="000000"/>
                <w:sz w:val="22"/>
              </w:rPr>
              <w:t>7E405-S-JZ-04(3)-Q037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67C2447" w14:textId="77777777" w:rsidR="002A72A6" w:rsidRDefault="00495F77">
            <w:pPr>
              <w:jc w:val="center"/>
            </w:pPr>
            <w:r>
              <w:rPr>
                <w:rFonts w:ascii="等线" w:eastAsia="等线" w:hAnsi="等线" w:hint="eastAsia"/>
                <w:color w:val="000000"/>
                <w:sz w:val="22"/>
              </w:rPr>
              <w:t>A2</w:t>
            </w:r>
          </w:p>
        </w:tc>
      </w:tr>
      <w:tr w:rsidR="002A72A6" w14:paraId="6F18105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B7E0C0B" w14:textId="77777777" w:rsidR="002A72A6" w:rsidRDefault="00495F77">
            <w:pPr>
              <w:jc w:val="center"/>
            </w:pPr>
            <w:r>
              <w:rPr>
                <w:rFonts w:ascii="等线" w:eastAsia="等线" w:hAnsi="等线" w:hint="eastAsia"/>
                <w:color w:val="000000"/>
                <w:sz w:val="22"/>
              </w:rPr>
              <w:t>38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DA0FB88" w14:textId="77777777" w:rsidR="002A72A6" w:rsidRDefault="00495F77">
            <w:r>
              <w:rPr>
                <w:rFonts w:ascii="等线" w:eastAsia="等线" w:hAnsi="等线" w:hint="eastAsia"/>
                <w:color w:val="000000"/>
                <w:sz w:val="22"/>
              </w:rPr>
              <w:t>玻璃墙面综合立面图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3DE5BDD" w14:textId="77777777" w:rsidR="002A72A6" w:rsidRDefault="00495F77">
            <w:pPr>
              <w:jc w:val="left"/>
            </w:pPr>
            <w:r>
              <w:rPr>
                <w:rFonts w:ascii="等线" w:eastAsia="等线" w:hAnsi="等线" w:hint="eastAsia"/>
                <w:color w:val="000000"/>
                <w:sz w:val="22"/>
              </w:rPr>
              <w:t>7E405-S-JZ-04(3)-Q038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476DD63" w14:textId="77777777" w:rsidR="002A72A6" w:rsidRDefault="00495F77">
            <w:pPr>
              <w:jc w:val="center"/>
            </w:pPr>
            <w:r>
              <w:rPr>
                <w:rFonts w:ascii="等线" w:eastAsia="等线" w:hAnsi="等线" w:hint="eastAsia"/>
                <w:color w:val="000000"/>
                <w:sz w:val="22"/>
              </w:rPr>
              <w:t>A2</w:t>
            </w:r>
          </w:p>
        </w:tc>
      </w:tr>
      <w:tr w:rsidR="002A72A6" w14:paraId="08B6A45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9375FE7" w14:textId="77777777" w:rsidR="002A72A6" w:rsidRDefault="00495F77">
            <w:pPr>
              <w:jc w:val="center"/>
            </w:pPr>
            <w:r>
              <w:rPr>
                <w:rFonts w:ascii="等线" w:eastAsia="等线" w:hAnsi="等线" w:hint="eastAsia"/>
                <w:color w:val="000000"/>
                <w:sz w:val="22"/>
              </w:rPr>
              <w:t>39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C66DE49" w14:textId="77777777" w:rsidR="002A72A6" w:rsidRDefault="00495F77">
            <w:r>
              <w:rPr>
                <w:rFonts w:ascii="等线" w:eastAsia="等线" w:hAnsi="等线" w:hint="eastAsia"/>
                <w:color w:val="000000"/>
                <w:sz w:val="22"/>
              </w:rPr>
              <w:t>玻璃墙面单元板块组合示意图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16A674C" w14:textId="77777777" w:rsidR="002A72A6" w:rsidRDefault="00495F77">
            <w:pPr>
              <w:jc w:val="left"/>
            </w:pPr>
            <w:r>
              <w:rPr>
                <w:rFonts w:ascii="等线" w:eastAsia="等线" w:hAnsi="等线" w:hint="eastAsia"/>
                <w:color w:val="000000"/>
                <w:sz w:val="22"/>
              </w:rPr>
              <w:t>7E405-S-JZ-04(3)-Q039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A097ABD" w14:textId="77777777" w:rsidR="002A72A6" w:rsidRDefault="00495F77">
            <w:pPr>
              <w:jc w:val="center"/>
            </w:pPr>
            <w:r>
              <w:rPr>
                <w:rFonts w:ascii="等线" w:eastAsia="等线" w:hAnsi="等线" w:hint="eastAsia"/>
                <w:color w:val="000000"/>
                <w:sz w:val="22"/>
              </w:rPr>
              <w:t>A2</w:t>
            </w:r>
          </w:p>
        </w:tc>
      </w:tr>
      <w:tr w:rsidR="002A72A6" w14:paraId="360FC4B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1CB7053" w14:textId="77777777" w:rsidR="002A72A6" w:rsidRDefault="00495F77">
            <w:pPr>
              <w:jc w:val="center"/>
            </w:pPr>
            <w:r>
              <w:rPr>
                <w:rFonts w:ascii="等线" w:eastAsia="等线" w:hAnsi="等线" w:hint="eastAsia"/>
                <w:color w:val="000000"/>
                <w:sz w:val="22"/>
              </w:rPr>
              <w:t>40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4A10E5F" w14:textId="77777777" w:rsidR="002A72A6" w:rsidRDefault="00495F77">
            <w:r>
              <w:rPr>
                <w:rFonts w:ascii="等线" w:eastAsia="等线" w:hAnsi="等线" w:hint="eastAsia"/>
                <w:color w:val="000000"/>
                <w:sz w:val="22"/>
              </w:rPr>
              <w:t>玻璃墙面单元板块详图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1B133C5" w14:textId="77777777" w:rsidR="002A72A6" w:rsidRDefault="00495F77">
            <w:pPr>
              <w:jc w:val="left"/>
            </w:pPr>
            <w:r>
              <w:rPr>
                <w:rFonts w:ascii="等线" w:eastAsia="等线" w:hAnsi="等线" w:hint="eastAsia"/>
                <w:color w:val="000000"/>
                <w:sz w:val="22"/>
              </w:rPr>
              <w:t>7E405-S-JZ-04(3)-Q040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61BDD90" w14:textId="77777777" w:rsidR="002A72A6" w:rsidRDefault="00495F77">
            <w:pPr>
              <w:jc w:val="center"/>
            </w:pPr>
            <w:r>
              <w:rPr>
                <w:rFonts w:ascii="等线" w:eastAsia="等线" w:hAnsi="等线" w:hint="eastAsia"/>
                <w:color w:val="000000"/>
                <w:sz w:val="22"/>
              </w:rPr>
              <w:t>A2</w:t>
            </w:r>
          </w:p>
        </w:tc>
      </w:tr>
      <w:tr w:rsidR="002A72A6" w14:paraId="0838762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5FA6D6F" w14:textId="77777777" w:rsidR="002A72A6" w:rsidRDefault="00495F77">
            <w:pPr>
              <w:jc w:val="center"/>
            </w:pPr>
            <w:r>
              <w:rPr>
                <w:rFonts w:ascii="等线" w:eastAsia="等线" w:hAnsi="等线" w:hint="eastAsia"/>
                <w:color w:val="000000"/>
                <w:sz w:val="22"/>
              </w:rPr>
              <w:t>41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34503B4" w14:textId="77777777" w:rsidR="002A72A6" w:rsidRDefault="00495F77">
            <w:r>
              <w:rPr>
                <w:rFonts w:ascii="等线" w:eastAsia="等线" w:hAnsi="等线" w:hint="eastAsia"/>
                <w:color w:val="000000"/>
                <w:sz w:val="22"/>
              </w:rPr>
              <w:t>人防门玻璃墙面立、剖面</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9ABFC10" w14:textId="77777777" w:rsidR="002A72A6" w:rsidRDefault="00495F77">
            <w:pPr>
              <w:jc w:val="left"/>
            </w:pPr>
            <w:r>
              <w:rPr>
                <w:rFonts w:ascii="等线" w:eastAsia="等线" w:hAnsi="等线" w:hint="eastAsia"/>
                <w:color w:val="000000"/>
                <w:sz w:val="22"/>
              </w:rPr>
              <w:t>7E405-S-JZ-04(3)-Q041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5F1CC53" w14:textId="77777777" w:rsidR="002A72A6" w:rsidRDefault="00495F77">
            <w:pPr>
              <w:jc w:val="center"/>
            </w:pPr>
            <w:r>
              <w:rPr>
                <w:rFonts w:ascii="等线" w:eastAsia="等线" w:hAnsi="等线" w:hint="eastAsia"/>
                <w:color w:val="000000"/>
                <w:sz w:val="22"/>
              </w:rPr>
              <w:t>A2</w:t>
            </w:r>
          </w:p>
        </w:tc>
      </w:tr>
      <w:tr w:rsidR="002A72A6" w14:paraId="39ABC6D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91A7702" w14:textId="77777777" w:rsidR="002A72A6" w:rsidRDefault="00495F77">
            <w:pPr>
              <w:jc w:val="center"/>
            </w:pPr>
            <w:r>
              <w:rPr>
                <w:rFonts w:ascii="等线" w:eastAsia="等线" w:hAnsi="等线" w:hint="eastAsia"/>
                <w:color w:val="000000"/>
                <w:sz w:val="22"/>
              </w:rPr>
              <w:t>42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7547FB1" w14:textId="77777777" w:rsidR="002A72A6" w:rsidRDefault="00495F77">
            <w:r>
              <w:rPr>
                <w:rFonts w:ascii="等线" w:eastAsia="等线" w:hAnsi="等线" w:hint="eastAsia"/>
                <w:color w:val="000000"/>
                <w:sz w:val="22"/>
              </w:rPr>
              <w:t>玻璃墙面标准段立、剖面图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FB3556F" w14:textId="77777777" w:rsidR="002A72A6" w:rsidRDefault="00495F77">
            <w:pPr>
              <w:jc w:val="left"/>
            </w:pPr>
            <w:r>
              <w:rPr>
                <w:rFonts w:ascii="等线" w:eastAsia="等线" w:hAnsi="等线" w:hint="eastAsia"/>
                <w:color w:val="000000"/>
                <w:sz w:val="22"/>
              </w:rPr>
              <w:t>7E405-S-JZ-04(3)-Q042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DE15CA4" w14:textId="77777777" w:rsidR="002A72A6" w:rsidRDefault="00495F77">
            <w:pPr>
              <w:jc w:val="center"/>
            </w:pPr>
            <w:r>
              <w:rPr>
                <w:rFonts w:ascii="等线" w:eastAsia="等线" w:hAnsi="等线" w:hint="eastAsia"/>
                <w:color w:val="000000"/>
                <w:sz w:val="22"/>
              </w:rPr>
              <w:t>A2</w:t>
            </w:r>
          </w:p>
        </w:tc>
      </w:tr>
      <w:tr w:rsidR="002A72A6" w14:paraId="43C8004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DF7CF9E" w14:textId="77777777" w:rsidR="002A72A6" w:rsidRDefault="00495F77">
            <w:pPr>
              <w:jc w:val="center"/>
            </w:pPr>
            <w:r>
              <w:rPr>
                <w:rFonts w:ascii="等线" w:eastAsia="等线" w:hAnsi="等线" w:hint="eastAsia"/>
                <w:color w:val="000000"/>
                <w:sz w:val="22"/>
              </w:rPr>
              <w:t>43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6E4AC00" w14:textId="77777777" w:rsidR="002A72A6" w:rsidRDefault="00495F77">
            <w:r>
              <w:rPr>
                <w:rFonts w:ascii="等线" w:eastAsia="等线" w:hAnsi="等线" w:hint="eastAsia"/>
                <w:color w:val="000000"/>
                <w:sz w:val="22"/>
              </w:rPr>
              <w:t>玻璃墙面标准段钢龙骨布置图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DA76068" w14:textId="77777777" w:rsidR="002A72A6" w:rsidRDefault="00495F77">
            <w:pPr>
              <w:jc w:val="left"/>
            </w:pPr>
            <w:r>
              <w:rPr>
                <w:rFonts w:ascii="等线" w:eastAsia="等线" w:hAnsi="等线" w:hint="eastAsia"/>
                <w:color w:val="000000"/>
                <w:sz w:val="22"/>
              </w:rPr>
              <w:t>7E405-S-JZ-04(3)-Q0</w:t>
            </w:r>
            <w:r>
              <w:rPr>
                <w:rFonts w:ascii="等线" w:eastAsia="等线" w:hAnsi="等线"/>
                <w:color w:val="000000"/>
                <w:sz w:val="22"/>
              </w:rPr>
              <w:t>43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92A388B" w14:textId="77777777" w:rsidR="002A72A6" w:rsidRDefault="00495F77">
            <w:pPr>
              <w:jc w:val="center"/>
            </w:pPr>
            <w:r>
              <w:rPr>
                <w:rFonts w:ascii="等线" w:eastAsia="等线" w:hAnsi="等线" w:hint="eastAsia"/>
                <w:color w:val="000000"/>
                <w:sz w:val="22"/>
              </w:rPr>
              <w:t>A2</w:t>
            </w:r>
          </w:p>
        </w:tc>
      </w:tr>
      <w:tr w:rsidR="002A72A6" w14:paraId="3E49CF3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ABF0D63" w14:textId="77777777" w:rsidR="002A72A6" w:rsidRDefault="00495F77">
            <w:pPr>
              <w:jc w:val="center"/>
            </w:pPr>
            <w:r>
              <w:rPr>
                <w:rFonts w:ascii="等线" w:eastAsia="等线" w:hAnsi="等线" w:hint="eastAsia"/>
                <w:color w:val="000000"/>
                <w:sz w:val="22"/>
              </w:rPr>
              <w:t>44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E718341" w14:textId="77777777" w:rsidR="002A72A6" w:rsidRDefault="00495F77">
            <w:r>
              <w:rPr>
                <w:rFonts w:ascii="等线" w:eastAsia="等线" w:hAnsi="等线" w:hint="eastAsia"/>
                <w:color w:val="000000"/>
                <w:sz w:val="22"/>
              </w:rPr>
              <w:t>玻璃墙面横向标准节点图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3C52ADC" w14:textId="77777777" w:rsidR="002A72A6" w:rsidRDefault="00495F77">
            <w:pPr>
              <w:jc w:val="left"/>
            </w:pPr>
            <w:r>
              <w:rPr>
                <w:rFonts w:ascii="等线" w:eastAsia="等线" w:hAnsi="等线" w:hint="eastAsia"/>
                <w:color w:val="000000"/>
                <w:sz w:val="22"/>
              </w:rPr>
              <w:t>7E405-S-JZ-04(3)-Q044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E09F005" w14:textId="77777777" w:rsidR="002A72A6" w:rsidRDefault="00495F77">
            <w:pPr>
              <w:jc w:val="center"/>
            </w:pPr>
            <w:r>
              <w:rPr>
                <w:rFonts w:ascii="等线" w:eastAsia="等线" w:hAnsi="等线" w:hint="eastAsia"/>
                <w:color w:val="000000"/>
                <w:sz w:val="22"/>
              </w:rPr>
              <w:t>A2</w:t>
            </w:r>
          </w:p>
        </w:tc>
      </w:tr>
      <w:tr w:rsidR="002A72A6" w14:paraId="5D825C9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09EBA22" w14:textId="77777777" w:rsidR="002A72A6" w:rsidRDefault="00495F77">
            <w:pPr>
              <w:jc w:val="center"/>
            </w:pPr>
            <w:r>
              <w:rPr>
                <w:rFonts w:ascii="等线" w:eastAsia="等线" w:hAnsi="等线" w:hint="eastAsia"/>
                <w:color w:val="000000"/>
                <w:sz w:val="22"/>
              </w:rPr>
              <w:t>45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45785B0" w14:textId="77777777" w:rsidR="002A72A6" w:rsidRDefault="00495F77">
            <w:r>
              <w:rPr>
                <w:rFonts w:ascii="等线" w:eastAsia="等线" w:hAnsi="等线" w:hint="eastAsia"/>
                <w:color w:val="000000"/>
                <w:sz w:val="22"/>
              </w:rPr>
              <w:t>玻璃墙面竖向标准节点图(一)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CB09AE3" w14:textId="77777777" w:rsidR="002A72A6" w:rsidRDefault="00495F77">
            <w:pPr>
              <w:jc w:val="left"/>
            </w:pPr>
            <w:r>
              <w:rPr>
                <w:rFonts w:ascii="等线" w:eastAsia="等线" w:hAnsi="等线" w:hint="eastAsia"/>
                <w:color w:val="000000"/>
                <w:sz w:val="22"/>
              </w:rPr>
              <w:t>7E405-S-JZ-04(3)-Q045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E32CA29" w14:textId="77777777" w:rsidR="002A72A6" w:rsidRDefault="00495F77">
            <w:pPr>
              <w:jc w:val="center"/>
            </w:pPr>
            <w:r>
              <w:rPr>
                <w:rFonts w:ascii="等线" w:eastAsia="等线" w:hAnsi="等线" w:hint="eastAsia"/>
                <w:color w:val="000000"/>
                <w:sz w:val="22"/>
              </w:rPr>
              <w:t>A2</w:t>
            </w:r>
          </w:p>
        </w:tc>
      </w:tr>
      <w:tr w:rsidR="002A72A6" w14:paraId="787606F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27C514" w14:textId="77777777" w:rsidR="002A72A6" w:rsidRDefault="00495F77">
            <w:pPr>
              <w:jc w:val="center"/>
            </w:pPr>
            <w:r>
              <w:rPr>
                <w:rFonts w:ascii="等线" w:eastAsia="等线" w:hAnsi="等线" w:hint="eastAsia"/>
                <w:color w:val="000000"/>
                <w:sz w:val="22"/>
              </w:rPr>
              <w:t>46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9C08C80" w14:textId="77777777" w:rsidR="002A72A6" w:rsidRDefault="00495F77">
            <w:r>
              <w:rPr>
                <w:rFonts w:ascii="等线" w:eastAsia="等线" w:hAnsi="等线" w:hint="eastAsia"/>
                <w:color w:val="000000"/>
                <w:sz w:val="22"/>
              </w:rPr>
              <w:t>玻璃墙面竖向标准节点图(二)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ADAC445" w14:textId="77777777" w:rsidR="002A72A6" w:rsidRDefault="00495F77">
            <w:pPr>
              <w:jc w:val="left"/>
            </w:pPr>
            <w:r>
              <w:rPr>
                <w:rFonts w:ascii="等线" w:eastAsia="等线" w:hAnsi="等线" w:hint="eastAsia"/>
                <w:color w:val="000000"/>
                <w:sz w:val="22"/>
              </w:rPr>
              <w:t>7E405-S-JZ-04(3)-Q046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5A866A2" w14:textId="77777777" w:rsidR="002A72A6" w:rsidRDefault="00495F77">
            <w:pPr>
              <w:jc w:val="center"/>
            </w:pPr>
            <w:r>
              <w:rPr>
                <w:rFonts w:ascii="等线" w:eastAsia="等线" w:hAnsi="等线" w:hint="eastAsia"/>
                <w:color w:val="000000"/>
                <w:sz w:val="22"/>
              </w:rPr>
              <w:t>A2</w:t>
            </w:r>
          </w:p>
        </w:tc>
      </w:tr>
      <w:tr w:rsidR="002A72A6" w14:paraId="76A6A68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2F69283" w14:textId="77777777" w:rsidR="002A72A6" w:rsidRDefault="00495F77">
            <w:pPr>
              <w:jc w:val="center"/>
            </w:pPr>
            <w:r>
              <w:rPr>
                <w:rFonts w:ascii="等线" w:eastAsia="等线" w:hAnsi="等线" w:hint="eastAsia"/>
                <w:color w:val="000000"/>
                <w:sz w:val="22"/>
              </w:rPr>
              <w:t>47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85FA8CC" w14:textId="77777777" w:rsidR="002A72A6" w:rsidRDefault="00495F77">
            <w:r>
              <w:rPr>
                <w:rFonts w:ascii="等线" w:eastAsia="等线" w:hAnsi="等线" w:hint="eastAsia"/>
                <w:color w:val="000000"/>
                <w:sz w:val="22"/>
              </w:rPr>
              <w:t>搪瓷钢板包柱节点图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8DB6196" w14:textId="77777777" w:rsidR="002A72A6" w:rsidRDefault="00495F77">
            <w:pPr>
              <w:jc w:val="left"/>
            </w:pPr>
            <w:r>
              <w:rPr>
                <w:rFonts w:ascii="等线" w:eastAsia="等线" w:hAnsi="等线" w:hint="eastAsia"/>
                <w:color w:val="000000"/>
                <w:sz w:val="22"/>
              </w:rPr>
              <w:t>7E405-S-JZ-04(3)-Q047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33BC2A3" w14:textId="77777777" w:rsidR="002A72A6" w:rsidRDefault="00495F77">
            <w:pPr>
              <w:jc w:val="center"/>
            </w:pPr>
            <w:r>
              <w:rPr>
                <w:rFonts w:ascii="等线" w:eastAsia="等线" w:hAnsi="等线" w:hint="eastAsia"/>
                <w:color w:val="000000"/>
                <w:sz w:val="22"/>
              </w:rPr>
              <w:t>A2</w:t>
            </w:r>
          </w:p>
        </w:tc>
      </w:tr>
      <w:tr w:rsidR="002A72A6" w14:paraId="41E7BBD9"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24F7589" w14:textId="77777777" w:rsidR="002A72A6" w:rsidRDefault="00495F77">
            <w:pPr>
              <w:jc w:val="center"/>
            </w:pPr>
            <w:r>
              <w:rPr>
                <w:rFonts w:ascii="等线" w:eastAsia="等线" w:hAnsi="等线" w:hint="eastAsia"/>
                <w:color w:val="000000"/>
                <w:sz w:val="22"/>
              </w:rPr>
              <w:t>48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D5D0992" w14:textId="77777777" w:rsidR="002A72A6" w:rsidRDefault="00495F77">
            <w:r>
              <w:rPr>
                <w:rFonts w:ascii="等线" w:eastAsia="等线" w:hAnsi="等线" w:hint="eastAsia"/>
                <w:color w:val="000000"/>
                <w:sz w:val="22"/>
              </w:rPr>
              <w:t>玻璃墙面转角部位节点图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545092C" w14:textId="77777777" w:rsidR="002A72A6" w:rsidRDefault="00495F77">
            <w:pPr>
              <w:jc w:val="left"/>
            </w:pPr>
            <w:r>
              <w:rPr>
                <w:rFonts w:ascii="等线" w:eastAsia="等线" w:hAnsi="等线" w:hint="eastAsia"/>
                <w:color w:val="000000"/>
                <w:sz w:val="22"/>
              </w:rPr>
              <w:t>7E405-S-JZ-04(3)-Q048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7D9C72" w14:textId="77777777" w:rsidR="002A72A6" w:rsidRDefault="00495F77">
            <w:pPr>
              <w:jc w:val="center"/>
            </w:pPr>
            <w:r>
              <w:rPr>
                <w:rFonts w:ascii="等线" w:eastAsia="等线" w:hAnsi="等线" w:hint="eastAsia"/>
                <w:color w:val="000000"/>
                <w:sz w:val="22"/>
              </w:rPr>
              <w:t>A2</w:t>
            </w:r>
          </w:p>
        </w:tc>
      </w:tr>
      <w:tr w:rsidR="002A72A6" w14:paraId="03BC1C7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21E4607" w14:textId="77777777" w:rsidR="002A72A6" w:rsidRDefault="00495F77">
            <w:pPr>
              <w:jc w:val="center"/>
            </w:pPr>
            <w:r>
              <w:rPr>
                <w:rFonts w:ascii="等线" w:eastAsia="等线" w:hAnsi="等线" w:hint="eastAsia"/>
                <w:color w:val="000000"/>
                <w:sz w:val="22"/>
              </w:rPr>
              <w:t>49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E715E5A" w14:textId="77777777" w:rsidR="002A72A6" w:rsidRDefault="00495F77">
            <w:r>
              <w:rPr>
                <w:rFonts w:ascii="等线" w:eastAsia="等线" w:hAnsi="等线" w:hint="eastAsia"/>
                <w:color w:val="000000"/>
                <w:sz w:val="22"/>
              </w:rPr>
              <w:t>玻璃墙面箱门节点图*(*一*)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E3D5413" w14:textId="77777777" w:rsidR="002A72A6" w:rsidRDefault="00495F77">
            <w:pPr>
              <w:jc w:val="left"/>
            </w:pPr>
            <w:r>
              <w:rPr>
                <w:rFonts w:ascii="等线" w:eastAsia="等线" w:hAnsi="等线" w:hint="eastAsia"/>
                <w:color w:val="000000"/>
                <w:sz w:val="22"/>
              </w:rPr>
              <w:t>7E405-S-JZ-04(3)-Q049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1CF2B48" w14:textId="77777777" w:rsidR="002A72A6" w:rsidRDefault="00495F77">
            <w:pPr>
              <w:jc w:val="center"/>
            </w:pPr>
            <w:r>
              <w:rPr>
                <w:rFonts w:ascii="等线" w:eastAsia="等线" w:hAnsi="等线" w:hint="eastAsia"/>
                <w:color w:val="000000"/>
                <w:sz w:val="22"/>
              </w:rPr>
              <w:t>A2</w:t>
            </w:r>
          </w:p>
        </w:tc>
      </w:tr>
      <w:tr w:rsidR="002A72A6" w14:paraId="799925A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29D84C8" w14:textId="77777777" w:rsidR="002A72A6" w:rsidRDefault="00495F77">
            <w:pPr>
              <w:jc w:val="center"/>
            </w:pPr>
            <w:r>
              <w:rPr>
                <w:rFonts w:ascii="等线" w:eastAsia="等线" w:hAnsi="等线" w:hint="eastAsia"/>
                <w:color w:val="000000"/>
                <w:sz w:val="22"/>
              </w:rPr>
              <w:t>50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FFBE548" w14:textId="77777777" w:rsidR="002A72A6" w:rsidRDefault="00495F77">
            <w:r>
              <w:rPr>
                <w:rFonts w:ascii="等线" w:eastAsia="等线" w:hAnsi="等线" w:hint="eastAsia"/>
                <w:color w:val="000000"/>
                <w:sz w:val="22"/>
              </w:rPr>
              <w:t>玻璃墙面箱门节点图*(*二*)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D97D6A6" w14:textId="77777777" w:rsidR="002A72A6" w:rsidRDefault="00495F77">
            <w:pPr>
              <w:jc w:val="left"/>
            </w:pPr>
            <w:r>
              <w:rPr>
                <w:rFonts w:ascii="等线" w:eastAsia="等线" w:hAnsi="等线" w:hint="eastAsia"/>
                <w:color w:val="000000"/>
                <w:sz w:val="22"/>
              </w:rPr>
              <w:t>7E405-S-JZ-04(3)-Q05</w:t>
            </w:r>
            <w:r>
              <w:rPr>
                <w:rFonts w:ascii="等线" w:eastAsia="等线" w:hAnsi="等线"/>
                <w:color w:val="000000"/>
                <w:sz w:val="22"/>
              </w:rPr>
              <w:t>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5124977" w14:textId="77777777" w:rsidR="002A72A6" w:rsidRDefault="00495F77">
            <w:pPr>
              <w:jc w:val="center"/>
            </w:pPr>
            <w:r>
              <w:rPr>
                <w:rFonts w:ascii="等线" w:eastAsia="等线" w:hAnsi="等线" w:hint="eastAsia"/>
                <w:color w:val="000000"/>
                <w:sz w:val="22"/>
              </w:rPr>
              <w:t>A2</w:t>
            </w:r>
          </w:p>
        </w:tc>
      </w:tr>
      <w:tr w:rsidR="002A72A6" w14:paraId="26034C5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347810C" w14:textId="77777777" w:rsidR="002A72A6" w:rsidRDefault="00495F77">
            <w:pPr>
              <w:jc w:val="center"/>
            </w:pPr>
            <w:r>
              <w:rPr>
                <w:rFonts w:ascii="等线" w:eastAsia="等线" w:hAnsi="等线" w:hint="eastAsia"/>
                <w:color w:val="000000"/>
                <w:sz w:val="22"/>
              </w:rPr>
              <w:t>51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92E4E26" w14:textId="77777777" w:rsidR="002A72A6" w:rsidRDefault="00495F77">
            <w:r>
              <w:rPr>
                <w:rFonts w:ascii="等线" w:eastAsia="等线" w:hAnsi="等线" w:hint="eastAsia"/>
                <w:color w:val="000000"/>
                <w:sz w:val="22"/>
              </w:rPr>
              <w:t>玻璃墙面广告灯箱节点大样图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078E8C4" w14:textId="77777777" w:rsidR="002A72A6" w:rsidRDefault="00495F77">
            <w:pPr>
              <w:jc w:val="left"/>
            </w:pPr>
            <w:r>
              <w:rPr>
                <w:rFonts w:ascii="等线" w:eastAsia="等线" w:hAnsi="等线" w:hint="eastAsia"/>
                <w:color w:val="000000"/>
                <w:sz w:val="22"/>
              </w:rPr>
              <w:t>7E405-S-JZ-04(3)-Q051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9867355" w14:textId="77777777" w:rsidR="002A72A6" w:rsidRDefault="00495F77">
            <w:pPr>
              <w:jc w:val="center"/>
            </w:pPr>
            <w:r>
              <w:rPr>
                <w:rFonts w:ascii="等线" w:eastAsia="等线" w:hAnsi="等线" w:hint="eastAsia"/>
                <w:color w:val="000000"/>
                <w:sz w:val="22"/>
              </w:rPr>
              <w:t>A2</w:t>
            </w:r>
          </w:p>
        </w:tc>
      </w:tr>
      <w:tr w:rsidR="002A72A6" w14:paraId="55B0360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7944B84" w14:textId="77777777" w:rsidR="002A72A6" w:rsidRDefault="00495F77">
            <w:pPr>
              <w:jc w:val="center"/>
            </w:pPr>
            <w:r>
              <w:rPr>
                <w:rFonts w:ascii="等线" w:eastAsia="等线" w:hAnsi="等线" w:hint="eastAsia"/>
                <w:color w:val="000000"/>
                <w:sz w:val="22"/>
              </w:rPr>
              <w:t>52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F2203B6" w14:textId="77777777" w:rsidR="002A72A6" w:rsidRDefault="00495F77">
            <w:r>
              <w:rPr>
                <w:rFonts w:ascii="等线" w:eastAsia="等线" w:hAnsi="等线" w:hint="eastAsia"/>
                <w:color w:val="000000"/>
                <w:sz w:val="22"/>
              </w:rPr>
              <w:t>玻璃墙面防火观察窗节点图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6F52128" w14:textId="77777777" w:rsidR="002A72A6" w:rsidRDefault="00495F77">
            <w:pPr>
              <w:jc w:val="left"/>
            </w:pPr>
            <w:r>
              <w:rPr>
                <w:rFonts w:ascii="等线" w:eastAsia="等线" w:hAnsi="等线" w:hint="eastAsia"/>
                <w:color w:val="000000"/>
                <w:sz w:val="22"/>
              </w:rPr>
              <w:t>7E405-S-JZ-04(3)-Q052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505AC4F" w14:textId="77777777" w:rsidR="002A72A6" w:rsidRDefault="00495F77">
            <w:pPr>
              <w:jc w:val="center"/>
            </w:pPr>
            <w:r>
              <w:rPr>
                <w:rFonts w:ascii="等线" w:eastAsia="等线" w:hAnsi="等线" w:hint="eastAsia"/>
                <w:color w:val="000000"/>
                <w:sz w:val="22"/>
              </w:rPr>
              <w:t>A2</w:t>
            </w:r>
          </w:p>
        </w:tc>
      </w:tr>
      <w:tr w:rsidR="002A72A6" w14:paraId="4CB1BA0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4168B61" w14:textId="77777777" w:rsidR="002A72A6" w:rsidRDefault="00495F77">
            <w:pPr>
              <w:jc w:val="center"/>
            </w:pPr>
            <w:r>
              <w:rPr>
                <w:rFonts w:ascii="等线" w:eastAsia="等线" w:hAnsi="等线" w:hint="eastAsia"/>
                <w:color w:val="000000"/>
                <w:sz w:val="22"/>
              </w:rPr>
              <w:t>53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FEDEF57" w14:textId="77777777" w:rsidR="002A72A6" w:rsidRDefault="00495F77">
            <w:r>
              <w:rPr>
                <w:rFonts w:ascii="等线" w:eastAsia="等线" w:hAnsi="等线" w:hint="eastAsia"/>
                <w:color w:val="000000"/>
                <w:sz w:val="22"/>
              </w:rPr>
              <w:t>玻璃墙面防火门节点图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603B40B" w14:textId="77777777" w:rsidR="002A72A6" w:rsidRDefault="00495F77">
            <w:pPr>
              <w:jc w:val="left"/>
            </w:pPr>
            <w:r>
              <w:rPr>
                <w:rFonts w:ascii="等线" w:eastAsia="等线" w:hAnsi="等线" w:hint="eastAsia"/>
                <w:color w:val="000000"/>
                <w:sz w:val="22"/>
              </w:rPr>
              <w:t>7E405-S-JZ-04(3)-Q053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71F093A" w14:textId="77777777" w:rsidR="002A72A6" w:rsidRDefault="00495F77">
            <w:pPr>
              <w:jc w:val="center"/>
            </w:pPr>
            <w:r>
              <w:rPr>
                <w:rFonts w:ascii="等线" w:eastAsia="等线" w:hAnsi="等线" w:hint="eastAsia"/>
                <w:color w:val="000000"/>
                <w:sz w:val="22"/>
              </w:rPr>
              <w:t>A2</w:t>
            </w:r>
          </w:p>
        </w:tc>
      </w:tr>
      <w:tr w:rsidR="002A72A6" w14:paraId="57623B0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93A9514" w14:textId="77777777" w:rsidR="002A72A6" w:rsidRDefault="00495F77">
            <w:pPr>
              <w:jc w:val="center"/>
            </w:pPr>
            <w:r>
              <w:rPr>
                <w:rFonts w:ascii="等线" w:eastAsia="等线" w:hAnsi="等线" w:hint="eastAsia"/>
                <w:color w:val="000000"/>
                <w:sz w:val="22"/>
              </w:rPr>
              <w:t>54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77607BE" w14:textId="77777777" w:rsidR="002A72A6" w:rsidRDefault="00495F77">
            <w:r>
              <w:rPr>
                <w:rFonts w:ascii="等线" w:eastAsia="等线" w:hAnsi="等线" w:hint="eastAsia"/>
                <w:color w:val="000000"/>
                <w:sz w:val="22"/>
              </w:rPr>
              <w:t>通道不锈钢门套节点图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613D7F1" w14:textId="77777777" w:rsidR="002A72A6" w:rsidRDefault="00495F77">
            <w:pPr>
              <w:jc w:val="left"/>
            </w:pPr>
            <w:r>
              <w:rPr>
                <w:rFonts w:ascii="等线" w:eastAsia="等线" w:hAnsi="等线" w:hint="eastAsia"/>
                <w:color w:val="000000"/>
                <w:sz w:val="22"/>
              </w:rPr>
              <w:t>7E405-S-JZ-04(3)-Q054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250232E" w14:textId="77777777" w:rsidR="002A72A6" w:rsidRDefault="00495F77">
            <w:pPr>
              <w:jc w:val="center"/>
            </w:pPr>
            <w:r>
              <w:rPr>
                <w:rFonts w:ascii="等线" w:eastAsia="等线" w:hAnsi="等线" w:hint="eastAsia"/>
                <w:color w:val="000000"/>
                <w:sz w:val="22"/>
              </w:rPr>
              <w:t>A2</w:t>
            </w:r>
          </w:p>
        </w:tc>
      </w:tr>
      <w:tr w:rsidR="002A72A6" w14:paraId="477CCEC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7F78E6" w14:textId="77777777" w:rsidR="002A72A6" w:rsidRDefault="00495F77">
            <w:pPr>
              <w:jc w:val="center"/>
            </w:pPr>
            <w:r>
              <w:rPr>
                <w:rFonts w:ascii="等线" w:eastAsia="等线" w:hAnsi="等线" w:hint="eastAsia"/>
                <w:color w:val="000000"/>
                <w:sz w:val="22"/>
              </w:rPr>
              <w:t>55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B4DFBFA" w14:textId="77777777" w:rsidR="002A72A6" w:rsidRDefault="00495F77">
            <w:r>
              <w:rPr>
                <w:rFonts w:ascii="等线" w:eastAsia="等线" w:hAnsi="等线" w:hint="eastAsia"/>
                <w:color w:val="000000"/>
                <w:sz w:val="22"/>
              </w:rPr>
              <w:t>单元式玻璃墙板主要铝型材</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9C8795D" w14:textId="77777777" w:rsidR="002A72A6" w:rsidRDefault="00495F77">
            <w:pPr>
              <w:jc w:val="left"/>
            </w:pPr>
            <w:r>
              <w:rPr>
                <w:rFonts w:ascii="等线" w:eastAsia="等线" w:hAnsi="等线" w:hint="eastAsia"/>
                <w:color w:val="000000"/>
                <w:sz w:val="22"/>
              </w:rPr>
              <w:t>7E405-S-JZ-04(3)-Q055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AE4D2EE" w14:textId="77777777" w:rsidR="002A72A6" w:rsidRDefault="00495F77">
            <w:pPr>
              <w:jc w:val="center"/>
            </w:pPr>
            <w:r>
              <w:rPr>
                <w:rFonts w:ascii="等线" w:eastAsia="等线" w:hAnsi="等线" w:hint="eastAsia"/>
                <w:color w:val="000000"/>
                <w:sz w:val="22"/>
              </w:rPr>
              <w:t>A2</w:t>
            </w:r>
          </w:p>
        </w:tc>
      </w:tr>
      <w:tr w:rsidR="002A72A6" w14:paraId="2B230FC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A1470DF" w14:textId="77777777" w:rsidR="002A72A6" w:rsidRDefault="00495F77">
            <w:pPr>
              <w:jc w:val="center"/>
            </w:pPr>
            <w:r>
              <w:rPr>
                <w:rFonts w:ascii="等线" w:eastAsia="等线" w:hAnsi="等线" w:hint="eastAsia"/>
                <w:color w:val="000000"/>
                <w:sz w:val="22"/>
              </w:rPr>
              <w:t>56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D3ADBAD" w14:textId="77777777" w:rsidR="002A72A6" w:rsidRDefault="00495F77">
            <w:r>
              <w:rPr>
                <w:rFonts w:ascii="等线" w:eastAsia="等线" w:hAnsi="等线" w:hint="eastAsia"/>
                <w:color w:val="000000"/>
                <w:sz w:val="22"/>
              </w:rPr>
              <w:t>垃圾桶大样图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60A4C51" w14:textId="77777777" w:rsidR="002A72A6" w:rsidRDefault="00495F77">
            <w:pPr>
              <w:jc w:val="left"/>
            </w:pPr>
            <w:r>
              <w:rPr>
                <w:rFonts w:ascii="等线" w:eastAsia="等线" w:hAnsi="等线" w:hint="eastAsia"/>
                <w:color w:val="000000"/>
                <w:sz w:val="22"/>
              </w:rPr>
              <w:t>7E405-S-JZ-04(3)-Q056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41EC2C7" w14:textId="77777777" w:rsidR="002A72A6" w:rsidRDefault="00495F77">
            <w:pPr>
              <w:jc w:val="center"/>
            </w:pPr>
            <w:r>
              <w:rPr>
                <w:rFonts w:ascii="等线" w:eastAsia="等线" w:hAnsi="等线" w:hint="eastAsia"/>
                <w:color w:val="000000"/>
                <w:sz w:val="22"/>
              </w:rPr>
              <w:t>A2</w:t>
            </w:r>
          </w:p>
        </w:tc>
      </w:tr>
      <w:tr w:rsidR="002A72A6" w14:paraId="513FC24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B221E8F" w14:textId="77777777" w:rsidR="002A72A6" w:rsidRDefault="00495F77">
            <w:pPr>
              <w:jc w:val="center"/>
            </w:pPr>
            <w:r>
              <w:rPr>
                <w:rFonts w:ascii="等线" w:eastAsia="等线" w:hAnsi="等线" w:hint="eastAsia"/>
                <w:color w:val="000000"/>
                <w:sz w:val="22"/>
              </w:rPr>
              <w:t>57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6FB5426" w14:textId="77777777" w:rsidR="002A72A6" w:rsidRDefault="00495F77">
            <w:r>
              <w:rPr>
                <w:rFonts w:ascii="等线" w:eastAsia="等线" w:hAnsi="等线" w:hint="eastAsia"/>
                <w:color w:val="000000"/>
                <w:sz w:val="22"/>
              </w:rPr>
              <w:t>人防检修门大样图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2D82DEA" w14:textId="77777777" w:rsidR="002A72A6" w:rsidRDefault="00495F77">
            <w:pPr>
              <w:jc w:val="left"/>
            </w:pPr>
            <w:r>
              <w:rPr>
                <w:rFonts w:ascii="等线" w:eastAsia="等线" w:hAnsi="等线" w:hint="eastAsia"/>
                <w:color w:val="000000"/>
                <w:sz w:val="22"/>
              </w:rPr>
              <w:t>7E405-S-JZ-04(3)-Q057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A664A5E" w14:textId="77777777" w:rsidR="002A72A6" w:rsidRDefault="00495F77">
            <w:pPr>
              <w:jc w:val="center"/>
            </w:pPr>
            <w:r>
              <w:rPr>
                <w:rFonts w:ascii="等线" w:eastAsia="等线" w:hAnsi="等线" w:hint="eastAsia"/>
                <w:color w:val="000000"/>
                <w:sz w:val="22"/>
              </w:rPr>
              <w:t>A2</w:t>
            </w:r>
          </w:p>
        </w:tc>
      </w:tr>
    </w:tbl>
    <w:p w14:paraId="160C03BE" w14:textId="77777777" w:rsidR="002A72A6" w:rsidRDefault="002A72A6">
      <w:pPr>
        <w:widowControl/>
        <w:numPr>
          <w:ilvl w:val="255"/>
          <w:numId w:val="0"/>
        </w:numPr>
        <w:spacing w:line="360" w:lineRule="auto"/>
        <w:jc w:val="left"/>
      </w:pPr>
    </w:p>
    <w:p w14:paraId="65F8587A" w14:textId="77777777" w:rsidR="002A72A6" w:rsidRDefault="002A72A6">
      <w:pPr>
        <w:widowControl/>
        <w:numPr>
          <w:ilvl w:val="255"/>
          <w:numId w:val="0"/>
        </w:numPr>
        <w:spacing w:line="360" w:lineRule="auto"/>
        <w:jc w:val="left"/>
      </w:pPr>
    </w:p>
    <w:p w14:paraId="036732F7" w14:textId="77777777" w:rsidR="002A72A6" w:rsidRDefault="00495F77">
      <w:pPr>
        <w:widowControl/>
        <w:numPr>
          <w:ilvl w:val="0"/>
          <w:numId w:val="111"/>
        </w:numPr>
        <w:spacing w:line="360" w:lineRule="auto"/>
        <w:jc w:val="left"/>
        <w:outlineLvl w:val="1"/>
      </w:pPr>
      <w:bookmarkStart w:id="1260" w:name="_Toc11647"/>
      <w:r>
        <w:rPr>
          <w:rFonts w:hint="eastAsia"/>
        </w:rPr>
        <w:t>水西北站</w:t>
      </w:r>
      <w:bookmarkEnd w:id="1260"/>
    </w:p>
    <w:tbl>
      <w:tblPr>
        <w:tblW w:w="9370" w:type="dxa"/>
        <w:jc w:val="center"/>
        <w:tblLook w:val="04A0" w:firstRow="1" w:lastRow="0" w:firstColumn="1" w:lastColumn="0" w:noHBand="0" w:noVBand="1"/>
      </w:tblPr>
      <w:tblGrid>
        <w:gridCol w:w="600"/>
        <w:gridCol w:w="4060"/>
        <w:gridCol w:w="3760"/>
        <w:gridCol w:w="950"/>
      </w:tblGrid>
      <w:tr w:rsidR="002A72A6" w14:paraId="06BA45E1" w14:textId="77777777">
        <w:trPr>
          <w:trHeight w:val="240"/>
          <w:jc w:val="center"/>
        </w:trPr>
        <w:tc>
          <w:tcPr>
            <w:tcW w:w="93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1ADDC3" w14:textId="77777777" w:rsidR="002A72A6" w:rsidRDefault="00495F77">
            <w:pPr>
              <w:rPr>
                <w:rFonts w:eastAsiaTheme="minorEastAsia"/>
              </w:rPr>
            </w:pPr>
            <w:r>
              <w:rPr>
                <w:rFonts w:hint="eastAsia"/>
              </w:rPr>
              <w:t>第</w:t>
            </w:r>
            <w:r>
              <w:rPr>
                <w:rFonts w:hint="eastAsia"/>
              </w:rPr>
              <w:t>4.3</w:t>
            </w:r>
            <w:r>
              <w:rPr>
                <w:rFonts w:hint="eastAsia"/>
              </w:rPr>
              <w:t>分册</w:t>
            </w:r>
            <w:r>
              <w:rPr>
                <w:rFonts w:hint="eastAsia"/>
              </w:rPr>
              <w:t xml:space="preserve"> </w:t>
            </w:r>
            <w:r>
              <w:rPr>
                <w:rFonts w:hint="eastAsia"/>
              </w:rPr>
              <w:t>公共区装修专册</w:t>
            </w:r>
            <w:r>
              <w:rPr>
                <w:rFonts w:hint="eastAsia"/>
              </w:rPr>
              <w:t>(</w:t>
            </w:r>
            <w:r>
              <w:rPr>
                <w:rFonts w:hint="eastAsia"/>
              </w:rPr>
              <w:t>墙面部分</w:t>
            </w:r>
            <w:r>
              <w:rPr>
                <w:rFonts w:hint="eastAsia"/>
              </w:rPr>
              <w:t>)</w:t>
            </w:r>
          </w:p>
        </w:tc>
      </w:tr>
      <w:tr w:rsidR="002A72A6" w14:paraId="253C8F51"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177985" w14:textId="77777777" w:rsidR="002A72A6" w:rsidRDefault="00495F77">
            <w:r>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269DA04F" w14:textId="77777777" w:rsidR="002A72A6" w:rsidRDefault="00495F77">
            <w:r>
              <w:rPr>
                <w:rFonts w:hint="eastAsia"/>
              </w:rPr>
              <w:t>图名</w:t>
            </w:r>
          </w:p>
        </w:tc>
        <w:tc>
          <w:tcPr>
            <w:tcW w:w="3760" w:type="dxa"/>
            <w:tcBorders>
              <w:top w:val="nil"/>
              <w:left w:val="nil"/>
              <w:bottom w:val="single" w:sz="4" w:space="0" w:color="auto"/>
              <w:right w:val="single" w:sz="4" w:space="0" w:color="auto"/>
            </w:tcBorders>
            <w:shd w:val="clear" w:color="auto" w:fill="auto"/>
            <w:vAlign w:val="center"/>
          </w:tcPr>
          <w:p w14:paraId="081BCAFF" w14:textId="77777777" w:rsidR="002A72A6" w:rsidRDefault="00495F77">
            <w:r>
              <w:rPr>
                <w:rFonts w:hint="eastAsia"/>
              </w:rPr>
              <w:t>图号</w:t>
            </w:r>
          </w:p>
        </w:tc>
        <w:tc>
          <w:tcPr>
            <w:tcW w:w="950" w:type="dxa"/>
            <w:tcBorders>
              <w:top w:val="nil"/>
              <w:left w:val="nil"/>
              <w:bottom w:val="single" w:sz="4" w:space="0" w:color="auto"/>
              <w:right w:val="single" w:sz="4" w:space="0" w:color="auto"/>
            </w:tcBorders>
            <w:shd w:val="clear" w:color="auto" w:fill="auto"/>
            <w:vAlign w:val="center"/>
          </w:tcPr>
          <w:p w14:paraId="2D475960" w14:textId="77777777" w:rsidR="002A72A6" w:rsidRDefault="00495F77">
            <w:r>
              <w:rPr>
                <w:rFonts w:hint="eastAsia"/>
              </w:rPr>
              <w:t>备注</w:t>
            </w:r>
          </w:p>
        </w:tc>
      </w:tr>
      <w:tr w:rsidR="002A72A6" w14:paraId="460AE26B" w14:textId="77777777">
        <w:trPr>
          <w:trHeight w:val="297"/>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52EF4B" w14:textId="77777777" w:rsidR="002A72A6" w:rsidRDefault="00495F77">
            <w:pPr>
              <w:rPr>
                <w:rFonts w:eastAsiaTheme="minorEastAsia"/>
              </w:rPr>
            </w:pPr>
            <w:r>
              <w:rPr>
                <w:rFonts w:hint="eastAsia"/>
              </w:rPr>
              <w:t>1</w:t>
            </w:r>
          </w:p>
        </w:tc>
        <w:tc>
          <w:tcPr>
            <w:tcW w:w="4060" w:type="dxa"/>
            <w:tcBorders>
              <w:top w:val="nil"/>
              <w:left w:val="nil"/>
              <w:bottom w:val="single" w:sz="4" w:space="0" w:color="auto"/>
              <w:right w:val="single" w:sz="4" w:space="0" w:color="auto"/>
            </w:tcBorders>
            <w:shd w:val="clear" w:color="auto" w:fill="auto"/>
            <w:vAlign w:val="center"/>
          </w:tcPr>
          <w:p w14:paraId="4BB2D40E" w14:textId="77777777" w:rsidR="002A72A6" w:rsidRDefault="00495F77">
            <w:r>
              <w:rPr>
                <w:rFonts w:hint="eastAsia"/>
              </w:rPr>
              <w:t>图纸目录</w:t>
            </w:r>
          </w:p>
        </w:tc>
        <w:tc>
          <w:tcPr>
            <w:tcW w:w="3760" w:type="dxa"/>
            <w:tcBorders>
              <w:top w:val="nil"/>
              <w:left w:val="nil"/>
              <w:bottom w:val="single" w:sz="4" w:space="0" w:color="auto"/>
              <w:right w:val="single" w:sz="4" w:space="0" w:color="auto"/>
            </w:tcBorders>
            <w:shd w:val="clear" w:color="auto" w:fill="auto"/>
            <w:vAlign w:val="center"/>
          </w:tcPr>
          <w:p w14:paraId="267E05B0" w14:textId="77777777" w:rsidR="002A72A6" w:rsidRDefault="00495F77">
            <w:r>
              <w:rPr>
                <w:rFonts w:hint="eastAsia"/>
              </w:rPr>
              <w:t>7E412-S-JZ-04(3)-Q000</w:t>
            </w:r>
          </w:p>
        </w:tc>
        <w:tc>
          <w:tcPr>
            <w:tcW w:w="950" w:type="dxa"/>
            <w:tcBorders>
              <w:top w:val="nil"/>
              <w:left w:val="nil"/>
              <w:bottom w:val="single" w:sz="4" w:space="0" w:color="auto"/>
              <w:right w:val="single" w:sz="4" w:space="0" w:color="auto"/>
            </w:tcBorders>
            <w:shd w:val="clear" w:color="auto" w:fill="auto"/>
            <w:vAlign w:val="center"/>
          </w:tcPr>
          <w:p w14:paraId="4BACFA4B" w14:textId="77777777" w:rsidR="002A72A6" w:rsidRDefault="00495F77">
            <w:pPr>
              <w:rPr>
                <w:rFonts w:asciiTheme="minorHAnsi" w:eastAsiaTheme="minorEastAsia" w:hAnsiTheme="minorHAnsi" w:cstheme="minorBidi"/>
                <w:szCs w:val="22"/>
              </w:rPr>
            </w:pPr>
            <w:r>
              <w:rPr>
                <w:rFonts w:hint="eastAsia"/>
              </w:rPr>
              <w:t>A2</w:t>
            </w:r>
          </w:p>
        </w:tc>
      </w:tr>
      <w:tr w:rsidR="002A72A6" w14:paraId="1008A3B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A9CEE2D" w14:textId="77777777" w:rsidR="002A72A6" w:rsidRDefault="00495F77">
            <w:pPr>
              <w:rPr>
                <w:rFonts w:eastAsiaTheme="minorEastAsia"/>
              </w:rPr>
            </w:pPr>
            <w:r>
              <w:rPr>
                <w:rFonts w:hint="eastAsia"/>
              </w:rPr>
              <w:t>2</w:t>
            </w:r>
          </w:p>
        </w:tc>
        <w:tc>
          <w:tcPr>
            <w:tcW w:w="4060" w:type="dxa"/>
            <w:tcBorders>
              <w:top w:val="nil"/>
              <w:left w:val="nil"/>
              <w:bottom w:val="single" w:sz="4" w:space="0" w:color="auto"/>
              <w:right w:val="single" w:sz="4" w:space="0" w:color="auto"/>
            </w:tcBorders>
            <w:shd w:val="clear" w:color="auto" w:fill="auto"/>
            <w:vAlign w:val="center"/>
          </w:tcPr>
          <w:p w14:paraId="6169FCE0" w14:textId="77777777" w:rsidR="002A72A6" w:rsidRDefault="00495F77">
            <w:r>
              <w:rPr>
                <w:rFonts w:hint="eastAsia"/>
              </w:rPr>
              <w:t>公共区墙面说明</w:t>
            </w:r>
          </w:p>
        </w:tc>
        <w:tc>
          <w:tcPr>
            <w:tcW w:w="3760" w:type="dxa"/>
            <w:tcBorders>
              <w:top w:val="nil"/>
              <w:left w:val="nil"/>
              <w:bottom w:val="single" w:sz="4" w:space="0" w:color="auto"/>
              <w:right w:val="single" w:sz="4" w:space="0" w:color="auto"/>
            </w:tcBorders>
            <w:shd w:val="clear" w:color="auto" w:fill="auto"/>
            <w:vAlign w:val="center"/>
          </w:tcPr>
          <w:p w14:paraId="3A1716FC" w14:textId="77777777" w:rsidR="002A72A6" w:rsidRDefault="00495F77">
            <w:pPr>
              <w:rPr>
                <w:rFonts w:eastAsiaTheme="minorEastAsia"/>
              </w:rPr>
            </w:pPr>
            <w:r>
              <w:rPr>
                <w:rFonts w:eastAsiaTheme="minorEastAsia" w:hint="eastAsia"/>
              </w:rPr>
              <w:t>7E412-S-JZ-04(3)-Q00</w:t>
            </w:r>
            <w:r>
              <w:rPr>
                <w:rFonts w:hint="eastAsia"/>
              </w:rPr>
              <w:t>1</w:t>
            </w:r>
          </w:p>
        </w:tc>
        <w:tc>
          <w:tcPr>
            <w:tcW w:w="950" w:type="dxa"/>
            <w:tcBorders>
              <w:top w:val="nil"/>
              <w:left w:val="nil"/>
              <w:bottom w:val="single" w:sz="4" w:space="0" w:color="auto"/>
              <w:right w:val="single" w:sz="4" w:space="0" w:color="auto"/>
            </w:tcBorders>
            <w:shd w:val="clear" w:color="auto" w:fill="auto"/>
            <w:vAlign w:val="center"/>
          </w:tcPr>
          <w:p w14:paraId="22D993D2" w14:textId="77777777" w:rsidR="002A72A6" w:rsidRDefault="00495F77">
            <w:pPr>
              <w:rPr>
                <w:rFonts w:asciiTheme="minorHAnsi" w:eastAsiaTheme="minorEastAsia" w:hAnsiTheme="minorHAnsi" w:cstheme="minorBidi"/>
                <w:szCs w:val="22"/>
              </w:rPr>
            </w:pPr>
            <w:r>
              <w:rPr>
                <w:rFonts w:hint="eastAsia"/>
              </w:rPr>
              <w:t>A2</w:t>
            </w:r>
          </w:p>
        </w:tc>
      </w:tr>
      <w:tr w:rsidR="002A72A6" w14:paraId="7098950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7CDDA6" w14:textId="77777777" w:rsidR="002A72A6" w:rsidRDefault="00495F77">
            <w:pPr>
              <w:rPr>
                <w:rFonts w:eastAsiaTheme="minorEastAsia"/>
              </w:rPr>
            </w:pPr>
            <w:r>
              <w:rPr>
                <w:rFonts w:hint="eastAsia"/>
              </w:rPr>
              <w:t>3</w:t>
            </w:r>
          </w:p>
        </w:tc>
        <w:tc>
          <w:tcPr>
            <w:tcW w:w="4060" w:type="dxa"/>
            <w:tcBorders>
              <w:top w:val="nil"/>
              <w:left w:val="nil"/>
              <w:bottom w:val="single" w:sz="4" w:space="0" w:color="auto"/>
              <w:right w:val="single" w:sz="4" w:space="0" w:color="auto"/>
            </w:tcBorders>
            <w:shd w:val="clear" w:color="auto" w:fill="auto"/>
            <w:vAlign w:val="center"/>
          </w:tcPr>
          <w:p w14:paraId="6F4FF80D" w14:textId="77777777" w:rsidR="002A72A6" w:rsidRDefault="00495F77">
            <w:r>
              <w:rPr>
                <w:rFonts w:hint="eastAsia"/>
              </w:rPr>
              <w:t>总平面图</w:t>
            </w:r>
          </w:p>
        </w:tc>
        <w:tc>
          <w:tcPr>
            <w:tcW w:w="3760" w:type="dxa"/>
            <w:tcBorders>
              <w:top w:val="nil"/>
              <w:left w:val="nil"/>
              <w:bottom w:val="single" w:sz="4" w:space="0" w:color="auto"/>
              <w:right w:val="single" w:sz="4" w:space="0" w:color="auto"/>
            </w:tcBorders>
            <w:shd w:val="clear" w:color="auto" w:fill="auto"/>
            <w:vAlign w:val="center"/>
          </w:tcPr>
          <w:p w14:paraId="69EC0740" w14:textId="77777777" w:rsidR="002A72A6" w:rsidRDefault="00495F77">
            <w:pPr>
              <w:rPr>
                <w:rFonts w:eastAsiaTheme="minorEastAsia"/>
              </w:rPr>
            </w:pPr>
            <w:r>
              <w:rPr>
                <w:rFonts w:eastAsiaTheme="minorEastAsia" w:hint="eastAsia"/>
              </w:rPr>
              <w:t>7E412-S-JZ-04(3)-Q00</w:t>
            </w:r>
            <w:r>
              <w:rPr>
                <w:rFonts w:hint="eastAsia"/>
              </w:rPr>
              <w:t>2</w:t>
            </w:r>
          </w:p>
        </w:tc>
        <w:tc>
          <w:tcPr>
            <w:tcW w:w="950" w:type="dxa"/>
            <w:tcBorders>
              <w:top w:val="nil"/>
              <w:left w:val="nil"/>
              <w:bottom w:val="single" w:sz="4" w:space="0" w:color="auto"/>
              <w:right w:val="single" w:sz="4" w:space="0" w:color="auto"/>
            </w:tcBorders>
            <w:shd w:val="clear" w:color="auto" w:fill="auto"/>
            <w:vAlign w:val="center"/>
          </w:tcPr>
          <w:p w14:paraId="1EDF1E42" w14:textId="77777777" w:rsidR="002A72A6" w:rsidRDefault="00495F77">
            <w:pPr>
              <w:rPr>
                <w:rFonts w:asciiTheme="minorHAnsi" w:eastAsiaTheme="minorEastAsia" w:hAnsiTheme="minorHAnsi" w:cstheme="minorBidi"/>
                <w:szCs w:val="22"/>
              </w:rPr>
            </w:pPr>
            <w:r>
              <w:rPr>
                <w:rFonts w:hint="eastAsia"/>
              </w:rPr>
              <w:t>A2</w:t>
            </w:r>
          </w:p>
        </w:tc>
      </w:tr>
      <w:tr w:rsidR="002A72A6" w14:paraId="68A1ED2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89B1414" w14:textId="77777777" w:rsidR="002A72A6" w:rsidRDefault="00495F77">
            <w:pPr>
              <w:rPr>
                <w:rFonts w:eastAsiaTheme="minorEastAsia"/>
              </w:rPr>
            </w:pPr>
            <w:r>
              <w:rPr>
                <w:rFonts w:hint="eastAsia"/>
              </w:rPr>
              <w:t>4</w:t>
            </w:r>
          </w:p>
        </w:tc>
        <w:tc>
          <w:tcPr>
            <w:tcW w:w="4060" w:type="dxa"/>
            <w:tcBorders>
              <w:top w:val="nil"/>
              <w:left w:val="nil"/>
              <w:bottom w:val="single" w:sz="4" w:space="0" w:color="auto"/>
              <w:right w:val="single" w:sz="4" w:space="0" w:color="auto"/>
            </w:tcBorders>
            <w:shd w:val="clear" w:color="auto" w:fill="auto"/>
            <w:vAlign w:val="center"/>
          </w:tcPr>
          <w:p w14:paraId="605DFC96" w14:textId="77777777" w:rsidR="002A72A6" w:rsidRDefault="00495F77">
            <w:r>
              <w:rPr>
                <w:rFonts w:hint="eastAsia"/>
              </w:rPr>
              <w:t>站厅层公共区墙面平面图</w:t>
            </w:r>
          </w:p>
        </w:tc>
        <w:tc>
          <w:tcPr>
            <w:tcW w:w="3760" w:type="dxa"/>
            <w:tcBorders>
              <w:top w:val="nil"/>
              <w:left w:val="nil"/>
              <w:bottom w:val="single" w:sz="4" w:space="0" w:color="auto"/>
              <w:right w:val="single" w:sz="4" w:space="0" w:color="auto"/>
            </w:tcBorders>
            <w:shd w:val="clear" w:color="auto" w:fill="auto"/>
            <w:vAlign w:val="center"/>
          </w:tcPr>
          <w:p w14:paraId="10AFDE9C" w14:textId="77777777" w:rsidR="002A72A6" w:rsidRDefault="00495F77">
            <w:r>
              <w:rPr>
                <w:rFonts w:eastAsiaTheme="minorEastAsia" w:hint="eastAsia"/>
              </w:rPr>
              <w:t>7E412-S-JZ-04(3)-Q00</w:t>
            </w:r>
            <w:r>
              <w:rPr>
                <w:rFonts w:hint="eastAsia"/>
              </w:rPr>
              <w:t>3</w:t>
            </w:r>
          </w:p>
        </w:tc>
        <w:tc>
          <w:tcPr>
            <w:tcW w:w="950" w:type="dxa"/>
            <w:tcBorders>
              <w:top w:val="nil"/>
              <w:left w:val="nil"/>
              <w:bottom w:val="single" w:sz="4" w:space="0" w:color="auto"/>
              <w:right w:val="single" w:sz="4" w:space="0" w:color="auto"/>
            </w:tcBorders>
            <w:shd w:val="clear" w:color="auto" w:fill="auto"/>
            <w:vAlign w:val="center"/>
          </w:tcPr>
          <w:p w14:paraId="45FBD186" w14:textId="77777777" w:rsidR="002A72A6" w:rsidRDefault="00495F77">
            <w:pPr>
              <w:rPr>
                <w:rFonts w:asciiTheme="minorHAnsi" w:eastAsiaTheme="minorEastAsia" w:hAnsiTheme="minorHAnsi" w:cstheme="minorBidi"/>
                <w:szCs w:val="22"/>
              </w:rPr>
            </w:pPr>
            <w:r>
              <w:rPr>
                <w:rFonts w:hint="eastAsia"/>
              </w:rPr>
              <w:t>A2+</w:t>
            </w:r>
          </w:p>
        </w:tc>
      </w:tr>
      <w:tr w:rsidR="002A72A6" w14:paraId="07AF462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712D099" w14:textId="77777777" w:rsidR="002A72A6" w:rsidRDefault="00495F77">
            <w:pPr>
              <w:rPr>
                <w:rFonts w:eastAsiaTheme="minorEastAsia"/>
              </w:rPr>
            </w:pPr>
            <w:r>
              <w:rPr>
                <w:rFonts w:hint="eastAsia"/>
              </w:rPr>
              <w:t>5</w:t>
            </w:r>
          </w:p>
        </w:tc>
        <w:tc>
          <w:tcPr>
            <w:tcW w:w="4060" w:type="dxa"/>
            <w:tcBorders>
              <w:top w:val="nil"/>
              <w:left w:val="nil"/>
              <w:bottom w:val="single" w:sz="4" w:space="0" w:color="auto"/>
              <w:right w:val="single" w:sz="4" w:space="0" w:color="auto"/>
            </w:tcBorders>
            <w:shd w:val="clear" w:color="auto" w:fill="auto"/>
            <w:vAlign w:val="center"/>
          </w:tcPr>
          <w:p w14:paraId="17D94D9C" w14:textId="77777777" w:rsidR="002A72A6" w:rsidRDefault="00495F77">
            <w:r>
              <w:rPr>
                <w:rFonts w:hint="eastAsia"/>
              </w:rPr>
              <w:t>站厅层墙板立面图</w:t>
            </w:r>
            <w:r>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06830CDA" w14:textId="77777777" w:rsidR="002A72A6" w:rsidRDefault="00495F77">
            <w:pPr>
              <w:rPr>
                <w:rFonts w:eastAsiaTheme="minorEastAsia"/>
              </w:rPr>
            </w:pPr>
            <w:r>
              <w:rPr>
                <w:rFonts w:eastAsiaTheme="minorEastAsia" w:hint="eastAsia"/>
              </w:rPr>
              <w:t>7E412-S-JZ-04(3)-Q00</w:t>
            </w:r>
            <w:r>
              <w:rPr>
                <w:rFonts w:hint="eastAsia"/>
              </w:rPr>
              <w:t>4</w:t>
            </w:r>
          </w:p>
        </w:tc>
        <w:tc>
          <w:tcPr>
            <w:tcW w:w="950" w:type="dxa"/>
            <w:tcBorders>
              <w:top w:val="nil"/>
              <w:left w:val="nil"/>
              <w:bottom w:val="single" w:sz="4" w:space="0" w:color="auto"/>
              <w:right w:val="single" w:sz="4" w:space="0" w:color="auto"/>
            </w:tcBorders>
            <w:shd w:val="clear" w:color="auto" w:fill="auto"/>
            <w:vAlign w:val="center"/>
          </w:tcPr>
          <w:p w14:paraId="6C90BCFE" w14:textId="77777777" w:rsidR="002A72A6" w:rsidRDefault="00495F77">
            <w:pPr>
              <w:rPr>
                <w:rFonts w:asciiTheme="minorHAnsi" w:eastAsiaTheme="minorEastAsia" w:hAnsiTheme="minorHAnsi" w:cstheme="minorBidi"/>
                <w:szCs w:val="22"/>
              </w:rPr>
            </w:pPr>
            <w:r>
              <w:rPr>
                <w:rFonts w:hint="eastAsia"/>
              </w:rPr>
              <w:t>A2+</w:t>
            </w:r>
          </w:p>
        </w:tc>
      </w:tr>
      <w:tr w:rsidR="002A72A6" w14:paraId="57211F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22EC9B" w14:textId="77777777" w:rsidR="002A72A6" w:rsidRDefault="00495F77">
            <w:pPr>
              <w:rPr>
                <w:rFonts w:eastAsiaTheme="minorEastAsia"/>
              </w:rPr>
            </w:pPr>
            <w:r>
              <w:rPr>
                <w:rFonts w:hint="eastAsia"/>
              </w:rPr>
              <w:t>6</w:t>
            </w:r>
          </w:p>
        </w:tc>
        <w:tc>
          <w:tcPr>
            <w:tcW w:w="4060" w:type="dxa"/>
            <w:tcBorders>
              <w:top w:val="nil"/>
              <w:left w:val="nil"/>
              <w:bottom w:val="single" w:sz="4" w:space="0" w:color="auto"/>
              <w:right w:val="single" w:sz="4" w:space="0" w:color="auto"/>
            </w:tcBorders>
            <w:shd w:val="clear" w:color="auto" w:fill="auto"/>
            <w:vAlign w:val="center"/>
          </w:tcPr>
          <w:p w14:paraId="58DBD71D" w14:textId="77777777" w:rsidR="002A72A6" w:rsidRDefault="00495F77">
            <w:r>
              <w:rPr>
                <w:rFonts w:hint="eastAsia"/>
              </w:rPr>
              <w:t>站厅层墙板立面图</w:t>
            </w:r>
            <w:r>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04D86774" w14:textId="77777777" w:rsidR="002A72A6" w:rsidRDefault="00495F77">
            <w:pPr>
              <w:rPr>
                <w:rFonts w:asciiTheme="minorHAnsi" w:eastAsiaTheme="minorEastAsia" w:hAnsiTheme="minorHAnsi" w:cstheme="minorBidi"/>
                <w:szCs w:val="22"/>
              </w:rPr>
            </w:pPr>
            <w:r>
              <w:rPr>
                <w:rFonts w:eastAsiaTheme="minorEastAsia" w:hint="eastAsia"/>
              </w:rPr>
              <w:t>7E412-S-JZ-04(3)-Q00</w:t>
            </w:r>
            <w:r>
              <w:rPr>
                <w:rFonts w:hint="eastAsia"/>
              </w:rPr>
              <w:t>5</w:t>
            </w:r>
          </w:p>
        </w:tc>
        <w:tc>
          <w:tcPr>
            <w:tcW w:w="950" w:type="dxa"/>
            <w:tcBorders>
              <w:top w:val="nil"/>
              <w:left w:val="nil"/>
              <w:bottom w:val="single" w:sz="4" w:space="0" w:color="auto"/>
              <w:right w:val="single" w:sz="4" w:space="0" w:color="auto"/>
            </w:tcBorders>
            <w:shd w:val="clear" w:color="auto" w:fill="auto"/>
            <w:vAlign w:val="center"/>
          </w:tcPr>
          <w:p w14:paraId="7D05808A" w14:textId="77777777" w:rsidR="002A72A6" w:rsidRDefault="00495F77">
            <w:pPr>
              <w:rPr>
                <w:rFonts w:asciiTheme="minorHAnsi" w:eastAsiaTheme="minorEastAsia" w:hAnsiTheme="minorHAnsi" w:cstheme="minorBidi"/>
                <w:szCs w:val="22"/>
              </w:rPr>
            </w:pPr>
            <w:r>
              <w:rPr>
                <w:rFonts w:hint="eastAsia"/>
              </w:rPr>
              <w:t>A2</w:t>
            </w:r>
          </w:p>
        </w:tc>
      </w:tr>
      <w:tr w:rsidR="002A72A6" w14:paraId="1F81EEC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B6C51D" w14:textId="77777777" w:rsidR="002A72A6" w:rsidRDefault="00495F77">
            <w:pPr>
              <w:rPr>
                <w:rFonts w:eastAsiaTheme="minorEastAsia"/>
              </w:rPr>
            </w:pPr>
            <w:r>
              <w:rPr>
                <w:rFonts w:hint="eastAsia"/>
              </w:rPr>
              <w:t>7</w:t>
            </w:r>
          </w:p>
        </w:tc>
        <w:tc>
          <w:tcPr>
            <w:tcW w:w="4060" w:type="dxa"/>
            <w:tcBorders>
              <w:top w:val="nil"/>
              <w:left w:val="nil"/>
              <w:bottom w:val="single" w:sz="4" w:space="0" w:color="auto"/>
              <w:right w:val="single" w:sz="4" w:space="0" w:color="auto"/>
            </w:tcBorders>
            <w:shd w:val="clear" w:color="auto" w:fill="auto"/>
            <w:vAlign w:val="center"/>
          </w:tcPr>
          <w:p w14:paraId="7AB4BE5A" w14:textId="77777777" w:rsidR="002A72A6" w:rsidRDefault="00495F77">
            <w:r>
              <w:rPr>
                <w:rFonts w:hint="eastAsia"/>
              </w:rPr>
              <w:t>站台层公共区墙面平面图</w:t>
            </w:r>
          </w:p>
        </w:tc>
        <w:tc>
          <w:tcPr>
            <w:tcW w:w="3760" w:type="dxa"/>
            <w:tcBorders>
              <w:top w:val="nil"/>
              <w:left w:val="nil"/>
              <w:bottom w:val="single" w:sz="4" w:space="0" w:color="auto"/>
              <w:right w:val="single" w:sz="4" w:space="0" w:color="auto"/>
            </w:tcBorders>
            <w:shd w:val="clear" w:color="auto" w:fill="auto"/>
            <w:vAlign w:val="center"/>
          </w:tcPr>
          <w:p w14:paraId="02F77437" w14:textId="77777777" w:rsidR="002A72A6" w:rsidRDefault="00495F77">
            <w:pPr>
              <w:rPr>
                <w:rFonts w:asciiTheme="minorHAnsi" w:eastAsiaTheme="minorEastAsia" w:hAnsiTheme="minorHAnsi" w:cstheme="minorBidi"/>
                <w:szCs w:val="22"/>
              </w:rPr>
            </w:pPr>
            <w:r>
              <w:rPr>
                <w:rFonts w:eastAsiaTheme="minorEastAsia" w:hint="eastAsia"/>
              </w:rPr>
              <w:t>7E412-S-JZ-04(3)-Q00</w:t>
            </w:r>
            <w:r>
              <w:rPr>
                <w:rFonts w:hint="eastAsia"/>
              </w:rPr>
              <w:t>6</w:t>
            </w:r>
          </w:p>
        </w:tc>
        <w:tc>
          <w:tcPr>
            <w:tcW w:w="950" w:type="dxa"/>
            <w:tcBorders>
              <w:top w:val="nil"/>
              <w:left w:val="nil"/>
              <w:bottom w:val="single" w:sz="4" w:space="0" w:color="auto"/>
              <w:right w:val="single" w:sz="4" w:space="0" w:color="auto"/>
            </w:tcBorders>
            <w:shd w:val="clear" w:color="auto" w:fill="auto"/>
            <w:vAlign w:val="center"/>
          </w:tcPr>
          <w:p w14:paraId="6A321CA6" w14:textId="77777777" w:rsidR="002A72A6" w:rsidRDefault="00495F77">
            <w:pPr>
              <w:rPr>
                <w:rFonts w:asciiTheme="minorHAnsi" w:eastAsiaTheme="minorEastAsia" w:hAnsiTheme="minorHAnsi" w:cstheme="minorBidi"/>
                <w:szCs w:val="22"/>
              </w:rPr>
            </w:pPr>
            <w:r>
              <w:rPr>
                <w:rFonts w:hint="eastAsia"/>
              </w:rPr>
              <w:t>A2</w:t>
            </w:r>
          </w:p>
        </w:tc>
      </w:tr>
      <w:tr w:rsidR="002A72A6" w14:paraId="389F458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6B1933E" w14:textId="77777777" w:rsidR="002A72A6" w:rsidRDefault="00495F77">
            <w:pPr>
              <w:rPr>
                <w:rFonts w:eastAsiaTheme="minorEastAsia"/>
              </w:rPr>
            </w:pPr>
            <w:r>
              <w:rPr>
                <w:rFonts w:hint="eastAsia"/>
              </w:rPr>
              <w:t>8</w:t>
            </w:r>
          </w:p>
        </w:tc>
        <w:tc>
          <w:tcPr>
            <w:tcW w:w="4060" w:type="dxa"/>
            <w:tcBorders>
              <w:top w:val="nil"/>
              <w:left w:val="nil"/>
              <w:bottom w:val="single" w:sz="4" w:space="0" w:color="auto"/>
              <w:right w:val="single" w:sz="4" w:space="0" w:color="auto"/>
            </w:tcBorders>
            <w:shd w:val="clear" w:color="auto" w:fill="auto"/>
            <w:vAlign w:val="center"/>
          </w:tcPr>
          <w:p w14:paraId="756A9AA5" w14:textId="77777777" w:rsidR="002A72A6" w:rsidRDefault="00495F77">
            <w:r>
              <w:rPr>
                <w:rFonts w:hint="eastAsia"/>
              </w:rPr>
              <w:t>站台层墙板立面图</w:t>
            </w:r>
            <w:r>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15BBA614" w14:textId="77777777" w:rsidR="002A72A6" w:rsidRDefault="00495F77">
            <w:pPr>
              <w:rPr>
                <w:rFonts w:asciiTheme="minorHAnsi" w:eastAsiaTheme="minorEastAsia" w:hAnsiTheme="minorHAnsi" w:cstheme="minorBidi"/>
                <w:szCs w:val="22"/>
              </w:rPr>
            </w:pPr>
            <w:r>
              <w:rPr>
                <w:rFonts w:eastAsiaTheme="minorEastAsia" w:hint="eastAsia"/>
              </w:rPr>
              <w:t>7E412-S-JZ-04(3)-Q00</w:t>
            </w:r>
            <w:r>
              <w:rPr>
                <w:rFonts w:hint="eastAsia"/>
              </w:rPr>
              <w:t>7</w:t>
            </w:r>
          </w:p>
        </w:tc>
        <w:tc>
          <w:tcPr>
            <w:tcW w:w="950" w:type="dxa"/>
            <w:tcBorders>
              <w:top w:val="nil"/>
              <w:left w:val="nil"/>
              <w:bottom w:val="single" w:sz="4" w:space="0" w:color="auto"/>
              <w:right w:val="single" w:sz="4" w:space="0" w:color="auto"/>
            </w:tcBorders>
            <w:shd w:val="clear" w:color="auto" w:fill="auto"/>
            <w:vAlign w:val="center"/>
          </w:tcPr>
          <w:p w14:paraId="5ADF03BD" w14:textId="77777777" w:rsidR="002A72A6" w:rsidRDefault="00495F77">
            <w:pPr>
              <w:rPr>
                <w:rFonts w:asciiTheme="minorHAnsi" w:eastAsiaTheme="minorEastAsia" w:hAnsiTheme="minorHAnsi" w:cstheme="minorBidi"/>
                <w:szCs w:val="22"/>
              </w:rPr>
            </w:pPr>
            <w:r>
              <w:rPr>
                <w:rFonts w:hint="eastAsia"/>
              </w:rPr>
              <w:t>A2</w:t>
            </w:r>
          </w:p>
        </w:tc>
      </w:tr>
      <w:tr w:rsidR="002A72A6" w14:paraId="422880F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3AF3AE" w14:textId="77777777" w:rsidR="002A72A6" w:rsidRDefault="00495F77">
            <w:pPr>
              <w:rPr>
                <w:rFonts w:eastAsiaTheme="minorEastAsia"/>
              </w:rPr>
            </w:pPr>
            <w:r>
              <w:rPr>
                <w:rFonts w:hint="eastAsia"/>
              </w:rPr>
              <w:t>9</w:t>
            </w:r>
          </w:p>
        </w:tc>
        <w:tc>
          <w:tcPr>
            <w:tcW w:w="4060" w:type="dxa"/>
            <w:tcBorders>
              <w:top w:val="nil"/>
              <w:left w:val="nil"/>
              <w:bottom w:val="single" w:sz="4" w:space="0" w:color="auto"/>
              <w:right w:val="single" w:sz="4" w:space="0" w:color="auto"/>
            </w:tcBorders>
            <w:shd w:val="clear" w:color="auto" w:fill="auto"/>
            <w:vAlign w:val="center"/>
          </w:tcPr>
          <w:p w14:paraId="5DA3376C" w14:textId="77777777" w:rsidR="002A72A6" w:rsidRDefault="00495F77">
            <w:r>
              <w:rPr>
                <w:rFonts w:hint="eastAsia"/>
              </w:rPr>
              <w:t>站台层墙板立面图</w:t>
            </w:r>
            <w:r>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59920293" w14:textId="77777777" w:rsidR="002A72A6" w:rsidRDefault="00495F77">
            <w:pPr>
              <w:rPr>
                <w:rFonts w:asciiTheme="minorHAnsi" w:eastAsiaTheme="minorEastAsia" w:hAnsiTheme="minorHAnsi" w:cstheme="minorBidi"/>
                <w:szCs w:val="22"/>
              </w:rPr>
            </w:pPr>
            <w:r>
              <w:rPr>
                <w:rFonts w:eastAsiaTheme="minorEastAsia" w:hint="eastAsia"/>
              </w:rPr>
              <w:t>7E412-S-JZ-04(3)-Q00</w:t>
            </w:r>
            <w:r>
              <w:rPr>
                <w:rFonts w:hint="eastAsia"/>
              </w:rPr>
              <w:t>8</w:t>
            </w:r>
          </w:p>
        </w:tc>
        <w:tc>
          <w:tcPr>
            <w:tcW w:w="950" w:type="dxa"/>
            <w:tcBorders>
              <w:top w:val="nil"/>
              <w:left w:val="nil"/>
              <w:bottom w:val="single" w:sz="4" w:space="0" w:color="auto"/>
              <w:right w:val="single" w:sz="4" w:space="0" w:color="auto"/>
            </w:tcBorders>
            <w:shd w:val="clear" w:color="auto" w:fill="auto"/>
            <w:vAlign w:val="center"/>
          </w:tcPr>
          <w:p w14:paraId="5179A129" w14:textId="77777777" w:rsidR="002A72A6" w:rsidRDefault="00495F77">
            <w:pPr>
              <w:rPr>
                <w:rFonts w:asciiTheme="minorHAnsi" w:eastAsiaTheme="minorEastAsia" w:hAnsiTheme="minorHAnsi" w:cstheme="minorBidi"/>
                <w:szCs w:val="22"/>
              </w:rPr>
            </w:pPr>
            <w:r>
              <w:rPr>
                <w:rFonts w:hint="eastAsia"/>
              </w:rPr>
              <w:t>A2</w:t>
            </w:r>
          </w:p>
        </w:tc>
      </w:tr>
      <w:tr w:rsidR="002A72A6" w14:paraId="7972DD9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6E8E3EB" w14:textId="77777777" w:rsidR="002A72A6" w:rsidRDefault="00495F77">
            <w:pPr>
              <w:rPr>
                <w:rFonts w:eastAsiaTheme="minorEastAsia"/>
              </w:rPr>
            </w:pPr>
            <w:r>
              <w:rPr>
                <w:rFonts w:hint="eastAsia"/>
              </w:rPr>
              <w:t>10</w:t>
            </w:r>
          </w:p>
        </w:tc>
        <w:tc>
          <w:tcPr>
            <w:tcW w:w="4060" w:type="dxa"/>
            <w:tcBorders>
              <w:top w:val="nil"/>
              <w:left w:val="nil"/>
              <w:bottom w:val="single" w:sz="4" w:space="0" w:color="auto"/>
              <w:right w:val="single" w:sz="4" w:space="0" w:color="auto"/>
            </w:tcBorders>
            <w:shd w:val="clear" w:color="auto" w:fill="auto"/>
            <w:vAlign w:val="center"/>
          </w:tcPr>
          <w:p w14:paraId="4F7C73D4" w14:textId="77777777" w:rsidR="002A72A6" w:rsidRDefault="00495F77">
            <w:r>
              <w:rPr>
                <w:rFonts w:hint="eastAsia"/>
              </w:rPr>
              <w:t>A</w:t>
            </w:r>
            <w:r>
              <w:rPr>
                <w:rFonts w:hint="eastAsia"/>
              </w:rPr>
              <w:t>号出入口墙面平面图</w:t>
            </w:r>
          </w:p>
        </w:tc>
        <w:tc>
          <w:tcPr>
            <w:tcW w:w="3760" w:type="dxa"/>
            <w:tcBorders>
              <w:top w:val="nil"/>
              <w:left w:val="nil"/>
              <w:bottom w:val="single" w:sz="4" w:space="0" w:color="auto"/>
              <w:right w:val="single" w:sz="4" w:space="0" w:color="auto"/>
            </w:tcBorders>
            <w:shd w:val="clear" w:color="auto" w:fill="auto"/>
            <w:vAlign w:val="center"/>
          </w:tcPr>
          <w:p w14:paraId="74747476" w14:textId="77777777" w:rsidR="002A72A6" w:rsidRDefault="00495F77">
            <w:pPr>
              <w:rPr>
                <w:rFonts w:asciiTheme="minorHAnsi" w:eastAsiaTheme="minorEastAsia" w:hAnsiTheme="minorHAnsi" w:cstheme="minorBidi"/>
                <w:szCs w:val="22"/>
              </w:rPr>
            </w:pPr>
            <w:r>
              <w:rPr>
                <w:rFonts w:eastAsiaTheme="minorEastAsia" w:hint="eastAsia"/>
              </w:rPr>
              <w:t>7E412-S-JZ-04(3)-Q00</w:t>
            </w:r>
            <w:r>
              <w:rPr>
                <w:rFonts w:hint="eastAsia"/>
              </w:rPr>
              <w:t>9</w:t>
            </w:r>
          </w:p>
        </w:tc>
        <w:tc>
          <w:tcPr>
            <w:tcW w:w="950" w:type="dxa"/>
            <w:tcBorders>
              <w:top w:val="nil"/>
              <w:left w:val="nil"/>
              <w:bottom w:val="single" w:sz="4" w:space="0" w:color="auto"/>
              <w:right w:val="single" w:sz="4" w:space="0" w:color="auto"/>
            </w:tcBorders>
            <w:shd w:val="clear" w:color="auto" w:fill="auto"/>
            <w:vAlign w:val="center"/>
          </w:tcPr>
          <w:p w14:paraId="32A4DB03" w14:textId="77777777" w:rsidR="002A72A6" w:rsidRDefault="00495F77">
            <w:pPr>
              <w:rPr>
                <w:rFonts w:asciiTheme="minorHAnsi" w:eastAsiaTheme="minorEastAsia" w:hAnsiTheme="minorHAnsi" w:cstheme="minorBidi"/>
                <w:szCs w:val="22"/>
              </w:rPr>
            </w:pPr>
            <w:r>
              <w:rPr>
                <w:rFonts w:hint="eastAsia"/>
              </w:rPr>
              <w:t>A2</w:t>
            </w:r>
          </w:p>
        </w:tc>
      </w:tr>
      <w:tr w:rsidR="002A72A6" w14:paraId="48C2184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6AB484A" w14:textId="77777777" w:rsidR="002A72A6" w:rsidRDefault="00495F77">
            <w:pPr>
              <w:rPr>
                <w:rFonts w:eastAsiaTheme="minorEastAsia"/>
              </w:rPr>
            </w:pPr>
            <w:r>
              <w:rPr>
                <w:rFonts w:hint="eastAsia"/>
              </w:rPr>
              <w:t>11</w:t>
            </w:r>
          </w:p>
        </w:tc>
        <w:tc>
          <w:tcPr>
            <w:tcW w:w="4060" w:type="dxa"/>
            <w:tcBorders>
              <w:top w:val="nil"/>
              <w:left w:val="nil"/>
              <w:bottom w:val="single" w:sz="4" w:space="0" w:color="auto"/>
              <w:right w:val="single" w:sz="4" w:space="0" w:color="auto"/>
            </w:tcBorders>
            <w:shd w:val="clear" w:color="auto" w:fill="auto"/>
            <w:vAlign w:val="center"/>
          </w:tcPr>
          <w:p w14:paraId="34010A56" w14:textId="77777777" w:rsidR="002A72A6" w:rsidRDefault="00495F77">
            <w:r>
              <w:rPr>
                <w:rFonts w:hint="eastAsia"/>
              </w:rPr>
              <w:t>A</w:t>
            </w:r>
            <w:r>
              <w:rPr>
                <w:rFonts w:hint="eastAsia"/>
              </w:rPr>
              <w:t>号出入口墙板立面图</w:t>
            </w:r>
            <w:r>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26F65BB6"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10</w:t>
            </w:r>
          </w:p>
        </w:tc>
        <w:tc>
          <w:tcPr>
            <w:tcW w:w="950" w:type="dxa"/>
            <w:tcBorders>
              <w:top w:val="nil"/>
              <w:left w:val="nil"/>
              <w:bottom w:val="single" w:sz="4" w:space="0" w:color="auto"/>
              <w:right w:val="single" w:sz="4" w:space="0" w:color="auto"/>
            </w:tcBorders>
            <w:shd w:val="clear" w:color="auto" w:fill="auto"/>
            <w:vAlign w:val="center"/>
          </w:tcPr>
          <w:p w14:paraId="5429201F" w14:textId="77777777" w:rsidR="002A72A6" w:rsidRDefault="00495F77">
            <w:pPr>
              <w:rPr>
                <w:rFonts w:asciiTheme="minorHAnsi" w:eastAsiaTheme="minorEastAsia" w:hAnsiTheme="minorHAnsi" w:cstheme="minorBidi"/>
                <w:szCs w:val="22"/>
              </w:rPr>
            </w:pPr>
            <w:r>
              <w:rPr>
                <w:rFonts w:hint="eastAsia"/>
              </w:rPr>
              <w:t>A2</w:t>
            </w:r>
          </w:p>
        </w:tc>
      </w:tr>
      <w:tr w:rsidR="002A72A6" w14:paraId="493C0F9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2A65E2" w14:textId="77777777" w:rsidR="002A72A6" w:rsidRDefault="00495F77">
            <w:pPr>
              <w:rPr>
                <w:rFonts w:eastAsiaTheme="minorEastAsia"/>
              </w:rPr>
            </w:pPr>
            <w:r>
              <w:rPr>
                <w:rFonts w:hint="eastAsia"/>
              </w:rPr>
              <w:t>12</w:t>
            </w:r>
          </w:p>
        </w:tc>
        <w:tc>
          <w:tcPr>
            <w:tcW w:w="4060" w:type="dxa"/>
            <w:tcBorders>
              <w:top w:val="nil"/>
              <w:left w:val="nil"/>
              <w:bottom w:val="single" w:sz="4" w:space="0" w:color="auto"/>
              <w:right w:val="single" w:sz="4" w:space="0" w:color="auto"/>
            </w:tcBorders>
            <w:shd w:val="clear" w:color="auto" w:fill="auto"/>
            <w:vAlign w:val="center"/>
          </w:tcPr>
          <w:p w14:paraId="4A93863D" w14:textId="77777777" w:rsidR="002A72A6" w:rsidRDefault="00495F77">
            <w:r>
              <w:rPr>
                <w:rFonts w:hint="eastAsia"/>
              </w:rPr>
              <w:t>A</w:t>
            </w:r>
            <w:r>
              <w:rPr>
                <w:rFonts w:hint="eastAsia"/>
              </w:rPr>
              <w:t>号出入口墙板立面图</w:t>
            </w:r>
            <w:r>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1891A4A9"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11</w:t>
            </w:r>
          </w:p>
        </w:tc>
        <w:tc>
          <w:tcPr>
            <w:tcW w:w="950" w:type="dxa"/>
            <w:tcBorders>
              <w:top w:val="nil"/>
              <w:left w:val="nil"/>
              <w:bottom w:val="single" w:sz="4" w:space="0" w:color="auto"/>
              <w:right w:val="single" w:sz="4" w:space="0" w:color="auto"/>
            </w:tcBorders>
            <w:shd w:val="clear" w:color="auto" w:fill="auto"/>
            <w:vAlign w:val="center"/>
          </w:tcPr>
          <w:p w14:paraId="26669A59" w14:textId="77777777" w:rsidR="002A72A6" w:rsidRDefault="00495F77">
            <w:pPr>
              <w:rPr>
                <w:rFonts w:asciiTheme="minorHAnsi" w:eastAsiaTheme="minorEastAsia" w:hAnsiTheme="minorHAnsi" w:cstheme="minorBidi"/>
                <w:szCs w:val="22"/>
              </w:rPr>
            </w:pPr>
            <w:r>
              <w:rPr>
                <w:rFonts w:hint="eastAsia"/>
              </w:rPr>
              <w:t>A2</w:t>
            </w:r>
          </w:p>
        </w:tc>
      </w:tr>
      <w:tr w:rsidR="002A72A6" w14:paraId="15F716F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2EE3BB" w14:textId="77777777" w:rsidR="002A72A6" w:rsidRDefault="00495F77">
            <w:pPr>
              <w:rPr>
                <w:rFonts w:eastAsiaTheme="minorEastAsia"/>
              </w:rPr>
            </w:pPr>
            <w:r>
              <w:rPr>
                <w:rFonts w:hint="eastAsia"/>
              </w:rPr>
              <w:t>13</w:t>
            </w:r>
          </w:p>
        </w:tc>
        <w:tc>
          <w:tcPr>
            <w:tcW w:w="4060" w:type="dxa"/>
            <w:tcBorders>
              <w:top w:val="nil"/>
              <w:left w:val="nil"/>
              <w:bottom w:val="single" w:sz="4" w:space="0" w:color="auto"/>
              <w:right w:val="single" w:sz="4" w:space="0" w:color="auto"/>
            </w:tcBorders>
            <w:shd w:val="clear" w:color="auto" w:fill="auto"/>
            <w:vAlign w:val="center"/>
          </w:tcPr>
          <w:p w14:paraId="41E34889" w14:textId="77777777" w:rsidR="002A72A6" w:rsidRDefault="00495F77">
            <w:r>
              <w:rPr>
                <w:rFonts w:hint="eastAsia"/>
              </w:rPr>
              <w:t>A</w:t>
            </w:r>
            <w:r>
              <w:rPr>
                <w:rFonts w:hint="eastAsia"/>
              </w:rPr>
              <w:t>号出入口墙板立面图</w:t>
            </w:r>
            <w:r>
              <w:rPr>
                <w:rFonts w:hint="eastAsia"/>
              </w:rPr>
              <w:t>3</w:t>
            </w:r>
          </w:p>
        </w:tc>
        <w:tc>
          <w:tcPr>
            <w:tcW w:w="3760" w:type="dxa"/>
            <w:tcBorders>
              <w:top w:val="nil"/>
              <w:left w:val="nil"/>
              <w:bottom w:val="single" w:sz="4" w:space="0" w:color="auto"/>
              <w:right w:val="single" w:sz="4" w:space="0" w:color="auto"/>
            </w:tcBorders>
            <w:shd w:val="clear" w:color="auto" w:fill="auto"/>
            <w:vAlign w:val="center"/>
          </w:tcPr>
          <w:p w14:paraId="4762942C"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12</w:t>
            </w:r>
          </w:p>
        </w:tc>
        <w:tc>
          <w:tcPr>
            <w:tcW w:w="950" w:type="dxa"/>
            <w:tcBorders>
              <w:top w:val="nil"/>
              <w:left w:val="nil"/>
              <w:bottom w:val="single" w:sz="4" w:space="0" w:color="auto"/>
              <w:right w:val="single" w:sz="4" w:space="0" w:color="auto"/>
            </w:tcBorders>
            <w:shd w:val="clear" w:color="auto" w:fill="auto"/>
            <w:vAlign w:val="center"/>
          </w:tcPr>
          <w:p w14:paraId="2BDB451C" w14:textId="77777777" w:rsidR="002A72A6" w:rsidRDefault="00495F77">
            <w:pPr>
              <w:rPr>
                <w:rFonts w:asciiTheme="minorHAnsi" w:eastAsiaTheme="minorEastAsia" w:hAnsiTheme="minorHAnsi" w:cstheme="minorBidi"/>
                <w:szCs w:val="22"/>
              </w:rPr>
            </w:pPr>
            <w:r>
              <w:rPr>
                <w:rFonts w:hint="eastAsia"/>
              </w:rPr>
              <w:t>A2</w:t>
            </w:r>
          </w:p>
        </w:tc>
      </w:tr>
      <w:tr w:rsidR="002A72A6" w14:paraId="3F1ED95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37F83D" w14:textId="77777777" w:rsidR="002A72A6" w:rsidRDefault="00495F77">
            <w:pPr>
              <w:rPr>
                <w:rFonts w:eastAsiaTheme="minorEastAsia"/>
              </w:rPr>
            </w:pPr>
            <w:r>
              <w:rPr>
                <w:rFonts w:hint="eastAsia"/>
              </w:rPr>
              <w:t>14</w:t>
            </w:r>
          </w:p>
        </w:tc>
        <w:tc>
          <w:tcPr>
            <w:tcW w:w="4060" w:type="dxa"/>
            <w:tcBorders>
              <w:top w:val="nil"/>
              <w:left w:val="nil"/>
              <w:bottom w:val="single" w:sz="4" w:space="0" w:color="auto"/>
              <w:right w:val="single" w:sz="4" w:space="0" w:color="auto"/>
            </w:tcBorders>
            <w:shd w:val="clear" w:color="auto" w:fill="auto"/>
            <w:vAlign w:val="center"/>
          </w:tcPr>
          <w:p w14:paraId="553B0A16" w14:textId="77777777" w:rsidR="002A72A6" w:rsidRDefault="00495F77">
            <w:r>
              <w:rPr>
                <w:rFonts w:hint="eastAsia"/>
              </w:rPr>
              <w:t>A</w:t>
            </w:r>
            <w:r>
              <w:rPr>
                <w:rFonts w:hint="eastAsia"/>
              </w:rPr>
              <w:t>号出入口墙板立面图</w:t>
            </w:r>
            <w:r>
              <w:rPr>
                <w:rFonts w:hint="eastAsia"/>
              </w:rPr>
              <w:t>4</w:t>
            </w:r>
          </w:p>
        </w:tc>
        <w:tc>
          <w:tcPr>
            <w:tcW w:w="3760" w:type="dxa"/>
            <w:tcBorders>
              <w:top w:val="nil"/>
              <w:left w:val="nil"/>
              <w:bottom w:val="single" w:sz="4" w:space="0" w:color="auto"/>
              <w:right w:val="single" w:sz="4" w:space="0" w:color="auto"/>
            </w:tcBorders>
            <w:shd w:val="clear" w:color="auto" w:fill="auto"/>
            <w:vAlign w:val="center"/>
          </w:tcPr>
          <w:p w14:paraId="54FEC43C"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13</w:t>
            </w:r>
          </w:p>
        </w:tc>
        <w:tc>
          <w:tcPr>
            <w:tcW w:w="950" w:type="dxa"/>
            <w:tcBorders>
              <w:top w:val="nil"/>
              <w:left w:val="nil"/>
              <w:bottom w:val="single" w:sz="4" w:space="0" w:color="auto"/>
              <w:right w:val="single" w:sz="4" w:space="0" w:color="auto"/>
            </w:tcBorders>
            <w:shd w:val="clear" w:color="auto" w:fill="auto"/>
            <w:vAlign w:val="center"/>
          </w:tcPr>
          <w:p w14:paraId="4CBB0E42" w14:textId="77777777" w:rsidR="002A72A6" w:rsidRDefault="00495F77">
            <w:pPr>
              <w:rPr>
                <w:rFonts w:asciiTheme="minorHAnsi" w:eastAsiaTheme="minorEastAsia" w:hAnsiTheme="minorHAnsi" w:cstheme="minorBidi"/>
                <w:szCs w:val="22"/>
              </w:rPr>
            </w:pPr>
            <w:r>
              <w:rPr>
                <w:rFonts w:hint="eastAsia"/>
              </w:rPr>
              <w:t>A2</w:t>
            </w:r>
          </w:p>
        </w:tc>
      </w:tr>
      <w:tr w:rsidR="002A72A6" w14:paraId="6710E0A4"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D858108" w14:textId="77777777" w:rsidR="002A72A6" w:rsidRDefault="00495F77">
            <w:pPr>
              <w:rPr>
                <w:rFonts w:eastAsiaTheme="minorEastAsia"/>
              </w:rPr>
            </w:pPr>
            <w:r>
              <w:rPr>
                <w:rFonts w:hint="eastAsia"/>
              </w:rPr>
              <w:t>15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5B3C4E2" w14:textId="77777777" w:rsidR="002A72A6" w:rsidRDefault="00495F77">
            <w:r>
              <w:rPr>
                <w:rFonts w:hint="eastAsia"/>
              </w:rPr>
              <w:t>B</w:t>
            </w:r>
            <w:r>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C94D5AF"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4D694A1" w14:textId="77777777" w:rsidR="002A72A6" w:rsidRDefault="00495F77">
            <w:pPr>
              <w:rPr>
                <w:rFonts w:asciiTheme="minorHAnsi" w:eastAsiaTheme="minorEastAsia" w:hAnsiTheme="minorHAnsi" w:cstheme="minorBidi"/>
                <w:szCs w:val="22"/>
              </w:rPr>
            </w:pPr>
            <w:r>
              <w:rPr>
                <w:rFonts w:hint="eastAsia"/>
              </w:rPr>
              <w:t>A2</w:t>
            </w:r>
          </w:p>
        </w:tc>
      </w:tr>
      <w:tr w:rsidR="002A72A6" w14:paraId="524E634A"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D86F309" w14:textId="77777777" w:rsidR="002A72A6" w:rsidRDefault="00495F77">
            <w:pPr>
              <w:rPr>
                <w:rFonts w:eastAsiaTheme="minorEastAsia"/>
              </w:rPr>
            </w:pPr>
            <w:r>
              <w:rPr>
                <w:rFonts w:hint="eastAsia"/>
              </w:rPr>
              <w:t>16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D2652A0" w14:textId="77777777" w:rsidR="002A72A6" w:rsidRDefault="00495F77">
            <w:r>
              <w:rPr>
                <w:rFonts w:hint="eastAsia"/>
              </w:rPr>
              <w:t>B</w:t>
            </w:r>
            <w:r>
              <w:rPr>
                <w:rFonts w:hint="eastAsia"/>
              </w:rPr>
              <w:t>号出入口墙板立面图</w:t>
            </w:r>
            <w:r>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23C7A00"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5211C7B" w14:textId="77777777" w:rsidR="002A72A6" w:rsidRDefault="00495F77">
            <w:pPr>
              <w:rPr>
                <w:rFonts w:asciiTheme="minorHAnsi" w:eastAsiaTheme="minorEastAsia" w:hAnsiTheme="minorHAnsi" w:cstheme="minorBidi"/>
                <w:szCs w:val="22"/>
              </w:rPr>
            </w:pPr>
            <w:r>
              <w:rPr>
                <w:rFonts w:hint="eastAsia"/>
              </w:rPr>
              <w:t>A2</w:t>
            </w:r>
          </w:p>
        </w:tc>
      </w:tr>
      <w:tr w:rsidR="002A72A6" w14:paraId="5AC42094"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443E819" w14:textId="77777777" w:rsidR="002A72A6" w:rsidRDefault="00495F77">
            <w:pPr>
              <w:rPr>
                <w:rFonts w:eastAsiaTheme="minorEastAsia"/>
              </w:rPr>
            </w:pPr>
            <w:r>
              <w:rPr>
                <w:rFonts w:hint="eastAsia"/>
              </w:rPr>
              <w:t>17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C2BD53B" w14:textId="77777777" w:rsidR="002A72A6" w:rsidRDefault="00495F77">
            <w:r>
              <w:rPr>
                <w:rFonts w:hint="eastAsia"/>
              </w:rPr>
              <w:t>B</w:t>
            </w:r>
            <w:r>
              <w:rPr>
                <w:rFonts w:hint="eastAsia"/>
              </w:rPr>
              <w:t>号出入口墙板立面图</w:t>
            </w:r>
            <w:r>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8A02395"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281DB3A" w14:textId="77777777" w:rsidR="002A72A6" w:rsidRDefault="00495F77">
            <w:pPr>
              <w:rPr>
                <w:rFonts w:asciiTheme="minorHAnsi" w:eastAsiaTheme="minorEastAsia" w:hAnsiTheme="minorHAnsi" w:cstheme="minorBidi"/>
                <w:szCs w:val="22"/>
              </w:rPr>
            </w:pPr>
            <w:r>
              <w:rPr>
                <w:rFonts w:hint="eastAsia"/>
              </w:rPr>
              <w:t>A2</w:t>
            </w:r>
          </w:p>
        </w:tc>
      </w:tr>
      <w:tr w:rsidR="002A72A6" w14:paraId="58DA506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122A5CF" w14:textId="77777777" w:rsidR="002A72A6" w:rsidRDefault="00495F77">
            <w:pPr>
              <w:rPr>
                <w:rFonts w:eastAsiaTheme="minorEastAsia"/>
              </w:rPr>
            </w:pPr>
            <w:r>
              <w:rPr>
                <w:rFonts w:hint="eastAsia"/>
              </w:rPr>
              <w:t>18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93FBA16" w14:textId="77777777" w:rsidR="002A72A6" w:rsidRDefault="00495F77">
            <w:r>
              <w:rPr>
                <w:rFonts w:hint="eastAsia"/>
              </w:rPr>
              <w:t>B</w:t>
            </w:r>
            <w:r>
              <w:rPr>
                <w:rFonts w:hint="eastAsia"/>
              </w:rPr>
              <w:t>号出入口墙板立面图</w:t>
            </w:r>
            <w:r>
              <w:rPr>
                <w:rFonts w:hint="eastAsia"/>
              </w:rPr>
              <w:t>3</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3CD2A733"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86514C2" w14:textId="77777777" w:rsidR="002A72A6" w:rsidRDefault="00495F77">
            <w:pPr>
              <w:rPr>
                <w:rFonts w:asciiTheme="minorHAnsi" w:eastAsiaTheme="minorEastAsia" w:hAnsiTheme="minorHAnsi" w:cstheme="minorBidi"/>
                <w:szCs w:val="22"/>
              </w:rPr>
            </w:pPr>
            <w:r>
              <w:rPr>
                <w:rFonts w:hint="eastAsia"/>
              </w:rPr>
              <w:t>A2</w:t>
            </w:r>
          </w:p>
        </w:tc>
      </w:tr>
      <w:tr w:rsidR="002A72A6" w14:paraId="547CDF5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A4AADD2" w14:textId="77777777" w:rsidR="002A72A6" w:rsidRDefault="00495F77">
            <w:pPr>
              <w:rPr>
                <w:rFonts w:eastAsiaTheme="minorEastAsia"/>
              </w:rPr>
            </w:pPr>
            <w:r>
              <w:rPr>
                <w:rFonts w:hint="eastAsia"/>
              </w:rPr>
              <w:t>19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DFB328C" w14:textId="77777777" w:rsidR="002A72A6" w:rsidRDefault="00495F77">
            <w:r>
              <w:rPr>
                <w:rFonts w:hint="eastAsia"/>
              </w:rPr>
              <w:t>C</w:t>
            </w:r>
            <w:r>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8CEF5DC"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6BAB9F5" w14:textId="77777777" w:rsidR="002A72A6" w:rsidRDefault="00495F77">
            <w:pPr>
              <w:rPr>
                <w:rFonts w:asciiTheme="minorHAnsi" w:eastAsiaTheme="minorEastAsia" w:hAnsiTheme="minorHAnsi" w:cstheme="minorBidi"/>
                <w:szCs w:val="22"/>
              </w:rPr>
            </w:pPr>
            <w:r>
              <w:rPr>
                <w:rFonts w:hint="eastAsia"/>
              </w:rPr>
              <w:t>A2+</w:t>
            </w:r>
          </w:p>
        </w:tc>
      </w:tr>
      <w:tr w:rsidR="002A72A6" w14:paraId="2ECA9A2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590152B" w14:textId="77777777" w:rsidR="002A72A6" w:rsidRDefault="00495F77">
            <w:pPr>
              <w:rPr>
                <w:rFonts w:eastAsiaTheme="minorEastAsia"/>
              </w:rPr>
            </w:pPr>
            <w:r>
              <w:rPr>
                <w:rFonts w:hint="eastAsia"/>
              </w:rPr>
              <w:t>20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388FE4C" w14:textId="77777777" w:rsidR="002A72A6" w:rsidRDefault="00495F77">
            <w:r>
              <w:rPr>
                <w:rFonts w:hint="eastAsia"/>
              </w:rPr>
              <w:t>C</w:t>
            </w:r>
            <w:r>
              <w:rPr>
                <w:rFonts w:hint="eastAsia"/>
              </w:rPr>
              <w:t>号出入口墙板立面图</w:t>
            </w:r>
            <w:r>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9905DC3"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19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269C581" w14:textId="77777777" w:rsidR="002A72A6" w:rsidRDefault="00495F77">
            <w:pPr>
              <w:rPr>
                <w:rFonts w:asciiTheme="minorHAnsi" w:eastAsiaTheme="minorEastAsia" w:hAnsiTheme="minorHAnsi" w:cstheme="minorBidi"/>
                <w:szCs w:val="22"/>
              </w:rPr>
            </w:pPr>
            <w:r>
              <w:rPr>
                <w:rFonts w:hint="eastAsia"/>
              </w:rPr>
              <w:t>A2</w:t>
            </w:r>
          </w:p>
        </w:tc>
      </w:tr>
      <w:tr w:rsidR="002A72A6" w14:paraId="58989C8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D890EDC" w14:textId="77777777" w:rsidR="002A72A6" w:rsidRDefault="00495F77">
            <w:pPr>
              <w:rPr>
                <w:rFonts w:eastAsiaTheme="minorEastAsia"/>
              </w:rPr>
            </w:pPr>
            <w:r>
              <w:rPr>
                <w:rFonts w:hint="eastAsia"/>
              </w:rPr>
              <w:t>21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E0BD0FB" w14:textId="77777777" w:rsidR="002A72A6" w:rsidRDefault="00495F77">
            <w:r>
              <w:rPr>
                <w:rFonts w:hint="eastAsia"/>
              </w:rPr>
              <w:t>C</w:t>
            </w:r>
            <w:r>
              <w:rPr>
                <w:rFonts w:hint="eastAsia"/>
              </w:rPr>
              <w:t>号出入口墙板立面图</w:t>
            </w:r>
            <w:r>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65D1CD4"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D27BD5E" w14:textId="77777777" w:rsidR="002A72A6" w:rsidRDefault="00495F77">
            <w:pPr>
              <w:rPr>
                <w:rFonts w:asciiTheme="minorHAnsi" w:eastAsiaTheme="minorEastAsia" w:hAnsiTheme="minorHAnsi" w:cstheme="minorBidi"/>
                <w:szCs w:val="22"/>
              </w:rPr>
            </w:pPr>
            <w:r>
              <w:rPr>
                <w:rFonts w:hint="eastAsia"/>
              </w:rPr>
              <w:t>A2</w:t>
            </w:r>
          </w:p>
        </w:tc>
      </w:tr>
      <w:tr w:rsidR="002A72A6" w14:paraId="76B7ABD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1B90D80" w14:textId="77777777" w:rsidR="002A72A6" w:rsidRDefault="00495F77">
            <w:pPr>
              <w:rPr>
                <w:rFonts w:eastAsiaTheme="minorEastAsia"/>
              </w:rPr>
            </w:pPr>
            <w:r>
              <w:rPr>
                <w:rFonts w:hint="eastAsia"/>
              </w:rPr>
              <w:t>22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347E561" w14:textId="77777777" w:rsidR="002A72A6" w:rsidRDefault="00495F77">
            <w:r>
              <w:rPr>
                <w:rFonts w:hint="eastAsia"/>
              </w:rPr>
              <w:t>D</w:t>
            </w:r>
            <w:r>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8379A12"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81E8A97" w14:textId="77777777" w:rsidR="002A72A6" w:rsidRDefault="00495F77">
            <w:pPr>
              <w:rPr>
                <w:rFonts w:asciiTheme="minorHAnsi" w:eastAsiaTheme="minorEastAsia" w:hAnsiTheme="minorHAnsi" w:cstheme="minorBidi"/>
                <w:szCs w:val="22"/>
              </w:rPr>
            </w:pPr>
            <w:r>
              <w:rPr>
                <w:rFonts w:hint="eastAsia"/>
              </w:rPr>
              <w:t>A2</w:t>
            </w:r>
          </w:p>
        </w:tc>
      </w:tr>
      <w:tr w:rsidR="002A72A6" w14:paraId="5E5DFE4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F47D035" w14:textId="77777777" w:rsidR="002A72A6" w:rsidRDefault="00495F77">
            <w:pPr>
              <w:rPr>
                <w:rFonts w:eastAsiaTheme="minorEastAsia"/>
              </w:rPr>
            </w:pPr>
            <w:r>
              <w:rPr>
                <w:rFonts w:hint="eastAsia"/>
              </w:rPr>
              <w:t>23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10B8C8D" w14:textId="77777777" w:rsidR="002A72A6" w:rsidRDefault="00495F77">
            <w:r>
              <w:rPr>
                <w:rFonts w:hint="eastAsia"/>
              </w:rPr>
              <w:t>D</w:t>
            </w:r>
            <w:r>
              <w:rPr>
                <w:rFonts w:hint="eastAsia"/>
              </w:rPr>
              <w:t>号出入口墙板立面图</w:t>
            </w:r>
            <w:r>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31BA41D"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673AA6D" w14:textId="77777777" w:rsidR="002A72A6" w:rsidRDefault="00495F77">
            <w:pPr>
              <w:rPr>
                <w:rFonts w:asciiTheme="minorHAnsi" w:eastAsiaTheme="minorEastAsia" w:hAnsiTheme="minorHAnsi" w:cstheme="minorBidi"/>
                <w:szCs w:val="22"/>
              </w:rPr>
            </w:pPr>
            <w:r>
              <w:rPr>
                <w:rFonts w:hint="eastAsia"/>
              </w:rPr>
              <w:t>A2</w:t>
            </w:r>
          </w:p>
        </w:tc>
      </w:tr>
      <w:tr w:rsidR="002A72A6" w14:paraId="459AB7A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6F12137" w14:textId="77777777" w:rsidR="002A72A6" w:rsidRDefault="00495F77">
            <w:pPr>
              <w:rPr>
                <w:rFonts w:eastAsiaTheme="minorEastAsia"/>
              </w:rPr>
            </w:pPr>
            <w:r>
              <w:rPr>
                <w:rFonts w:hint="eastAsia"/>
              </w:rPr>
              <w:t>24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B942DFE" w14:textId="77777777" w:rsidR="002A72A6" w:rsidRDefault="00495F77">
            <w:r>
              <w:rPr>
                <w:rFonts w:hint="eastAsia"/>
              </w:rPr>
              <w:t>D</w:t>
            </w:r>
            <w:r>
              <w:rPr>
                <w:rFonts w:hint="eastAsia"/>
              </w:rPr>
              <w:t>号出入口墙板立面图</w:t>
            </w:r>
            <w:r>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7EB56281"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F90EB2C" w14:textId="77777777" w:rsidR="002A72A6" w:rsidRDefault="00495F77">
            <w:pPr>
              <w:rPr>
                <w:rFonts w:asciiTheme="minorHAnsi" w:eastAsiaTheme="minorEastAsia" w:hAnsiTheme="minorHAnsi" w:cstheme="minorBidi"/>
                <w:szCs w:val="22"/>
              </w:rPr>
            </w:pPr>
            <w:r>
              <w:rPr>
                <w:rFonts w:hint="eastAsia"/>
              </w:rPr>
              <w:t>A2</w:t>
            </w:r>
          </w:p>
        </w:tc>
      </w:tr>
      <w:tr w:rsidR="002A72A6" w14:paraId="7B3C6BC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B842BC7" w14:textId="77777777" w:rsidR="002A72A6" w:rsidRDefault="00495F77">
            <w:pPr>
              <w:rPr>
                <w:rFonts w:eastAsiaTheme="minorEastAsia"/>
              </w:rPr>
            </w:pPr>
            <w:r>
              <w:rPr>
                <w:rFonts w:hint="eastAsia"/>
              </w:rPr>
              <w:t>25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8904E47" w14:textId="77777777" w:rsidR="002A72A6" w:rsidRDefault="00495F77">
            <w:r>
              <w:rPr>
                <w:rFonts w:hint="eastAsia"/>
              </w:rPr>
              <w:t>E7E12/01(N)</w:t>
            </w:r>
            <w:r>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317E397"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68303FA" w14:textId="77777777" w:rsidR="002A72A6" w:rsidRDefault="00495F77">
            <w:pPr>
              <w:rPr>
                <w:rFonts w:asciiTheme="minorHAnsi" w:eastAsiaTheme="minorEastAsia" w:hAnsiTheme="minorHAnsi" w:cstheme="minorBidi"/>
                <w:szCs w:val="22"/>
              </w:rPr>
            </w:pPr>
            <w:r>
              <w:rPr>
                <w:rFonts w:hint="eastAsia"/>
              </w:rPr>
              <w:t>A2</w:t>
            </w:r>
          </w:p>
        </w:tc>
      </w:tr>
      <w:tr w:rsidR="002A72A6" w14:paraId="3F8AB88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7FFA8F4" w14:textId="77777777" w:rsidR="002A72A6" w:rsidRDefault="00495F77">
            <w:pPr>
              <w:rPr>
                <w:rFonts w:eastAsiaTheme="minorEastAsia"/>
              </w:rPr>
            </w:pPr>
            <w:r>
              <w:rPr>
                <w:rFonts w:hint="eastAsia"/>
              </w:rPr>
              <w:t>26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60175A1" w14:textId="77777777" w:rsidR="002A72A6" w:rsidRDefault="00495F77">
            <w:r>
              <w:rPr>
                <w:rFonts w:hint="eastAsia"/>
              </w:rPr>
              <w:t>E7E12/02(N),E7E12/03(N)</w:t>
            </w:r>
            <w:r>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10A64EE"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6CE9DDC" w14:textId="77777777" w:rsidR="002A72A6" w:rsidRDefault="00495F77">
            <w:pPr>
              <w:rPr>
                <w:rFonts w:asciiTheme="minorHAnsi" w:eastAsiaTheme="minorEastAsia" w:hAnsiTheme="minorHAnsi" w:cstheme="minorBidi"/>
                <w:szCs w:val="22"/>
              </w:rPr>
            </w:pPr>
            <w:r>
              <w:rPr>
                <w:rFonts w:hint="eastAsia"/>
              </w:rPr>
              <w:t>A2</w:t>
            </w:r>
          </w:p>
        </w:tc>
      </w:tr>
      <w:tr w:rsidR="002A72A6" w14:paraId="59A38A8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7D5A31D" w14:textId="77777777" w:rsidR="002A72A6" w:rsidRDefault="00495F77">
            <w:pPr>
              <w:rPr>
                <w:rFonts w:eastAsiaTheme="minorEastAsia"/>
              </w:rPr>
            </w:pPr>
            <w:r>
              <w:rPr>
                <w:rFonts w:hint="eastAsia"/>
              </w:rPr>
              <w:t>27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9DF7B21" w14:textId="77777777" w:rsidR="002A72A6" w:rsidRDefault="00495F77">
            <w:r>
              <w:rPr>
                <w:rFonts w:hint="eastAsia"/>
              </w:rPr>
              <w:t>E7E12/04(N)</w:t>
            </w:r>
            <w:r>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D839AE6"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CDA3155" w14:textId="77777777" w:rsidR="002A72A6" w:rsidRDefault="00495F77">
            <w:pPr>
              <w:rPr>
                <w:rFonts w:asciiTheme="minorHAnsi" w:eastAsiaTheme="minorEastAsia" w:hAnsiTheme="minorHAnsi" w:cstheme="minorBidi"/>
                <w:szCs w:val="22"/>
              </w:rPr>
            </w:pPr>
            <w:r>
              <w:rPr>
                <w:rFonts w:hint="eastAsia"/>
              </w:rPr>
              <w:t>A2</w:t>
            </w:r>
          </w:p>
        </w:tc>
      </w:tr>
      <w:tr w:rsidR="002A72A6" w14:paraId="5B797F1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2065899" w14:textId="77777777" w:rsidR="002A72A6" w:rsidRDefault="00495F77">
            <w:pPr>
              <w:rPr>
                <w:rFonts w:eastAsiaTheme="minorEastAsia"/>
              </w:rPr>
            </w:pPr>
            <w:r>
              <w:rPr>
                <w:rFonts w:hint="eastAsia"/>
              </w:rPr>
              <w:t>28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881D393" w14:textId="77777777" w:rsidR="002A72A6" w:rsidRDefault="00495F77">
            <w:r>
              <w:rPr>
                <w:rFonts w:hint="eastAsia"/>
              </w:rPr>
              <w:t>E7E12/05(N)</w:t>
            </w:r>
            <w:r>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79EA11F"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B97D956" w14:textId="77777777" w:rsidR="002A72A6" w:rsidRDefault="00495F77">
            <w:pPr>
              <w:rPr>
                <w:rFonts w:asciiTheme="minorHAnsi" w:eastAsiaTheme="minorEastAsia" w:hAnsiTheme="minorHAnsi" w:cstheme="minorBidi"/>
                <w:szCs w:val="22"/>
              </w:rPr>
            </w:pPr>
            <w:r>
              <w:rPr>
                <w:rFonts w:hint="eastAsia"/>
              </w:rPr>
              <w:t>A2</w:t>
            </w:r>
          </w:p>
        </w:tc>
      </w:tr>
      <w:tr w:rsidR="002A72A6" w14:paraId="66657F1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F0EC205" w14:textId="77777777" w:rsidR="002A72A6" w:rsidRDefault="00495F77">
            <w:pPr>
              <w:rPr>
                <w:rFonts w:eastAsiaTheme="minorEastAsia"/>
              </w:rPr>
            </w:pPr>
            <w:r>
              <w:rPr>
                <w:rFonts w:hint="eastAsia"/>
              </w:rPr>
              <w:t>29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4361A06" w14:textId="77777777" w:rsidR="002A72A6" w:rsidRDefault="00495F77">
            <w:r>
              <w:rPr>
                <w:rFonts w:hint="eastAsia"/>
              </w:rPr>
              <w:t>玻璃墙面综合立面图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A913AB6"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0862C7C" w14:textId="77777777" w:rsidR="002A72A6" w:rsidRDefault="00495F77">
            <w:pPr>
              <w:rPr>
                <w:rFonts w:asciiTheme="minorHAnsi" w:eastAsiaTheme="minorEastAsia" w:hAnsiTheme="minorHAnsi" w:cstheme="minorBidi"/>
                <w:szCs w:val="22"/>
              </w:rPr>
            </w:pPr>
            <w:r>
              <w:rPr>
                <w:rFonts w:hint="eastAsia"/>
              </w:rPr>
              <w:t>A2</w:t>
            </w:r>
          </w:p>
        </w:tc>
      </w:tr>
      <w:tr w:rsidR="002A72A6" w14:paraId="4F84054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ECA754B" w14:textId="77777777" w:rsidR="002A72A6" w:rsidRDefault="00495F77">
            <w:r>
              <w:rPr>
                <w:rFonts w:hint="eastAsia"/>
              </w:rPr>
              <w:t>30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8029E75" w14:textId="77777777" w:rsidR="002A72A6" w:rsidRDefault="00495F77">
            <w:r>
              <w:rPr>
                <w:rFonts w:hint="eastAsia"/>
              </w:rPr>
              <w:t>玻璃墙面单元板块组合示意图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785AAAC"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29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DF15CDB" w14:textId="77777777" w:rsidR="002A72A6" w:rsidRDefault="00495F77">
            <w:pPr>
              <w:rPr>
                <w:rFonts w:asciiTheme="minorHAnsi" w:eastAsiaTheme="minorEastAsia" w:hAnsiTheme="minorHAnsi" w:cstheme="minorBidi"/>
                <w:szCs w:val="22"/>
              </w:rPr>
            </w:pPr>
            <w:r>
              <w:rPr>
                <w:rFonts w:hint="eastAsia"/>
              </w:rPr>
              <w:t>A2</w:t>
            </w:r>
          </w:p>
        </w:tc>
      </w:tr>
      <w:tr w:rsidR="002A72A6" w14:paraId="588306D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6CAD507" w14:textId="77777777" w:rsidR="002A72A6" w:rsidRDefault="00495F77">
            <w:r>
              <w:rPr>
                <w:rFonts w:hint="eastAsia"/>
              </w:rPr>
              <w:t>31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E5B206A" w14:textId="77777777" w:rsidR="002A72A6" w:rsidRDefault="00495F77">
            <w:r>
              <w:rPr>
                <w:rFonts w:hint="eastAsia"/>
              </w:rPr>
              <w:t>玻璃墙面单元板块详图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8F78F87" w14:textId="77777777" w:rsidR="002A72A6" w:rsidRDefault="00495F77">
            <w:pPr>
              <w:rPr>
                <w:rFonts w:asciiTheme="minorHAnsi" w:eastAsiaTheme="minorEastAsia" w:hAnsiTheme="minorHAnsi" w:cstheme="minorBidi"/>
                <w:szCs w:val="22"/>
              </w:rPr>
            </w:pPr>
            <w:r>
              <w:rPr>
                <w:rFonts w:eastAsiaTheme="minorEastAsia" w:hint="eastAsia"/>
              </w:rPr>
              <w:t>7E412-S-JZ-04(3)-Q0</w:t>
            </w:r>
            <w:r>
              <w:rPr>
                <w:rFonts w:hint="eastAsia"/>
              </w:rPr>
              <w:t>30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C49DBD4" w14:textId="77777777" w:rsidR="002A72A6" w:rsidRDefault="00495F77">
            <w:pPr>
              <w:rPr>
                <w:rFonts w:asciiTheme="minorHAnsi" w:eastAsiaTheme="minorEastAsia" w:hAnsiTheme="minorHAnsi" w:cstheme="minorBidi"/>
                <w:szCs w:val="22"/>
              </w:rPr>
            </w:pPr>
            <w:r>
              <w:rPr>
                <w:rFonts w:hint="eastAsia"/>
              </w:rPr>
              <w:t>A2</w:t>
            </w:r>
          </w:p>
        </w:tc>
      </w:tr>
      <w:tr w:rsidR="002A72A6" w14:paraId="1236128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5A95F9C" w14:textId="77777777" w:rsidR="002A72A6" w:rsidRDefault="00495F77">
            <w:r>
              <w:rPr>
                <w:rFonts w:hint="eastAsia"/>
              </w:rPr>
              <w:t>32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DC5BBCA" w14:textId="77777777" w:rsidR="002A72A6" w:rsidRDefault="00495F77">
            <w:r>
              <w:rPr>
                <w:rFonts w:hint="eastAsia"/>
              </w:rPr>
              <w:t>人防门玻璃墙面立、剖面图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5C1FF3C" w14:textId="77777777" w:rsidR="002A72A6" w:rsidRDefault="00495F77">
            <w:pPr>
              <w:rPr>
                <w:rFonts w:eastAsiaTheme="minorEastAsia"/>
              </w:rPr>
            </w:pPr>
            <w:r>
              <w:rPr>
                <w:rFonts w:eastAsiaTheme="minorEastAsia" w:hint="eastAsia"/>
              </w:rPr>
              <w:t>7E412-S-JZ-04(3)-Q0</w:t>
            </w:r>
            <w:r>
              <w:rPr>
                <w:rFonts w:hint="eastAsia"/>
              </w:rPr>
              <w:t>31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E698C3E" w14:textId="77777777" w:rsidR="002A72A6" w:rsidRDefault="00495F77">
            <w:pPr>
              <w:rPr>
                <w:rFonts w:asciiTheme="minorHAnsi" w:eastAsiaTheme="minorEastAsia" w:hAnsiTheme="minorHAnsi" w:cstheme="minorBidi"/>
                <w:szCs w:val="22"/>
              </w:rPr>
            </w:pPr>
            <w:r>
              <w:rPr>
                <w:rFonts w:hint="eastAsia"/>
              </w:rPr>
              <w:t>A2</w:t>
            </w:r>
          </w:p>
        </w:tc>
      </w:tr>
      <w:tr w:rsidR="002A72A6" w14:paraId="2E7FD67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F706229" w14:textId="77777777" w:rsidR="002A72A6" w:rsidRDefault="00495F77">
            <w:r>
              <w:rPr>
                <w:rFonts w:hint="eastAsia"/>
              </w:rPr>
              <w:t>33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572986F" w14:textId="77777777" w:rsidR="002A72A6" w:rsidRDefault="00495F77">
            <w:r>
              <w:rPr>
                <w:rFonts w:hint="eastAsia"/>
              </w:rPr>
              <w:t>玻璃墙面标准段立、剖面图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84EB67D" w14:textId="77777777" w:rsidR="002A72A6" w:rsidRDefault="00495F77">
            <w:r>
              <w:rPr>
                <w:rFonts w:eastAsiaTheme="minorEastAsia" w:hint="eastAsia"/>
              </w:rPr>
              <w:t>7E412-S-JZ-04(3)-Q0</w:t>
            </w:r>
            <w:r>
              <w:rPr>
                <w:rFonts w:hint="eastAsia"/>
              </w:rPr>
              <w:t>32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EBB9CEB" w14:textId="77777777" w:rsidR="002A72A6" w:rsidRDefault="00495F77">
            <w:pPr>
              <w:rPr>
                <w:rFonts w:asciiTheme="minorHAnsi" w:eastAsiaTheme="minorEastAsia" w:hAnsiTheme="minorHAnsi" w:cstheme="minorBidi"/>
                <w:szCs w:val="22"/>
              </w:rPr>
            </w:pPr>
            <w:r>
              <w:rPr>
                <w:rFonts w:hint="eastAsia"/>
              </w:rPr>
              <w:t>A2</w:t>
            </w:r>
          </w:p>
        </w:tc>
      </w:tr>
      <w:tr w:rsidR="002A72A6" w14:paraId="3470AF4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95346B4" w14:textId="77777777" w:rsidR="002A72A6" w:rsidRDefault="00495F77">
            <w:r>
              <w:rPr>
                <w:rFonts w:hint="eastAsia"/>
              </w:rPr>
              <w:t>34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ACC5F6E" w14:textId="77777777" w:rsidR="002A72A6" w:rsidRDefault="00495F77">
            <w:r>
              <w:rPr>
                <w:rFonts w:hint="eastAsia"/>
              </w:rPr>
              <w:t>玻璃墙面标准段钢龙骨布置图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D75B223" w14:textId="77777777" w:rsidR="002A72A6" w:rsidRDefault="00495F77">
            <w:r>
              <w:rPr>
                <w:rFonts w:eastAsiaTheme="minorEastAsia" w:hint="eastAsia"/>
              </w:rPr>
              <w:t>7E412-S-JZ-04(3)-Q0</w:t>
            </w:r>
            <w:r>
              <w:rPr>
                <w:rFonts w:hint="eastAsia"/>
              </w:rPr>
              <w:t>33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73FC4E1" w14:textId="77777777" w:rsidR="002A72A6" w:rsidRDefault="00495F77">
            <w:pPr>
              <w:rPr>
                <w:rFonts w:asciiTheme="minorHAnsi" w:eastAsiaTheme="minorEastAsia" w:hAnsiTheme="minorHAnsi" w:cstheme="minorBidi"/>
                <w:szCs w:val="22"/>
              </w:rPr>
            </w:pPr>
            <w:r>
              <w:rPr>
                <w:rFonts w:hint="eastAsia"/>
              </w:rPr>
              <w:t>A2</w:t>
            </w:r>
          </w:p>
        </w:tc>
      </w:tr>
      <w:tr w:rsidR="002A72A6" w14:paraId="5269ACE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1FFF6FA" w14:textId="77777777" w:rsidR="002A72A6" w:rsidRDefault="00495F77">
            <w:r>
              <w:rPr>
                <w:rFonts w:hint="eastAsia"/>
              </w:rPr>
              <w:t>35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3B2AEA9" w14:textId="77777777" w:rsidR="002A72A6" w:rsidRDefault="00495F77">
            <w:r>
              <w:rPr>
                <w:rFonts w:hint="eastAsia"/>
              </w:rPr>
              <w:t>玻璃墙面横向标准节点图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8E35B10" w14:textId="77777777" w:rsidR="002A72A6" w:rsidRDefault="00495F77">
            <w:r>
              <w:rPr>
                <w:rFonts w:eastAsiaTheme="minorEastAsia" w:hint="eastAsia"/>
              </w:rPr>
              <w:t>7E412-S-JZ-04(3)-Q0</w:t>
            </w:r>
            <w:r>
              <w:rPr>
                <w:rFonts w:hint="eastAsia"/>
              </w:rPr>
              <w:t>34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5297490" w14:textId="77777777" w:rsidR="002A72A6" w:rsidRDefault="00495F77">
            <w:pPr>
              <w:rPr>
                <w:rFonts w:asciiTheme="minorHAnsi" w:eastAsiaTheme="minorEastAsia" w:hAnsiTheme="minorHAnsi" w:cstheme="minorBidi"/>
                <w:szCs w:val="22"/>
              </w:rPr>
            </w:pPr>
            <w:r>
              <w:rPr>
                <w:rFonts w:hint="eastAsia"/>
              </w:rPr>
              <w:t>A2</w:t>
            </w:r>
          </w:p>
        </w:tc>
      </w:tr>
      <w:tr w:rsidR="002A72A6" w14:paraId="648A34B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B1AE5AC" w14:textId="77777777" w:rsidR="002A72A6" w:rsidRDefault="00495F77">
            <w:r>
              <w:rPr>
                <w:rFonts w:hint="eastAsia"/>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1E9C377" w14:textId="77777777" w:rsidR="002A72A6" w:rsidRDefault="00495F77">
            <w:r>
              <w:rPr>
                <w:rFonts w:hint="eastAsia"/>
              </w:rPr>
              <w:t>玻璃墙面竖向标准节点图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4FFC66C0" w14:textId="77777777" w:rsidR="002A72A6" w:rsidRDefault="00495F77">
            <w:r>
              <w:rPr>
                <w:rFonts w:eastAsiaTheme="minorEastAsia" w:hint="eastAsia"/>
              </w:rPr>
              <w:t>7E412-S-JZ-04(3)-Q0</w:t>
            </w:r>
            <w:r>
              <w:rPr>
                <w:rFonts w:hint="eastAsia"/>
              </w:rPr>
              <w:t>35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0FEA845" w14:textId="77777777" w:rsidR="002A72A6" w:rsidRDefault="00495F77">
            <w:pPr>
              <w:rPr>
                <w:rFonts w:asciiTheme="minorHAnsi" w:eastAsiaTheme="minorEastAsia" w:hAnsiTheme="minorHAnsi" w:cstheme="minorBidi"/>
                <w:szCs w:val="22"/>
              </w:rPr>
            </w:pPr>
            <w:r>
              <w:rPr>
                <w:rFonts w:hint="eastAsia"/>
              </w:rPr>
              <w:t>A2</w:t>
            </w:r>
          </w:p>
        </w:tc>
      </w:tr>
      <w:tr w:rsidR="002A72A6" w14:paraId="326E610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514F533" w14:textId="77777777" w:rsidR="002A72A6" w:rsidRDefault="00495F77">
            <w:r>
              <w:rPr>
                <w:rFonts w:hint="eastAsia"/>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00F5927" w14:textId="77777777" w:rsidR="002A72A6" w:rsidRDefault="00495F77">
            <w:r>
              <w:rPr>
                <w:rFonts w:hint="eastAsia"/>
              </w:rPr>
              <w:t>搪瓷钢板包柱节点图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7DC0CC6" w14:textId="77777777" w:rsidR="002A72A6" w:rsidRDefault="00495F77">
            <w:r>
              <w:rPr>
                <w:rFonts w:eastAsiaTheme="minorEastAsia" w:hint="eastAsia"/>
              </w:rPr>
              <w:t>7E412-S-JZ-04(3)-Q0</w:t>
            </w:r>
            <w:r>
              <w:rPr>
                <w:rFonts w:hint="eastAsia"/>
              </w:rPr>
              <w:t>36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FE2FF71" w14:textId="77777777" w:rsidR="002A72A6" w:rsidRDefault="00495F77">
            <w:pPr>
              <w:rPr>
                <w:rFonts w:asciiTheme="minorHAnsi" w:eastAsiaTheme="minorEastAsia" w:hAnsiTheme="minorHAnsi" w:cstheme="minorBidi"/>
                <w:szCs w:val="22"/>
              </w:rPr>
            </w:pPr>
            <w:r>
              <w:rPr>
                <w:rFonts w:hint="eastAsia"/>
              </w:rPr>
              <w:t>A2+</w:t>
            </w:r>
          </w:p>
        </w:tc>
      </w:tr>
      <w:tr w:rsidR="002A72A6" w14:paraId="5BE0418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F8D0E40" w14:textId="77777777" w:rsidR="002A72A6" w:rsidRDefault="00495F77">
            <w:r>
              <w:rPr>
                <w:rFonts w:hint="eastAsia"/>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1689CBE" w14:textId="77777777" w:rsidR="002A72A6" w:rsidRDefault="00495F77">
            <w:r>
              <w:rPr>
                <w:rFonts w:hint="eastAsia"/>
              </w:rPr>
              <w:t>玻璃墙面转角部位节点图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55209A7" w14:textId="77777777" w:rsidR="002A72A6" w:rsidRDefault="00495F77">
            <w:r>
              <w:rPr>
                <w:rFonts w:eastAsiaTheme="minorEastAsia" w:hint="eastAsia"/>
              </w:rPr>
              <w:t>7E412-S-JZ-04(3)-Q0</w:t>
            </w:r>
            <w:r>
              <w:rPr>
                <w:rFonts w:hint="eastAsia"/>
              </w:rPr>
              <w:t>37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7492369" w14:textId="77777777" w:rsidR="002A72A6" w:rsidRDefault="00495F77">
            <w:pPr>
              <w:rPr>
                <w:rFonts w:asciiTheme="minorHAnsi" w:eastAsiaTheme="minorEastAsia" w:hAnsiTheme="minorHAnsi" w:cstheme="minorBidi"/>
                <w:szCs w:val="22"/>
              </w:rPr>
            </w:pPr>
            <w:r>
              <w:rPr>
                <w:rFonts w:hint="eastAsia"/>
              </w:rPr>
              <w:t>A2+</w:t>
            </w:r>
          </w:p>
        </w:tc>
      </w:tr>
      <w:tr w:rsidR="002A72A6" w14:paraId="2EB64D9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53E6501" w14:textId="77777777" w:rsidR="002A72A6" w:rsidRDefault="00495F77">
            <w:r>
              <w:rPr>
                <w:rFonts w:hint="eastAsia"/>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5B5C177" w14:textId="77777777" w:rsidR="002A72A6" w:rsidRDefault="00495F77">
            <w:r>
              <w:rPr>
                <w:rFonts w:hint="eastAsia"/>
              </w:rPr>
              <w:t>玻璃墙面箱门节点图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8CBAD80" w14:textId="77777777" w:rsidR="002A72A6" w:rsidRDefault="00495F77">
            <w:r>
              <w:rPr>
                <w:rFonts w:eastAsiaTheme="minorEastAsia" w:hint="eastAsia"/>
              </w:rPr>
              <w:t>7E412-S-JZ-04(3)-Q0</w:t>
            </w:r>
            <w:r>
              <w:rPr>
                <w:rFonts w:hint="eastAsia"/>
              </w:rPr>
              <w:t>38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8CBD4FA" w14:textId="77777777" w:rsidR="002A72A6" w:rsidRDefault="00495F77">
            <w:pPr>
              <w:rPr>
                <w:rFonts w:asciiTheme="minorHAnsi" w:eastAsiaTheme="minorEastAsia" w:hAnsiTheme="minorHAnsi" w:cstheme="minorBidi"/>
                <w:szCs w:val="22"/>
              </w:rPr>
            </w:pPr>
            <w:r>
              <w:rPr>
                <w:rFonts w:hint="eastAsia"/>
              </w:rPr>
              <w:t>A2</w:t>
            </w:r>
          </w:p>
        </w:tc>
      </w:tr>
      <w:tr w:rsidR="002A72A6" w14:paraId="60A5E04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2CC753A" w14:textId="77777777" w:rsidR="002A72A6" w:rsidRDefault="00495F77">
            <w:r>
              <w:rPr>
                <w:rFonts w:hint="eastAsia"/>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8B9E8D8" w14:textId="77777777" w:rsidR="002A72A6" w:rsidRDefault="00495F77">
            <w:r>
              <w:rPr>
                <w:rFonts w:hint="eastAsia"/>
              </w:rPr>
              <w:t>玻璃墙面广告灯箱节点图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F2677D8" w14:textId="77777777" w:rsidR="002A72A6" w:rsidRDefault="00495F77">
            <w:r>
              <w:rPr>
                <w:rFonts w:eastAsiaTheme="minorEastAsia" w:hint="eastAsia"/>
              </w:rPr>
              <w:t>7E412-S-JZ-04(3)-Q0</w:t>
            </w:r>
            <w:r>
              <w:rPr>
                <w:rFonts w:hint="eastAsia"/>
              </w:rPr>
              <w:t>39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1D056FB" w14:textId="77777777" w:rsidR="002A72A6" w:rsidRDefault="00495F77">
            <w:pPr>
              <w:rPr>
                <w:rFonts w:asciiTheme="minorHAnsi" w:eastAsiaTheme="minorEastAsia" w:hAnsiTheme="minorHAnsi" w:cstheme="minorBidi"/>
                <w:szCs w:val="22"/>
              </w:rPr>
            </w:pPr>
            <w:r>
              <w:rPr>
                <w:rFonts w:hint="eastAsia"/>
              </w:rPr>
              <w:t>A2</w:t>
            </w:r>
          </w:p>
        </w:tc>
      </w:tr>
      <w:tr w:rsidR="002A72A6" w14:paraId="4645C09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6990E3B" w14:textId="77777777" w:rsidR="002A72A6" w:rsidRDefault="00495F77">
            <w:r>
              <w:rPr>
                <w:rFonts w:hint="eastAsia"/>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48C3C77F" w14:textId="77777777" w:rsidR="002A72A6" w:rsidRDefault="00495F77">
            <w:r>
              <w:rPr>
                <w:rFonts w:hint="eastAsia"/>
              </w:rPr>
              <w:t>玻璃墙面防火观察窗节点图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9C939B7" w14:textId="77777777" w:rsidR="002A72A6" w:rsidRDefault="00495F77">
            <w:r>
              <w:rPr>
                <w:rFonts w:eastAsiaTheme="minorEastAsia" w:hint="eastAsia"/>
              </w:rPr>
              <w:t>7E412-S-JZ-04(3)-Q0</w:t>
            </w:r>
            <w:r>
              <w:rPr>
                <w:rFonts w:hint="eastAsia"/>
              </w:rPr>
              <w:t>40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7B7EE81" w14:textId="77777777" w:rsidR="002A72A6" w:rsidRDefault="00495F77">
            <w:pPr>
              <w:rPr>
                <w:rFonts w:asciiTheme="minorHAnsi" w:eastAsiaTheme="minorEastAsia" w:hAnsiTheme="minorHAnsi" w:cstheme="minorBidi"/>
                <w:szCs w:val="22"/>
              </w:rPr>
            </w:pPr>
            <w:r>
              <w:rPr>
                <w:rFonts w:hint="eastAsia"/>
              </w:rPr>
              <w:t>A2</w:t>
            </w:r>
          </w:p>
        </w:tc>
      </w:tr>
      <w:tr w:rsidR="002A72A6" w14:paraId="5A0142B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CF9AEF3" w14:textId="77777777" w:rsidR="002A72A6" w:rsidRDefault="00495F77">
            <w:r>
              <w:rPr>
                <w:rFonts w:hint="eastAsia"/>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1B9A188" w14:textId="77777777" w:rsidR="002A72A6" w:rsidRDefault="00495F77">
            <w:r>
              <w:rPr>
                <w:rFonts w:hint="eastAsia"/>
              </w:rPr>
              <w:t>玻璃墙面防火门节点图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9769E9F" w14:textId="77777777" w:rsidR="002A72A6" w:rsidRDefault="00495F77">
            <w:pPr>
              <w:rPr>
                <w:rFonts w:eastAsiaTheme="minorEastAsia"/>
              </w:rPr>
            </w:pPr>
            <w:r>
              <w:rPr>
                <w:rFonts w:eastAsiaTheme="minorEastAsia" w:hint="eastAsia"/>
              </w:rPr>
              <w:t>7E412-S-JZ-04(3)-Q0</w:t>
            </w:r>
            <w:r>
              <w:rPr>
                <w:rFonts w:hint="eastAsia"/>
              </w:rPr>
              <w:t>41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6B006C9" w14:textId="77777777" w:rsidR="002A72A6" w:rsidRDefault="00495F77">
            <w:pPr>
              <w:rPr>
                <w:rFonts w:asciiTheme="minorHAnsi" w:eastAsiaTheme="minorEastAsia" w:hAnsiTheme="minorHAnsi" w:cstheme="minorBidi"/>
                <w:szCs w:val="22"/>
              </w:rPr>
            </w:pPr>
            <w:r>
              <w:rPr>
                <w:rFonts w:hint="eastAsia"/>
              </w:rPr>
              <w:t>A2</w:t>
            </w:r>
          </w:p>
        </w:tc>
      </w:tr>
      <w:tr w:rsidR="002A72A6" w14:paraId="6645630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D69E78E" w14:textId="77777777" w:rsidR="002A72A6" w:rsidRDefault="00495F77">
            <w:r>
              <w:rPr>
                <w:rFonts w:hint="eastAsia"/>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2E53ACE" w14:textId="77777777" w:rsidR="002A72A6" w:rsidRDefault="00495F77">
            <w:r>
              <w:rPr>
                <w:rFonts w:hint="eastAsia"/>
              </w:rPr>
              <w:t>通道不锈钢门套节点图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F0DD35F" w14:textId="77777777" w:rsidR="002A72A6" w:rsidRDefault="00495F77">
            <w:r>
              <w:rPr>
                <w:rFonts w:eastAsiaTheme="minorEastAsia" w:hint="eastAsia"/>
              </w:rPr>
              <w:t>7E412-S-JZ-04(3)-Q0</w:t>
            </w:r>
            <w:r>
              <w:rPr>
                <w:rFonts w:hint="eastAsia"/>
              </w:rPr>
              <w:t>42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0729185" w14:textId="77777777" w:rsidR="002A72A6" w:rsidRDefault="00495F77">
            <w:pPr>
              <w:rPr>
                <w:rFonts w:asciiTheme="minorHAnsi" w:eastAsiaTheme="minorEastAsia" w:hAnsiTheme="minorHAnsi" w:cstheme="minorBidi"/>
                <w:szCs w:val="22"/>
              </w:rPr>
            </w:pPr>
            <w:r>
              <w:rPr>
                <w:rFonts w:hint="eastAsia"/>
              </w:rPr>
              <w:t>A2</w:t>
            </w:r>
          </w:p>
        </w:tc>
      </w:tr>
      <w:tr w:rsidR="002A72A6" w14:paraId="66378BC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EF4B081" w14:textId="77777777" w:rsidR="002A72A6" w:rsidRDefault="00495F77">
            <w:r>
              <w:rPr>
                <w:rFonts w:hint="eastAsia"/>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C23F7BD" w14:textId="77777777" w:rsidR="002A72A6" w:rsidRDefault="00495F77">
            <w:r>
              <w:rPr>
                <w:rFonts w:hint="eastAsia"/>
              </w:rPr>
              <w:t>单元式玻璃墙板主要铝型材</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AE3F44F" w14:textId="77777777" w:rsidR="002A72A6" w:rsidRDefault="00495F77">
            <w:r>
              <w:rPr>
                <w:rFonts w:eastAsiaTheme="minorEastAsia" w:hint="eastAsia"/>
              </w:rPr>
              <w:t>7E412-S-JZ-04(3)-Q0</w:t>
            </w:r>
            <w:r>
              <w:rPr>
                <w:rFonts w:hint="eastAsia"/>
              </w:rPr>
              <w:t>43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620750F" w14:textId="77777777" w:rsidR="002A72A6" w:rsidRDefault="00495F77">
            <w:pPr>
              <w:rPr>
                <w:rFonts w:asciiTheme="minorHAnsi" w:eastAsiaTheme="minorEastAsia" w:hAnsiTheme="minorHAnsi" w:cstheme="minorBidi"/>
                <w:szCs w:val="22"/>
              </w:rPr>
            </w:pPr>
            <w:r>
              <w:rPr>
                <w:rFonts w:hint="eastAsia"/>
              </w:rPr>
              <w:t>A2</w:t>
            </w:r>
          </w:p>
        </w:tc>
      </w:tr>
      <w:tr w:rsidR="002A72A6" w14:paraId="0D37D98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BF933A4" w14:textId="77777777" w:rsidR="002A72A6" w:rsidRDefault="00495F77">
            <w:r>
              <w:rPr>
                <w:rFonts w:hint="eastAsia"/>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23F1430" w14:textId="77777777" w:rsidR="002A72A6" w:rsidRDefault="00495F77">
            <w:r>
              <w:rPr>
                <w:rFonts w:hint="eastAsia"/>
              </w:rPr>
              <w:t>垃圾桶大样图</w:t>
            </w:r>
            <w:r>
              <w:rPr>
                <w:rFonts w:hint="eastAsia"/>
              </w:rPr>
              <w:t xml:space="preserve"> </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8F647C8" w14:textId="77777777" w:rsidR="002A72A6" w:rsidRDefault="00495F77">
            <w:r>
              <w:rPr>
                <w:rFonts w:eastAsiaTheme="minorEastAsia" w:hint="eastAsia"/>
              </w:rPr>
              <w:t>7E412-S-JZ-04(3)-Q0</w:t>
            </w:r>
            <w:r>
              <w:rPr>
                <w:rFonts w:hint="eastAsia"/>
              </w:rPr>
              <w:t>44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B2CB566" w14:textId="77777777" w:rsidR="002A72A6" w:rsidRDefault="00495F77">
            <w:pPr>
              <w:rPr>
                <w:rFonts w:asciiTheme="minorHAnsi" w:eastAsiaTheme="minorEastAsia" w:hAnsiTheme="minorHAnsi" w:cstheme="minorBidi"/>
                <w:szCs w:val="22"/>
              </w:rPr>
            </w:pPr>
            <w:r>
              <w:rPr>
                <w:rFonts w:hint="eastAsia"/>
              </w:rPr>
              <w:t>A2</w:t>
            </w:r>
          </w:p>
        </w:tc>
      </w:tr>
      <w:tr w:rsidR="002A72A6" w14:paraId="28FC0AE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2A1EBB6" w14:textId="77777777" w:rsidR="002A72A6" w:rsidRDefault="00495F77">
            <w:r>
              <w:rPr>
                <w:rFonts w:hint="eastAsia"/>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8DC77C4" w14:textId="77777777" w:rsidR="002A72A6" w:rsidRDefault="00495F77">
            <w:r>
              <w:rPr>
                <w:rFonts w:hint="eastAsia"/>
              </w:rPr>
              <w:t>人防检修门大样图（一）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CEB5B18" w14:textId="77777777" w:rsidR="002A72A6" w:rsidRDefault="00495F77">
            <w:r>
              <w:rPr>
                <w:rFonts w:eastAsiaTheme="minorEastAsia" w:hint="eastAsia"/>
              </w:rPr>
              <w:t>7E412-S-JZ-04(3)-Q0</w:t>
            </w:r>
            <w:r>
              <w:rPr>
                <w:rFonts w:hint="eastAsia"/>
              </w:rPr>
              <w:t>45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C1266BC" w14:textId="77777777" w:rsidR="002A72A6" w:rsidRDefault="00495F77">
            <w:pPr>
              <w:rPr>
                <w:rFonts w:asciiTheme="minorHAnsi" w:eastAsiaTheme="minorEastAsia" w:hAnsiTheme="minorHAnsi" w:cstheme="minorBidi"/>
                <w:szCs w:val="22"/>
              </w:rPr>
            </w:pPr>
            <w:r>
              <w:rPr>
                <w:rFonts w:hint="eastAsia"/>
              </w:rPr>
              <w:t>A2</w:t>
            </w:r>
          </w:p>
        </w:tc>
      </w:tr>
      <w:tr w:rsidR="002A72A6" w14:paraId="372C27E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83BC44B" w14:textId="77777777" w:rsidR="002A72A6" w:rsidRDefault="00495F77">
            <w:r>
              <w:rPr>
                <w:rFonts w:hint="eastAsia"/>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7E652CD" w14:textId="77777777" w:rsidR="002A72A6" w:rsidRDefault="00495F77">
            <w:r>
              <w:rPr>
                <w:rFonts w:hint="eastAsia"/>
              </w:rPr>
              <w:t>人防检修门大样图（二）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A036F58" w14:textId="77777777" w:rsidR="002A72A6" w:rsidRDefault="00495F77">
            <w:r>
              <w:rPr>
                <w:rFonts w:eastAsiaTheme="minorEastAsia" w:hint="eastAsia"/>
              </w:rPr>
              <w:t>7E412-S-JZ-04(3)-Q0</w:t>
            </w:r>
            <w:r>
              <w:rPr>
                <w:rFonts w:hint="eastAsia"/>
              </w:rPr>
              <w:t>46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0D359E3" w14:textId="77777777" w:rsidR="002A72A6" w:rsidRDefault="00495F77">
            <w:pPr>
              <w:rPr>
                <w:rFonts w:asciiTheme="minorHAnsi" w:eastAsiaTheme="minorEastAsia" w:hAnsiTheme="minorHAnsi" w:cstheme="minorBidi"/>
                <w:szCs w:val="22"/>
              </w:rPr>
            </w:pPr>
            <w:r>
              <w:rPr>
                <w:rFonts w:hint="eastAsia"/>
              </w:rPr>
              <w:t>A2</w:t>
            </w:r>
          </w:p>
        </w:tc>
      </w:tr>
      <w:tr w:rsidR="002A72A6" w14:paraId="1741028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4041CAB" w14:textId="77777777" w:rsidR="002A72A6" w:rsidRDefault="00495F77">
            <w:r>
              <w:rPr>
                <w:rFonts w:hint="eastAsia"/>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CCC8BBD" w14:textId="77777777" w:rsidR="002A72A6" w:rsidRDefault="00495F77">
            <w:r>
              <w:rPr>
                <w:rFonts w:hint="eastAsia"/>
              </w:rPr>
              <w:t>人防检修门大样图（三）</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E198D4D" w14:textId="77777777" w:rsidR="002A72A6" w:rsidRDefault="00495F77">
            <w:r>
              <w:rPr>
                <w:rFonts w:eastAsiaTheme="minorEastAsia" w:hint="eastAsia"/>
              </w:rPr>
              <w:t>7E412-S-JZ-04(3)-Q0</w:t>
            </w:r>
            <w:r>
              <w:rPr>
                <w:rFonts w:hint="eastAsia"/>
              </w:rPr>
              <w:t>47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54EB34A" w14:textId="77777777" w:rsidR="002A72A6" w:rsidRDefault="00495F77">
            <w:pPr>
              <w:rPr>
                <w:rFonts w:asciiTheme="minorHAnsi" w:eastAsiaTheme="minorEastAsia" w:hAnsiTheme="minorHAnsi" w:cstheme="minorBidi"/>
                <w:szCs w:val="22"/>
              </w:rPr>
            </w:pPr>
            <w:r>
              <w:rPr>
                <w:rFonts w:hint="eastAsia"/>
              </w:rPr>
              <w:t>A2</w:t>
            </w:r>
          </w:p>
        </w:tc>
      </w:tr>
      <w:tr w:rsidR="002A72A6" w14:paraId="2CB0C9C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40A3342" w14:textId="77777777" w:rsidR="002A72A6" w:rsidRDefault="00495F77">
            <w:r>
              <w:rPr>
                <w:rFonts w:hint="eastAsia"/>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065D3263" w14:textId="77777777" w:rsidR="002A72A6" w:rsidRDefault="00495F77">
            <w:r>
              <w:rPr>
                <w:rFonts w:hint="eastAsia"/>
              </w:rPr>
              <w:t>扶梯收口大样</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4062B769" w14:textId="77777777" w:rsidR="002A72A6" w:rsidRDefault="00495F77">
            <w:r>
              <w:rPr>
                <w:rFonts w:eastAsiaTheme="minorEastAsia" w:hint="eastAsia"/>
              </w:rPr>
              <w:t>7E412-S-JZ-04(3)-Q0</w:t>
            </w:r>
            <w:r>
              <w:rPr>
                <w:rFonts w:hint="eastAsia"/>
              </w:rPr>
              <w:t>48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62320DF" w14:textId="77777777" w:rsidR="002A72A6" w:rsidRDefault="00495F77">
            <w:pPr>
              <w:rPr>
                <w:rFonts w:asciiTheme="minorHAnsi" w:eastAsiaTheme="minorEastAsia" w:hAnsiTheme="minorHAnsi" w:cstheme="minorBidi"/>
                <w:szCs w:val="22"/>
              </w:rPr>
            </w:pPr>
            <w:r>
              <w:rPr>
                <w:rFonts w:hint="eastAsia"/>
              </w:rPr>
              <w:t>A2</w:t>
            </w:r>
          </w:p>
        </w:tc>
      </w:tr>
    </w:tbl>
    <w:p w14:paraId="153A9F8F" w14:textId="77777777" w:rsidR="002A72A6" w:rsidRDefault="002A72A6">
      <w:pPr>
        <w:widowControl/>
        <w:numPr>
          <w:ilvl w:val="255"/>
          <w:numId w:val="0"/>
        </w:numPr>
        <w:spacing w:line="360" w:lineRule="auto"/>
        <w:jc w:val="left"/>
        <w:sectPr w:rsidR="002A72A6">
          <w:footerReference w:type="default" r:id="rId24"/>
          <w:endnotePr>
            <w:numFmt w:val="decimal"/>
          </w:endnotePr>
          <w:pgSz w:w="11906" w:h="16838"/>
          <w:pgMar w:top="1247" w:right="1418" w:bottom="1134" w:left="1418" w:header="851" w:footer="907" w:gutter="0"/>
          <w:cols w:space="720"/>
          <w:titlePg/>
          <w:docGrid w:linePitch="312"/>
        </w:sectPr>
      </w:pPr>
    </w:p>
    <w:p w14:paraId="0507DB83" w14:textId="77777777" w:rsidR="002A72A6" w:rsidRDefault="002A72A6">
      <w:pPr>
        <w:widowControl/>
        <w:numPr>
          <w:ilvl w:val="255"/>
          <w:numId w:val="0"/>
        </w:numPr>
        <w:spacing w:line="360" w:lineRule="auto"/>
        <w:jc w:val="left"/>
      </w:pPr>
    </w:p>
    <w:p w14:paraId="197CEAA9" w14:textId="77777777" w:rsidR="002A72A6" w:rsidRDefault="00495F77">
      <w:pPr>
        <w:keepNext/>
        <w:keepLines/>
        <w:spacing w:before="340" w:after="330" w:line="576" w:lineRule="auto"/>
        <w:jc w:val="center"/>
        <w:outlineLvl w:val="0"/>
        <w:rPr>
          <w:rFonts w:ascii="宋体" w:hAnsi="宋体"/>
          <w:b/>
          <w:kern w:val="44"/>
          <w:sz w:val="44"/>
          <w:szCs w:val="20"/>
        </w:rPr>
      </w:pPr>
      <w:bookmarkStart w:id="1261" w:name="_Toc19521"/>
      <w:bookmarkStart w:id="1262" w:name="_Toc32183"/>
      <w:bookmarkStart w:id="1263" w:name="_Toc46759122"/>
      <w:bookmarkStart w:id="1264" w:name="_Toc24698"/>
      <w:bookmarkStart w:id="1265" w:name="_Toc18351"/>
      <w:bookmarkStart w:id="1266" w:name="_Toc38791522"/>
      <w:bookmarkEnd w:id="737"/>
      <w:bookmarkEnd w:id="738"/>
      <w:bookmarkEnd w:id="739"/>
      <w:bookmarkEnd w:id="740"/>
      <w:r>
        <w:rPr>
          <w:rFonts w:ascii="宋体" w:hAnsi="宋体"/>
          <w:b/>
          <w:kern w:val="44"/>
          <w:sz w:val="44"/>
          <w:szCs w:val="20"/>
        </w:rPr>
        <w:t>第</w:t>
      </w:r>
      <w:r>
        <w:rPr>
          <w:rFonts w:ascii="宋体" w:hAnsi="宋体" w:hint="eastAsia"/>
          <w:b/>
          <w:kern w:val="44"/>
          <w:sz w:val="44"/>
          <w:szCs w:val="20"/>
        </w:rPr>
        <w:t>三</w:t>
      </w:r>
      <w:r>
        <w:rPr>
          <w:rFonts w:ascii="宋体" w:hAnsi="宋体"/>
          <w:b/>
          <w:kern w:val="44"/>
          <w:sz w:val="44"/>
          <w:szCs w:val="20"/>
        </w:rPr>
        <w:t>卷</w:t>
      </w:r>
      <w:bookmarkEnd w:id="1261"/>
      <w:bookmarkEnd w:id="1262"/>
      <w:bookmarkEnd w:id="1263"/>
      <w:bookmarkEnd w:id="1264"/>
      <w:bookmarkEnd w:id="1265"/>
      <w:bookmarkEnd w:id="1266"/>
    </w:p>
    <w:p w14:paraId="68432677" w14:textId="77777777" w:rsidR="002A72A6" w:rsidRDefault="002A72A6">
      <w:pPr>
        <w:spacing w:line="400" w:lineRule="exact"/>
        <w:jc w:val="center"/>
        <w:rPr>
          <w:rFonts w:ascii="宋体" w:hAnsi="宋体"/>
          <w:szCs w:val="22"/>
        </w:rPr>
      </w:pPr>
    </w:p>
    <w:p w14:paraId="73279199" w14:textId="77777777" w:rsidR="002A72A6" w:rsidRDefault="002A72A6">
      <w:pPr>
        <w:spacing w:line="400" w:lineRule="exact"/>
        <w:jc w:val="center"/>
        <w:rPr>
          <w:rFonts w:ascii="宋体" w:hAnsi="宋体"/>
          <w:szCs w:val="22"/>
        </w:rPr>
      </w:pPr>
    </w:p>
    <w:p w14:paraId="500989C6" w14:textId="77777777" w:rsidR="002A72A6" w:rsidRDefault="00495F77">
      <w:pPr>
        <w:spacing w:line="400" w:lineRule="exact"/>
        <w:jc w:val="center"/>
        <w:rPr>
          <w:rFonts w:ascii="宋体" w:hAnsi="宋体"/>
          <w:szCs w:val="22"/>
        </w:rPr>
      </w:pPr>
      <w:r>
        <w:rPr>
          <w:rFonts w:ascii="宋体" w:hAnsi="宋体"/>
          <w:szCs w:val="22"/>
        </w:rPr>
        <w:br w:type="page"/>
      </w:r>
    </w:p>
    <w:p w14:paraId="18F7600D" w14:textId="77777777" w:rsidR="002A72A6" w:rsidRDefault="00495F77">
      <w:pPr>
        <w:keepNext/>
        <w:keepLines/>
        <w:spacing w:before="340" w:after="330" w:line="576" w:lineRule="auto"/>
        <w:jc w:val="center"/>
        <w:outlineLvl w:val="0"/>
        <w:rPr>
          <w:rFonts w:ascii="宋体" w:hAnsi="宋体"/>
          <w:b/>
          <w:kern w:val="44"/>
          <w:sz w:val="44"/>
          <w:szCs w:val="20"/>
        </w:rPr>
      </w:pPr>
      <w:bookmarkStart w:id="1267" w:name="_Toc46759123"/>
      <w:bookmarkStart w:id="1268" w:name="_Toc20696"/>
      <w:bookmarkStart w:id="1269" w:name="_Toc10962"/>
      <w:bookmarkStart w:id="1270" w:name="_Toc7358"/>
      <w:bookmarkStart w:id="1271" w:name="_Toc9211"/>
      <w:bookmarkStart w:id="1272" w:name="_Toc38791523"/>
      <w:r>
        <w:rPr>
          <w:rFonts w:ascii="宋体" w:hAnsi="宋体"/>
          <w:b/>
          <w:kern w:val="44"/>
          <w:sz w:val="44"/>
          <w:szCs w:val="20"/>
        </w:rPr>
        <w:t>第六章投标文件组成及格式</w:t>
      </w:r>
      <w:bookmarkEnd w:id="1267"/>
      <w:bookmarkEnd w:id="1268"/>
      <w:bookmarkEnd w:id="1269"/>
      <w:bookmarkEnd w:id="1270"/>
      <w:bookmarkEnd w:id="1271"/>
      <w:bookmarkEnd w:id="1272"/>
    </w:p>
    <w:p w14:paraId="652C9482" w14:textId="77777777" w:rsidR="002A72A6" w:rsidRDefault="002A72A6">
      <w:pPr>
        <w:spacing w:line="400" w:lineRule="exact"/>
        <w:rPr>
          <w:rFonts w:ascii="宋体" w:hAnsi="宋体"/>
          <w:szCs w:val="22"/>
        </w:rPr>
      </w:pPr>
    </w:p>
    <w:p w14:paraId="7A4A2B7F" w14:textId="77777777" w:rsidR="002A72A6" w:rsidRDefault="00495F77">
      <w:pPr>
        <w:spacing w:line="400" w:lineRule="exact"/>
        <w:rPr>
          <w:rFonts w:ascii="宋体" w:hAnsi="宋体"/>
          <w:szCs w:val="22"/>
        </w:rPr>
      </w:pPr>
      <w:r>
        <w:rPr>
          <w:rFonts w:ascii="宋体" w:hAnsi="宋体"/>
          <w:szCs w:val="22"/>
        </w:rPr>
        <w:br w:type="page"/>
      </w:r>
    </w:p>
    <w:p w14:paraId="0A739309" w14:textId="77777777" w:rsidR="002A72A6" w:rsidRDefault="002A72A6">
      <w:pPr>
        <w:spacing w:line="400" w:lineRule="exact"/>
        <w:rPr>
          <w:rFonts w:ascii="宋体" w:hAnsi="宋体"/>
          <w:szCs w:val="22"/>
        </w:rPr>
      </w:pPr>
    </w:p>
    <w:p w14:paraId="0EDC8954" w14:textId="77777777" w:rsidR="002A72A6" w:rsidRDefault="002A72A6">
      <w:pPr>
        <w:spacing w:line="400" w:lineRule="exact"/>
        <w:rPr>
          <w:rFonts w:ascii="宋体" w:hAnsi="宋体"/>
          <w:szCs w:val="22"/>
        </w:rPr>
      </w:pPr>
    </w:p>
    <w:p w14:paraId="3D8D12D0" w14:textId="77777777" w:rsidR="002A72A6" w:rsidRDefault="002A72A6">
      <w:pPr>
        <w:spacing w:line="400" w:lineRule="exact"/>
        <w:rPr>
          <w:rFonts w:ascii="宋体" w:hAnsi="宋体"/>
          <w:szCs w:val="22"/>
        </w:rPr>
      </w:pPr>
    </w:p>
    <w:p w14:paraId="68179159" w14:textId="77777777" w:rsidR="002A72A6" w:rsidRDefault="00495F77">
      <w:pPr>
        <w:jc w:val="center"/>
        <w:rPr>
          <w:rFonts w:ascii="宋体" w:hAnsi="宋体"/>
          <w:sz w:val="28"/>
          <w:szCs w:val="28"/>
        </w:rPr>
      </w:pPr>
      <w:r>
        <w:rPr>
          <w:rFonts w:ascii="宋体" w:hAnsi="宋体"/>
          <w:sz w:val="28"/>
          <w:szCs w:val="28"/>
          <w:u w:val="single"/>
        </w:rPr>
        <w:t xml:space="preserve">        </w:t>
      </w:r>
      <w:r>
        <w:rPr>
          <w:rFonts w:ascii="宋体" w:hAnsi="宋体"/>
          <w:sz w:val="28"/>
          <w:szCs w:val="28"/>
        </w:rPr>
        <w:t>（</w:t>
      </w:r>
      <w:r>
        <w:rPr>
          <w:rFonts w:ascii="宋体" w:hAnsi="宋体" w:hint="eastAsia"/>
          <w:sz w:val="28"/>
          <w:szCs w:val="28"/>
        </w:rPr>
        <w:t>包件</w:t>
      </w:r>
      <w:r>
        <w:rPr>
          <w:rFonts w:ascii="宋体" w:hAnsi="宋体"/>
          <w:sz w:val="28"/>
          <w:szCs w:val="28"/>
        </w:rPr>
        <w:t>名称）</w:t>
      </w:r>
    </w:p>
    <w:p w14:paraId="6B2FF0BA" w14:textId="77777777" w:rsidR="002A72A6" w:rsidRDefault="002A72A6">
      <w:pPr>
        <w:rPr>
          <w:rFonts w:ascii="宋体" w:hAnsi="宋体"/>
          <w:sz w:val="20"/>
          <w:szCs w:val="22"/>
        </w:rPr>
      </w:pPr>
    </w:p>
    <w:p w14:paraId="2932F0E7" w14:textId="77777777" w:rsidR="002A72A6" w:rsidRDefault="002A72A6">
      <w:pPr>
        <w:rPr>
          <w:rFonts w:ascii="宋体" w:hAnsi="宋体"/>
          <w:sz w:val="20"/>
          <w:szCs w:val="22"/>
        </w:rPr>
      </w:pPr>
    </w:p>
    <w:p w14:paraId="2250A5F6" w14:textId="77777777" w:rsidR="002A72A6" w:rsidRDefault="00495F77">
      <w:pPr>
        <w:jc w:val="center"/>
        <w:rPr>
          <w:rFonts w:ascii="宋体" w:hAnsi="宋体"/>
          <w:sz w:val="44"/>
          <w:szCs w:val="22"/>
        </w:rPr>
      </w:pPr>
      <w:r>
        <w:rPr>
          <w:rFonts w:ascii="宋体" w:hAnsi="宋体"/>
          <w:sz w:val="44"/>
          <w:szCs w:val="22"/>
        </w:rPr>
        <w:t>投 标 文 件</w:t>
      </w:r>
    </w:p>
    <w:p w14:paraId="0AFB9241" w14:textId="77777777" w:rsidR="002A72A6" w:rsidRDefault="002A72A6">
      <w:pPr>
        <w:jc w:val="center"/>
        <w:rPr>
          <w:rFonts w:ascii="宋体" w:hAnsi="宋体"/>
          <w:sz w:val="44"/>
          <w:szCs w:val="22"/>
        </w:rPr>
      </w:pPr>
    </w:p>
    <w:p w14:paraId="702690D1" w14:textId="77777777" w:rsidR="002A72A6" w:rsidRDefault="002A72A6">
      <w:pPr>
        <w:rPr>
          <w:rFonts w:ascii="宋体" w:hAnsi="宋体"/>
          <w:sz w:val="28"/>
          <w:szCs w:val="22"/>
        </w:rPr>
      </w:pPr>
    </w:p>
    <w:p w14:paraId="128E8D87" w14:textId="77777777" w:rsidR="002A72A6" w:rsidRDefault="002A72A6">
      <w:pPr>
        <w:rPr>
          <w:rFonts w:ascii="宋体" w:hAnsi="宋体"/>
          <w:sz w:val="28"/>
          <w:szCs w:val="22"/>
        </w:rPr>
      </w:pPr>
    </w:p>
    <w:p w14:paraId="01D8213B" w14:textId="77777777" w:rsidR="002A72A6" w:rsidRDefault="002A72A6">
      <w:pPr>
        <w:rPr>
          <w:rFonts w:ascii="宋体" w:hAnsi="宋体"/>
          <w:sz w:val="28"/>
          <w:szCs w:val="22"/>
        </w:rPr>
      </w:pPr>
    </w:p>
    <w:p w14:paraId="5B7F75DA" w14:textId="77777777" w:rsidR="002A72A6" w:rsidRDefault="002A72A6">
      <w:pPr>
        <w:rPr>
          <w:rFonts w:ascii="宋体" w:hAnsi="宋体"/>
          <w:sz w:val="28"/>
          <w:szCs w:val="22"/>
        </w:rPr>
      </w:pPr>
    </w:p>
    <w:p w14:paraId="43D9067D" w14:textId="77777777" w:rsidR="002A72A6" w:rsidRDefault="002A72A6">
      <w:pPr>
        <w:rPr>
          <w:rFonts w:ascii="宋体" w:hAnsi="宋体"/>
          <w:sz w:val="28"/>
          <w:szCs w:val="22"/>
        </w:rPr>
      </w:pPr>
    </w:p>
    <w:p w14:paraId="77DAAF2A" w14:textId="77777777" w:rsidR="002A72A6" w:rsidRDefault="002A72A6">
      <w:pPr>
        <w:rPr>
          <w:rFonts w:ascii="宋体" w:hAnsi="宋体"/>
          <w:sz w:val="28"/>
          <w:szCs w:val="22"/>
        </w:rPr>
      </w:pPr>
    </w:p>
    <w:p w14:paraId="1B7EE295" w14:textId="77777777" w:rsidR="002A72A6" w:rsidRDefault="002A72A6">
      <w:pPr>
        <w:rPr>
          <w:rFonts w:ascii="宋体" w:hAnsi="宋体"/>
          <w:sz w:val="28"/>
          <w:szCs w:val="22"/>
        </w:rPr>
      </w:pPr>
    </w:p>
    <w:p w14:paraId="6DC73F93" w14:textId="77777777" w:rsidR="002A72A6" w:rsidRDefault="002A72A6">
      <w:pPr>
        <w:rPr>
          <w:rFonts w:ascii="宋体" w:hAnsi="宋体"/>
          <w:sz w:val="28"/>
          <w:szCs w:val="22"/>
        </w:rPr>
      </w:pPr>
    </w:p>
    <w:p w14:paraId="0FDED541" w14:textId="77777777" w:rsidR="002A72A6" w:rsidRDefault="002A72A6">
      <w:pPr>
        <w:rPr>
          <w:rFonts w:ascii="宋体" w:hAnsi="宋体"/>
          <w:sz w:val="28"/>
          <w:szCs w:val="22"/>
        </w:rPr>
      </w:pPr>
    </w:p>
    <w:p w14:paraId="72A7D2FC" w14:textId="77777777" w:rsidR="002A72A6" w:rsidRDefault="002A72A6">
      <w:pPr>
        <w:rPr>
          <w:rFonts w:ascii="宋体" w:hAnsi="宋体"/>
          <w:sz w:val="28"/>
          <w:szCs w:val="22"/>
        </w:rPr>
      </w:pPr>
    </w:p>
    <w:p w14:paraId="2B560C7A" w14:textId="77777777" w:rsidR="002A72A6" w:rsidRDefault="002A72A6">
      <w:pPr>
        <w:rPr>
          <w:rFonts w:ascii="宋体" w:hAnsi="宋体"/>
          <w:sz w:val="28"/>
          <w:szCs w:val="22"/>
        </w:rPr>
      </w:pPr>
    </w:p>
    <w:p w14:paraId="1F2972C6" w14:textId="77777777" w:rsidR="002A72A6" w:rsidRDefault="002A72A6">
      <w:pPr>
        <w:rPr>
          <w:rFonts w:ascii="宋体" w:hAnsi="宋体"/>
          <w:sz w:val="28"/>
          <w:szCs w:val="22"/>
        </w:rPr>
      </w:pPr>
    </w:p>
    <w:p w14:paraId="1424D03A" w14:textId="77777777" w:rsidR="002A72A6" w:rsidRDefault="002A72A6">
      <w:pPr>
        <w:rPr>
          <w:rFonts w:ascii="宋体" w:hAnsi="宋体"/>
          <w:sz w:val="28"/>
          <w:szCs w:val="22"/>
        </w:rPr>
      </w:pPr>
    </w:p>
    <w:p w14:paraId="635500AF" w14:textId="77777777" w:rsidR="002A72A6" w:rsidRDefault="002A72A6">
      <w:pPr>
        <w:rPr>
          <w:rFonts w:ascii="宋体" w:hAnsi="宋体"/>
          <w:sz w:val="28"/>
          <w:szCs w:val="22"/>
        </w:rPr>
      </w:pPr>
    </w:p>
    <w:p w14:paraId="4F081B94" w14:textId="77777777" w:rsidR="002A72A6" w:rsidRDefault="002A72A6">
      <w:pPr>
        <w:rPr>
          <w:rFonts w:ascii="宋体" w:hAnsi="宋体"/>
          <w:sz w:val="28"/>
          <w:szCs w:val="22"/>
        </w:rPr>
      </w:pPr>
    </w:p>
    <w:p w14:paraId="0516ED16" w14:textId="77777777" w:rsidR="002A72A6" w:rsidRDefault="002A72A6">
      <w:pPr>
        <w:rPr>
          <w:rFonts w:ascii="宋体" w:hAnsi="宋体"/>
          <w:sz w:val="28"/>
          <w:szCs w:val="22"/>
        </w:rPr>
      </w:pPr>
    </w:p>
    <w:p w14:paraId="5B92232E" w14:textId="77777777" w:rsidR="002A72A6" w:rsidRDefault="002A72A6">
      <w:pPr>
        <w:rPr>
          <w:rFonts w:ascii="宋体" w:hAnsi="宋体"/>
          <w:sz w:val="28"/>
          <w:szCs w:val="22"/>
        </w:rPr>
      </w:pPr>
    </w:p>
    <w:p w14:paraId="105C92C6" w14:textId="77777777" w:rsidR="002A72A6" w:rsidRDefault="002A72A6">
      <w:pPr>
        <w:rPr>
          <w:rFonts w:ascii="宋体" w:hAnsi="宋体"/>
          <w:sz w:val="28"/>
          <w:szCs w:val="22"/>
        </w:rPr>
      </w:pPr>
    </w:p>
    <w:p w14:paraId="4A778175" w14:textId="77777777" w:rsidR="002A72A6" w:rsidRDefault="002A72A6">
      <w:pPr>
        <w:rPr>
          <w:rFonts w:ascii="宋体" w:hAnsi="宋体"/>
          <w:sz w:val="28"/>
          <w:szCs w:val="22"/>
        </w:rPr>
      </w:pPr>
    </w:p>
    <w:p w14:paraId="65AE42F0" w14:textId="77777777" w:rsidR="002A72A6" w:rsidRDefault="002A72A6">
      <w:pPr>
        <w:rPr>
          <w:rFonts w:ascii="宋体" w:hAnsi="宋体"/>
          <w:sz w:val="28"/>
          <w:szCs w:val="22"/>
        </w:rPr>
      </w:pPr>
    </w:p>
    <w:p w14:paraId="694ADE6E" w14:textId="77777777" w:rsidR="002A72A6" w:rsidRDefault="002A72A6">
      <w:pPr>
        <w:rPr>
          <w:rFonts w:ascii="宋体" w:hAnsi="宋体"/>
          <w:sz w:val="28"/>
          <w:szCs w:val="22"/>
        </w:rPr>
      </w:pPr>
    </w:p>
    <w:p w14:paraId="78441BB7" w14:textId="77777777" w:rsidR="002A72A6" w:rsidRDefault="00495F77">
      <w:pPr>
        <w:spacing w:line="360" w:lineRule="auto"/>
        <w:ind w:firstLineChars="400" w:firstLine="1120"/>
        <w:rPr>
          <w:rFonts w:ascii="宋体" w:hAnsi="宋体"/>
          <w:sz w:val="28"/>
          <w:szCs w:val="22"/>
          <w:u w:val="single"/>
        </w:rPr>
      </w:pPr>
      <w:r>
        <w:rPr>
          <w:rFonts w:ascii="宋体" w:hAnsi="宋体"/>
          <w:sz w:val="28"/>
          <w:szCs w:val="22"/>
        </w:rPr>
        <w:t>投标人：</w:t>
      </w:r>
      <w:r>
        <w:rPr>
          <w:rFonts w:ascii="宋体" w:hAnsi="宋体"/>
          <w:szCs w:val="22"/>
          <w:u w:val="single"/>
        </w:rPr>
        <w:t xml:space="preserve">                                            </w:t>
      </w:r>
      <w:r>
        <w:rPr>
          <w:rFonts w:ascii="宋体" w:hAnsi="宋体"/>
          <w:sz w:val="28"/>
          <w:szCs w:val="22"/>
        </w:rPr>
        <w:t>（盖单位章）</w:t>
      </w:r>
    </w:p>
    <w:p w14:paraId="67E8420D" w14:textId="77777777" w:rsidR="002A72A6" w:rsidRDefault="00495F77">
      <w:pPr>
        <w:spacing w:line="360" w:lineRule="auto"/>
        <w:ind w:firstLineChars="400" w:firstLine="1120"/>
        <w:jc w:val="left"/>
        <w:rPr>
          <w:rFonts w:ascii="宋体" w:hAnsi="宋体"/>
          <w:sz w:val="28"/>
          <w:szCs w:val="22"/>
        </w:rPr>
      </w:pPr>
      <w:r>
        <w:rPr>
          <w:rFonts w:ascii="宋体" w:hAnsi="宋体"/>
          <w:sz w:val="28"/>
          <w:szCs w:val="22"/>
        </w:rPr>
        <w:t>法定代表人（单位负责人）或其委托代理人：</w:t>
      </w:r>
      <w:r>
        <w:rPr>
          <w:rFonts w:ascii="宋体" w:hAnsi="宋体"/>
          <w:szCs w:val="22"/>
          <w:u w:val="single"/>
        </w:rPr>
        <w:t xml:space="preserve">       </w:t>
      </w:r>
      <w:r>
        <w:rPr>
          <w:rFonts w:ascii="宋体" w:hAnsi="宋体"/>
          <w:sz w:val="28"/>
          <w:szCs w:val="22"/>
        </w:rPr>
        <w:t>（签字）</w:t>
      </w:r>
    </w:p>
    <w:p w14:paraId="543ACF41" w14:textId="77777777" w:rsidR="002A72A6" w:rsidRDefault="002A72A6">
      <w:pPr>
        <w:jc w:val="center"/>
        <w:rPr>
          <w:rFonts w:ascii="宋体" w:hAnsi="宋体"/>
          <w:sz w:val="28"/>
          <w:szCs w:val="22"/>
        </w:rPr>
      </w:pPr>
    </w:p>
    <w:p w14:paraId="6F2DC4FB" w14:textId="77777777" w:rsidR="002A72A6" w:rsidRDefault="00495F77">
      <w:pPr>
        <w:spacing w:line="360" w:lineRule="auto"/>
        <w:jc w:val="center"/>
        <w:rPr>
          <w:rFonts w:ascii="宋体" w:hAnsi="宋体" w:cs="宋体"/>
        </w:rPr>
      </w:pPr>
      <w:r>
        <w:rPr>
          <w:rFonts w:ascii="宋体" w:hAnsi="宋体"/>
          <w:szCs w:val="22"/>
          <w:u w:val="single"/>
        </w:rPr>
        <w:t xml:space="preserve">       </w:t>
      </w:r>
      <w:r>
        <w:rPr>
          <w:rFonts w:ascii="宋体" w:hAnsi="宋体"/>
          <w:sz w:val="28"/>
          <w:szCs w:val="22"/>
        </w:rPr>
        <w:t>年</w:t>
      </w:r>
      <w:r>
        <w:rPr>
          <w:rFonts w:ascii="宋体" w:hAnsi="宋体"/>
          <w:szCs w:val="22"/>
          <w:u w:val="single"/>
        </w:rPr>
        <w:t xml:space="preserve">       </w:t>
      </w:r>
      <w:r>
        <w:rPr>
          <w:rFonts w:ascii="宋体" w:hAnsi="宋体"/>
          <w:sz w:val="28"/>
          <w:szCs w:val="22"/>
        </w:rPr>
        <w:t>月</w:t>
      </w:r>
      <w:r>
        <w:rPr>
          <w:rFonts w:ascii="宋体" w:hAnsi="宋体"/>
          <w:szCs w:val="22"/>
          <w:u w:val="single"/>
        </w:rPr>
        <w:t xml:space="preserve">       </w:t>
      </w:r>
      <w:r>
        <w:rPr>
          <w:rFonts w:ascii="宋体" w:hAnsi="宋体"/>
          <w:sz w:val="28"/>
          <w:szCs w:val="22"/>
        </w:rPr>
        <w:t>日</w:t>
      </w:r>
      <w:r>
        <w:rPr>
          <w:rFonts w:ascii="宋体" w:hAnsi="宋体"/>
          <w:szCs w:val="22"/>
        </w:rPr>
        <w:br w:type="page"/>
      </w:r>
    </w:p>
    <w:p w14:paraId="49EABF41" w14:textId="77777777" w:rsidR="002A72A6" w:rsidRDefault="002A72A6">
      <w:pPr>
        <w:spacing w:line="400" w:lineRule="exact"/>
        <w:jc w:val="center"/>
        <w:rPr>
          <w:rFonts w:ascii="宋体" w:hAnsi="宋体"/>
          <w:szCs w:val="22"/>
        </w:rPr>
      </w:pPr>
    </w:p>
    <w:p w14:paraId="4DB7F402" w14:textId="77777777" w:rsidR="002A72A6" w:rsidRDefault="002A72A6">
      <w:pPr>
        <w:spacing w:line="400" w:lineRule="exact"/>
        <w:jc w:val="center"/>
        <w:rPr>
          <w:rFonts w:ascii="宋体" w:hAnsi="宋体"/>
          <w:szCs w:val="22"/>
        </w:rPr>
      </w:pPr>
    </w:p>
    <w:p w14:paraId="2518D0F0" w14:textId="77777777" w:rsidR="002A72A6" w:rsidRDefault="00495F77">
      <w:pPr>
        <w:spacing w:line="400" w:lineRule="exact"/>
        <w:jc w:val="center"/>
        <w:rPr>
          <w:rFonts w:ascii="宋体" w:hAnsi="宋体"/>
          <w:b/>
          <w:sz w:val="32"/>
          <w:szCs w:val="20"/>
        </w:rPr>
      </w:pPr>
      <w:r>
        <w:rPr>
          <w:rFonts w:ascii="宋体" w:hAnsi="宋体" w:hint="eastAsia"/>
          <w:b/>
          <w:sz w:val="32"/>
          <w:szCs w:val="20"/>
        </w:rPr>
        <w:t>第一部分 投标文件组成</w:t>
      </w:r>
    </w:p>
    <w:p w14:paraId="4414435B" w14:textId="77777777" w:rsidR="002A72A6" w:rsidRDefault="00495F77">
      <w:pPr>
        <w:spacing w:line="540" w:lineRule="exact"/>
        <w:outlineLvl w:val="1"/>
        <w:rPr>
          <w:rFonts w:ascii="宋体" w:hAnsi="宋体"/>
        </w:rPr>
      </w:pPr>
      <w:r>
        <w:rPr>
          <w:rFonts w:ascii="宋体" w:hAnsi="宋体" w:hint="eastAsia"/>
        </w:rPr>
        <w:t>1、投标文件由下列资料组成。</w:t>
      </w:r>
    </w:p>
    <w:p w14:paraId="5868CE6D" w14:textId="77777777" w:rsidR="002A72A6" w:rsidRDefault="00495F77">
      <w:pPr>
        <w:spacing w:line="540" w:lineRule="exact"/>
        <w:outlineLvl w:val="2"/>
        <w:rPr>
          <w:rFonts w:ascii="宋体" w:hAnsi="宋体"/>
        </w:rPr>
      </w:pPr>
      <w:r>
        <w:rPr>
          <w:rFonts w:ascii="宋体" w:hAnsi="宋体" w:hint="eastAsia"/>
        </w:rPr>
        <w:t xml:space="preserve">   (a) 初步评审文件；</w:t>
      </w:r>
    </w:p>
    <w:p w14:paraId="47C419AB" w14:textId="77777777" w:rsidR="002A72A6" w:rsidRDefault="00495F77">
      <w:pPr>
        <w:spacing w:line="540" w:lineRule="exact"/>
        <w:outlineLvl w:val="2"/>
        <w:rPr>
          <w:rFonts w:ascii="宋体" w:hAnsi="宋体"/>
        </w:rPr>
      </w:pPr>
      <w:r>
        <w:rPr>
          <w:rFonts w:ascii="宋体" w:hAnsi="宋体" w:hint="eastAsia"/>
        </w:rPr>
        <w:t xml:space="preserve">   (b) 详细评审文件。</w:t>
      </w:r>
    </w:p>
    <w:p w14:paraId="49198871" w14:textId="77777777" w:rsidR="002A72A6" w:rsidRDefault="00495F77">
      <w:pPr>
        <w:spacing w:line="540" w:lineRule="exact"/>
        <w:outlineLvl w:val="1"/>
        <w:rPr>
          <w:rFonts w:ascii="宋体" w:hAnsi="宋体"/>
        </w:rPr>
      </w:pPr>
      <w:r>
        <w:rPr>
          <w:rFonts w:ascii="宋体" w:hAnsi="宋体" w:hint="eastAsia"/>
        </w:rPr>
        <w:t>2、文件组成</w:t>
      </w:r>
    </w:p>
    <w:p w14:paraId="7394304A" w14:textId="77777777" w:rsidR="002A72A6" w:rsidRDefault="00495F77">
      <w:pPr>
        <w:spacing w:line="540" w:lineRule="exact"/>
        <w:outlineLvl w:val="2"/>
        <w:rPr>
          <w:rFonts w:ascii="宋体" w:hAnsi="宋体"/>
        </w:rPr>
      </w:pPr>
      <w:r>
        <w:rPr>
          <w:rFonts w:ascii="宋体" w:hAnsi="宋体" w:hint="eastAsia"/>
        </w:rPr>
        <w:t>2.1、初步评审文件</w:t>
      </w:r>
    </w:p>
    <w:p w14:paraId="170D6D8A" w14:textId="77777777" w:rsidR="002A72A6" w:rsidRDefault="00495F77">
      <w:pPr>
        <w:spacing w:line="540" w:lineRule="exact"/>
        <w:rPr>
          <w:rFonts w:ascii="宋体" w:hAnsi="宋体"/>
        </w:rPr>
      </w:pPr>
      <w:r>
        <w:rPr>
          <w:rFonts w:ascii="宋体" w:hAnsi="宋体" w:hint="eastAsia"/>
        </w:rPr>
        <w:t>2.1.1形式评审内容：</w:t>
      </w:r>
    </w:p>
    <w:p w14:paraId="792FF4E9" w14:textId="77777777" w:rsidR="002A72A6" w:rsidRDefault="00495F77">
      <w:pPr>
        <w:spacing w:line="540" w:lineRule="exact"/>
        <w:rPr>
          <w:rFonts w:ascii="宋体" w:hAnsi="宋体"/>
        </w:rPr>
      </w:pPr>
      <w:r>
        <w:rPr>
          <w:rFonts w:ascii="宋体" w:hAnsi="宋体" w:hint="eastAsia"/>
        </w:rPr>
        <w:t>1）投标函（见格式1）</w:t>
      </w:r>
    </w:p>
    <w:p w14:paraId="3FD38E2C" w14:textId="77777777" w:rsidR="002A72A6" w:rsidRDefault="00495F77">
      <w:pPr>
        <w:spacing w:line="540" w:lineRule="exact"/>
        <w:rPr>
          <w:rFonts w:ascii="宋体" w:hAnsi="宋体"/>
        </w:rPr>
      </w:pPr>
      <w:r>
        <w:rPr>
          <w:rFonts w:ascii="宋体" w:hAnsi="宋体" w:hint="eastAsia"/>
        </w:rPr>
        <w:t>2）法定代表人（单位负责人）身份证明（适用于无委托代理人的情况）（见格式 2）</w:t>
      </w:r>
    </w:p>
    <w:p w14:paraId="32020DD2" w14:textId="77777777" w:rsidR="002A72A6" w:rsidRDefault="00495F77">
      <w:pPr>
        <w:spacing w:line="540" w:lineRule="exact"/>
        <w:rPr>
          <w:rFonts w:ascii="宋体" w:hAnsi="宋体"/>
        </w:rPr>
      </w:pPr>
      <w:r>
        <w:rPr>
          <w:rFonts w:ascii="宋体" w:hAnsi="宋体" w:hint="eastAsia"/>
        </w:rPr>
        <w:t>3）授权委托书（适用于有委托代理人的情况）（见格式3）</w:t>
      </w:r>
    </w:p>
    <w:p w14:paraId="13D8F0FB" w14:textId="77777777" w:rsidR="002A72A6" w:rsidRDefault="00495F77">
      <w:pPr>
        <w:spacing w:line="540" w:lineRule="exact"/>
        <w:rPr>
          <w:rFonts w:ascii="宋体" w:hAnsi="宋体"/>
        </w:rPr>
      </w:pPr>
      <w:r>
        <w:rPr>
          <w:rFonts w:ascii="宋体" w:hAnsi="宋体"/>
        </w:rPr>
        <w:t>2.</w:t>
      </w:r>
      <w:r>
        <w:rPr>
          <w:rFonts w:ascii="宋体" w:hAnsi="宋体" w:hint="eastAsia"/>
        </w:rPr>
        <w:t>1.2资格评审内容</w:t>
      </w:r>
    </w:p>
    <w:p w14:paraId="04A18FCC" w14:textId="77777777" w:rsidR="002A72A6" w:rsidRDefault="00495F77">
      <w:pPr>
        <w:spacing w:line="540" w:lineRule="exact"/>
        <w:rPr>
          <w:rFonts w:ascii="宋体" w:hAnsi="宋体"/>
        </w:rPr>
      </w:pPr>
      <w:r>
        <w:rPr>
          <w:rFonts w:ascii="宋体" w:hAnsi="宋体" w:hint="eastAsia"/>
        </w:rPr>
        <w:t>1）企业法人营业执照或事业单位法人证书原件扫描件；</w:t>
      </w:r>
    </w:p>
    <w:p w14:paraId="45164AF1" w14:textId="77777777" w:rsidR="002A72A6" w:rsidRDefault="00495F77">
      <w:pPr>
        <w:spacing w:line="540" w:lineRule="exact"/>
        <w:rPr>
          <w:rFonts w:ascii="宋体" w:hAnsi="宋体"/>
        </w:rPr>
      </w:pPr>
      <w:r>
        <w:rPr>
          <w:rFonts w:ascii="宋体" w:hAnsi="宋体" w:hint="eastAsia"/>
        </w:rPr>
        <w:t>2）企业资质证书原件扫描件；</w:t>
      </w:r>
    </w:p>
    <w:p w14:paraId="0345E47C" w14:textId="77777777" w:rsidR="002A72A6" w:rsidRDefault="00495F77">
      <w:pPr>
        <w:spacing w:line="540" w:lineRule="exact"/>
        <w:rPr>
          <w:rFonts w:ascii="宋体" w:hAnsi="宋体"/>
        </w:rPr>
      </w:pPr>
      <w:r>
        <w:rPr>
          <w:rFonts w:ascii="宋体" w:hAnsi="宋体" w:hint="eastAsia"/>
        </w:rPr>
        <w:t>3）财务状况表；（见格式</w:t>
      </w:r>
      <w:r>
        <w:rPr>
          <w:rFonts w:ascii="宋体" w:hAnsi="宋体"/>
        </w:rPr>
        <w:t>5</w:t>
      </w:r>
      <w:r>
        <w:rPr>
          <w:rFonts w:ascii="宋体" w:hAnsi="宋体" w:hint="eastAsia"/>
        </w:rPr>
        <w:t>.2）</w:t>
      </w:r>
    </w:p>
    <w:p w14:paraId="2B5B0FDC" w14:textId="77777777" w:rsidR="002A72A6" w:rsidRDefault="00495F77">
      <w:pPr>
        <w:spacing w:line="540" w:lineRule="exact"/>
        <w:rPr>
          <w:rFonts w:ascii="宋体" w:hAnsi="宋体"/>
        </w:rPr>
      </w:pPr>
      <w:r>
        <w:rPr>
          <w:rFonts w:ascii="宋体" w:hAnsi="宋体" w:hint="eastAsia"/>
        </w:rPr>
        <w:t>4）  年  月  日至今企业业绩证明文件；（见格式</w:t>
      </w:r>
      <w:r>
        <w:rPr>
          <w:rFonts w:ascii="宋体" w:hAnsi="宋体"/>
        </w:rPr>
        <w:t>5.3</w:t>
      </w:r>
      <w:r>
        <w:rPr>
          <w:rFonts w:ascii="宋体" w:hAnsi="宋体" w:hint="eastAsia"/>
        </w:rPr>
        <w:t>）</w:t>
      </w:r>
    </w:p>
    <w:p w14:paraId="5F7C4835" w14:textId="77777777" w:rsidR="002A72A6" w:rsidRDefault="00495F77">
      <w:pPr>
        <w:spacing w:line="540" w:lineRule="exact"/>
        <w:rPr>
          <w:rFonts w:ascii="宋体" w:hAnsi="宋体"/>
        </w:rPr>
      </w:pPr>
      <w:r>
        <w:rPr>
          <w:rFonts w:ascii="宋体" w:hAnsi="宋体" w:hint="eastAsia"/>
        </w:rPr>
        <w:t>5）按照本项目招标公告附件三格式内容签署盖章的投标申请人声明；（见格式</w:t>
      </w:r>
      <w:r>
        <w:rPr>
          <w:rFonts w:ascii="宋体" w:hAnsi="宋体"/>
        </w:rPr>
        <w:t>6</w:t>
      </w:r>
      <w:r>
        <w:rPr>
          <w:rFonts w:ascii="宋体" w:hAnsi="宋体" w:hint="eastAsia"/>
        </w:rPr>
        <w:t>）</w:t>
      </w:r>
    </w:p>
    <w:p w14:paraId="3DEB0F91" w14:textId="77777777" w:rsidR="002A72A6" w:rsidRDefault="00495F77">
      <w:pPr>
        <w:spacing w:line="540" w:lineRule="exact"/>
        <w:rPr>
          <w:rFonts w:ascii="宋体" w:hAnsi="宋体"/>
        </w:rPr>
      </w:pPr>
      <w:r>
        <w:rPr>
          <w:rFonts w:ascii="宋体" w:hAnsi="宋体"/>
        </w:rPr>
        <w:t>6</w:t>
      </w:r>
      <w:r>
        <w:rPr>
          <w:rFonts w:ascii="宋体" w:hAnsi="宋体" w:hint="eastAsia"/>
        </w:rPr>
        <w:t>）生产商的说明或有授权的代理商须提交生产商授权函；（见格式</w:t>
      </w:r>
      <w:r>
        <w:rPr>
          <w:rFonts w:ascii="宋体" w:hAnsi="宋体"/>
        </w:rPr>
        <w:t>5.5</w:t>
      </w:r>
      <w:r>
        <w:rPr>
          <w:rFonts w:ascii="宋体" w:hAnsi="宋体" w:hint="eastAsia"/>
        </w:rPr>
        <w:t>）</w:t>
      </w:r>
    </w:p>
    <w:p w14:paraId="7DC1003E" w14:textId="77777777" w:rsidR="002A72A6" w:rsidRDefault="00495F77">
      <w:pPr>
        <w:spacing w:line="540" w:lineRule="exact"/>
        <w:rPr>
          <w:rFonts w:ascii="宋体" w:hAnsi="宋体"/>
        </w:rPr>
      </w:pPr>
      <w:r>
        <w:rPr>
          <w:rFonts w:ascii="宋体" w:hAnsi="宋体"/>
        </w:rPr>
        <w:t>7</w:t>
      </w:r>
      <w:r>
        <w:rPr>
          <w:rFonts w:ascii="宋体" w:hAnsi="宋体" w:hint="eastAsia"/>
        </w:rPr>
        <w:t>）满足行政主管部门或行业协会对本招标货物的经销许可要求；（如有要求）</w:t>
      </w:r>
    </w:p>
    <w:p w14:paraId="7033512B" w14:textId="77777777" w:rsidR="002A72A6" w:rsidRDefault="00495F77">
      <w:pPr>
        <w:spacing w:line="540" w:lineRule="exact"/>
        <w:rPr>
          <w:rFonts w:ascii="宋体" w:hAnsi="宋体"/>
        </w:rPr>
      </w:pPr>
      <w:r>
        <w:rPr>
          <w:rFonts w:ascii="宋体" w:hAnsi="宋体"/>
        </w:rPr>
        <w:t>8</w:t>
      </w:r>
      <w:r>
        <w:rPr>
          <w:rFonts w:ascii="宋体" w:hAnsi="宋体" w:hint="eastAsia"/>
        </w:rPr>
        <w:t>）投标材料制造商的资质证明书；（如有要求）</w:t>
      </w:r>
    </w:p>
    <w:p w14:paraId="7BBDC831" w14:textId="77777777" w:rsidR="002A72A6" w:rsidRDefault="00495F77">
      <w:pPr>
        <w:spacing w:line="540" w:lineRule="exact"/>
        <w:rPr>
          <w:rFonts w:ascii="宋体" w:hAnsi="宋体"/>
        </w:rPr>
      </w:pPr>
      <w:r>
        <w:rPr>
          <w:rFonts w:ascii="宋体" w:hAnsi="宋体"/>
        </w:rPr>
        <w:t>9</w:t>
      </w:r>
      <w:r>
        <w:rPr>
          <w:rFonts w:ascii="宋体" w:hAnsi="宋体" w:hint="eastAsia"/>
        </w:rPr>
        <w:t>）投标材料的业绩证明文件；（如有要求）</w:t>
      </w:r>
    </w:p>
    <w:p w14:paraId="3AB5FD75" w14:textId="77777777" w:rsidR="002A72A6" w:rsidRDefault="00495F77">
      <w:pPr>
        <w:spacing w:line="540" w:lineRule="exact"/>
        <w:rPr>
          <w:rFonts w:ascii="宋体" w:hAnsi="宋体"/>
        </w:rPr>
      </w:pPr>
      <w:r>
        <w:rPr>
          <w:rFonts w:ascii="宋体" w:hAnsi="宋体"/>
        </w:rPr>
        <w:t>10</w:t>
      </w:r>
      <w:r>
        <w:rPr>
          <w:rFonts w:ascii="宋体" w:hAnsi="宋体" w:hint="eastAsia"/>
        </w:rPr>
        <w:t>）投标人认为为满足评审需要而有必要提供的其他资料；</w:t>
      </w:r>
    </w:p>
    <w:p w14:paraId="72C93C81" w14:textId="77777777" w:rsidR="002A72A6" w:rsidRDefault="00495F77">
      <w:pPr>
        <w:spacing w:line="540" w:lineRule="exact"/>
        <w:rPr>
          <w:rFonts w:ascii="宋体" w:hAnsi="宋体"/>
        </w:rPr>
      </w:pPr>
      <w:r>
        <w:rPr>
          <w:rFonts w:ascii="宋体" w:hAnsi="宋体"/>
        </w:rPr>
        <w:t>2.</w:t>
      </w:r>
      <w:r>
        <w:rPr>
          <w:rFonts w:ascii="宋体" w:hAnsi="宋体" w:hint="eastAsia"/>
        </w:rPr>
        <w:t>1.3响应性评审内容</w:t>
      </w:r>
    </w:p>
    <w:p w14:paraId="2D231A40" w14:textId="77777777" w:rsidR="002A72A6" w:rsidRDefault="00495F77">
      <w:pPr>
        <w:spacing w:line="540" w:lineRule="exact"/>
        <w:rPr>
          <w:rFonts w:ascii="宋体" w:hAnsi="宋体"/>
        </w:rPr>
      </w:pPr>
      <w:r>
        <w:rPr>
          <w:rFonts w:ascii="宋体" w:hAnsi="宋体" w:hint="eastAsia"/>
        </w:rPr>
        <w:t>1）分项报价表（见格式</w:t>
      </w:r>
      <w:r>
        <w:rPr>
          <w:rFonts w:ascii="宋体" w:hAnsi="宋体"/>
        </w:rPr>
        <w:t>7</w:t>
      </w:r>
      <w:r>
        <w:rPr>
          <w:rFonts w:ascii="宋体" w:hAnsi="宋体" w:hint="eastAsia"/>
        </w:rPr>
        <w:t>）</w:t>
      </w:r>
    </w:p>
    <w:p w14:paraId="36B2C69E" w14:textId="77777777" w:rsidR="002A72A6" w:rsidRDefault="00495F77">
      <w:pPr>
        <w:spacing w:line="540" w:lineRule="exact"/>
        <w:rPr>
          <w:rFonts w:ascii="宋体" w:hAnsi="宋体"/>
        </w:rPr>
      </w:pPr>
      <w:r>
        <w:rPr>
          <w:rFonts w:ascii="宋体" w:hAnsi="宋体" w:hint="eastAsia"/>
        </w:rPr>
        <w:t>2）相关服务计划</w:t>
      </w:r>
    </w:p>
    <w:p w14:paraId="037A6C2D" w14:textId="77777777" w:rsidR="002A72A6" w:rsidRDefault="00495F77">
      <w:pPr>
        <w:spacing w:line="540" w:lineRule="exact"/>
        <w:rPr>
          <w:rFonts w:ascii="宋体" w:hAnsi="宋体"/>
        </w:rPr>
      </w:pPr>
      <w:r>
        <w:rPr>
          <w:rFonts w:ascii="宋体" w:hAnsi="宋体" w:hint="eastAsia"/>
        </w:rPr>
        <w:t xml:space="preserve">3）对供货要求的响应情况一览表（见格式 </w:t>
      </w:r>
      <w:r>
        <w:rPr>
          <w:rFonts w:ascii="宋体" w:hAnsi="宋体"/>
        </w:rPr>
        <w:t>16</w:t>
      </w:r>
      <w:r>
        <w:rPr>
          <w:rFonts w:ascii="宋体" w:hAnsi="宋体" w:hint="eastAsia"/>
        </w:rPr>
        <w:t>）</w:t>
      </w:r>
    </w:p>
    <w:p w14:paraId="0A94A67C" w14:textId="77777777" w:rsidR="002A72A6" w:rsidRDefault="00495F77">
      <w:pPr>
        <w:spacing w:line="540" w:lineRule="exact"/>
        <w:rPr>
          <w:rFonts w:ascii="宋体" w:hAnsi="宋体"/>
        </w:rPr>
      </w:pPr>
      <w:r>
        <w:rPr>
          <w:rFonts w:ascii="宋体" w:hAnsi="宋体" w:hint="eastAsia"/>
        </w:rPr>
        <w:t>4）投标保证金（见格式</w:t>
      </w:r>
      <w:r>
        <w:rPr>
          <w:rFonts w:ascii="宋体" w:hAnsi="宋体"/>
        </w:rPr>
        <w:t>8</w:t>
      </w:r>
      <w:r>
        <w:rPr>
          <w:rFonts w:ascii="宋体" w:hAnsi="宋体" w:hint="eastAsia"/>
        </w:rPr>
        <w:t>）</w:t>
      </w:r>
    </w:p>
    <w:p w14:paraId="03C39601" w14:textId="77777777" w:rsidR="002A72A6" w:rsidRDefault="00495F77">
      <w:pPr>
        <w:spacing w:line="540" w:lineRule="exact"/>
        <w:rPr>
          <w:rFonts w:ascii="宋体" w:hAnsi="宋体"/>
        </w:rPr>
      </w:pPr>
      <w:r>
        <w:rPr>
          <w:rFonts w:ascii="宋体" w:hAnsi="宋体" w:hint="eastAsia"/>
        </w:rPr>
        <w:t>5）对合同条款及格式的响应（见格式1</w:t>
      </w:r>
      <w:r>
        <w:rPr>
          <w:rFonts w:ascii="宋体" w:hAnsi="宋体"/>
        </w:rPr>
        <w:t>5</w:t>
      </w:r>
      <w:r>
        <w:rPr>
          <w:rFonts w:ascii="宋体" w:hAnsi="宋体" w:hint="eastAsia"/>
        </w:rPr>
        <w:t>）；</w:t>
      </w:r>
    </w:p>
    <w:p w14:paraId="015E4543" w14:textId="77777777" w:rsidR="002A72A6" w:rsidRDefault="00495F77">
      <w:pPr>
        <w:spacing w:line="540" w:lineRule="exact"/>
        <w:rPr>
          <w:rFonts w:ascii="宋体" w:hAnsi="宋体"/>
        </w:rPr>
      </w:pPr>
      <w:r>
        <w:rPr>
          <w:rFonts w:ascii="宋体" w:hAnsi="宋体" w:hint="eastAsia"/>
        </w:rPr>
        <w:t>6）投标材料质量标准的详细描述</w:t>
      </w:r>
    </w:p>
    <w:p w14:paraId="1893C4DA" w14:textId="77777777" w:rsidR="002A72A6" w:rsidRDefault="00495F77">
      <w:pPr>
        <w:spacing w:line="540" w:lineRule="exact"/>
        <w:rPr>
          <w:rFonts w:ascii="宋体" w:hAnsi="宋体"/>
        </w:rPr>
      </w:pPr>
      <w:r>
        <w:rPr>
          <w:rFonts w:ascii="宋体" w:hAnsi="宋体" w:hint="eastAsia"/>
        </w:rPr>
        <w:t>7）技术支持资料</w:t>
      </w:r>
    </w:p>
    <w:p w14:paraId="77F3AACC" w14:textId="77777777" w:rsidR="002A72A6" w:rsidRDefault="00495F77">
      <w:pPr>
        <w:spacing w:line="540" w:lineRule="exact"/>
        <w:rPr>
          <w:rFonts w:ascii="宋体" w:hAnsi="宋体"/>
        </w:rPr>
      </w:pPr>
      <w:r>
        <w:rPr>
          <w:rFonts w:ascii="宋体" w:hAnsi="宋体" w:hint="eastAsia"/>
        </w:rPr>
        <w:t>8）投标人认为为满足评审需要而有必要提供的其他资料；</w:t>
      </w:r>
    </w:p>
    <w:p w14:paraId="59EC4403" w14:textId="77777777" w:rsidR="002A72A6" w:rsidRDefault="00495F77">
      <w:pPr>
        <w:spacing w:line="540" w:lineRule="exact"/>
        <w:outlineLvl w:val="2"/>
        <w:rPr>
          <w:rFonts w:ascii="宋体" w:hAnsi="宋体"/>
        </w:rPr>
      </w:pPr>
      <w:r>
        <w:rPr>
          <w:rFonts w:ascii="宋体" w:hAnsi="宋体" w:hint="eastAsia"/>
        </w:rPr>
        <w:t>2.2、详细评审</w:t>
      </w:r>
    </w:p>
    <w:p w14:paraId="57FA1EE6" w14:textId="77777777" w:rsidR="002A72A6" w:rsidRDefault="00495F77">
      <w:pPr>
        <w:spacing w:line="540" w:lineRule="exact"/>
        <w:rPr>
          <w:rFonts w:ascii="宋体" w:hAnsi="宋体"/>
        </w:rPr>
      </w:pPr>
      <w:r>
        <w:rPr>
          <w:rFonts w:ascii="宋体" w:hAnsi="宋体"/>
        </w:rPr>
        <w:t>2.</w:t>
      </w:r>
      <w:r>
        <w:rPr>
          <w:rFonts w:ascii="宋体" w:hAnsi="宋体" w:hint="eastAsia"/>
        </w:rPr>
        <w:t>2.1商务评分标准</w:t>
      </w:r>
    </w:p>
    <w:p w14:paraId="31804867" w14:textId="77777777" w:rsidR="002A72A6" w:rsidRDefault="00495F77">
      <w:pPr>
        <w:spacing w:line="540" w:lineRule="exact"/>
        <w:rPr>
          <w:rFonts w:ascii="宋体" w:hAnsi="宋体"/>
        </w:rPr>
      </w:pPr>
      <w:r>
        <w:rPr>
          <w:rFonts w:ascii="宋体" w:hAnsi="宋体" w:hint="eastAsia"/>
        </w:rPr>
        <w:t>1）投标人履约能力的证明文件</w:t>
      </w:r>
    </w:p>
    <w:p w14:paraId="21667202" w14:textId="77777777" w:rsidR="002A72A6" w:rsidRDefault="00495F77">
      <w:pPr>
        <w:spacing w:line="540" w:lineRule="exact"/>
        <w:rPr>
          <w:rFonts w:ascii="宋体" w:hAnsi="宋体"/>
        </w:rPr>
      </w:pPr>
      <w:r>
        <w:rPr>
          <w:rFonts w:ascii="宋体" w:hAnsi="宋体" w:hint="eastAsia"/>
        </w:rPr>
        <w:t>2）投标材料的业绩证明文件</w:t>
      </w:r>
    </w:p>
    <w:p w14:paraId="7230815A" w14:textId="77777777" w:rsidR="002A72A6" w:rsidRDefault="00495F77">
      <w:pPr>
        <w:spacing w:line="540" w:lineRule="exact"/>
        <w:rPr>
          <w:rFonts w:ascii="宋体" w:hAnsi="宋体"/>
        </w:rPr>
      </w:pPr>
      <w:r>
        <w:rPr>
          <w:rFonts w:ascii="宋体" w:hAnsi="宋体" w:hint="eastAsia"/>
        </w:rPr>
        <w:t>3）财务状况表；（见格式</w:t>
      </w:r>
      <w:r>
        <w:rPr>
          <w:rFonts w:ascii="宋体" w:hAnsi="宋体"/>
        </w:rPr>
        <w:t>5.2</w:t>
      </w:r>
      <w:r>
        <w:rPr>
          <w:rFonts w:ascii="宋体" w:hAnsi="宋体" w:hint="eastAsia"/>
        </w:rPr>
        <w:t>）</w:t>
      </w:r>
    </w:p>
    <w:p w14:paraId="49DF569A" w14:textId="77777777" w:rsidR="002A72A6" w:rsidRDefault="00495F77">
      <w:pPr>
        <w:spacing w:line="540" w:lineRule="exact"/>
        <w:rPr>
          <w:rFonts w:ascii="宋体" w:hAnsi="宋体"/>
        </w:rPr>
      </w:pPr>
      <w:r>
        <w:rPr>
          <w:rFonts w:ascii="宋体" w:hAnsi="宋体" w:hint="eastAsia"/>
        </w:rPr>
        <w:t>4）银行资信证明</w:t>
      </w:r>
    </w:p>
    <w:p w14:paraId="180A23FF" w14:textId="77777777" w:rsidR="002A72A6" w:rsidRDefault="00495F77">
      <w:pPr>
        <w:spacing w:line="540" w:lineRule="exact"/>
        <w:rPr>
          <w:rFonts w:ascii="宋体" w:hAnsi="宋体"/>
        </w:rPr>
      </w:pPr>
      <w:r>
        <w:rPr>
          <w:rFonts w:ascii="宋体" w:hAnsi="宋体" w:hint="eastAsia"/>
        </w:rPr>
        <w:t>5）主要供应品牌生产能力</w:t>
      </w:r>
    </w:p>
    <w:p w14:paraId="58139D24" w14:textId="77777777" w:rsidR="002A72A6" w:rsidRDefault="00495F77">
      <w:pPr>
        <w:spacing w:line="540" w:lineRule="exact"/>
        <w:rPr>
          <w:rFonts w:ascii="宋体" w:hAnsi="宋体"/>
        </w:rPr>
      </w:pPr>
      <w:r>
        <w:rPr>
          <w:rFonts w:ascii="宋体" w:hAnsi="宋体" w:hint="eastAsia"/>
        </w:rPr>
        <w:t>6）承诺投入本项目运行资金（万元）</w:t>
      </w:r>
    </w:p>
    <w:p w14:paraId="03804E11" w14:textId="77777777" w:rsidR="002A72A6" w:rsidRDefault="00495F77">
      <w:pPr>
        <w:spacing w:line="540" w:lineRule="exact"/>
        <w:rPr>
          <w:rFonts w:ascii="宋体" w:hAnsi="宋体"/>
        </w:rPr>
      </w:pPr>
      <w:r>
        <w:rPr>
          <w:rFonts w:ascii="宋体" w:hAnsi="宋体"/>
        </w:rPr>
        <w:t>2.</w:t>
      </w:r>
      <w:r>
        <w:rPr>
          <w:rFonts w:ascii="宋体" w:hAnsi="宋体" w:hint="eastAsia"/>
        </w:rPr>
        <w:t>2.2技术评分标准</w:t>
      </w:r>
    </w:p>
    <w:p w14:paraId="6C3F8970" w14:textId="77777777" w:rsidR="002A72A6" w:rsidRDefault="00495F77">
      <w:pPr>
        <w:spacing w:line="540" w:lineRule="exact"/>
        <w:rPr>
          <w:rFonts w:ascii="宋体" w:hAnsi="宋体"/>
        </w:rPr>
      </w:pPr>
      <w:r>
        <w:rPr>
          <w:rFonts w:ascii="宋体" w:hAnsi="宋体" w:hint="eastAsia"/>
        </w:rPr>
        <w:t>1）投标材料质量标准的详细描述</w:t>
      </w:r>
    </w:p>
    <w:p w14:paraId="5C886E6B" w14:textId="77777777" w:rsidR="002A72A6" w:rsidRDefault="00495F77">
      <w:pPr>
        <w:spacing w:line="540" w:lineRule="exact"/>
        <w:rPr>
          <w:rFonts w:ascii="宋体" w:hAnsi="宋体"/>
        </w:rPr>
      </w:pPr>
      <w:r>
        <w:rPr>
          <w:rFonts w:ascii="宋体" w:hAnsi="宋体" w:hint="eastAsia"/>
        </w:rPr>
        <w:t>2）相关服务计划</w:t>
      </w:r>
    </w:p>
    <w:p w14:paraId="7900EBE3" w14:textId="77777777" w:rsidR="002A72A6" w:rsidRDefault="00495F77">
      <w:pPr>
        <w:spacing w:line="540" w:lineRule="exact"/>
        <w:rPr>
          <w:rFonts w:ascii="宋体" w:hAnsi="宋体"/>
        </w:rPr>
      </w:pPr>
      <w:r>
        <w:rPr>
          <w:rFonts w:ascii="宋体" w:hAnsi="宋体" w:hint="eastAsia"/>
        </w:rPr>
        <w:t>3）技术支持资料</w:t>
      </w:r>
    </w:p>
    <w:p w14:paraId="33666EAF" w14:textId="77777777" w:rsidR="002A72A6" w:rsidRDefault="00495F77">
      <w:pPr>
        <w:spacing w:line="540" w:lineRule="exact"/>
        <w:rPr>
          <w:rFonts w:ascii="宋体" w:hAnsi="宋体"/>
        </w:rPr>
      </w:pPr>
      <w:r>
        <w:rPr>
          <w:rFonts w:ascii="宋体" w:hAnsi="宋体" w:hint="eastAsia"/>
        </w:rPr>
        <w:t>4）组织机构表</w:t>
      </w:r>
    </w:p>
    <w:p w14:paraId="7BB0F5EE" w14:textId="77777777" w:rsidR="002A72A6" w:rsidRDefault="00495F77">
      <w:pPr>
        <w:spacing w:line="540" w:lineRule="exact"/>
        <w:rPr>
          <w:rFonts w:ascii="宋体" w:hAnsi="宋体"/>
        </w:rPr>
      </w:pPr>
      <w:r>
        <w:rPr>
          <w:rFonts w:ascii="宋体" w:hAnsi="宋体" w:hint="eastAsia"/>
        </w:rPr>
        <w:t>5）本项目主要人员简历与经验表</w:t>
      </w:r>
    </w:p>
    <w:p w14:paraId="4ED79ACE" w14:textId="77777777" w:rsidR="002A72A6" w:rsidRDefault="00495F77">
      <w:pPr>
        <w:spacing w:line="540" w:lineRule="exact"/>
        <w:rPr>
          <w:rFonts w:ascii="宋体" w:hAnsi="宋体"/>
        </w:rPr>
      </w:pPr>
      <w:r>
        <w:rPr>
          <w:rFonts w:ascii="宋体" w:hAnsi="宋体" w:hint="eastAsia"/>
        </w:rPr>
        <w:t>6）其他资料</w:t>
      </w:r>
    </w:p>
    <w:p w14:paraId="405AA7AE" w14:textId="77777777" w:rsidR="002A72A6" w:rsidRDefault="00495F77">
      <w:pPr>
        <w:spacing w:line="540" w:lineRule="exact"/>
        <w:ind w:firstLineChars="200" w:firstLine="420"/>
      </w:pPr>
      <w:r>
        <w:rPr>
          <w:rFonts w:ascii="宋体" w:hAnsi="宋体" w:hint="eastAsia"/>
        </w:rPr>
        <w:t>备注：</w:t>
      </w:r>
      <w:r>
        <w:rPr>
          <w:rFonts w:hint="eastAsia"/>
        </w:rPr>
        <w:t>投标单位应根据投标人须知及其前附表、评标办法及其前附表中提及的评审项目要求，按照投标文件格式编制投标文件。</w:t>
      </w:r>
    </w:p>
    <w:p w14:paraId="5AC34F73" w14:textId="77777777" w:rsidR="002A72A6" w:rsidRDefault="00495F77">
      <w:pPr>
        <w:keepNext/>
        <w:keepLines/>
        <w:spacing w:before="260" w:after="260" w:line="412" w:lineRule="auto"/>
        <w:jc w:val="center"/>
        <w:outlineLvl w:val="1"/>
        <w:rPr>
          <w:rFonts w:ascii="宋体" w:hAnsi="宋体"/>
          <w:b/>
          <w:sz w:val="32"/>
          <w:szCs w:val="20"/>
        </w:rPr>
      </w:pPr>
      <w:bookmarkStart w:id="1273" w:name="_Toc7039"/>
      <w:bookmarkStart w:id="1274" w:name="_Toc369531691"/>
      <w:bookmarkStart w:id="1275" w:name="_Toc352691655"/>
      <w:r>
        <w:rPr>
          <w:rFonts w:ascii="宋体" w:hAnsi="宋体"/>
          <w:szCs w:val="22"/>
        </w:rPr>
        <w:br w:type="page"/>
      </w:r>
      <w:bookmarkStart w:id="1276" w:name="_Toc6582"/>
      <w:bookmarkStart w:id="1277" w:name="_Toc46759124"/>
      <w:bookmarkStart w:id="1278" w:name="_Toc38791524"/>
      <w:bookmarkStart w:id="1279" w:name="_Toc8703"/>
      <w:bookmarkStart w:id="1280" w:name="_Toc2877"/>
      <w:bookmarkStart w:id="1281" w:name="_Toc3419"/>
      <w:bookmarkEnd w:id="1273"/>
      <w:bookmarkEnd w:id="1274"/>
      <w:bookmarkEnd w:id="1275"/>
      <w:r>
        <w:rPr>
          <w:rFonts w:ascii="宋体" w:hAnsi="宋体" w:hint="eastAsia"/>
          <w:b/>
          <w:sz w:val="32"/>
          <w:szCs w:val="20"/>
        </w:rPr>
        <w:t>第二部分 投标文件格式</w:t>
      </w:r>
      <w:bookmarkEnd w:id="1276"/>
      <w:bookmarkEnd w:id="1277"/>
      <w:bookmarkEnd w:id="1278"/>
      <w:bookmarkEnd w:id="1279"/>
      <w:bookmarkEnd w:id="1280"/>
      <w:bookmarkEnd w:id="1281"/>
    </w:p>
    <w:p w14:paraId="11CBCDA4" w14:textId="77777777" w:rsidR="002A72A6" w:rsidRDefault="00495F77">
      <w:pPr>
        <w:spacing w:line="360" w:lineRule="auto"/>
        <w:jc w:val="center"/>
        <w:rPr>
          <w:rFonts w:ascii="宋体" w:hAnsi="宋体" w:cs="宋体"/>
          <w:b/>
          <w:sz w:val="36"/>
          <w:szCs w:val="36"/>
        </w:rPr>
      </w:pPr>
      <w:r>
        <w:rPr>
          <w:rFonts w:ascii="宋体" w:hAnsi="宋体" w:cs="宋体" w:hint="eastAsia"/>
          <w:b/>
          <w:sz w:val="36"/>
          <w:szCs w:val="36"/>
        </w:rPr>
        <w:t>评标办法响应情况索引</w:t>
      </w:r>
    </w:p>
    <w:p w14:paraId="529CBE68" w14:textId="77777777" w:rsidR="002A72A6" w:rsidRDefault="00495F77">
      <w:pPr>
        <w:spacing w:line="360" w:lineRule="auto"/>
        <w:rPr>
          <w:rFonts w:ascii="宋体" w:hAnsi="宋体" w:cs="宋体"/>
          <w:b/>
          <w:sz w:val="24"/>
        </w:rPr>
      </w:pPr>
      <w:r>
        <w:rPr>
          <w:rFonts w:ascii="宋体" w:hAnsi="宋体" w:cs="宋体" w:hint="eastAsia"/>
          <w:b/>
          <w:sz w:val="24"/>
        </w:rPr>
        <w:t>请投标人按评标办法各评审表格的格式填写下述表格，注明对各评审项目响应情况所在的投标文件页码：</w:t>
      </w:r>
    </w:p>
    <w:p w14:paraId="62416D9A" w14:textId="77777777" w:rsidR="002A72A6" w:rsidRDefault="00495F77">
      <w:pPr>
        <w:spacing w:line="360" w:lineRule="auto"/>
        <w:rPr>
          <w:rFonts w:ascii="宋体" w:hAnsi="宋体" w:cs="宋体"/>
          <w:b/>
          <w:sz w:val="24"/>
        </w:rPr>
      </w:pPr>
      <w:r>
        <w:rPr>
          <w:rFonts w:ascii="宋体" w:hAnsi="宋体" w:cs="宋体" w:hint="eastAsia"/>
          <w:b/>
          <w:sz w:val="24"/>
        </w:rPr>
        <w:t>注：下面提供的表格仅供投标人参考，具体评审内容，请以评标办法所附的各表格为准。</w:t>
      </w:r>
    </w:p>
    <w:p w14:paraId="03169447" w14:textId="77777777" w:rsidR="002A72A6" w:rsidRDefault="002A72A6">
      <w:pPr>
        <w:spacing w:line="360" w:lineRule="auto"/>
        <w:jc w:val="center"/>
        <w:rPr>
          <w:rFonts w:ascii="宋体" w:hAnsi="宋体" w:cs="宋体"/>
          <w:bCs/>
          <w:sz w:val="24"/>
        </w:rPr>
      </w:pPr>
    </w:p>
    <w:p w14:paraId="1443076A" w14:textId="77777777" w:rsidR="002A72A6" w:rsidRDefault="00495F77">
      <w:pPr>
        <w:spacing w:line="360" w:lineRule="auto"/>
        <w:rPr>
          <w:rFonts w:ascii="宋体" w:hAnsi="宋体" w:cs="宋体"/>
          <w:bCs/>
          <w:sz w:val="24"/>
        </w:rPr>
      </w:pPr>
      <w:r>
        <w:rPr>
          <w:rFonts w:ascii="宋体" w:hAnsi="宋体" w:cs="宋体" w:hint="eastAsia"/>
          <w:bCs/>
          <w:sz w:val="24"/>
        </w:rPr>
        <w:t>附表一：形式评审索引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60"/>
        <w:gridCol w:w="3603"/>
      </w:tblGrid>
      <w:tr w:rsidR="002A72A6" w14:paraId="102860AF" w14:textId="77777777">
        <w:trPr>
          <w:trHeight w:val="253"/>
          <w:jc w:val="center"/>
        </w:trPr>
        <w:tc>
          <w:tcPr>
            <w:tcW w:w="705" w:type="dxa"/>
            <w:vAlign w:val="center"/>
          </w:tcPr>
          <w:p w14:paraId="6A803A02" w14:textId="77777777" w:rsidR="002A72A6" w:rsidRDefault="00495F77">
            <w:pPr>
              <w:jc w:val="center"/>
              <w:rPr>
                <w:rFonts w:ascii="宋体" w:hAnsi="宋体" w:cs="宋体"/>
              </w:rPr>
            </w:pPr>
            <w:r>
              <w:rPr>
                <w:rFonts w:ascii="宋体" w:hAnsi="宋体" w:cs="宋体" w:hint="eastAsia"/>
              </w:rPr>
              <w:t>序号</w:t>
            </w:r>
          </w:p>
        </w:tc>
        <w:tc>
          <w:tcPr>
            <w:tcW w:w="2960" w:type="dxa"/>
            <w:vAlign w:val="center"/>
          </w:tcPr>
          <w:p w14:paraId="543E6107" w14:textId="77777777" w:rsidR="002A72A6" w:rsidRDefault="00495F77">
            <w:pPr>
              <w:jc w:val="center"/>
              <w:rPr>
                <w:rFonts w:ascii="宋体" w:hAnsi="宋体" w:cs="宋体"/>
              </w:rPr>
            </w:pPr>
            <w:r>
              <w:rPr>
                <w:rFonts w:ascii="宋体" w:hAnsi="宋体" w:cs="宋体" w:hint="eastAsia"/>
              </w:rPr>
              <w:t>评审内容</w:t>
            </w:r>
          </w:p>
        </w:tc>
        <w:tc>
          <w:tcPr>
            <w:tcW w:w="3603" w:type="dxa"/>
            <w:vAlign w:val="center"/>
          </w:tcPr>
          <w:p w14:paraId="781D1E82" w14:textId="77777777" w:rsidR="002A72A6" w:rsidRDefault="00495F77">
            <w:pPr>
              <w:jc w:val="center"/>
              <w:rPr>
                <w:rFonts w:ascii="宋体" w:hAnsi="宋体" w:cs="宋体"/>
              </w:rPr>
            </w:pPr>
            <w:r>
              <w:rPr>
                <w:rFonts w:ascii="宋体" w:hAnsi="宋体" w:cs="宋体" w:hint="eastAsia"/>
              </w:rPr>
              <w:t>投标人响应情况（所在投标文件页码）</w:t>
            </w:r>
          </w:p>
        </w:tc>
      </w:tr>
      <w:tr w:rsidR="002A72A6" w14:paraId="06430205" w14:textId="77777777">
        <w:trPr>
          <w:trHeight w:val="253"/>
          <w:jc w:val="center"/>
        </w:trPr>
        <w:tc>
          <w:tcPr>
            <w:tcW w:w="705" w:type="dxa"/>
            <w:vAlign w:val="center"/>
          </w:tcPr>
          <w:p w14:paraId="7811CBFF" w14:textId="77777777" w:rsidR="002A72A6" w:rsidRDefault="00495F77">
            <w:pPr>
              <w:jc w:val="center"/>
              <w:rPr>
                <w:rFonts w:ascii="宋体" w:hAnsi="宋体" w:cs="宋体"/>
              </w:rPr>
            </w:pPr>
            <w:r>
              <w:rPr>
                <w:rFonts w:ascii="宋体" w:hAnsi="宋体" w:cs="宋体" w:hint="eastAsia"/>
              </w:rPr>
              <w:t>1</w:t>
            </w:r>
          </w:p>
        </w:tc>
        <w:tc>
          <w:tcPr>
            <w:tcW w:w="2960" w:type="dxa"/>
            <w:vAlign w:val="center"/>
          </w:tcPr>
          <w:p w14:paraId="5DCBFF34" w14:textId="77777777" w:rsidR="002A72A6" w:rsidRDefault="002A72A6">
            <w:pPr>
              <w:rPr>
                <w:rFonts w:ascii="宋体" w:hAnsi="宋体" w:cs="宋体"/>
              </w:rPr>
            </w:pPr>
          </w:p>
        </w:tc>
        <w:tc>
          <w:tcPr>
            <w:tcW w:w="3603" w:type="dxa"/>
            <w:vAlign w:val="center"/>
          </w:tcPr>
          <w:p w14:paraId="760A5A9C" w14:textId="77777777" w:rsidR="002A72A6" w:rsidRDefault="002A72A6">
            <w:pPr>
              <w:jc w:val="center"/>
              <w:rPr>
                <w:rFonts w:ascii="宋体" w:hAnsi="宋体" w:cs="宋体"/>
              </w:rPr>
            </w:pPr>
          </w:p>
        </w:tc>
      </w:tr>
      <w:tr w:rsidR="002A72A6" w14:paraId="38EA2DF5" w14:textId="77777777">
        <w:trPr>
          <w:trHeight w:val="253"/>
          <w:jc w:val="center"/>
        </w:trPr>
        <w:tc>
          <w:tcPr>
            <w:tcW w:w="705" w:type="dxa"/>
            <w:vAlign w:val="center"/>
          </w:tcPr>
          <w:p w14:paraId="53B12A4B" w14:textId="77777777" w:rsidR="002A72A6" w:rsidRDefault="00495F77">
            <w:pPr>
              <w:jc w:val="center"/>
              <w:rPr>
                <w:rFonts w:ascii="宋体" w:hAnsi="宋体" w:cs="宋体"/>
              </w:rPr>
            </w:pPr>
            <w:r>
              <w:rPr>
                <w:rFonts w:ascii="宋体" w:hAnsi="宋体" w:cs="宋体" w:hint="eastAsia"/>
              </w:rPr>
              <w:t>2</w:t>
            </w:r>
          </w:p>
        </w:tc>
        <w:tc>
          <w:tcPr>
            <w:tcW w:w="2960" w:type="dxa"/>
            <w:vAlign w:val="center"/>
          </w:tcPr>
          <w:p w14:paraId="4EB06D17" w14:textId="77777777" w:rsidR="002A72A6" w:rsidRDefault="002A72A6">
            <w:pPr>
              <w:rPr>
                <w:rFonts w:ascii="宋体" w:hAnsi="宋体" w:cs="宋体"/>
              </w:rPr>
            </w:pPr>
          </w:p>
        </w:tc>
        <w:tc>
          <w:tcPr>
            <w:tcW w:w="3603" w:type="dxa"/>
            <w:vAlign w:val="center"/>
          </w:tcPr>
          <w:p w14:paraId="6155F022" w14:textId="77777777" w:rsidR="002A72A6" w:rsidRDefault="002A72A6">
            <w:pPr>
              <w:jc w:val="center"/>
              <w:rPr>
                <w:rFonts w:ascii="宋体" w:hAnsi="宋体" w:cs="宋体"/>
              </w:rPr>
            </w:pPr>
          </w:p>
        </w:tc>
      </w:tr>
      <w:tr w:rsidR="002A72A6" w14:paraId="528004B5" w14:textId="77777777">
        <w:trPr>
          <w:trHeight w:val="253"/>
          <w:jc w:val="center"/>
        </w:trPr>
        <w:tc>
          <w:tcPr>
            <w:tcW w:w="705" w:type="dxa"/>
            <w:vAlign w:val="center"/>
          </w:tcPr>
          <w:p w14:paraId="0AF1CF2C" w14:textId="77777777" w:rsidR="002A72A6" w:rsidRDefault="00495F77">
            <w:pPr>
              <w:jc w:val="center"/>
              <w:rPr>
                <w:rFonts w:ascii="宋体" w:hAnsi="宋体" w:cs="宋体"/>
              </w:rPr>
            </w:pPr>
            <w:r>
              <w:rPr>
                <w:rFonts w:ascii="宋体" w:hAnsi="宋体" w:cs="宋体" w:hint="eastAsia"/>
              </w:rPr>
              <w:t>…</w:t>
            </w:r>
          </w:p>
        </w:tc>
        <w:tc>
          <w:tcPr>
            <w:tcW w:w="2960" w:type="dxa"/>
            <w:vAlign w:val="center"/>
          </w:tcPr>
          <w:p w14:paraId="79A5832D" w14:textId="77777777" w:rsidR="002A72A6" w:rsidRDefault="00495F77">
            <w:pPr>
              <w:rPr>
                <w:rFonts w:ascii="宋体" w:hAnsi="宋体" w:cs="宋体"/>
              </w:rPr>
            </w:pPr>
            <w:r>
              <w:rPr>
                <w:rFonts w:ascii="宋体" w:hAnsi="宋体" w:cs="宋体" w:hint="eastAsia"/>
              </w:rPr>
              <w:t>…</w:t>
            </w:r>
          </w:p>
        </w:tc>
        <w:tc>
          <w:tcPr>
            <w:tcW w:w="3603" w:type="dxa"/>
            <w:vAlign w:val="center"/>
          </w:tcPr>
          <w:p w14:paraId="5DA65E64" w14:textId="77777777" w:rsidR="002A72A6" w:rsidRDefault="002A72A6">
            <w:pPr>
              <w:jc w:val="center"/>
              <w:rPr>
                <w:rFonts w:ascii="宋体" w:hAnsi="宋体" w:cs="宋体"/>
              </w:rPr>
            </w:pPr>
          </w:p>
        </w:tc>
      </w:tr>
    </w:tbl>
    <w:p w14:paraId="1441808E" w14:textId="77777777" w:rsidR="002A72A6" w:rsidRDefault="002A72A6">
      <w:pPr>
        <w:spacing w:line="360" w:lineRule="auto"/>
        <w:rPr>
          <w:rFonts w:ascii="宋体" w:hAnsi="宋体" w:cs="宋体"/>
          <w:bCs/>
          <w:sz w:val="24"/>
        </w:rPr>
      </w:pPr>
    </w:p>
    <w:p w14:paraId="2FED712C" w14:textId="77777777" w:rsidR="002A72A6" w:rsidRDefault="00495F77">
      <w:pPr>
        <w:spacing w:line="360" w:lineRule="auto"/>
        <w:rPr>
          <w:rFonts w:ascii="宋体" w:hAnsi="宋体" w:cs="宋体"/>
          <w:bCs/>
          <w:sz w:val="24"/>
        </w:rPr>
      </w:pPr>
      <w:r>
        <w:rPr>
          <w:rFonts w:ascii="宋体" w:hAnsi="宋体" w:cs="宋体" w:hint="eastAsia"/>
          <w:bCs/>
          <w:sz w:val="24"/>
        </w:rPr>
        <w:t>附表二：资格评审索引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2A72A6" w14:paraId="4CCA2A0D" w14:textId="77777777">
        <w:trPr>
          <w:trHeight w:val="253"/>
          <w:jc w:val="center"/>
        </w:trPr>
        <w:tc>
          <w:tcPr>
            <w:tcW w:w="705" w:type="dxa"/>
            <w:vAlign w:val="center"/>
          </w:tcPr>
          <w:p w14:paraId="431B778E" w14:textId="77777777" w:rsidR="002A72A6" w:rsidRDefault="00495F77">
            <w:pPr>
              <w:jc w:val="center"/>
              <w:rPr>
                <w:rFonts w:ascii="宋体" w:hAnsi="宋体" w:cs="宋体"/>
              </w:rPr>
            </w:pPr>
            <w:r>
              <w:rPr>
                <w:rFonts w:ascii="宋体" w:hAnsi="宋体" w:cs="宋体" w:hint="eastAsia"/>
              </w:rPr>
              <w:t>序号</w:t>
            </w:r>
          </w:p>
        </w:tc>
        <w:tc>
          <w:tcPr>
            <w:tcW w:w="2814" w:type="dxa"/>
            <w:vAlign w:val="center"/>
          </w:tcPr>
          <w:p w14:paraId="0FC662DF" w14:textId="77777777" w:rsidR="002A72A6" w:rsidRDefault="00495F77">
            <w:pPr>
              <w:jc w:val="center"/>
              <w:rPr>
                <w:rFonts w:ascii="宋体" w:hAnsi="宋体" w:cs="宋体"/>
              </w:rPr>
            </w:pPr>
            <w:r>
              <w:rPr>
                <w:rFonts w:ascii="宋体" w:hAnsi="宋体" w:cs="宋体" w:hint="eastAsia"/>
              </w:rPr>
              <w:t>评审内容</w:t>
            </w:r>
          </w:p>
        </w:tc>
        <w:tc>
          <w:tcPr>
            <w:tcW w:w="3608" w:type="dxa"/>
            <w:vAlign w:val="center"/>
          </w:tcPr>
          <w:p w14:paraId="48CBC826" w14:textId="77777777" w:rsidR="002A72A6" w:rsidRDefault="00495F77">
            <w:pPr>
              <w:jc w:val="center"/>
              <w:rPr>
                <w:rFonts w:ascii="宋体" w:hAnsi="宋体" w:cs="宋体"/>
              </w:rPr>
            </w:pPr>
            <w:r>
              <w:rPr>
                <w:rFonts w:ascii="宋体" w:hAnsi="宋体" w:cs="宋体" w:hint="eastAsia"/>
              </w:rPr>
              <w:t>投标人响应情况（所在投标文件页码）</w:t>
            </w:r>
          </w:p>
        </w:tc>
      </w:tr>
      <w:tr w:rsidR="002A72A6" w14:paraId="1AE4432B" w14:textId="77777777">
        <w:trPr>
          <w:trHeight w:val="253"/>
          <w:jc w:val="center"/>
        </w:trPr>
        <w:tc>
          <w:tcPr>
            <w:tcW w:w="705" w:type="dxa"/>
            <w:vAlign w:val="center"/>
          </w:tcPr>
          <w:p w14:paraId="02BC232C" w14:textId="77777777" w:rsidR="002A72A6" w:rsidRDefault="00495F77">
            <w:pPr>
              <w:jc w:val="center"/>
              <w:rPr>
                <w:rFonts w:ascii="宋体" w:hAnsi="宋体" w:cs="宋体"/>
              </w:rPr>
            </w:pPr>
            <w:r>
              <w:rPr>
                <w:rFonts w:ascii="宋体" w:hAnsi="宋体" w:cs="宋体" w:hint="eastAsia"/>
              </w:rPr>
              <w:t>1</w:t>
            </w:r>
          </w:p>
        </w:tc>
        <w:tc>
          <w:tcPr>
            <w:tcW w:w="2814" w:type="dxa"/>
            <w:vAlign w:val="center"/>
          </w:tcPr>
          <w:p w14:paraId="069DF86C" w14:textId="77777777" w:rsidR="002A72A6" w:rsidRDefault="002A72A6">
            <w:pPr>
              <w:rPr>
                <w:rFonts w:ascii="宋体" w:hAnsi="宋体" w:cs="宋体"/>
              </w:rPr>
            </w:pPr>
          </w:p>
        </w:tc>
        <w:tc>
          <w:tcPr>
            <w:tcW w:w="3608" w:type="dxa"/>
            <w:vAlign w:val="center"/>
          </w:tcPr>
          <w:p w14:paraId="75500BDE" w14:textId="77777777" w:rsidR="002A72A6" w:rsidRDefault="002A72A6">
            <w:pPr>
              <w:jc w:val="center"/>
              <w:rPr>
                <w:rFonts w:ascii="宋体" w:hAnsi="宋体" w:cs="宋体"/>
              </w:rPr>
            </w:pPr>
          </w:p>
        </w:tc>
      </w:tr>
      <w:tr w:rsidR="002A72A6" w14:paraId="3D1CBED6" w14:textId="77777777">
        <w:trPr>
          <w:trHeight w:val="253"/>
          <w:jc w:val="center"/>
        </w:trPr>
        <w:tc>
          <w:tcPr>
            <w:tcW w:w="705" w:type="dxa"/>
            <w:vAlign w:val="center"/>
          </w:tcPr>
          <w:p w14:paraId="41F1992B" w14:textId="77777777" w:rsidR="002A72A6" w:rsidRDefault="00495F77">
            <w:pPr>
              <w:jc w:val="center"/>
              <w:rPr>
                <w:rFonts w:ascii="宋体" w:hAnsi="宋体" w:cs="宋体"/>
              </w:rPr>
            </w:pPr>
            <w:r>
              <w:rPr>
                <w:rFonts w:ascii="宋体" w:hAnsi="宋体" w:cs="宋体" w:hint="eastAsia"/>
              </w:rPr>
              <w:t>2</w:t>
            </w:r>
          </w:p>
        </w:tc>
        <w:tc>
          <w:tcPr>
            <w:tcW w:w="2814" w:type="dxa"/>
            <w:vAlign w:val="center"/>
          </w:tcPr>
          <w:p w14:paraId="6C8DEA93" w14:textId="77777777" w:rsidR="002A72A6" w:rsidRDefault="002A72A6">
            <w:pPr>
              <w:rPr>
                <w:rFonts w:ascii="宋体" w:hAnsi="宋体" w:cs="宋体"/>
              </w:rPr>
            </w:pPr>
          </w:p>
        </w:tc>
        <w:tc>
          <w:tcPr>
            <w:tcW w:w="3608" w:type="dxa"/>
            <w:vAlign w:val="center"/>
          </w:tcPr>
          <w:p w14:paraId="1B6CEF15" w14:textId="77777777" w:rsidR="002A72A6" w:rsidRDefault="002A72A6">
            <w:pPr>
              <w:jc w:val="center"/>
              <w:rPr>
                <w:rFonts w:ascii="宋体" w:hAnsi="宋体" w:cs="宋体"/>
              </w:rPr>
            </w:pPr>
          </w:p>
        </w:tc>
      </w:tr>
      <w:tr w:rsidR="002A72A6" w14:paraId="1FEDFFFE" w14:textId="77777777">
        <w:trPr>
          <w:trHeight w:val="253"/>
          <w:jc w:val="center"/>
        </w:trPr>
        <w:tc>
          <w:tcPr>
            <w:tcW w:w="705" w:type="dxa"/>
            <w:vAlign w:val="center"/>
          </w:tcPr>
          <w:p w14:paraId="12D1F927" w14:textId="77777777" w:rsidR="002A72A6" w:rsidRDefault="00495F77">
            <w:pPr>
              <w:jc w:val="center"/>
              <w:rPr>
                <w:rFonts w:ascii="宋体" w:hAnsi="宋体" w:cs="宋体"/>
              </w:rPr>
            </w:pPr>
            <w:r>
              <w:rPr>
                <w:rFonts w:ascii="宋体" w:hAnsi="宋体" w:cs="宋体" w:hint="eastAsia"/>
              </w:rPr>
              <w:t>…</w:t>
            </w:r>
          </w:p>
        </w:tc>
        <w:tc>
          <w:tcPr>
            <w:tcW w:w="2814" w:type="dxa"/>
            <w:vAlign w:val="center"/>
          </w:tcPr>
          <w:p w14:paraId="1C5005BE" w14:textId="77777777" w:rsidR="002A72A6" w:rsidRDefault="00495F77">
            <w:pPr>
              <w:rPr>
                <w:rFonts w:ascii="宋体" w:hAnsi="宋体" w:cs="宋体"/>
              </w:rPr>
            </w:pPr>
            <w:r>
              <w:rPr>
                <w:rFonts w:ascii="宋体" w:hAnsi="宋体" w:cs="宋体" w:hint="eastAsia"/>
              </w:rPr>
              <w:t>…</w:t>
            </w:r>
          </w:p>
        </w:tc>
        <w:tc>
          <w:tcPr>
            <w:tcW w:w="3608" w:type="dxa"/>
            <w:vAlign w:val="center"/>
          </w:tcPr>
          <w:p w14:paraId="44F902D2" w14:textId="77777777" w:rsidR="002A72A6" w:rsidRDefault="002A72A6">
            <w:pPr>
              <w:jc w:val="center"/>
              <w:rPr>
                <w:rFonts w:ascii="宋体" w:hAnsi="宋体" w:cs="宋体"/>
              </w:rPr>
            </w:pPr>
          </w:p>
        </w:tc>
      </w:tr>
    </w:tbl>
    <w:p w14:paraId="0882749D" w14:textId="77777777" w:rsidR="002A72A6" w:rsidRDefault="002A72A6">
      <w:pPr>
        <w:spacing w:line="360" w:lineRule="auto"/>
        <w:rPr>
          <w:rFonts w:ascii="宋体" w:hAnsi="宋体" w:cs="宋体"/>
          <w:bCs/>
          <w:sz w:val="24"/>
        </w:rPr>
      </w:pPr>
    </w:p>
    <w:p w14:paraId="0FC06D80" w14:textId="77777777" w:rsidR="002A72A6" w:rsidRDefault="00495F77">
      <w:pPr>
        <w:spacing w:line="360" w:lineRule="auto"/>
        <w:rPr>
          <w:rFonts w:ascii="宋体" w:hAnsi="宋体" w:cs="宋体"/>
          <w:bCs/>
          <w:sz w:val="24"/>
        </w:rPr>
      </w:pPr>
      <w:r>
        <w:rPr>
          <w:rFonts w:ascii="宋体" w:hAnsi="宋体" w:cs="宋体" w:hint="eastAsia"/>
          <w:bCs/>
          <w:sz w:val="24"/>
        </w:rPr>
        <w:t>附表三：响应性评审索引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2A72A6" w14:paraId="69F06E72" w14:textId="77777777">
        <w:trPr>
          <w:trHeight w:val="253"/>
          <w:jc w:val="center"/>
        </w:trPr>
        <w:tc>
          <w:tcPr>
            <w:tcW w:w="705" w:type="dxa"/>
            <w:vAlign w:val="center"/>
          </w:tcPr>
          <w:p w14:paraId="64357F65" w14:textId="77777777" w:rsidR="002A72A6" w:rsidRDefault="00495F77">
            <w:pPr>
              <w:jc w:val="center"/>
              <w:rPr>
                <w:rFonts w:ascii="宋体" w:hAnsi="宋体" w:cs="宋体"/>
              </w:rPr>
            </w:pPr>
            <w:r>
              <w:rPr>
                <w:rFonts w:ascii="宋体" w:hAnsi="宋体" w:cs="宋体" w:hint="eastAsia"/>
              </w:rPr>
              <w:t>序号</w:t>
            </w:r>
          </w:p>
        </w:tc>
        <w:tc>
          <w:tcPr>
            <w:tcW w:w="2814" w:type="dxa"/>
            <w:vAlign w:val="center"/>
          </w:tcPr>
          <w:p w14:paraId="736532DC" w14:textId="77777777" w:rsidR="002A72A6" w:rsidRDefault="00495F77">
            <w:pPr>
              <w:jc w:val="center"/>
              <w:rPr>
                <w:rFonts w:ascii="宋体" w:hAnsi="宋体" w:cs="宋体"/>
              </w:rPr>
            </w:pPr>
            <w:r>
              <w:rPr>
                <w:rFonts w:ascii="宋体" w:hAnsi="宋体" w:cs="宋体" w:hint="eastAsia"/>
              </w:rPr>
              <w:t>评审内容</w:t>
            </w:r>
          </w:p>
        </w:tc>
        <w:tc>
          <w:tcPr>
            <w:tcW w:w="3608" w:type="dxa"/>
            <w:vAlign w:val="center"/>
          </w:tcPr>
          <w:p w14:paraId="0C5D14B7" w14:textId="77777777" w:rsidR="002A72A6" w:rsidRDefault="00495F77">
            <w:pPr>
              <w:jc w:val="center"/>
              <w:rPr>
                <w:rFonts w:ascii="宋体" w:hAnsi="宋体" w:cs="宋体"/>
              </w:rPr>
            </w:pPr>
            <w:r>
              <w:rPr>
                <w:rFonts w:ascii="宋体" w:hAnsi="宋体" w:cs="宋体" w:hint="eastAsia"/>
              </w:rPr>
              <w:t>投标人响应情况（所在投标文件页码）</w:t>
            </w:r>
          </w:p>
        </w:tc>
      </w:tr>
      <w:tr w:rsidR="002A72A6" w14:paraId="66E34460" w14:textId="77777777">
        <w:trPr>
          <w:trHeight w:val="253"/>
          <w:jc w:val="center"/>
        </w:trPr>
        <w:tc>
          <w:tcPr>
            <w:tcW w:w="705" w:type="dxa"/>
            <w:vAlign w:val="center"/>
          </w:tcPr>
          <w:p w14:paraId="47C9ED92" w14:textId="77777777" w:rsidR="002A72A6" w:rsidRDefault="00495F77">
            <w:pPr>
              <w:jc w:val="center"/>
              <w:rPr>
                <w:rFonts w:ascii="宋体" w:hAnsi="宋体" w:cs="宋体"/>
              </w:rPr>
            </w:pPr>
            <w:r>
              <w:rPr>
                <w:rFonts w:ascii="宋体" w:hAnsi="宋体" w:cs="宋体" w:hint="eastAsia"/>
              </w:rPr>
              <w:t>1</w:t>
            </w:r>
          </w:p>
        </w:tc>
        <w:tc>
          <w:tcPr>
            <w:tcW w:w="2814" w:type="dxa"/>
            <w:vAlign w:val="center"/>
          </w:tcPr>
          <w:p w14:paraId="28ABD1EF" w14:textId="77777777" w:rsidR="002A72A6" w:rsidRDefault="002A72A6">
            <w:pPr>
              <w:rPr>
                <w:rFonts w:ascii="宋体" w:hAnsi="宋体" w:cs="宋体"/>
              </w:rPr>
            </w:pPr>
          </w:p>
        </w:tc>
        <w:tc>
          <w:tcPr>
            <w:tcW w:w="3608" w:type="dxa"/>
            <w:vAlign w:val="center"/>
          </w:tcPr>
          <w:p w14:paraId="62A173C5" w14:textId="77777777" w:rsidR="002A72A6" w:rsidRDefault="002A72A6">
            <w:pPr>
              <w:jc w:val="center"/>
              <w:rPr>
                <w:rFonts w:ascii="宋体" w:hAnsi="宋体" w:cs="宋体"/>
              </w:rPr>
            </w:pPr>
          </w:p>
        </w:tc>
      </w:tr>
      <w:tr w:rsidR="002A72A6" w14:paraId="208B0534" w14:textId="77777777">
        <w:trPr>
          <w:trHeight w:val="253"/>
          <w:jc w:val="center"/>
        </w:trPr>
        <w:tc>
          <w:tcPr>
            <w:tcW w:w="705" w:type="dxa"/>
            <w:vAlign w:val="center"/>
          </w:tcPr>
          <w:p w14:paraId="37C301B9" w14:textId="77777777" w:rsidR="002A72A6" w:rsidRDefault="00495F77">
            <w:pPr>
              <w:jc w:val="center"/>
              <w:rPr>
                <w:rFonts w:ascii="宋体" w:hAnsi="宋体" w:cs="宋体"/>
              </w:rPr>
            </w:pPr>
            <w:r>
              <w:rPr>
                <w:rFonts w:ascii="宋体" w:hAnsi="宋体" w:cs="宋体" w:hint="eastAsia"/>
              </w:rPr>
              <w:t>2</w:t>
            </w:r>
          </w:p>
        </w:tc>
        <w:tc>
          <w:tcPr>
            <w:tcW w:w="2814" w:type="dxa"/>
            <w:vAlign w:val="center"/>
          </w:tcPr>
          <w:p w14:paraId="4F25F0CB" w14:textId="77777777" w:rsidR="002A72A6" w:rsidRDefault="002A72A6">
            <w:pPr>
              <w:rPr>
                <w:rFonts w:ascii="宋体" w:hAnsi="宋体" w:cs="宋体"/>
              </w:rPr>
            </w:pPr>
          </w:p>
        </w:tc>
        <w:tc>
          <w:tcPr>
            <w:tcW w:w="3608" w:type="dxa"/>
            <w:vAlign w:val="center"/>
          </w:tcPr>
          <w:p w14:paraId="7D938CBC" w14:textId="77777777" w:rsidR="002A72A6" w:rsidRDefault="002A72A6">
            <w:pPr>
              <w:jc w:val="center"/>
              <w:rPr>
                <w:rFonts w:ascii="宋体" w:hAnsi="宋体" w:cs="宋体"/>
              </w:rPr>
            </w:pPr>
          </w:p>
        </w:tc>
      </w:tr>
      <w:tr w:rsidR="002A72A6" w14:paraId="51E90B3D" w14:textId="77777777">
        <w:trPr>
          <w:trHeight w:val="253"/>
          <w:jc w:val="center"/>
        </w:trPr>
        <w:tc>
          <w:tcPr>
            <w:tcW w:w="705" w:type="dxa"/>
            <w:vAlign w:val="center"/>
          </w:tcPr>
          <w:p w14:paraId="10536DF1" w14:textId="77777777" w:rsidR="002A72A6" w:rsidRDefault="00495F77">
            <w:pPr>
              <w:rPr>
                <w:rFonts w:ascii="宋体" w:hAnsi="宋体" w:cs="宋体"/>
              </w:rPr>
            </w:pPr>
            <w:r>
              <w:rPr>
                <w:rFonts w:ascii="宋体" w:hAnsi="宋体" w:cs="宋体" w:hint="eastAsia"/>
              </w:rPr>
              <w:t>…</w:t>
            </w:r>
          </w:p>
        </w:tc>
        <w:tc>
          <w:tcPr>
            <w:tcW w:w="2814" w:type="dxa"/>
            <w:vAlign w:val="center"/>
          </w:tcPr>
          <w:p w14:paraId="6BAD660E" w14:textId="77777777" w:rsidR="002A72A6" w:rsidRDefault="00495F77">
            <w:pPr>
              <w:rPr>
                <w:rFonts w:ascii="宋体" w:hAnsi="宋体" w:cs="宋体"/>
              </w:rPr>
            </w:pPr>
            <w:r>
              <w:rPr>
                <w:rFonts w:ascii="宋体" w:hAnsi="宋体" w:cs="宋体" w:hint="eastAsia"/>
              </w:rPr>
              <w:t>…</w:t>
            </w:r>
          </w:p>
        </w:tc>
        <w:tc>
          <w:tcPr>
            <w:tcW w:w="3608" w:type="dxa"/>
            <w:vAlign w:val="center"/>
          </w:tcPr>
          <w:p w14:paraId="76310711" w14:textId="77777777" w:rsidR="002A72A6" w:rsidRDefault="002A72A6">
            <w:pPr>
              <w:jc w:val="center"/>
              <w:rPr>
                <w:rFonts w:ascii="宋体" w:hAnsi="宋体" w:cs="宋体"/>
              </w:rPr>
            </w:pPr>
          </w:p>
        </w:tc>
      </w:tr>
    </w:tbl>
    <w:p w14:paraId="74610AEF" w14:textId="77777777" w:rsidR="002A72A6" w:rsidRDefault="002A72A6">
      <w:pPr>
        <w:spacing w:line="360" w:lineRule="auto"/>
        <w:rPr>
          <w:rFonts w:ascii="宋体" w:hAnsi="宋体" w:cs="宋体"/>
        </w:rPr>
      </w:pPr>
    </w:p>
    <w:p w14:paraId="49ED629E" w14:textId="77777777" w:rsidR="002A72A6" w:rsidRDefault="00495F77">
      <w:pPr>
        <w:spacing w:line="360" w:lineRule="auto"/>
        <w:rPr>
          <w:rFonts w:ascii="宋体" w:hAnsi="宋体" w:cs="宋体"/>
          <w:bCs/>
          <w:sz w:val="24"/>
        </w:rPr>
      </w:pPr>
      <w:r>
        <w:rPr>
          <w:rFonts w:ascii="宋体" w:hAnsi="宋体" w:cs="宋体" w:hint="eastAsia"/>
          <w:bCs/>
          <w:sz w:val="24"/>
        </w:rPr>
        <w:t>附表四：商务标评审索引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2A72A6" w14:paraId="653ECA9A" w14:textId="77777777">
        <w:trPr>
          <w:trHeight w:val="253"/>
          <w:jc w:val="center"/>
        </w:trPr>
        <w:tc>
          <w:tcPr>
            <w:tcW w:w="705" w:type="dxa"/>
            <w:vAlign w:val="center"/>
          </w:tcPr>
          <w:p w14:paraId="32ED218A" w14:textId="77777777" w:rsidR="002A72A6" w:rsidRDefault="00495F77">
            <w:pPr>
              <w:jc w:val="center"/>
              <w:rPr>
                <w:rFonts w:ascii="宋体" w:hAnsi="宋体" w:cs="宋体"/>
              </w:rPr>
            </w:pPr>
            <w:r>
              <w:rPr>
                <w:rFonts w:ascii="宋体" w:hAnsi="宋体" w:cs="宋体" w:hint="eastAsia"/>
              </w:rPr>
              <w:t>序号</w:t>
            </w:r>
          </w:p>
        </w:tc>
        <w:tc>
          <w:tcPr>
            <w:tcW w:w="2814" w:type="dxa"/>
            <w:vAlign w:val="center"/>
          </w:tcPr>
          <w:p w14:paraId="4E2C7250" w14:textId="77777777" w:rsidR="002A72A6" w:rsidRDefault="00495F77">
            <w:pPr>
              <w:jc w:val="center"/>
              <w:rPr>
                <w:rFonts w:ascii="宋体" w:hAnsi="宋体" w:cs="宋体"/>
              </w:rPr>
            </w:pPr>
            <w:r>
              <w:rPr>
                <w:rFonts w:ascii="宋体" w:hAnsi="宋体" w:cs="宋体" w:hint="eastAsia"/>
              </w:rPr>
              <w:t>评审内容</w:t>
            </w:r>
          </w:p>
        </w:tc>
        <w:tc>
          <w:tcPr>
            <w:tcW w:w="3608" w:type="dxa"/>
            <w:vAlign w:val="center"/>
          </w:tcPr>
          <w:p w14:paraId="1A2A5655" w14:textId="77777777" w:rsidR="002A72A6" w:rsidRDefault="00495F77">
            <w:pPr>
              <w:jc w:val="center"/>
              <w:rPr>
                <w:rFonts w:ascii="宋体" w:hAnsi="宋体" w:cs="宋体"/>
              </w:rPr>
            </w:pPr>
            <w:r>
              <w:rPr>
                <w:rFonts w:ascii="宋体" w:hAnsi="宋体" w:cs="宋体" w:hint="eastAsia"/>
              </w:rPr>
              <w:t>投标人响应情况（所在投标文件页码）</w:t>
            </w:r>
          </w:p>
        </w:tc>
      </w:tr>
      <w:tr w:rsidR="002A72A6" w14:paraId="44646E1A" w14:textId="77777777">
        <w:trPr>
          <w:trHeight w:val="253"/>
          <w:jc w:val="center"/>
        </w:trPr>
        <w:tc>
          <w:tcPr>
            <w:tcW w:w="705" w:type="dxa"/>
            <w:vAlign w:val="center"/>
          </w:tcPr>
          <w:p w14:paraId="34EF59FA" w14:textId="77777777" w:rsidR="002A72A6" w:rsidRDefault="00495F77">
            <w:pPr>
              <w:jc w:val="center"/>
              <w:rPr>
                <w:rFonts w:ascii="宋体" w:hAnsi="宋体" w:cs="宋体"/>
              </w:rPr>
            </w:pPr>
            <w:r>
              <w:rPr>
                <w:rFonts w:ascii="宋体" w:hAnsi="宋体" w:cs="宋体" w:hint="eastAsia"/>
              </w:rPr>
              <w:t>1</w:t>
            </w:r>
          </w:p>
        </w:tc>
        <w:tc>
          <w:tcPr>
            <w:tcW w:w="2814" w:type="dxa"/>
            <w:vAlign w:val="center"/>
          </w:tcPr>
          <w:p w14:paraId="5D5B921A" w14:textId="77777777" w:rsidR="002A72A6" w:rsidRDefault="002A72A6">
            <w:pPr>
              <w:rPr>
                <w:rFonts w:ascii="宋体" w:hAnsi="宋体" w:cs="宋体"/>
              </w:rPr>
            </w:pPr>
          </w:p>
        </w:tc>
        <w:tc>
          <w:tcPr>
            <w:tcW w:w="3608" w:type="dxa"/>
            <w:vAlign w:val="center"/>
          </w:tcPr>
          <w:p w14:paraId="1D00D7D3" w14:textId="77777777" w:rsidR="002A72A6" w:rsidRDefault="002A72A6">
            <w:pPr>
              <w:jc w:val="center"/>
              <w:rPr>
                <w:rFonts w:ascii="宋体" w:hAnsi="宋体" w:cs="宋体"/>
              </w:rPr>
            </w:pPr>
          </w:p>
        </w:tc>
      </w:tr>
      <w:tr w:rsidR="002A72A6" w14:paraId="01049D71" w14:textId="77777777">
        <w:trPr>
          <w:trHeight w:val="253"/>
          <w:jc w:val="center"/>
        </w:trPr>
        <w:tc>
          <w:tcPr>
            <w:tcW w:w="705" w:type="dxa"/>
            <w:vAlign w:val="center"/>
          </w:tcPr>
          <w:p w14:paraId="5BE0BAFA" w14:textId="77777777" w:rsidR="002A72A6" w:rsidRDefault="00495F77">
            <w:pPr>
              <w:jc w:val="center"/>
              <w:rPr>
                <w:rFonts w:ascii="宋体" w:hAnsi="宋体" w:cs="宋体"/>
              </w:rPr>
            </w:pPr>
            <w:r>
              <w:rPr>
                <w:rFonts w:ascii="宋体" w:hAnsi="宋体" w:cs="宋体" w:hint="eastAsia"/>
              </w:rPr>
              <w:t>2</w:t>
            </w:r>
          </w:p>
        </w:tc>
        <w:tc>
          <w:tcPr>
            <w:tcW w:w="2814" w:type="dxa"/>
            <w:vAlign w:val="center"/>
          </w:tcPr>
          <w:p w14:paraId="5771F95D" w14:textId="77777777" w:rsidR="002A72A6" w:rsidRDefault="002A72A6">
            <w:pPr>
              <w:rPr>
                <w:rFonts w:ascii="宋体" w:hAnsi="宋体" w:cs="宋体"/>
              </w:rPr>
            </w:pPr>
          </w:p>
        </w:tc>
        <w:tc>
          <w:tcPr>
            <w:tcW w:w="3608" w:type="dxa"/>
            <w:vAlign w:val="center"/>
          </w:tcPr>
          <w:p w14:paraId="4A7837E1" w14:textId="77777777" w:rsidR="002A72A6" w:rsidRDefault="002A72A6">
            <w:pPr>
              <w:jc w:val="center"/>
              <w:rPr>
                <w:rFonts w:ascii="宋体" w:hAnsi="宋体" w:cs="宋体"/>
              </w:rPr>
            </w:pPr>
          </w:p>
        </w:tc>
      </w:tr>
      <w:tr w:rsidR="002A72A6" w14:paraId="5B3125B2" w14:textId="77777777">
        <w:trPr>
          <w:trHeight w:val="253"/>
          <w:jc w:val="center"/>
        </w:trPr>
        <w:tc>
          <w:tcPr>
            <w:tcW w:w="705" w:type="dxa"/>
            <w:vAlign w:val="center"/>
          </w:tcPr>
          <w:p w14:paraId="29189E57" w14:textId="77777777" w:rsidR="002A72A6" w:rsidRDefault="00495F77">
            <w:pPr>
              <w:rPr>
                <w:rFonts w:ascii="宋体" w:hAnsi="宋体" w:cs="宋体"/>
              </w:rPr>
            </w:pPr>
            <w:r>
              <w:rPr>
                <w:rFonts w:ascii="宋体" w:hAnsi="宋体" w:cs="宋体" w:hint="eastAsia"/>
              </w:rPr>
              <w:t>…</w:t>
            </w:r>
          </w:p>
        </w:tc>
        <w:tc>
          <w:tcPr>
            <w:tcW w:w="2814" w:type="dxa"/>
            <w:vAlign w:val="center"/>
          </w:tcPr>
          <w:p w14:paraId="307F427B" w14:textId="77777777" w:rsidR="002A72A6" w:rsidRDefault="00495F77">
            <w:pPr>
              <w:rPr>
                <w:rFonts w:ascii="宋体" w:hAnsi="宋体" w:cs="宋体"/>
              </w:rPr>
            </w:pPr>
            <w:r>
              <w:rPr>
                <w:rFonts w:ascii="宋体" w:hAnsi="宋体" w:cs="宋体" w:hint="eastAsia"/>
              </w:rPr>
              <w:t>…</w:t>
            </w:r>
          </w:p>
        </w:tc>
        <w:tc>
          <w:tcPr>
            <w:tcW w:w="3608" w:type="dxa"/>
            <w:vAlign w:val="center"/>
          </w:tcPr>
          <w:p w14:paraId="1D26239E" w14:textId="77777777" w:rsidR="002A72A6" w:rsidRDefault="002A72A6">
            <w:pPr>
              <w:jc w:val="center"/>
              <w:rPr>
                <w:rFonts w:ascii="宋体" w:hAnsi="宋体" w:cs="宋体"/>
              </w:rPr>
            </w:pPr>
          </w:p>
        </w:tc>
      </w:tr>
    </w:tbl>
    <w:p w14:paraId="07801631" w14:textId="77777777" w:rsidR="002A72A6" w:rsidRDefault="002A72A6">
      <w:pPr>
        <w:spacing w:line="360" w:lineRule="auto"/>
        <w:rPr>
          <w:rFonts w:ascii="宋体" w:hAnsi="宋体" w:cs="宋体"/>
          <w:b/>
          <w:bCs/>
        </w:rPr>
      </w:pPr>
    </w:p>
    <w:p w14:paraId="57DFFC9D" w14:textId="77777777" w:rsidR="002A72A6" w:rsidRDefault="00495F77">
      <w:pPr>
        <w:spacing w:line="360" w:lineRule="auto"/>
        <w:rPr>
          <w:rFonts w:ascii="宋体" w:hAnsi="宋体" w:cs="宋体"/>
          <w:bCs/>
          <w:sz w:val="24"/>
        </w:rPr>
      </w:pPr>
      <w:r>
        <w:rPr>
          <w:rFonts w:ascii="宋体" w:hAnsi="宋体" w:cs="宋体" w:hint="eastAsia"/>
          <w:bCs/>
          <w:sz w:val="24"/>
        </w:rPr>
        <w:t>附表五：技术标评审索引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2A72A6" w14:paraId="1629454E" w14:textId="77777777">
        <w:trPr>
          <w:trHeight w:val="253"/>
          <w:jc w:val="center"/>
        </w:trPr>
        <w:tc>
          <w:tcPr>
            <w:tcW w:w="705" w:type="dxa"/>
            <w:vAlign w:val="center"/>
          </w:tcPr>
          <w:p w14:paraId="46EAF052" w14:textId="77777777" w:rsidR="002A72A6" w:rsidRDefault="00495F77">
            <w:pPr>
              <w:jc w:val="center"/>
              <w:rPr>
                <w:rFonts w:ascii="宋体" w:hAnsi="宋体" w:cs="宋体"/>
              </w:rPr>
            </w:pPr>
            <w:r>
              <w:rPr>
                <w:rFonts w:ascii="宋体" w:hAnsi="宋体" w:cs="宋体" w:hint="eastAsia"/>
              </w:rPr>
              <w:t>序号</w:t>
            </w:r>
          </w:p>
        </w:tc>
        <w:tc>
          <w:tcPr>
            <w:tcW w:w="2814" w:type="dxa"/>
            <w:vAlign w:val="center"/>
          </w:tcPr>
          <w:p w14:paraId="3E125919" w14:textId="77777777" w:rsidR="002A72A6" w:rsidRDefault="00495F77">
            <w:pPr>
              <w:jc w:val="center"/>
              <w:rPr>
                <w:rFonts w:ascii="宋体" w:hAnsi="宋体" w:cs="宋体"/>
              </w:rPr>
            </w:pPr>
            <w:r>
              <w:rPr>
                <w:rFonts w:ascii="宋体" w:hAnsi="宋体" w:cs="宋体" w:hint="eastAsia"/>
              </w:rPr>
              <w:t>评审内容</w:t>
            </w:r>
          </w:p>
        </w:tc>
        <w:tc>
          <w:tcPr>
            <w:tcW w:w="3608" w:type="dxa"/>
            <w:vAlign w:val="center"/>
          </w:tcPr>
          <w:p w14:paraId="60F0EFB8" w14:textId="77777777" w:rsidR="002A72A6" w:rsidRDefault="00495F77">
            <w:pPr>
              <w:jc w:val="center"/>
              <w:rPr>
                <w:rFonts w:ascii="宋体" w:hAnsi="宋体" w:cs="宋体"/>
              </w:rPr>
            </w:pPr>
            <w:r>
              <w:rPr>
                <w:rFonts w:ascii="宋体" w:hAnsi="宋体" w:cs="宋体" w:hint="eastAsia"/>
              </w:rPr>
              <w:t>投标人响应情况（所在投标文件页码）</w:t>
            </w:r>
          </w:p>
        </w:tc>
      </w:tr>
      <w:tr w:rsidR="002A72A6" w14:paraId="771FCE51" w14:textId="77777777">
        <w:trPr>
          <w:trHeight w:val="253"/>
          <w:jc w:val="center"/>
        </w:trPr>
        <w:tc>
          <w:tcPr>
            <w:tcW w:w="705" w:type="dxa"/>
            <w:vAlign w:val="center"/>
          </w:tcPr>
          <w:p w14:paraId="4854848C" w14:textId="77777777" w:rsidR="002A72A6" w:rsidRDefault="00495F77">
            <w:pPr>
              <w:jc w:val="center"/>
              <w:rPr>
                <w:rFonts w:ascii="宋体" w:hAnsi="宋体" w:cs="宋体"/>
              </w:rPr>
            </w:pPr>
            <w:r>
              <w:rPr>
                <w:rFonts w:ascii="宋体" w:hAnsi="宋体" w:cs="宋体" w:hint="eastAsia"/>
              </w:rPr>
              <w:t>1</w:t>
            </w:r>
          </w:p>
        </w:tc>
        <w:tc>
          <w:tcPr>
            <w:tcW w:w="2814" w:type="dxa"/>
            <w:vAlign w:val="center"/>
          </w:tcPr>
          <w:p w14:paraId="6D6DC613" w14:textId="77777777" w:rsidR="002A72A6" w:rsidRDefault="002A72A6">
            <w:pPr>
              <w:rPr>
                <w:rFonts w:ascii="宋体" w:hAnsi="宋体" w:cs="宋体"/>
              </w:rPr>
            </w:pPr>
          </w:p>
        </w:tc>
        <w:tc>
          <w:tcPr>
            <w:tcW w:w="3608" w:type="dxa"/>
            <w:vAlign w:val="center"/>
          </w:tcPr>
          <w:p w14:paraId="2754B13A" w14:textId="77777777" w:rsidR="002A72A6" w:rsidRDefault="002A72A6">
            <w:pPr>
              <w:jc w:val="center"/>
              <w:rPr>
                <w:rFonts w:ascii="宋体" w:hAnsi="宋体" w:cs="宋体"/>
              </w:rPr>
            </w:pPr>
          </w:p>
        </w:tc>
      </w:tr>
      <w:tr w:rsidR="002A72A6" w14:paraId="06F37779" w14:textId="77777777">
        <w:trPr>
          <w:trHeight w:val="253"/>
          <w:jc w:val="center"/>
        </w:trPr>
        <w:tc>
          <w:tcPr>
            <w:tcW w:w="705" w:type="dxa"/>
            <w:vAlign w:val="center"/>
          </w:tcPr>
          <w:p w14:paraId="1A3AE7DF" w14:textId="77777777" w:rsidR="002A72A6" w:rsidRDefault="00495F77">
            <w:pPr>
              <w:jc w:val="center"/>
              <w:rPr>
                <w:rFonts w:ascii="宋体" w:hAnsi="宋体" w:cs="宋体"/>
              </w:rPr>
            </w:pPr>
            <w:r>
              <w:rPr>
                <w:rFonts w:ascii="宋体" w:hAnsi="宋体" w:cs="宋体" w:hint="eastAsia"/>
              </w:rPr>
              <w:t>2</w:t>
            </w:r>
          </w:p>
        </w:tc>
        <w:tc>
          <w:tcPr>
            <w:tcW w:w="2814" w:type="dxa"/>
            <w:vAlign w:val="center"/>
          </w:tcPr>
          <w:p w14:paraId="60DE25F5" w14:textId="77777777" w:rsidR="002A72A6" w:rsidRDefault="002A72A6">
            <w:pPr>
              <w:rPr>
                <w:rFonts w:ascii="宋体" w:hAnsi="宋体" w:cs="宋体"/>
              </w:rPr>
            </w:pPr>
          </w:p>
        </w:tc>
        <w:tc>
          <w:tcPr>
            <w:tcW w:w="3608" w:type="dxa"/>
            <w:vAlign w:val="center"/>
          </w:tcPr>
          <w:p w14:paraId="456320F0" w14:textId="77777777" w:rsidR="002A72A6" w:rsidRDefault="002A72A6">
            <w:pPr>
              <w:jc w:val="center"/>
              <w:rPr>
                <w:rFonts w:ascii="宋体" w:hAnsi="宋体" w:cs="宋体"/>
              </w:rPr>
            </w:pPr>
          </w:p>
        </w:tc>
      </w:tr>
      <w:tr w:rsidR="002A72A6" w14:paraId="45F5C025" w14:textId="77777777">
        <w:trPr>
          <w:trHeight w:val="253"/>
          <w:jc w:val="center"/>
        </w:trPr>
        <w:tc>
          <w:tcPr>
            <w:tcW w:w="705" w:type="dxa"/>
            <w:vAlign w:val="center"/>
          </w:tcPr>
          <w:p w14:paraId="453B2018" w14:textId="77777777" w:rsidR="002A72A6" w:rsidRDefault="00495F77">
            <w:pPr>
              <w:rPr>
                <w:rFonts w:ascii="宋体" w:hAnsi="宋体" w:cs="宋体"/>
              </w:rPr>
            </w:pPr>
            <w:r>
              <w:rPr>
                <w:rFonts w:ascii="宋体" w:hAnsi="宋体" w:cs="宋体" w:hint="eastAsia"/>
              </w:rPr>
              <w:t>…</w:t>
            </w:r>
          </w:p>
        </w:tc>
        <w:tc>
          <w:tcPr>
            <w:tcW w:w="2814" w:type="dxa"/>
            <w:vAlign w:val="center"/>
          </w:tcPr>
          <w:p w14:paraId="084B08F8" w14:textId="77777777" w:rsidR="002A72A6" w:rsidRDefault="00495F77">
            <w:pPr>
              <w:rPr>
                <w:rFonts w:ascii="宋体" w:hAnsi="宋体" w:cs="宋体"/>
              </w:rPr>
            </w:pPr>
            <w:r>
              <w:rPr>
                <w:rFonts w:ascii="宋体" w:hAnsi="宋体" w:cs="宋体" w:hint="eastAsia"/>
              </w:rPr>
              <w:t>…</w:t>
            </w:r>
          </w:p>
        </w:tc>
        <w:tc>
          <w:tcPr>
            <w:tcW w:w="3608" w:type="dxa"/>
            <w:vAlign w:val="center"/>
          </w:tcPr>
          <w:p w14:paraId="41A3DA2D" w14:textId="77777777" w:rsidR="002A72A6" w:rsidRDefault="002A72A6">
            <w:pPr>
              <w:jc w:val="center"/>
              <w:rPr>
                <w:rFonts w:ascii="宋体" w:hAnsi="宋体" w:cs="宋体"/>
              </w:rPr>
            </w:pPr>
          </w:p>
        </w:tc>
      </w:tr>
    </w:tbl>
    <w:p w14:paraId="7FD9366F" w14:textId="77777777" w:rsidR="002A72A6" w:rsidRDefault="00495F77">
      <w:pPr>
        <w:spacing w:line="360" w:lineRule="auto"/>
        <w:rPr>
          <w:rFonts w:ascii="宋体" w:hAnsi="宋体" w:cs="宋体"/>
        </w:rPr>
      </w:pPr>
      <w:r>
        <w:rPr>
          <w:rFonts w:ascii="宋体" w:hAnsi="宋体" w:cs="宋体" w:hint="eastAsia"/>
        </w:rPr>
        <w:t>注：1.为便于评审，投标文件编制过程中，除编制相对应的目录外，还需编制评标索引。</w:t>
      </w:r>
    </w:p>
    <w:p w14:paraId="4B0A4F36" w14:textId="77777777" w:rsidR="002A72A6" w:rsidRDefault="00495F77">
      <w:pPr>
        <w:spacing w:line="360" w:lineRule="auto"/>
        <w:ind w:firstLineChars="200" w:firstLine="420"/>
        <w:rPr>
          <w:rFonts w:ascii="宋体" w:hAnsi="宋体" w:cs="宋体"/>
        </w:rPr>
      </w:pPr>
      <w:r>
        <w:rPr>
          <w:rFonts w:ascii="宋体" w:hAnsi="宋体" w:cs="宋体" w:hint="eastAsia"/>
        </w:rPr>
        <w:t>2.投标人编制的索引表应包括与评标办法附表相对应的索引表。</w:t>
      </w:r>
    </w:p>
    <w:p w14:paraId="658DB371" w14:textId="77777777" w:rsidR="002A72A6" w:rsidRDefault="00495F77">
      <w:pPr>
        <w:spacing w:line="360" w:lineRule="auto"/>
        <w:ind w:firstLineChars="200" w:firstLine="420"/>
        <w:rPr>
          <w:rFonts w:ascii="宋体" w:hAnsi="宋体" w:cs="宋体"/>
        </w:rPr>
      </w:pPr>
      <w:r>
        <w:rPr>
          <w:rFonts w:ascii="宋体" w:hAnsi="宋体" w:cs="宋体" w:hint="eastAsia"/>
        </w:rPr>
        <w:t>3.索引列于投标文件首页，随后再放置目录。</w:t>
      </w:r>
    </w:p>
    <w:p w14:paraId="0829D450" w14:textId="77777777" w:rsidR="002A72A6" w:rsidRDefault="00495F77">
      <w:pPr>
        <w:spacing w:line="360" w:lineRule="auto"/>
        <w:ind w:firstLineChars="200" w:firstLine="420"/>
        <w:rPr>
          <w:rFonts w:ascii="宋体" w:hAnsi="宋体" w:cs="宋体"/>
        </w:rPr>
      </w:pPr>
      <w:r>
        <w:rPr>
          <w:rFonts w:ascii="宋体" w:hAnsi="宋体" w:cs="宋体" w:hint="eastAsia"/>
        </w:rPr>
        <w:t>4</w:t>
      </w:r>
      <w:r>
        <w:rPr>
          <w:rFonts w:ascii="宋体" w:hAnsi="宋体" w:cs="宋体"/>
        </w:rPr>
        <w:t>.</w:t>
      </w:r>
      <w:r>
        <w:rPr>
          <w:rFonts w:ascii="宋体" w:hAnsi="宋体" w:cs="宋体" w:hint="eastAsia"/>
        </w:rPr>
        <w:t>本表不提供，不会导致否决投标。</w:t>
      </w:r>
    </w:p>
    <w:p w14:paraId="47C2C7DF" w14:textId="77777777" w:rsidR="002A72A6" w:rsidRDefault="00495F77">
      <w:pPr>
        <w:keepNext/>
        <w:keepLines/>
        <w:spacing w:before="260" w:after="260" w:line="412" w:lineRule="auto"/>
        <w:jc w:val="center"/>
        <w:outlineLvl w:val="1"/>
        <w:rPr>
          <w:rFonts w:ascii="宋体" w:hAnsi="宋体"/>
          <w:b/>
          <w:sz w:val="32"/>
          <w:szCs w:val="20"/>
        </w:rPr>
      </w:pPr>
      <w:r>
        <w:rPr>
          <w:rFonts w:ascii="宋体" w:hAnsi="宋体"/>
          <w:b/>
          <w:sz w:val="32"/>
          <w:szCs w:val="20"/>
        </w:rPr>
        <w:br w:type="page"/>
      </w:r>
      <w:bookmarkStart w:id="1282" w:name="_Toc10966"/>
      <w:bookmarkStart w:id="1283" w:name="_Toc30155"/>
      <w:bookmarkStart w:id="1284" w:name="_Toc38791525"/>
      <w:bookmarkStart w:id="1285" w:name="_Toc46759125"/>
      <w:bookmarkStart w:id="1286" w:name="_Toc17228"/>
      <w:bookmarkStart w:id="1287" w:name="_Toc5788"/>
      <w:r>
        <w:rPr>
          <w:rFonts w:ascii="宋体" w:hAnsi="宋体"/>
          <w:b/>
          <w:sz w:val="32"/>
          <w:szCs w:val="20"/>
        </w:rPr>
        <w:t>一、投标</w:t>
      </w:r>
      <w:bookmarkStart w:id="1288" w:name="_Toc352691656"/>
      <w:bookmarkStart w:id="1289" w:name="_Toc369531692"/>
      <w:bookmarkStart w:id="1290" w:name="_Toc6931"/>
      <w:r>
        <w:rPr>
          <w:rFonts w:ascii="宋体" w:hAnsi="宋体"/>
          <w:b/>
          <w:sz w:val="32"/>
          <w:szCs w:val="20"/>
        </w:rPr>
        <w:t>函</w:t>
      </w:r>
      <w:bookmarkEnd w:id="1282"/>
      <w:bookmarkEnd w:id="1283"/>
      <w:bookmarkEnd w:id="1284"/>
      <w:bookmarkEnd w:id="1285"/>
      <w:bookmarkEnd w:id="1286"/>
      <w:bookmarkEnd w:id="1287"/>
    </w:p>
    <w:bookmarkEnd w:id="1288"/>
    <w:bookmarkEnd w:id="1289"/>
    <w:bookmarkEnd w:id="1290"/>
    <w:p w14:paraId="167A8271" w14:textId="77777777" w:rsidR="002A72A6" w:rsidRDefault="00495F77">
      <w:pPr>
        <w:spacing w:line="440" w:lineRule="exact"/>
        <w:rPr>
          <w:rFonts w:ascii="宋体" w:hAnsi="宋体"/>
          <w:szCs w:val="21"/>
        </w:rPr>
      </w:pPr>
      <w:r>
        <w:rPr>
          <w:rFonts w:ascii="宋体" w:hAnsi="宋体"/>
          <w:szCs w:val="22"/>
          <w:u w:val="single"/>
        </w:rPr>
        <w:t xml:space="preserve">                  </w:t>
      </w:r>
      <w:r>
        <w:rPr>
          <w:rFonts w:ascii="宋体" w:hAnsi="宋体"/>
          <w:szCs w:val="21"/>
        </w:rPr>
        <w:t>（招标人名称）：</w:t>
      </w:r>
    </w:p>
    <w:p w14:paraId="74EAE703" w14:textId="0E418C3E" w:rsidR="002A72A6" w:rsidRDefault="00495F77">
      <w:pPr>
        <w:spacing w:line="440" w:lineRule="exact"/>
        <w:ind w:firstLineChars="200" w:firstLine="420"/>
        <w:rPr>
          <w:rFonts w:ascii="宋体" w:hAnsi="宋体"/>
          <w:szCs w:val="21"/>
        </w:rPr>
      </w:pPr>
      <w:r>
        <w:rPr>
          <w:rFonts w:ascii="宋体" w:hAnsi="宋体"/>
          <w:szCs w:val="21"/>
        </w:rPr>
        <w:t>1．我方已仔细研究了</w:t>
      </w:r>
      <w:r>
        <w:rPr>
          <w:rFonts w:ascii="宋体" w:hAnsi="宋体"/>
          <w:szCs w:val="22"/>
          <w:u w:val="single"/>
        </w:rPr>
        <w:t xml:space="preserve">                  </w:t>
      </w:r>
      <w:r>
        <w:rPr>
          <w:rFonts w:ascii="宋体" w:hAnsi="宋体"/>
          <w:szCs w:val="22"/>
        </w:rPr>
        <w:t>（</w:t>
      </w:r>
      <w:r>
        <w:rPr>
          <w:rFonts w:ascii="宋体" w:hAnsi="宋体" w:hint="eastAsia"/>
          <w:szCs w:val="22"/>
        </w:rPr>
        <w:t>包件</w:t>
      </w:r>
      <w:r>
        <w:rPr>
          <w:rFonts w:ascii="宋体" w:hAnsi="宋体"/>
          <w:szCs w:val="22"/>
        </w:rPr>
        <w:t>名称）材料采购招标项目</w:t>
      </w:r>
      <w:r>
        <w:rPr>
          <w:rFonts w:ascii="宋体" w:hAnsi="宋体"/>
          <w:szCs w:val="21"/>
        </w:rPr>
        <w:t>招标文件的全部内容，愿意以人民币（大写）</w:t>
      </w:r>
      <w:r>
        <w:rPr>
          <w:rFonts w:ascii="宋体" w:hAnsi="宋体"/>
          <w:szCs w:val="22"/>
          <w:u w:val="single"/>
        </w:rPr>
        <w:t xml:space="preserve">               </w:t>
      </w:r>
      <w:r>
        <w:rPr>
          <w:rFonts w:ascii="宋体" w:hAnsi="宋体"/>
          <w:szCs w:val="21"/>
        </w:rPr>
        <w:t>（</w:t>
      </w:r>
      <w:r>
        <w:rPr>
          <w:rFonts w:ascii="宋体" w:hAnsi="宋体" w:cs="宋体" w:hint="eastAsia"/>
          <w:szCs w:val="21"/>
        </w:rPr>
        <w:t>¥</w:t>
      </w:r>
      <w:r>
        <w:rPr>
          <w:rFonts w:ascii="宋体" w:hAnsi="宋体"/>
          <w:szCs w:val="22"/>
          <w:u w:val="single"/>
        </w:rPr>
        <w:t xml:space="preserve">               </w:t>
      </w:r>
      <w:r>
        <w:rPr>
          <w:rFonts w:ascii="宋体" w:hAnsi="宋体"/>
          <w:szCs w:val="21"/>
        </w:rPr>
        <w:t>）的投标总报价（其中，增值税税率为</w:t>
      </w:r>
      <w:r>
        <w:rPr>
          <w:rFonts w:ascii="宋体" w:hAnsi="宋体"/>
          <w:sz w:val="28"/>
          <w:szCs w:val="22"/>
          <w:u w:val="single"/>
        </w:rPr>
        <w:t xml:space="preserve">         </w:t>
      </w:r>
      <w:r>
        <w:rPr>
          <w:rFonts w:ascii="宋体" w:hAnsi="宋体"/>
          <w:sz w:val="28"/>
          <w:szCs w:val="22"/>
        </w:rPr>
        <w:t>）</w:t>
      </w:r>
      <w:r>
        <w:rPr>
          <w:rFonts w:ascii="宋体" w:hAnsi="宋体" w:hint="eastAsia"/>
          <w:szCs w:val="21"/>
          <w:u w:val="single"/>
        </w:rPr>
        <w:t>按招标</w:t>
      </w:r>
      <w:r>
        <w:rPr>
          <w:rFonts w:ascii="宋体" w:hAnsi="宋体"/>
          <w:szCs w:val="21"/>
          <w:u w:val="single"/>
        </w:rPr>
        <w:t>文件规定的交货地点</w:t>
      </w:r>
      <w:r>
        <w:rPr>
          <w:rFonts w:ascii="宋体" w:hAnsi="宋体" w:hint="eastAsia"/>
          <w:szCs w:val="21"/>
          <w:u w:val="single"/>
        </w:rPr>
        <w:t>和时间</w:t>
      </w:r>
      <w:r>
        <w:rPr>
          <w:rFonts w:ascii="宋体" w:hAnsi="宋体"/>
          <w:szCs w:val="21"/>
        </w:rPr>
        <w:t>提供</w:t>
      </w:r>
      <w:r>
        <w:rPr>
          <w:rFonts w:ascii="宋体" w:hAnsi="宋体"/>
          <w:szCs w:val="22"/>
          <w:u w:val="single"/>
        </w:rPr>
        <w:t xml:space="preserve">  </w:t>
      </w:r>
      <w:r>
        <w:rPr>
          <w:rFonts w:ascii="宋体" w:hAnsi="宋体" w:hint="eastAsia"/>
          <w:szCs w:val="22"/>
          <w:u w:val="single"/>
        </w:rPr>
        <w:t>满足</w:t>
      </w:r>
      <w:r>
        <w:rPr>
          <w:rFonts w:ascii="宋体" w:hAnsi="宋体"/>
          <w:szCs w:val="22"/>
          <w:u w:val="single"/>
        </w:rPr>
        <w:t>招标文件</w:t>
      </w:r>
      <w:r>
        <w:rPr>
          <w:rFonts w:ascii="宋体" w:hAnsi="宋体" w:hint="eastAsia"/>
          <w:szCs w:val="22"/>
          <w:u w:val="single"/>
        </w:rPr>
        <w:t>质量</w:t>
      </w:r>
      <w:r>
        <w:rPr>
          <w:rFonts w:ascii="宋体" w:hAnsi="宋体"/>
          <w:szCs w:val="22"/>
          <w:u w:val="single"/>
        </w:rPr>
        <w:t>要求的</w:t>
      </w:r>
      <w:r>
        <w:rPr>
          <w:rFonts w:ascii="宋体" w:hAnsi="宋体" w:hint="eastAsia"/>
          <w:szCs w:val="22"/>
          <w:u w:val="single"/>
        </w:rPr>
        <w:t>本项目</w:t>
      </w:r>
      <w:r>
        <w:rPr>
          <w:rFonts w:ascii="宋体" w:hAnsi="宋体"/>
          <w:szCs w:val="22"/>
          <w:u w:val="single"/>
        </w:rPr>
        <w:t>招标</w:t>
      </w:r>
      <w:r>
        <w:rPr>
          <w:rFonts w:ascii="宋体" w:hAnsi="宋体" w:hint="eastAsia"/>
          <w:szCs w:val="22"/>
          <w:u w:val="single"/>
        </w:rPr>
        <w:t>范围</w:t>
      </w:r>
      <w:r>
        <w:rPr>
          <w:rFonts w:ascii="宋体" w:hAnsi="宋体"/>
          <w:szCs w:val="22"/>
          <w:u w:val="single"/>
        </w:rPr>
        <w:t xml:space="preserve">内的货物及相关服务  </w:t>
      </w:r>
      <w:r>
        <w:rPr>
          <w:rFonts w:ascii="宋体" w:hAnsi="宋体"/>
          <w:szCs w:val="21"/>
        </w:rPr>
        <w:t>，并按合同约定履行义务。</w:t>
      </w:r>
    </w:p>
    <w:p w14:paraId="72AD669B" w14:textId="77777777" w:rsidR="002A72A6" w:rsidRDefault="00495F77">
      <w:pPr>
        <w:spacing w:line="440" w:lineRule="exact"/>
        <w:ind w:firstLineChars="200" w:firstLine="420"/>
        <w:rPr>
          <w:rFonts w:ascii="宋体" w:hAnsi="宋体"/>
          <w:szCs w:val="21"/>
        </w:rPr>
      </w:pPr>
      <w:r>
        <w:rPr>
          <w:rFonts w:ascii="宋体" w:hAnsi="宋体"/>
          <w:szCs w:val="21"/>
        </w:rPr>
        <w:t>2. 我方的投标文件包括下列内容：</w:t>
      </w:r>
    </w:p>
    <w:p w14:paraId="014646B7" w14:textId="77777777" w:rsidR="002A72A6" w:rsidRDefault="00495F77">
      <w:pPr>
        <w:spacing w:line="400" w:lineRule="exact"/>
        <w:ind w:firstLine="405"/>
        <w:rPr>
          <w:rFonts w:ascii="宋体" w:hAnsi="宋体"/>
          <w:szCs w:val="22"/>
        </w:rPr>
      </w:pPr>
      <w:r>
        <w:rPr>
          <w:rFonts w:ascii="宋体" w:hAnsi="宋体"/>
          <w:szCs w:val="22"/>
        </w:rPr>
        <w:t>（1）投标函；</w:t>
      </w:r>
    </w:p>
    <w:p w14:paraId="00139E72" w14:textId="77777777" w:rsidR="002A72A6" w:rsidRDefault="00495F77">
      <w:pPr>
        <w:spacing w:line="400" w:lineRule="exact"/>
        <w:ind w:firstLine="405"/>
        <w:rPr>
          <w:rFonts w:ascii="宋体" w:hAnsi="宋体"/>
          <w:szCs w:val="22"/>
        </w:rPr>
      </w:pPr>
      <w:r>
        <w:rPr>
          <w:rFonts w:ascii="宋体" w:hAnsi="宋体"/>
          <w:szCs w:val="22"/>
        </w:rPr>
        <w:t>（2）法定代表人（单位负责人）身份证明或授权委托书；</w:t>
      </w:r>
    </w:p>
    <w:p w14:paraId="0BB2253B" w14:textId="77777777" w:rsidR="002A72A6" w:rsidRDefault="00495F77">
      <w:pPr>
        <w:spacing w:line="400" w:lineRule="exact"/>
        <w:ind w:firstLine="405"/>
        <w:rPr>
          <w:rFonts w:ascii="宋体" w:hAnsi="宋体"/>
          <w:szCs w:val="22"/>
        </w:rPr>
      </w:pPr>
      <w:r>
        <w:rPr>
          <w:rFonts w:ascii="宋体" w:hAnsi="宋体"/>
          <w:szCs w:val="22"/>
        </w:rPr>
        <w:t>（3）联合体协议书（</w:t>
      </w:r>
      <w:r>
        <w:rPr>
          <w:rFonts w:ascii="宋体" w:hAnsi="宋体" w:hint="eastAsia"/>
          <w:szCs w:val="22"/>
        </w:rPr>
        <w:t>不适用</w:t>
      </w:r>
      <w:r>
        <w:rPr>
          <w:rFonts w:ascii="宋体" w:hAnsi="宋体"/>
          <w:szCs w:val="22"/>
        </w:rPr>
        <w:t>）；</w:t>
      </w:r>
    </w:p>
    <w:p w14:paraId="4C4AEEAF" w14:textId="77777777" w:rsidR="002A72A6" w:rsidRDefault="00495F77">
      <w:pPr>
        <w:spacing w:line="400" w:lineRule="exact"/>
        <w:ind w:firstLine="405"/>
        <w:rPr>
          <w:rFonts w:ascii="宋体" w:hAnsi="宋体"/>
          <w:szCs w:val="22"/>
        </w:rPr>
      </w:pPr>
      <w:r>
        <w:rPr>
          <w:rFonts w:ascii="宋体" w:hAnsi="宋体"/>
          <w:szCs w:val="22"/>
        </w:rPr>
        <w:t>（4）投标保证金；</w:t>
      </w:r>
    </w:p>
    <w:p w14:paraId="71B37D4D" w14:textId="77777777" w:rsidR="002A72A6" w:rsidRDefault="00495F77">
      <w:pPr>
        <w:spacing w:line="400" w:lineRule="exact"/>
        <w:ind w:firstLine="405"/>
        <w:rPr>
          <w:rFonts w:ascii="宋体" w:hAnsi="宋体"/>
          <w:szCs w:val="22"/>
        </w:rPr>
      </w:pPr>
      <w:r>
        <w:rPr>
          <w:rFonts w:ascii="宋体" w:hAnsi="宋体"/>
          <w:szCs w:val="22"/>
        </w:rPr>
        <w:t>（5）商务和技术偏差表；</w:t>
      </w:r>
    </w:p>
    <w:p w14:paraId="0DDAE218" w14:textId="77777777" w:rsidR="002A72A6" w:rsidRDefault="00495F77">
      <w:pPr>
        <w:spacing w:line="400" w:lineRule="exact"/>
        <w:ind w:firstLine="405"/>
        <w:rPr>
          <w:rFonts w:ascii="宋体" w:hAnsi="宋体"/>
          <w:szCs w:val="22"/>
        </w:rPr>
      </w:pPr>
      <w:r>
        <w:rPr>
          <w:rFonts w:ascii="宋体" w:hAnsi="宋体"/>
          <w:szCs w:val="22"/>
        </w:rPr>
        <w:t>（6）分项报价表；</w:t>
      </w:r>
    </w:p>
    <w:p w14:paraId="21207495" w14:textId="77777777" w:rsidR="002A72A6" w:rsidRDefault="00495F77">
      <w:pPr>
        <w:spacing w:line="400" w:lineRule="exact"/>
        <w:ind w:firstLine="405"/>
        <w:rPr>
          <w:rFonts w:ascii="宋体" w:hAnsi="宋体"/>
          <w:szCs w:val="22"/>
        </w:rPr>
      </w:pPr>
      <w:r>
        <w:rPr>
          <w:rFonts w:ascii="宋体" w:hAnsi="宋体"/>
          <w:szCs w:val="22"/>
        </w:rPr>
        <w:t>（7）资格审查资料；</w:t>
      </w:r>
    </w:p>
    <w:p w14:paraId="75254501" w14:textId="77777777" w:rsidR="002A72A6" w:rsidRDefault="00495F77">
      <w:pPr>
        <w:spacing w:line="400" w:lineRule="exact"/>
        <w:ind w:firstLine="405"/>
        <w:rPr>
          <w:rFonts w:ascii="宋体" w:hAnsi="宋体"/>
          <w:szCs w:val="22"/>
        </w:rPr>
      </w:pPr>
      <w:r>
        <w:rPr>
          <w:rFonts w:ascii="宋体" w:hAnsi="宋体"/>
          <w:szCs w:val="22"/>
        </w:rPr>
        <w:t>（8）投标材料质量标准的详细描述；</w:t>
      </w:r>
    </w:p>
    <w:p w14:paraId="31D51F24" w14:textId="77777777" w:rsidR="002A72A6" w:rsidRDefault="00495F77">
      <w:pPr>
        <w:spacing w:line="400" w:lineRule="exact"/>
        <w:ind w:firstLine="405"/>
        <w:rPr>
          <w:rFonts w:ascii="宋体" w:hAnsi="宋体"/>
          <w:szCs w:val="22"/>
        </w:rPr>
      </w:pPr>
      <w:r>
        <w:rPr>
          <w:rFonts w:ascii="宋体" w:hAnsi="宋体"/>
          <w:szCs w:val="22"/>
        </w:rPr>
        <w:t>（9）技术支持资料；</w:t>
      </w:r>
    </w:p>
    <w:p w14:paraId="58187195" w14:textId="77777777" w:rsidR="002A72A6" w:rsidRDefault="00495F77">
      <w:pPr>
        <w:spacing w:line="400" w:lineRule="exact"/>
        <w:ind w:firstLine="405"/>
        <w:rPr>
          <w:rFonts w:ascii="宋体" w:hAnsi="宋体"/>
          <w:szCs w:val="22"/>
        </w:rPr>
      </w:pPr>
      <w:r>
        <w:rPr>
          <w:rFonts w:ascii="宋体" w:hAnsi="宋体"/>
          <w:szCs w:val="22"/>
        </w:rPr>
        <w:t>（10）相关服务计划；</w:t>
      </w:r>
    </w:p>
    <w:p w14:paraId="3CCA423D" w14:textId="77777777" w:rsidR="002A72A6" w:rsidRDefault="00495F77">
      <w:pPr>
        <w:spacing w:line="400" w:lineRule="exact"/>
        <w:ind w:firstLine="405"/>
        <w:rPr>
          <w:rFonts w:ascii="宋体" w:hAnsi="宋体"/>
          <w:szCs w:val="22"/>
        </w:rPr>
      </w:pPr>
      <w:r>
        <w:rPr>
          <w:rFonts w:ascii="宋体" w:hAnsi="宋体" w:hint="eastAsia"/>
          <w:szCs w:val="22"/>
        </w:rPr>
        <w:t>(11) 2020年度投标企业完整财务报表复印件（含附注）</w:t>
      </w:r>
    </w:p>
    <w:p w14:paraId="365BE139" w14:textId="77777777" w:rsidR="002A72A6" w:rsidRDefault="00495F77">
      <w:pPr>
        <w:spacing w:line="400" w:lineRule="exact"/>
        <w:ind w:firstLine="405"/>
        <w:rPr>
          <w:rFonts w:ascii="宋体" w:hAnsi="宋体"/>
          <w:szCs w:val="22"/>
        </w:rPr>
      </w:pPr>
      <w:r>
        <w:rPr>
          <w:rFonts w:ascii="宋体" w:hAnsi="宋体"/>
          <w:szCs w:val="22"/>
        </w:rPr>
        <w:t>……</w:t>
      </w:r>
    </w:p>
    <w:p w14:paraId="7DDC10FC" w14:textId="77777777" w:rsidR="002A72A6" w:rsidRDefault="00495F77">
      <w:pPr>
        <w:spacing w:line="440" w:lineRule="exact"/>
        <w:ind w:firstLineChars="200" w:firstLine="420"/>
        <w:rPr>
          <w:rFonts w:ascii="宋体" w:hAnsi="宋体"/>
          <w:szCs w:val="21"/>
        </w:rPr>
      </w:pPr>
      <w:r>
        <w:rPr>
          <w:rFonts w:ascii="宋体" w:hAnsi="宋体"/>
          <w:szCs w:val="21"/>
        </w:rPr>
        <w:t>投标文件的上述组成部分如存在内容不一致的，以投标函为准。</w:t>
      </w:r>
    </w:p>
    <w:p w14:paraId="7E84861C" w14:textId="77777777" w:rsidR="002A72A6" w:rsidRDefault="00495F77">
      <w:pPr>
        <w:spacing w:line="440" w:lineRule="exact"/>
        <w:ind w:firstLineChars="200" w:firstLine="420"/>
        <w:rPr>
          <w:rFonts w:ascii="宋体" w:hAnsi="宋体"/>
          <w:szCs w:val="21"/>
        </w:rPr>
      </w:pPr>
      <w:r>
        <w:rPr>
          <w:rFonts w:ascii="宋体" w:hAnsi="宋体"/>
          <w:szCs w:val="21"/>
        </w:rPr>
        <w:t>3．我方承诺除</w:t>
      </w:r>
      <w:r>
        <w:rPr>
          <w:rFonts w:ascii="宋体" w:hAnsi="宋体"/>
          <w:sz w:val="22"/>
          <w:szCs w:val="22"/>
        </w:rPr>
        <w:t>商务和技术</w:t>
      </w:r>
      <w:r>
        <w:rPr>
          <w:rFonts w:ascii="宋体" w:hAnsi="宋体"/>
          <w:szCs w:val="21"/>
        </w:rPr>
        <w:t>偏差表列出的偏差外，我方响应招标文件的全部要求。</w:t>
      </w:r>
    </w:p>
    <w:p w14:paraId="3D19D609" w14:textId="77777777" w:rsidR="002A72A6" w:rsidRDefault="00495F77">
      <w:pPr>
        <w:spacing w:line="440" w:lineRule="exact"/>
        <w:ind w:firstLineChars="200" w:firstLine="420"/>
        <w:rPr>
          <w:rFonts w:ascii="宋体" w:hAnsi="宋体"/>
          <w:szCs w:val="21"/>
        </w:rPr>
      </w:pPr>
      <w:r>
        <w:rPr>
          <w:rFonts w:ascii="宋体" w:hAnsi="宋体"/>
          <w:szCs w:val="21"/>
        </w:rPr>
        <w:t>4．</w:t>
      </w:r>
      <w:r>
        <w:rPr>
          <w:rFonts w:ascii="宋体" w:hAnsi="宋体" w:hint="eastAsia"/>
          <w:szCs w:val="21"/>
        </w:rPr>
        <w:t>本投标文件</w:t>
      </w:r>
      <w:r>
        <w:rPr>
          <w:rFonts w:ascii="宋体" w:hAnsi="宋体"/>
          <w:szCs w:val="21"/>
        </w:rPr>
        <w:t>投标有效期为</w:t>
      </w:r>
      <w:r>
        <w:rPr>
          <w:rFonts w:ascii="宋体" w:hAnsi="宋体" w:hint="eastAsia"/>
          <w:szCs w:val="21"/>
          <w:u w:val="single"/>
        </w:rPr>
        <w:t>180日历天</w:t>
      </w:r>
      <w:r>
        <w:rPr>
          <w:rFonts w:ascii="宋体" w:hAnsi="宋体"/>
          <w:szCs w:val="21"/>
        </w:rPr>
        <w:t>，我方承诺在招标文件规定的投标有效期内不撤销投标文件。</w:t>
      </w:r>
    </w:p>
    <w:p w14:paraId="2334E679" w14:textId="77777777" w:rsidR="002A72A6" w:rsidRDefault="00495F77">
      <w:pPr>
        <w:spacing w:line="440" w:lineRule="exact"/>
        <w:ind w:firstLineChars="200" w:firstLine="420"/>
        <w:rPr>
          <w:rFonts w:ascii="宋体" w:hAnsi="宋体"/>
          <w:szCs w:val="21"/>
        </w:rPr>
      </w:pPr>
      <w:r>
        <w:rPr>
          <w:rFonts w:ascii="宋体" w:hAnsi="宋体"/>
          <w:szCs w:val="21"/>
        </w:rPr>
        <w:t>5．如我方中标，我方承诺：</w:t>
      </w:r>
    </w:p>
    <w:p w14:paraId="3F7A6335" w14:textId="77777777" w:rsidR="002A72A6" w:rsidRDefault="00495F77">
      <w:pPr>
        <w:spacing w:line="440" w:lineRule="exact"/>
        <w:ind w:leftChars="400" w:left="945" w:hangingChars="50" w:hanging="105"/>
        <w:rPr>
          <w:rFonts w:ascii="宋体" w:hAnsi="宋体"/>
          <w:szCs w:val="21"/>
        </w:rPr>
      </w:pPr>
      <w:r>
        <w:rPr>
          <w:rFonts w:ascii="宋体" w:hAnsi="宋体"/>
          <w:szCs w:val="21"/>
        </w:rPr>
        <w:t>（1）在收到中标通知书后，在中标通知书规定的期限内与你方签订合同；</w:t>
      </w:r>
    </w:p>
    <w:p w14:paraId="553CCB62" w14:textId="77777777" w:rsidR="002A72A6" w:rsidRDefault="00495F77">
      <w:pPr>
        <w:spacing w:line="440" w:lineRule="exact"/>
        <w:ind w:leftChars="400" w:left="945" w:hangingChars="50" w:hanging="105"/>
        <w:rPr>
          <w:rFonts w:ascii="宋体" w:hAnsi="宋体"/>
          <w:szCs w:val="21"/>
        </w:rPr>
      </w:pPr>
      <w:r>
        <w:rPr>
          <w:rFonts w:ascii="宋体" w:hAnsi="宋体"/>
          <w:szCs w:val="21"/>
        </w:rPr>
        <w:t>（2）在签订合同时不向你方提出附加条件；</w:t>
      </w:r>
    </w:p>
    <w:p w14:paraId="1853545B" w14:textId="77777777" w:rsidR="002A72A6" w:rsidRDefault="00495F77">
      <w:pPr>
        <w:spacing w:line="440" w:lineRule="exact"/>
        <w:ind w:leftChars="400" w:left="945" w:hangingChars="50" w:hanging="105"/>
        <w:rPr>
          <w:rFonts w:ascii="宋体" w:hAnsi="宋体"/>
          <w:szCs w:val="21"/>
        </w:rPr>
      </w:pPr>
      <w:r>
        <w:rPr>
          <w:rFonts w:ascii="宋体" w:hAnsi="宋体"/>
          <w:szCs w:val="21"/>
        </w:rPr>
        <w:t>（3）按照招标文件要求提交履约保证金；</w:t>
      </w:r>
      <w:bookmarkStart w:id="1291" w:name="_Toc369531694"/>
      <w:bookmarkStart w:id="1292" w:name="_Toc352691658"/>
      <w:bookmarkStart w:id="1293" w:name="_Toc1187"/>
    </w:p>
    <w:p w14:paraId="4FD7F429" w14:textId="77777777" w:rsidR="002A72A6" w:rsidRDefault="00495F77">
      <w:pPr>
        <w:spacing w:line="440" w:lineRule="exact"/>
        <w:ind w:leftChars="400" w:left="945" w:hangingChars="50" w:hanging="105"/>
        <w:rPr>
          <w:rFonts w:ascii="宋体" w:hAnsi="宋体"/>
          <w:szCs w:val="21"/>
        </w:rPr>
      </w:pPr>
      <w:r>
        <w:rPr>
          <w:rFonts w:ascii="宋体" w:hAnsi="宋体"/>
          <w:szCs w:val="21"/>
        </w:rPr>
        <w:t>（4）在合</w:t>
      </w:r>
      <w:bookmarkEnd w:id="1291"/>
      <w:bookmarkEnd w:id="1292"/>
      <w:bookmarkEnd w:id="1293"/>
      <w:r>
        <w:rPr>
          <w:rFonts w:ascii="宋体" w:hAnsi="宋体"/>
          <w:szCs w:val="21"/>
        </w:rPr>
        <w:t>同约定的期限内完成合同规定的全部义务。</w:t>
      </w:r>
    </w:p>
    <w:p w14:paraId="2ABE9F37" w14:textId="77777777" w:rsidR="002A72A6" w:rsidRDefault="00495F77">
      <w:pPr>
        <w:spacing w:line="440" w:lineRule="exact"/>
        <w:ind w:firstLineChars="200" w:firstLine="420"/>
        <w:rPr>
          <w:rFonts w:ascii="宋体" w:hAnsi="宋体"/>
          <w:szCs w:val="21"/>
        </w:rPr>
      </w:pPr>
      <w:r>
        <w:rPr>
          <w:rFonts w:ascii="宋体" w:hAnsi="宋体"/>
          <w:szCs w:val="21"/>
        </w:rPr>
        <w:t>6．</w:t>
      </w:r>
      <w:r>
        <w:rPr>
          <w:rFonts w:ascii="宋体" w:hAnsi="宋体"/>
          <w:szCs w:val="22"/>
        </w:rPr>
        <w:t>我方在此声明，所递交的投标文件及有关资料内容完整、真实和准确，且不存在第二章“投标人须知”第1.4.3项规定的任何一种情形。</w:t>
      </w:r>
    </w:p>
    <w:p w14:paraId="6DEEBE0B" w14:textId="77777777" w:rsidR="002A72A6" w:rsidRDefault="00495F77">
      <w:pPr>
        <w:spacing w:line="440" w:lineRule="exact"/>
        <w:ind w:firstLineChars="200" w:firstLine="420"/>
        <w:rPr>
          <w:rFonts w:ascii="宋体" w:hAnsi="宋体"/>
          <w:szCs w:val="21"/>
        </w:rPr>
      </w:pPr>
      <w:r>
        <w:rPr>
          <w:rFonts w:ascii="宋体" w:hAnsi="宋体"/>
          <w:szCs w:val="21"/>
        </w:rPr>
        <w:t>7．</w:t>
      </w:r>
      <w:r>
        <w:rPr>
          <w:rFonts w:ascii="宋体" w:hAnsi="宋体"/>
          <w:szCs w:val="21"/>
          <w:u w:val="single"/>
        </w:rPr>
        <w:t xml:space="preserve">                            </w:t>
      </w:r>
      <w:r>
        <w:rPr>
          <w:rFonts w:ascii="宋体" w:hAnsi="宋体"/>
          <w:szCs w:val="21"/>
          <w:u w:val="single"/>
        </w:rPr>
        <w:tab/>
      </w:r>
      <w:r>
        <w:rPr>
          <w:rFonts w:ascii="宋体" w:hAnsi="宋体"/>
          <w:szCs w:val="21"/>
        </w:rPr>
        <w:t>（其他补充说明）。</w:t>
      </w:r>
    </w:p>
    <w:p w14:paraId="7AFDAD9E" w14:textId="77777777" w:rsidR="002A72A6" w:rsidRDefault="002A72A6">
      <w:pPr>
        <w:spacing w:line="440" w:lineRule="exact"/>
        <w:ind w:firstLineChars="200" w:firstLine="420"/>
        <w:rPr>
          <w:rFonts w:ascii="宋体" w:hAnsi="宋体"/>
          <w:szCs w:val="21"/>
        </w:rPr>
      </w:pPr>
    </w:p>
    <w:p w14:paraId="70FA8FE4" w14:textId="77777777" w:rsidR="002A72A6" w:rsidRDefault="00495F77">
      <w:pPr>
        <w:spacing w:line="440" w:lineRule="exact"/>
        <w:ind w:firstLineChars="1200" w:firstLine="2520"/>
        <w:jc w:val="left"/>
        <w:rPr>
          <w:rFonts w:ascii="宋体" w:hAnsi="宋体"/>
          <w:szCs w:val="21"/>
        </w:rPr>
      </w:pPr>
      <w:bookmarkStart w:id="1294" w:name="_Toc352691659"/>
      <w:bookmarkStart w:id="1295" w:name="_Toc16568"/>
      <w:bookmarkStart w:id="1296" w:name="_Toc16824"/>
      <w:bookmarkStart w:id="1297" w:name="_Toc369531695"/>
      <w:bookmarkStart w:id="1298" w:name="_Toc352691660"/>
      <w:bookmarkStart w:id="1299" w:name="_Toc369531696"/>
      <w:bookmarkEnd w:id="741"/>
      <w:bookmarkEnd w:id="742"/>
      <w:bookmarkEnd w:id="743"/>
      <w:bookmarkEnd w:id="744"/>
      <w:bookmarkEnd w:id="745"/>
      <w:bookmarkEnd w:id="746"/>
      <w:bookmarkEnd w:id="747"/>
      <w:bookmarkEnd w:id="748"/>
      <w:bookmarkEnd w:id="749"/>
      <w:bookmarkEnd w:id="1294"/>
      <w:bookmarkEnd w:id="1295"/>
      <w:bookmarkEnd w:id="1296"/>
      <w:bookmarkEnd w:id="1297"/>
      <w:bookmarkEnd w:id="1298"/>
      <w:bookmarkEnd w:id="1299"/>
      <w:r>
        <w:rPr>
          <w:rFonts w:ascii="宋体" w:hAnsi="宋体"/>
          <w:szCs w:val="21"/>
        </w:rPr>
        <w:t>投 标 人：</w:t>
      </w:r>
      <w:r>
        <w:rPr>
          <w:rFonts w:ascii="宋体" w:hAnsi="宋体"/>
          <w:szCs w:val="21"/>
          <w:u w:val="single"/>
        </w:rPr>
        <w:t xml:space="preserve">                                </w:t>
      </w:r>
      <w:r>
        <w:rPr>
          <w:rFonts w:ascii="宋体" w:hAnsi="宋体"/>
          <w:szCs w:val="21"/>
          <w:u w:val="single"/>
        </w:rPr>
        <w:tab/>
      </w:r>
      <w:r>
        <w:rPr>
          <w:rFonts w:ascii="宋体" w:hAnsi="宋体"/>
          <w:szCs w:val="21"/>
        </w:rPr>
        <w:t>（盖单位</w:t>
      </w:r>
      <w:r>
        <w:rPr>
          <w:rFonts w:ascii="宋体" w:hAnsi="宋体" w:hint="eastAsia"/>
          <w:szCs w:val="21"/>
        </w:rPr>
        <w:t>公</w:t>
      </w:r>
      <w:r>
        <w:rPr>
          <w:rFonts w:ascii="宋体" w:hAnsi="宋体"/>
          <w:szCs w:val="21"/>
        </w:rPr>
        <w:t>章）</w:t>
      </w:r>
    </w:p>
    <w:p w14:paraId="576F03A8" w14:textId="77777777" w:rsidR="002A72A6" w:rsidRDefault="00495F77">
      <w:pPr>
        <w:spacing w:line="440" w:lineRule="exact"/>
        <w:jc w:val="left"/>
        <w:rPr>
          <w:rFonts w:ascii="宋体" w:hAnsi="宋体"/>
          <w:szCs w:val="21"/>
        </w:rPr>
      </w:pPr>
      <w:r>
        <w:rPr>
          <w:rFonts w:ascii="宋体" w:hAnsi="宋体"/>
          <w:szCs w:val="22"/>
        </w:rPr>
        <w:t xml:space="preserve">                        法定代表人（单位负责人）</w:t>
      </w:r>
      <w:r>
        <w:rPr>
          <w:rFonts w:ascii="宋体" w:hAnsi="宋体"/>
          <w:szCs w:val="21"/>
        </w:rPr>
        <w:t>或其委托代理人：</w:t>
      </w:r>
      <w:r>
        <w:rPr>
          <w:rFonts w:ascii="宋体" w:hAnsi="宋体"/>
          <w:szCs w:val="21"/>
          <w:u w:val="single"/>
        </w:rPr>
        <w:t xml:space="preserve">       </w:t>
      </w:r>
      <w:r>
        <w:rPr>
          <w:rFonts w:ascii="宋体" w:hAnsi="宋体"/>
          <w:szCs w:val="21"/>
          <w:u w:val="single"/>
        </w:rPr>
        <w:tab/>
      </w:r>
      <w:r>
        <w:rPr>
          <w:rFonts w:ascii="宋体" w:hAnsi="宋体"/>
          <w:szCs w:val="21"/>
        </w:rPr>
        <w:t>（签字）</w:t>
      </w:r>
    </w:p>
    <w:p w14:paraId="58EC182D" w14:textId="77777777" w:rsidR="002A72A6" w:rsidRDefault="00495F77">
      <w:pPr>
        <w:spacing w:line="440" w:lineRule="exact"/>
        <w:ind w:firstLineChars="1200" w:firstLine="2520"/>
        <w:jc w:val="left"/>
        <w:rPr>
          <w:rFonts w:ascii="宋体" w:hAnsi="宋体"/>
          <w:szCs w:val="21"/>
        </w:rPr>
      </w:pPr>
      <w:r>
        <w:rPr>
          <w:rFonts w:ascii="宋体" w:hAnsi="宋体"/>
          <w:szCs w:val="21"/>
        </w:rPr>
        <w:t>地    址：</w:t>
      </w:r>
      <w:r>
        <w:rPr>
          <w:rFonts w:ascii="宋体" w:hAnsi="宋体"/>
          <w:szCs w:val="21"/>
          <w:u w:val="single"/>
        </w:rPr>
        <w:t xml:space="preserve">          </w:t>
      </w:r>
      <w:r>
        <w:rPr>
          <w:rFonts w:ascii="宋体" w:hAnsi="宋体"/>
          <w:szCs w:val="21"/>
          <w:u w:val="single"/>
        </w:rPr>
        <w:tab/>
        <w:t xml:space="preserve">                             </w:t>
      </w:r>
      <w:r>
        <w:rPr>
          <w:rFonts w:ascii="宋体" w:hAnsi="宋体"/>
          <w:szCs w:val="21"/>
          <w:u w:val="single"/>
        </w:rPr>
        <w:tab/>
      </w:r>
    </w:p>
    <w:p w14:paraId="74684F82" w14:textId="77777777" w:rsidR="002A72A6" w:rsidRDefault="00495F77">
      <w:pPr>
        <w:spacing w:line="440" w:lineRule="exact"/>
        <w:ind w:firstLineChars="1200" w:firstLine="2520"/>
        <w:jc w:val="left"/>
        <w:rPr>
          <w:rFonts w:ascii="宋体" w:hAnsi="宋体"/>
          <w:szCs w:val="21"/>
        </w:rPr>
      </w:pPr>
      <w:r>
        <w:rPr>
          <w:rFonts w:ascii="宋体" w:hAnsi="宋体"/>
          <w:szCs w:val="21"/>
        </w:rPr>
        <w:t>网    址：</w:t>
      </w:r>
      <w:r>
        <w:rPr>
          <w:rFonts w:ascii="宋体" w:hAnsi="宋体"/>
          <w:szCs w:val="21"/>
          <w:u w:val="single"/>
        </w:rPr>
        <w:t xml:space="preserve">                                       </w:t>
      </w:r>
      <w:r>
        <w:rPr>
          <w:rFonts w:ascii="宋体" w:hAnsi="宋体"/>
          <w:szCs w:val="21"/>
          <w:u w:val="single"/>
        </w:rPr>
        <w:tab/>
        <w:t xml:space="preserve">    </w:t>
      </w:r>
    </w:p>
    <w:p w14:paraId="60BF3446" w14:textId="77777777" w:rsidR="002A72A6" w:rsidRDefault="00495F77">
      <w:pPr>
        <w:spacing w:line="440" w:lineRule="exact"/>
        <w:ind w:firstLineChars="1200" w:firstLine="2520"/>
        <w:jc w:val="left"/>
        <w:rPr>
          <w:rFonts w:ascii="宋体" w:hAnsi="宋体"/>
          <w:szCs w:val="21"/>
        </w:rPr>
      </w:pPr>
      <w:r>
        <w:rPr>
          <w:rFonts w:ascii="宋体" w:hAnsi="宋体"/>
          <w:szCs w:val="21"/>
        </w:rPr>
        <w:t>电    话：</w:t>
      </w:r>
      <w:r>
        <w:rPr>
          <w:rFonts w:ascii="宋体" w:hAnsi="宋体"/>
          <w:szCs w:val="21"/>
          <w:u w:val="single"/>
        </w:rPr>
        <w:t xml:space="preserve">          </w:t>
      </w:r>
      <w:r>
        <w:rPr>
          <w:rFonts w:ascii="宋体" w:hAnsi="宋体"/>
          <w:szCs w:val="21"/>
          <w:u w:val="single"/>
        </w:rPr>
        <w:tab/>
        <w:t xml:space="preserve">                          </w:t>
      </w:r>
      <w:r>
        <w:rPr>
          <w:rFonts w:ascii="宋体" w:hAnsi="宋体"/>
          <w:szCs w:val="21"/>
          <w:u w:val="single"/>
        </w:rPr>
        <w:tab/>
        <w:t xml:space="preserve">    </w:t>
      </w:r>
    </w:p>
    <w:p w14:paraId="2245399F" w14:textId="77777777" w:rsidR="002A72A6" w:rsidRDefault="00495F77">
      <w:pPr>
        <w:spacing w:line="440" w:lineRule="exact"/>
        <w:ind w:firstLineChars="1200" w:firstLine="2520"/>
        <w:jc w:val="left"/>
        <w:rPr>
          <w:rFonts w:ascii="宋体" w:hAnsi="宋体"/>
          <w:szCs w:val="21"/>
        </w:rPr>
      </w:pPr>
      <w:r>
        <w:rPr>
          <w:rFonts w:ascii="宋体" w:hAnsi="宋体"/>
          <w:szCs w:val="21"/>
        </w:rPr>
        <w:t>传    真：</w:t>
      </w:r>
      <w:r>
        <w:rPr>
          <w:rFonts w:ascii="宋体" w:hAnsi="宋体"/>
          <w:szCs w:val="21"/>
          <w:u w:val="single"/>
        </w:rPr>
        <w:t xml:space="preserve">          </w:t>
      </w:r>
      <w:r>
        <w:rPr>
          <w:rFonts w:ascii="宋体" w:hAnsi="宋体"/>
          <w:szCs w:val="21"/>
          <w:u w:val="single"/>
        </w:rPr>
        <w:tab/>
        <w:t xml:space="preserve">                                </w:t>
      </w:r>
    </w:p>
    <w:p w14:paraId="54C05A95" w14:textId="77777777" w:rsidR="002A72A6" w:rsidRDefault="00495F77">
      <w:pPr>
        <w:spacing w:line="440" w:lineRule="exact"/>
        <w:ind w:firstLineChars="1200" w:firstLine="2520"/>
        <w:jc w:val="left"/>
        <w:rPr>
          <w:rFonts w:ascii="宋体" w:hAnsi="宋体"/>
          <w:szCs w:val="21"/>
        </w:rPr>
      </w:pPr>
      <w:r>
        <w:rPr>
          <w:rFonts w:ascii="宋体" w:hAnsi="宋体"/>
          <w:szCs w:val="21"/>
        </w:rPr>
        <w:t>邮政编码：</w:t>
      </w:r>
      <w:r>
        <w:rPr>
          <w:rFonts w:ascii="宋体" w:hAnsi="宋体"/>
          <w:szCs w:val="21"/>
          <w:u w:val="single"/>
        </w:rPr>
        <w:t xml:space="preserve">          </w:t>
      </w:r>
      <w:r>
        <w:rPr>
          <w:rFonts w:ascii="宋体" w:hAnsi="宋体"/>
          <w:szCs w:val="21"/>
          <w:u w:val="single"/>
        </w:rPr>
        <w:tab/>
        <w:t xml:space="preserve">                                </w:t>
      </w:r>
    </w:p>
    <w:p w14:paraId="725FED74" w14:textId="77777777" w:rsidR="002A72A6" w:rsidRDefault="00495F77">
      <w:pPr>
        <w:spacing w:line="440" w:lineRule="exact"/>
        <w:ind w:firstLineChars="2250" w:firstLine="4725"/>
        <w:jc w:val="right"/>
        <w:rPr>
          <w:rFonts w:ascii="宋体" w:hAnsi="宋体"/>
          <w:szCs w:val="21"/>
        </w:rPr>
      </w:pPr>
      <w:r>
        <w:rPr>
          <w:rFonts w:ascii="宋体" w:hAnsi="宋体"/>
          <w:szCs w:val="22"/>
          <w:u w:val="single"/>
        </w:rPr>
        <w:t xml:space="preserve">      </w:t>
      </w:r>
      <w:r>
        <w:rPr>
          <w:rFonts w:ascii="宋体" w:hAnsi="宋体"/>
          <w:szCs w:val="21"/>
        </w:rPr>
        <w:t>年</w:t>
      </w:r>
      <w:r>
        <w:rPr>
          <w:rFonts w:ascii="宋体" w:hAnsi="宋体"/>
          <w:szCs w:val="22"/>
          <w:u w:val="single"/>
        </w:rPr>
        <w:t xml:space="preserve">      </w:t>
      </w:r>
      <w:r>
        <w:rPr>
          <w:rFonts w:ascii="宋体" w:hAnsi="宋体"/>
          <w:szCs w:val="21"/>
        </w:rPr>
        <w:t>月</w:t>
      </w:r>
      <w:r>
        <w:rPr>
          <w:rFonts w:ascii="宋体" w:hAnsi="宋体"/>
          <w:szCs w:val="22"/>
          <w:u w:val="single"/>
        </w:rPr>
        <w:t xml:space="preserve">      </w:t>
      </w:r>
      <w:r>
        <w:rPr>
          <w:rFonts w:ascii="宋体" w:hAnsi="宋体"/>
          <w:szCs w:val="21"/>
        </w:rPr>
        <w:t>日</w:t>
      </w:r>
    </w:p>
    <w:p w14:paraId="6525677C" w14:textId="77777777" w:rsidR="002A72A6" w:rsidRDefault="002A72A6">
      <w:pPr>
        <w:spacing w:line="440" w:lineRule="exact"/>
        <w:rPr>
          <w:rFonts w:ascii="宋体" w:hAnsi="宋体"/>
          <w:szCs w:val="21"/>
        </w:rPr>
      </w:pPr>
    </w:p>
    <w:p w14:paraId="66FFF30F" w14:textId="77777777" w:rsidR="002A72A6" w:rsidRDefault="002A72A6">
      <w:pPr>
        <w:spacing w:line="440" w:lineRule="exact"/>
        <w:rPr>
          <w:rFonts w:ascii="宋体" w:hAnsi="宋体"/>
          <w:szCs w:val="21"/>
        </w:rPr>
      </w:pPr>
    </w:p>
    <w:p w14:paraId="041C7FB0" w14:textId="77777777" w:rsidR="002A72A6" w:rsidRDefault="002A72A6">
      <w:pPr>
        <w:spacing w:line="440" w:lineRule="exact"/>
        <w:rPr>
          <w:rFonts w:ascii="宋体" w:hAnsi="宋体"/>
          <w:sz w:val="20"/>
          <w:szCs w:val="22"/>
        </w:rPr>
      </w:pPr>
      <w:bookmarkStart w:id="1300" w:name="_Toc361508752"/>
      <w:bookmarkStart w:id="1301" w:name="_Toc384308375"/>
      <w:bookmarkStart w:id="1302" w:name="_Toc352691661"/>
      <w:bookmarkStart w:id="1303" w:name="_Toc152042576"/>
      <w:bookmarkStart w:id="1304" w:name="_Toc247527827"/>
      <w:bookmarkStart w:id="1305" w:name="_Toc247514246"/>
      <w:bookmarkStart w:id="1306" w:name="_Toc369531697"/>
      <w:bookmarkStart w:id="1307" w:name="_Toc144974856"/>
      <w:bookmarkStart w:id="1308" w:name="_Toc152045787"/>
      <w:bookmarkStart w:id="1309" w:name="_Toc300835209"/>
      <w:bookmarkStart w:id="1310" w:name="_Toc17960"/>
    </w:p>
    <w:p w14:paraId="545B325E" w14:textId="77777777" w:rsidR="002A72A6" w:rsidRDefault="00495F77">
      <w:pPr>
        <w:spacing w:line="440" w:lineRule="exact"/>
        <w:rPr>
          <w:rFonts w:ascii="宋体" w:hAnsi="宋体"/>
          <w:sz w:val="20"/>
          <w:szCs w:val="22"/>
        </w:rPr>
      </w:pPr>
      <w:r>
        <w:rPr>
          <w:rFonts w:ascii="宋体" w:hAnsi="宋体"/>
          <w:szCs w:val="21"/>
        </w:rPr>
        <w:br w:type="page"/>
      </w:r>
    </w:p>
    <w:p w14:paraId="49A8192A" w14:textId="77777777" w:rsidR="002A72A6" w:rsidRDefault="00495F77">
      <w:pPr>
        <w:keepNext/>
        <w:keepLines/>
        <w:spacing w:before="260" w:after="260" w:line="412" w:lineRule="auto"/>
        <w:jc w:val="center"/>
        <w:outlineLvl w:val="1"/>
        <w:rPr>
          <w:rFonts w:ascii="宋体" w:hAnsi="宋体"/>
          <w:b/>
          <w:sz w:val="32"/>
          <w:szCs w:val="20"/>
        </w:rPr>
      </w:pPr>
      <w:bookmarkStart w:id="1311" w:name="_Toc10816"/>
      <w:bookmarkStart w:id="1312" w:name="_Toc46759126"/>
      <w:bookmarkStart w:id="1313" w:name="_Toc1329"/>
      <w:bookmarkStart w:id="1314" w:name="_Toc28310"/>
      <w:bookmarkStart w:id="1315" w:name="_Toc38791526"/>
      <w:bookmarkStart w:id="1316" w:name="_Toc10719"/>
      <w:r>
        <w:rPr>
          <w:rFonts w:ascii="宋体" w:hAnsi="宋体"/>
          <w:b/>
          <w:sz w:val="32"/>
          <w:szCs w:val="20"/>
        </w:rPr>
        <w:t>二</w:t>
      </w:r>
      <w:bookmarkEnd w:id="1300"/>
      <w:bookmarkEnd w:id="1301"/>
      <w:bookmarkEnd w:id="1302"/>
      <w:bookmarkEnd w:id="1303"/>
      <w:bookmarkEnd w:id="1304"/>
      <w:bookmarkEnd w:id="1305"/>
      <w:bookmarkEnd w:id="1306"/>
      <w:bookmarkEnd w:id="1307"/>
      <w:bookmarkEnd w:id="1308"/>
      <w:bookmarkEnd w:id="1309"/>
      <w:bookmarkEnd w:id="1310"/>
      <w:r>
        <w:rPr>
          <w:rFonts w:ascii="宋体" w:hAnsi="宋体"/>
          <w:b/>
          <w:sz w:val="32"/>
          <w:szCs w:val="20"/>
        </w:rPr>
        <w:t>、法定代表人（单位负责人）身份证明</w:t>
      </w:r>
      <w:bookmarkEnd w:id="1311"/>
      <w:bookmarkEnd w:id="1312"/>
      <w:bookmarkEnd w:id="1313"/>
      <w:bookmarkEnd w:id="1314"/>
      <w:bookmarkEnd w:id="1315"/>
      <w:bookmarkEnd w:id="1316"/>
    </w:p>
    <w:p w14:paraId="50DA3201" w14:textId="77777777" w:rsidR="002A72A6" w:rsidRDefault="002A72A6">
      <w:pPr>
        <w:spacing w:line="440" w:lineRule="exact"/>
        <w:rPr>
          <w:rFonts w:ascii="宋体" w:hAnsi="宋体"/>
          <w:sz w:val="20"/>
          <w:szCs w:val="22"/>
        </w:rPr>
      </w:pPr>
    </w:p>
    <w:p w14:paraId="5DBD30B8" w14:textId="77777777" w:rsidR="002A72A6" w:rsidRDefault="002A72A6">
      <w:pPr>
        <w:spacing w:line="440" w:lineRule="exact"/>
        <w:rPr>
          <w:rFonts w:ascii="宋体" w:hAnsi="宋体"/>
          <w:szCs w:val="22"/>
        </w:rPr>
      </w:pPr>
    </w:p>
    <w:p w14:paraId="3E02F350" w14:textId="77777777" w:rsidR="002A72A6" w:rsidRDefault="00495F77">
      <w:pPr>
        <w:spacing w:line="440" w:lineRule="exact"/>
        <w:rPr>
          <w:rFonts w:ascii="宋体" w:hAnsi="宋体"/>
          <w:szCs w:val="22"/>
        </w:rPr>
      </w:pPr>
      <w:r>
        <w:rPr>
          <w:rFonts w:ascii="宋体" w:hAnsi="宋体"/>
          <w:szCs w:val="22"/>
        </w:rPr>
        <w:t>投标人名称：</w:t>
      </w:r>
      <w:r>
        <w:rPr>
          <w:rFonts w:ascii="宋体" w:hAnsi="宋体"/>
          <w:szCs w:val="22"/>
          <w:u w:val="single"/>
        </w:rPr>
        <w:t xml:space="preserve">                        </w:t>
      </w:r>
    </w:p>
    <w:p w14:paraId="123D1031" w14:textId="77777777" w:rsidR="002A72A6" w:rsidRDefault="00495F77">
      <w:pPr>
        <w:spacing w:line="440" w:lineRule="exact"/>
        <w:rPr>
          <w:rFonts w:ascii="宋体" w:hAnsi="宋体"/>
          <w:szCs w:val="22"/>
        </w:rPr>
      </w:pPr>
      <w:r>
        <w:rPr>
          <w:rFonts w:ascii="宋体" w:hAnsi="宋体"/>
          <w:szCs w:val="22"/>
        </w:rPr>
        <w:t>姓名：</w:t>
      </w:r>
      <w:r>
        <w:rPr>
          <w:rFonts w:ascii="宋体" w:hAnsi="宋体"/>
          <w:szCs w:val="22"/>
          <w:u w:val="single"/>
        </w:rPr>
        <w:t xml:space="preserve">                </w:t>
      </w:r>
      <w:r>
        <w:rPr>
          <w:rFonts w:ascii="宋体" w:hAnsi="宋体"/>
          <w:szCs w:val="22"/>
        </w:rPr>
        <w:t>性别：</w:t>
      </w:r>
      <w:bookmarkStart w:id="1317" w:name="_Toc369531698"/>
      <w:bookmarkStart w:id="1318" w:name="_Toc27897"/>
      <w:bookmarkStart w:id="1319" w:name="_Toc352691662"/>
      <w:r>
        <w:rPr>
          <w:rFonts w:ascii="宋体" w:hAnsi="宋体"/>
          <w:szCs w:val="22"/>
          <w:u w:val="single"/>
        </w:rPr>
        <w:t xml:space="preserve">        </w:t>
      </w:r>
      <w:r>
        <w:rPr>
          <w:rFonts w:ascii="宋体" w:hAnsi="宋体"/>
          <w:szCs w:val="22"/>
        </w:rPr>
        <w:t>年</w:t>
      </w:r>
      <w:bookmarkEnd w:id="1317"/>
      <w:bookmarkEnd w:id="1318"/>
      <w:bookmarkEnd w:id="1319"/>
      <w:r>
        <w:rPr>
          <w:rFonts w:ascii="宋体" w:hAnsi="宋体"/>
          <w:szCs w:val="22"/>
        </w:rPr>
        <w:t>龄</w:t>
      </w:r>
      <w:bookmarkStart w:id="1320" w:name="_Toc300835211"/>
      <w:bookmarkStart w:id="1321" w:name="_Toc15573"/>
      <w:bookmarkStart w:id="1322" w:name="_Toc384308377"/>
      <w:bookmarkStart w:id="1323" w:name="_Toc247514248"/>
      <w:bookmarkStart w:id="1324" w:name="_Toc361508754"/>
      <w:bookmarkStart w:id="1325" w:name="_Toc144974858"/>
      <w:bookmarkStart w:id="1326" w:name="_Toc352691663"/>
      <w:bookmarkStart w:id="1327" w:name="_Toc152042578"/>
      <w:bookmarkStart w:id="1328" w:name="_Toc369531699"/>
      <w:bookmarkStart w:id="1329" w:name="_Toc247527829"/>
      <w:bookmarkStart w:id="1330" w:name="_Toc152045789"/>
      <w:r>
        <w:rPr>
          <w:rFonts w:ascii="宋体" w:hAnsi="宋体"/>
          <w:szCs w:val="22"/>
        </w:rPr>
        <w:t>：</w:t>
      </w:r>
      <w:bookmarkEnd w:id="1320"/>
      <w:bookmarkEnd w:id="1321"/>
      <w:bookmarkEnd w:id="1322"/>
      <w:bookmarkEnd w:id="1323"/>
      <w:bookmarkEnd w:id="1324"/>
      <w:bookmarkEnd w:id="1325"/>
      <w:bookmarkEnd w:id="1326"/>
      <w:bookmarkEnd w:id="1327"/>
      <w:bookmarkEnd w:id="1328"/>
      <w:bookmarkEnd w:id="1329"/>
      <w:bookmarkEnd w:id="1330"/>
      <w:r>
        <w:rPr>
          <w:rFonts w:ascii="宋体" w:hAnsi="宋体"/>
          <w:szCs w:val="22"/>
          <w:u w:val="single"/>
        </w:rPr>
        <w:t xml:space="preserve">        </w:t>
      </w:r>
      <w:r>
        <w:rPr>
          <w:rFonts w:ascii="宋体" w:hAnsi="宋体"/>
          <w:szCs w:val="22"/>
        </w:rPr>
        <w:t>职务：</w:t>
      </w:r>
      <w:r>
        <w:rPr>
          <w:rFonts w:ascii="宋体" w:hAnsi="宋体"/>
          <w:szCs w:val="22"/>
          <w:u w:val="single"/>
        </w:rPr>
        <w:t xml:space="preserve">        </w:t>
      </w:r>
    </w:p>
    <w:p w14:paraId="4BA2F042" w14:textId="77777777" w:rsidR="002A72A6" w:rsidRDefault="00495F77">
      <w:pPr>
        <w:spacing w:line="440" w:lineRule="exact"/>
        <w:rPr>
          <w:rFonts w:ascii="宋体" w:hAnsi="宋体"/>
          <w:szCs w:val="22"/>
        </w:rPr>
      </w:pPr>
      <w:r>
        <w:rPr>
          <w:rFonts w:ascii="宋体" w:hAnsi="宋体"/>
          <w:szCs w:val="22"/>
        </w:rPr>
        <w:t>系</w:t>
      </w:r>
      <w:r>
        <w:rPr>
          <w:rFonts w:ascii="宋体" w:hAnsi="宋体"/>
          <w:szCs w:val="22"/>
          <w:u w:val="single"/>
        </w:rPr>
        <w:t xml:space="preserve">                        </w:t>
      </w:r>
      <w:r>
        <w:rPr>
          <w:rFonts w:ascii="宋体" w:hAnsi="宋体"/>
          <w:szCs w:val="22"/>
        </w:rPr>
        <w:t>（投标人名称）的法定代表人（单位负责人）。</w:t>
      </w:r>
    </w:p>
    <w:p w14:paraId="44E7E041" w14:textId="77777777" w:rsidR="002A72A6" w:rsidRDefault="00495F77">
      <w:pPr>
        <w:spacing w:line="440" w:lineRule="exact"/>
        <w:ind w:firstLineChars="200" w:firstLine="420"/>
        <w:rPr>
          <w:rFonts w:ascii="宋体" w:hAnsi="宋体"/>
          <w:szCs w:val="22"/>
        </w:rPr>
      </w:pPr>
      <w:r>
        <w:rPr>
          <w:rFonts w:ascii="宋体" w:hAnsi="宋体"/>
          <w:szCs w:val="22"/>
        </w:rPr>
        <w:t>特此证明。</w:t>
      </w:r>
    </w:p>
    <w:p w14:paraId="0E92F402" w14:textId="77777777" w:rsidR="002A72A6" w:rsidRDefault="002A72A6">
      <w:pPr>
        <w:spacing w:line="440" w:lineRule="exact"/>
        <w:rPr>
          <w:rFonts w:ascii="宋体" w:hAnsi="宋体"/>
          <w:szCs w:val="22"/>
        </w:rPr>
      </w:pPr>
    </w:p>
    <w:p w14:paraId="36A7B4C3" w14:textId="77777777" w:rsidR="002A72A6" w:rsidRDefault="00495F77">
      <w:pPr>
        <w:spacing w:line="440" w:lineRule="exact"/>
        <w:rPr>
          <w:rFonts w:ascii="宋体" w:hAnsi="宋体"/>
          <w:szCs w:val="22"/>
        </w:rPr>
      </w:pPr>
      <w:r>
        <w:rPr>
          <w:rFonts w:ascii="宋体" w:hAnsi="宋体"/>
          <w:szCs w:val="22"/>
        </w:rPr>
        <w:t>附：法定代表人（单位负责人）身份证复印件。</w:t>
      </w:r>
    </w:p>
    <w:p w14:paraId="5ACE73FB" w14:textId="77777777" w:rsidR="002A72A6" w:rsidRDefault="002A72A6">
      <w:pPr>
        <w:spacing w:line="440" w:lineRule="exact"/>
        <w:rPr>
          <w:rFonts w:ascii="宋体" w:hAnsi="宋体"/>
          <w:szCs w:val="22"/>
        </w:rPr>
      </w:pPr>
    </w:p>
    <w:p w14:paraId="3D44478A" w14:textId="77777777" w:rsidR="002A72A6" w:rsidRDefault="00495F77">
      <w:pPr>
        <w:spacing w:line="440" w:lineRule="exact"/>
        <w:rPr>
          <w:rFonts w:ascii="宋体" w:hAnsi="宋体"/>
          <w:szCs w:val="22"/>
        </w:rPr>
      </w:pPr>
      <w:r>
        <w:rPr>
          <w:rFonts w:ascii="宋体" w:hAnsi="宋体"/>
          <w:szCs w:val="22"/>
        </w:rPr>
        <w:t>注：本身份证明需由投标人加盖单位公章。</w:t>
      </w:r>
    </w:p>
    <w:p w14:paraId="7F794D6C" w14:textId="77777777" w:rsidR="002A72A6" w:rsidRDefault="002A72A6">
      <w:pPr>
        <w:spacing w:line="440" w:lineRule="exact"/>
        <w:rPr>
          <w:rFonts w:ascii="宋体" w:hAnsi="宋体"/>
          <w:szCs w:val="22"/>
        </w:rPr>
      </w:pPr>
    </w:p>
    <w:p w14:paraId="6B9C35B2" w14:textId="77777777" w:rsidR="002A72A6" w:rsidRDefault="002A72A6">
      <w:pPr>
        <w:spacing w:line="440" w:lineRule="exact"/>
        <w:rPr>
          <w:rFonts w:ascii="宋体" w:hAnsi="宋体"/>
          <w:szCs w:val="22"/>
        </w:rPr>
      </w:pPr>
    </w:p>
    <w:p w14:paraId="62C4EB78" w14:textId="77777777" w:rsidR="002A72A6" w:rsidRDefault="00495F77">
      <w:pPr>
        <w:spacing w:line="440" w:lineRule="exact"/>
        <w:jc w:val="center"/>
        <w:rPr>
          <w:rFonts w:ascii="宋体" w:hAnsi="宋体"/>
          <w:szCs w:val="22"/>
        </w:rPr>
      </w:pPr>
      <w:r>
        <w:rPr>
          <w:rFonts w:ascii="宋体" w:hAnsi="宋体"/>
          <w:szCs w:val="22"/>
        </w:rPr>
        <w:t xml:space="preserve">                              投标人：</w:t>
      </w:r>
      <w:r>
        <w:rPr>
          <w:rFonts w:ascii="宋体" w:hAnsi="宋体"/>
          <w:szCs w:val="21"/>
          <w:u w:val="single"/>
        </w:rPr>
        <w:t xml:space="preserve">          </w:t>
      </w:r>
      <w:r>
        <w:rPr>
          <w:rFonts w:ascii="宋体" w:hAnsi="宋体"/>
          <w:szCs w:val="21"/>
          <w:u w:val="single"/>
        </w:rPr>
        <w:tab/>
      </w:r>
      <w:r>
        <w:rPr>
          <w:rFonts w:ascii="宋体" w:hAnsi="宋体"/>
          <w:szCs w:val="22"/>
        </w:rPr>
        <w:t>（</w:t>
      </w:r>
      <w:r>
        <w:rPr>
          <w:rFonts w:ascii="宋体" w:hAnsi="宋体" w:hint="eastAsia"/>
          <w:szCs w:val="22"/>
        </w:rPr>
        <w:t>盖</w:t>
      </w:r>
      <w:r>
        <w:rPr>
          <w:rFonts w:ascii="宋体" w:hAnsi="宋体"/>
          <w:szCs w:val="22"/>
        </w:rPr>
        <w:t>单位</w:t>
      </w:r>
      <w:r>
        <w:rPr>
          <w:rFonts w:ascii="宋体" w:hAnsi="宋体" w:hint="eastAsia"/>
          <w:szCs w:val="22"/>
        </w:rPr>
        <w:t>公章</w:t>
      </w:r>
      <w:r>
        <w:rPr>
          <w:rFonts w:ascii="宋体" w:hAnsi="宋体"/>
          <w:szCs w:val="22"/>
        </w:rPr>
        <w:t>）</w:t>
      </w:r>
    </w:p>
    <w:p w14:paraId="378A3389" w14:textId="77777777" w:rsidR="002A72A6" w:rsidRDefault="002A72A6">
      <w:pPr>
        <w:spacing w:line="440" w:lineRule="exact"/>
        <w:rPr>
          <w:rFonts w:ascii="宋体" w:hAnsi="宋体"/>
          <w:szCs w:val="22"/>
        </w:rPr>
      </w:pPr>
    </w:p>
    <w:p w14:paraId="4BE7D98C" w14:textId="77777777" w:rsidR="002A72A6" w:rsidRDefault="00495F77">
      <w:pPr>
        <w:spacing w:line="440" w:lineRule="exact"/>
        <w:ind w:firstLineChars="2200" w:firstLine="4620"/>
        <w:rPr>
          <w:rFonts w:ascii="宋体" w:hAnsi="宋体"/>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1891B457" w14:textId="77777777" w:rsidR="002A72A6" w:rsidRDefault="002A72A6">
      <w:pPr>
        <w:spacing w:line="440" w:lineRule="exact"/>
        <w:rPr>
          <w:rFonts w:ascii="宋体" w:hAnsi="宋体"/>
          <w:sz w:val="20"/>
          <w:szCs w:val="22"/>
        </w:rPr>
      </w:pPr>
    </w:p>
    <w:p w14:paraId="28C03756" w14:textId="77777777" w:rsidR="002A72A6" w:rsidRDefault="00495F77">
      <w:pPr>
        <w:spacing w:line="440" w:lineRule="exact"/>
        <w:jc w:val="center"/>
        <w:rPr>
          <w:rFonts w:ascii="宋体" w:hAnsi="宋体"/>
          <w:sz w:val="20"/>
          <w:szCs w:val="22"/>
        </w:rPr>
      </w:pPr>
      <w:r>
        <w:rPr>
          <w:rFonts w:ascii="宋体" w:hAnsi="宋体"/>
          <w:sz w:val="20"/>
          <w:szCs w:val="22"/>
        </w:rPr>
        <w:br w:type="page"/>
      </w:r>
    </w:p>
    <w:p w14:paraId="7117ADE3" w14:textId="77777777" w:rsidR="002A72A6" w:rsidRDefault="00495F77">
      <w:pPr>
        <w:keepNext/>
        <w:keepLines/>
        <w:spacing w:before="260" w:after="260" w:line="412" w:lineRule="auto"/>
        <w:jc w:val="center"/>
        <w:outlineLvl w:val="1"/>
        <w:rPr>
          <w:rFonts w:ascii="宋体" w:hAnsi="宋体"/>
          <w:b/>
          <w:sz w:val="32"/>
          <w:szCs w:val="20"/>
        </w:rPr>
      </w:pPr>
      <w:bookmarkStart w:id="1331" w:name="_Toc46759127"/>
      <w:bookmarkStart w:id="1332" w:name="_Toc21760"/>
      <w:bookmarkStart w:id="1333" w:name="_Toc14712"/>
      <w:bookmarkStart w:id="1334" w:name="_Toc38791527"/>
      <w:bookmarkStart w:id="1335" w:name="_Toc5142"/>
      <w:bookmarkStart w:id="1336" w:name="_Toc24335"/>
      <w:r>
        <w:rPr>
          <w:rFonts w:ascii="宋体" w:hAnsi="宋体" w:hint="eastAsia"/>
          <w:b/>
          <w:sz w:val="32"/>
          <w:szCs w:val="20"/>
        </w:rPr>
        <w:t>三</w:t>
      </w:r>
      <w:r>
        <w:rPr>
          <w:rFonts w:ascii="宋体" w:hAnsi="宋体"/>
          <w:b/>
          <w:sz w:val="32"/>
          <w:szCs w:val="20"/>
        </w:rPr>
        <w:t>、授权委托书</w:t>
      </w:r>
      <w:bookmarkEnd w:id="1331"/>
      <w:bookmarkEnd w:id="1332"/>
      <w:bookmarkEnd w:id="1333"/>
      <w:bookmarkEnd w:id="1334"/>
      <w:bookmarkEnd w:id="1335"/>
      <w:bookmarkEnd w:id="1336"/>
    </w:p>
    <w:p w14:paraId="3476E0E4" w14:textId="77777777" w:rsidR="002A72A6" w:rsidRDefault="002A72A6">
      <w:pPr>
        <w:spacing w:line="440" w:lineRule="exact"/>
        <w:rPr>
          <w:rFonts w:ascii="宋体" w:hAnsi="宋体"/>
          <w:szCs w:val="22"/>
        </w:rPr>
      </w:pPr>
    </w:p>
    <w:p w14:paraId="4F9E5562" w14:textId="77777777" w:rsidR="002A72A6" w:rsidRDefault="00495F77">
      <w:pPr>
        <w:topLinePunct/>
        <w:spacing w:line="440" w:lineRule="exact"/>
        <w:ind w:firstLineChars="200" w:firstLine="420"/>
        <w:rPr>
          <w:rFonts w:ascii="宋体" w:hAnsi="宋体"/>
          <w:szCs w:val="22"/>
        </w:rPr>
      </w:pPr>
      <w:r>
        <w:rPr>
          <w:rFonts w:ascii="宋体" w:hAnsi="宋体"/>
          <w:szCs w:val="22"/>
        </w:rPr>
        <w:t>本人</w:t>
      </w:r>
      <w:r>
        <w:rPr>
          <w:rFonts w:ascii="宋体" w:hAnsi="宋体"/>
          <w:szCs w:val="22"/>
          <w:u w:val="single"/>
        </w:rPr>
        <w:t xml:space="preserve">              </w:t>
      </w:r>
      <w:r>
        <w:rPr>
          <w:rFonts w:ascii="宋体" w:hAnsi="宋体"/>
          <w:szCs w:val="22"/>
        </w:rPr>
        <w:t>（姓名）系</w:t>
      </w:r>
      <w:r>
        <w:rPr>
          <w:rFonts w:ascii="宋体" w:hAnsi="宋体"/>
          <w:szCs w:val="22"/>
          <w:u w:val="single"/>
        </w:rPr>
        <w:t xml:space="preserve">                    </w:t>
      </w:r>
      <w:r>
        <w:rPr>
          <w:rFonts w:ascii="宋体" w:hAnsi="宋体"/>
          <w:szCs w:val="22"/>
        </w:rPr>
        <w:t>（投标人名称）的法定代表人（单位负责人），现委托</w:t>
      </w:r>
      <w:r>
        <w:rPr>
          <w:rFonts w:ascii="宋体" w:hAnsi="宋体"/>
          <w:szCs w:val="22"/>
          <w:u w:val="single"/>
        </w:rPr>
        <w:t xml:space="preserve">            </w:t>
      </w:r>
      <w:r>
        <w:rPr>
          <w:rFonts w:ascii="宋体" w:hAnsi="宋体"/>
          <w:szCs w:val="22"/>
        </w:rPr>
        <w:t>（姓名）为我方代理人。代理人根据授权，以我方名义签署、澄清确认、递交、撤回、修改材料采购招标项目投标文件、签订合同和处理有关事宜，其法律后果由我方承担。</w:t>
      </w:r>
    </w:p>
    <w:p w14:paraId="083E602E" w14:textId="77777777" w:rsidR="002A72A6" w:rsidRDefault="00495F77">
      <w:pPr>
        <w:spacing w:line="440" w:lineRule="exact"/>
        <w:rPr>
          <w:rFonts w:ascii="宋体" w:hAnsi="宋体"/>
          <w:szCs w:val="22"/>
        </w:rPr>
      </w:pPr>
      <w:r>
        <w:rPr>
          <w:rFonts w:ascii="宋体" w:hAnsi="宋体"/>
          <w:szCs w:val="22"/>
        </w:rPr>
        <w:t>委托期限：</w:t>
      </w:r>
      <w:r>
        <w:rPr>
          <w:rFonts w:ascii="宋体" w:hAnsi="宋体"/>
          <w:szCs w:val="22"/>
          <w:u w:val="single"/>
        </w:rPr>
        <w:t xml:space="preserve">                       </w:t>
      </w:r>
      <w:r>
        <w:rPr>
          <w:rFonts w:ascii="宋体" w:hAnsi="宋体"/>
          <w:szCs w:val="22"/>
        </w:rPr>
        <w:t>。</w:t>
      </w:r>
    </w:p>
    <w:p w14:paraId="5BFC7470" w14:textId="77777777" w:rsidR="002A72A6" w:rsidRDefault="00495F77">
      <w:pPr>
        <w:spacing w:line="440" w:lineRule="exact"/>
        <w:ind w:firstLineChars="200" w:firstLine="420"/>
        <w:rPr>
          <w:rFonts w:ascii="宋体" w:hAnsi="宋体"/>
          <w:szCs w:val="22"/>
        </w:rPr>
      </w:pPr>
      <w:r>
        <w:rPr>
          <w:rFonts w:ascii="宋体" w:hAnsi="宋体"/>
          <w:szCs w:val="22"/>
        </w:rPr>
        <w:t>代理人无转委托权。</w:t>
      </w:r>
    </w:p>
    <w:p w14:paraId="7F0BE192" w14:textId="77777777" w:rsidR="002A72A6" w:rsidRDefault="002A72A6">
      <w:pPr>
        <w:spacing w:line="440" w:lineRule="exact"/>
        <w:ind w:firstLineChars="200" w:firstLine="420"/>
        <w:rPr>
          <w:rFonts w:ascii="宋体" w:hAnsi="宋体"/>
          <w:szCs w:val="22"/>
        </w:rPr>
      </w:pPr>
    </w:p>
    <w:p w14:paraId="05D9AC08" w14:textId="77777777" w:rsidR="002A72A6" w:rsidRDefault="00495F77">
      <w:pPr>
        <w:spacing w:line="440" w:lineRule="exact"/>
        <w:rPr>
          <w:rFonts w:ascii="宋体" w:hAnsi="宋体"/>
          <w:szCs w:val="22"/>
        </w:rPr>
      </w:pPr>
      <w:r>
        <w:rPr>
          <w:rFonts w:ascii="宋体" w:hAnsi="宋体"/>
          <w:szCs w:val="22"/>
        </w:rPr>
        <w:t>附：</w:t>
      </w:r>
      <w:r>
        <w:rPr>
          <w:rFonts w:ascii="宋体" w:hAnsi="宋体"/>
        </w:rPr>
        <w:t>：法定代表人（单位负责人）身份证原件扫描件及委托代理人身份证原件扫描件</w:t>
      </w:r>
    </w:p>
    <w:p w14:paraId="0AA96A7A" w14:textId="77777777" w:rsidR="002A72A6" w:rsidRDefault="002A72A6">
      <w:pPr>
        <w:spacing w:line="440" w:lineRule="exact"/>
        <w:rPr>
          <w:rFonts w:ascii="宋体" w:hAnsi="宋体"/>
          <w:szCs w:val="22"/>
        </w:rPr>
      </w:pPr>
    </w:p>
    <w:p w14:paraId="20668D4F" w14:textId="77777777" w:rsidR="002A72A6" w:rsidRDefault="00495F77">
      <w:pPr>
        <w:spacing w:line="440" w:lineRule="exact"/>
        <w:rPr>
          <w:rFonts w:ascii="宋体" w:hAnsi="宋体"/>
          <w:szCs w:val="22"/>
        </w:rPr>
      </w:pPr>
      <w:r>
        <w:rPr>
          <w:rFonts w:ascii="宋体" w:hAnsi="宋体"/>
          <w:szCs w:val="22"/>
        </w:rPr>
        <w:t>注：本授权委托书需由投标人加盖单位公章并由其法定代表人（单位负责人）和委托代理人签字。</w:t>
      </w:r>
    </w:p>
    <w:p w14:paraId="1947D203" w14:textId="77777777" w:rsidR="002A72A6" w:rsidRDefault="002A72A6">
      <w:pPr>
        <w:spacing w:line="440" w:lineRule="exact"/>
        <w:rPr>
          <w:rFonts w:ascii="宋体" w:hAnsi="宋体"/>
          <w:szCs w:val="22"/>
        </w:rPr>
      </w:pPr>
    </w:p>
    <w:p w14:paraId="73508D69" w14:textId="77777777" w:rsidR="002A72A6" w:rsidRDefault="00495F77">
      <w:pPr>
        <w:spacing w:line="440" w:lineRule="exact"/>
        <w:ind w:firstLineChars="1282" w:firstLine="2692"/>
        <w:rPr>
          <w:rFonts w:ascii="宋体" w:hAnsi="宋体"/>
          <w:szCs w:val="22"/>
        </w:rPr>
      </w:pPr>
      <w:r>
        <w:rPr>
          <w:rFonts w:ascii="宋体" w:hAnsi="宋体"/>
          <w:szCs w:val="22"/>
        </w:rPr>
        <w:t>投  标  人：</w:t>
      </w:r>
      <w:r>
        <w:rPr>
          <w:rFonts w:ascii="宋体" w:hAnsi="宋体"/>
          <w:szCs w:val="21"/>
          <w:u w:val="single"/>
        </w:rPr>
        <w:tab/>
      </w:r>
      <w:r>
        <w:rPr>
          <w:rFonts w:ascii="宋体" w:hAnsi="宋体"/>
          <w:szCs w:val="21"/>
          <w:u w:val="single"/>
        </w:rPr>
        <w:tab/>
        <w:t xml:space="preserve">                </w:t>
      </w:r>
      <w:r>
        <w:rPr>
          <w:rFonts w:ascii="宋体" w:hAnsi="宋体"/>
          <w:szCs w:val="21"/>
          <w:u w:val="single"/>
        </w:rPr>
        <w:tab/>
      </w:r>
      <w:r>
        <w:rPr>
          <w:rFonts w:ascii="宋体" w:hAnsi="宋体"/>
          <w:szCs w:val="22"/>
        </w:rPr>
        <w:t>（</w:t>
      </w:r>
      <w:r>
        <w:rPr>
          <w:rFonts w:ascii="宋体" w:hAnsi="宋体" w:hint="eastAsia"/>
          <w:szCs w:val="22"/>
        </w:rPr>
        <w:t>盖</w:t>
      </w:r>
      <w:r>
        <w:rPr>
          <w:rFonts w:ascii="宋体" w:hAnsi="宋体"/>
          <w:szCs w:val="22"/>
        </w:rPr>
        <w:t>单位</w:t>
      </w:r>
      <w:r>
        <w:rPr>
          <w:rFonts w:ascii="宋体" w:hAnsi="宋体" w:hint="eastAsia"/>
          <w:szCs w:val="22"/>
        </w:rPr>
        <w:t>公章</w:t>
      </w:r>
      <w:r>
        <w:rPr>
          <w:rFonts w:ascii="宋体" w:hAnsi="宋体"/>
          <w:szCs w:val="22"/>
        </w:rPr>
        <w:t>）</w:t>
      </w:r>
    </w:p>
    <w:p w14:paraId="744DEA8E" w14:textId="77777777" w:rsidR="002A72A6" w:rsidRDefault="002A72A6">
      <w:pPr>
        <w:spacing w:line="440" w:lineRule="exact"/>
        <w:ind w:firstLineChars="1282" w:firstLine="2692"/>
        <w:rPr>
          <w:rFonts w:ascii="宋体" w:hAnsi="宋体"/>
          <w:szCs w:val="22"/>
        </w:rPr>
      </w:pPr>
    </w:p>
    <w:p w14:paraId="6C2C3BB3" w14:textId="77777777" w:rsidR="002A72A6" w:rsidRDefault="00495F77">
      <w:pPr>
        <w:spacing w:line="440" w:lineRule="exact"/>
        <w:ind w:firstLineChars="1281" w:firstLine="2690"/>
        <w:jc w:val="left"/>
        <w:rPr>
          <w:rFonts w:ascii="宋体" w:hAnsi="宋体"/>
          <w:szCs w:val="22"/>
        </w:rPr>
      </w:pPr>
      <w:r>
        <w:rPr>
          <w:rFonts w:ascii="宋体" w:hAnsi="宋体"/>
          <w:szCs w:val="22"/>
        </w:rPr>
        <w:t>法定代表人（单位负责人）：</w:t>
      </w:r>
      <w:r>
        <w:rPr>
          <w:rFonts w:ascii="宋体" w:hAnsi="宋体"/>
          <w:szCs w:val="21"/>
          <w:u w:val="single"/>
        </w:rPr>
        <w:tab/>
        <w:t xml:space="preserve">        </w:t>
      </w:r>
      <w:r>
        <w:rPr>
          <w:rFonts w:ascii="宋体" w:hAnsi="宋体"/>
          <w:szCs w:val="21"/>
          <w:u w:val="single"/>
        </w:rPr>
        <w:tab/>
      </w:r>
      <w:r>
        <w:rPr>
          <w:rFonts w:ascii="宋体" w:hAnsi="宋体"/>
          <w:szCs w:val="22"/>
        </w:rPr>
        <w:t>（签字）</w:t>
      </w:r>
    </w:p>
    <w:p w14:paraId="77FB3471" w14:textId="77777777" w:rsidR="002A72A6" w:rsidRDefault="002A72A6">
      <w:pPr>
        <w:spacing w:line="440" w:lineRule="exact"/>
        <w:ind w:firstLineChars="1282" w:firstLine="2692"/>
        <w:rPr>
          <w:rFonts w:ascii="宋体" w:hAnsi="宋体"/>
          <w:szCs w:val="22"/>
        </w:rPr>
      </w:pPr>
    </w:p>
    <w:p w14:paraId="7B17BAF9" w14:textId="77777777" w:rsidR="002A72A6" w:rsidRDefault="00495F77">
      <w:pPr>
        <w:spacing w:line="440" w:lineRule="exact"/>
        <w:ind w:firstLineChars="1282" w:firstLine="2692"/>
        <w:rPr>
          <w:rFonts w:ascii="宋体" w:hAnsi="宋体"/>
          <w:szCs w:val="22"/>
        </w:rPr>
      </w:pPr>
      <w:r>
        <w:rPr>
          <w:rFonts w:ascii="宋体" w:hAnsi="宋体"/>
          <w:szCs w:val="22"/>
        </w:rPr>
        <w:t>身份证号码：</w:t>
      </w:r>
      <w:r>
        <w:rPr>
          <w:rFonts w:ascii="宋体" w:hAnsi="宋体"/>
          <w:szCs w:val="21"/>
          <w:u w:val="single"/>
        </w:rPr>
        <w:tab/>
      </w:r>
      <w:r>
        <w:rPr>
          <w:rFonts w:ascii="宋体" w:hAnsi="宋体"/>
          <w:szCs w:val="21"/>
          <w:u w:val="single"/>
        </w:rPr>
        <w:tab/>
      </w:r>
      <w:r>
        <w:rPr>
          <w:rFonts w:ascii="宋体" w:hAnsi="宋体"/>
          <w:szCs w:val="21"/>
          <w:u w:val="single"/>
        </w:rPr>
        <w:tab/>
        <w:t xml:space="preserve">                        </w:t>
      </w:r>
      <w:r>
        <w:rPr>
          <w:rFonts w:ascii="宋体" w:hAnsi="宋体"/>
          <w:szCs w:val="21"/>
          <w:u w:val="single"/>
        </w:rPr>
        <w:tab/>
      </w:r>
    </w:p>
    <w:p w14:paraId="586CE043" w14:textId="77777777" w:rsidR="002A72A6" w:rsidRDefault="002A72A6">
      <w:pPr>
        <w:spacing w:line="440" w:lineRule="exact"/>
        <w:ind w:firstLineChars="1282" w:firstLine="2692"/>
        <w:rPr>
          <w:rFonts w:ascii="宋体" w:hAnsi="宋体"/>
          <w:szCs w:val="22"/>
        </w:rPr>
      </w:pPr>
    </w:p>
    <w:p w14:paraId="63E44347" w14:textId="77777777" w:rsidR="002A72A6" w:rsidRDefault="00495F77">
      <w:pPr>
        <w:spacing w:line="440" w:lineRule="exact"/>
        <w:ind w:firstLineChars="1282" w:firstLine="2692"/>
        <w:rPr>
          <w:rFonts w:ascii="宋体" w:hAnsi="宋体"/>
          <w:szCs w:val="22"/>
        </w:rPr>
      </w:pPr>
      <w:r>
        <w:rPr>
          <w:rFonts w:ascii="宋体" w:hAnsi="宋体"/>
          <w:szCs w:val="22"/>
        </w:rPr>
        <w:t>委托代理人：</w:t>
      </w:r>
      <w:r>
        <w:rPr>
          <w:rFonts w:ascii="宋体" w:hAnsi="宋体"/>
          <w:szCs w:val="21"/>
          <w:u w:val="single"/>
        </w:rPr>
        <w:tab/>
      </w:r>
      <w:r>
        <w:rPr>
          <w:rFonts w:ascii="宋体" w:hAnsi="宋体"/>
          <w:szCs w:val="21"/>
          <w:u w:val="single"/>
        </w:rPr>
        <w:tab/>
      </w:r>
      <w:r>
        <w:rPr>
          <w:rFonts w:ascii="宋体" w:hAnsi="宋体"/>
          <w:szCs w:val="21"/>
          <w:u w:val="single"/>
        </w:rPr>
        <w:tab/>
        <w:t xml:space="preserve">                    </w:t>
      </w:r>
      <w:r>
        <w:rPr>
          <w:rFonts w:ascii="宋体" w:hAnsi="宋体"/>
          <w:szCs w:val="21"/>
          <w:u w:val="single"/>
        </w:rPr>
        <w:tab/>
      </w:r>
      <w:r>
        <w:rPr>
          <w:rFonts w:ascii="宋体" w:hAnsi="宋体"/>
          <w:szCs w:val="22"/>
        </w:rPr>
        <w:t>（签字）</w:t>
      </w:r>
    </w:p>
    <w:p w14:paraId="46F5EBEF" w14:textId="77777777" w:rsidR="002A72A6" w:rsidRDefault="002A72A6">
      <w:pPr>
        <w:spacing w:line="440" w:lineRule="exact"/>
        <w:ind w:firstLineChars="1282" w:firstLine="2692"/>
        <w:rPr>
          <w:rFonts w:ascii="宋体" w:hAnsi="宋体"/>
          <w:szCs w:val="22"/>
        </w:rPr>
      </w:pPr>
    </w:p>
    <w:p w14:paraId="6369144D" w14:textId="77777777" w:rsidR="002A72A6" w:rsidRDefault="00495F77">
      <w:pPr>
        <w:spacing w:line="440" w:lineRule="exact"/>
        <w:ind w:firstLineChars="1282" w:firstLine="2692"/>
        <w:rPr>
          <w:rFonts w:ascii="宋体" w:hAnsi="宋体"/>
          <w:szCs w:val="22"/>
        </w:rPr>
      </w:pPr>
      <w:r>
        <w:rPr>
          <w:rFonts w:ascii="宋体" w:hAnsi="宋体"/>
          <w:szCs w:val="22"/>
        </w:rPr>
        <w:t>身份证号码：</w:t>
      </w:r>
      <w:r>
        <w:rPr>
          <w:rFonts w:ascii="宋体" w:hAnsi="宋体"/>
          <w:szCs w:val="21"/>
          <w:u w:val="single"/>
        </w:rPr>
        <w:tab/>
      </w:r>
      <w:r>
        <w:rPr>
          <w:rFonts w:ascii="宋体" w:hAnsi="宋体"/>
          <w:szCs w:val="21"/>
          <w:u w:val="single"/>
        </w:rPr>
        <w:tab/>
      </w:r>
      <w:r>
        <w:rPr>
          <w:rFonts w:ascii="宋体" w:hAnsi="宋体"/>
          <w:szCs w:val="21"/>
          <w:u w:val="single"/>
        </w:rPr>
        <w:tab/>
        <w:t xml:space="preserve">                           </w:t>
      </w:r>
      <w:r>
        <w:rPr>
          <w:rFonts w:ascii="宋体" w:hAnsi="宋体"/>
          <w:szCs w:val="21"/>
          <w:u w:val="single"/>
        </w:rPr>
        <w:tab/>
      </w:r>
    </w:p>
    <w:p w14:paraId="513CBE11" w14:textId="77777777" w:rsidR="002A72A6" w:rsidRDefault="002A72A6">
      <w:pPr>
        <w:spacing w:line="440" w:lineRule="exact"/>
        <w:ind w:firstLineChars="1282" w:firstLine="2692"/>
        <w:rPr>
          <w:rFonts w:ascii="宋体" w:hAnsi="宋体"/>
          <w:szCs w:val="22"/>
        </w:rPr>
      </w:pPr>
    </w:p>
    <w:p w14:paraId="225461D4" w14:textId="77777777" w:rsidR="002A72A6" w:rsidRDefault="002A72A6">
      <w:pPr>
        <w:spacing w:line="440" w:lineRule="exact"/>
        <w:ind w:firstLineChars="1282" w:firstLine="2692"/>
        <w:rPr>
          <w:rFonts w:ascii="宋体" w:hAnsi="宋体"/>
          <w:szCs w:val="22"/>
        </w:rPr>
      </w:pPr>
    </w:p>
    <w:p w14:paraId="1A39B8B7" w14:textId="77777777" w:rsidR="002A72A6" w:rsidRDefault="00495F77">
      <w:pPr>
        <w:spacing w:line="440" w:lineRule="exact"/>
        <w:ind w:firstLineChars="1932" w:firstLine="4057"/>
        <w:jc w:val="right"/>
        <w:rPr>
          <w:rFonts w:ascii="宋体" w:hAnsi="宋体"/>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33700EE3" w14:textId="77777777" w:rsidR="002A72A6" w:rsidRDefault="00495F77">
      <w:pPr>
        <w:spacing w:line="440" w:lineRule="exact"/>
        <w:ind w:firstLineChars="1932" w:firstLine="4057"/>
        <w:jc w:val="right"/>
        <w:rPr>
          <w:rFonts w:ascii="宋体" w:hAnsi="宋体"/>
          <w:szCs w:val="22"/>
        </w:rPr>
      </w:pPr>
      <w:r>
        <w:rPr>
          <w:rFonts w:ascii="宋体" w:hAnsi="宋体"/>
          <w:szCs w:val="22"/>
        </w:rPr>
        <w:br w:type="page"/>
      </w:r>
    </w:p>
    <w:p w14:paraId="6CF7DC1A" w14:textId="77777777" w:rsidR="002A72A6" w:rsidRDefault="00495F77">
      <w:pPr>
        <w:keepNext/>
        <w:keepLines/>
        <w:spacing w:before="260" w:after="260" w:line="412" w:lineRule="auto"/>
        <w:jc w:val="center"/>
        <w:outlineLvl w:val="1"/>
        <w:rPr>
          <w:rFonts w:ascii="宋体" w:hAnsi="宋体"/>
          <w:b/>
          <w:sz w:val="32"/>
          <w:szCs w:val="20"/>
        </w:rPr>
      </w:pPr>
      <w:bookmarkStart w:id="1337" w:name="_Toc38791528"/>
      <w:bookmarkStart w:id="1338" w:name="_Toc14239"/>
      <w:bookmarkStart w:id="1339" w:name="_Toc28331"/>
      <w:bookmarkStart w:id="1340" w:name="_Toc12798"/>
      <w:bookmarkStart w:id="1341" w:name="_Toc46759128"/>
      <w:bookmarkStart w:id="1342" w:name="_Toc28868"/>
      <w:r>
        <w:rPr>
          <w:rFonts w:ascii="宋体" w:hAnsi="宋体" w:hint="eastAsia"/>
          <w:b/>
          <w:sz w:val="32"/>
          <w:szCs w:val="20"/>
        </w:rPr>
        <w:t>四</w:t>
      </w:r>
      <w:r>
        <w:rPr>
          <w:rFonts w:ascii="宋体" w:hAnsi="宋体"/>
          <w:b/>
          <w:sz w:val="32"/>
          <w:szCs w:val="20"/>
        </w:rPr>
        <w:t>、联合体协议书</w:t>
      </w:r>
      <w:bookmarkEnd w:id="1337"/>
      <w:r>
        <w:rPr>
          <w:rFonts w:ascii="宋体" w:hAnsi="宋体" w:hint="eastAsia"/>
          <w:b/>
          <w:sz w:val="32"/>
          <w:szCs w:val="20"/>
        </w:rPr>
        <w:t>（本项目不适用，不需提供）</w:t>
      </w:r>
      <w:bookmarkEnd w:id="1338"/>
      <w:bookmarkEnd w:id="1339"/>
      <w:bookmarkEnd w:id="1340"/>
      <w:bookmarkEnd w:id="1341"/>
      <w:bookmarkEnd w:id="1342"/>
    </w:p>
    <w:p w14:paraId="7BC3AFC7" w14:textId="77777777" w:rsidR="002A72A6" w:rsidRDefault="00495F77">
      <w:pPr>
        <w:topLinePunct/>
        <w:spacing w:line="440" w:lineRule="exact"/>
        <w:ind w:firstLineChars="200" w:firstLine="420"/>
        <w:rPr>
          <w:rFonts w:ascii="宋体" w:hAnsi="宋体"/>
          <w:szCs w:val="22"/>
        </w:rPr>
      </w:pPr>
      <w:r>
        <w:rPr>
          <w:rFonts w:ascii="宋体" w:hAnsi="宋体"/>
          <w:szCs w:val="22"/>
          <w:u w:val="single"/>
        </w:rPr>
        <w:t xml:space="preserve">                </w:t>
      </w:r>
      <w:r>
        <w:rPr>
          <w:rFonts w:ascii="宋体" w:hAnsi="宋体"/>
          <w:szCs w:val="22"/>
        </w:rPr>
        <w:t>（所有成员单位名称）自愿组成</w:t>
      </w:r>
      <w:r>
        <w:rPr>
          <w:rFonts w:ascii="宋体" w:hAnsi="宋体"/>
          <w:szCs w:val="22"/>
          <w:u w:val="single"/>
        </w:rPr>
        <w:t xml:space="preserve">        </w:t>
      </w:r>
      <w:r>
        <w:rPr>
          <w:rFonts w:ascii="宋体" w:hAnsi="宋体"/>
          <w:szCs w:val="22"/>
        </w:rPr>
        <w:t>（联合体名称）联合体，共同参加</w:t>
      </w:r>
      <w:r>
        <w:rPr>
          <w:rFonts w:ascii="宋体" w:hAnsi="宋体" w:hint="eastAsia"/>
          <w:szCs w:val="22"/>
          <w:u w:val="single"/>
        </w:rPr>
        <w:t>（包件</w:t>
      </w:r>
      <w:r>
        <w:rPr>
          <w:rFonts w:ascii="宋体" w:hAnsi="宋体"/>
          <w:szCs w:val="22"/>
          <w:u w:val="single"/>
        </w:rPr>
        <w:t>名称</w:t>
      </w:r>
      <w:r>
        <w:rPr>
          <w:rFonts w:ascii="宋体" w:hAnsi="宋体" w:hint="eastAsia"/>
          <w:szCs w:val="22"/>
          <w:u w:val="single"/>
        </w:rPr>
        <w:t>）</w:t>
      </w:r>
      <w:r>
        <w:rPr>
          <w:rFonts w:ascii="宋体" w:hAnsi="宋体"/>
          <w:szCs w:val="21"/>
        </w:rPr>
        <w:t>投标。现就联</w:t>
      </w:r>
      <w:r>
        <w:rPr>
          <w:rFonts w:ascii="宋体" w:hAnsi="宋体"/>
          <w:szCs w:val="22"/>
        </w:rPr>
        <w:t>合体投标事宜订立如下协议。</w:t>
      </w:r>
    </w:p>
    <w:p w14:paraId="1D3B5982" w14:textId="77777777" w:rsidR="002A72A6" w:rsidRDefault="00495F77">
      <w:pPr>
        <w:topLinePunct/>
        <w:spacing w:line="440" w:lineRule="exact"/>
        <w:ind w:firstLineChars="200" w:firstLine="420"/>
        <w:rPr>
          <w:rFonts w:ascii="宋体" w:hAnsi="宋体"/>
          <w:szCs w:val="22"/>
        </w:rPr>
      </w:pPr>
      <w:r>
        <w:rPr>
          <w:rFonts w:ascii="宋体" w:hAnsi="宋体"/>
          <w:szCs w:val="22"/>
        </w:rPr>
        <w:t xml:space="preserve">1. </w:t>
      </w:r>
      <w:r>
        <w:rPr>
          <w:rFonts w:ascii="宋体" w:hAnsi="宋体"/>
          <w:szCs w:val="22"/>
          <w:u w:val="single"/>
        </w:rPr>
        <w:t xml:space="preserve">                  </w:t>
      </w:r>
      <w:r>
        <w:rPr>
          <w:rFonts w:ascii="宋体" w:hAnsi="宋体"/>
          <w:szCs w:val="22"/>
        </w:rPr>
        <w:t>（某成员单位名称）为</w:t>
      </w:r>
      <w:r>
        <w:rPr>
          <w:rFonts w:ascii="宋体" w:hAnsi="宋体"/>
          <w:szCs w:val="22"/>
          <w:u w:val="single"/>
        </w:rPr>
        <w:t xml:space="preserve">        </w:t>
      </w:r>
      <w:r>
        <w:rPr>
          <w:rFonts w:ascii="宋体" w:hAnsi="宋体"/>
          <w:szCs w:val="22"/>
        </w:rPr>
        <w:t>（联合体名称）牵头人。</w:t>
      </w:r>
    </w:p>
    <w:p w14:paraId="08E59F94" w14:textId="77777777" w:rsidR="002A72A6" w:rsidRDefault="00495F77">
      <w:pPr>
        <w:topLinePunct/>
        <w:spacing w:line="440" w:lineRule="exact"/>
        <w:ind w:firstLineChars="200" w:firstLine="420"/>
        <w:rPr>
          <w:rFonts w:ascii="宋体" w:hAnsi="宋体"/>
          <w:szCs w:val="22"/>
        </w:rPr>
      </w:pPr>
      <w:r>
        <w:rPr>
          <w:rFonts w:ascii="宋体" w:hAnsi="宋体"/>
          <w:szCs w:val="22"/>
        </w:rPr>
        <w:t>2. 联合体各成员授权牵头人代表联合体参加投标活动，签署文件，提交和接收相</w:t>
      </w:r>
      <w:bookmarkStart w:id="1343" w:name="_Toc361508755"/>
      <w:bookmarkStart w:id="1344" w:name="_Toc384308378"/>
      <w:bookmarkStart w:id="1345" w:name="_Toc144974859"/>
      <w:bookmarkStart w:id="1346" w:name="_Toc300835212"/>
      <w:bookmarkStart w:id="1347" w:name="_Toc247527830"/>
      <w:bookmarkStart w:id="1348" w:name="_Toc152045790"/>
      <w:bookmarkStart w:id="1349" w:name="_Toc152042579"/>
      <w:bookmarkStart w:id="1350" w:name="_Toc247514249"/>
      <w:r>
        <w:rPr>
          <w:rFonts w:ascii="宋体" w:hAnsi="宋体"/>
          <w:szCs w:val="22"/>
        </w:rPr>
        <w:t>关的</w:t>
      </w:r>
      <w:bookmarkStart w:id="1351" w:name="_Toc352691664"/>
      <w:bookmarkStart w:id="1352" w:name="_Toc369531700"/>
      <w:bookmarkStart w:id="1353" w:name="_Toc7749"/>
      <w:r>
        <w:rPr>
          <w:rFonts w:ascii="宋体" w:hAnsi="宋体"/>
          <w:szCs w:val="22"/>
        </w:rPr>
        <w:t>资料、信息及</w:t>
      </w:r>
      <w:bookmarkEnd w:id="1351"/>
      <w:bookmarkEnd w:id="1352"/>
      <w:bookmarkEnd w:id="1353"/>
      <w:r>
        <w:rPr>
          <w:rFonts w:ascii="宋体" w:hAnsi="宋体"/>
          <w:szCs w:val="22"/>
        </w:rPr>
        <w:t>指</w:t>
      </w:r>
      <w:bookmarkEnd w:id="1343"/>
      <w:bookmarkEnd w:id="1344"/>
      <w:bookmarkEnd w:id="1345"/>
      <w:bookmarkEnd w:id="1346"/>
      <w:bookmarkEnd w:id="1347"/>
      <w:bookmarkEnd w:id="1348"/>
      <w:bookmarkEnd w:id="1349"/>
      <w:bookmarkEnd w:id="1350"/>
      <w:r>
        <w:rPr>
          <w:rFonts w:ascii="宋体" w:hAnsi="宋体"/>
          <w:szCs w:val="22"/>
        </w:rPr>
        <w:t>示，进行合同谈判活动，负责合同实施阶段的组织和协调工作，以及处理与本招标项目有关的一切事宜。</w:t>
      </w:r>
    </w:p>
    <w:p w14:paraId="6C27B1F3" w14:textId="77777777" w:rsidR="002A72A6" w:rsidRDefault="00495F77">
      <w:pPr>
        <w:topLinePunct/>
        <w:spacing w:line="440" w:lineRule="exact"/>
        <w:ind w:firstLineChars="200" w:firstLine="420"/>
        <w:rPr>
          <w:rFonts w:ascii="宋体" w:hAnsi="宋体"/>
          <w:szCs w:val="22"/>
        </w:rPr>
      </w:pPr>
      <w:r>
        <w:rPr>
          <w:rFonts w:ascii="宋体" w:hAnsi="宋体"/>
          <w:szCs w:val="22"/>
        </w:rPr>
        <w:t>3</w:t>
      </w:r>
      <w:bookmarkStart w:id="1354" w:name="_Toc352691665"/>
      <w:bookmarkStart w:id="1355" w:name="_Toc384308380"/>
      <w:bookmarkStart w:id="1356" w:name="_Toc27930"/>
      <w:bookmarkStart w:id="1357" w:name="_Toc247527831"/>
      <w:bookmarkStart w:id="1358" w:name="_Toc361508756"/>
      <w:bookmarkStart w:id="1359" w:name="_Toc300835213"/>
      <w:bookmarkStart w:id="1360" w:name="_Toc152045791"/>
      <w:bookmarkStart w:id="1361" w:name="_Toc144974860"/>
      <w:bookmarkStart w:id="1362" w:name="_Toc152042580"/>
      <w:bookmarkStart w:id="1363" w:name="_Toc369531701"/>
      <w:bookmarkStart w:id="1364" w:name="_Toc247514283"/>
      <w:r>
        <w:rPr>
          <w:rFonts w:ascii="宋体" w:hAnsi="宋体"/>
          <w:szCs w:val="22"/>
        </w:rPr>
        <w:t>. 联合体牵头人在本项目中签署的一切文件和处理</w:t>
      </w:r>
      <w:bookmarkEnd w:id="1354"/>
      <w:bookmarkEnd w:id="1355"/>
      <w:bookmarkEnd w:id="1356"/>
      <w:bookmarkEnd w:id="1357"/>
      <w:bookmarkEnd w:id="1358"/>
      <w:bookmarkEnd w:id="1359"/>
      <w:bookmarkEnd w:id="1360"/>
      <w:bookmarkEnd w:id="1361"/>
      <w:bookmarkEnd w:id="1362"/>
      <w:bookmarkEnd w:id="1363"/>
      <w:bookmarkEnd w:id="1364"/>
      <w:r>
        <w:rPr>
          <w:rFonts w:ascii="宋体" w:hAnsi="宋体"/>
          <w:szCs w:val="22"/>
        </w:rPr>
        <w:t>的一切事宜，联合体各成员均予以承认。联合体各成员将严格按照招标文件、投标文件和合同的要求全面履行义务，并向招标人承担连带责任。</w:t>
      </w:r>
    </w:p>
    <w:p w14:paraId="49E2B887" w14:textId="77777777" w:rsidR="002A72A6" w:rsidRDefault="00495F77">
      <w:pPr>
        <w:topLinePunct/>
        <w:spacing w:line="440" w:lineRule="exact"/>
        <w:ind w:firstLineChars="200" w:firstLine="420"/>
        <w:rPr>
          <w:rFonts w:ascii="宋体" w:hAnsi="宋体"/>
          <w:szCs w:val="22"/>
        </w:rPr>
      </w:pPr>
      <w:r>
        <w:rPr>
          <w:rFonts w:ascii="宋体" w:hAnsi="宋体"/>
          <w:szCs w:val="22"/>
        </w:rPr>
        <w:t>4. 联合体各成员单位内部的职责分工如下：</w:t>
      </w:r>
      <w:r>
        <w:rPr>
          <w:rFonts w:ascii="宋体" w:hAnsi="宋体"/>
          <w:szCs w:val="22"/>
          <w:u w:val="single"/>
        </w:rPr>
        <w:t xml:space="preserve">                                        </w:t>
      </w:r>
      <w:r>
        <w:rPr>
          <w:rFonts w:ascii="宋体" w:hAnsi="宋体"/>
          <w:szCs w:val="22"/>
        </w:rPr>
        <w:t>。</w:t>
      </w:r>
    </w:p>
    <w:p w14:paraId="19CDF99F" w14:textId="77777777" w:rsidR="002A72A6" w:rsidRDefault="00495F77">
      <w:pPr>
        <w:topLinePunct/>
        <w:spacing w:line="440" w:lineRule="exact"/>
        <w:ind w:firstLineChars="200" w:firstLine="420"/>
        <w:rPr>
          <w:rFonts w:ascii="宋体" w:hAnsi="宋体"/>
          <w:szCs w:val="22"/>
        </w:rPr>
      </w:pPr>
      <w:r>
        <w:rPr>
          <w:rFonts w:ascii="宋体" w:hAnsi="宋体"/>
          <w:szCs w:val="22"/>
        </w:rPr>
        <w:t>5. 本协议书自所有成员单位法定代表人（单位负责人）或其委托代理人签字或盖单位章之日起生效，</w:t>
      </w:r>
      <w:r>
        <w:rPr>
          <w:rFonts w:ascii="宋体" w:hAnsi="宋体"/>
          <w:szCs w:val="21"/>
        </w:rPr>
        <w:t>合同履行完毕后自动失效</w:t>
      </w:r>
      <w:r>
        <w:rPr>
          <w:rFonts w:ascii="宋体" w:hAnsi="宋体"/>
          <w:szCs w:val="22"/>
        </w:rPr>
        <w:t>。</w:t>
      </w:r>
    </w:p>
    <w:p w14:paraId="0DEE15CB" w14:textId="77777777" w:rsidR="002A72A6" w:rsidRDefault="00495F77">
      <w:pPr>
        <w:topLinePunct/>
        <w:spacing w:line="440" w:lineRule="exact"/>
        <w:ind w:firstLineChars="200" w:firstLine="420"/>
        <w:rPr>
          <w:rFonts w:ascii="宋体" w:hAnsi="宋体"/>
          <w:szCs w:val="22"/>
        </w:rPr>
      </w:pPr>
      <w:r>
        <w:rPr>
          <w:rFonts w:ascii="宋体" w:hAnsi="宋体"/>
          <w:szCs w:val="22"/>
        </w:rPr>
        <w:t>6. 本协议书一式</w:t>
      </w:r>
      <w:r>
        <w:rPr>
          <w:rFonts w:ascii="宋体" w:hAnsi="宋体"/>
          <w:szCs w:val="22"/>
          <w:u w:val="single"/>
        </w:rPr>
        <w:t xml:space="preserve">    </w:t>
      </w:r>
      <w:r>
        <w:rPr>
          <w:rFonts w:ascii="宋体" w:hAnsi="宋体"/>
          <w:szCs w:val="22"/>
        </w:rPr>
        <w:t>份，联合体成员和招标人各执一份。</w:t>
      </w:r>
    </w:p>
    <w:p w14:paraId="01C6B5BC" w14:textId="77777777" w:rsidR="002A72A6" w:rsidRDefault="002A72A6">
      <w:pPr>
        <w:topLinePunct/>
        <w:spacing w:line="440" w:lineRule="exact"/>
        <w:ind w:firstLineChars="200" w:firstLine="420"/>
        <w:rPr>
          <w:rFonts w:ascii="宋体" w:hAnsi="宋体"/>
          <w:szCs w:val="22"/>
        </w:rPr>
      </w:pPr>
    </w:p>
    <w:p w14:paraId="3F36AE7C" w14:textId="77777777" w:rsidR="002A72A6" w:rsidRDefault="00495F77">
      <w:pPr>
        <w:topLinePunct/>
        <w:spacing w:line="440" w:lineRule="exact"/>
        <w:ind w:firstLineChars="200" w:firstLine="420"/>
        <w:rPr>
          <w:rFonts w:ascii="宋体" w:hAnsi="宋体"/>
          <w:szCs w:val="22"/>
        </w:rPr>
      </w:pPr>
      <w:r>
        <w:rPr>
          <w:rFonts w:ascii="宋体" w:hAnsi="宋体"/>
          <w:szCs w:val="22"/>
        </w:rPr>
        <w:t>注：本协议书由法定代表人（单位负责人）签字的，应附法定代表人（单位负责人）身份证明；由委托代理人签字的，应附授权委托书。</w:t>
      </w:r>
    </w:p>
    <w:p w14:paraId="2FD0A5F0" w14:textId="77777777" w:rsidR="002A72A6" w:rsidRDefault="002A72A6">
      <w:pPr>
        <w:topLinePunct/>
        <w:spacing w:line="440" w:lineRule="exact"/>
        <w:rPr>
          <w:rFonts w:ascii="宋体" w:hAnsi="宋体"/>
          <w:szCs w:val="22"/>
        </w:rPr>
      </w:pPr>
    </w:p>
    <w:p w14:paraId="727ABF54" w14:textId="77777777" w:rsidR="002A72A6" w:rsidRDefault="00495F77">
      <w:pPr>
        <w:topLinePunct/>
        <w:spacing w:line="440" w:lineRule="exact"/>
        <w:ind w:firstLineChars="1147" w:firstLine="2409"/>
        <w:rPr>
          <w:rFonts w:ascii="宋体" w:hAnsi="宋体"/>
          <w:szCs w:val="22"/>
        </w:rPr>
      </w:pPr>
      <w:r>
        <w:rPr>
          <w:rFonts w:ascii="宋体" w:hAnsi="宋体"/>
          <w:szCs w:val="22"/>
        </w:rPr>
        <w:t>联合体牵头人名称：</w:t>
      </w:r>
      <w:r>
        <w:rPr>
          <w:rFonts w:ascii="宋体" w:hAnsi="宋体"/>
          <w:szCs w:val="21"/>
          <w:u w:val="single"/>
        </w:rPr>
        <w:tab/>
        <w:t xml:space="preserve">  </w:t>
      </w:r>
      <w:r>
        <w:rPr>
          <w:rFonts w:ascii="宋体" w:hAnsi="宋体"/>
          <w:szCs w:val="21"/>
          <w:u w:val="single"/>
        </w:rPr>
        <w:tab/>
      </w:r>
      <w:r>
        <w:rPr>
          <w:rFonts w:ascii="宋体" w:hAnsi="宋体"/>
          <w:szCs w:val="21"/>
          <w:u w:val="single"/>
        </w:rPr>
        <w:tab/>
        <w:t xml:space="preserve">            </w:t>
      </w:r>
      <w:r>
        <w:rPr>
          <w:rFonts w:ascii="宋体" w:hAnsi="宋体"/>
          <w:szCs w:val="21"/>
          <w:u w:val="single"/>
        </w:rPr>
        <w:tab/>
      </w:r>
      <w:r>
        <w:rPr>
          <w:rFonts w:ascii="宋体" w:hAnsi="宋体"/>
          <w:szCs w:val="22"/>
        </w:rPr>
        <w:t>（盖单位</w:t>
      </w:r>
      <w:r>
        <w:rPr>
          <w:rFonts w:ascii="宋体" w:hAnsi="宋体" w:hint="eastAsia"/>
          <w:szCs w:val="22"/>
        </w:rPr>
        <w:t>公</w:t>
      </w:r>
      <w:r>
        <w:rPr>
          <w:rFonts w:ascii="宋体" w:hAnsi="宋体"/>
          <w:szCs w:val="22"/>
        </w:rPr>
        <w:t>章）</w:t>
      </w:r>
    </w:p>
    <w:p w14:paraId="6A0ADCDE" w14:textId="77777777" w:rsidR="002A72A6" w:rsidRDefault="00495F77">
      <w:pPr>
        <w:topLinePunct/>
        <w:spacing w:line="440" w:lineRule="exact"/>
        <w:ind w:firstLineChars="1147" w:firstLine="2409"/>
        <w:jc w:val="left"/>
        <w:rPr>
          <w:rFonts w:ascii="宋体" w:hAnsi="宋体"/>
          <w:szCs w:val="22"/>
        </w:rPr>
      </w:pPr>
      <w:r>
        <w:rPr>
          <w:rFonts w:ascii="宋体" w:hAnsi="宋体"/>
          <w:szCs w:val="22"/>
        </w:rPr>
        <w:t>法定代表人（单位负责人）或其委托代理人：</w:t>
      </w:r>
      <w:r>
        <w:rPr>
          <w:rFonts w:ascii="宋体" w:hAnsi="宋体"/>
          <w:szCs w:val="21"/>
          <w:u w:val="single"/>
        </w:rPr>
        <w:t xml:space="preserve">         </w:t>
      </w:r>
      <w:r>
        <w:rPr>
          <w:rFonts w:ascii="宋体" w:hAnsi="宋体"/>
          <w:szCs w:val="21"/>
          <w:u w:val="single"/>
        </w:rPr>
        <w:tab/>
      </w:r>
      <w:r>
        <w:rPr>
          <w:rFonts w:ascii="宋体" w:hAnsi="宋体"/>
          <w:szCs w:val="22"/>
        </w:rPr>
        <w:t>（签字）</w:t>
      </w:r>
    </w:p>
    <w:p w14:paraId="3DC82B75" w14:textId="77777777" w:rsidR="002A72A6" w:rsidRDefault="002A72A6">
      <w:pPr>
        <w:topLinePunct/>
        <w:spacing w:line="440" w:lineRule="exact"/>
        <w:ind w:firstLineChars="1147" w:firstLine="2409"/>
        <w:jc w:val="left"/>
        <w:rPr>
          <w:rFonts w:ascii="宋体" w:hAnsi="宋体"/>
          <w:szCs w:val="22"/>
        </w:rPr>
      </w:pPr>
    </w:p>
    <w:p w14:paraId="4337F62E" w14:textId="77777777" w:rsidR="002A72A6" w:rsidRDefault="00495F77">
      <w:pPr>
        <w:topLinePunct/>
        <w:spacing w:line="440" w:lineRule="exact"/>
        <w:ind w:firstLineChars="1147" w:firstLine="2409"/>
        <w:jc w:val="left"/>
        <w:rPr>
          <w:rFonts w:ascii="宋体" w:hAnsi="宋体"/>
          <w:szCs w:val="22"/>
        </w:rPr>
      </w:pPr>
      <w:r>
        <w:rPr>
          <w:rFonts w:ascii="宋体" w:hAnsi="宋体"/>
          <w:szCs w:val="22"/>
        </w:rPr>
        <w:t>联合体成员名称：</w:t>
      </w:r>
      <w:r>
        <w:rPr>
          <w:rFonts w:ascii="宋体" w:hAnsi="宋体"/>
          <w:szCs w:val="21"/>
          <w:u w:val="single"/>
        </w:rPr>
        <w:t xml:space="preserve">                          </w:t>
      </w:r>
      <w:r>
        <w:rPr>
          <w:rFonts w:ascii="宋体" w:hAnsi="宋体"/>
          <w:szCs w:val="21"/>
          <w:u w:val="single"/>
        </w:rPr>
        <w:tab/>
      </w:r>
      <w:r>
        <w:rPr>
          <w:rFonts w:ascii="宋体" w:hAnsi="宋体"/>
          <w:szCs w:val="22"/>
        </w:rPr>
        <w:t>（盖单位</w:t>
      </w:r>
      <w:r>
        <w:rPr>
          <w:rFonts w:ascii="宋体" w:hAnsi="宋体" w:hint="eastAsia"/>
          <w:szCs w:val="22"/>
        </w:rPr>
        <w:t>公</w:t>
      </w:r>
      <w:r>
        <w:rPr>
          <w:rFonts w:ascii="宋体" w:hAnsi="宋体"/>
          <w:szCs w:val="22"/>
        </w:rPr>
        <w:t>章）</w:t>
      </w:r>
    </w:p>
    <w:p w14:paraId="54EC11E9" w14:textId="77777777" w:rsidR="002A72A6" w:rsidRDefault="00495F77">
      <w:pPr>
        <w:topLinePunct/>
        <w:spacing w:line="440" w:lineRule="exact"/>
        <w:ind w:firstLineChars="1147" w:firstLine="2409"/>
        <w:jc w:val="left"/>
        <w:rPr>
          <w:rFonts w:ascii="宋体" w:hAnsi="宋体"/>
          <w:szCs w:val="22"/>
        </w:rPr>
      </w:pPr>
      <w:r>
        <w:rPr>
          <w:rFonts w:ascii="宋体" w:hAnsi="宋体"/>
          <w:szCs w:val="22"/>
        </w:rPr>
        <w:t>法定代表人（单位负责人）或其委托代理人：</w:t>
      </w:r>
      <w:r>
        <w:rPr>
          <w:rFonts w:ascii="宋体" w:hAnsi="宋体"/>
          <w:szCs w:val="21"/>
          <w:u w:val="single"/>
        </w:rPr>
        <w:t xml:space="preserve">         </w:t>
      </w:r>
      <w:r>
        <w:rPr>
          <w:rFonts w:ascii="宋体" w:hAnsi="宋体"/>
          <w:szCs w:val="22"/>
        </w:rPr>
        <w:t>（签字）</w:t>
      </w:r>
    </w:p>
    <w:p w14:paraId="7F77F141" w14:textId="77777777" w:rsidR="002A72A6" w:rsidRDefault="002A72A6">
      <w:pPr>
        <w:topLinePunct/>
        <w:spacing w:line="440" w:lineRule="exact"/>
        <w:ind w:firstLineChars="1147" w:firstLine="2409"/>
        <w:jc w:val="left"/>
        <w:rPr>
          <w:rFonts w:ascii="宋体" w:hAnsi="宋体"/>
          <w:szCs w:val="22"/>
        </w:rPr>
      </w:pPr>
    </w:p>
    <w:p w14:paraId="376F541C" w14:textId="77777777" w:rsidR="002A72A6" w:rsidRDefault="00495F77">
      <w:pPr>
        <w:topLinePunct/>
        <w:spacing w:line="440" w:lineRule="exact"/>
        <w:ind w:firstLineChars="1147" w:firstLine="2409"/>
        <w:jc w:val="left"/>
        <w:rPr>
          <w:rFonts w:ascii="宋体" w:hAnsi="宋体"/>
          <w:szCs w:val="22"/>
        </w:rPr>
      </w:pPr>
      <w:r>
        <w:rPr>
          <w:rFonts w:ascii="宋体" w:hAnsi="宋体"/>
          <w:szCs w:val="22"/>
        </w:rPr>
        <w:t>联合体成员名称：</w:t>
      </w:r>
      <w:r>
        <w:rPr>
          <w:rFonts w:ascii="宋体" w:hAnsi="宋体"/>
          <w:szCs w:val="21"/>
          <w:u w:val="single"/>
        </w:rPr>
        <w:t xml:space="preserve">                          </w:t>
      </w:r>
      <w:r>
        <w:rPr>
          <w:rFonts w:ascii="宋体" w:hAnsi="宋体"/>
          <w:szCs w:val="21"/>
          <w:u w:val="single"/>
        </w:rPr>
        <w:tab/>
      </w:r>
      <w:r>
        <w:rPr>
          <w:rFonts w:ascii="宋体" w:hAnsi="宋体"/>
          <w:szCs w:val="22"/>
        </w:rPr>
        <w:t>（盖单位</w:t>
      </w:r>
      <w:r>
        <w:rPr>
          <w:rFonts w:ascii="宋体" w:hAnsi="宋体" w:hint="eastAsia"/>
          <w:szCs w:val="22"/>
        </w:rPr>
        <w:t>公</w:t>
      </w:r>
      <w:r>
        <w:rPr>
          <w:rFonts w:ascii="宋体" w:hAnsi="宋体"/>
          <w:szCs w:val="22"/>
        </w:rPr>
        <w:t>章）</w:t>
      </w:r>
    </w:p>
    <w:p w14:paraId="44FA75A3" w14:textId="77777777" w:rsidR="002A72A6" w:rsidRDefault="00495F77">
      <w:pPr>
        <w:topLinePunct/>
        <w:spacing w:line="440" w:lineRule="exact"/>
        <w:ind w:firstLineChars="1147" w:firstLine="2409"/>
        <w:jc w:val="left"/>
        <w:rPr>
          <w:rFonts w:ascii="宋体" w:hAnsi="宋体"/>
          <w:szCs w:val="22"/>
        </w:rPr>
      </w:pPr>
      <w:r>
        <w:rPr>
          <w:rFonts w:ascii="宋体" w:hAnsi="宋体"/>
          <w:szCs w:val="22"/>
        </w:rPr>
        <w:t>法定代表人（单位负责人）或其委托代理人：</w:t>
      </w:r>
      <w:r>
        <w:rPr>
          <w:rFonts w:ascii="宋体" w:hAnsi="宋体"/>
          <w:szCs w:val="21"/>
          <w:u w:val="single"/>
        </w:rPr>
        <w:t xml:space="preserve">         </w:t>
      </w:r>
      <w:r>
        <w:rPr>
          <w:rFonts w:ascii="宋体" w:hAnsi="宋体"/>
          <w:szCs w:val="22"/>
        </w:rPr>
        <w:t>（签字）</w:t>
      </w:r>
    </w:p>
    <w:p w14:paraId="577FC249" w14:textId="77777777" w:rsidR="002A72A6" w:rsidRDefault="00495F77">
      <w:pPr>
        <w:topLinePunct/>
        <w:spacing w:line="440" w:lineRule="exact"/>
        <w:ind w:firstLineChars="1147" w:firstLine="2409"/>
        <w:rPr>
          <w:rFonts w:ascii="宋体" w:hAnsi="宋体"/>
          <w:szCs w:val="22"/>
        </w:rPr>
      </w:pPr>
      <w:r>
        <w:rPr>
          <w:rFonts w:ascii="宋体" w:hAnsi="宋体"/>
          <w:szCs w:val="22"/>
        </w:rPr>
        <w:t xml:space="preserve">…… </w:t>
      </w:r>
    </w:p>
    <w:p w14:paraId="5B4D3CB7" w14:textId="77777777" w:rsidR="002A72A6" w:rsidRDefault="00495F77">
      <w:pPr>
        <w:topLinePunct/>
        <w:spacing w:line="440" w:lineRule="exact"/>
        <w:ind w:firstLineChars="1762" w:firstLine="3700"/>
        <w:rPr>
          <w:rFonts w:ascii="宋体" w:hAnsi="宋体"/>
          <w:szCs w:val="22"/>
        </w:rPr>
      </w:pPr>
      <w:r>
        <w:rPr>
          <w:rFonts w:ascii="宋体" w:hAnsi="宋体"/>
          <w:szCs w:val="22"/>
          <w:u w:val="single"/>
        </w:rPr>
        <w:t xml:space="preserve">       </w:t>
      </w:r>
      <w:r>
        <w:rPr>
          <w:rFonts w:ascii="宋体" w:hAnsi="宋体"/>
          <w:szCs w:val="22"/>
        </w:rPr>
        <w:t>年</w:t>
      </w:r>
      <w:r>
        <w:rPr>
          <w:rFonts w:ascii="宋体" w:hAnsi="宋体"/>
          <w:szCs w:val="22"/>
          <w:u w:val="single"/>
        </w:rPr>
        <w:t xml:space="preserve">       </w:t>
      </w:r>
      <w:r>
        <w:rPr>
          <w:rFonts w:ascii="宋体" w:hAnsi="宋体"/>
          <w:szCs w:val="22"/>
        </w:rPr>
        <w:t>月</w:t>
      </w:r>
      <w:r>
        <w:rPr>
          <w:rFonts w:ascii="宋体" w:hAnsi="宋体"/>
          <w:szCs w:val="22"/>
          <w:u w:val="single"/>
        </w:rPr>
        <w:t xml:space="preserve">       </w:t>
      </w:r>
      <w:r>
        <w:rPr>
          <w:rFonts w:ascii="宋体" w:hAnsi="宋体"/>
          <w:szCs w:val="22"/>
        </w:rPr>
        <w:t>日</w:t>
      </w:r>
    </w:p>
    <w:p w14:paraId="3D1F1C49" w14:textId="77777777" w:rsidR="002A72A6" w:rsidRDefault="00495F77">
      <w:pPr>
        <w:keepNext/>
        <w:keepLines/>
        <w:spacing w:before="260" w:line="412" w:lineRule="auto"/>
        <w:jc w:val="center"/>
        <w:outlineLvl w:val="1"/>
        <w:rPr>
          <w:rFonts w:ascii="宋体" w:hAnsi="宋体"/>
          <w:b/>
          <w:sz w:val="32"/>
          <w:szCs w:val="20"/>
        </w:rPr>
      </w:pPr>
      <w:bookmarkStart w:id="1365" w:name="_Toc11347"/>
      <w:bookmarkStart w:id="1366" w:name="_Toc38791529"/>
      <w:bookmarkStart w:id="1367" w:name="_Toc31262"/>
      <w:bookmarkStart w:id="1368" w:name="_Toc13930"/>
      <w:bookmarkStart w:id="1369" w:name="_Toc46759129"/>
      <w:bookmarkStart w:id="1370" w:name="_Toc10790"/>
      <w:r>
        <w:rPr>
          <w:rFonts w:ascii="宋体" w:hAnsi="宋体" w:hint="eastAsia"/>
          <w:b/>
          <w:sz w:val="32"/>
          <w:szCs w:val="20"/>
        </w:rPr>
        <w:t>五</w:t>
      </w:r>
      <w:r>
        <w:rPr>
          <w:rFonts w:ascii="宋体" w:hAnsi="宋体"/>
          <w:b/>
          <w:sz w:val="32"/>
          <w:szCs w:val="20"/>
        </w:rPr>
        <w:t>、资格审查资料</w:t>
      </w:r>
      <w:bookmarkEnd w:id="1365"/>
      <w:bookmarkEnd w:id="1366"/>
      <w:bookmarkEnd w:id="1367"/>
      <w:bookmarkEnd w:id="1368"/>
      <w:bookmarkEnd w:id="1369"/>
      <w:bookmarkEnd w:id="1370"/>
    </w:p>
    <w:p w14:paraId="6D8CF442" w14:textId="77777777" w:rsidR="002A72A6" w:rsidRDefault="00495F77">
      <w:pPr>
        <w:keepNext/>
        <w:keepLines/>
        <w:spacing w:before="20" w:line="412" w:lineRule="auto"/>
        <w:ind w:firstLineChars="49" w:firstLine="137"/>
        <w:outlineLvl w:val="2"/>
        <w:rPr>
          <w:rFonts w:ascii="宋体" w:hAnsi="宋体"/>
          <w:sz w:val="28"/>
          <w:szCs w:val="20"/>
        </w:rPr>
      </w:pPr>
      <w:bookmarkStart w:id="1371" w:name="_Toc31682"/>
      <w:bookmarkStart w:id="1372" w:name="_Toc21873"/>
      <w:bookmarkStart w:id="1373" w:name="_Toc46759130"/>
      <w:bookmarkStart w:id="1374" w:name="_Toc38791530"/>
      <w:bookmarkStart w:id="1375" w:name="_Toc20702"/>
      <w:bookmarkStart w:id="1376" w:name="_Toc6217"/>
      <w:r>
        <w:rPr>
          <w:rFonts w:ascii="宋体" w:hAnsi="宋体" w:hint="eastAsia"/>
          <w:sz w:val="28"/>
          <w:szCs w:val="20"/>
        </w:rPr>
        <w:t>5.1</w:t>
      </w:r>
      <w:r>
        <w:rPr>
          <w:rFonts w:ascii="宋体" w:hAnsi="宋体"/>
          <w:sz w:val="28"/>
          <w:szCs w:val="20"/>
        </w:rPr>
        <w:t>基本情况表</w:t>
      </w:r>
      <w:bookmarkEnd w:id="1371"/>
      <w:bookmarkEnd w:id="1372"/>
      <w:bookmarkEnd w:id="1373"/>
      <w:bookmarkEnd w:id="1374"/>
      <w:bookmarkEnd w:id="1375"/>
      <w:bookmarkEnd w:id="1376"/>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4"/>
        <w:gridCol w:w="945"/>
        <w:gridCol w:w="2409"/>
        <w:gridCol w:w="1135"/>
        <w:gridCol w:w="2693"/>
      </w:tblGrid>
      <w:tr w:rsidR="002A72A6" w14:paraId="1BE6E577"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53837CB7" w14:textId="77777777" w:rsidR="002A72A6" w:rsidRDefault="00495F77">
            <w:pPr>
              <w:topLinePunct/>
              <w:spacing w:line="440" w:lineRule="exact"/>
              <w:jc w:val="center"/>
              <w:rPr>
                <w:rFonts w:ascii="宋体" w:hAnsi="宋体"/>
                <w:szCs w:val="22"/>
              </w:rPr>
            </w:pPr>
            <w:r>
              <w:rPr>
                <w:rFonts w:ascii="宋体" w:hAnsi="宋体"/>
                <w:szCs w:val="22"/>
              </w:rPr>
              <w:t>投标人名称</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76545251" w14:textId="77777777" w:rsidR="002A72A6" w:rsidRDefault="002A72A6">
            <w:pPr>
              <w:topLinePunct/>
              <w:spacing w:line="440" w:lineRule="exact"/>
              <w:jc w:val="center"/>
              <w:rPr>
                <w:rFonts w:ascii="宋体" w:hAnsi="宋体"/>
                <w:szCs w:val="22"/>
              </w:rPr>
            </w:pPr>
          </w:p>
        </w:tc>
      </w:tr>
      <w:tr w:rsidR="002A72A6" w14:paraId="66CD60FD"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03FDB969" w14:textId="77777777" w:rsidR="002A72A6" w:rsidRDefault="00495F77">
            <w:pPr>
              <w:topLinePunct/>
              <w:spacing w:line="440" w:lineRule="exact"/>
              <w:jc w:val="center"/>
              <w:rPr>
                <w:rFonts w:ascii="宋体" w:hAnsi="宋体"/>
                <w:szCs w:val="22"/>
              </w:rPr>
            </w:pPr>
            <w:r>
              <w:rPr>
                <w:rFonts w:ascii="宋体" w:hAnsi="宋体"/>
                <w:szCs w:val="22"/>
              </w:rPr>
              <w:t>注册</w:t>
            </w:r>
            <w:r>
              <w:rPr>
                <w:rFonts w:ascii="宋体" w:hAnsi="宋体"/>
                <w:szCs w:val="21"/>
              </w:rPr>
              <w:t>资金</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37BEA6F2" w14:textId="77777777" w:rsidR="002A72A6" w:rsidRDefault="002A72A6">
            <w:pPr>
              <w:topLinePunct/>
              <w:spacing w:line="440" w:lineRule="exact"/>
              <w:jc w:val="center"/>
              <w:rPr>
                <w:rFonts w:ascii="宋体" w:hAnsi="宋体"/>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2817556D" w14:textId="77777777" w:rsidR="002A72A6" w:rsidRDefault="00495F77">
            <w:pPr>
              <w:topLinePunct/>
              <w:spacing w:line="440" w:lineRule="exact"/>
              <w:jc w:val="center"/>
              <w:rPr>
                <w:rFonts w:ascii="宋体" w:hAnsi="宋体"/>
                <w:szCs w:val="22"/>
              </w:rPr>
            </w:pPr>
            <w:r>
              <w:rPr>
                <w:rFonts w:ascii="宋体" w:hAnsi="宋体"/>
                <w:szCs w:val="21"/>
              </w:rPr>
              <w:t>成立时间</w:t>
            </w:r>
          </w:p>
        </w:tc>
        <w:tc>
          <w:tcPr>
            <w:tcW w:w="2693" w:type="dxa"/>
            <w:tcBorders>
              <w:top w:val="single" w:sz="4" w:space="0" w:color="auto"/>
              <w:left w:val="single" w:sz="4" w:space="0" w:color="auto"/>
              <w:bottom w:val="single" w:sz="4" w:space="0" w:color="auto"/>
              <w:right w:val="single" w:sz="4" w:space="0" w:color="auto"/>
            </w:tcBorders>
            <w:vAlign w:val="center"/>
          </w:tcPr>
          <w:p w14:paraId="22350354" w14:textId="77777777" w:rsidR="002A72A6" w:rsidRDefault="002A72A6">
            <w:pPr>
              <w:topLinePunct/>
              <w:spacing w:line="440" w:lineRule="exact"/>
              <w:jc w:val="center"/>
              <w:rPr>
                <w:rFonts w:ascii="宋体" w:hAnsi="宋体"/>
                <w:szCs w:val="22"/>
              </w:rPr>
            </w:pPr>
          </w:p>
        </w:tc>
      </w:tr>
      <w:tr w:rsidR="002A72A6" w14:paraId="255090A3"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700EC1F1" w14:textId="77777777" w:rsidR="002A72A6" w:rsidRDefault="00495F77">
            <w:pPr>
              <w:topLinePunct/>
              <w:spacing w:line="440" w:lineRule="exact"/>
              <w:jc w:val="center"/>
              <w:rPr>
                <w:rFonts w:ascii="宋体" w:hAnsi="宋体"/>
                <w:szCs w:val="21"/>
              </w:rPr>
            </w:pPr>
            <w:r>
              <w:rPr>
                <w:rFonts w:ascii="宋体" w:hAnsi="宋体"/>
                <w:szCs w:val="21"/>
              </w:rPr>
              <w:t>注册地址</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01333A4F" w14:textId="77777777" w:rsidR="002A72A6" w:rsidRDefault="002A72A6">
            <w:pPr>
              <w:topLinePunct/>
              <w:spacing w:line="440" w:lineRule="exact"/>
              <w:jc w:val="center"/>
              <w:rPr>
                <w:rFonts w:ascii="宋体" w:hAnsi="宋体"/>
                <w:szCs w:val="21"/>
              </w:rPr>
            </w:pPr>
          </w:p>
        </w:tc>
      </w:tr>
      <w:tr w:rsidR="002A72A6" w14:paraId="5BFFFE43"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1EC98FF0" w14:textId="77777777" w:rsidR="002A72A6" w:rsidRDefault="00495F77">
            <w:pPr>
              <w:topLinePunct/>
              <w:spacing w:line="440" w:lineRule="exact"/>
              <w:jc w:val="center"/>
              <w:rPr>
                <w:rFonts w:ascii="宋体" w:hAnsi="宋体"/>
                <w:szCs w:val="21"/>
              </w:rPr>
            </w:pPr>
            <w:r>
              <w:rPr>
                <w:rFonts w:ascii="宋体" w:hAnsi="宋体"/>
                <w:szCs w:val="21"/>
              </w:rPr>
              <w:t>邮政编码</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35A3BD8C" w14:textId="77777777" w:rsidR="002A72A6" w:rsidRDefault="002A72A6">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65AB6D66" w14:textId="77777777" w:rsidR="002A72A6" w:rsidRDefault="00495F77">
            <w:pPr>
              <w:topLinePunct/>
              <w:spacing w:line="440" w:lineRule="exact"/>
              <w:jc w:val="center"/>
              <w:rPr>
                <w:rFonts w:ascii="宋体" w:hAnsi="宋体"/>
                <w:szCs w:val="21"/>
              </w:rPr>
            </w:pPr>
            <w:r>
              <w:rPr>
                <w:rFonts w:ascii="宋体" w:hAnsi="宋体"/>
                <w:szCs w:val="21"/>
              </w:rPr>
              <w:t>员工总数</w:t>
            </w:r>
          </w:p>
        </w:tc>
        <w:tc>
          <w:tcPr>
            <w:tcW w:w="2693" w:type="dxa"/>
            <w:tcBorders>
              <w:top w:val="single" w:sz="4" w:space="0" w:color="auto"/>
              <w:left w:val="single" w:sz="4" w:space="0" w:color="auto"/>
              <w:bottom w:val="single" w:sz="4" w:space="0" w:color="auto"/>
              <w:right w:val="single" w:sz="4" w:space="0" w:color="auto"/>
            </w:tcBorders>
            <w:vAlign w:val="center"/>
          </w:tcPr>
          <w:p w14:paraId="7C90D9C9" w14:textId="77777777" w:rsidR="002A72A6" w:rsidRDefault="002A72A6">
            <w:pPr>
              <w:topLinePunct/>
              <w:spacing w:line="440" w:lineRule="exact"/>
              <w:jc w:val="center"/>
              <w:rPr>
                <w:rFonts w:ascii="宋体" w:hAnsi="宋体"/>
                <w:szCs w:val="21"/>
              </w:rPr>
            </w:pPr>
          </w:p>
        </w:tc>
      </w:tr>
      <w:tr w:rsidR="002A72A6" w14:paraId="2120096B" w14:textId="77777777">
        <w:trPr>
          <w:cantSplit/>
          <w:trHeight w:val="20"/>
        </w:trPr>
        <w:tc>
          <w:tcPr>
            <w:tcW w:w="2174" w:type="dxa"/>
            <w:vMerge w:val="restart"/>
            <w:tcBorders>
              <w:top w:val="single" w:sz="4" w:space="0" w:color="auto"/>
              <w:left w:val="single" w:sz="4" w:space="0" w:color="auto"/>
              <w:bottom w:val="single" w:sz="4" w:space="0" w:color="auto"/>
              <w:right w:val="single" w:sz="4" w:space="0" w:color="auto"/>
            </w:tcBorders>
            <w:vAlign w:val="center"/>
          </w:tcPr>
          <w:p w14:paraId="06CA2F21" w14:textId="77777777" w:rsidR="002A72A6" w:rsidRDefault="00495F77">
            <w:pPr>
              <w:topLinePunct/>
              <w:spacing w:line="440" w:lineRule="exact"/>
              <w:jc w:val="center"/>
              <w:rPr>
                <w:rFonts w:ascii="宋体" w:hAnsi="宋体"/>
                <w:szCs w:val="21"/>
              </w:rPr>
            </w:pPr>
            <w:r>
              <w:rPr>
                <w:rFonts w:ascii="宋体" w:hAnsi="宋体"/>
                <w:szCs w:val="21"/>
              </w:rPr>
              <w:t>联系方式</w:t>
            </w:r>
          </w:p>
        </w:tc>
        <w:tc>
          <w:tcPr>
            <w:tcW w:w="945" w:type="dxa"/>
            <w:tcBorders>
              <w:top w:val="single" w:sz="4" w:space="0" w:color="auto"/>
              <w:left w:val="single" w:sz="4" w:space="0" w:color="auto"/>
              <w:bottom w:val="single" w:sz="4" w:space="0" w:color="auto"/>
              <w:right w:val="single" w:sz="4" w:space="0" w:color="auto"/>
            </w:tcBorders>
            <w:vAlign w:val="center"/>
          </w:tcPr>
          <w:p w14:paraId="157EAFDA" w14:textId="77777777" w:rsidR="002A72A6" w:rsidRDefault="00495F77">
            <w:pPr>
              <w:topLinePunct/>
              <w:spacing w:line="440" w:lineRule="exact"/>
              <w:jc w:val="center"/>
              <w:rPr>
                <w:rFonts w:ascii="宋体" w:hAnsi="宋体"/>
                <w:szCs w:val="21"/>
              </w:rPr>
            </w:pPr>
            <w:r>
              <w:rPr>
                <w:rFonts w:ascii="宋体" w:hAnsi="宋体"/>
                <w:szCs w:val="21"/>
              </w:rPr>
              <w:t>联系人</w:t>
            </w:r>
          </w:p>
        </w:tc>
        <w:tc>
          <w:tcPr>
            <w:tcW w:w="2409" w:type="dxa"/>
            <w:tcBorders>
              <w:top w:val="single" w:sz="4" w:space="0" w:color="auto"/>
              <w:left w:val="single" w:sz="4" w:space="0" w:color="auto"/>
              <w:bottom w:val="single" w:sz="4" w:space="0" w:color="auto"/>
              <w:right w:val="single" w:sz="4" w:space="0" w:color="auto"/>
            </w:tcBorders>
            <w:vAlign w:val="center"/>
          </w:tcPr>
          <w:p w14:paraId="382CEDC7" w14:textId="77777777" w:rsidR="002A72A6" w:rsidRDefault="002A72A6">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2EAAABE2" w14:textId="77777777" w:rsidR="002A72A6" w:rsidRDefault="00495F77">
            <w:pPr>
              <w:topLinePunct/>
              <w:spacing w:line="440" w:lineRule="exact"/>
              <w:jc w:val="center"/>
              <w:rPr>
                <w:rFonts w:ascii="宋体" w:hAnsi="宋体"/>
                <w:szCs w:val="21"/>
              </w:rPr>
            </w:pPr>
            <w:r>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6490C69B" w14:textId="77777777" w:rsidR="002A72A6" w:rsidRDefault="002A72A6">
            <w:pPr>
              <w:topLinePunct/>
              <w:spacing w:line="440" w:lineRule="exact"/>
              <w:jc w:val="center"/>
              <w:rPr>
                <w:rFonts w:ascii="宋体" w:hAnsi="宋体"/>
                <w:szCs w:val="21"/>
              </w:rPr>
            </w:pPr>
          </w:p>
        </w:tc>
      </w:tr>
      <w:tr w:rsidR="002A72A6" w14:paraId="724CED03" w14:textId="77777777">
        <w:trPr>
          <w:cantSplit/>
          <w:trHeight w:val="20"/>
        </w:trPr>
        <w:tc>
          <w:tcPr>
            <w:tcW w:w="2174" w:type="dxa"/>
            <w:vMerge/>
            <w:tcBorders>
              <w:top w:val="single" w:sz="4" w:space="0" w:color="auto"/>
              <w:left w:val="single" w:sz="4" w:space="0" w:color="auto"/>
              <w:bottom w:val="single" w:sz="4" w:space="0" w:color="auto"/>
              <w:right w:val="single" w:sz="4" w:space="0" w:color="auto"/>
            </w:tcBorders>
            <w:vAlign w:val="center"/>
          </w:tcPr>
          <w:p w14:paraId="651610EE" w14:textId="77777777" w:rsidR="002A72A6" w:rsidRDefault="002A72A6">
            <w:pPr>
              <w:rPr>
                <w:rFonts w:ascii="宋体" w:hAnsi="宋体"/>
                <w:szCs w:val="22"/>
              </w:rPr>
            </w:pPr>
          </w:p>
        </w:tc>
        <w:tc>
          <w:tcPr>
            <w:tcW w:w="945" w:type="dxa"/>
            <w:tcBorders>
              <w:top w:val="single" w:sz="4" w:space="0" w:color="auto"/>
              <w:left w:val="single" w:sz="4" w:space="0" w:color="auto"/>
              <w:bottom w:val="single" w:sz="4" w:space="0" w:color="auto"/>
              <w:right w:val="single" w:sz="4" w:space="0" w:color="auto"/>
            </w:tcBorders>
            <w:vAlign w:val="center"/>
          </w:tcPr>
          <w:p w14:paraId="1A946A1B" w14:textId="77777777" w:rsidR="002A72A6" w:rsidRDefault="00495F77">
            <w:pPr>
              <w:topLinePunct/>
              <w:spacing w:line="440" w:lineRule="exact"/>
              <w:jc w:val="center"/>
              <w:rPr>
                <w:rFonts w:ascii="宋体" w:hAnsi="宋体"/>
                <w:szCs w:val="21"/>
              </w:rPr>
            </w:pPr>
            <w:r>
              <w:rPr>
                <w:rFonts w:ascii="宋体" w:hAnsi="宋体"/>
                <w:szCs w:val="21"/>
              </w:rPr>
              <w:t>网址</w:t>
            </w:r>
          </w:p>
        </w:tc>
        <w:tc>
          <w:tcPr>
            <w:tcW w:w="2409" w:type="dxa"/>
            <w:tcBorders>
              <w:top w:val="single" w:sz="4" w:space="0" w:color="auto"/>
              <w:left w:val="single" w:sz="4" w:space="0" w:color="auto"/>
              <w:bottom w:val="single" w:sz="4" w:space="0" w:color="auto"/>
              <w:right w:val="single" w:sz="4" w:space="0" w:color="auto"/>
            </w:tcBorders>
            <w:vAlign w:val="center"/>
          </w:tcPr>
          <w:p w14:paraId="4AB75A03" w14:textId="77777777" w:rsidR="002A72A6" w:rsidRDefault="002A72A6">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7704F483" w14:textId="77777777" w:rsidR="002A72A6" w:rsidRDefault="00495F77">
            <w:pPr>
              <w:topLinePunct/>
              <w:spacing w:line="440" w:lineRule="exact"/>
              <w:jc w:val="center"/>
              <w:rPr>
                <w:rFonts w:ascii="宋体" w:hAnsi="宋体"/>
                <w:szCs w:val="21"/>
              </w:rPr>
            </w:pPr>
            <w:r>
              <w:rPr>
                <w:rFonts w:ascii="宋体" w:hAnsi="宋体"/>
                <w:szCs w:val="21"/>
              </w:rPr>
              <w:t>传真</w:t>
            </w:r>
          </w:p>
        </w:tc>
        <w:tc>
          <w:tcPr>
            <w:tcW w:w="2693" w:type="dxa"/>
            <w:tcBorders>
              <w:top w:val="single" w:sz="4" w:space="0" w:color="auto"/>
              <w:left w:val="single" w:sz="4" w:space="0" w:color="auto"/>
              <w:bottom w:val="single" w:sz="4" w:space="0" w:color="auto"/>
              <w:right w:val="single" w:sz="4" w:space="0" w:color="auto"/>
            </w:tcBorders>
            <w:vAlign w:val="center"/>
          </w:tcPr>
          <w:p w14:paraId="1425341D" w14:textId="77777777" w:rsidR="002A72A6" w:rsidRDefault="002A72A6">
            <w:pPr>
              <w:topLinePunct/>
              <w:spacing w:line="440" w:lineRule="exact"/>
              <w:jc w:val="center"/>
              <w:rPr>
                <w:rFonts w:ascii="宋体" w:hAnsi="宋体"/>
                <w:szCs w:val="21"/>
              </w:rPr>
            </w:pPr>
          </w:p>
        </w:tc>
      </w:tr>
      <w:tr w:rsidR="002A72A6" w14:paraId="4B2A628B"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0C2D79F0" w14:textId="77777777" w:rsidR="002A72A6" w:rsidRDefault="00495F77">
            <w:pPr>
              <w:topLinePunct/>
              <w:spacing w:line="440" w:lineRule="exact"/>
              <w:jc w:val="center"/>
              <w:rPr>
                <w:rFonts w:ascii="宋体" w:hAnsi="宋体"/>
                <w:szCs w:val="21"/>
              </w:rPr>
            </w:pPr>
            <w:r>
              <w:rPr>
                <w:rFonts w:ascii="宋体" w:hAnsi="宋体"/>
                <w:szCs w:val="21"/>
              </w:rPr>
              <w:t>法定代表人</w:t>
            </w:r>
          </w:p>
          <w:p w14:paraId="47ABAAC1" w14:textId="77777777" w:rsidR="002A72A6" w:rsidRDefault="00495F77">
            <w:pPr>
              <w:topLinePunct/>
              <w:spacing w:line="440" w:lineRule="exact"/>
              <w:jc w:val="center"/>
              <w:rPr>
                <w:rFonts w:ascii="宋体" w:hAnsi="宋体"/>
                <w:szCs w:val="21"/>
              </w:rPr>
            </w:pPr>
            <w:r>
              <w:rPr>
                <w:rFonts w:ascii="宋体" w:hAnsi="宋体"/>
                <w:szCs w:val="22"/>
              </w:rPr>
              <w:t>（单位负责人）</w:t>
            </w:r>
          </w:p>
        </w:tc>
        <w:tc>
          <w:tcPr>
            <w:tcW w:w="945" w:type="dxa"/>
            <w:tcBorders>
              <w:top w:val="single" w:sz="4" w:space="0" w:color="auto"/>
              <w:left w:val="single" w:sz="4" w:space="0" w:color="auto"/>
              <w:bottom w:val="single" w:sz="4" w:space="0" w:color="auto"/>
              <w:right w:val="single" w:sz="4" w:space="0" w:color="auto"/>
            </w:tcBorders>
            <w:vAlign w:val="center"/>
          </w:tcPr>
          <w:p w14:paraId="1FC27B4B" w14:textId="77777777" w:rsidR="002A72A6" w:rsidRDefault="00495F77">
            <w:pPr>
              <w:topLinePunct/>
              <w:spacing w:line="440" w:lineRule="exact"/>
              <w:jc w:val="center"/>
              <w:rPr>
                <w:rFonts w:ascii="宋体" w:hAnsi="宋体"/>
                <w:szCs w:val="21"/>
              </w:rPr>
            </w:pPr>
            <w:r>
              <w:rPr>
                <w:rFonts w:ascii="宋体" w:hAnsi="宋体"/>
                <w:szCs w:val="21"/>
              </w:rPr>
              <w:t>姓名</w:t>
            </w:r>
          </w:p>
        </w:tc>
        <w:tc>
          <w:tcPr>
            <w:tcW w:w="2409" w:type="dxa"/>
            <w:tcBorders>
              <w:top w:val="single" w:sz="4" w:space="0" w:color="auto"/>
              <w:left w:val="single" w:sz="4" w:space="0" w:color="auto"/>
              <w:bottom w:val="single" w:sz="4" w:space="0" w:color="auto"/>
              <w:right w:val="single" w:sz="4" w:space="0" w:color="auto"/>
            </w:tcBorders>
            <w:vAlign w:val="center"/>
          </w:tcPr>
          <w:p w14:paraId="0300A32C" w14:textId="77777777" w:rsidR="002A72A6" w:rsidRDefault="002A72A6">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4A8087EE" w14:textId="77777777" w:rsidR="002A72A6" w:rsidRDefault="00495F77">
            <w:pPr>
              <w:topLinePunct/>
              <w:spacing w:line="440" w:lineRule="exact"/>
              <w:jc w:val="center"/>
              <w:rPr>
                <w:rFonts w:ascii="宋体" w:hAnsi="宋体"/>
                <w:szCs w:val="21"/>
              </w:rPr>
            </w:pPr>
            <w:r>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3FEB911A" w14:textId="77777777" w:rsidR="002A72A6" w:rsidRDefault="002A72A6">
            <w:pPr>
              <w:topLinePunct/>
              <w:spacing w:line="440" w:lineRule="exact"/>
              <w:jc w:val="center"/>
              <w:rPr>
                <w:rFonts w:ascii="宋体" w:hAnsi="宋体"/>
                <w:szCs w:val="21"/>
              </w:rPr>
            </w:pPr>
          </w:p>
        </w:tc>
      </w:tr>
      <w:tr w:rsidR="002A72A6" w14:paraId="7204A6AA"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34134F01" w14:textId="77777777" w:rsidR="002A72A6" w:rsidRDefault="00495F77">
            <w:pPr>
              <w:topLinePunct/>
              <w:spacing w:line="440" w:lineRule="exact"/>
              <w:jc w:val="center"/>
              <w:rPr>
                <w:rFonts w:ascii="宋体" w:hAnsi="宋体"/>
                <w:szCs w:val="22"/>
              </w:rPr>
            </w:pPr>
            <w:r>
              <w:rPr>
                <w:rFonts w:ascii="宋体" w:hAnsi="宋体"/>
                <w:szCs w:val="21"/>
              </w:rPr>
              <w:t>投标人须知要求投标人需具有的各类资质证书</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63CAB167" w14:textId="77777777" w:rsidR="002A72A6" w:rsidRDefault="00495F77">
            <w:pPr>
              <w:topLinePunct/>
              <w:spacing w:line="440" w:lineRule="exact"/>
              <w:ind w:firstLineChars="50" w:firstLine="105"/>
              <w:rPr>
                <w:rFonts w:ascii="宋体" w:hAnsi="宋体"/>
                <w:szCs w:val="22"/>
              </w:rPr>
            </w:pPr>
            <w:r>
              <w:rPr>
                <w:rFonts w:ascii="宋体" w:hAnsi="宋体" w:hint="eastAsia"/>
                <w:szCs w:val="22"/>
              </w:rPr>
              <w:t>类型：</w:t>
            </w:r>
            <w:r>
              <w:rPr>
                <w:rFonts w:ascii="宋体" w:hAnsi="宋体"/>
                <w:szCs w:val="22"/>
              </w:rPr>
              <w:t xml:space="preserve">              </w:t>
            </w:r>
            <w:r>
              <w:rPr>
                <w:rFonts w:ascii="宋体" w:hAnsi="宋体" w:hint="eastAsia"/>
                <w:szCs w:val="22"/>
              </w:rPr>
              <w:t>等级：</w:t>
            </w:r>
            <w:r>
              <w:rPr>
                <w:rFonts w:ascii="宋体" w:hAnsi="宋体"/>
                <w:szCs w:val="22"/>
              </w:rPr>
              <w:t xml:space="preserve">      </w:t>
            </w:r>
            <w:r>
              <w:rPr>
                <w:rFonts w:ascii="宋体" w:hAnsi="宋体" w:hint="eastAsia"/>
                <w:szCs w:val="22"/>
              </w:rPr>
              <w:t xml:space="preserve">        证书号：</w:t>
            </w:r>
          </w:p>
        </w:tc>
      </w:tr>
      <w:tr w:rsidR="002A72A6" w14:paraId="6859372A"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377AB754" w14:textId="77777777" w:rsidR="002A72A6" w:rsidRDefault="00495F77">
            <w:pPr>
              <w:topLinePunct/>
              <w:spacing w:line="440" w:lineRule="exact"/>
              <w:jc w:val="center"/>
              <w:rPr>
                <w:rFonts w:ascii="宋体" w:hAnsi="宋体"/>
                <w:szCs w:val="22"/>
              </w:rPr>
            </w:pPr>
            <w:r>
              <w:rPr>
                <w:rFonts w:ascii="宋体" w:hAnsi="宋体"/>
                <w:szCs w:val="21"/>
              </w:rPr>
              <w:t>基本账户开户银行</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79D7D6D2" w14:textId="77777777" w:rsidR="002A72A6" w:rsidRDefault="002A72A6">
            <w:pPr>
              <w:topLinePunct/>
              <w:spacing w:line="440" w:lineRule="exact"/>
              <w:ind w:firstLineChars="50" w:firstLine="105"/>
              <w:rPr>
                <w:rFonts w:ascii="宋体" w:hAnsi="宋体"/>
                <w:szCs w:val="22"/>
              </w:rPr>
            </w:pPr>
          </w:p>
        </w:tc>
      </w:tr>
      <w:tr w:rsidR="002A72A6" w14:paraId="02068DE4" w14:textId="77777777">
        <w:trPr>
          <w:trHeight w:val="20"/>
        </w:trPr>
        <w:tc>
          <w:tcPr>
            <w:tcW w:w="2174" w:type="dxa"/>
            <w:tcBorders>
              <w:top w:val="single" w:sz="4" w:space="0" w:color="auto"/>
              <w:left w:val="single" w:sz="4" w:space="0" w:color="auto"/>
              <w:right w:val="single" w:sz="4" w:space="0" w:color="auto"/>
            </w:tcBorders>
            <w:vAlign w:val="center"/>
          </w:tcPr>
          <w:p w14:paraId="41A63048" w14:textId="77777777" w:rsidR="002A72A6" w:rsidRDefault="00495F77">
            <w:pPr>
              <w:topLinePunct/>
              <w:spacing w:line="440" w:lineRule="exact"/>
              <w:jc w:val="center"/>
              <w:rPr>
                <w:rFonts w:ascii="宋体" w:hAnsi="宋体"/>
                <w:szCs w:val="21"/>
              </w:rPr>
            </w:pPr>
            <w:r>
              <w:rPr>
                <w:rFonts w:ascii="宋体" w:hAnsi="宋体"/>
                <w:szCs w:val="21"/>
              </w:rPr>
              <w:t>基本账户银行账号</w:t>
            </w:r>
          </w:p>
        </w:tc>
        <w:tc>
          <w:tcPr>
            <w:tcW w:w="7182" w:type="dxa"/>
            <w:gridSpan w:val="4"/>
            <w:tcBorders>
              <w:top w:val="single" w:sz="4" w:space="0" w:color="auto"/>
              <w:left w:val="single" w:sz="4" w:space="0" w:color="auto"/>
              <w:right w:val="single" w:sz="4" w:space="0" w:color="auto"/>
            </w:tcBorders>
            <w:vAlign w:val="center"/>
          </w:tcPr>
          <w:p w14:paraId="1F9714D2" w14:textId="77777777" w:rsidR="002A72A6" w:rsidRDefault="002A72A6">
            <w:pPr>
              <w:topLinePunct/>
              <w:spacing w:line="440" w:lineRule="exact"/>
              <w:rPr>
                <w:rFonts w:ascii="宋体" w:hAnsi="宋体"/>
                <w:szCs w:val="21"/>
              </w:rPr>
            </w:pPr>
          </w:p>
        </w:tc>
      </w:tr>
      <w:tr w:rsidR="002A72A6" w14:paraId="640092F1" w14:textId="77777777">
        <w:trPr>
          <w:trHeight w:val="20"/>
        </w:trPr>
        <w:tc>
          <w:tcPr>
            <w:tcW w:w="2174" w:type="dxa"/>
            <w:tcBorders>
              <w:top w:val="single" w:sz="4" w:space="0" w:color="auto"/>
              <w:left w:val="single" w:sz="4" w:space="0" w:color="auto"/>
              <w:right w:val="single" w:sz="4" w:space="0" w:color="auto"/>
            </w:tcBorders>
            <w:vAlign w:val="center"/>
          </w:tcPr>
          <w:p w14:paraId="507E0FE3" w14:textId="77777777" w:rsidR="002A72A6" w:rsidRDefault="00495F77">
            <w:pPr>
              <w:topLinePunct/>
              <w:spacing w:line="440" w:lineRule="exact"/>
              <w:jc w:val="center"/>
              <w:rPr>
                <w:rFonts w:ascii="宋体" w:hAnsi="宋体"/>
                <w:szCs w:val="21"/>
              </w:rPr>
            </w:pPr>
            <w:r>
              <w:rPr>
                <w:rFonts w:ascii="宋体" w:hAnsi="宋体"/>
                <w:szCs w:val="21"/>
              </w:rPr>
              <w:t>近三年营业额</w:t>
            </w:r>
          </w:p>
        </w:tc>
        <w:tc>
          <w:tcPr>
            <w:tcW w:w="7182" w:type="dxa"/>
            <w:gridSpan w:val="4"/>
            <w:tcBorders>
              <w:top w:val="single" w:sz="4" w:space="0" w:color="auto"/>
              <w:left w:val="single" w:sz="4" w:space="0" w:color="auto"/>
              <w:right w:val="single" w:sz="4" w:space="0" w:color="auto"/>
            </w:tcBorders>
            <w:vAlign w:val="center"/>
          </w:tcPr>
          <w:p w14:paraId="0F3449D1" w14:textId="77777777" w:rsidR="002A72A6" w:rsidRDefault="002A72A6">
            <w:pPr>
              <w:topLinePunct/>
              <w:spacing w:line="440" w:lineRule="exact"/>
              <w:rPr>
                <w:rFonts w:ascii="宋体" w:hAnsi="宋体"/>
                <w:szCs w:val="21"/>
              </w:rPr>
            </w:pPr>
          </w:p>
        </w:tc>
      </w:tr>
      <w:tr w:rsidR="002A72A6" w14:paraId="15311EBB" w14:textId="77777777">
        <w:trPr>
          <w:trHeight w:val="20"/>
        </w:trPr>
        <w:tc>
          <w:tcPr>
            <w:tcW w:w="2174" w:type="dxa"/>
            <w:tcBorders>
              <w:top w:val="single" w:sz="4" w:space="0" w:color="auto"/>
              <w:left w:val="single" w:sz="4" w:space="0" w:color="auto"/>
              <w:right w:val="single" w:sz="4" w:space="0" w:color="auto"/>
            </w:tcBorders>
            <w:vAlign w:val="center"/>
          </w:tcPr>
          <w:p w14:paraId="0512145A" w14:textId="77777777" w:rsidR="002A72A6" w:rsidRDefault="00495F77">
            <w:pPr>
              <w:topLinePunct/>
              <w:spacing w:line="440" w:lineRule="exact"/>
              <w:jc w:val="center"/>
              <w:rPr>
                <w:rFonts w:ascii="宋体" w:hAnsi="宋体"/>
                <w:szCs w:val="21"/>
              </w:rPr>
            </w:pPr>
            <w:r>
              <w:rPr>
                <w:rFonts w:ascii="宋体" w:hAnsi="宋体"/>
                <w:szCs w:val="21"/>
              </w:rPr>
              <w:t>投标人关联企业情况（包括但不限于与投标人法定代表人（单位负责人）为同一人或者存在控股、管理关系的不同单位）</w:t>
            </w:r>
          </w:p>
        </w:tc>
        <w:tc>
          <w:tcPr>
            <w:tcW w:w="7182" w:type="dxa"/>
            <w:gridSpan w:val="4"/>
            <w:tcBorders>
              <w:top w:val="single" w:sz="4" w:space="0" w:color="auto"/>
              <w:left w:val="single" w:sz="4" w:space="0" w:color="auto"/>
              <w:right w:val="single" w:sz="4" w:space="0" w:color="auto"/>
            </w:tcBorders>
            <w:vAlign w:val="center"/>
          </w:tcPr>
          <w:p w14:paraId="21A36A48" w14:textId="77777777" w:rsidR="002A72A6" w:rsidRDefault="002A72A6">
            <w:pPr>
              <w:topLinePunct/>
              <w:spacing w:line="440" w:lineRule="exact"/>
              <w:rPr>
                <w:rFonts w:ascii="宋体" w:hAnsi="宋体"/>
                <w:szCs w:val="21"/>
              </w:rPr>
            </w:pPr>
          </w:p>
        </w:tc>
      </w:tr>
      <w:tr w:rsidR="002A72A6" w14:paraId="2B14CDEA" w14:textId="77777777">
        <w:trPr>
          <w:trHeight w:val="20"/>
        </w:trPr>
        <w:tc>
          <w:tcPr>
            <w:tcW w:w="2174" w:type="dxa"/>
            <w:tcBorders>
              <w:top w:val="single" w:sz="4" w:space="0" w:color="auto"/>
              <w:left w:val="single" w:sz="4" w:space="0" w:color="auto"/>
              <w:right w:val="single" w:sz="4" w:space="0" w:color="auto"/>
            </w:tcBorders>
            <w:vAlign w:val="center"/>
          </w:tcPr>
          <w:p w14:paraId="1874A5DB" w14:textId="77777777" w:rsidR="002A72A6" w:rsidRDefault="00495F77">
            <w:pPr>
              <w:topLinePunct/>
              <w:spacing w:line="440" w:lineRule="exact"/>
              <w:jc w:val="center"/>
              <w:rPr>
                <w:rFonts w:ascii="宋体" w:hAnsi="宋体"/>
                <w:szCs w:val="21"/>
              </w:rPr>
            </w:pPr>
            <w:r>
              <w:rPr>
                <w:rFonts w:ascii="宋体" w:hAnsi="宋体"/>
                <w:szCs w:val="21"/>
              </w:rPr>
              <w:t>投标材料制造商名称</w:t>
            </w:r>
          </w:p>
        </w:tc>
        <w:tc>
          <w:tcPr>
            <w:tcW w:w="7182" w:type="dxa"/>
            <w:gridSpan w:val="4"/>
            <w:tcBorders>
              <w:top w:val="single" w:sz="4" w:space="0" w:color="auto"/>
              <w:left w:val="single" w:sz="4" w:space="0" w:color="auto"/>
              <w:right w:val="single" w:sz="4" w:space="0" w:color="auto"/>
            </w:tcBorders>
            <w:vAlign w:val="center"/>
          </w:tcPr>
          <w:p w14:paraId="4E0B85B2" w14:textId="77777777" w:rsidR="002A72A6" w:rsidRDefault="002A72A6">
            <w:pPr>
              <w:topLinePunct/>
              <w:spacing w:line="440" w:lineRule="exact"/>
              <w:rPr>
                <w:rFonts w:ascii="宋体" w:hAnsi="宋体"/>
                <w:szCs w:val="21"/>
              </w:rPr>
            </w:pPr>
          </w:p>
        </w:tc>
      </w:tr>
      <w:tr w:rsidR="002A72A6" w14:paraId="274176C9" w14:textId="77777777">
        <w:trPr>
          <w:trHeight w:val="20"/>
        </w:trPr>
        <w:tc>
          <w:tcPr>
            <w:tcW w:w="2174" w:type="dxa"/>
            <w:tcBorders>
              <w:top w:val="single" w:sz="4" w:space="0" w:color="auto"/>
              <w:left w:val="single" w:sz="4" w:space="0" w:color="auto"/>
              <w:right w:val="single" w:sz="4" w:space="0" w:color="auto"/>
            </w:tcBorders>
            <w:vAlign w:val="center"/>
          </w:tcPr>
          <w:p w14:paraId="582C5216" w14:textId="77777777" w:rsidR="002A72A6" w:rsidRDefault="00495F77">
            <w:pPr>
              <w:topLinePunct/>
              <w:spacing w:line="440" w:lineRule="exact"/>
              <w:jc w:val="center"/>
              <w:rPr>
                <w:rFonts w:ascii="宋体" w:hAnsi="宋体"/>
                <w:szCs w:val="21"/>
              </w:rPr>
            </w:pPr>
            <w:r>
              <w:rPr>
                <w:rFonts w:ascii="宋体" w:hAnsi="宋体"/>
                <w:szCs w:val="21"/>
              </w:rPr>
              <w:t>投标人须知要求</w:t>
            </w:r>
          </w:p>
          <w:p w14:paraId="37560C28" w14:textId="77777777" w:rsidR="002A72A6" w:rsidRDefault="00495F77">
            <w:pPr>
              <w:topLinePunct/>
              <w:spacing w:line="440" w:lineRule="exact"/>
              <w:jc w:val="center"/>
              <w:rPr>
                <w:rFonts w:ascii="宋体" w:hAnsi="宋体"/>
                <w:szCs w:val="21"/>
              </w:rPr>
            </w:pPr>
            <w:r>
              <w:rPr>
                <w:rFonts w:ascii="宋体" w:hAnsi="宋体"/>
                <w:szCs w:val="21"/>
              </w:rPr>
              <w:t>投标材料制造商需具有的资质证书</w:t>
            </w:r>
          </w:p>
        </w:tc>
        <w:tc>
          <w:tcPr>
            <w:tcW w:w="7182" w:type="dxa"/>
            <w:gridSpan w:val="4"/>
            <w:tcBorders>
              <w:top w:val="single" w:sz="4" w:space="0" w:color="auto"/>
              <w:left w:val="single" w:sz="4" w:space="0" w:color="auto"/>
              <w:right w:val="single" w:sz="4" w:space="0" w:color="auto"/>
            </w:tcBorders>
            <w:vAlign w:val="center"/>
          </w:tcPr>
          <w:p w14:paraId="7B1D1F2A" w14:textId="77777777" w:rsidR="002A72A6" w:rsidRDefault="002A72A6">
            <w:pPr>
              <w:topLinePunct/>
              <w:spacing w:line="440" w:lineRule="exact"/>
              <w:rPr>
                <w:rFonts w:ascii="宋体" w:hAnsi="宋体"/>
                <w:szCs w:val="21"/>
              </w:rPr>
            </w:pPr>
          </w:p>
        </w:tc>
      </w:tr>
      <w:tr w:rsidR="002A72A6" w14:paraId="21169DB9"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1576BF7C" w14:textId="77777777" w:rsidR="002A72A6" w:rsidRDefault="00495F77">
            <w:pPr>
              <w:topLinePunct/>
              <w:spacing w:line="440" w:lineRule="exact"/>
              <w:jc w:val="center"/>
              <w:rPr>
                <w:rFonts w:ascii="宋体" w:hAnsi="宋体"/>
                <w:szCs w:val="21"/>
              </w:rPr>
            </w:pPr>
            <w:r>
              <w:rPr>
                <w:rFonts w:ascii="宋体" w:hAnsi="宋体"/>
                <w:szCs w:val="21"/>
              </w:rPr>
              <w:t>备注</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079CAFF2" w14:textId="77777777" w:rsidR="002A72A6" w:rsidRDefault="002A72A6">
            <w:pPr>
              <w:topLinePunct/>
              <w:spacing w:line="440" w:lineRule="exact"/>
              <w:jc w:val="center"/>
              <w:rPr>
                <w:rFonts w:ascii="宋体" w:hAnsi="宋体"/>
                <w:szCs w:val="21"/>
              </w:rPr>
            </w:pPr>
          </w:p>
        </w:tc>
      </w:tr>
    </w:tbl>
    <w:p w14:paraId="7BAD8EA1" w14:textId="77777777" w:rsidR="002A72A6" w:rsidRDefault="00495F77">
      <w:pPr>
        <w:spacing w:line="400" w:lineRule="exact"/>
        <w:rPr>
          <w:rFonts w:ascii="宋体" w:hAnsi="宋体"/>
          <w:szCs w:val="22"/>
        </w:rPr>
      </w:pPr>
      <w:r>
        <w:rPr>
          <w:rFonts w:ascii="宋体" w:hAnsi="宋体"/>
          <w:szCs w:val="22"/>
        </w:rPr>
        <w:t xml:space="preserve">注：1. </w:t>
      </w:r>
      <w:r>
        <w:rPr>
          <w:rFonts w:hint="eastAsia"/>
        </w:rPr>
        <w:t>投标人应根据投标人须知第</w:t>
      </w:r>
      <w:r>
        <w:rPr>
          <w:rFonts w:hint="eastAsia"/>
        </w:rPr>
        <w:t xml:space="preserve"> 3.5.1 </w:t>
      </w:r>
      <w:r>
        <w:rPr>
          <w:rFonts w:hint="eastAsia"/>
        </w:rPr>
        <w:t>项的要求在本表后附相关证明材料。</w:t>
      </w:r>
      <w:r>
        <w:rPr>
          <w:rFonts w:ascii="宋体" w:hAnsi="宋体"/>
          <w:szCs w:val="22"/>
        </w:rPr>
        <w:t>境内投标人以现金或者支票形式提交投标保证金的，还应附基本账户开户许可证</w:t>
      </w:r>
      <w:r>
        <w:rPr>
          <w:rFonts w:ascii="宋体" w:hAnsi="宋体" w:hint="eastAsia"/>
          <w:szCs w:val="22"/>
        </w:rPr>
        <w:t>原件扫描</w:t>
      </w:r>
      <w:r>
        <w:rPr>
          <w:rFonts w:ascii="宋体" w:hAnsi="宋体"/>
          <w:szCs w:val="22"/>
        </w:rPr>
        <w:t>件。</w:t>
      </w:r>
    </w:p>
    <w:p w14:paraId="4C45C12E" w14:textId="77777777" w:rsidR="002A72A6" w:rsidRDefault="00495F77">
      <w:pPr>
        <w:spacing w:line="400" w:lineRule="exact"/>
        <w:ind w:firstLineChars="200" w:firstLine="420"/>
        <w:rPr>
          <w:rFonts w:ascii="宋体" w:hAnsi="宋体"/>
          <w:sz w:val="20"/>
          <w:szCs w:val="22"/>
        </w:rPr>
      </w:pPr>
      <w:r>
        <w:rPr>
          <w:rFonts w:ascii="宋体" w:hAnsi="宋体"/>
          <w:szCs w:val="22"/>
        </w:rPr>
        <w:t xml:space="preserve">2. </w:t>
      </w:r>
      <w:r>
        <w:rPr>
          <w:rFonts w:ascii="宋体" w:hAnsi="宋体" w:hint="eastAsia"/>
          <w:szCs w:val="22"/>
        </w:rPr>
        <w:t>如果</w:t>
      </w:r>
      <w:r>
        <w:rPr>
          <w:rFonts w:ascii="宋体" w:hAnsi="宋体"/>
          <w:szCs w:val="22"/>
        </w:rPr>
        <w:t>投标人须知第1.4.1项对投标材料制造商的资质提出了要求，投标人应根据投标人须知第3.5.1项的要求在本表后附相关资质证书</w:t>
      </w:r>
      <w:r>
        <w:rPr>
          <w:rFonts w:ascii="宋体" w:hAnsi="宋体" w:hint="eastAsia"/>
          <w:szCs w:val="22"/>
        </w:rPr>
        <w:t>原件扫描件</w:t>
      </w:r>
      <w:r>
        <w:rPr>
          <w:rFonts w:ascii="宋体" w:hAnsi="宋体"/>
          <w:szCs w:val="22"/>
        </w:rPr>
        <w:t>。</w:t>
      </w:r>
      <w:r>
        <w:rPr>
          <w:rFonts w:ascii="宋体" w:hAnsi="宋体"/>
          <w:szCs w:val="22"/>
        </w:rPr>
        <w:br w:type="page"/>
      </w:r>
    </w:p>
    <w:p w14:paraId="2B10E3F2"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1377" w:name="_Toc12502"/>
      <w:bookmarkStart w:id="1378" w:name="_Toc16713"/>
      <w:bookmarkStart w:id="1379" w:name="_Toc11637"/>
      <w:bookmarkStart w:id="1380" w:name="_Toc15120"/>
      <w:bookmarkStart w:id="1381" w:name="_Toc38791531"/>
      <w:bookmarkStart w:id="1382" w:name="_Toc46759131"/>
      <w:r>
        <w:rPr>
          <w:rFonts w:ascii="宋体" w:hAnsi="宋体" w:hint="eastAsia"/>
          <w:sz w:val="28"/>
          <w:szCs w:val="20"/>
        </w:rPr>
        <w:t>5.2</w:t>
      </w:r>
      <w:r>
        <w:rPr>
          <w:rFonts w:ascii="宋体" w:hAnsi="宋体"/>
          <w:sz w:val="28"/>
          <w:szCs w:val="20"/>
        </w:rPr>
        <w:t>近年财务状况表</w:t>
      </w:r>
      <w:bookmarkEnd w:id="1377"/>
      <w:bookmarkEnd w:id="1378"/>
      <w:bookmarkEnd w:id="1379"/>
      <w:bookmarkEnd w:id="1380"/>
      <w:bookmarkEnd w:id="1381"/>
      <w:bookmarkEnd w:id="1382"/>
    </w:p>
    <w:p w14:paraId="42057369" w14:textId="77777777" w:rsidR="002A72A6" w:rsidRDefault="00495F77">
      <w:pPr>
        <w:topLinePunct/>
        <w:spacing w:line="440" w:lineRule="exact"/>
        <w:ind w:firstLineChars="200" w:firstLine="420"/>
        <w:rPr>
          <w:rFonts w:ascii="宋体" w:hAnsi="宋体"/>
          <w:szCs w:val="22"/>
        </w:rPr>
      </w:pPr>
      <w:r>
        <w:rPr>
          <w:rFonts w:ascii="宋体" w:hAnsi="宋体"/>
          <w:szCs w:val="22"/>
        </w:rPr>
        <w:t>1. 投标人应根据投标人须知第3.5.2项的要求在本表后附相关证明材料。</w:t>
      </w:r>
    </w:p>
    <w:p w14:paraId="66295B55" w14:textId="77777777" w:rsidR="002A72A6" w:rsidRDefault="00495F77">
      <w:pPr>
        <w:topLinePunct/>
        <w:spacing w:line="440" w:lineRule="exact"/>
        <w:ind w:firstLineChars="200" w:firstLine="420"/>
        <w:rPr>
          <w:rFonts w:ascii="宋体" w:hAnsi="宋体"/>
          <w:szCs w:val="22"/>
        </w:rPr>
      </w:pPr>
      <w:r>
        <w:rPr>
          <w:rFonts w:ascii="宋体" w:hAnsi="宋体"/>
          <w:szCs w:val="22"/>
        </w:rPr>
        <w:t xml:space="preserve">2. </w:t>
      </w:r>
      <w:r>
        <w:rPr>
          <w:rFonts w:ascii="宋体" w:hAnsi="宋体" w:hint="eastAsia"/>
          <w:szCs w:val="22"/>
        </w:rPr>
        <w:t>对于</w:t>
      </w:r>
      <w:r>
        <w:rPr>
          <w:rFonts w:ascii="宋体" w:hAnsi="宋体"/>
          <w:szCs w:val="22"/>
        </w:rPr>
        <w:t>可以现货供应的</w:t>
      </w:r>
      <w:r>
        <w:rPr>
          <w:rFonts w:ascii="宋体" w:hAnsi="宋体" w:hint="eastAsia"/>
          <w:szCs w:val="22"/>
        </w:rPr>
        <w:t>标准材料（</w:t>
      </w:r>
      <w:r>
        <w:rPr>
          <w:rFonts w:ascii="宋体" w:hAnsi="宋体"/>
          <w:szCs w:val="22"/>
        </w:rPr>
        <w:t>非定制材料</w:t>
      </w:r>
      <w:r>
        <w:rPr>
          <w:rFonts w:ascii="宋体" w:hAnsi="宋体" w:hint="eastAsia"/>
          <w:szCs w:val="22"/>
        </w:rPr>
        <w:t>）</w:t>
      </w:r>
      <w:r>
        <w:rPr>
          <w:rFonts w:ascii="宋体" w:hAnsi="宋体"/>
          <w:szCs w:val="22"/>
        </w:rPr>
        <w:t>，投标人的财务状况一般不宜作为审查投标人履约能力的因素。</w:t>
      </w:r>
    </w:p>
    <w:p w14:paraId="5BA1C410" w14:textId="77777777" w:rsidR="002A72A6" w:rsidRDefault="002A72A6">
      <w:pPr>
        <w:topLinePunct/>
        <w:spacing w:line="440" w:lineRule="exact"/>
        <w:ind w:firstLineChars="200" w:firstLine="420"/>
        <w:rPr>
          <w:rFonts w:ascii="宋体" w:hAnsi="宋体"/>
          <w:szCs w:val="22"/>
        </w:rPr>
      </w:pPr>
    </w:p>
    <w:p w14:paraId="67EB8123"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1383" w:name="_Toc6185"/>
      <w:bookmarkStart w:id="1384" w:name="_Toc6277"/>
      <w:bookmarkStart w:id="1385" w:name="_Toc25053"/>
      <w:bookmarkStart w:id="1386" w:name="_Toc12856"/>
      <w:bookmarkStart w:id="1387" w:name="_Toc38791532"/>
      <w:bookmarkStart w:id="1388" w:name="_Toc46759132"/>
      <w:r>
        <w:rPr>
          <w:rFonts w:ascii="宋体" w:hAnsi="宋体" w:hint="eastAsia"/>
          <w:sz w:val="28"/>
          <w:szCs w:val="20"/>
        </w:rPr>
        <w:t>5.2.1财务状况表</w:t>
      </w:r>
      <w:r>
        <w:rPr>
          <w:rFonts w:ascii="宋体" w:hAnsi="宋体"/>
          <w:sz w:val="28"/>
          <w:szCs w:val="20"/>
        </w:rPr>
        <w:t>1</w:t>
      </w:r>
      <w:bookmarkEnd w:id="1383"/>
      <w:bookmarkEnd w:id="1384"/>
      <w:bookmarkEnd w:id="1385"/>
      <w:bookmarkEnd w:id="1386"/>
      <w:bookmarkEnd w:id="1387"/>
      <w:bookmarkEnd w:id="1388"/>
    </w:p>
    <w:p w14:paraId="50C6080F" w14:textId="77777777" w:rsidR="002A72A6" w:rsidRDefault="00495F77">
      <w:pPr>
        <w:jc w:val="center"/>
        <w:rPr>
          <w:rFonts w:ascii="宋体"/>
          <w:b/>
          <w:sz w:val="32"/>
        </w:rPr>
      </w:pPr>
      <w:bookmarkStart w:id="1389" w:name="_Toc89485724"/>
      <w:bookmarkStart w:id="1390" w:name="_Toc488936107"/>
      <w:bookmarkStart w:id="1391" w:name="_Toc483379801"/>
      <w:bookmarkStart w:id="1392" w:name="_Toc299609309"/>
      <w:r>
        <w:rPr>
          <w:rFonts w:ascii="宋体" w:hint="eastAsia"/>
          <w:b/>
          <w:sz w:val="32"/>
        </w:rPr>
        <w:t>财务状况表</w:t>
      </w:r>
      <w:r>
        <w:rPr>
          <w:rFonts w:ascii="宋体"/>
          <w:b/>
          <w:sz w:val="3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2A72A6" w14:paraId="6BEDA889" w14:textId="77777777">
        <w:trPr>
          <w:trHeight w:val="6280"/>
        </w:trPr>
        <w:tc>
          <w:tcPr>
            <w:tcW w:w="8522" w:type="dxa"/>
          </w:tcPr>
          <w:p w14:paraId="58301A50" w14:textId="77777777" w:rsidR="002A72A6" w:rsidRDefault="002A72A6">
            <w:pPr>
              <w:rPr>
                <w:rFonts w:ascii="宋体"/>
                <w:b/>
              </w:rPr>
            </w:pPr>
          </w:p>
          <w:p w14:paraId="486E5A5C" w14:textId="77777777" w:rsidR="002A72A6" w:rsidRDefault="00495F77">
            <w:pPr>
              <w:rPr>
                <w:rFonts w:ascii="宋体"/>
              </w:rPr>
            </w:pPr>
            <w:r>
              <w:rPr>
                <w:rFonts w:ascii="宋体"/>
              </w:rPr>
              <w:t>1</w:t>
            </w:r>
            <w:r>
              <w:rPr>
                <w:rFonts w:ascii="宋体" w:hint="eastAsia"/>
              </w:rPr>
              <w:t>、请提供近三年经会计师事务所审计的年度审计报告（资产负债表、损益表和相应的现金流动量表），并提供可能对企业有重大影响的经济事项及其相关业务的财务数据和说明（如提供抵押、担保、未决诉讼等或有关事项的说明等）</w:t>
            </w:r>
          </w:p>
          <w:p w14:paraId="4C8D5975" w14:textId="77777777" w:rsidR="002A72A6" w:rsidRDefault="002A72A6">
            <w:pPr>
              <w:rPr>
                <w:rFonts w:ascii="宋体"/>
                <w:b/>
              </w:rPr>
            </w:pPr>
          </w:p>
          <w:p w14:paraId="65ADB5C4" w14:textId="77777777" w:rsidR="002A72A6" w:rsidRDefault="002A72A6">
            <w:pPr>
              <w:rPr>
                <w:rFonts w:ascii="宋体"/>
                <w:b/>
              </w:rPr>
            </w:pPr>
          </w:p>
          <w:p w14:paraId="54231F5B" w14:textId="77777777" w:rsidR="002A72A6" w:rsidRDefault="00495F77">
            <w:pPr>
              <w:rPr>
                <w:rFonts w:ascii="宋体"/>
              </w:rPr>
            </w:pPr>
            <w:r>
              <w:rPr>
                <w:rFonts w:ascii="宋体"/>
              </w:rPr>
              <w:t>2</w:t>
            </w:r>
            <w:r>
              <w:rPr>
                <w:rFonts w:ascii="宋体" w:hint="eastAsia"/>
              </w:rPr>
              <w:t>、请提供银行资信证明，如银行对企业有信用评级，请提供信用评级证明</w:t>
            </w:r>
            <w:r>
              <w:rPr>
                <w:rFonts w:ascii="宋体"/>
              </w:rPr>
              <w:t>.</w:t>
            </w:r>
          </w:p>
          <w:p w14:paraId="6276C943" w14:textId="77777777" w:rsidR="002A72A6" w:rsidRDefault="002A72A6">
            <w:pPr>
              <w:rPr>
                <w:rFonts w:ascii="宋体"/>
              </w:rPr>
            </w:pPr>
          </w:p>
          <w:p w14:paraId="0213FC11" w14:textId="77777777" w:rsidR="002A72A6" w:rsidRDefault="002A72A6">
            <w:pPr>
              <w:rPr>
                <w:rFonts w:ascii="宋体"/>
              </w:rPr>
            </w:pPr>
          </w:p>
          <w:p w14:paraId="53B9BACB" w14:textId="77777777" w:rsidR="002A72A6" w:rsidRDefault="00495F77">
            <w:pPr>
              <w:rPr>
                <w:rFonts w:ascii="宋体"/>
              </w:rPr>
            </w:pPr>
            <w:r>
              <w:rPr>
                <w:rFonts w:ascii="宋体"/>
              </w:rPr>
              <w:t>3</w:t>
            </w:r>
            <w:r>
              <w:rPr>
                <w:rFonts w:ascii="宋体" w:hint="eastAsia"/>
              </w:rPr>
              <w:t>、认可买方有权向有关机构，如会计师事务所、银行等查证和获得有关部门资料</w:t>
            </w:r>
            <w:r>
              <w:rPr>
                <w:rFonts w:ascii="宋体"/>
              </w:rPr>
              <w:t>.</w:t>
            </w:r>
          </w:p>
          <w:p w14:paraId="173FD471" w14:textId="77777777" w:rsidR="002A72A6" w:rsidRDefault="002A72A6">
            <w:pPr>
              <w:rPr>
                <w:rFonts w:ascii="宋体"/>
              </w:rPr>
            </w:pPr>
          </w:p>
          <w:p w14:paraId="06C5C39A" w14:textId="77777777" w:rsidR="002A72A6" w:rsidRDefault="002A72A6">
            <w:pPr>
              <w:rPr>
                <w:rFonts w:ascii="宋体"/>
                <w:b/>
              </w:rPr>
            </w:pPr>
          </w:p>
        </w:tc>
      </w:tr>
    </w:tbl>
    <w:p w14:paraId="17677573" w14:textId="77777777" w:rsidR="002A72A6" w:rsidRDefault="002A72A6">
      <w:pPr>
        <w:tabs>
          <w:tab w:val="left" w:pos="8364"/>
        </w:tabs>
        <w:snapToGrid w:val="0"/>
        <w:ind w:right="-57"/>
        <w:rPr>
          <w:rFonts w:ascii="宋体" w:hAnsi="宋体"/>
          <w:bCs/>
        </w:rPr>
      </w:pPr>
    </w:p>
    <w:p w14:paraId="771182FB" w14:textId="77777777" w:rsidR="002A72A6" w:rsidRDefault="002A72A6">
      <w:pPr>
        <w:tabs>
          <w:tab w:val="left" w:pos="8364"/>
        </w:tabs>
        <w:snapToGrid w:val="0"/>
        <w:ind w:right="-57"/>
        <w:rPr>
          <w:rFonts w:ascii="宋体" w:hAnsi="宋体"/>
          <w:bCs/>
        </w:rPr>
      </w:pPr>
    </w:p>
    <w:p w14:paraId="75DADEF3" w14:textId="77777777" w:rsidR="002A72A6" w:rsidRDefault="002A72A6">
      <w:pPr>
        <w:widowControl/>
        <w:autoSpaceDE w:val="0"/>
        <w:autoSpaceDN w:val="0"/>
        <w:textAlignment w:val="bottom"/>
        <w:rPr>
          <w:rFonts w:ascii="宋体" w:hAnsi="宋体"/>
          <w:bCs/>
        </w:rPr>
      </w:pPr>
    </w:p>
    <w:p w14:paraId="68A81593" w14:textId="77777777" w:rsidR="002A72A6" w:rsidRDefault="002A72A6">
      <w:pPr>
        <w:widowControl/>
        <w:autoSpaceDE w:val="0"/>
        <w:autoSpaceDN w:val="0"/>
        <w:textAlignment w:val="bottom"/>
        <w:rPr>
          <w:rFonts w:ascii="宋体" w:hAnsi="宋体"/>
          <w:bCs/>
        </w:rPr>
      </w:pPr>
    </w:p>
    <w:p w14:paraId="135087A4" w14:textId="77777777" w:rsidR="002A72A6" w:rsidRDefault="002A72A6">
      <w:pPr>
        <w:widowControl/>
        <w:autoSpaceDE w:val="0"/>
        <w:autoSpaceDN w:val="0"/>
        <w:textAlignment w:val="bottom"/>
        <w:rPr>
          <w:rFonts w:ascii="宋体" w:hAnsi="宋体"/>
          <w:bCs/>
        </w:rPr>
      </w:pPr>
    </w:p>
    <w:p w14:paraId="13704CE3" w14:textId="77777777" w:rsidR="002A72A6" w:rsidRDefault="00495F77">
      <w:pPr>
        <w:widowControl/>
        <w:rPr>
          <w:rFonts w:ascii="黑体" w:eastAsia="黑体"/>
          <w:bCs/>
          <w:kern w:val="0"/>
          <w:sz w:val="30"/>
          <w:szCs w:val="20"/>
        </w:rPr>
      </w:pPr>
      <w:r>
        <w:rPr>
          <w:rFonts w:ascii="黑体" w:eastAsia="黑体"/>
          <w:bCs/>
          <w:kern w:val="0"/>
          <w:sz w:val="30"/>
          <w:szCs w:val="20"/>
        </w:rPr>
        <w:br w:type="page"/>
      </w:r>
    </w:p>
    <w:p w14:paraId="56425DAE" w14:textId="77777777" w:rsidR="002A72A6" w:rsidRDefault="00495F77">
      <w:pPr>
        <w:keepNext/>
        <w:keepLines/>
        <w:spacing w:before="260" w:after="260" w:line="412" w:lineRule="auto"/>
        <w:ind w:firstLineChars="49" w:firstLine="137"/>
        <w:outlineLvl w:val="2"/>
        <w:rPr>
          <w:rFonts w:ascii="宋体" w:hAnsi="宋体"/>
          <w:sz w:val="28"/>
          <w:szCs w:val="20"/>
        </w:rPr>
      </w:pPr>
      <w:bookmarkStart w:id="1393" w:name="_Toc46759133"/>
      <w:bookmarkStart w:id="1394" w:name="_Toc15998"/>
      <w:bookmarkStart w:id="1395" w:name="_Toc30791"/>
      <w:bookmarkStart w:id="1396" w:name="_Toc332199183"/>
      <w:bookmarkStart w:id="1397" w:name="_Toc332302069"/>
      <w:bookmarkStart w:id="1398" w:name="_Toc38791533"/>
      <w:bookmarkStart w:id="1399" w:name="_Toc332197761"/>
      <w:bookmarkStart w:id="1400" w:name="_Toc332021461"/>
      <w:bookmarkStart w:id="1401" w:name="_Toc32560"/>
      <w:bookmarkStart w:id="1402" w:name="_Toc379"/>
      <w:bookmarkStart w:id="1403" w:name="_Toc381257657"/>
      <w:bookmarkStart w:id="1404" w:name="_Toc332303271"/>
      <w:bookmarkStart w:id="1405" w:name="_Toc332272021"/>
      <w:bookmarkEnd w:id="1389"/>
      <w:bookmarkEnd w:id="1390"/>
      <w:bookmarkEnd w:id="1391"/>
      <w:bookmarkEnd w:id="1392"/>
      <w:r>
        <w:rPr>
          <w:rFonts w:ascii="宋体" w:hAnsi="宋体" w:hint="eastAsia"/>
          <w:sz w:val="28"/>
          <w:szCs w:val="20"/>
        </w:rPr>
        <w:t>5.2.2</w:t>
      </w:r>
      <w:r>
        <w:rPr>
          <w:rFonts w:ascii="宋体" w:hAnsi="宋体"/>
          <w:sz w:val="28"/>
          <w:szCs w:val="20"/>
        </w:rPr>
        <w:t xml:space="preserve"> </w:t>
      </w:r>
      <w:r>
        <w:rPr>
          <w:rFonts w:ascii="宋体" w:hAnsi="宋体" w:hint="eastAsia"/>
          <w:sz w:val="28"/>
          <w:szCs w:val="20"/>
        </w:rPr>
        <w:t>财务状况表</w:t>
      </w:r>
      <w:r>
        <w:rPr>
          <w:rFonts w:ascii="宋体" w:hAnsi="宋体"/>
          <w:sz w:val="28"/>
          <w:szCs w:val="20"/>
        </w:rPr>
        <w:t>2</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4B10C569" w14:textId="77777777" w:rsidR="002A72A6" w:rsidRDefault="00495F77">
      <w:pPr>
        <w:jc w:val="center"/>
        <w:rPr>
          <w:rFonts w:ascii="宋体"/>
          <w:b/>
          <w:sz w:val="32"/>
        </w:rPr>
      </w:pPr>
      <w:r>
        <w:rPr>
          <w:rFonts w:ascii="宋体" w:hint="eastAsia"/>
          <w:b/>
          <w:sz w:val="32"/>
          <w:u w:val="single"/>
        </w:rPr>
        <w:t>财务状况表</w:t>
      </w:r>
      <w:r>
        <w:rPr>
          <w:rFonts w:ascii="宋体"/>
          <w:b/>
          <w:sz w:val="32"/>
          <w:u w:val="singl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680"/>
        <w:gridCol w:w="210"/>
        <w:gridCol w:w="525"/>
        <w:gridCol w:w="764"/>
        <w:gridCol w:w="83"/>
        <w:gridCol w:w="1043"/>
        <w:gridCol w:w="373"/>
        <w:gridCol w:w="167"/>
        <w:gridCol w:w="1332"/>
        <w:gridCol w:w="1500"/>
      </w:tblGrid>
      <w:tr w:rsidR="002A72A6" w14:paraId="7F70E1AA" w14:textId="77777777">
        <w:trPr>
          <w:cantSplit/>
        </w:trPr>
        <w:tc>
          <w:tcPr>
            <w:tcW w:w="8520" w:type="dxa"/>
            <w:gridSpan w:val="11"/>
          </w:tcPr>
          <w:p w14:paraId="5D7227E2" w14:textId="77777777" w:rsidR="002A72A6" w:rsidRDefault="00495F77">
            <w:pPr>
              <w:jc w:val="center"/>
              <w:rPr>
                <w:rFonts w:ascii="宋体"/>
              </w:rPr>
            </w:pPr>
            <w:r>
              <w:rPr>
                <w:rFonts w:ascii="宋体" w:hAnsi="宋体"/>
              </w:rPr>
              <w:t>1.</w:t>
            </w:r>
            <w:r>
              <w:rPr>
                <w:rFonts w:ascii="宋体" w:hAnsi="宋体" w:hint="eastAsia"/>
              </w:rPr>
              <w:t>基本数据</w:t>
            </w:r>
          </w:p>
        </w:tc>
      </w:tr>
      <w:tr w:rsidR="002A72A6" w14:paraId="23B21687" w14:textId="77777777">
        <w:tc>
          <w:tcPr>
            <w:tcW w:w="2733" w:type="dxa"/>
            <w:gridSpan w:val="3"/>
          </w:tcPr>
          <w:p w14:paraId="288E2B6C" w14:textId="77777777" w:rsidR="002A72A6" w:rsidRDefault="00495F77">
            <w:pPr>
              <w:jc w:val="center"/>
              <w:rPr>
                <w:rFonts w:ascii="宋体"/>
              </w:rPr>
            </w:pPr>
            <w:r>
              <w:rPr>
                <w:rFonts w:ascii="宋体" w:hAnsi="宋体" w:hint="eastAsia"/>
              </w:rPr>
              <w:t>项目</w:t>
            </w:r>
          </w:p>
        </w:tc>
        <w:tc>
          <w:tcPr>
            <w:tcW w:w="1289" w:type="dxa"/>
            <w:gridSpan w:val="2"/>
          </w:tcPr>
          <w:p w14:paraId="7124A107" w14:textId="77777777" w:rsidR="002A72A6" w:rsidRDefault="00495F77">
            <w:pPr>
              <w:jc w:val="center"/>
              <w:rPr>
                <w:rFonts w:ascii="宋体"/>
              </w:rPr>
            </w:pPr>
            <w:r>
              <w:rPr>
                <w:rFonts w:ascii="宋体" w:hAnsi="宋体" w:hint="eastAsia"/>
              </w:rPr>
              <w:t>货币</w:t>
            </w:r>
          </w:p>
        </w:tc>
        <w:tc>
          <w:tcPr>
            <w:tcW w:w="1499" w:type="dxa"/>
            <w:gridSpan w:val="3"/>
          </w:tcPr>
          <w:p w14:paraId="25427EBC" w14:textId="77777777" w:rsidR="002A72A6" w:rsidRDefault="002A72A6">
            <w:pPr>
              <w:jc w:val="center"/>
              <w:rPr>
                <w:rFonts w:ascii="宋体"/>
              </w:rPr>
            </w:pPr>
          </w:p>
        </w:tc>
        <w:tc>
          <w:tcPr>
            <w:tcW w:w="1499" w:type="dxa"/>
            <w:gridSpan w:val="2"/>
          </w:tcPr>
          <w:p w14:paraId="0304A913" w14:textId="77777777" w:rsidR="002A72A6" w:rsidRDefault="00495F77">
            <w:pPr>
              <w:jc w:val="center"/>
              <w:rPr>
                <w:rFonts w:ascii="宋体"/>
              </w:rPr>
            </w:pPr>
            <w:r>
              <w:rPr>
                <w:rFonts w:ascii="宋体" w:hAnsi="宋体" w:hint="eastAsia"/>
              </w:rPr>
              <w:t>金额</w:t>
            </w:r>
          </w:p>
        </w:tc>
        <w:tc>
          <w:tcPr>
            <w:tcW w:w="1500" w:type="dxa"/>
          </w:tcPr>
          <w:p w14:paraId="64D6E8E9" w14:textId="77777777" w:rsidR="002A72A6" w:rsidRDefault="002A72A6">
            <w:pPr>
              <w:jc w:val="center"/>
              <w:rPr>
                <w:rFonts w:ascii="宋体"/>
              </w:rPr>
            </w:pPr>
          </w:p>
        </w:tc>
      </w:tr>
      <w:tr w:rsidR="002A72A6" w14:paraId="34FF51A1" w14:textId="77777777">
        <w:trPr>
          <w:cantSplit/>
        </w:trPr>
        <w:tc>
          <w:tcPr>
            <w:tcW w:w="2733" w:type="dxa"/>
            <w:gridSpan w:val="3"/>
            <w:vMerge w:val="restart"/>
            <w:vAlign w:val="center"/>
          </w:tcPr>
          <w:p w14:paraId="02170865" w14:textId="77777777" w:rsidR="002A72A6" w:rsidRDefault="00495F77">
            <w:pPr>
              <w:jc w:val="center"/>
              <w:rPr>
                <w:rFonts w:ascii="宋体"/>
              </w:rPr>
            </w:pPr>
            <w:r>
              <w:rPr>
                <w:rFonts w:ascii="宋体" w:hAnsi="宋体" w:hint="eastAsia"/>
              </w:rPr>
              <w:t>资金</w:t>
            </w:r>
          </w:p>
        </w:tc>
        <w:tc>
          <w:tcPr>
            <w:tcW w:w="5787" w:type="dxa"/>
            <w:gridSpan w:val="8"/>
          </w:tcPr>
          <w:p w14:paraId="48A9CBE1" w14:textId="77777777" w:rsidR="002A72A6" w:rsidRDefault="00495F77">
            <w:pPr>
              <w:rPr>
                <w:rFonts w:ascii="宋体"/>
              </w:rPr>
            </w:pPr>
            <w:r>
              <w:rPr>
                <w:rFonts w:ascii="宋体" w:hAnsi="宋体" w:hint="eastAsia"/>
              </w:rPr>
              <w:t>注册资本</w:t>
            </w:r>
          </w:p>
        </w:tc>
      </w:tr>
      <w:tr w:rsidR="002A72A6" w14:paraId="1CB6CDC4" w14:textId="77777777">
        <w:trPr>
          <w:cantSplit/>
        </w:trPr>
        <w:tc>
          <w:tcPr>
            <w:tcW w:w="2733" w:type="dxa"/>
            <w:gridSpan w:val="3"/>
            <w:vMerge/>
          </w:tcPr>
          <w:p w14:paraId="41EB64A1" w14:textId="77777777" w:rsidR="002A72A6" w:rsidRDefault="002A72A6">
            <w:pPr>
              <w:rPr>
                <w:rFonts w:ascii="宋体"/>
              </w:rPr>
            </w:pPr>
          </w:p>
        </w:tc>
        <w:tc>
          <w:tcPr>
            <w:tcW w:w="5787" w:type="dxa"/>
            <w:gridSpan w:val="8"/>
          </w:tcPr>
          <w:p w14:paraId="7E8057D7" w14:textId="77777777" w:rsidR="002A72A6" w:rsidRDefault="00495F77">
            <w:pPr>
              <w:rPr>
                <w:rFonts w:ascii="宋体"/>
              </w:rPr>
            </w:pPr>
            <w:r>
              <w:rPr>
                <w:rFonts w:ascii="宋体" w:hAnsi="宋体" w:hint="eastAsia"/>
              </w:rPr>
              <w:t>实收资本</w:t>
            </w:r>
          </w:p>
        </w:tc>
      </w:tr>
      <w:tr w:rsidR="002A72A6" w14:paraId="75CF926F" w14:textId="77777777">
        <w:tc>
          <w:tcPr>
            <w:tcW w:w="2733" w:type="dxa"/>
            <w:gridSpan w:val="3"/>
          </w:tcPr>
          <w:p w14:paraId="2C009905" w14:textId="77777777" w:rsidR="002A72A6" w:rsidRDefault="00495F77">
            <w:pPr>
              <w:jc w:val="center"/>
              <w:rPr>
                <w:rFonts w:ascii="宋体"/>
              </w:rPr>
            </w:pPr>
            <w:r>
              <w:rPr>
                <w:rFonts w:ascii="宋体" w:hAnsi="宋体" w:hint="eastAsia"/>
              </w:rPr>
              <w:t>总资产</w:t>
            </w:r>
          </w:p>
        </w:tc>
        <w:tc>
          <w:tcPr>
            <w:tcW w:w="1289" w:type="dxa"/>
            <w:gridSpan w:val="2"/>
          </w:tcPr>
          <w:p w14:paraId="2DFB0CDD" w14:textId="77777777" w:rsidR="002A72A6" w:rsidRDefault="002A72A6">
            <w:pPr>
              <w:jc w:val="center"/>
              <w:rPr>
                <w:rFonts w:ascii="宋体"/>
              </w:rPr>
            </w:pPr>
          </w:p>
        </w:tc>
        <w:tc>
          <w:tcPr>
            <w:tcW w:w="1499" w:type="dxa"/>
            <w:gridSpan w:val="3"/>
          </w:tcPr>
          <w:p w14:paraId="13294F08" w14:textId="77777777" w:rsidR="002A72A6" w:rsidRDefault="002A72A6">
            <w:pPr>
              <w:jc w:val="center"/>
              <w:rPr>
                <w:rFonts w:ascii="宋体"/>
              </w:rPr>
            </w:pPr>
          </w:p>
        </w:tc>
        <w:tc>
          <w:tcPr>
            <w:tcW w:w="1499" w:type="dxa"/>
            <w:gridSpan w:val="2"/>
          </w:tcPr>
          <w:p w14:paraId="32C9AA18" w14:textId="77777777" w:rsidR="002A72A6" w:rsidRDefault="002A72A6">
            <w:pPr>
              <w:jc w:val="center"/>
              <w:rPr>
                <w:rFonts w:ascii="宋体"/>
              </w:rPr>
            </w:pPr>
          </w:p>
        </w:tc>
        <w:tc>
          <w:tcPr>
            <w:tcW w:w="1500" w:type="dxa"/>
          </w:tcPr>
          <w:p w14:paraId="7D8F196E" w14:textId="77777777" w:rsidR="002A72A6" w:rsidRDefault="002A72A6">
            <w:pPr>
              <w:jc w:val="center"/>
              <w:rPr>
                <w:rFonts w:ascii="宋体"/>
              </w:rPr>
            </w:pPr>
          </w:p>
        </w:tc>
      </w:tr>
      <w:tr w:rsidR="002A72A6" w14:paraId="68DDEF57" w14:textId="77777777">
        <w:tc>
          <w:tcPr>
            <w:tcW w:w="2733" w:type="dxa"/>
            <w:gridSpan w:val="3"/>
          </w:tcPr>
          <w:p w14:paraId="3731A7BB" w14:textId="77777777" w:rsidR="002A72A6" w:rsidRDefault="00495F77">
            <w:pPr>
              <w:jc w:val="center"/>
              <w:rPr>
                <w:rFonts w:ascii="宋体"/>
              </w:rPr>
            </w:pPr>
            <w:r>
              <w:rPr>
                <w:rFonts w:ascii="宋体" w:hAnsi="宋体" w:hint="eastAsia"/>
              </w:rPr>
              <w:t>流动资产</w:t>
            </w:r>
          </w:p>
        </w:tc>
        <w:tc>
          <w:tcPr>
            <w:tcW w:w="1289" w:type="dxa"/>
            <w:gridSpan w:val="2"/>
          </w:tcPr>
          <w:p w14:paraId="06FC9112" w14:textId="77777777" w:rsidR="002A72A6" w:rsidRDefault="002A72A6">
            <w:pPr>
              <w:jc w:val="center"/>
              <w:rPr>
                <w:rFonts w:ascii="宋体"/>
              </w:rPr>
            </w:pPr>
          </w:p>
        </w:tc>
        <w:tc>
          <w:tcPr>
            <w:tcW w:w="1499" w:type="dxa"/>
            <w:gridSpan w:val="3"/>
          </w:tcPr>
          <w:p w14:paraId="225614BE" w14:textId="77777777" w:rsidR="002A72A6" w:rsidRDefault="002A72A6">
            <w:pPr>
              <w:jc w:val="center"/>
              <w:rPr>
                <w:rFonts w:ascii="宋体"/>
              </w:rPr>
            </w:pPr>
          </w:p>
        </w:tc>
        <w:tc>
          <w:tcPr>
            <w:tcW w:w="1499" w:type="dxa"/>
            <w:gridSpan w:val="2"/>
          </w:tcPr>
          <w:p w14:paraId="5B666F26" w14:textId="77777777" w:rsidR="002A72A6" w:rsidRDefault="002A72A6">
            <w:pPr>
              <w:jc w:val="center"/>
              <w:rPr>
                <w:rFonts w:ascii="宋体"/>
              </w:rPr>
            </w:pPr>
          </w:p>
        </w:tc>
        <w:tc>
          <w:tcPr>
            <w:tcW w:w="1500" w:type="dxa"/>
          </w:tcPr>
          <w:p w14:paraId="03C2F281" w14:textId="77777777" w:rsidR="002A72A6" w:rsidRDefault="002A72A6">
            <w:pPr>
              <w:jc w:val="center"/>
              <w:rPr>
                <w:rFonts w:ascii="宋体"/>
              </w:rPr>
            </w:pPr>
          </w:p>
        </w:tc>
      </w:tr>
      <w:tr w:rsidR="002A72A6" w14:paraId="3E5B5C90" w14:textId="77777777">
        <w:tc>
          <w:tcPr>
            <w:tcW w:w="2733" w:type="dxa"/>
            <w:gridSpan w:val="3"/>
          </w:tcPr>
          <w:p w14:paraId="2533CA74" w14:textId="77777777" w:rsidR="002A72A6" w:rsidRDefault="00495F77">
            <w:pPr>
              <w:jc w:val="center"/>
              <w:rPr>
                <w:rFonts w:ascii="宋体"/>
              </w:rPr>
            </w:pPr>
            <w:r>
              <w:rPr>
                <w:rFonts w:ascii="宋体" w:hAnsi="宋体" w:hint="eastAsia"/>
              </w:rPr>
              <w:t>速动资产</w:t>
            </w:r>
          </w:p>
        </w:tc>
        <w:tc>
          <w:tcPr>
            <w:tcW w:w="1289" w:type="dxa"/>
            <w:gridSpan w:val="2"/>
          </w:tcPr>
          <w:p w14:paraId="4EEA828E" w14:textId="77777777" w:rsidR="002A72A6" w:rsidRDefault="002A72A6">
            <w:pPr>
              <w:jc w:val="center"/>
              <w:rPr>
                <w:rFonts w:ascii="宋体"/>
              </w:rPr>
            </w:pPr>
          </w:p>
        </w:tc>
        <w:tc>
          <w:tcPr>
            <w:tcW w:w="1499" w:type="dxa"/>
            <w:gridSpan w:val="3"/>
          </w:tcPr>
          <w:p w14:paraId="159F6731" w14:textId="77777777" w:rsidR="002A72A6" w:rsidRDefault="002A72A6">
            <w:pPr>
              <w:jc w:val="center"/>
              <w:rPr>
                <w:rFonts w:ascii="宋体"/>
              </w:rPr>
            </w:pPr>
          </w:p>
        </w:tc>
        <w:tc>
          <w:tcPr>
            <w:tcW w:w="1499" w:type="dxa"/>
            <w:gridSpan w:val="2"/>
          </w:tcPr>
          <w:p w14:paraId="1F4681F8" w14:textId="77777777" w:rsidR="002A72A6" w:rsidRDefault="002A72A6">
            <w:pPr>
              <w:jc w:val="center"/>
              <w:rPr>
                <w:rFonts w:ascii="宋体"/>
              </w:rPr>
            </w:pPr>
          </w:p>
        </w:tc>
        <w:tc>
          <w:tcPr>
            <w:tcW w:w="1500" w:type="dxa"/>
          </w:tcPr>
          <w:p w14:paraId="6EF4BF4A" w14:textId="77777777" w:rsidR="002A72A6" w:rsidRDefault="002A72A6">
            <w:pPr>
              <w:jc w:val="center"/>
              <w:rPr>
                <w:rFonts w:ascii="宋体"/>
              </w:rPr>
            </w:pPr>
          </w:p>
        </w:tc>
      </w:tr>
      <w:tr w:rsidR="002A72A6" w14:paraId="65D85A71" w14:textId="77777777">
        <w:tc>
          <w:tcPr>
            <w:tcW w:w="2733" w:type="dxa"/>
            <w:gridSpan w:val="3"/>
          </w:tcPr>
          <w:p w14:paraId="51FAE2B1" w14:textId="77777777" w:rsidR="002A72A6" w:rsidRDefault="00495F77">
            <w:pPr>
              <w:jc w:val="center"/>
              <w:rPr>
                <w:rFonts w:ascii="宋体"/>
              </w:rPr>
            </w:pPr>
            <w:r>
              <w:rPr>
                <w:rFonts w:ascii="宋体" w:hAnsi="宋体" w:hint="eastAsia"/>
              </w:rPr>
              <w:t>总负债</w:t>
            </w:r>
          </w:p>
        </w:tc>
        <w:tc>
          <w:tcPr>
            <w:tcW w:w="1289" w:type="dxa"/>
            <w:gridSpan w:val="2"/>
          </w:tcPr>
          <w:p w14:paraId="20D78D19" w14:textId="77777777" w:rsidR="002A72A6" w:rsidRDefault="002A72A6">
            <w:pPr>
              <w:jc w:val="center"/>
              <w:rPr>
                <w:rFonts w:ascii="宋体"/>
              </w:rPr>
            </w:pPr>
          </w:p>
        </w:tc>
        <w:tc>
          <w:tcPr>
            <w:tcW w:w="1499" w:type="dxa"/>
            <w:gridSpan w:val="3"/>
          </w:tcPr>
          <w:p w14:paraId="084CC809" w14:textId="77777777" w:rsidR="002A72A6" w:rsidRDefault="002A72A6">
            <w:pPr>
              <w:jc w:val="center"/>
              <w:rPr>
                <w:rFonts w:ascii="宋体"/>
              </w:rPr>
            </w:pPr>
          </w:p>
        </w:tc>
        <w:tc>
          <w:tcPr>
            <w:tcW w:w="1499" w:type="dxa"/>
            <w:gridSpan w:val="2"/>
          </w:tcPr>
          <w:p w14:paraId="04A2AD7B" w14:textId="77777777" w:rsidR="002A72A6" w:rsidRDefault="002A72A6">
            <w:pPr>
              <w:jc w:val="center"/>
              <w:rPr>
                <w:rFonts w:ascii="宋体"/>
              </w:rPr>
            </w:pPr>
          </w:p>
        </w:tc>
        <w:tc>
          <w:tcPr>
            <w:tcW w:w="1500" w:type="dxa"/>
          </w:tcPr>
          <w:p w14:paraId="6FE6019A" w14:textId="77777777" w:rsidR="002A72A6" w:rsidRDefault="002A72A6">
            <w:pPr>
              <w:jc w:val="center"/>
              <w:rPr>
                <w:rFonts w:ascii="宋体"/>
              </w:rPr>
            </w:pPr>
          </w:p>
        </w:tc>
      </w:tr>
      <w:tr w:rsidR="002A72A6" w14:paraId="5D138628" w14:textId="77777777">
        <w:tc>
          <w:tcPr>
            <w:tcW w:w="2733" w:type="dxa"/>
            <w:gridSpan w:val="3"/>
          </w:tcPr>
          <w:p w14:paraId="381297AA" w14:textId="77777777" w:rsidR="002A72A6" w:rsidRDefault="00495F77">
            <w:pPr>
              <w:jc w:val="center"/>
              <w:rPr>
                <w:rFonts w:ascii="宋体"/>
              </w:rPr>
            </w:pPr>
            <w:r>
              <w:rPr>
                <w:rFonts w:ascii="宋体" w:hAnsi="宋体" w:hint="eastAsia"/>
              </w:rPr>
              <w:t>流动负债</w:t>
            </w:r>
          </w:p>
        </w:tc>
        <w:tc>
          <w:tcPr>
            <w:tcW w:w="1289" w:type="dxa"/>
            <w:gridSpan w:val="2"/>
          </w:tcPr>
          <w:p w14:paraId="3C511CD7" w14:textId="77777777" w:rsidR="002A72A6" w:rsidRDefault="002A72A6">
            <w:pPr>
              <w:jc w:val="center"/>
              <w:rPr>
                <w:rFonts w:ascii="宋体"/>
              </w:rPr>
            </w:pPr>
          </w:p>
        </w:tc>
        <w:tc>
          <w:tcPr>
            <w:tcW w:w="1499" w:type="dxa"/>
            <w:gridSpan w:val="3"/>
          </w:tcPr>
          <w:p w14:paraId="0ECC33E8" w14:textId="77777777" w:rsidR="002A72A6" w:rsidRDefault="002A72A6">
            <w:pPr>
              <w:jc w:val="center"/>
              <w:rPr>
                <w:rFonts w:ascii="宋体"/>
              </w:rPr>
            </w:pPr>
          </w:p>
        </w:tc>
        <w:tc>
          <w:tcPr>
            <w:tcW w:w="1499" w:type="dxa"/>
            <w:gridSpan w:val="2"/>
          </w:tcPr>
          <w:p w14:paraId="4AF00FEA" w14:textId="77777777" w:rsidR="002A72A6" w:rsidRDefault="002A72A6">
            <w:pPr>
              <w:jc w:val="center"/>
              <w:rPr>
                <w:rFonts w:ascii="宋体"/>
              </w:rPr>
            </w:pPr>
          </w:p>
        </w:tc>
        <w:tc>
          <w:tcPr>
            <w:tcW w:w="1500" w:type="dxa"/>
          </w:tcPr>
          <w:p w14:paraId="769F6C88" w14:textId="77777777" w:rsidR="002A72A6" w:rsidRDefault="002A72A6">
            <w:pPr>
              <w:jc w:val="center"/>
              <w:rPr>
                <w:rFonts w:ascii="宋体"/>
              </w:rPr>
            </w:pPr>
          </w:p>
        </w:tc>
      </w:tr>
      <w:tr w:rsidR="002A72A6" w14:paraId="7945C1F2" w14:textId="77777777">
        <w:tc>
          <w:tcPr>
            <w:tcW w:w="2733" w:type="dxa"/>
            <w:gridSpan w:val="3"/>
          </w:tcPr>
          <w:p w14:paraId="510E83F9" w14:textId="77777777" w:rsidR="002A72A6" w:rsidRDefault="00495F77">
            <w:pPr>
              <w:jc w:val="center"/>
              <w:rPr>
                <w:rFonts w:ascii="宋体" w:hAnsi="宋体"/>
              </w:rPr>
            </w:pPr>
            <w:r>
              <w:rPr>
                <w:rFonts w:ascii="宋体" w:hAnsi="宋体" w:hint="eastAsia"/>
              </w:rPr>
              <w:t>速动比率</w:t>
            </w:r>
          </w:p>
        </w:tc>
        <w:tc>
          <w:tcPr>
            <w:tcW w:w="1289" w:type="dxa"/>
            <w:gridSpan w:val="2"/>
          </w:tcPr>
          <w:p w14:paraId="34E9C053" w14:textId="77777777" w:rsidR="002A72A6" w:rsidRDefault="002A72A6">
            <w:pPr>
              <w:jc w:val="center"/>
              <w:rPr>
                <w:rFonts w:ascii="宋体"/>
              </w:rPr>
            </w:pPr>
          </w:p>
        </w:tc>
        <w:tc>
          <w:tcPr>
            <w:tcW w:w="1499" w:type="dxa"/>
            <w:gridSpan w:val="3"/>
          </w:tcPr>
          <w:p w14:paraId="0683F3F7" w14:textId="77777777" w:rsidR="002A72A6" w:rsidRDefault="002A72A6">
            <w:pPr>
              <w:jc w:val="center"/>
              <w:rPr>
                <w:rFonts w:ascii="宋体"/>
              </w:rPr>
            </w:pPr>
          </w:p>
        </w:tc>
        <w:tc>
          <w:tcPr>
            <w:tcW w:w="1499" w:type="dxa"/>
            <w:gridSpan w:val="2"/>
          </w:tcPr>
          <w:p w14:paraId="0F330CF8" w14:textId="77777777" w:rsidR="002A72A6" w:rsidRDefault="002A72A6">
            <w:pPr>
              <w:jc w:val="center"/>
              <w:rPr>
                <w:rFonts w:ascii="宋体"/>
              </w:rPr>
            </w:pPr>
          </w:p>
        </w:tc>
        <w:tc>
          <w:tcPr>
            <w:tcW w:w="1500" w:type="dxa"/>
          </w:tcPr>
          <w:p w14:paraId="34854F73" w14:textId="77777777" w:rsidR="002A72A6" w:rsidRDefault="002A72A6">
            <w:pPr>
              <w:jc w:val="center"/>
              <w:rPr>
                <w:rFonts w:ascii="宋体"/>
              </w:rPr>
            </w:pPr>
          </w:p>
        </w:tc>
      </w:tr>
      <w:tr w:rsidR="002A72A6" w14:paraId="174BF078" w14:textId="77777777">
        <w:tc>
          <w:tcPr>
            <w:tcW w:w="2733" w:type="dxa"/>
            <w:gridSpan w:val="3"/>
          </w:tcPr>
          <w:p w14:paraId="042E5296" w14:textId="77777777" w:rsidR="002A72A6" w:rsidRDefault="002A72A6">
            <w:pPr>
              <w:jc w:val="center"/>
              <w:rPr>
                <w:rFonts w:ascii="宋体" w:hAnsi="宋体"/>
              </w:rPr>
            </w:pPr>
          </w:p>
        </w:tc>
        <w:tc>
          <w:tcPr>
            <w:tcW w:w="1289" w:type="dxa"/>
            <w:gridSpan w:val="2"/>
          </w:tcPr>
          <w:p w14:paraId="0022E6BD" w14:textId="77777777" w:rsidR="002A72A6" w:rsidRDefault="002A72A6">
            <w:pPr>
              <w:jc w:val="center"/>
              <w:rPr>
                <w:rFonts w:ascii="宋体"/>
              </w:rPr>
            </w:pPr>
          </w:p>
        </w:tc>
        <w:tc>
          <w:tcPr>
            <w:tcW w:w="1499" w:type="dxa"/>
            <w:gridSpan w:val="3"/>
          </w:tcPr>
          <w:p w14:paraId="55FA9482" w14:textId="77777777" w:rsidR="002A72A6" w:rsidRDefault="002A72A6">
            <w:pPr>
              <w:jc w:val="center"/>
              <w:rPr>
                <w:rFonts w:ascii="宋体"/>
              </w:rPr>
            </w:pPr>
          </w:p>
        </w:tc>
        <w:tc>
          <w:tcPr>
            <w:tcW w:w="1499" w:type="dxa"/>
            <w:gridSpan w:val="2"/>
          </w:tcPr>
          <w:p w14:paraId="092033BF" w14:textId="77777777" w:rsidR="002A72A6" w:rsidRDefault="002A72A6">
            <w:pPr>
              <w:jc w:val="center"/>
              <w:rPr>
                <w:rFonts w:ascii="宋体"/>
              </w:rPr>
            </w:pPr>
          </w:p>
        </w:tc>
        <w:tc>
          <w:tcPr>
            <w:tcW w:w="1500" w:type="dxa"/>
          </w:tcPr>
          <w:p w14:paraId="336DD332" w14:textId="77777777" w:rsidR="002A72A6" w:rsidRDefault="002A72A6">
            <w:pPr>
              <w:jc w:val="center"/>
              <w:rPr>
                <w:rFonts w:ascii="宋体"/>
              </w:rPr>
            </w:pPr>
          </w:p>
        </w:tc>
      </w:tr>
      <w:tr w:rsidR="002A72A6" w14:paraId="0FC7F52A" w14:textId="77777777">
        <w:tc>
          <w:tcPr>
            <w:tcW w:w="2733" w:type="dxa"/>
            <w:gridSpan w:val="3"/>
          </w:tcPr>
          <w:p w14:paraId="5754F420" w14:textId="77777777" w:rsidR="002A72A6" w:rsidRDefault="00495F77">
            <w:pPr>
              <w:jc w:val="center"/>
              <w:rPr>
                <w:rFonts w:ascii="宋体"/>
              </w:rPr>
            </w:pPr>
            <w:r>
              <w:rPr>
                <w:rFonts w:ascii="宋体" w:hAnsi="宋体" w:hint="eastAsia"/>
              </w:rPr>
              <w:t>未完工程的平均年投资额</w:t>
            </w:r>
            <w:r>
              <w:rPr>
                <w:rFonts w:ascii="宋体" w:hAnsi="宋体"/>
              </w:rPr>
              <w:t>(</w:t>
            </w:r>
            <w:r>
              <w:rPr>
                <w:rFonts w:ascii="宋体" w:hAnsi="宋体" w:hint="eastAsia"/>
              </w:rPr>
              <w:t>今后</w:t>
            </w:r>
            <w:r>
              <w:rPr>
                <w:rFonts w:ascii="宋体" w:hAnsi="宋体"/>
              </w:rPr>
              <w:t>3</w:t>
            </w:r>
            <w:r>
              <w:rPr>
                <w:rFonts w:ascii="宋体" w:hAnsi="宋体" w:hint="eastAsia"/>
              </w:rPr>
              <w:t>年</w:t>
            </w:r>
            <w:r>
              <w:rPr>
                <w:rFonts w:ascii="宋体" w:hAnsi="宋体"/>
              </w:rPr>
              <w:t>)</w:t>
            </w:r>
          </w:p>
        </w:tc>
        <w:tc>
          <w:tcPr>
            <w:tcW w:w="1289" w:type="dxa"/>
            <w:gridSpan w:val="2"/>
          </w:tcPr>
          <w:p w14:paraId="712642DE" w14:textId="77777777" w:rsidR="002A72A6" w:rsidRDefault="002A72A6">
            <w:pPr>
              <w:jc w:val="center"/>
              <w:rPr>
                <w:rFonts w:ascii="宋体"/>
              </w:rPr>
            </w:pPr>
          </w:p>
        </w:tc>
        <w:tc>
          <w:tcPr>
            <w:tcW w:w="1499" w:type="dxa"/>
            <w:gridSpan w:val="3"/>
          </w:tcPr>
          <w:p w14:paraId="63E03748" w14:textId="77777777" w:rsidR="002A72A6" w:rsidRDefault="002A72A6">
            <w:pPr>
              <w:jc w:val="center"/>
              <w:rPr>
                <w:rFonts w:ascii="宋体"/>
              </w:rPr>
            </w:pPr>
          </w:p>
        </w:tc>
        <w:tc>
          <w:tcPr>
            <w:tcW w:w="1499" w:type="dxa"/>
            <w:gridSpan w:val="2"/>
          </w:tcPr>
          <w:p w14:paraId="2BB5B015" w14:textId="77777777" w:rsidR="002A72A6" w:rsidRDefault="002A72A6">
            <w:pPr>
              <w:jc w:val="center"/>
              <w:rPr>
                <w:rFonts w:ascii="宋体"/>
              </w:rPr>
            </w:pPr>
          </w:p>
        </w:tc>
        <w:tc>
          <w:tcPr>
            <w:tcW w:w="1500" w:type="dxa"/>
          </w:tcPr>
          <w:p w14:paraId="7430D0D2" w14:textId="77777777" w:rsidR="002A72A6" w:rsidRDefault="002A72A6">
            <w:pPr>
              <w:jc w:val="center"/>
              <w:rPr>
                <w:rFonts w:ascii="宋体"/>
              </w:rPr>
            </w:pPr>
          </w:p>
        </w:tc>
      </w:tr>
      <w:tr w:rsidR="002A72A6" w14:paraId="4C3A976C" w14:textId="77777777">
        <w:tc>
          <w:tcPr>
            <w:tcW w:w="2733" w:type="dxa"/>
            <w:gridSpan w:val="3"/>
          </w:tcPr>
          <w:p w14:paraId="0514FCE4" w14:textId="77777777" w:rsidR="002A72A6" w:rsidRDefault="00495F77">
            <w:pPr>
              <w:jc w:val="center"/>
              <w:rPr>
                <w:rFonts w:ascii="宋体"/>
              </w:rPr>
            </w:pPr>
            <w:r>
              <w:rPr>
                <w:rFonts w:ascii="宋体" w:hAnsi="宋体" w:hint="eastAsia"/>
              </w:rPr>
              <w:t>未完工程的总投资额</w:t>
            </w:r>
          </w:p>
        </w:tc>
        <w:tc>
          <w:tcPr>
            <w:tcW w:w="1289" w:type="dxa"/>
            <w:gridSpan w:val="2"/>
          </w:tcPr>
          <w:p w14:paraId="113665E3" w14:textId="77777777" w:rsidR="002A72A6" w:rsidRDefault="002A72A6">
            <w:pPr>
              <w:jc w:val="center"/>
              <w:rPr>
                <w:rFonts w:ascii="宋体"/>
              </w:rPr>
            </w:pPr>
          </w:p>
        </w:tc>
        <w:tc>
          <w:tcPr>
            <w:tcW w:w="1499" w:type="dxa"/>
            <w:gridSpan w:val="3"/>
          </w:tcPr>
          <w:p w14:paraId="6EEF6BA3" w14:textId="77777777" w:rsidR="002A72A6" w:rsidRDefault="002A72A6">
            <w:pPr>
              <w:jc w:val="center"/>
              <w:rPr>
                <w:rFonts w:ascii="宋体"/>
              </w:rPr>
            </w:pPr>
          </w:p>
        </w:tc>
        <w:tc>
          <w:tcPr>
            <w:tcW w:w="1499" w:type="dxa"/>
            <w:gridSpan w:val="2"/>
          </w:tcPr>
          <w:p w14:paraId="72013290" w14:textId="77777777" w:rsidR="002A72A6" w:rsidRDefault="002A72A6">
            <w:pPr>
              <w:jc w:val="center"/>
              <w:rPr>
                <w:rFonts w:ascii="宋体"/>
              </w:rPr>
            </w:pPr>
          </w:p>
        </w:tc>
        <w:tc>
          <w:tcPr>
            <w:tcW w:w="1500" w:type="dxa"/>
          </w:tcPr>
          <w:p w14:paraId="32FDC350" w14:textId="77777777" w:rsidR="002A72A6" w:rsidRDefault="002A72A6">
            <w:pPr>
              <w:jc w:val="center"/>
              <w:rPr>
                <w:rFonts w:ascii="宋体"/>
              </w:rPr>
            </w:pPr>
          </w:p>
        </w:tc>
      </w:tr>
      <w:tr w:rsidR="002A72A6" w14:paraId="7ED7D5AB" w14:textId="77777777">
        <w:tc>
          <w:tcPr>
            <w:tcW w:w="2733" w:type="dxa"/>
            <w:gridSpan w:val="3"/>
          </w:tcPr>
          <w:p w14:paraId="7ECFEF62" w14:textId="77777777" w:rsidR="002A72A6" w:rsidRDefault="00495F77">
            <w:pPr>
              <w:jc w:val="center"/>
              <w:rPr>
                <w:rFonts w:ascii="宋体"/>
              </w:rPr>
            </w:pPr>
            <w:r>
              <w:rPr>
                <w:rFonts w:ascii="宋体" w:hAnsi="宋体" w:hint="eastAsia"/>
              </w:rPr>
              <w:t>年均完成投资额</w:t>
            </w:r>
            <w:r>
              <w:rPr>
                <w:rFonts w:ascii="宋体" w:hAnsi="宋体"/>
              </w:rPr>
              <w:t>/</w:t>
            </w:r>
            <w:r>
              <w:rPr>
                <w:rFonts w:ascii="宋体" w:hAnsi="宋体" w:hint="eastAsia"/>
              </w:rPr>
              <w:t>近</w:t>
            </w:r>
            <w:r>
              <w:rPr>
                <w:rFonts w:ascii="宋体" w:hAnsi="宋体"/>
              </w:rPr>
              <w:t>3</w:t>
            </w:r>
            <w:r>
              <w:rPr>
                <w:rFonts w:ascii="宋体" w:hAnsi="宋体" w:hint="eastAsia"/>
              </w:rPr>
              <w:t>年</w:t>
            </w:r>
          </w:p>
        </w:tc>
        <w:tc>
          <w:tcPr>
            <w:tcW w:w="1289" w:type="dxa"/>
            <w:gridSpan w:val="2"/>
          </w:tcPr>
          <w:p w14:paraId="0A1F8B0D" w14:textId="77777777" w:rsidR="002A72A6" w:rsidRDefault="002A72A6">
            <w:pPr>
              <w:jc w:val="center"/>
              <w:rPr>
                <w:rFonts w:ascii="宋体"/>
              </w:rPr>
            </w:pPr>
          </w:p>
        </w:tc>
        <w:tc>
          <w:tcPr>
            <w:tcW w:w="1499" w:type="dxa"/>
            <w:gridSpan w:val="3"/>
          </w:tcPr>
          <w:p w14:paraId="77261C5B" w14:textId="77777777" w:rsidR="002A72A6" w:rsidRDefault="002A72A6">
            <w:pPr>
              <w:jc w:val="center"/>
              <w:rPr>
                <w:rFonts w:ascii="宋体"/>
              </w:rPr>
            </w:pPr>
          </w:p>
        </w:tc>
        <w:tc>
          <w:tcPr>
            <w:tcW w:w="1499" w:type="dxa"/>
            <w:gridSpan w:val="2"/>
          </w:tcPr>
          <w:p w14:paraId="0C1AB677" w14:textId="77777777" w:rsidR="002A72A6" w:rsidRDefault="002A72A6">
            <w:pPr>
              <w:jc w:val="center"/>
              <w:rPr>
                <w:rFonts w:ascii="宋体"/>
              </w:rPr>
            </w:pPr>
          </w:p>
        </w:tc>
        <w:tc>
          <w:tcPr>
            <w:tcW w:w="1500" w:type="dxa"/>
          </w:tcPr>
          <w:p w14:paraId="77D699D1" w14:textId="77777777" w:rsidR="002A72A6" w:rsidRDefault="002A72A6">
            <w:pPr>
              <w:jc w:val="center"/>
              <w:rPr>
                <w:rFonts w:ascii="宋体"/>
              </w:rPr>
            </w:pPr>
          </w:p>
        </w:tc>
      </w:tr>
      <w:tr w:rsidR="002A72A6" w14:paraId="0B8AC214" w14:textId="77777777">
        <w:trPr>
          <w:cantSplit/>
        </w:trPr>
        <w:tc>
          <w:tcPr>
            <w:tcW w:w="8520" w:type="dxa"/>
            <w:gridSpan w:val="11"/>
          </w:tcPr>
          <w:p w14:paraId="392CECF2" w14:textId="77777777" w:rsidR="002A72A6" w:rsidRDefault="00495F77">
            <w:pPr>
              <w:jc w:val="center"/>
              <w:rPr>
                <w:rFonts w:ascii="宋体"/>
              </w:rPr>
            </w:pPr>
            <w:r>
              <w:rPr>
                <w:rFonts w:ascii="宋体" w:hAnsi="宋体"/>
              </w:rPr>
              <w:t xml:space="preserve">2.  </w:t>
            </w:r>
            <w:r>
              <w:rPr>
                <w:rFonts w:ascii="宋体" w:hAnsi="宋体" w:hint="eastAsia"/>
              </w:rPr>
              <w:t>年度营业额</w:t>
            </w:r>
          </w:p>
        </w:tc>
      </w:tr>
      <w:tr w:rsidR="002A72A6" w14:paraId="7DE2444B" w14:textId="77777777">
        <w:trPr>
          <w:cantSplit/>
        </w:trPr>
        <w:tc>
          <w:tcPr>
            <w:tcW w:w="843" w:type="dxa"/>
            <w:vMerge w:val="restart"/>
            <w:vAlign w:val="center"/>
          </w:tcPr>
          <w:p w14:paraId="65443BA6" w14:textId="77777777" w:rsidR="002A72A6" w:rsidRDefault="00495F77">
            <w:pPr>
              <w:jc w:val="center"/>
              <w:rPr>
                <w:rFonts w:ascii="宋体"/>
              </w:rPr>
            </w:pPr>
            <w:r>
              <w:rPr>
                <w:rFonts w:ascii="宋体" w:hAnsi="宋体" w:hint="eastAsia"/>
              </w:rPr>
              <w:t>年度</w:t>
            </w:r>
          </w:p>
        </w:tc>
        <w:tc>
          <w:tcPr>
            <w:tcW w:w="7677" w:type="dxa"/>
            <w:gridSpan w:val="10"/>
          </w:tcPr>
          <w:p w14:paraId="05B14CF7" w14:textId="77777777" w:rsidR="002A72A6" w:rsidRDefault="00495F77">
            <w:pPr>
              <w:jc w:val="center"/>
              <w:rPr>
                <w:rFonts w:ascii="宋体"/>
              </w:rPr>
            </w:pPr>
            <w:r>
              <w:rPr>
                <w:rFonts w:ascii="宋体" w:hAnsi="宋体" w:hint="eastAsia"/>
              </w:rPr>
              <w:t>年度营业额</w:t>
            </w:r>
          </w:p>
        </w:tc>
      </w:tr>
      <w:tr w:rsidR="002A72A6" w14:paraId="4A18A0C8" w14:textId="77777777">
        <w:trPr>
          <w:cantSplit/>
        </w:trPr>
        <w:tc>
          <w:tcPr>
            <w:tcW w:w="843" w:type="dxa"/>
            <w:vMerge/>
          </w:tcPr>
          <w:p w14:paraId="6C62E3A9" w14:textId="77777777" w:rsidR="002A72A6" w:rsidRDefault="002A72A6">
            <w:pPr>
              <w:jc w:val="center"/>
              <w:rPr>
                <w:rFonts w:ascii="宋体"/>
              </w:rPr>
            </w:pPr>
          </w:p>
        </w:tc>
        <w:tc>
          <w:tcPr>
            <w:tcW w:w="2415" w:type="dxa"/>
            <w:gridSpan w:val="3"/>
          </w:tcPr>
          <w:p w14:paraId="28C4B252" w14:textId="77777777" w:rsidR="002A72A6" w:rsidRDefault="00495F77">
            <w:pPr>
              <w:jc w:val="center"/>
              <w:rPr>
                <w:rFonts w:ascii="宋体"/>
              </w:rPr>
            </w:pPr>
            <w:r>
              <w:rPr>
                <w:rFonts w:ascii="宋体" w:hAnsi="宋体" w:hint="eastAsia"/>
              </w:rPr>
              <w:t>货币</w:t>
            </w:r>
          </w:p>
        </w:tc>
        <w:tc>
          <w:tcPr>
            <w:tcW w:w="1890" w:type="dxa"/>
            <w:gridSpan w:val="3"/>
          </w:tcPr>
          <w:p w14:paraId="1CF9CB3C" w14:textId="77777777" w:rsidR="002A72A6" w:rsidRDefault="00495F77">
            <w:pPr>
              <w:jc w:val="center"/>
              <w:rPr>
                <w:rFonts w:ascii="宋体"/>
              </w:rPr>
            </w:pPr>
            <w:r>
              <w:rPr>
                <w:rFonts w:ascii="宋体" w:hAnsi="宋体" w:hint="eastAsia"/>
              </w:rPr>
              <w:t>金额</w:t>
            </w:r>
          </w:p>
        </w:tc>
        <w:tc>
          <w:tcPr>
            <w:tcW w:w="3372" w:type="dxa"/>
            <w:gridSpan w:val="4"/>
          </w:tcPr>
          <w:p w14:paraId="35F66F4D" w14:textId="77777777" w:rsidR="002A72A6" w:rsidRDefault="002A72A6">
            <w:pPr>
              <w:jc w:val="center"/>
              <w:rPr>
                <w:rFonts w:ascii="宋体"/>
              </w:rPr>
            </w:pPr>
          </w:p>
        </w:tc>
      </w:tr>
      <w:tr w:rsidR="002A72A6" w14:paraId="086D1D14" w14:textId="77777777">
        <w:trPr>
          <w:cantSplit/>
        </w:trPr>
        <w:tc>
          <w:tcPr>
            <w:tcW w:w="843" w:type="dxa"/>
          </w:tcPr>
          <w:p w14:paraId="2DDD0142" w14:textId="77777777" w:rsidR="002A72A6" w:rsidRDefault="002A72A6">
            <w:pPr>
              <w:jc w:val="center"/>
              <w:rPr>
                <w:rFonts w:ascii="宋体"/>
              </w:rPr>
            </w:pPr>
          </w:p>
        </w:tc>
        <w:tc>
          <w:tcPr>
            <w:tcW w:w="2415" w:type="dxa"/>
            <w:gridSpan w:val="3"/>
          </w:tcPr>
          <w:p w14:paraId="12860A56" w14:textId="77777777" w:rsidR="002A72A6" w:rsidRDefault="002A72A6">
            <w:pPr>
              <w:jc w:val="center"/>
              <w:rPr>
                <w:rFonts w:ascii="宋体"/>
              </w:rPr>
            </w:pPr>
          </w:p>
        </w:tc>
        <w:tc>
          <w:tcPr>
            <w:tcW w:w="1890" w:type="dxa"/>
            <w:gridSpan w:val="3"/>
          </w:tcPr>
          <w:p w14:paraId="3B47320D" w14:textId="77777777" w:rsidR="002A72A6" w:rsidRDefault="002A72A6">
            <w:pPr>
              <w:jc w:val="center"/>
              <w:rPr>
                <w:rFonts w:ascii="宋体"/>
              </w:rPr>
            </w:pPr>
          </w:p>
        </w:tc>
        <w:tc>
          <w:tcPr>
            <w:tcW w:w="3372" w:type="dxa"/>
            <w:gridSpan w:val="4"/>
          </w:tcPr>
          <w:p w14:paraId="3557E807" w14:textId="77777777" w:rsidR="002A72A6" w:rsidRDefault="002A72A6">
            <w:pPr>
              <w:jc w:val="center"/>
              <w:rPr>
                <w:rFonts w:ascii="宋体"/>
              </w:rPr>
            </w:pPr>
          </w:p>
        </w:tc>
      </w:tr>
      <w:tr w:rsidR="002A72A6" w14:paraId="6CD57E57" w14:textId="77777777">
        <w:trPr>
          <w:cantSplit/>
        </w:trPr>
        <w:tc>
          <w:tcPr>
            <w:tcW w:w="843" w:type="dxa"/>
          </w:tcPr>
          <w:p w14:paraId="5D013525" w14:textId="77777777" w:rsidR="002A72A6" w:rsidRDefault="002A72A6">
            <w:pPr>
              <w:jc w:val="center"/>
              <w:rPr>
                <w:rFonts w:ascii="宋体"/>
              </w:rPr>
            </w:pPr>
          </w:p>
        </w:tc>
        <w:tc>
          <w:tcPr>
            <w:tcW w:w="2415" w:type="dxa"/>
            <w:gridSpan w:val="3"/>
          </w:tcPr>
          <w:p w14:paraId="1260C514" w14:textId="77777777" w:rsidR="002A72A6" w:rsidRDefault="002A72A6">
            <w:pPr>
              <w:jc w:val="center"/>
              <w:rPr>
                <w:rFonts w:ascii="宋体"/>
              </w:rPr>
            </w:pPr>
          </w:p>
        </w:tc>
        <w:tc>
          <w:tcPr>
            <w:tcW w:w="1890" w:type="dxa"/>
            <w:gridSpan w:val="3"/>
          </w:tcPr>
          <w:p w14:paraId="257554AD" w14:textId="77777777" w:rsidR="002A72A6" w:rsidRDefault="002A72A6">
            <w:pPr>
              <w:jc w:val="center"/>
              <w:rPr>
                <w:rFonts w:ascii="宋体"/>
              </w:rPr>
            </w:pPr>
          </w:p>
        </w:tc>
        <w:tc>
          <w:tcPr>
            <w:tcW w:w="3372" w:type="dxa"/>
            <w:gridSpan w:val="4"/>
          </w:tcPr>
          <w:p w14:paraId="213E4478" w14:textId="77777777" w:rsidR="002A72A6" w:rsidRDefault="002A72A6">
            <w:pPr>
              <w:jc w:val="center"/>
              <w:rPr>
                <w:rFonts w:ascii="宋体"/>
              </w:rPr>
            </w:pPr>
          </w:p>
        </w:tc>
      </w:tr>
      <w:tr w:rsidR="002A72A6" w14:paraId="33E5A705" w14:textId="77777777">
        <w:trPr>
          <w:cantSplit/>
        </w:trPr>
        <w:tc>
          <w:tcPr>
            <w:tcW w:w="843" w:type="dxa"/>
          </w:tcPr>
          <w:p w14:paraId="555CCC23" w14:textId="77777777" w:rsidR="002A72A6" w:rsidRDefault="002A72A6">
            <w:pPr>
              <w:jc w:val="center"/>
              <w:rPr>
                <w:rFonts w:ascii="宋体"/>
              </w:rPr>
            </w:pPr>
          </w:p>
        </w:tc>
        <w:tc>
          <w:tcPr>
            <w:tcW w:w="2415" w:type="dxa"/>
            <w:gridSpan w:val="3"/>
          </w:tcPr>
          <w:p w14:paraId="6410305B" w14:textId="77777777" w:rsidR="002A72A6" w:rsidRDefault="002A72A6">
            <w:pPr>
              <w:jc w:val="center"/>
              <w:rPr>
                <w:rFonts w:ascii="宋体"/>
              </w:rPr>
            </w:pPr>
          </w:p>
        </w:tc>
        <w:tc>
          <w:tcPr>
            <w:tcW w:w="1890" w:type="dxa"/>
            <w:gridSpan w:val="3"/>
          </w:tcPr>
          <w:p w14:paraId="5C1C0480" w14:textId="77777777" w:rsidR="002A72A6" w:rsidRDefault="002A72A6">
            <w:pPr>
              <w:jc w:val="center"/>
              <w:rPr>
                <w:rFonts w:ascii="宋体"/>
              </w:rPr>
            </w:pPr>
          </w:p>
        </w:tc>
        <w:tc>
          <w:tcPr>
            <w:tcW w:w="3372" w:type="dxa"/>
            <w:gridSpan w:val="4"/>
          </w:tcPr>
          <w:p w14:paraId="39E57C7D" w14:textId="77777777" w:rsidR="002A72A6" w:rsidRDefault="002A72A6">
            <w:pPr>
              <w:jc w:val="center"/>
              <w:rPr>
                <w:rFonts w:ascii="宋体"/>
              </w:rPr>
            </w:pPr>
          </w:p>
        </w:tc>
      </w:tr>
      <w:tr w:rsidR="002A72A6" w14:paraId="571A41B4" w14:textId="77777777">
        <w:trPr>
          <w:cantSplit/>
        </w:trPr>
        <w:tc>
          <w:tcPr>
            <w:tcW w:w="8520" w:type="dxa"/>
            <w:gridSpan w:val="11"/>
          </w:tcPr>
          <w:p w14:paraId="0C453BF8" w14:textId="77777777" w:rsidR="002A72A6" w:rsidRDefault="002A72A6">
            <w:pPr>
              <w:rPr>
                <w:rFonts w:ascii="宋体"/>
              </w:rPr>
            </w:pPr>
          </w:p>
        </w:tc>
      </w:tr>
      <w:tr w:rsidR="002A72A6" w14:paraId="290E7B5D" w14:textId="77777777">
        <w:trPr>
          <w:cantSplit/>
        </w:trPr>
        <w:tc>
          <w:tcPr>
            <w:tcW w:w="8520" w:type="dxa"/>
            <w:gridSpan w:val="11"/>
          </w:tcPr>
          <w:p w14:paraId="25578177" w14:textId="77777777" w:rsidR="002A72A6" w:rsidRDefault="00495F77">
            <w:pPr>
              <w:numPr>
                <w:ilvl w:val="0"/>
                <w:numId w:val="112"/>
              </w:numPr>
              <w:jc w:val="center"/>
              <w:rPr>
                <w:rFonts w:ascii="宋体"/>
              </w:rPr>
            </w:pPr>
            <w:r>
              <w:rPr>
                <w:noProof/>
              </w:rPr>
              <mc:AlternateContent>
                <mc:Choice Requires="wps">
                  <w:drawing>
                    <wp:anchor distT="0" distB="0" distL="114300" distR="114300" simplePos="0" relativeHeight="251662336" behindDoc="0" locked="0" layoutInCell="0" allowOverlap="1" wp14:anchorId="6745113B" wp14:editId="5FB2E4CA">
                      <wp:simplePos x="0" y="0"/>
                      <wp:positionH relativeFrom="column">
                        <wp:posOffset>2514600</wp:posOffset>
                      </wp:positionH>
                      <wp:positionV relativeFrom="paragraph">
                        <wp:posOffset>176530</wp:posOffset>
                      </wp:positionV>
                      <wp:extent cx="0" cy="693420"/>
                      <wp:effectExtent l="4445" t="0" r="10795" b="7620"/>
                      <wp:wrapNone/>
                      <wp:docPr id="2" name="直线 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直线 3" o:spid="_x0000_s1026" o:spt="20" style="position:absolute;left:0pt;margin-left:198pt;margin-top:13.9pt;height:54.6pt;width:0pt;z-index:251662336;mso-width-relative:page;mso-height-relative:page;" filled="f" stroked="t" coordsize="21600,21600" o:allowincell="f" o:gfxdata="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didhNYAAAAKAQAADwAA&#10;AAAAAAABACAAAAAiAAAAZHJzL2Rvd25yZXYueG1sUEsBAhQAFAAAAAgAh07iQHRhffnfAQAAzgMA&#10;AA4AAAAAAAAAAQAgAAAAJQEAAGRycy9lMm9Eb2MueG1sUEsFBgAAAAAGAAYAWQEAAHY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0288" behindDoc="0" locked="0" layoutInCell="0" allowOverlap="1" wp14:anchorId="6D001550" wp14:editId="373E8889">
                      <wp:simplePos x="0" y="0"/>
                      <wp:positionH relativeFrom="column">
                        <wp:posOffset>2057400</wp:posOffset>
                      </wp:positionH>
                      <wp:positionV relativeFrom="paragraph">
                        <wp:posOffset>176530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直线 2" o:spid="_x0000_s1026" o:spt="20" style="position:absolute;left:0pt;margin-left:162pt;margin-top:13.9pt;height:0pt;width:0.05pt;z-index:251660288;mso-width-relative:page;mso-height-relative:page;" filled="f" stroked="t" coordsize="21600,21600" o:allowincell="f" o:gfxdata="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Pw2o/VAAAACQEAAA8AAAAAAAAA&#10;AQAgAAAAIgAAAGRycy9kb3ducmV2LnhtbFBLAQIUABQAAAAIAIdO4kCtsiGA2wEAAMsDAAAOAAAA&#10;AAAAAAEAIAAAACQBAABkcnMvZTJvRG9jLnhtbFBLBQYAAAAABgAGAFkBAABxBQAAAAA=&#10;">
                      <v:fill on="f" focussize="0,0"/>
                      <v:stroke color="#000000" joinstyle="round"/>
                      <v:imagedata o:title=""/>
                      <o:lock v:ext="edit" aspectratio="f"/>
                    </v:line>
                  </w:pict>
                </mc:Fallback>
              </mc:AlternateContent>
            </w:r>
            <w:r>
              <w:rPr>
                <w:rFonts w:ascii="宋体" w:hAnsi="宋体" w:hint="eastAsia"/>
              </w:rPr>
              <w:t>列明有关银行名称和地址</w:t>
            </w:r>
            <w:r>
              <w:rPr>
                <w:rFonts w:ascii="宋体"/>
              </w:rPr>
              <w:t>,</w:t>
            </w:r>
            <w:r>
              <w:rPr>
                <w:rFonts w:ascii="宋体" w:hAnsi="宋体" w:hint="eastAsia"/>
              </w:rPr>
              <w:t>方便买方取得有关资料</w:t>
            </w:r>
          </w:p>
        </w:tc>
      </w:tr>
      <w:tr w:rsidR="002A72A6" w14:paraId="43D89188" w14:textId="77777777">
        <w:trPr>
          <w:cantSplit/>
        </w:trPr>
        <w:tc>
          <w:tcPr>
            <w:tcW w:w="2523" w:type="dxa"/>
            <w:gridSpan w:val="2"/>
          </w:tcPr>
          <w:p w14:paraId="2B9F5D0D" w14:textId="77777777" w:rsidR="002A72A6" w:rsidRDefault="00495F77">
            <w:pPr>
              <w:jc w:val="center"/>
              <w:rPr>
                <w:rFonts w:ascii="宋体"/>
              </w:rPr>
            </w:pPr>
            <w:r>
              <w:rPr>
                <w:rFonts w:ascii="宋体" w:hAnsi="宋体" w:hint="eastAsia"/>
              </w:rPr>
              <w:t>开户银行</w:t>
            </w:r>
          </w:p>
        </w:tc>
        <w:tc>
          <w:tcPr>
            <w:tcW w:w="1582" w:type="dxa"/>
            <w:gridSpan w:val="4"/>
          </w:tcPr>
          <w:p w14:paraId="1BC19364" w14:textId="77777777" w:rsidR="002A72A6" w:rsidRDefault="00495F77">
            <w:pPr>
              <w:rPr>
                <w:rFonts w:ascii="宋体"/>
              </w:rPr>
            </w:pPr>
            <w:r>
              <w:rPr>
                <w:rFonts w:ascii="宋体" w:hAnsi="宋体" w:hint="eastAsia"/>
              </w:rPr>
              <w:t>账号</w:t>
            </w:r>
          </w:p>
        </w:tc>
        <w:tc>
          <w:tcPr>
            <w:tcW w:w="1583" w:type="dxa"/>
            <w:gridSpan w:val="3"/>
          </w:tcPr>
          <w:p w14:paraId="6C402ABB" w14:textId="77777777" w:rsidR="002A72A6" w:rsidRDefault="00495F77">
            <w:pPr>
              <w:rPr>
                <w:rFonts w:ascii="宋体"/>
              </w:rPr>
            </w:pPr>
            <w:r>
              <w:rPr>
                <w:rFonts w:ascii="宋体" w:hAnsi="宋体" w:hint="eastAsia"/>
              </w:rPr>
              <w:t>银行地址</w:t>
            </w:r>
          </w:p>
        </w:tc>
        <w:tc>
          <w:tcPr>
            <w:tcW w:w="2832" w:type="dxa"/>
            <w:gridSpan w:val="2"/>
          </w:tcPr>
          <w:p w14:paraId="74B44C1B" w14:textId="77777777" w:rsidR="002A72A6" w:rsidRDefault="00495F77">
            <w:pPr>
              <w:jc w:val="center"/>
              <w:rPr>
                <w:rFonts w:ascii="宋体"/>
              </w:rPr>
            </w:pPr>
            <w:r>
              <w:rPr>
                <w:rFonts w:ascii="宋体" w:hAnsi="宋体" w:hint="eastAsia"/>
              </w:rPr>
              <w:t>银行联系人</w:t>
            </w:r>
          </w:p>
        </w:tc>
      </w:tr>
      <w:tr w:rsidR="002A72A6" w14:paraId="387E9BA7" w14:textId="77777777">
        <w:trPr>
          <w:cantSplit/>
        </w:trPr>
        <w:tc>
          <w:tcPr>
            <w:tcW w:w="2523" w:type="dxa"/>
            <w:gridSpan w:val="2"/>
          </w:tcPr>
          <w:p w14:paraId="6653F3A2" w14:textId="77777777" w:rsidR="002A72A6" w:rsidRDefault="002A72A6">
            <w:pPr>
              <w:rPr>
                <w:rFonts w:ascii="宋体"/>
              </w:rPr>
            </w:pPr>
          </w:p>
        </w:tc>
        <w:tc>
          <w:tcPr>
            <w:tcW w:w="3165" w:type="dxa"/>
            <w:gridSpan w:val="7"/>
          </w:tcPr>
          <w:p w14:paraId="3DB676E7" w14:textId="77777777" w:rsidR="002A72A6" w:rsidRDefault="002A72A6">
            <w:pPr>
              <w:rPr>
                <w:rFonts w:ascii="宋体"/>
              </w:rPr>
            </w:pPr>
          </w:p>
        </w:tc>
        <w:tc>
          <w:tcPr>
            <w:tcW w:w="2832" w:type="dxa"/>
            <w:gridSpan w:val="2"/>
          </w:tcPr>
          <w:p w14:paraId="1BFC48B9" w14:textId="77777777" w:rsidR="002A72A6" w:rsidRDefault="002A72A6">
            <w:pPr>
              <w:rPr>
                <w:rFonts w:ascii="宋体"/>
              </w:rPr>
            </w:pPr>
          </w:p>
        </w:tc>
      </w:tr>
      <w:tr w:rsidR="002A72A6" w14:paraId="6B5217A0" w14:textId="77777777">
        <w:trPr>
          <w:cantSplit/>
          <w:trHeight w:val="326"/>
        </w:trPr>
        <w:tc>
          <w:tcPr>
            <w:tcW w:w="2523" w:type="dxa"/>
            <w:gridSpan w:val="2"/>
          </w:tcPr>
          <w:p w14:paraId="6C262337" w14:textId="77777777" w:rsidR="002A72A6" w:rsidRDefault="002A72A6">
            <w:pPr>
              <w:rPr>
                <w:rFonts w:ascii="宋体"/>
              </w:rPr>
            </w:pPr>
          </w:p>
        </w:tc>
        <w:tc>
          <w:tcPr>
            <w:tcW w:w="3165" w:type="dxa"/>
            <w:gridSpan w:val="7"/>
          </w:tcPr>
          <w:p w14:paraId="0E21F51C" w14:textId="77777777" w:rsidR="002A72A6" w:rsidRDefault="002A72A6">
            <w:pPr>
              <w:rPr>
                <w:rFonts w:ascii="宋体"/>
              </w:rPr>
            </w:pPr>
          </w:p>
        </w:tc>
        <w:tc>
          <w:tcPr>
            <w:tcW w:w="2832" w:type="dxa"/>
            <w:gridSpan w:val="2"/>
          </w:tcPr>
          <w:p w14:paraId="47C4FE06" w14:textId="77777777" w:rsidR="002A72A6" w:rsidRDefault="002A72A6">
            <w:pPr>
              <w:pStyle w:val="ac"/>
              <w:rPr>
                <w:rFonts w:hAnsi="宋体"/>
                <w:kern w:val="2"/>
                <w:sz w:val="21"/>
              </w:rPr>
            </w:pPr>
          </w:p>
        </w:tc>
      </w:tr>
      <w:tr w:rsidR="002A72A6" w14:paraId="790B2C2D" w14:textId="77777777">
        <w:trPr>
          <w:cantSplit/>
          <w:trHeight w:val="974"/>
        </w:trPr>
        <w:tc>
          <w:tcPr>
            <w:tcW w:w="8520" w:type="dxa"/>
            <w:gridSpan w:val="11"/>
          </w:tcPr>
          <w:p w14:paraId="47614119" w14:textId="77777777" w:rsidR="002A72A6" w:rsidRDefault="00495F77">
            <w:pPr>
              <w:rPr>
                <w:rFonts w:ascii="宋体"/>
              </w:rPr>
            </w:pPr>
            <w:r>
              <w:rPr>
                <w:rFonts w:ascii="宋体" w:hAnsi="宋体" w:hint="eastAsia"/>
              </w:rPr>
              <w:t>认可买方有权向银行取得所需资料</w:t>
            </w:r>
            <w:r>
              <w:rPr>
                <w:rFonts w:ascii="宋体"/>
              </w:rPr>
              <w:t>,</w:t>
            </w:r>
            <w:r>
              <w:rPr>
                <w:rFonts w:ascii="宋体" w:hAnsi="宋体" w:hint="eastAsia"/>
              </w:rPr>
              <w:t>同时也允许银行向买方提供上述资料</w:t>
            </w:r>
          </w:p>
        </w:tc>
      </w:tr>
    </w:tbl>
    <w:p w14:paraId="3CAAC138" w14:textId="77777777" w:rsidR="002A72A6" w:rsidRDefault="002A72A6">
      <w:pPr>
        <w:rPr>
          <w:rFonts w:ascii="宋体"/>
        </w:rPr>
      </w:pPr>
    </w:p>
    <w:p w14:paraId="7DC35962" w14:textId="650E2908" w:rsidR="002A72A6" w:rsidRDefault="00495F77">
      <w:pPr>
        <w:rPr>
          <w:rFonts w:ascii="宋体"/>
        </w:rPr>
      </w:pPr>
      <w:r>
        <w:rPr>
          <w:rFonts w:ascii="宋体" w:hAnsi="宋体" w:hint="eastAsia"/>
        </w:rPr>
        <w:t>注：1.总资产、流动资产、速动资产、总负债、流动负债五项数据以</w:t>
      </w:r>
      <w:r>
        <w:rPr>
          <w:rFonts w:ascii="宋体" w:hAnsi="宋体"/>
        </w:rPr>
        <w:t>2020</w:t>
      </w:r>
      <w:r>
        <w:rPr>
          <w:rFonts w:ascii="宋体" w:hAnsi="宋体" w:hint="eastAsia"/>
        </w:rPr>
        <w:t>年度经会计师事务所审计的年度审计报告或财务报表为准</w:t>
      </w:r>
    </w:p>
    <w:p w14:paraId="4A48EED9" w14:textId="77777777" w:rsidR="002A72A6" w:rsidRDefault="00495F77">
      <w:pPr>
        <w:ind w:firstLineChars="200" w:firstLine="420"/>
        <w:rPr>
          <w:rFonts w:ascii="宋体"/>
        </w:rPr>
      </w:pPr>
      <w:r>
        <w:rPr>
          <w:rFonts w:ascii="宋体" w:hint="eastAsia"/>
        </w:rPr>
        <w:t>2.速动比率=（流动资产-存货）/流动负债</w:t>
      </w:r>
    </w:p>
    <w:p w14:paraId="6AFFEA8C" w14:textId="77777777" w:rsidR="002A72A6" w:rsidRDefault="00495F77">
      <w:pPr>
        <w:ind w:firstLine="405"/>
        <w:rPr>
          <w:rFonts w:ascii="宋体"/>
        </w:rPr>
      </w:pPr>
      <w:r>
        <w:rPr>
          <w:rFonts w:ascii="宋体" w:hint="eastAsia"/>
        </w:rPr>
        <w:t>3.年度营业额须附相应财务报表作为证明材料。</w:t>
      </w:r>
      <w:bookmarkStart w:id="1406" w:name="_Toc46759134"/>
    </w:p>
    <w:p w14:paraId="76D5F664" w14:textId="77777777" w:rsidR="002A72A6" w:rsidRDefault="002A72A6">
      <w:pPr>
        <w:ind w:firstLine="405"/>
        <w:rPr>
          <w:rFonts w:ascii="宋体"/>
        </w:rPr>
      </w:pPr>
    </w:p>
    <w:p w14:paraId="095A4C26" w14:textId="77777777" w:rsidR="002A72A6" w:rsidRDefault="002A72A6">
      <w:pPr>
        <w:ind w:firstLine="405"/>
        <w:rPr>
          <w:rFonts w:ascii="宋体"/>
        </w:rPr>
      </w:pPr>
    </w:p>
    <w:p w14:paraId="6827FDFB" w14:textId="77777777" w:rsidR="002A72A6" w:rsidRDefault="002A72A6">
      <w:pPr>
        <w:ind w:firstLine="405"/>
        <w:rPr>
          <w:rFonts w:ascii="宋体"/>
        </w:rPr>
      </w:pPr>
    </w:p>
    <w:p w14:paraId="61477E84" w14:textId="77777777" w:rsidR="002A72A6" w:rsidRDefault="00495F77">
      <w:pPr>
        <w:rPr>
          <w:rFonts w:ascii="宋体"/>
        </w:rPr>
      </w:pPr>
      <w:r>
        <w:rPr>
          <w:rFonts w:ascii="宋体"/>
        </w:rPr>
        <w:br w:type="page"/>
      </w:r>
    </w:p>
    <w:p w14:paraId="0ECD8338" w14:textId="77777777" w:rsidR="002A72A6" w:rsidRDefault="00495F77">
      <w:pPr>
        <w:keepNext/>
        <w:keepLines/>
        <w:spacing w:before="260" w:after="260" w:line="412" w:lineRule="auto"/>
        <w:outlineLvl w:val="2"/>
        <w:rPr>
          <w:rFonts w:ascii="宋体" w:hAnsi="宋体"/>
          <w:sz w:val="28"/>
          <w:szCs w:val="20"/>
        </w:rPr>
      </w:pPr>
      <w:bookmarkStart w:id="1407" w:name="_Toc7200"/>
      <w:bookmarkStart w:id="1408" w:name="_Toc29873"/>
      <w:bookmarkStart w:id="1409" w:name="_Toc32053"/>
      <w:bookmarkStart w:id="1410" w:name="_Toc2119"/>
      <w:r>
        <w:rPr>
          <w:rFonts w:ascii="宋体" w:hAnsi="宋体" w:hint="eastAsia"/>
          <w:sz w:val="28"/>
          <w:szCs w:val="20"/>
        </w:rPr>
        <w:t>5.3.1业绩汇总表</w:t>
      </w:r>
      <w:bookmarkEnd w:id="1407"/>
      <w:bookmarkEnd w:id="1408"/>
      <w:bookmarkEnd w:id="1409"/>
      <w:bookmarkEnd w:id="1410"/>
    </w:p>
    <w:tbl>
      <w:tblPr>
        <w:tblW w:w="9227" w:type="dxa"/>
        <w:tblInd w:w="95" w:type="dxa"/>
        <w:tblLook w:val="04A0" w:firstRow="1" w:lastRow="0" w:firstColumn="1" w:lastColumn="0" w:noHBand="0" w:noVBand="1"/>
      </w:tblPr>
      <w:tblGrid>
        <w:gridCol w:w="708"/>
        <w:gridCol w:w="1148"/>
        <w:gridCol w:w="1134"/>
        <w:gridCol w:w="1134"/>
        <w:gridCol w:w="1134"/>
        <w:gridCol w:w="1134"/>
        <w:gridCol w:w="1134"/>
        <w:gridCol w:w="1134"/>
        <w:gridCol w:w="567"/>
      </w:tblGrid>
      <w:tr w:rsidR="002A72A6" w14:paraId="2ADC4E3F" w14:textId="77777777">
        <w:trPr>
          <w:trHeight w:val="375"/>
        </w:trPr>
        <w:tc>
          <w:tcPr>
            <w:tcW w:w="9227" w:type="dxa"/>
            <w:gridSpan w:val="9"/>
            <w:tcBorders>
              <w:top w:val="nil"/>
              <w:left w:val="nil"/>
              <w:bottom w:val="single" w:sz="4" w:space="0" w:color="auto"/>
              <w:right w:val="nil"/>
            </w:tcBorders>
            <w:noWrap/>
            <w:vAlign w:val="center"/>
          </w:tcPr>
          <w:p w14:paraId="7D2FB915" w14:textId="77777777" w:rsidR="002A72A6" w:rsidRDefault="00495F77">
            <w:pPr>
              <w:widowControl/>
              <w:jc w:val="center"/>
              <w:rPr>
                <w:rFonts w:ascii="宋体" w:hAnsi="宋体" w:cs="宋体"/>
                <w:b/>
                <w:bCs/>
                <w:kern w:val="0"/>
                <w:sz w:val="28"/>
                <w:szCs w:val="28"/>
              </w:rPr>
            </w:pPr>
            <w:r>
              <w:rPr>
                <w:rFonts w:ascii="宋体" w:hAnsi="宋体" w:cs="宋体" w:hint="eastAsia"/>
                <w:b/>
                <w:bCs/>
                <w:kern w:val="0"/>
                <w:sz w:val="28"/>
                <w:szCs w:val="28"/>
              </w:rPr>
              <w:t>业绩汇总表</w:t>
            </w:r>
          </w:p>
        </w:tc>
      </w:tr>
      <w:tr w:rsidR="002A72A6" w14:paraId="36DE1EB8" w14:textId="77777777">
        <w:trPr>
          <w:trHeight w:val="630"/>
        </w:trPr>
        <w:tc>
          <w:tcPr>
            <w:tcW w:w="708" w:type="dxa"/>
            <w:tcBorders>
              <w:top w:val="nil"/>
              <w:left w:val="single" w:sz="4" w:space="0" w:color="auto"/>
              <w:bottom w:val="single" w:sz="4" w:space="0" w:color="auto"/>
              <w:right w:val="single" w:sz="4" w:space="0" w:color="auto"/>
            </w:tcBorders>
            <w:noWrap/>
            <w:vAlign w:val="center"/>
          </w:tcPr>
          <w:p w14:paraId="60B284DA"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序号</w:t>
            </w:r>
          </w:p>
        </w:tc>
        <w:tc>
          <w:tcPr>
            <w:tcW w:w="1148" w:type="dxa"/>
            <w:tcBorders>
              <w:top w:val="nil"/>
              <w:left w:val="nil"/>
              <w:bottom w:val="single" w:sz="4" w:space="0" w:color="auto"/>
              <w:right w:val="single" w:sz="4" w:space="0" w:color="auto"/>
            </w:tcBorders>
            <w:vAlign w:val="center"/>
          </w:tcPr>
          <w:p w14:paraId="3B9F815A"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工程名称</w:t>
            </w:r>
          </w:p>
        </w:tc>
        <w:tc>
          <w:tcPr>
            <w:tcW w:w="1134" w:type="dxa"/>
            <w:tcBorders>
              <w:top w:val="nil"/>
              <w:left w:val="nil"/>
              <w:bottom w:val="single" w:sz="4" w:space="0" w:color="auto"/>
              <w:right w:val="single" w:sz="4" w:space="0" w:color="auto"/>
            </w:tcBorders>
            <w:vAlign w:val="center"/>
          </w:tcPr>
          <w:p w14:paraId="71323195"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买方名称</w:t>
            </w:r>
          </w:p>
        </w:tc>
        <w:tc>
          <w:tcPr>
            <w:tcW w:w="1134" w:type="dxa"/>
            <w:tcBorders>
              <w:top w:val="nil"/>
              <w:left w:val="nil"/>
              <w:bottom w:val="single" w:sz="4" w:space="0" w:color="auto"/>
              <w:right w:val="single" w:sz="4" w:space="0" w:color="auto"/>
            </w:tcBorders>
            <w:vAlign w:val="center"/>
          </w:tcPr>
          <w:p w14:paraId="2DA523CE"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物资名称</w:t>
            </w:r>
          </w:p>
        </w:tc>
        <w:tc>
          <w:tcPr>
            <w:tcW w:w="1134" w:type="dxa"/>
            <w:tcBorders>
              <w:top w:val="nil"/>
              <w:left w:val="nil"/>
              <w:bottom w:val="single" w:sz="4" w:space="0" w:color="auto"/>
              <w:right w:val="single" w:sz="4" w:space="0" w:color="auto"/>
            </w:tcBorders>
            <w:vAlign w:val="center"/>
          </w:tcPr>
          <w:p w14:paraId="335B6749"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合同金额（万元）</w:t>
            </w:r>
          </w:p>
        </w:tc>
        <w:tc>
          <w:tcPr>
            <w:tcW w:w="1134" w:type="dxa"/>
            <w:tcBorders>
              <w:top w:val="nil"/>
              <w:left w:val="nil"/>
              <w:bottom w:val="single" w:sz="4" w:space="0" w:color="auto"/>
              <w:right w:val="single" w:sz="4" w:space="0" w:color="auto"/>
            </w:tcBorders>
            <w:vAlign w:val="center"/>
          </w:tcPr>
          <w:p w14:paraId="54962001"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签约时间</w:t>
            </w:r>
          </w:p>
        </w:tc>
        <w:tc>
          <w:tcPr>
            <w:tcW w:w="1134" w:type="dxa"/>
            <w:tcBorders>
              <w:top w:val="nil"/>
              <w:left w:val="nil"/>
              <w:bottom w:val="single" w:sz="4" w:space="0" w:color="auto"/>
              <w:right w:val="single" w:sz="4" w:space="0" w:color="auto"/>
            </w:tcBorders>
            <w:vAlign w:val="center"/>
          </w:tcPr>
          <w:p w14:paraId="1E56A0F4"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竣工时间</w:t>
            </w:r>
          </w:p>
        </w:tc>
        <w:tc>
          <w:tcPr>
            <w:tcW w:w="1134" w:type="dxa"/>
            <w:tcBorders>
              <w:top w:val="nil"/>
              <w:left w:val="nil"/>
              <w:bottom w:val="single" w:sz="4" w:space="0" w:color="auto"/>
              <w:right w:val="single" w:sz="4" w:space="0" w:color="auto"/>
            </w:tcBorders>
            <w:vAlign w:val="center"/>
          </w:tcPr>
          <w:p w14:paraId="7C697B44"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工程地点</w:t>
            </w:r>
          </w:p>
        </w:tc>
        <w:tc>
          <w:tcPr>
            <w:tcW w:w="567" w:type="dxa"/>
            <w:tcBorders>
              <w:top w:val="nil"/>
              <w:left w:val="nil"/>
              <w:bottom w:val="single" w:sz="4" w:space="0" w:color="auto"/>
              <w:right w:val="single" w:sz="4" w:space="0" w:color="auto"/>
            </w:tcBorders>
            <w:vAlign w:val="center"/>
          </w:tcPr>
          <w:p w14:paraId="75AADC9B"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备注</w:t>
            </w:r>
          </w:p>
        </w:tc>
      </w:tr>
      <w:tr w:rsidR="002A72A6" w14:paraId="3B8D70E1"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024D4ECA"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w:t>
            </w:r>
          </w:p>
        </w:tc>
        <w:tc>
          <w:tcPr>
            <w:tcW w:w="1148" w:type="dxa"/>
            <w:tcBorders>
              <w:top w:val="nil"/>
              <w:left w:val="nil"/>
              <w:bottom w:val="single" w:sz="4" w:space="0" w:color="auto"/>
              <w:right w:val="single" w:sz="4" w:space="0" w:color="auto"/>
            </w:tcBorders>
            <w:noWrap/>
            <w:vAlign w:val="center"/>
          </w:tcPr>
          <w:p w14:paraId="6AD45BF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FD928F6"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9055D79"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DDFF1C0"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34A4A4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40FBB51"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A91D748"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77FCE295" w14:textId="77777777" w:rsidR="002A72A6" w:rsidRDefault="002A72A6">
            <w:pPr>
              <w:widowControl/>
              <w:jc w:val="center"/>
              <w:rPr>
                <w:rFonts w:ascii="宋体" w:hAnsi="宋体" w:cs="宋体"/>
                <w:kern w:val="0"/>
                <w:sz w:val="22"/>
                <w:szCs w:val="22"/>
              </w:rPr>
            </w:pPr>
          </w:p>
        </w:tc>
      </w:tr>
      <w:tr w:rsidR="002A72A6" w14:paraId="2E26B0C1"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3C30403B"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2</w:t>
            </w:r>
          </w:p>
        </w:tc>
        <w:tc>
          <w:tcPr>
            <w:tcW w:w="1148" w:type="dxa"/>
            <w:tcBorders>
              <w:top w:val="nil"/>
              <w:left w:val="nil"/>
              <w:bottom w:val="single" w:sz="4" w:space="0" w:color="auto"/>
              <w:right w:val="single" w:sz="4" w:space="0" w:color="auto"/>
            </w:tcBorders>
            <w:noWrap/>
            <w:vAlign w:val="center"/>
          </w:tcPr>
          <w:p w14:paraId="221CDEC4"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89ADC0B"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7F87FD6"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34D3FE3"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598A6C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C430CCB"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34E7BD2"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4F10A59" w14:textId="77777777" w:rsidR="002A72A6" w:rsidRDefault="002A72A6">
            <w:pPr>
              <w:widowControl/>
              <w:jc w:val="center"/>
              <w:rPr>
                <w:rFonts w:ascii="宋体" w:hAnsi="宋体" w:cs="宋体"/>
                <w:kern w:val="0"/>
                <w:sz w:val="22"/>
                <w:szCs w:val="22"/>
              </w:rPr>
            </w:pPr>
          </w:p>
        </w:tc>
      </w:tr>
      <w:tr w:rsidR="002A72A6" w14:paraId="1A0C4217"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1D57AD57"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3</w:t>
            </w:r>
          </w:p>
        </w:tc>
        <w:tc>
          <w:tcPr>
            <w:tcW w:w="1148" w:type="dxa"/>
            <w:tcBorders>
              <w:top w:val="nil"/>
              <w:left w:val="nil"/>
              <w:bottom w:val="single" w:sz="4" w:space="0" w:color="auto"/>
              <w:right w:val="single" w:sz="4" w:space="0" w:color="auto"/>
            </w:tcBorders>
            <w:noWrap/>
            <w:vAlign w:val="center"/>
          </w:tcPr>
          <w:p w14:paraId="47A1922F"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C71FC07"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BDE620C"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D644777"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B1689A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AABBB6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9409823"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2E19422B" w14:textId="77777777" w:rsidR="002A72A6" w:rsidRDefault="002A72A6">
            <w:pPr>
              <w:widowControl/>
              <w:jc w:val="center"/>
              <w:rPr>
                <w:rFonts w:ascii="宋体" w:hAnsi="宋体" w:cs="宋体"/>
                <w:kern w:val="0"/>
                <w:sz w:val="22"/>
                <w:szCs w:val="22"/>
              </w:rPr>
            </w:pPr>
          </w:p>
        </w:tc>
      </w:tr>
      <w:tr w:rsidR="002A72A6" w14:paraId="65A424F5"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350375B"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4</w:t>
            </w:r>
          </w:p>
        </w:tc>
        <w:tc>
          <w:tcPr>
            <w:tcW w:w="1148" w:type="dxa"/>
            <w:tcBorders>
              <w:top w:val="nil"/>
              <w:left w:val="nil"/>
              <w:bottom w:val="single" w:sz="4" w:space="0" w:color="auto"/>
              <w:right w:val="single" w:sz="4" w:space="0" w:color="auto"/>
            </w:tcBorders>
            <w:noWrap/>
            <w:vAlign w:val="center"/>
          </w:tcPr>
          <w:p w14:paraId="1768977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286ADC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3C5A26E"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FF52874"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B1DE9D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59FE48C"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20F9EBB"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3C495DE6" w14:textId="77777777" w:rsidR="002A72A6" w:rsidRDefault="002A72A6">
            <w:pPr>
              <w:widowControl/>
              <w:jc w:val="center"/>
              <w:rPr>
                <w:rFonts w:ascii="宋体" w:hAnsi="宋体" w:cs="宋体"/>
                <w:kern w:val="0"/>
                <w:sz w:val="22"/>
                <w:szCs w:val="22"/>
              </w:rPr>
            </w:pPr>
          </w:p>
        </w:tc>
      </w:tr>
      <w:tr w:rsidR="002A72A6" w14:paraId="3D1F0D6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52AB420"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5</w:t>
            </w:r>
          </w:p>
        </w:tc>
        <w:tc>
          <w:tcPr>
            <w:tcW w:w="1148" w:type="dxa"/>
            <w:tcBorders>
              <w:top w:val="nil"/>
              <w:left w:val="nil"/>
              <w:bottom w:val="single" w:sz="4" w:space="0" w:color="auto"/>
              <w:right w:val="single" w:sz="4" w:space="0" w:color="auto"/>
            </w:tcBorders>
            <w:noWrap/>
            <w:vAlign w:val="center"/>
          </w:tcPr>
          <w:p w14:paraId="324D29C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547D429"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FA31D2F"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FA36A50"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B3281E3"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BADC100"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3D1E742"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46A182AD" w14:textId="77777777" w:rsidR="002A72A6" w:rsidRDefault="002A72A6">
            <w:pPr>
              <w:widowControl/>
              <w:jc w:val="center"/>
              <w:rPr>
                <w:rFonts w:ascii="宋体" w:hAnsi="宋体" w:cs="宋体"/>
                <w:kern w:val="0"/>
                <w:sz w:val="22"/>
                <w:szCs w:val="22"/>
              </w:rPr>
            </w:pPr>
          </w:p>
        </w:tc>
      </w:tr>
      <w:tr w:rsidR="002A72A6" w14:paraId="67AA6AF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B52DB9F"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6</w:t>
            </w:r>
          </w:p>
        </w:tc>
        <w:tc>
          <w:tcPr>
            <w:tcW w:w="1148" w:type="dxa"/>
            <w:tcBorders>
              <w:top w:val="nil"/>
              <w:left w:val="nil"/>
              <w:bottom w:val="single" w:sz="4" w:space="0" w:color="auto"/>
              <w:right w:val="single" w:sz="4" w:space="0" w:color="auto"/>
            </w:tcBorders>
            <w:noWrap/>
            <w:vAlign w:val="center"/>
          </w:tcPr>
          <w:p w14:paraId="64C05879"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20F0195"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4BC92FC"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15FAFED"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EED03E5"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5BB3824"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A658FA7"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7544B396" w14:textId="77777777" w:rsidR="002A72A6" w:rsidRDefault="002A72A6">
            <w:pPr>
              <w:widowControl/>
              <w:jc w:val="center"/>
              <w:rPr>
                <w:rFonts w:ascii="宋体" w:hAnsi="宋体" w:cs="宋体"/>
                <w:kern w:val="0"/>
                <w:sz w:val="22"/>
                <w:szCs w:val="22"/>
              </w:rPr>
            </w:pPr>
          </w:p>
        </w:tc>
      </w:tr>
      <w:tr w:rsidR="002A72A6" w14:paraId="149819F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0FD76286"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7</w:t>
            </w:r>
          </w:p>
        </w:tc>
        <w:tc>
          <w:tcPr>
            <w:tcW w:w="1148" w:type="dxa"/>
            <w:tcBorders>
              <w:top w:val="nil"/>
              <w:left w:val="nil"/>
              <w:bottom w:val="single" w:sz="4" w:space="0" w:color="auto"/>
              <w:right w:val="single" w:sz="4" w:space="0" w:color="auto"/>
            </w:tcBorders>
            <w:noWrap/>
            <w:vAlign w:val="center"/>
          </w:tcPr>
          <w:p w14:paraId="54EB76C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837E6A3"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397E636"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5678E25"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0C4E3D4"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C65134E"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CA288A1"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1260548B" w14:textId="77777777" w:rsidR="002A72A6" w:rsidRDefault="002A72A6">
            <w:pPr>
              <w:widowControl/>
              <w:jc w:val="center"/>
              <w:rPr>
                <w:rFonts w:ascii="宋体" w:hAnsi="宋体" w:cs="宋体"/>
                <w:kern w:val="0"/>
                <w:sz w:val="22"/>
                <w:szCs w:val="22"/>
              </w:rPr>
            </w:pPr>
          </w:p>
        </w:tc>
      </w:tr>
      <w:tr w:rsidR="002A72A6" w14:paraId="708418ED"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2A29A8F2"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8</w:t>
            </w:r>
          </w:p>
        </w:tc>
        <w:tc>
          <w:tcPr>
            <w:tcW w:w="1148" w:type="dxa"/>
            <w:tcBorders>
              <w:top w:val="nil"/>
              <w:left w:val="nil"/>
              <w:bottom w:val="single" w:sz="4" w:space="0" w:color="auto"/>
              <w:right w:val="single" w:sz="4" w:space="0" w:color="auto"/>
            </w:tcBorders>
            <w:noWrap/>
            <w:vAlign w:val="center"/>
          </w:tcPr>
          <w:p w14:paraId="1B4321EF"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9799561"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86495FC"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5DAC62D"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4F1A030"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49B243D"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EC9E09F"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31BB10E6" w14:textId="77777777" w:rsidR="002A72A6" w:rsidRDefault="002A72A6">
            <w:pPr>
              <w:widowControl/>
              <w:jc w:val="center"/>
              <w:rPr>
                <w:rFonts w:ascii="宋体" w:hAnsi="宋体" w:cs="宋体"/>
                <w:kern w:val="0"/>
                <w:sz w:val="22"/>
                <w:szCs w:val="22"/>
              </w:rPr>
            </w:pPr>
          </w:p>
        </w:tc>
      </w:tr>
      <w:tr w:rsidR="002A72A6" w14:paraId="50C0774E"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16BD1FFB"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9</w:t>
            </w:r>
          </w:p>
        </w:tc>
        <w:tc>
          <w:tcPr>
            <w:tcW w:w="1148" w:type="dxa"/>
            <w:tcBorders>
              <w:top w:val="nil"/>
              <w:left w:val="nil"/>
              <w:bottom w:val="single" w:sz="4" w:space="0" w:color="auto"/>
              <w:right w:val="single" w:sz="4" w:space="0" w:color="auto"/>
            </w:tcBorders>
            <w:noWrap/>
            <w:vAlign w:val="center"/>
          </w:tcPr>
          <w:p w14:paraId="7080989A"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06B4389"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E0A8E5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603D34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BCD612D"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115C41A"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B110199"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7677107D" w14:textId="77777777" w:rsidR="002A72A6" w:rsidRDefault="002A72A6">
            <w:pPr>
              <w:widowControl/>
              <w:jc w:val="center"/>
              <w:rPr>
                <w:rFonts w:ascii="宋体" w:hAnsi="宋体" w:cs="宋体"/>
                <w:kern w:val="0"/>
                <w:sz w:val="22"/>
                <w:szCs w:val="22"/>
              </w:rPr>
            </w:pPr>
          </w:p>
        </w:tc>
      </w:tr>
      <w:tr w:rsidR="002A72A6" w14:paraId="08237ABA"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02ADDAC2"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10</w:t>
            </w:r>
          </w:p>
        </w:tc>
        <w:tc>
          <w:tcPr>
            <w:tcW w:w="1148" w:type="dxa"/>
            <w:tcBorders>
              <w:top w:val="nil"/>
              <w:left w:val="nil"/>
              <w:bottom w:val="single" w:sz="4" w:space="0" w:color="auto"/>
              <w:right w:val="single" w:sz="4" w:space="0" w:color="auto"/>
            </w:tcBorders>
            <w:noWrap/>
            <w:vAlign w:val="center"/>
          </w:tcPr>
          <w:p w14:paraId="62ADFBC6"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7A0B6B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B8E8EE0"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70C2601"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81ACD4E"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742F41D"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E9BE104"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7D14202E" w14:textId="77777777" w:rsidR="002A72A6" w:rsidRDefault="002A72A6">
            <w:pPr>
              <w:widowControl/>
              <w:jc w:val="center"/>
              <w:rPr>
                <w:rFonts w:ascii="宋体" w:hAnsi="宋体" w:cs="宋体"/>
                <w:kern w:val="0"/>
                <w:sz w:val="22"/>
                <w:szCs w:val="22"/>
              </w:rPr>
            </w:pPr>
          </w:p>
        </w:tc>
      </w:tr>
      <w:tr w:rsidR="002A72A6" w14:paraId="6BE37073"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5427E858"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11</w:t>
            </w:r>
          </w:p>
        </w:tc>
        <w:tc>
          <w:tcPr>
            <w:tcW w:w="1148" w:type="dxa"/>
            <w:tcBorders>
              <w:top w:val="nil"/>
              <w:left w:val="nil"/>
              <w:bottom w:val="single" w:sz="4" w:space="0" w:color="auto"/>
              <w:right w:val="single" w:sz="4" w:space="0" w:color="auto"/>
            </w:tcBorders>
            <w:noWrap/>
            <w:vAlign w:val="center"/>
          </w:tcPr>
          <w:p w14:paraId="1A09495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14F727B"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FE7DDC2"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D3325BB"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E3B50FF"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49F2D38" w14:textId="77777777" w:rsidR="002A72A6" w:rsidRDefault="002A72A6">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9966401" w14:textId="77777777" w:rsidR="002A72A6" w:rsidRDefault="002A72A6">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49877013" w14:textId="77777777" w:rsidR="002A72A6" w:rsidRDefault="002A72A6">
            <w:pPr>
              <w:widowControl/>
              <w:jc w:val="center"/>
              <w:rPr>
                <w:rFonts w:ascii="宋体" w:hAnsi="宋体" w:cs="宋体"/>
                <w:kern w:val="0"/>
                <w:sz w:val="22"/>
                <w:szCs w:val="22"/>
              </w:rPr>
            </w:pPr>
          </w:p>
        </w:tc>
      </w:tr>
      <w:tr w:rsidR="002A72A6" w14:paraId="0482AAB1"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F5DED08"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12</w:t>
            </w:r>
          </w:p>
        </w:tc>
        <w:tc>
          <w:tcPr>
            <w:tcW w:w="1148" w:type="dxa"/>
            <w:tcBorders>
              <w:top w:val="single" w:sz="4" w:space="0" w:color="auto"/>
              <w:left w:val="nil"/>
              <w:bottom w:val="single" w:sz="4" w:space="0" w:color="auto"/>
              <w:right w:val="single" w:sz="4" w:space="0" w:color="auto"/>
            </w:tcBorders>
            <w:noWrap/>
            <w:vAlign w:val="center"/>
          </w:tcPr>
          <w:p w14:paraId="215B0C1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CECCE4A"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3B2BC3B"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AEC0AFC"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C6E4070"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CAAC8D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EE73312"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669F335F" w14:textId="77777777" w:rsidR="002A72A6" w:rsidRDefault="002A72A6">
            <w:pPr>
              <w:widowControl/>
              <w:jc w:val="center"/>
              <w:rPr>
                <w:rFonts w:ascii="宋体" w:hAnsi="宋体" w:cs="宋体"/>
                <w:kern w:val="0"/>
                <w:sz w:val="22"/>
                <w:szCs w:val="22"/>
              </w:rPr>
            </w:pPr>
          </w:p>
        </w:tc>
      </w:tr>
      <w:tr w:rsidR="002A72A6" w14:paraId="36B625D8"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23DB0059"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13</w:t>
            </w:r>
          </w:p>
        </w:tc>
        <w:tc>
          <w:tcPr>
            <w:tcW w:w="1148" w:type="dxa"/>
            <w:tcBorders>
              <w:top w:val="single" w:sz="4" w:space="0" w:color="auto"/>
              <w:left w:val="nil"/>
              <w:bottom w:val="single" w:sz="4" w:space="0" w:color="auto"/>
              <w:right w:val="single" w:sz="4" w:space="0" w:color="auto"/>
            </w:tcBorders>
            <w:noWrap/>
            <w:vAlign w:val="center"/>
          </w:tcPr>
          <w:p w14:paraId="23A92B1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BE6627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05BBADB"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A1C3EAD"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89D2187"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F1C181A"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3D5720B"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E84C63F" w14:textId="77777777" w:rsidR="002A72A6" w:rsidRDefault="002A72A6">
            <w:pPr>
              <w:widowControl/>
              <w:jc w:val="center"/>
              <w:rPr>
                <w:rFonts w:ascii="宋体" w:hAnsi="宋体" w:cs="宋体"/>
                <w:kern w:val="0"/>
                <w:sz w:val="22"/>
                <w:szCs w:val="22"/>
              </w:rPr>
            </w:pPr>
          </w:p>
        </w:tc>
      </w:tr>
      <w:tr w:rsidR="002A72A6" w14:paraId="222499DB"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4D6A9D6"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14</w:t>
            </w:r>
          </w:p>
        </w:tc>
        <w:tc>
          <w:tcPr>
            <w:tcW w:w="1148" w:type="dxa"/>
            <w:tcBorders>
              <w:top w:val="single" w:sz="4" w:space="0" w:color="auto"/>
              <w:left w:val="nil"/>
              <w:bottom w:val="single" w:sz="4" w:space="0" w:color="auto"/>
              <w:right w:val="single" w:sz="4" w:space="0" w:color="auto"/>
            </w:tcBorders>
            <w:noWrap/>
            <w:vAlign w:val="center"/>
          </w:tcPr>
          <w:p w14:paraId="3A3E2C77"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E3CB422"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9D7738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97934DA"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9ED6B6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43F4BCE"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B4BE671"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39D45744" w14:textId="77777777" w:rsidR="002A72A6" w:rsidRDefault="002A72A6">
            <w:pPr>
              <w:widowControl/>
              <w:jc w:val="center"/>
              <w:rPr>
                <w:rFonts w:ascii="宋体" w:hAnsi="宋体" w:cs="宋体"/>
                <w:kern w:val="0"/>
                <w:sz w:val="22"/>
                <w:szCs w:val="22"/>
              </w:rPr>
            </w:pPr>
          </w:p>
        </w:tc>
      </w:tr>
      <w:tr w:rsidR="002A72A6" w14:paraId="748C8E3E"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712F2B57"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15</w:t>
            </w:r>
          </w:p>
        </w:tc>
        <w:tc>
          <w:tcPr>
            <w:tcW w:w="1148" w:type="dxa"/>
            <w:tcBorders>
              <w:top w:val="single" w:sz="4" w:space="0" w:color="auto"/>
              <w:left w:val="nil"/>
              <w:bottom w:val="single" w:sz="4" w:space="0" w:color="auto"/>
              <w:right w:val="single" w:sz="4" w:space="0" w:color="auto"/>
            </w:tcBorders>
            <w:noWrap/>
            <w:vAlign w:val="center"/>
          </w:tcPr>
          <w:p w14:paraId="399E9F11"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5492FC3"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3BA047D"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24AEF2E"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FC65AEE"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79B1E2D"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4E17A4B"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791D4FD5" w14:textId="77777777" w:rsidR="002A72A6" w:rsidRDefault="002A72A6">
            <w:pPr>
              <w:widowControl/>
              <w:jc w:val="center"/>
              <w:rPr>
                <w:rFonts w:ascii="宋体" w:hAnsi="宋体" w:cs="宋体"/>
                <w:kern w:val="0"/>
                <w:sz w:val="22"/>
                <w:szCs w:val="22"/>
              </w:rPr>
            </w:pPr>
          </w:p>
        </w:tc>
      </w:tr>
      <w:tr w:rsidR="002A72A6" w14:paraId="2ACEABE3"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4F39E811"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16</w:t>
            </w:r>
          </w:p>
        </w:tc>
        <w:tc>
          <w:tcPr>
            <w:tcW w:w="1148" w:type="dxa"/>
            <w:tcBorders>
              <w:top w:val="single" w:sz="4" w:space="0" w:color="auto"/>
              <w:left w:val="nil"/>
              <w:bottom w:val="single" w:sz="4" w:space="0" w:color="auto"/>
              <w:right w:val="single" w:sz="4" w:space="0" w:color="auto"/>
            </w:tcBorders>
            <w:noWrap/>
            <w:vAlign w:val="center"/>
          </w:tcPr>
          <w:p w14:paraId="7B88C4A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8ECBA11"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CAB0CF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91E5EEB"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D2C0D66"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E0AEC7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41DF549"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C57AE82" w14:textId="77777777" w:rsidR="002A72A6" w:rsidRDefault="002A72A6">
            <w:pPr>
              <w:widowControl/>
              <w:jc w:val="center"/>
              <w:rPr>
                <w:rFonts w:ascii="宋体" w:hAnsi="宋体" w:cs="宋体"/>
                <w:kern w:val="0"/>
                <w:sz w:val="22"/>
                <w:szCs w:val="22"/>
              </w:rPr>
            </w:pPr>
          </w:p>
        </w:tc>
      </w:tr>
      <w:tr w:rsidR="002A72A6" w14:paraId="444DC080"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55A4E434"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17</w:t>
            </w:r>
          </w:p>
        </w:tc>
        <w:tc>
          <w:tcPr>
            <w:tcW w:w="1148" w:type="dxa"/>
            <w:tcBorders>
              <w:top w:val="single" w:sz="4" w:space="0" w:color="auto"/>
              <w:left w:val="nil"/>
              <w:bottom w:val="single" w:sz="4" w:space="0" w:color="auto"/>
              <w:right w:val="single" w:sz="4" w:space="0" w:color="auto"/>
            </w:tcBorders>
            <w:noWrap/>
            <w:vAlign w:val="center"/>
          </w:tcPr>
          <w:p w14:paraId="31D37655"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86F73B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6B82A33"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237A8C3"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C523090"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81DB11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620BD91"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21152C35" w14:textId="77777777" w:rsidR="002A72A6" w:rsidRDefault="002A72A6">
            <w:pPr>
              <w:widowControl/>
              <w:jc w:val="center"/>
              <w:rPr>
                <w:rFonts w:ascii="宋体" w:hAnsi="宋体" w:cs="宋体"/>
                <w:kern w:val="0"/>
                <w:sz w:val="22"/>
                <w:szCs w:val="22"/>
              </w:rPr>
            </w:pPr>
          </w:p>
        </w:tc>
      </w:tr>
      <w:tr w:rsidR="002A72A6" w14:paraId="5F439037"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75DEC0C5"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18</w:t>
            </w:r>
          </w:p>
        </w:tc>
        <w:tc>
          <w:tcPr>
            <w:tcW w:w="1148" w:type="dxa"/>
            <w:tcBorders>
              <w:top w:val="single" w:sz="4" w:space="0" w:color="auto"/>
              <w:left w:val="nil"/>
              <w:bottom w:val="single" w:sz="4" w:space="0" w:color="auto"/>
              <w:right w:val="single" w:sz="4" w:space="0" w:color="auto"/>
            </w:tcBorders>
            <w:noWrap/>
            <w:vAlign w:val="center"/>
          </w:tcPr>
          <w:p w14:paraId="7D963056"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5C94D4E"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6A758C5"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D053038"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B17A617"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54BA0B7"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1615696"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E43849E" w14:textId="77777777" w:rsidR="002A72A6" w:rsidRDefault="002A72A6">
            <w:pPr>
              <w:widowControl/>
              <w:jc w:val="center"/>
              <w:rPr>
                <w:rFonts w:ascii="宋体" w:hAnsi="宋体" w:cs="宋体"/>
                <w:kern w:val="0"/>
                <w:sz w:val="22"/>
                <w:szCs w:val="22"/>
              </w:rPr>
            </w:pPr>
          </w:p>
        </w:tc>
      </w:tr>
      <w:tr w:rsidR="002A72A6" w14:paraId="6D135A7B"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3E00809F" w14:textId="77777777" w:rsidR="002A72A6" w:rsidRDefault="00495F77">
            <w:pPr>
              <w:widowControl/>
              <w:ind w:firstLineChars="50" w:firstLine="110"/>
              <w:rPr>
                <w:rFonts w:ascii="宋体" w:hAnsi="宋体" w:cs="宋体"/>
                <w:kern w:val="0"/>
                <w:sz w:val="22"/>
                <w:szCs w:val="22"/>
              </w:rPr>
            </w:pPr>
            <w:r>
              <w:rPr>
                <w:rFonts w:ascii="宋体" w:hAnsi="宋体" w:cs="宋体" w:hint="eastAsia"/>
                <w:kern w:val="0"/>
                <w:sz w:val="22"/>
                <w:szCs w:val="22"/>
              </w:rPr>
              <w:t>19</w:t>
            </w:r>
          </w:p>
        </w:tc>
        <w:tc>
          <w:tcPr>
            <w:tcW w:w="1148" w:type="dxa"/>
            <w:tcBorders>
              <w:top w:val="single" w:sz="4" w:space="0" w:color="auto"/>
              <w:left w:val="nil"/>
              <w:bottom w:val="single" w:sz="4" w:space="0" w:color="auto"/>
              <w:right w:val="single" w:sz="4" w:space="0" w:color="auto"/>
            </w:tcBorders>
            <w:noWrap/>
            <w:vAlign w:val="center"/>
          </w:tcPr>
          <w:p w14:paraId="34532A28"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5850490"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B0D05D2"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DA5065C"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EF1AC53"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86CA8C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B936562"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0A535F2" w14:textId="77777777" w:rsidR="002A72A6" w:rsidRDefault="002A72A6">
            <w:pPr>
              <w:widowControl/>
              <w:jc w:val="center"/>
              <w:rPr>
                <w:rFonts w:ascii="宋体" w:hAnsi="宋体" w:cs="宋体"/>
                <w:kern w:val="0"/>
                <w:sz w:val="22"/>
                <w:szCs w:val="22"/>
              </w:rPr>
            </w:pPr>
          </w:p>
        </w:tc>
      </w:tr>
      <w:tr w:rsidR="002A72A6" w14:paraId="06EEB5CE"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1A830B29" w14:textId="77777777" w:rsidR="002A72A6" w:rsidRDefault="00495F77">
            <w:pPr>
              <w:widowControl/>
              <w:jc w:val="center"/>
              <w:rPr>
                <w:rFonts w:ascii="宋体" w:hAnsi="宋体" w:cs="宋体"/>
                <w:kern w:val="0"/>
                <w:sz w:val="22"/>
                <w:szCs w:val="22"/>
              </w:rPr>
            </w:pPr>
            <w:r>
              <w:rPr>
                <w:rFonts w:ascii="宋体" w:hAnsi="宋体" w:cs="宋体" w:hint="eastAsia"/>
                <w:kern w:val="0"/>
                <w:sz w:val="22"/>
                <w:szCs w:val="22"/>
              </w:rPr>
              <w:t>20</w:t>
            </w:r>
          </w:p>
        </w:tc>
        <w:tc>
          <w:tcPr>
            <w:tcW w:w="1148" w:type="dxa"/>
            <w:tcBorders>
              <w:top w:val="single" w:sz="4" w:space="0" w:color="auto"/>
              <w:left w:val="nil"/>
              <w:bottom w:val="single" w:sz="4" w:space="0" w:color="auto"/>
              <w:right w:val="single" w:sz="4" w:space="0" w:color="auto"/>
            </w:tcBorders>
            <w:noWrap/>
            <w:vAlign w:val="center"/>
          </w:tcPr>
          <w:p w14:paraId="304FDBB8"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2ACE1B0"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D5AC71F"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E95D438"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4FB3EAA"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59FBCD4" w14:textId="77777777" w:rsidR="002A72A6" w:rsidRDefault="002A72A6">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C1BC5E9" w14:textId="77777777" w:rsidR="002A72A6" w:rsidRDefault="002A72A6">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08484FD" w14:textId="77777777" w:rsidR="002A72A6" w:rsidRDefault="002A72A6">
            <w:pPr>
              <w:widowControl/>
              <w:jc w:val="center"/>
              <w:rPr>
                <w:rFonts w:ascii="宋体" w:hAnsi="宋体" w:cs="宋体"/>
                <w:kern w:val="0"/>
                <w:sz w:val="22"/>
                <w:szCs w:val="22"/>
              </w:rPr>
            </w:pPr>
          </w:p>
        </w:tc>
      </w:tr>
    </w:tbl>
    <w:p w14:paraId="0EC155CA" w14:textId="77777777" w:rsidR="002A72A6" w:rsidRDefault="00495F77">
      <w:pPr>
        <w:keepNext/>
        <w:keepLines/>
        <w:spacing w:before="260" w:after="260" w:line="412" w:lineRule="auto"/>
        <w:outlineLvl w:val="2"/>
        <w:rPr>
          <w:rFonts w:ascii="宋体" w:hAnsi="宋体"/>
          <w:sz w:val="28"/>
          <w:szCs w:val="20"/>
        </w:rPr>
      </w:pPr>
      <w:bookmarkStart w:id="1411" w:name="_Toc17802"/>
      <w:bookmarkStart w:id="1412" w:name="_Toc20403"/>
      <w:bookmarkStart w:id="1413" w:name="_Toc17421"/>
      <w:bookmarkStart w:id="1414" w:name="_Toc7622"/>
      <w:r>
        <w:rPr>
          <w:rFonts w:ascii="宋体" w:hAnsi="宋体" w:hint="eastAsia"/>
          <w:sz w:val="28"/>
          <w:szCs w:val="20"/>
        </w:rPr>
        <w:t>5.3.2</w:t>
      </w:r>
      <w:r>
        <w:rPr>
          <w:rFonts w:ascii="宋体" w:hAnsi="宋体"/>
          <w:sz w:val="28"/>
          <w:szCs w:val="20"/>
        </w:rPr>
        <w:t>近年完成的类似项目情况表</w:t>
      </w:r>
      <w:bookmarkEnd w:id="1411"/>
      <w:bookmarkEnd w:id="1412"/>
      <w:bookmarkEnd w:id="1413"/>
      <w:bookmarkEnd w:id="1414"/>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2A72A6" w14:paraId="00D0B2DC" w14:textId="77777777">
        <w:trPr>
          <w:trHeight w:val="670"/>
          <w:jc w:val="center"/>
        </w:trPr>
        <w:tc>
          <w:tcPr>
            <w:tcW w:w="2269" w:type="dxa"/>
            <w:vAlign w:val="center"/>
          </w:tcPr>
          <w:p w14:paraId="2A04D178" w14:textId="77777777" w:rsidR="002A72A6" w:rsidRDefault="00495F77">
            <w:pPr>
              <w:topLinePunct/>
              <w:spacing w:line="440" w:lineRule="exact"/>
              <w:jc w:val="center"/>
              <w:rPr>
                <w:rFonts w:ascii="宋体" w:hAnsi="宋体"/>
                <w:szCs w:val="21"/>
              </w:rPr>
            </w:pPr>
            <w:r>
              <w:rPr>
                <w:rFonts w:ascii="宋体" w:hAnsi="宋体"/>
                <w:szCs w:val="21"/>
              </w:rPr>
              <w:t>材料名称</w:t>
            </w:r>
          </w:p>
        </w:tc>
        <w:tc>
          <w:tcPr>
            <w:tcW w:w="6253" w:type="dxa"/>
          </w:tcPr>
          <w:p w14:paraId="15E4AD15" w14:textId="77777777" w:rsidR="002A72A6" w:rsidRDefault="002A72A6">
            <w:pPr>
              <w:topLinePunct/>
              <w:spacing w:line="440" w:lineRule="exact"/>
              <w:rPr>
                <w:rFonts w:ascii="宋体" w:hAnsi="宋体"/>
                <w:szCs w:val="22"/>
              </w:rPr>
            </w:pPr>
          </w:p>
        </w:tc>
      </w:tr>
      <w:tr w:rsidR="002A72A6" w14:paraId="16A1FB9F" w14:textId="77777777">
        <w:trPr>
          <w:trHeight w:val="606"/>
          <w:jc w:val="center"/>
        </w:trPr>
        <w:tc>
          <w:tcPr>
            <w:tcW w:w="2269" w:type="dxa"/>
            <w:vAlign w:val="center"/>
          </w:tcPr>
          <w:p w14:paraId="616A462F" w14:textId="77777777" w:rsidR="002A72A6" w:rsidRDefault="00495F77">
            <w:pPr>
              <w:topLinePunct/>
              <w:spacing w:line="440" w:lineRule="exact"/>
              <w:jc w:val="center"/>
              <w:rPr>
                <w:rFonts w:ascii="宋体" w:hAnsi="宋体"/>
                <w:szCs w:val="21"/>
              </w:rPr>
            </w:pPr>
            <w:r>
              <w:rPr>
                <w:rFonts w:ascii="宋体" w:hAnsi="宋体"/>
                <w:szCs w:val="21"/>
              </w:rPr>
              <w:t>规格和型号</w:t>
            </w:r>
          </w:p>
        </w:tc>
        <w:tc>
          <w:tcPr>
            <w:tcW w:w="6253" w:type="dxa"/>
          </w:tcPr>
          <w:p w14:paraId="451375FB" w14:textId="77777777" w:rsidR="002A72A6" w:rsidRDefault="002A72A6">
            <w:pPr>
              <w:topLinePunct/>
              <w:spacing w:line="440" w:lineRule="exact"/>
              <w:rPr>
                <w:rFonts w:ascii="宋体" w:hAnsi="宋体"/>
                <w:szCs w:val="22"/>
              </w:rPr>
            </w:pPr>
          </w:p>
        </w:tc>
      </w:tr>
      <w:tr w:rsidR="002A72A6" w14:paraId="245CCD74" w14:textId="77777777">
        <w:trPr>
          <w:trHeight w:val="614"/>
          <w:jc w:val="center"/>
        </w:trPr>
        <w:tc>
          <w:tcPr>
            <w:tcW w:w="2269" w:type="dxa"/>
            <w:vAlign w:val="center"/>
          </w:tcPr>
          <w:p w14:paraId="5F3EC9A4" w14:textId="77777777" w:rsidR="002A72A6" w:rsidRDefault="00495F77">
            <w:pPr>
              <w:topLinePunct/>
              <w:spacing w:line="440" w:lineRule="exact"/>
              <w:jc w:val="center"/>
              <w:rPr>
                <w:rFonts w:ascii="宋体" w:hAnsi="宋体"/>
                <w:szCs w:val="21"/>
              </w:rPr>
            </w:pPr>
            <w:r>
              <w:rPr>
                <w:rFonts w:ascii="宋体" w:hAnsi="宋体"/>
                <w:szCs w:val="21"/>
              </w:rPr>
              <w:t>项目名称</w:t>
            </w:r>
          </w:p>
        </w:tc>
        <w:tc>
          <w:tcPr>
            <w:tcW w:w="6253" w:type="dxa"/>
          </w:tcPr>
          <w:p w14:paraId="06CA9257" w14:textId="77777777" w:rsidR="002A72A6" w:rsidRDefault="002A72A6">
            <w:pPr>
              <w:topLinePunct/>
              <w:spacing w:line="440" w:lineRule="exact"/>
              <w:rPr>
                <w:rFonts w:ascii="宋体" w:hAnsi="宋体"/>
                <w:szCs w:val="22"/>
              </w:rPr>
            </w:pPr>
          </w:p>
        </w:tc>
      </w:tr>
      <w:tr w:rsidR="002A72A6" w14:paraId="322B283F" w14:textId="77777777">
        <w:trPr>
          <w:trHeight w:val="608"/>
          <w:jc w:val="center"/>
        </w:trPr>
        <w:tc>
          <w:tcPr>
            <w:tcW w:w="2269" w:type="dxa"/>
            <w:vAlign w:val="center"/>
          </w:tcPr>
          <w:p w14:paraId="17429750" w14:textId="77777777" w:rsidR="002A72A6" w:rsidRDefault="00495F77">
            <w:pPr>
              <w:topLinePunct/>
              <w:spacing w:line="440" w:lineRule="exact"/>
              <w:jc w:val="center"/>
              <w:rPr>
                <w:rFonts w:ascii="宋体" w:hAnsi="宋体"/>
                <w:szCs w:val="21"/>
              </w:rPr>
            </w:pPr>
            <w:r>
              <w:rPr>
                <w:rFonts w:ascii="宋体" w:hAnsi="宋体"/>
                <w:szCs w:val="21"/>
              </w:rPr>
              <w:t>买方名称</w:t>
            </w:r>
          </w:p>
        </w:tc>
        <w:tc>
          <w:tcPr>
            <w:tcW w:w="6253" w:type="dxa"/>
          </w:tcPr>
          <w:p w14:paraId="70B38611" w14:textId="77777777" w:rsidR="002A72A6" w:rsidRDefault="002A72A6">
            <w:pPr>
              <w:topLinePunct/>
              <w:spacing w:line="440" w:lineRule="exact"/>
              <w:rPr>
                <w:rFonts w:ascii="宋体" w:hAnsi="宋体"/>
                <w:szCs w:val="22"/>
              </w:rPr>
            </w:pPr>
          </w:p>
        </w:tc>
      </w:tr>
      <w:tr w:rsidR="002A72A6" w14:paraId="10B6C052" w14:textId="77777777">
        <w:trPr>
          <w:trHeight w:val="616"/>
          <w:jc w:val="center"/>
        </w:trPr>
        <w:tc>
          <w:tcPr>
            <w:tcW w:w="2269" w:type="dxa"/>
            <w:vAlign w:val="center"/>
          </w:tcPr>
          <w:p w14:paraId="3CB3CC48" w14:textId="77777777" w:rsidR="002A72A6" w:rsidRDefault="00495F77">
            <w:pPr>
              <w:topLinePunct/>
              <w:spacing w:line="440" w:lineRule="exact"/>
              <w:jc w:val="center"/>
              <w:rPr>
                <w:rFonts w:ascii="宋体" w:hAnsi="宋体"/>
                <w:szCs w:val="21"/>
              </w:rPr>
            </w:pPr>
            <w:r>
              <w:rPr>
                <w:rFonts w:ascii="宋体" w:hAnsi="宋体"/>
                <w:szCs w:val="21"/>
              </w:rPr>
              <w:t>买方联系人及电话</w:t>
            </w:r>
          </w:p>
        </w:tc>
        <w:tc>
          <w:tcPr>
            <w:tcW w:w="6253" w:type="dxa"/>
          </w:tcPr>
          <w:p w14:paraId="58B0C65D" w14:textId="77777777" w:rsidR="002A72A6" w:rsidRDefault="002A72A6">
            <w:pPr>
              <w:topLinePunct/>
              <w:spacing w:line="440" w:lineRule="exact"/>
              <w:rPr>
                <w:rFonts w:ascii="宋体" w:hAnsi="宋体"/>
                <w:szCs w:val="22"/>
              </w:rPr>
            </w:pPr>
          </w:p>
        </w:tc>
      </w:tr>
      <w:tr w:rsidR="002A72A6" w14:paraId="40A8293F" w14:textId="77777777">
        <w:trPr>
          <w:trHeight w:val="610"/>
          <w:jc w:val="center"/>
        </w:trPr>
        <w:tc>
          <w:tcPr>
            <w:tcW w:w="2269" w:type="dxa"/>
            <w:vAlign w:val="center"/>
          </w:tcPr>
          <w:p w14:paraId="4DFCB7CB" w14:textId="77777777" w:rsidR="002A72A6" w:rsidRDefault="00495F77">
            <w:pPr>
              <w:topLinePunct/>
              <w:spacing w:line="440" w:lineRule="exact"/>
              <w:jc w:val="center"/>
              <w:rPr>
                <w:rFonts w:ascii="宋体" w:hAnsi="宋体"/>
                <w:szCs w:val="21"/>
              </w:rPr>
            </w:pPr>
            <w:r>
              <w:rPr>
                <w:rFonts w:ascii="宋体" w:hAnsi="宋体"/>
                <w:szCs w:val="21"/>
              </w:rPr>
              <w:t>合同价格</w:t>
            </w:r>
          </w:p>
        </w:tc>
        <w:tc>
          <w:tcPr>
            <w:tcW w:w="6253" w:type="dxa"/>
          </w:tcPr>
          <w:p w14:paraId="7323D4D0" w14:textId="77777777" w:rsidR="002A72A6" w:rsidRDefault="002A72A6">
            <w:pPr>
              <w:topLinePunct/>
              <w:spacing w:line="440" w:lineRule="exact"/>
              <w:rPr>
                <w:rFonts w:ascii="宋体" w:hAnsi="宋体"/>
                <w:szCs w:val="22"/>
              </w:rPr>
            </w:pPr>
          </w:p>
        </w:tc>
      </w:tr>
      <w:tr w:rsidR="002A72A6" w14:paraId="71538A04" w14:textId="77777777">
        <w:trPr>
          <w:trHeight w:val="1207"/>
          <w:jc w:val="center"/>
        </w:trPr>
        <w:tc>
          <w:tcPr>
            <w:tcW w:w="2269" w:type="dxa"/>
            <w:vAlign w:val="center"/>
          </w:tcPr>
          <w:p w14:paraId="0E432F21" w14:textId="77777777" w:rsidR="002A72A6" w:rsidRDefault="00495F77">
            <w:pPr>
              <w:topLinePunct/>
              <w:spacing w:line="440" w:lineRule="exact"/>
              <w:jc w:val="center"/>
              <w:rPr>
                <w:rFonts w:ascii="宋体" w:hAnsi="宋体"/>
                <w:szCs w:val="21"/>
              </w:rPr>
            </w:pPr>
            <w:r>
              <w:rPr>
                <w:rFonts w:ascii="宋体" w:hAnsi="宋体"/>
                <w:szCs w:val="21"/>
              </w:rPr>
              <w:t>项目概况及投标人履约情况</w:t>
            </w:r>
          </w:p>
        </w:tc>
        <w:tc>
          <w:tcPr>
            <w:tcW w:w="6253" w:type="dxa"/>
          </w:tcPr>
          <w:p w14:paraId="4273C547" w14:textId="77777777" w:rsidR="002A72A6" w:rsidRDefault="002A72A6">
            <w:pPr>
              <w:topLinePunct/>
              <w:spacing w:line="440" w:lineRule="exact"/>
              <w:rPr>
                <w:rFonts w:ascii="宋体" w:hAnsi="宋体"/>
                <w:szCs w:val="22"/>
              </w:rPr>
            </w:pPr>
          </w:p>
          <w:p w14:paraId="6E6408C9" w14:textId="77777777" w:rsidR="002A72A6" w:rsidRDefault="002A72A6">
            <w:pPr>
              <w:topLinePunct/>
              <w:spacing w:line="440" w:lineRule="exact"/>
              <w:rPr>
                <w:rFonts w:ascii="宋体" w:hAnsi="宋体"/>
                <w:szCs w:val="22"/>
              </w:rPr>
            </w:pPr>
          </w:p>
          <w:p w14:paraId="0EB1F89D" w14:textId="77777777" w:rsidR="002A72A6" w:rsidRDefault="002A72A6">
            <w:pPr>
              <w:topLinePunct/>
              <w:spacing w:line="440" w:lineRule="exact"/>
              <w:rPr>
                <w:rFonts w:ascii="宋体" w:hAnsi="宋体"/>
                <w:szCs w:val="22"/>
              </w:rPr>
            </w:pPr>
          </w:p>
          <w:p w14:paraId="5C9B6099" w14:textId="77777777" w:rsidR="002A72A6" w:rsidRDefault="002A72A6">
            <w:pPr>
              <w:topLinePunct/>
              <w:spacing w:line="440" w:lineRule="exact"/>
              <w:rPr>
                <w:rFonts w:ascii="宋体" w:hAnsi="宋体"/>
                <w:szCs w:val="22"/>
              </w:rPr>
            </w:pPr>
          </w:p>
          <w:p w14:paraId="4FD5A4F3" w14:textId="77777777" w:rsidR="002A72A6" w:rsidRDefault="002A72A6">
            <w:pPr>
              <w:topLinePunct/>
              <w:spacing w:line="440" w:lineRule="exact"/>
              <w:rPr>
                <w:rFonts w:ascii="宋体" w:hAnsi="宋体"/>
                <w:szCs w:val="22"/>
              </w:rPr>
            </w:pPr>
          </w:p>
          <w:p w14:paraId="5225D02C" w14:textId="77777777" w:rsidR="002A72A6" w:rsidRDefault="002A72A6">
            <w:pPr>
              <w:topLinePunct/>
              <w:spacing w:line="440" w:lineRule="exact"/>
              <w:rPr>
                <w:rFonts w:ascii="宋体" w:hAnsi="宋体"/>
                <w:szCs w:val="22"/>
              </w:rPr>
            </w:pPr>
          </w:p>
          <w:p w14:paraId="0FB01648" w14:textId="77777777" w:rsidR="002A72A6" w:rsidRDefault="002A72A6">
            <w:pPr>
              <w:topLinePunct/>
              <w:spacing w:line="440" w:lineRule="exact"/>
              <w:rPr>
                <w:rFonts w:ascii="宋体" w:hAnsi="宋体"/>
                <w:szCs w:val="22"/>
              </w:rPr>
            </w:pPr>
          </w:p>
        </w:tc>
      </w:tr>
      <w:tr w:rsidR="002A72A6" w14:paraId="3D2D1C70" w14:textId="77777777">
        <w:trPr>
          <w:trHeight w:val="627"/>
          <w:jc w:val="center"/>
        </w:trPr>
        <w:tc>
          <w:tcPr>
            <w:tcW w:w="2269" w:type="dxa"/>
            <w:vAlign w:val="center"/>
          </w:tcPr>
          <w:p w14:paraId="2CE2AEB2" w14:textId="77777777" w:rsidR="002A72A6" w:rsidRDefault="00495F77">
            <w:pPr>
              <w:topLinePunct/>
              <w:spacing w:line="440" w:lineRule="exact"/>
              <w:jc w:val="center"/>
              <w:rPr>
                <w:rFonts w:ascii="宋体" w:hAnsi="宋体"/>
                <w:szCs w:val="21"/>
              </w:rPr>
            </w:pPr>
            <w:r>
              <w:rPr>
                <w:rFonts w:ascii="宋体" w:hAnsi="宋体"/>
                <w:szCs w:val="21"/>
              </w:rPr>
              <w:t>备注</w:t>
            </w:r>
          </w:p>
        </w:tc>
        <w:tc>
          <w:tcPr>
            <w:tcW w:w="6253" w:type="dxa"/>
          </w:tcPr>
          <w:p w14:paraId="0F54A43B" w14:textId="77777777" w:rsidR="002A72A6" w:rsidRDefault="002A72A6">
            <w:pPr>
              <w:topLinePunct/>
              <w:spacing w:line="440" w:lineRule="exact"/>
              <w:rPr>
                <w:rFonts w:ascii="宋体" w:hAnsi="宋体"/>
                <w:szCs w:val="22"/>
              </w:rPr>
            </w:pPr>
          </w:p>
        </w:tc>
      </w:tr>
    </w:tbl>
    <w:p w14:paraId="06A8C697" w14:textId="77777777" w:rsidR="002A72A6" w:rsidRDefault="00495F77">
      <w:pPr>
        <w:spacing w:line="440" w:lineRule="exact"/>
        <w:rPr>
          <w:szCs w:val="21"/>
        </w:rPr>
      </w:pPr>
      <w:r>
        <w:rPr>
          <w:rFonts w:ascii="宋体" w:hAnsi="宋体"/>
          <w:szCs w:val="22"/>
        </w:rPr>
        <w:t xml:space="preserve">注：1. </w:t>
      </w:r>
      <w:r>
        <w:rPr>
          <w:rFonts w:hint="eastAsia"/>
        </w:rPr>
        <w:t>投标人应根据招标公告第</w:t>
      </w:r>
      <w:r>
        <w:rPr>
          <w:rFonts w:hint="eastAsia"/>
        </w:rPr>
        <w:t>3.1.2</w:t>
      </w:r>
      <w:r>
        <w:rPr>
          <w:rFonts w:hint="eastAsia"/>
        </w:rPr>
        <w:t>项的要求在本表后附相关证明材料</w:t>
      </w:r>
      <w:r>
        <w:rPr>
          <w:rFonts w:hint="eastAsia"/>
          <w:szCs w:val="21"/>
        </w:rPr>
        <w:t>。</w:t>
      </w:r>
    </w:p>
    <w:p w14:paraId="13D7306D" w14:textId="77777777" w:rsidR="002A72A6" w:rsidRDefault="00495F77">
      <w:pPr>
        <w:spacing w:line="440" w:lineRule="exact"/>
        <w:ind w:firstLineChars="200" w:firstLine="420"/>
        <w:rPr>
          <w:rFonts w:ascii="宋体" w:hAnsi="宋体"/>
        </w:rPr>
      </w:pPr>
      <w:r>
        <w:rPr>
          <w:rFonts w:ascii="宋体" w:hAnsi="宋体"/>
        </w:rPr>
        <w:t>2. 投标人为代理经销商的，投标人须知第1.4.1项要求投标人提供投标材料的业绩的，投标人应按照上表的格式提供投标材料的业绩情况并</w:t>
      </w:r>
      <w:r>
        <w:rPr>
          <w:rFonts w:ascii="宋体" w:hAnsi="宋体" w:hint="eastAsia"/>
        </w:rPr>
        <w:t>根据</w:t>
      </w:r>
      <w:r>
        <w:rPr>
          <w:rFonts w:hint="eastAsia"/>
        </w:rPr>
        <w:t>招标公告第</w:t>
      </w:r>
      <w:r>
        <w:rPr>
          <w:rFonts w:hint="eastAsia"/>
        </w:rPr>
        <w:t>3.1.2</w:t>
      </w:r>
      <w:r>
        <w:rPr>
          <w:rFonts w:hint="eastAsia"/>
        </w:rPr>
        <w:t>项</w:t>
      </w:r>
      <w:r>
        <w:rPr>
          <w:rFonts w:ascii="宋体" w:hAnsi="宋体"/>
        </w:rPr>
        <w:t>的</w:t>
      </w:r>
      <w:r>
        <w:rPr>
          <w:rFonts w:ascii="宋体" w:hAnsi="宋体" w:hint="eastAsia"/>
        </w:rPr>
        <w:t>要求</w:t>
      </w:r>
      <w:r>
        <w:rPr>
          <w:rFonts w:ascii="宋体" w:hAnsi="宋体"/>
        </w:rPr>
        <w:t>在本表后附相关证明材料。</w:t>
      </w:r>
    </w:p>
    <w:p w14:paraId="41698776" w14:textId="77777777" w:rsidR="002A72A6" w:rsidRDefault="00495F77">
      <w:pPr>
        <w:rPr>
          <w:rFonts w:ascii="宋体" w:hAnsi="宋体"/>
          <w:sz w:val="28"/>
          <w:szCs w:val="20"/>
        </w:rPr>
      </w:pPr>
      <w:bookmarkStart w:id="1415" w:name="_Toc46759136"/>
      <w:bookmarkStart w:id="1416" w:name="_Toc7631"/>
      <w:bookmarkStart w:id="1417" w:name="_Toc9671"/>
      <w:bookmarkStart w:id="1418" w:name="_Toc24647"/>
      <w:bookmarkStart w:id="1419" w:name="_Toc38791535"/>
      <w:bookmarkStart w:id="1420" w:name="_Toc21201"/>
      <w:bookmarkEnd w:id="1406"/>
      <w:r>
        <w:rPr>
          <w:rFonts w:ascii="宋体" w:hAnsi="宋体" w:hint="eastAsia"/>
          <w:sz w:val="28"/>
          <w:szCs w:val="20"/>
        </w:rPr>
        <w:br w:type="page"/>
      </w:r>
    </w:p>
    <w:p w14:paraId="087E86BF" w14:textId="77777777" w:rsidR="002A72A6" w:rsidRDefault="00495F77">
      <w:pPr>
        <w:keepNext/>
        <w:keepLines/>
        <w:spacing w:before="260" w:after="260" w:line="440" w:lineRule="exact"/>
        <w:ind w:firstLineChars="49" w:firstLine="137"/>
        <w:outlineLvl w:val="2"/>
        <w:rPr>
          <w:rFonts w:ascii="宋体" w:hAnsi="宋体"/>
          <w:sz w:val="28"/>
          <w:szCs w:val="20"/>
        </w:rPr>
      </w:pPr>
      <w:r>
        <w:rPr>
          <w:rFonts w:ascii="宋体" w:hAnsi="宋体" w:hint="eastAsia"/>
          <w:sz w:val="28"/>
          <w:szCs w:val="20"/>
        </w:rPr>
        <w:t>5.4</w:t>
      </w:r>
      <w:r>
        <w:rPr>
          <w:rFonts w:ascii="宋体" w:hAnsi="宋体"/>
          <w:sz w:val="28"/>
          <w:szCs w:val="20"/>
        </w:rPr>
        <w:t>近年发生的诉讼及仲裁情况</w:t>
      </w:r>
      <w:bookmarkEnd w:id="1415"/>
      <w:bookmarkEnd w:id="1416"/>
      <w:bookmarkEnd w:id="1417"/>
      <w:bookmarkEnd w:id="1418"/>
      <w:bookmarkEnd w:id="1419"/>
      <w:bookmarkEnd w:id="1420"/>
    </w:p>
    <w:p w14:paraId="79040ECC" w14:textId="77777777" w:rsidR="002A72A6" w:rsidRDefault="002A72A6">
      <w:pPr>
        <w:ind w:firstLine="600"/>
        <w:jc w:val="center"/>
        <w:rPr>
          <w:bCs/>
        </w:rPr>
      </w:pPr>
    </w:p>
    <w:p w14:paraId="2BB897E7" w14:textId="77777777" w:rsidR="002A72A6" w:rsidRDefault="00495F77">
      <w:pPr>
        <w:ind w:firstLine="600"/>
        <w:rPr>
          <w:bCs/>
        </w:rPr>
      </w:pPr>
      <w:r>
        <w:rPr>
          <w:rFonts w:hint="eastAsia"/>
          <w:bCs/>
        </w:rPr>
        <w:t>最近三年</w:t>
      </w:r>
      <w:r>
        <w:rPr>
          <w:rFonts w:hint="eastAsia"/>
          <w:szCs w:val="21"/>
        </w:rPr>
        <w:t>（</w:t>
      </w:r>
      <w:r>
        <w:rPr>
          <w:szCs w:val="21"/>
          <w:u w:val="single"/>
        </w:rPr>
        <w:t>2019</w:t>
      </w:r>
      <w:r>
        <w:rPr>
          <w:szCs w:val="21"/>
        </w:rPr>
        <w:t xml:space="preserve"> </w:t>
      </w:r>
      <w:r>
        <w:rPr>
          <w:rFonts w:hint="eastAsia"/>
          <w:szCs w:val="21"/>
        </w:rPr>
        <w:t>——</w:t>
      </w:r>
      <w:r>
        <w:rPr>
          <w:szCs w:val="21"/>
        </w:rPr>
        <w:t>2021</w:t>
      </w:r>
      <w:r>
        <w:rPr>
          <w:rFonts w:hint="eastAsia"/>
          <w:szCs w:val="21"/>
        </w:rPr>
        <w:t>年度）</w:t>
      </w:r>
      <w:r>
        <w:rPr>
          <w:rFonts w:hint="eastAsia"/>
          <w:bCs/>
        </w:rPr>
        <w:t>，如投标人有对外诉讼（包括已结案和尚在诉讼期间的案件），则须向买方提供诉讼案件的有关资料及证明，包括起诉人、被诉人、诉讼原因、诉讼事件、诉讼金额、诉讼结果等，并填入下表。</w:t>
      </w:r>
    </w:p>
    <w:p w14:paraId="63A8530E" w14:textId="77777777" w:rsidR="002A72A6" w:rsidRDefault="002A72A6">
      <w:pPr>
        <w:tabs>
          <w:tab w:val="left" w:pos="8364"/>
        </w:tabs>
        <w:snapToGrid w:val="0"/>
        <w:spacing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065"/>
        <w:gridCol w:w="1065"/>
        <w:gridCol w:w="1065"/>
        <w:gridCol w:w="1065"/>
        <w:gridCol w:w="1065"/>
        <w:gridCol w:w="1065"/>
      </w:tblGrid>
      <w:tr w:rsidR="002A72A6" w14:paraId="7138C66E" w14:textId="77777777">
        <w:tc>
          <w:tcPr>
            <w:tcW w:w="1065" w:type="dxa"/>
          </w:tcPr>
          <w:p w14:paraId="4B872DA1" w14:textId="77777777" w:rsidR="002A72A6" w:rsidRDefault="00495F77">
            <w:pPr>
              <w:tabs>
                <w:tab w:val="left" w:pos="8364"/>
              </w:tabs>
              <w:snapToGrid w:val="0"/>
              <w:spacing w:line="240" w:lineRule="atLeast"/>
              <w:ind w:right="-57"/>
              <w:rPr>
                <w:bCs/>
              </w:rPr>
            </w:pPr>
            <w:r>
              <w:rPr>
                <w:bCs/>
              </w:rPr>
              <w:t xml:space="preserve">  </w:t>
            </w:r>
            <w:r>
              <w:rPr>
                <w:rFonts w:hint="eastAsia"/>
                <w:bCs/>
              </w:rPr>
              <w:t>日期</w:t>
            </w:r>
          </w:p>
        </w:tc>
        <w:tc>
          <w:tcPr>
            <w:tcW w:w="1065" w:type="dxa"/>
          </w:tcPr>
          <w:p w14:paraId="1BEE68C2" w14:textId="77777777" w:rsidR="002A72A6" w:rsidRDefault="00495F77">
            <w:pPr>
              <w:tabs>
                <w:tab w:val="left" w:pos="8364"/>
              </w:tabs>
              <w:snapToGrid w:val="0"/>
              <w:spacing w:line="240" w:lineRule="atLeast"/>
              <w:ind w:right="-57"/>
              <w:rPr>
                <w:bCs/>
              </w:rPr>
            </w:pPr>
            <w:r>
              <w:rPr>
                <w:rFonts w:hint="eastAsia"/>
                <w:bCs/>
              </w:rPr>
              <w:t>起诉人</w:t>
            </w:r>
          </w:p>
        </w:tc>
        <w:tc>
          <w:tcPr>
            <w:tcW w:w="1065" w:type="dxa"/>
          </w:tcPr>
          <w:p w14:paraId="2435AA34" w14:textId="77777777" w:rsidR="002A72A6" w:rsidRDefault="00495F77">
            <w:pPr>
              <w:tabs>
                <w:tab w:val="left" w:pos="8364"/>
              </w:tabs>
              <w:snapToGrid w:val="0"/>
              <w:spacing w:line="240" w:lineRule="atLeast"/>
              <w:ind w:right="-57"/>
              <w:rPr>
                <w:bCs/>
              </w:rPr>
            </w:pPr>
            <w:r>
              <w:rPr>
                <w:rFonts w:hint="eastAsia"/>
                <w:bCs/>
              </w:rPr>
              <w:t>被诉人</w:t>
            </w:r>
          </w:p>
        </w:tc>
        <w:tc>
          <w:tcPr>
            <w:tcW w:w="1065" w:type="dxa"/>
          </w:tcPr>
          <w:p w14:paraId="39CF4A8F" w14:textId="77777777" w:rsidR="002A72A6" w:rsidRDefault="00495F77">
            <w:pPr>
              <w:tabs>
                <w:tab w:val="left" w:pos="8364"/>
              </w:tabs>
              <w:snapToGrid w:val="0"/>
              <w:spacing w:line="240" w:lineRule="atLeast"/>
              <w:ind w:right="-57"/>
              <w:rPr>
                <w:bCs/>
              </w:rPr>
            </w:pPr>
            <w:r>
              <w:rPr>
                <w:rFonts w:hint="eastAsia"/>
                <w:bCs/>
              </w:rPr>
              <w:t>诉讼原因</w:t>
            </w:r>
          </w:p>
        </w:tc>
        <w:tc>
          <w:tcPr>
            <w:tcW w:w="1065" w:type="dxa"/>
          </w:tcPr>
          <w:p w14:paraId="606C163B" w14:textId="77777777" w:rsidR="002A72A6" w:rsidRDefault="00495F77">
            <w:pPr>
              <w:tabs>
                <w:tab w:val="left" w:pos="8364"/>
              </w:tabs>
              <w:snapToGrid w:val="0"/>
              <w:spacing w:line="240" w:lineRule="atLeast"/>
              <w:ind w:right="-57"/>
              <w:rPr>
                <w:bCs/>
              </w:rPr>
            </w:pPr>
            <w:r>
              <w:rPr>
                <w:rFonts w:hint="eastAsia"/>
                <w:bCs/>
              </w:rPr>
              <w:t>诉讼事件</w:t>
            </w:r>
          </w:p>
        </w:tc>
        <w:tc>
          <w:tcPr>
            <w:tcW w:w="1065" w:type="dxa"/>
          </w:tcPr>
          <w:p w14:paraId="2D9DBDCF" w14:textId="77777777" w:rsidR="002A72A6" w:rsidRDefault="00495F77">
            <w:pPr>
              <w:tabs>
                <w:tab w:val="left" w:pos="8364"/>
              </w:tabs>
              <w:snapToGrid w:val="0"/>
              <w:spacing w:line="240" w:lineRule="atLeast"/>
              <w:ind w:right="-57"/>
              <w:rPr>
                <w:bCs/>
              </w:rPr>
            </w:pPr>
            <w:r>
              <w:rPr>
                <w:rFonts w:hint="eastAsia"/>
                <w:bCs/>
              </w:rPr>
              <w:t>诉讼金额</w:t>
            </w:r>
          </w:p>
        </w:tc>
        <w:tc>
          <w:tcPr>
            <w:tcW w:w="1065" w:type="dxa"/>
          </w:tcPr>
          <w:p w14:paraId="17878904" w14:textId="77777777" w:rsidR="002A72A6" w:rsidRDefault="00495F77">
            <w:pPr>
              <w:rPr>
                <w:bCs/>
              </w:rPr>
            </w:pPr>
            <w:r>
              <w:rPr>
                <w:rFonts w:hint="eastAsia"/>
                <w:bCs/>
              </w:rPr>
              <w:t>诉讼结果</w:t>
            </w:r>
          </w:p>
          <w:p w14:paraId="45A017A0" w14:textId="77777777" w:rsidR="002A72A6" w:rsidRDefault="002A72A6">
            <w:pPr>
              <w:tabs>
                <w:tab w:val="left" w:pos="8364"/>
              </w:tabs>
              <w:snapToGrid w:val="0"/>
              <w:spacing w:line="240" w:lineRule="atLeast"/>
              <w:ind w:right="-57"/>
              <w:rPr>
                <w:bCs/>
              </w:rPr>
            </w:pPr>
          </w:p>
        </w:tc>
        <w:tc>
          <w:tcPr>
            <w:tcW w:w="1065" w:type="dxa"/>
          </w:tcPr>
          <w:p w14:paraId="29B71F4E" w14:textId="77777777" w:rsidR="002A72A6" w:rsidRDefault="00495F77">
            <w:pPr>
              <w:tabs>
                <w:tab w:val="left" w:pos="8364"/>
              </w:tabs>
              <w:snapToGrid w:val="0"/>
              <w:spacing w:line="240" w:lineRule="atLeast"/>
              <w:ind w:right="-57"/>
              <w:jc w:val="center"/>
              <w:rPr>
                <w:bCs/>
              </w:rPr>
            </w:pPr>
            <w:r>
              <w:rPr>
                <w:rFonts w:hint="eastAsia"/>
                <w:bCs/>
              </w:rPr>
              <w:t>备注</w:t>
            </w:r>
          </w:p>
        </w:tc>
      </w:tr>
      <w:tr w:rsidR="002A72A6" w14:paraId="53B7303B" w14:textId="77777777">
        <w:tc>
          <w:tcPr>
            <w:tcW w:w="1065" w:type="dxa"/>
          </w:tcPr>
          <w:p w14:paraId="2A2154A9" w14:textId="77777777" w:rsidR="002A72A6" w:rsidRDefault="002A72A6">
            <w:pPr>
              <w:tabs>
                <w:tab w:val="left" w:pos="8364"/>
              </w:tabs>
              <w:snapToGrid w:val="0"/>
              <w:spacing w:line="240" w:lineRule="atLeast"/>
              <w:ind w:right="-57"/>
              <w:rPr>
                <w:bCs/>
              </w:rPr>
            </w:pPr>
          </w:p>
        </w:tc>
        <w:tc>
          <w:tcPr>
            <w:tcW w:w="1065" w:type="dxa"/>
          </w:tcPr>
          <w:p w14:paraId="5BB9A40B" w14:textId="77777777" w:rsidR="002A72A6" w:rsidRDefault="002A72A6">
            <w:pPr>
              <w:tabs>
                <w:tab w:val="left" w:pos="8364"/>
              </w:tabs>
              <w:snapToGrid w:val="0"/>
              <w:spacing w:line="240" w:lineRule="atLeast"/>
              <w:ind w:right="-57"/>
              <w:rPr>
                <w:bCs/>
              </w:rPr>
            </w:pPr>
          </w:p>
        </w:tc>
        <w:tc>
          <w:tcPr>
            <w:tcW w:w="1065" w:type="dxa"/>
          </w:tcPr>
          <w:p w14:paraId="7BD7333A" w14:textId="77777777" w:rsidR="002A72A6" w:rsidRDefault="002A72A6">
            <w:pPr>
              <w:tabs>
                <w:tab w:val="left" w:pos="8364"/>
              </w:tabs>
              <w:snapToGrid w:val="0"/>
              <w:spacing w:line="240" w:lineRule="atLeast"/>
              <w:ind w:right="-57"/>
              <w:rPr>
                <w:bCs/>
              </w:rPr>
            </w:pPr>
          </w:p>
        </w:tc>
        <w:tc>
          <w:tcPr>
            <w:tcW w:w="1065" w:type="dxa"/>
          </w:tcPr>
          <w:p w14:paraId="09D5343B" w14:textId="77777777" w:rsidR="002A72A6" w:rsidRDefault="002A72A6">
            <w:pPr>
              <w:tabs>
                <w:tab w:val="left" w:pos="8364"/>
              </w:tabs>
              <w:snapToGrid w:val="0"/>
              <w:spacing w:line="240" w:lineRule="atLeast"/>
              <w:ind w:right="-57"/>
              <w:rPr>
                <w:bCs/>
              </w:rPr>
            </w:pPr>
          </w:p>
        </w:tc>
        <w:tc>
          <w:tcPr>
            <w:tcW w:w="1065" w:type="dxa"/>
          </w:tcPr>
          <w:p w14:paraId="53416E29" w14:textId="77777777" w:rsidR="002A72A6" w:rsidRDefault="002A72A6">
            <w:pPr>
              <w:tabs>
                <w:tab w:val="left" w:pos="8364"/>
              </w:tabs>
              <w:snapToGrid w:val="0"/>
              <w:spacing w:line="240" w:lineRule="atLeast"/>
              <w:ind w:right="-57"/>
              <w:rPr>
                <w:bCs/>
              </w:rPr>
            </w:pPr>
          </w:p>
        </w:tc>
        <w:tc>
          <w:tcPr>
            <w:tcW w:w="1065" w:type="dxa"/>
          </w:tcPr>
          <w:p w14:paraId="102BF39D" w14:textId="77777777" w:rsidR="002A72A6" w:rsidRDefault="002A72A6">
            <w:pPr>
              <w:tabs>
                <w:tab w:val="left" w:pos="8364"/>
              </w:tabs>
              <w:snapToGrid w:val="0"/>
              <w:spacing w:line="240" w:lineRule="atLeast"/>
              <w:ind w:right="-57"/>
              <w:rPr>
                <w:bCs/>
              </w:rPr>
            </w:pPr>
          </w:p>
        </w:tc>
        <w:tc>
          <w:tcPr>
            <w:tcW w:w="1065" w:type="dxa"/>
          </w:tcPr>
          <w:p w14:paraId="012D83EA" w14:textId="77777777" w:rsidR="002A72A6" w:rsidRDefault="002A72A6">
            <w:pPr>
              <w:tabs>
                <w:tab w:val="left" w:pos="8364"/>
              </w:tabs>
              <w:snapToGrid w:val="0"/>
              <w:spacing w:line="240" w:lineRule="atLeast"/>
              <w:ind w:right="-57"/>
              <w:rPr>
                <w:bCs/>
              </w:rPr>
            </w:pPr>
          </w:p>
        </w:tc>
        <w:tc>
          <w:tcPr>
            <w:tcW w:w="1065" w:type="dxa"/>
          </w:tcPr>
          <w:p w14:paraId="4A2A4C1F" w14:textId="77777777" w:rsidR="002A72A6" w:rsidRDefault="002A72A6">
            <w:pPr>
              <w:tabs>
                <w:tab w:val="left" w:pos="8364"/>
              </w:tabs>
              <w:snapToGrid w:val="0"/>
              <w:spacing w:line="240" w:lineRule="atLeast"/>
              <w:ind w:right="-57"/>
              <w:rPr>
                <w:bCs/>
              </w:rPr>
            </w:pPr>
          </w:p>
        </w:tc>
      </w:tr>
      <w:tr w:rsidR="002A72A6" w14:paraId="6646D869" w14:textId="77777777">
        <w:tc>
          <w:tcPr>
            <w:tcW w:w="1065" w:type="dxa"/>
          </w:tcPr>
          <w:p w14:paraId="35C22D1D" w14:textId="77777777" w:rsidR="002A72A6" w:rsidRDefault="002A72A6">
            <w:pPr>
              <w:tabs>
                <w:tab w:val="left" w:pos="8364"/>
              </w:tabs>
              <w:snapToGrid w:val="0"/>
              <w:spacing w:line="240" w:lineRule="atLeast"/>
              <w:ind w:right="-57"/>
              <w:rPr>
                <w:bCs/>
              </w:rPr>
            </w:pPr>
          </w:p>
        </w:tc>
        <w:tc>
          <w:tcPr>
            <w:tcW w:w="1065" w:type="dxa"/>
          </w:tcPr>
          <w:p w14:paraId="754977AA" w14:textId="77777777" w:rsidR="002A72A6" w:rsidRDefault="002A72A6">
            <w:pPr>
              <w:tabs>
                <w:tab w:val="left" w:pos="8364"/>
              </w:tabs>
              <w:snapToGrid w:val="0"/>
              <w:spacing w:line="240" w:lineRule="atLeast"/>
              <w:ind w:right="-57"/>
              <w:rPr>
                <w:bCs/>
              </w:rPr>
            </w:pPr>
          </w:p>
        </w:tc>
        <w:tc>
          <w:tcPr>
            <w:tcW w:w="1065" w:type="dxa"/>
          </w:tcPr>
          <w:p w14:paraId="1E80B590" w14:textId="77777777" w:rsidR="002A72A6" w:rsidRDefault="002A72A6">
            <w:pPr>
              <w:tabs>
                <w:tab w:val="left" w:pos="8364"/>
              </w:tabs>
              <w:snapToGrid w:val="0"/>
              <w:spacing w:line="240" w:lineRule="atLeast"/>
              <w:ind w:right="-57"/>
              <w:rPr>
                <w:bCs/>
              </w:rPr>
            </w:pPr>
          </w:p>
        </w:tc>
        <w:tc>
          <w:tcPr>
            <w:tcW w:w="1065" w:type="dxa"/>
          </w:tcPr>
          <w:p w14:paraId="4AC21214" w14:textId="77777777" w:rsidR="002A72A6" w:rsidRDefault="002A72A6">
            <w:pPr>
              <w:tabs>
                <w:tab w:val="left" w:pos="8364"/>
              </w:tabs>
              <w:snapToGrid w:val="0"/>
              <w:spacing w:line="240" w:lineRule="atLeast"/>
              <w:ind w:right="-57"/>
              <w:rPr>
                <w:bCs/>
              </w:rPr>
            </w:pPr>
          </w:p>
        </w:tc>
        <w:tc>
          <w:tcPr>
            <w:tcW w:w="1065" w:type="dxa"/>
          </w:tcPr>
          <w:p w14:paraId="123C6F05" w14:textId="77777777" w:rsidR="002A72A6" w:rsidRDefault="002A72A6">
            <w:pPr>
              <w:tabs>
                <w:tab w:val="left" w:pos="8364"/>
              </w:tabs>
              <w:snapToGrid w:val="0"/>
              <w:spacing w:line="240" w:lineRule="atLeast"/>
              <w:ind w:right="-57"/>
              <w:rPr>
                <w:bCs/>
              </w:rPr>
            </w:pPr>
          </w:p>
        </w:tc>
        <w:tc>
          <w:tcPr>
            <w:tcW w:w="1065" w:type="dxa"/>
          </w:tcPr>
          <w:p w14:paraId="337BDFEB" w14:textId="77777777" w:rsidR="002A72A6" w:rsidRDefault="002A72A6">
            <w:pPr>
              <w:tabs>
                <w:tab w:val="left" w:pos="8364"/>
              </w:tabs>
              <w:snapToGrid w:val="0"/>
              <w:spacing w:line="240" w:lineRule="atLeast"/>
              <w:ind w:right="-57"/>
              <w:rPr>
                <w:bCs/>
              </w:rPr>
            </w:pPr>
          </w:p>
        </w:tc>
        <w:tc>
          <w:tcPr>
            <w:tcW w:w="1065" w:type="dxa"/>
          </w:tcPr>
          <w:p w14:paraId="324A10B1" w14:textId="77777777" w:rsidR="002A72A6" w:rsidRDefault="002A72A6">
            <w:pPr>
              <w:tabs>
                <w:tab w:val="left" w:pos="8364"/>
              </w:tabs>
              <w:snapToGrid w:val="0"/>
              <w:spacing w:line="240" w:lineRule="atLeast"/>
              <w:ind w:right="-57"/>
              <w:rPr>
                <w:bCs/>
              </w:rPr>
            </w:pPr>
          </w:p>
        </w:tc>
        <w:tc>
          <w:tcPr>
            <w:tcW w:w="1065" w:type="dxa"/>
          </w:tcPr>
          <w:p w14:paraId="5E6F135E" w14:textId="77777777" w:rsidR="002A72A6" w:rsidRDefault="002A72A6">
            <w:pPr>
              <w:tabs>
                <w:tab w:val="left" w:pos="8364"/>
              </w:tabs>
              <w:snapToGrid w:val="0"/>
              <w:spacing w:line="240" w:lineRule="atLeast"/>
              <w:ind w:right="-57"/>
              <w:rPr>
                <w:bCs/>
              </w:rPr>
            </w:pPr>
          </w:p>
        </w:tc>
      </w:tr>
      <w:tr w:rsidR="002A72A6" w14:paraId="7651CD84" w14:textId="77777777">
        <w:tc>
          <w:tcPr>
            <w:tcW w:w="1065" w:type="dxa"/>
          </w:tcPr>
          <w:p w14:paraId="46E91720" w14:textId="77777777" w:rsidR="002A72A6" w:rsidRDefault="002A72A6">
            <w:pPr>
              <w:tabs>
                <w:tab w:val="left" w:pos="8364"/>
              </w:tabs>
              <w:snapToGrid w:val="0"/>
              <w:spacing w:line="240" w:lineRule="atLeast"/>
              <w:ind w:right="-57"/>
              <w:rPr>
                <w:bCs/>
              </w:rPr>
            </w:pPr>
          </w:p>
        </w:tc>
        <w:tc>
          <w:tcPr>
            <w:tcW w:w="1065" w:type="dxa"/>
          </w:tcPr>
          <w:p w14:paraId="7728FE70" w14:textId="77777777" w:rsidR="002A72A6" w:rsidRDefault="002A72A6">
            <w:pPr>
              <w:tabs>
                <w:tab w:val="left" w:pos="8364"/>
              </w:tabs>
              <w:snapToGrid w:val="0"/>
              <w:spacing w:line="240" w:lineRule="atLeast"/>
              <w:ind w:right="-57"/>
              <w:rPr>
                <w:bCs/>
              </w:rPr>
            </w:pPr>
          </w:p>
        </w:tc>
        <w:tc>
          <w:tcPr>
            <w:tcW w:w="1065" w:type="dxa"/>
          </w:tcPr>
          <w:p w14:paraId="7AB60A64" w14:textId="77777777" w:rsidR="002A72A6" w:rsidRDefault="002A72A6">
            <w:pPr>
              <w:tabs>
                <w:tab w:val="left" w:pos="8364"/>
              </w:tabs>
              <w:snapToGrid w:val="0"/>
              <w:spacing w:line="240" w:lineRule="atLeast"/>
              <w:ind w:right="-57"/>
              <w:rPr>
                <w:bCs/>
              </w:rPr>
            </w:pPr>
          </w:p>
        </w:tc>
        <w:tc>
          <w:tcPr>
            <w:tcW w:w="1065" w:type="dxa"/>
          </w:tcPr>
          <w:p w14:paraId="34B99A56" w14:textId="77777777" w:rsidR="002A72A6" w:rsidRDefault="002A72A6">
            <w:pPr>
              <w:tabs>
                <w:tab w:val="left" w:pos="8364"/>
              </w:tabs>
              <w:snapToGrid w:val="0"/>
              <w:spacing w:line="240" w:lineRule="atLeast"/>
              <w:ind w:right="-57"/>
              <w:rPr>
                <w:bCs/>
              </w:rPr>
            </w:pPr>
          </w:p>
        </w:tc>
        <w:tc>
          <w:tcPr>
            <w:tcW w:w="1065" w:type="dxa"/>
          </w:tcPr>
          <w:p w14:paraId="4F62A065" w14:textId="77777777" w:rsidR="002A72A6" w:rsidRDefault="002A72A6">
            <w:pPr>
              <w:tabs>
                <w:tab w:val="left" w:pos="8364"/>
              </w:tabs>
              <w:snapToGrid w:val="0"/>
              <w:spacing w:line="240" w:lineRule="atLeast"/>
              <w:ind w:right="-57"/>
              <w:rPr>
                <w:bCs/>
              </w:rPr>
            </w:pPr>
          </w:p>
        </w:tc>
        <w:tc>
          <w:tcPr>
            <w:tcW w:w="1065" w:type="dxa"/>
          </w:tcPr>
          <w:p w14:paraId="15B023A7" w14:textId="77777777" w:rsidR="002A72A6" w:rsidRDefault="002A72A6">
            <w:pPr>
              <w:tabs>
                <w:tab w:val="left" w:pos="8364"/>
              </w:tabs>
              <w:snapToGrid w:val="0"/>
              <w:spacing w:line="240" w:lineRule="atLeast"/>
              <w:ind w:right="-57"/>
              <w:rPr>
                <w:bCs/>
              </w:rPr>
            </w:pPr>
          </w:p>
        </w:tc>
        <w:tc>
          <w:tcPr>
            <w:tcW w:w="1065" w:type="dxa"/>
          </w:tcPr>
          <w:p w14:paraId="215472CB" w14:textId="77777777" w:rsidR="002A72A6" w:rsidRDefault="002A72A6">
            <w:pPr>
              <w:tabs>
                <w:tab w:val="left" w:pos="8364"/>
              </w:tabs>
              <w:snapToGrid w:val="0"/>
              <w:spacing w:line="240" w:lineRule="atLeast"/>
              <w:ind w:right="-57"/>
              <w:rPr>
                <w:bCs/>
              </w:rPr>
            </w:pPr>
          </w:p>
        </w:tc>
        <w:tc>
          <w:tcPr>
            <w:tcW w:w="1065" w:type="dxa"/>
          </w:tcPr>
          <w:p w14:paraId="3FC4A745" w14:textId="77777777" w:rsidR="002A72A6" w:rsidRDefault="002A72A6">
            <w:pPr>
              <w:tabs>
                <w:tab w:val="left" w:pos="8364"/>
              </w:tabs>
              <w:snapToGrid w:val="0"/>
              <w:spacing w:line="240" w:lineRule="atLeast"/>
              <w:ind w:right="-57"/>
              <w:rPr>
                <w:bCs/>
              </w:rPr>
            </w:pPr>
          </w:p>
        </w:tc>
      </w:tr>
      <w:tr w:rsidR="002A72A6" w14:paraId="48E67386" w14:textId="77777777">
        <w:tc>
          <w:tcPr>
            <w:tcW w:w="1065" w:type="dxa"/>
          </w:tcPr>
          <w:p w14:paraId="3B463DC9" w14:textId="77777777" w:rsidR="002A72A6" w:rsidRDefault="002A72A6">
            <w:pPr>
              <w:tabs>
                <w:tab w:val="left" w:pos="8364"/>
              </w:tabs>
              <w:snapToGrid w:val="0"/>
              <w:spacing w:line="240" w:lineRule="atLeast"/>
              <w:ind w:right="-57"/>
              <w:rPr>
                <w:bCs/>
              </w:rPr>
            </w:pPr>
          </w:p>
        </w:tc>
        <w:tc>
          <w:tcPr>
            <w:tcW w:w="1065" w:type="dxa"/>
          </w:tcPr>
          <w:p w14:paraId="10BD132D" w14:textId="77777777" w:rsidR="002A72A6" w:rsidRDefault="002A72A6">
            <w:pPr>
              <w:tabs>
                <w:tab w:val="left" w:pos="8364"/>
              </w:tabs>
              <w:snapToGrid w:val="0"/>
              <w:spacing w:line="240" w:lineRule="atLeast"/>
              <w:ind w:right="-57"/>
              <w:rPr>
                <w:bCs/>
              </w:rPr>
            </w:pPr>
          </w:p>
        </w:tc>
        <w:tc>
          <w:tcPr>
            <w:tcW w:w="1065" w:type="dxa"/>
          </w:tcPr>
          <w:p w14:paraId="40955FF1" w14:textId="77777777" w:rsidR="002A72A6" w:rsidRDefault="002A72A6">
            <w:pPr>
              <w:tabs>
                <w:tab w:val="left" w:pos="8364"/>
              </w:tabs>
              <w:snapToGrid w:val="0"/>
              <w:spacing w:line="240" w:lineRule="atLeast"/>
              <w:ind w:right="-57"/>
              <w:rPr>
                <w:bCs/>
              </w:rPr>
            </w:pPr>
          </w:p>
        </w:tc>
        <w:tc>
          <w:tcPr>
            <w:tcW w:w="1065" w:type="dxa"/>
          </w:tcPr>
          <w:p w14:paraId="3D8E7C0A" w14:textId="77777777" w:rsidR="002A72A6" w:rsidRDefault="002A72A6">
            <w:pPr>
              <w:tabs>
                <w:tab w:val="left" w:pos="8364"/>
              </w:tabs>
              <w:snapToGrid w:val="0"/>
              <w:spacing w:line="240" w:lineRule="atLeast"/>
              <w:ind w:right="-57"/>
              <w:rPr>
                <w:bCs/>
              </w:rPr>
            </w:pPr>
          </w:p>
        </w:tc>
        <w:tc>
          <w:tcPr>
            <w:tcW w:w="1065" w:type="dxa"/>
          </w:tcPr>
          <w:p w14:paraId="1E395D28" w14:textId="77777777" w:rsidR="002A72A6" w:rsidRDefault="002A72A6">
            <w:pPr>
              <w:tabs>
                <w:tab w:val="left" w:pos="8364"/>
              </w:tabs>
              <w:snapToGrid w:val="0"/>
              <w:spacing w:line="240" w:lineRule="atLeast"/>
              <w:ind w:right="-57"/>
              <w:rPr>
                <w:bCs/>
              </w:rPr>
            </w:pPr>
          </w:p>
        </w:tc>
        <w:tc>
          <w:tcPr>
            <w:tcW w:w="1065" w:type="dxa"/>
          </w:tcPr>
          <w:p w14:paraId="19B792FD" w14:textId="77777777" w:rsidR="002A72A6" w:rsidRDefault="002A72A6">
            <w:pPr>
              <w:tabs>
                <w:tab w:val="left" w:pos="8364"/>
              </w:tabs>
              <w:snapToGrid w:val="0"/>
              <w:spacing w:line="240" w:lineRule="atLeast"/>
              <w:ind w:right="-57"/>
              <w:rPr>
                <w:bCs/>
              </w:rPr>
            </w:pPr>
          </w:p>
        </w:tc>
        <w:tc>
          <w:tcPr>
            <w:tcW w:w="1065" w:type="dxa"/>
          </w:tcPr>
          <w:p w14:paraId="328EA404" w14:textId="77777777" w:rsidR="002A72A6" w:rsidRDefault="002A72A6">
            <w:pPr>
              <w:tabs>
                <w:tab w:val="left" w:pos="8364"/>
              </w:tabs>
              <w:snapToGrid w:val="0"/>
              <w:spacing w:line="240" w:lineRule="atLeast"/>
              <w:ind w:right="-57"/>
              <w:rPr>
                <w:bCs/>
              </w:rPr>
            </w:pPr>
          </w:p>
        </w:tc>
        <w:tc>
          <w:tcPr>
            <w:tcW w:w="1065" w:type="dxa"/>
          </w:tcPr>
          <w:p w14:paraId="2536F875" w14:textId="77777777" w:rsidR="002A72A6" w:rsidRDefault="002A72A6">
            <w:pPr>
              <w:tabs>
                <w:tab w:val="left" w:pos="8364"/>
              </w:tabs>
              <w:snapToGrid w:val="0"/>
              <w:spacing w:line="240" w:lineRule="atLeast"/>
              <w:ind w:right="-57"/>
              <w:rPr>
                <w:bCs/>
              </w:rPr>
            </w:pPr>
          </w:p>
        </w:tc>
      </w:tr>
    </w:tbl>
    <w:p w14:paraId="4BEABF69" w14:textId="77777777" w:rsidR="002A72A6" w:rsidRDefault="00495F77">
      <w:pPr>
        <w:spacing w:line="440" w:lineRule="exact"/>
        <w:rPr>
          <w:rFonts w:ascii="宋体" w:hAnsi="宋体"/>
          <w:szCs w:val="22"/>
        </w:rPr>
      </w:pPr>
      <w:r>
        <w:rPr>
          <w:rFonts w:ascii="宋体" w:hAnsi="宋体"/>
          <w:szCs w:val="22"/>
        </w:rPr>
        <w:t>注：投标人应根据投标人须知第3.5.5项的要求附相关证明材料</w:t>
      </w:r>
      <w:r>
        <w:rPr>
          <w:rFonts w:ascii="宋体" w:hAnsi="宋体" w:hint="eastAsia"/>
          <w:szCs w:val="22"/>
        </w:rPr>
        <w:t>，增加败诉材料要求</w:t>
      </w:r>
      <w:r>
        <w:rPr>
          <w:rFonts w:ascii="宋体" w:hAnsi="宋体"/>
          <w:szCs w:val="22"/>
        </w:rPr>
        <w:t>。</w:t>
      </w:r>
    </w:p>
    <w:p w14:paraId="07BDEFEC" w14:textId="77777777" w:rsidR="002A72A6" w:rsidRDefault="00495F77">
      <w:pPr>
        <w:keepNext/>
        <w:keepLines/>
        <w:spacing w:before="260" w:after="260" w:line="440" w:lineRule="exact"/>
        <w:ind w:firstLineChars="49" w:firstLine="137"/>
        <w:outlineLvl w:val="2"/>
        <w:rPr>
          <w:rFonts w:ascii="宋体" w:hAnsi="宋体"/>
          <w:sz w:val="28"/>
          <w:szCs w:val="20"/>
        </w:rPr>
      </w:pPr>
      <w:r>
        <w:rPr>
          <w:rFonts w:ascii="宋体" w:hAnsi="宋体"/>
          <w:sz w:val="28"/>
          <w:szCs w:val="20"/>
        </w:rPr>
        <w:br w:type="page"/>
      </w:r>
      <w:bookmarkStart w:id="1421" w:name="_Toc417894637"/>
      <w:bookmarkStart w:id="1422" w:name="_Toc417894676"/>
      <w:bookmarkStart w:id="1423" w:name="_Toc474741581"/>
      <w:bookmarkStart w:id="1424" w:name="_Toc38791536"/>
      <w:bookmarkStart w:id="1425" w:name="_Toc14363"/>
      <w:bookmarkStart w:id="1426" w:name="_Toc17747"/>
      <w:bookmarkStart w:id="1427" w:name="_Toc3373"/>
      <w:bookmarkStart w:id="1428" w:name="_Toc46759137"/>
      <w:bookmarkStart w:id="1429" w:name="_Toc14731"/>
      <w:r>
        <w:rPr>
          <w:rFonts w:ascii="宋体" w:hAnsi="宋体" w:hint="eastAsia"/>
          <w:sz w:val="28"/>
          <w:szCs w:val="20"/>
        </w:rPr>
        <w:t>5.5</w:t>
      </w:r>
      <w:r>
        <w:rPr>
          <w:rFonts w:ascii="宋体" w:hAnsi="宋体"/>
          <w:sz w:val="28"/>
          <w:szCs w:val="20"/>
        </w:rPr>
        <w:t>制造商授权书</w:t>
      </w:r>
      <w:bookmarkEnd w:id="1421"/>
      <w:bookmarkEnd w:id="1422"/>
      <w:bookmarkEnd w:id="1423"/>
      <w:r>
        <w:rPr>
          <w:rFonts w:ascii="宋体" w:hAnsi="宋体" w:hint="eastAsia"/>
          <w:sz w:val="28"/>
          <w:szCs w:val="20"/>
        </w:rPr>
        <w:t>（如有）</w:t>
      </w:r>
      <w:bookmarkEnd w:id="1424"/>
      <w:bookmarkEnd w:id="1425"/>
      <w:bookmarkEnd w:id="1426"/>
      <w:bookmarkEnd w:id="1427"/>
      <w:bookmarkEnd w:id="1428"/>
      <w:bookmarkEnd w:id="1429"/>
    </w:p>
    <w:p w14:paraId="1CA9DCDF" w14:textId="77777777" w:rsidR="002A72A6" w:rsidRDefault="00495F77">
      <w:pPr>
        <w:spacing w:line="540" w:lineRule="exact"/>
        <w:ind w:left="1120" w:hangingChars="400" w:hanging="1120"/>
        <w:jc w:val="center"/>
        <w:rPr>
          <w:rFonts w:ascii="宋体" w:hAnsi="宋体"/>
          <w:sz w:val="28"/>
          <w:szCs w:val="28"/>
        </w:rPr>
      </w:pPr>
      <w:r>
        <w:rPr>
          <w:rFonts w:ascii="宋体" w:hAnsi="宋体" w:hint="eastAsia"/>
          <w:sz w:val="28"/>
          <w:szCs w:val="28"/>
        </w:rPr>
        <w:t>制造商授权书</w:t>
      </w:r>
    </w:p>
    <w:p w14:paraId="3B8B09F7" w14:textId="77777777" w:rsidR="002A72A6" w:rsidRDefault="002A72A6">
      <w:pPr>
        <w:spacing w:line="540" w:lineRule="exact"/>
        <w:ind w:left="1120" w:hangingChars="400" w:hanging="1120"/>
        <w:jc w:val="center"/>
        <w:rPr>
          <w:rFonts w:ascii="宋体" w:hAnsi="宋体"/>
          <w:sz w:val="28"/>
          <w:szCs w:val="28"/>
        </w:rPr>
      </w:pPr>
    </w:p>
    <w:p w14:paraId="600A0FFC" w14:textId="77777777" w:rsidR="002A72A6" w:rsidRDefault="00495F77">
      <w:pPr>
        <w:spacing w:line="440" w:lineRule="exact"/>
        <w:ind w:left="840" w:hanging="840"/>
        <w:rPr>
          <w:rFonts w:ascii="宋体" w:hAnsi="宋体"/>
          <w:szCs w:val="22"/>
        </w:rPr>
      </w:pPr>
      <w:r>
        <w:rPr>
          <w:rFonts w:ascii="宋体" w:hAnsi="宋体"/>
          <w:szCs w:val="22"/>
        </w:rPr>
        <w:t>致：</w:t>
      </w:r>
      <w:r>
        <w:rPr>
          <w:rFonts w:ascii="宋体" w:hAnsi="宋体"/>
          <w:szCs w:val="22"/>
          <w:u w:val="single"/>
        </w:rPr>
        <w:t xml:space="preserve">              </w:t>
      </w:r>
      <w:r>
        <w:rPr>
          <w:rFonts w:ascii="宋体" w:hAnsi="宋体"/>
          <w:szCs w:val="22"/>
        </w:rPr>
        <w:t>（招标人）</w:t>
      </w:r>
    </w:p>
    <w:p w14:paraId="7D142CC8" w14:textId="77777777" w:rsidR="002A72A6" w:rsidRDefault="00495F77">
      <w:pPr>
        <w:spacing w:line="440" w:lineRule="exact"/>
        <w:ind w:firstLine="420"/>
        <w:rPr>
          <w:rFonts w:ascii="宋体" w:hAnsi="宋体"/>
          <w:szCs w:val="22"/>
        </w:rPr>
      </w:pPr>
      <w:r>
        <w:rPr>
          <w:rFonts w:ascii="宋体" w:hAnsi="宋体"/>
          <w:szCs w:val="22"/>
        </w:rPr>
        <w:t>我单位</w:t>
      </w:r>
      <w:r>
        <w:rPr>
          <w:rFonts w:ascii="宋体" w:hAnsi="宋体"/>
          <w:szCs w:val="22"/>
          <w:u w:val="single"/>
        </w:rPr>
        <w:t xml:space="preserve">           </w:t>
      </w:r>
      <w:r>
        <w:rPr>
          <w:rFonts w:ascii="宋体" w:hAnsi="宋体"/>
          <w:szCs w:val="22"/>
        </w:rPr>
        <w:t>（制造商名称）是按</w:t>
      </w:r>
      <w:r>
        <w:rPr>
          <w:rFonts w:ascii="宋体" w:hAnsi="宋体"/>
          <w:szCs w:val="22"/>
          <w:u w:val="single"/>
        </w:rPr>
        <w:t xml:space="preserve">              </w:t>
      </w:r>
      <w:r>
        <w:rPr>
          <w:rFonts w:ascii="宋体" w:hAnsi="宋体"/>
          <w:szCs w:val="22"/>
        </w:rPr>
        <w:t>（国家／地区名称）法律成立的一家制造商，主要营业地点设在</w:t>
      </w:r>
      <w:r>
        <w:rPr>
          <w:rFonts w:ascii="宋体" w:hAnsi="宋体"/>
          <w:szCs w:val="22"/>
          <w:u w:val="single"/>
        </w:rPr>
        <w:t xml:space="preserve">             </w:t>
      </w:r>
      <w:r>
        <w:rPr>
          <w:rFonts w:ascii="宋体" w:hAnsi="宋体"/>
          <w:szCs w:val="22"/>
        </w:rPr>
        <w:t>（制造商地址）。兹授权按</w:t>
      </w:r>
      <w:r>
        <w:rPr>
          <w:rFonts w:ascii="宋体" w:hAnsi="宋体"/>
          <w:szCs w:val="22"/>
          <w:u w:val="single"/>
        </w:rPr>
        <w:t xml:space="preserve">         </w:t>
      </w:r>
      <w:r>
        <w:rPr>
          <w:rFonts w:ascii="宋体" w:hAnsi="宋体"/>
          <w:szCs w:val="22"/>
        </w:rPr>
        <w:t>（国家／地区名称）的法律正式成立的，主要营业地点设在</w:t>
      </w:r>
      <w:r>
        <w:rPr>
          <w:rFonts w:ascii="宋体" w:hAnsi="宋体"/>
          <w:szCs w:val="22"/>
          <w:u w:val="single"/>
        </w:rPr>
        <w:t xml:space="preserve">       </w:t>
      </w:r>
      <w:r>
        <w:rPr>
          <w:rFonts w:ascii="宋体" w:hAnsi="宋体"/>
          <w:szCs w:val="22"/>
        </w:rPr>
        <w:t>（投标人的单位地址）的</w:t>
      </w:r>
      <w:r>
        <w:rPr>
          <w:rFonts w:ascii="宋体" w:hAnsi="宋体"/>
          <w:szCs w:val="22"/>
          <w:u w:val="single"/>
        </w:rPr>
        <w:t xml:space="preserve">              </w:t>
      </w:r>
      <w:r>
        <w:rPr>
          <w:rFonts w:ascii="宋体" w:hAnsi="宋体"/>
          <w:szCs w:val="22"/>
        </w:rPr>
        <w:t>（投标人名称）以我单位制造的</w:t>
      </w:r>
      <w:r>
        <w:rPr>
          <w:rFonts w:ascii="宋体" w:hAnsi="宋体"/>
          <w:szCs w:val="22"/>
          <w:u w:val="single"/>
        </w:rPr>
        <w:t xml:space="preserve">            </w:t>
      </w:r>
      <w:r>
        <w:rPr>
          <w:rFonts w:ascii="宋体" w:hAnsi="宋体"/>
          <w:szCs w:val="22"/>
        </w:rPr>
        <w:t>（材料名称）进行</w:t>
      </w:r>
      <w:r>
        <w:rPr>
          <w:rFonts w:ascii="宋体" w:hAnsi="宋体"/>
          <w:szCs w:val="22"/>
          <w:u w:val="single"/>
        </w:rPr>
        <w:t xml:space="preserve">                 </w:t>
      </w:r>
      <w:r>
        <w:rPr>
          <w:rFonts w:ascii="宋体" w:hAnsi="宋体"/>
          <w:szCs w:val="22"/>
        </w:rPr>
        <w:t>（项目名称）投标活动。我单位同意按照中标合同供货，并对产品质量承担责任。</w:t>
      </w:r>
    </w:p>
    <w:p w14:paraId="0A06E6A0" w14:textId="77777777" w:rsidR="002A72A6" w:rsidRDefault="00495F77">
      <w:pPr>
        <w:spacing w:line="440" w:lineRule="exact"/>
        <w:ind w:firstLine="420"/>
        <w:rPr>
          <w:rFonts w:ascii="宋体" w:hAnsi="宋体"/>
          <w:szCs w:val="22"/>
        </w:rPr>
      </w:pPr>
      <w:r>
        <w:rPr>
          <w:rFonts w:ascii="宋体" w:hAnsi="宋体"/>
          <w:szCs w:val="22"/>
        </w:rPr>
        <w:t>授权期限：</w:t>
      </w:r>
      <w:r>
        <w:rPr>
          <w:rFonts w:ascii="宋体" w:hAnsi="宋体"/>
          <w:szCs w:val="22"/>
          <w:u w:val="single"/>
        </w:rPr>
        <w:t xml:space="preserve">                            </w:t>
      </w:r>
      <w:r>
        <w:rPr>
          <w:rFonts w:ascii="宋体" w:hAnsi="宋体"/>
          <w:szCs w:val="22"/>
        </w:rPr>
        <w:t>。</w:t>
      </w:r>
    </w:p>
    <w:p w14:paraId="45CA463E" w14:textId="77777777" w:rsidR="002A72A6" w:rsidRDefault="002A72A6">
      <w:pPr>
        <w:spacing w:line="440" w:lineRule="exact"/>
        <w:rPr>
          <w:rFonts w:ascii="宋体" w:hAnsi="宋体"/>
          <w:szCs w:val="22"/>
        </w:rPr>
      </w:pPr>
    </w:p>
    <w:p w14:paraId="7BF58240" w14:textId="77777777" w:rsidR="002A72A6" w:rsidRDefault="002A72A6">
      <w:pPr>
        <w:spacing w:line="440" w:lineRule="exact"/>
        <w:rPr>
          <w:rFonts w:ascii="宋体" w:hAnsi="宋体"/>
          <w:szCs w:val="22"/>
        </w:rPr>
      </w:pPr>
    </w:p>
    <w:p w14:paraId="1492C744" w14:textId="77777777" w:rsidR="002A72A6" w:rsidRDefault="00495F77">
      <w:pPr>
        <w:spacing w:line="440" w:lineRule="exact"/>
        <w:rPr>
          <w:rFonts w:ascii="宋体" w:hAnsi="宋体"/>
          <w:szCs w:val="22"/>
          <w:u w:val="single"/>
        </w:rPr>
      </w:pPr>
      <w:r>
        <w:rPr>
          <w:rFonts w:ascii="宋体" w:hAnsi="宋体"/>
          <w:szCs w:val="22"/>
        </w:rPr>
        <w:t>投标人名称：</w:t>
      </w:r>
      <w:r>
        <w:rPr>
          <w:rFonts w:ascii="宋体" w:hAnsi="宋体"/>
          <w:szCs w:val="22"/>
          <w:u w:val="single"/>
        </w:rPr>
        <w:t xml:space="preserve">              </w:t>
      </w:r>
      <w:r>
        <w:rPr>
          <w:rFonts w:ascii="宋体" w:hAnsi="宋体" w:hint="eastAsia"/>
          <w:szCs w:val="22"/>
          <w:u w:val="single"/>
        </w:rPr>
        <w:t xml:space="preserve">  </w:t>
      </w:r>
      <w:r>
        <w:rPr>
          <w:rFonts w:ascii="宋体" w:hAnsi="宋体" w:hint="eastAsia"/>
          <w:szCs w:val="22"/>
        </w:rPr>
        <w:t>（盖单位公章）</w:t>
      </w:r>
      <w:r>
        <w:rPr>
          <w:rFonts w:ascii="宋体" w:hAnsi="宋体"/>
          <w:szCs w:val="22"/>
        </w:rPr>
        <w:t xml:space="preserve">  制造商名称：</w:t>
      </w:r>
      <w:r>
        <w:rPr>
          <w:rFonts w:ascii="宋体" w:hAnsi="宋体"/>
          <w:szCs w:val="22"/>
          <w:u w:val="single"/>
        </w:rPr>
        <w:t xml:space="preserve">               </w:t>
      </w:r>
      <w:r>
        <w:rPr>
          <w:rFonts w:ascii="宋体" w:hAnsi="宋体" w:hint="eastAsia"/>
          <w:szCs w:val="22"/>
          <w:u w:val="single"/>
        </w:rPr>
        <w:t xml:space="preserve">  </w:t>
      </w:r>
      <w:r>
        <w:rPr>
          <w:rFonts w:ascii="宋体" w:hAnsi="宋体" w:hint="eastAsia"/>
          <w:szCs w:val="22"/>
        </w:rPr>
        <w:t>（盖单位公章）</w:t>
      </w:r>
    </w:p>
    <w:p w14:paraId="5DF33279" w14:textId="77777777" w:rsidR="002A72A6" w:rsidRDefault="00495F77">
      <w:pPr>
        <w:spacing w:line="440" w:lineRule="exact"/>
        <w:rPr>
          <w:rFonts w:ascii="宋体" w:hAnsi="宋体"/>
          <w:szCs w:val="22"/>
        </w:rPr>
      </w:pPr>
      <w:r>
        <w:rPr>
          <w:rFonts w:ascii="宋体" w:hAnsi="宋体"/>
          <w:szCs w:val="22"/>
        </w:rPr>
        <w:t>签字人职务：</w:t>
      </w:r>
      <w:r>
        <w:rPr>
          <w:rFonts w:ascii="宋体" w:hAnsi="宋体"/>
          <w:szCs w:val="22"/>
          <w:u w:val="single"/>
        </w:rPr>
        <w:t xml:space="preserve">                            </w:t>
      </w:r>
      <w:r>
        <w:rPr>
          <w:rFonts w:ascii="宋体" w:hAnsi="宋体"/>
          <w:szCs w:val="22"/>
        </w:rPr>
        <w:t xml:space="preserve">  签字人职务：</w:t>
      </w:r>
      <w:r>
        <w:rPr>
          <w:rFonts w:ascii="宋体" w:hAnsi="宋体"/>
          <w:szCs w:val="22"/>
          <w:u w:val="single"/>
        </w:rPr>
        <w:t xml:space="preserve">                            </w:t>
      </w:r>
    </w:p>
    <w:p w14:paraId="55E443B1" w14:textId="77777777" w:rsidR="002A72A6" w:rsidRDefault="00495F77">
      <w:pPr>
        <w:spacing w:line="440" w:lineRule="exact"/>
        <w:ind w:left="840" w:hanging="840"/>
        <w:rPr>
          <w:rFonts w:ascii="宋体" w:hAnsi="宋体"/>
          <w:szCs w:val="22"/>
        </w:rPr>
      </w:pPr>
      <w:r>
        <w:rPr>
          <w:rFonts w:ascii="宋体" w:hAnsi="宋体"/>
          <w:szCs w:val="22"/>
        </w:rPr>
        <w:t>签字人姓名：</w:t>
      </w:r>
      <w:r>
        <w:rPr>
          <w:rFonts w:ascii="宋体" w:hAnsi="宋体"/>
          <w:szCs w:val="22"/>
          <w:u w:val="single"/>
        </w:rPr>
        <w:t xml:space="preserve">                            </w:t>
      </w:r>
      <w:r>
        <w:rPr>
          <w:rFonts w:ascii="宋体" w:hAnsi="宋体"/>
          <w:szCs w:val="22"/>
        </w:rPr>
        <w:t xml:space="preserve">  签字人姓名：</w:t>
      </w:r>
      <w:r>
        <w:rPr>
          <w:rFonts w:ascii="宋体" w:hAnsi="宋体"/>
          <w:szCs w:val="22"/>
          <w:u w:val="single"/>
        </w:rPr>
        <w:t xml:space="preserve">                            </w:t>
      </w:r>
    </w:p>
    <w:p w14:paraId="3105C12E" w14:textId="77777777" w:rsidR="002A72A6" w:rsidRDefault="00495F77">
      <w:pPr>
        <w:spacing w:line="440" w:lineRule="exact"/>
        <w:rPr>
          <w:rFonts w:ascii="宋体" w:hAnsi="宋体"/>
          <w:szCs w:val="22"/>
          <w:u w:val="single"/>
        </w:rPr>
      </w:pPr>
      <w:r>
        <w:rPr>
          <w:rFonts w:ascii="宋体" w:hAnsi="宋体"/>
          <w:szCs w:val="22"/>
        </w:rPr>
        <w:t>签字人签名：</w:t>
      </w:r>
      <w:r>
        <w:rPr>
          <w:rFonts w:ascii="宋体" w:hAnsi="宋体"/>
          <w:szCs w:val="22"/>
          <w:u w:val="single"/>
        </w:rPr>
        <w:t xml:space="preserve">                            </w:t>
      </w:r>
      <w:r>
        <w:rPr>
          <w:rFonts w:ascii="宋体" w:hAnsi="宋体"/>
          <w:szCs w:val="22"/>
        </w:rPr>
        <w:t xml:space="preserve">  签字人签名：</w:t>
      </w:r>
      <w:r>
        <w:rPr>
          <w:rFonts w:ascii="宋体" w:hAnsi="宋体"/>
          <w:szCs w:val="22"/>
          <w:u w:val="single"/>
        </w:rPr>
        <w:t xml:space="preserve">                            </w:t>
      </w:r>
    </w:p>
    <w:p w14:paraId="44D0E06C" w14:textId="77777777" w:rsidR="002A72A6" w:rsidRDefault="002A72A6">
      <w:pPr>
        <w:spacing w:line="440" w:lineRule="exact"/>
        <w:rPr>
          <w:rFonts w:ascii="宋体" w:hAnsi="宋体"/>
          <w:szCs w:val="22"/>
          <w:u w:val="single"/>
        </w:rPr>
      </w:pPr>
    </w:p>
    <w:p w14:paraId="1C3E597E" w14:textId="77777777" w:rsidR="002A72A6" w:rsidRDefault="00495F77">
      <w:pPr>
        <w:pStyle w:val="27"/>
        <w:jc w:val="center"/>
        <w:rPr>
          <w:rFonts w:ascii="宋体" w:eastAsia="宋体" w:hAnsi="宋体"/>
          <w:b/>
          <w:sz w:val="32"/>
        </w:rPr>
      </w:pPr>
      <w:r>
        <w:rPr>
          <w:rFonts w:ascii="宋体" w:eastAsia="宋体" w:hAnsi="宋体"/>
          <w:bCs w:val="0"/>
          <w:kern w:val="2"/>
          <w:sz w:val="21"/>
          <w:szCs w:val="22"/>
        </w:rPr>
        <w:br w:type="page"/>
      </w:r>
      <w:bookmarkStart w:id="1430" w:name="_Toc14472"/>
      <w:bookmarkStart w:id="1431" w:name="_Toc46759138"/>
      <w:bookmarkStart w:id="1432" w:name="_Toc122"/>
      <w:bookmarkStart w:id="1433" w:name="_Toc25813"/>
      <w:bookmarkStart w:id="1434" w:name="_Toc6959"/>
      <w:bookmarkStart w:id="1435" w:name="_Toc38791537"/>
      <w:bookmarkStart w:id="1436" w:name="_Toc352691666"/>
      <w:bookmarkStart w:id="1437" w:name="_Toc152042581"/>
      <w:bookmarkStart w:id="1438" w:name="_Toc247527832"/>
      <w:bookmarkStart w:id="1439" w:name="_Toc144974861"/>
      <w:bookmarkStart w:id="1440" w:name="_Toc384308381"/>
      <w:bookmarkStart w:id="1441" w:name="_Toc152045792"/>
      <w:bookmarkStart w:id="1442" w:name="_Toc247514284"/>
      <w:bookmarkStart w:id="1443" w:name="_Toc369531702"/>
      <w:bookmarkStart w:id="1444" w:name="_Toc13469"/>
      <w:bookmarkStart w:id="1445" w:name="_Toc300835214"/>
      <w:bookmarkStart w:id="1446" w:name="_Toc361508757"/>
      <w:r>
        <w:rPr>
          <w:rFonts w:ascii="宋体" w:eastAsia="宋体" w:hAnsi="宋体" w:hint="eastAsia"/>
          <w:b/>
          <w:sz w:val="32"/>
        </w:rPr>
        <w:t>六、投标申请人声明</w:t>
      </w:r>
      <w:bookmarkEnd w:id="1430"/>
      <w:bookmarkEnd w:id="1431"/>
      <w:bookmarkEnd w:id="1432"/>
      <w:bookmarkEnd w:id="1433"/>
      <w:bookmarkEnd w:id="1434"/>
    </w:p>
    <w:p w14:paraId="1EFBEA7A" w14:textId="77777777" w:rsidR="002A72A6" w:rsidRDefault="00495F77">
      <w:pPr>
        <w:pStyle w:val="27"/>
        <w:jc w:val="center"/>
        <w:outlineLvl w:val="9"/>
        <w:rPr>
          <w:rFonts w:ascii="宋体" w:eastAsia="宋体" w:hAnsi="宋体"/>
          <w:sz w:val="32"/>
        </w:rPr>
      </w:pPr>
      <w:bookmarkStart w:id="1447" w:name="_Toc8697"/>
      <w:bookmarkStart w:id="1448" w:name="_Toc3850"/>
      <w:bookmarkStart w:id="1449" w:name="_Toc21573"/>
      <w:bookmarkStart w:id="1450" w:name="_Toc24137"/>
      <w:r>
        <w:rPr>
          <w:rFonts w:ascii="宋体" w:eastAsia="宋体" w:hAnsi="宋体" w:hint="eastAsia"/>
          <w:sz w:val="32"/>
        </w:rPr>
        <w:t>（格式详见招标公告）</w:t>
      </w:r>
      <w:bookmarkEnd w:id="1435"/>
      <w:bookmarkEnd w:id="1447"/>
      <w:bookmarkEnd w:id="1448"/>
      <w:bookmarkEnd w:id="1449"/>
      <w:bookmarkEnd w:id="1450"/>
    </w:p>
    <w:p w14:paraId="415F0A89" w14:textId="77777777" w:rsidR="002A72A6" w:rsidRDefault="00495F77">
      <w:pPr>
        <w:keepNext/>
        <w:keepLines/>
        <w:spacing w:before="260" w:after="260" w:line="412" w:lineRule="auto"/>
        <w:jc w:val="center"/>
        <w:outlineLvl w:val="1"/>
        <w:rPr>
          <w:rFonts w:ascii="宋体" w:hAnsi="宋体"/>
          <w:b/>
          <w:sz w:val="32"/>
          <w:szCs w:val="20"/>
        </w:rPr>
      </w:pPr>
      <w:r>
        <w:rPr>
          <w:rFonts w:ascii="宋体" w:hAnsi="宋体"/>
          <w:b/>
          <w:sz w:val="32"/>
          <w:szCs w:val="20"/>
        </w:rPr>
        <w:br w:type="page"/>
      </w:r>
      <w:bookmarkStart w:id="1451" w:name="_Toc11434"/>
      <w:bookmarkStart w:id="1452" w:name="_Toc46759139"/>
      <w:bookmarkStart w:id="1453" w:name="_Toc27577"/>
      <w:bookmarkStart w:id="1454" w:name="_Toc38791538"/>
      <w:bookmarkStart w:id="1455" w:name="_Toc14317"/>
      <w:bookmarkStart w:id="1456" w:name="_Toc20817"/>
      <w:r>
        <w:rPr>
          <w:rFonts w:ascii="宋体" w:hAnsi="宋体" w:hint="eastAsia"/>
          <w:b/>
          <w:sz w:val="32"/>
          <w:szCs w:val="20"/>
        </w:rPr>
        <w:t>七</w:t>
      </w:r>
      <w:r>
        <w:rPr>
          <w:rFonts w:ascii="宋体" w:hAnsi="宋体"/>
          <w:b/>
          <w:sz w:val="32"/>
          <w:szCs w:val="20"/>
        </w:rPr>
        <w:t>、分项报价表</w:t>
      </w:r>
      <w:bookmarkEnd w:id="1451"/>
      <w:bookmarkEnd w:id="1452"/>
      <w:bookmarkEnd w:id="1453"/>
      <w:bookmarkEnd w:id="1454"/>
      <w:bookmarkEnd w:id="1455"/>
      <w:bookmarkEnd w:id="1456"/>
    </w:p>
    <w:p w14:paraId="7623F6CB" w14:textId="77777777" w:rsidR="002A72A6" w:rsidRDefault="00495F77">
      <w:pPr>
        <w:spacing w:line="440" w:lineRule="exact"/>
        <w:ind w:firstLineChars="200" w:firstLine="420"/>
        <w:rPr>
          <w:rFonts w:ascii="宋体" w:hAnsi="宋体"/>
          <w:szCs w:val="21"/>
        </w:rPr>
      </w:pPr>
      <w:r>
        <w:rPr>
          <w:rFonts w:ascii="宋体" w:hAnsi="宋体" w:hint="eastAsia"/>
          <w:szCs w:val="21"/>
        </w:rPr>
        <w:t>1. 分项报价表说明（自拟）</w:t>
      </w:r>
    </w:p>
    <w:p w14:paraId="5CBFBF75" w14:textId="6B48F7E3" w:rsidR="002A72A6" w:rsidRDefault="00495F77">
      <w:pPr>
        <w:spacing w:line="440" w:lineRule="exact"/>
        <w:ind w:firstLineChars="200" w:firstLine="420"/>
        <w:rPr>
          <w:rFonts w:ascii="宋体" w:hAnsi="宋体"/>
          <w:szCs w:val="21"/>
        </w:rPr>
      </w:pPr>
      <w:r>
        <w:rPr>
          <w:rFonts w:ascii="宋体" w:hAnsi="宋体" w:hint="eastAsia"/>
          <w:szCs w:val="21"/>
        </w:rPr>
        <w:t>2. 分项报价表</w:t>
      </w:r>
    </w:p>
    <w:p w14:paraId="738592D9" w14:textId="233E6091" w:rsidR="002A72A6" w:rsidRDefault="002A72A6">
      <w:pPr>
        <w:spacing w:line="440" w:lineRule="exact"/>
        <w:rPr>
          <w:rFonts w:ascii="宋体" w:hAnsi="宋体"/>
          <w:szCs w:val="21"/>
        </w:rPr>
      </w:pPr>
    </w:p>
    <w:tbl>
      <w:tblPr>
        <w:tblW w:w="8095" w:type="dxa"/>
        <w:tblInd w:w="93" w:type="dxa"/>
        <w:tblLook w:val="04A0" w:firstRow="1" w:lastRow="0" w:firstColumn="1" w:lastColumn="0" w:noHBand="0" w:noVBand="1"/>
      </w:tblPr>
      <w:tblGrid>
        <w:gridCol w:w="449"/>
        <w:gridCol w:w="2518"/>
        <w:gridCol w:w="3121"/>
        <w:gridCol w:w="2007"/>
      </w:tblGrid>
      <w:tr w:rsidR="002A72A6" w14:paraId="78169F6F" w14:textId="77777777">
        <w:trPr>
          <w:trHeight w:val="523"/>
        </w:trPr>
        <w:tc>
          <w:tcPr>
            <w:tcW w:w="8095" w:type="dxa"/>
            <w:gridSpan w:val="4"/>
            <w:tcBorders>
              <w:top w:val="nil"/>
              <w:left w:val="nil"/>
              <w:bottom w:val="nil"/>
              <w:right w:val="nil"/>
            </w:tcBorders>
            <w:shd w:val="clear" w:color="auto" w:fill="auto"/>
            <w:vAlign w:val="center"/>
          </w:tcPr>
          <w:p w14:paraId="665F7BA0" w14:textId="77777777" w:rsidR="002A72A6" w:rsidRDefault="00495F77">
            <w:pPr>
              <w:widowControl/>
              <w:jc w:val="center"/>
              <w:rPr>
                <w:rFonts w:ascii="宋体" w:hAnsi="宋体" w:cs="宋体"/>
                <w:b/>
                <w:bCs/>
                <w:kern w:val="0"/>
                <w:sz w:val="32"/>
                <w:szCs w:val="32"/>
              </w:rPr>
            </w:pPr>
            <w:r>
              <w:rPr>
                <w:rFonts w:ascii="宋体" w:hAnsi="宋体" w:cs="宋体" w:hint="eastAsia"/>
                <w:b/>
                <w:bCs/>
                <w:kern w:val="0"/>
                <w:sz w:val="32"/>
                <w:szCs w:val="32"/>
              </w:rPr>
              <w:t>7</w:t>
            </w:r>
            <w:r>
              <w:rPr>
                <w:rFonts w:ascii="宋体" w:hAnsi="宋体" w:cs="宋体"/>
                <w:b/>
                <w:bCs/>
                <w:kern w:val="0"/>
                <w:sz w:val="32"/>
                <w:szCs w:val="32"/>
              </w:rPr>
              <w:t xml:space="preserve">.1 </w:t>
            </w:r>
            <w:r>
              <w:rPr>
                <w:rFonts w:ascii="宋体" w:hAnsi="宋体" w:cs="宋体" w:hint="eastAsia"/>
                <w:b/>
                <w:bCs/>
                <w:kern w:val="0"/>
                <w:sz w:val="32"/>
                <w:szCs w:val="32"/>
              </w:rPr>
              <w:t>投标报价汇总表</w:t>
            </w:r>
          </w:p>
        </w:tc>
      </w:tr>
      <w:tr w:rsidR="002A72A6" w14:paraId="77FFEA68" w14:textId="77777777">
        <w:trPr>
          <w:trHeight w:val="420"/>
        </w:trPr>
        <w:tc>
          <w:tcPr>
            <w:tcW w:w="8095" w:type="dxa"/>
            <w:gridSpan w:val="4"/>
            <w:tcBorders>
              <w:top w:val="nil"/>
              <w:left w:val="nil"/>
              <w:bottom w:val="nil"/>
              <w:right w:val="nil"/>
            </w:tcBorders>
            <w:shd w:val="clear" w:color="auto" w:fill="auto"/>
            <w:vAlign w:val="center"/>
          </w:tcPr>
          <w:p w14:paraId="16EF5E43" w14:textId="79D9CCD5" w:rsidR="002A72A6" w:rsidRDefault="00495F77">
            <w:pPr>
              <w:widowControl/>
              <w:jc w:val="left"/>
              <w:rPr>
                <w:rFonts w:ascii="宋体" w:hAnsi="宋体" w:cs="宋体"/>
                <w:kern w:val="0"/>
                <w:sz w:val="20"/>
                <w:szCs w:val="20"/>
              </w:rPr>
            </w:pPr>
            <w:r>
              <w:rPr>
                <w:rFonts w:ascii="宋体" w:hAnsi="宋体" w:cs="宋体" w:hint="eastAsia"/>
                <w:kern w:val="0"/>
                <w:sz w:val="20"/>
                <w:szCs w:val="20"/>
              </w:rPr>
              <w:t>项目名称:</w:t>
            </w:r>
            <w:r>
              <w:rPr>
                <w:rFonts w:hint="eastAsia"/>
              </w:rPr>
              <w:t xml:space="preserve"> </w:t>
            </w:r>
            <w:r w:rsidR="00931383" w:rsidRPr="00931383">
              <w:rPr>
                <w:rFonts w:ascii="宋体" w:hAnsi="宋体" w:cs="宋体" w:hint="eastAsia"/>
                <w:kern w:val="0"/>
                <w:sz w:val="20"/>
                <w:szCs w:val="20"/>
              </w:rPr>
              <w:t>广州市轨道交通七号线二期工程【车站公共区墙面一体化系统材料采购】项目（第二次）</w:t>
            </w:r>
          </w:p>
        </w:tc>
      </w:tr>
      <w:tr w:rsidR="002A72A6" w14:paraId="3362B968" w14:textId="77777777">
        <w:trPr>
          <w:trHeight w:val="760"/>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08F38" w14:textId="77777777" w:rsidR="002A72A6" w:rsidRDefault="00495F77">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6F131F7F" w14:textId="77777777" w:rsidR="002A72A6" w:rsidRDefault="00495F77">
            <w:pPr>
              <w:widowControl/>
              <w:jc w:val="center"/>
              <w:rPr>
                <w:rFonts w:ascii="宋体" w:hAnsi="宋体" w:cs="宋体"/>
                <w:b/>
                <w:bCs/>
                <w:kern w:val="0"/>
                <w:sz w:val="20"/>
                <w:szCs w:val="20"/>
              </w:rPr>
            </w:pPr>
            <w:r>
              <w:rPr>
                <w:rFonts w:ascii="宋体" w:hAnsi="宋体" w:cs="宋体" w:hint="eastAsia"/>
                <w:b/>
                <w:bCs/>
                <w:kern w:val="0"/>
                <w:sz w:val="20"/>
                <w:szCs w:val="20"/>
              </w:rPr>
              <w:t>站点</w:t>
            </w:r>
          </w:p>
        </w:tc>
        <w:tc>
          <w:tcPr>
            <w:tcW w:w="3121" w:type="dxa"/>
            <w:tcBorders>
              <w:top w:val="single" w:sz="4" w:space="0" w:color="auto"/>
              <w:left w:val="nil"/>
              <w:bottom w:val="single" w:sz="4" w:space="0" w:color="auto"/>
              <w:right w:val="single" w:sz="4" w:space="0" w:color="auto"/>
            </w:tcBorders>
            <w:shd w:val="clear" w:color="auto" w:fill="auto"/>
            <w:vAlign w:val="center"/>
          </w:tcPr>
          <w:p w14:paraId="4BAC4844" w14:textId="77777777" w:rsidR="002A72A6" w:rsidRDefault="00495F77">
            <w:pPr>
              <w:widowControl/>
              <w:jc w:val="center"/>
              <w:rPr>
                <w:rFonts w:ascii="宋体" w:hAnsi="宋体" w:cs="宋体"/>
                <w:b/>
                <w:bCs/>
                <w:kern w:val="0"/>
                <w:sz w:val="20"/>
                <w:szCs w:val="20"/>
              </w:rPr>
            </w:pPr>
            <w:r>
              <w:rPr>
                <w:rFonts w:ascii="宋体" w:hAnsi="宋体" w:cs="宋体" w:hint="eastAsia"/>
                <w:b/>
                <w:bCs/>
                <w:kern w:val="0"/>
                <w:sz w:val="20"/>
                <w:szCs w:val="20"/>
              </w:rPr>
              <w:t>投标报价金额（含税）</w:t>
            </w:r>
          </w:p>
        </w:tc>
        <w:tc>
          <w:tcPr>
            <w:tcW w:w="2007" w:type="dxa"/>
            <w:tcBorders>
              <w:top w:val="single" w:sz="4" w:space="0" w:color="auto"/>
              <w:left w:val="nil"/>
              <w:bottom w:val="single" w:sz="4" w:space="0" w:color="auto"/>
              <w:right w:val="single" w:sz="4" w:space="0" w:color="auto"/>
            </w:tcBorders>
            <w:shd w:val="clear" w:color="auto" w:fill="auto"/>
            <w:vAlign w:val="center"/>
          </w:tcPr>
          <w:p w14:paraId="2B5D3FBB" w14:textId="77777777" w:rsidR="002A72A6" w:rsidRDefault="00495F77">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2A72A6" w14:paraId="457BE2E0"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6D6FA7C4"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1</w:t>
            </w:r>
          </w:p>
        </w:tc>
        <w:tc>
          <w:tcPr>
            <w:tcW w:w="2518" w:type="dxa"/>
            <w:tcBorders>
              <w:top w:val="nil"/>
              <w:left w:val="nil"/>
              <w:bottom w:val="single" w:sz="4" w:space="0" w:color="auto"/>
              <w:right w:val="single" w:sz="4" w:space="0" w:color="auto"/>
            </w:tcBorders>
            <w:shd w:val="clear" w:color="auto" w:fill="auto"/>
            <w:vAlign w:val="center"/>
          </w:tcPr>
          <w:p w14:paraId="6F83F400"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深井站</w:t>
            </w:r>
          </w:p>
        </w:tc>
        <w:tc>
          <w:tcPr>
            <w:tcW w:w="3121" w:type="dxa"/>
            <w:tcBorders>
              <w:top w:val="nil"/>
              <w:left w:val="nil"/>
              <w:bottom w:val="single" w:sz="4" w:space="0" w:color="auto"/>
              <w:right w:val="single" w:sz="4" w:space="0" w:color="auto"/>
            </w:tcBorders>
            <w:shd w:val="clear" w:color="auto" w:fill="auto"/>
            <w:noWrap/>
            <w:vAlign w:val="center"/>
          </w:tcPr>
          <w:p w14:paraId="3434901F"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5F89D34C"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359975E6"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3CBB842A"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2</w:t>
            </w:r>
          </w:p>
        </w:tc>
        <w:tc>
          <w:tcPr>
            <w:tcW w:w="2518" w:type="dxa"/>
            <w:tcBorders>
              <w:top w:val="nil"/>
              <w:left w:val="nil"/>
              <w:bottom w:val="single" w:sz="4" w:space="0" w:color="auto"/>
              <w:right w:val="single" w:sz="4" w:space="0" w:color="auto"/>
            </w:tcBorders>
            <w:shd w:val="clear" w:color="auto" w:fill="auto"/>
            <w:vAlign w:val="center"/>
          </w:tcPr>
          <w:p w14:paraId="00CA2278"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长洲站</w:t>
            </w:r>
          </w:p>
        </w:tc>
        <w:tc>
          <w:tcPr>
            <w:tcW w:w="3121" w:type="dxa"/>
            <w:tcBorders>
              <w:top w:val="nil"/>
              <w:left w:val="nil"/>
              <w:bottom w:val="single" w:sz="4" w:space="0" w:color="auto"/>
              <w:right w:val="single" w:sz="4" w:space="0" w:color="auto"/>
            </w:tcBorders>
            <w:shd w:val="clear" w:color="auto" w:fill="auto"/>
            <w:noWrap/>
            <w:vAlign w:val="center"/>
          </w:tcPr>
          <w:p w14:paraId="6598F596"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38126AD6"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5D7CD6B6"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5B4CD072"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3</w:t>
            </w:r>
          </w:p>
        </w:tc>
        <w:tc>
          <w:tcPr>
            <w:tcW w:w="2518" w:type="dxa"/>
            <w:tcBorders>
              <w:top w:val="nil"/>
              <w:left w:val="nil"/>
              <w:bottom w:val="single" w:sz="4" w:space="0" w:color="auto"/>
              <w:right w:val="single" w:sz="4" w:space="0" w:color="auto"/>
            </w:tcBorders>
            <w:shd w:val="clear" w:color="auto" w:fill="auto"/>
            <w:vAlign w:val="center"/>
          </w:tcPr>
          <w:p w14:paraId="2CE581BA"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洪圣沙站</w:t>
            </w:r>
          </w:p>
        </w:tc>
        <w:tc>
          <w:tcPr>
            <w:tcW w:w="3121" w:type="dxa"/>
            <w:tcBorders>
              <w:top w:val="nil"/>
              <w:left w:val="nil"/>
              <w:bottom w:val="single" w:sz="4" w:space="0" w:color="auto"/>
              <w:right w:val="single" w:sz="4" w:space="0" w:color="auto"/>
            </w:tcBorders>
            <w:shd w:val="clear" w:color="auto" w:fill="auto"/>
            <w:noWrap/>
            <w:vAlign w:val="center"/>
          </w:tcPr>
          <w:p w14:paraId="7BAE8E04"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728B1A4C"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25BEA0D1"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1945DCC3"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4</w:t>
            </w:r>
          </w:p>
        </w:tc>
        <w:tc>
          <w:tcPr>
            <w:tcW w:w="2518" w:type="dxa"/>
            <w:tcBorders>
              <w:top w:val="nil"/>
              <w:left w:val="nil"/>
              <w:bottom w:val="single" w:sz="4" w:space="0" w:color="auto"/>
              <w:right w:val="single" w:sz="4" w:space="0" w:color="auto"/>
            </w:tcBorders>
            <w:shd w:val="clear" w:color="auto" w:fill="auto"/>
            <w:vAlign w:val="center"/>
          </w:tcPr>
          <w:p w14:paraId="2832D3BF"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裕丰围站</w:t>
            </w:r>
          </w:p>
        </w:tc>
        <w:tc>
          <w:tcPr>
            <w:tcW w:w="3121" w:type="dxa"/>
            <w:tcBorders>
              <w:top w:val="nil"/>
              <w:left w:val="nil"/>
              <w:bottom w:val="single" w:sz="4" w:space="0" w:color="auto"/>
              <w:right w:val="single" w:sz="4" w:space="0" w:color="auto"/>
            </w:tcBorders>
            <w:shd w:val="clear" w:color="auto" w:fill="auto"/>
            <w:noWrap/>
            <w:vAlign w:val="center"/>
          </w:tcPr>
          <w:p w14:paraId="40F214FD"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221BF625"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518F65B3"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1D2C2E52"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5</w:t>
            </w:r>
          </w:p>
        </w:tc>
        <w:tc>
          <w:tcPr>
            <w:tcW w:w="2518" w:type="dxa"/>
            <w:tcBorders>
              <w:top w:val="nil"/>
              <w:left w:val="nil"/>
              <w:bottom w:val="single" w:sz="4" w:space="0" w:color="auto"/>
              <w:right w:val="single" w:sz="4" w:space="0" w:color="auto"/>
            </w:tcBorders>
            <w:shd w:val="clear" w:color="auto" w:fill="auto"/>
            <w:noWrap/>
            <w:vAlign w:val="center"/>
          </w:tcPr>
          <w:p w14:paraId="42F9C2B3"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大沙东站</w:t>
            </w:r>
          </w:p>
        </w:tc>
        <w:tc>
          <w:tcPr>
            <w:tcW w:w="3121" w:type="dxa"/>
            <w:tcBorders>
              <w:top w:val="nil"/>
              <w:left w:val="nil"/>
              <w:bottom w:val="single" w:sz="4" w:space="0" w:color="auto"/>
              <w:right w:val="single" w:sz="4" w:space="0" w:color="auto"/>
            </w:tcBorders>
            <w:shd w:val="clear" w:color="auto" w:fill="auto"/>
            <w:noWrap/>
            <w:vAlign w:val="center"/>
          </w:tcPr>
          <w:p w14:paraId="02AF2EBD"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15A0B6BE"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589D12D3"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053D6A3C"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6</w:t>
            </w:r>
          </w:p>
        </w:tc>
        <w:tc>
          <w:tcPr>
            <w:tcW w:w="2518" w:type="dxa"/>
            <w:tcBorders>
              <w:top w:val="nil"/>
              <w:left w:val="nil"/>
              <w:bottom w:val="single" w:sz="4" w:space="0" w:color="auto"/>
              <w:right w:val="single" w:sz="4" w:space="0" w:color="auto"/>
            </w:tcBorders>
            <w:shd w:val="clear" w:color="auto" w:fill="auto"/>
            <w:noWrap/>
            <w:vAlign w:val="center"/>
          </w:tcPr>
          <w:p w14:paraId="202129FC"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姬堂站</w:t>
            </w:r>
          </w:p>
        </w:tc>
        <w:tc>
          <w:tcPr>
            <w:tcW w:w="3121" w:type="dxa"/>
            <w:tcBorders>
              <w:top w:val="nil"/>
              <w:left w:val="nil"/>
              <w:bottom w:val="single" w:sz="4" w:space="0" w:color="auto"/>
              <w:right w:val="single" w:sz="4" w:space="0" w:color="auto"/>
            </w:tcBorders>
            <w:shd w:val="clear" w:color="auto" w:fill="auto"/>
            <w:noWrap/>
            <w:vAlign w:val="center"/>
          </w:tcPr>
          <w:p w14:paraId="33546624"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47DF3264"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2685C485"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1CE80318"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7</w:t>
            </w:r>
          </w:p>
        </w:tc>
        <w:tc>
          <w:tcPr>
            <w:tcW w:w="2518" w:type="dxa"/>
            <w:tcBorders>
              <w:top w:val="nil"/>
              <w:left w:val="nil"/>
              <w:bottom w:val="single" w:sz="4" w:space="0" w:color="auto"/>
              <w:right w:val="single" w:sz="4" w:space="0" w:color="auto"/>
            </w:tcBorders>
            <w:shd w:val="clear" w:color="auto" w:fill="auto"/>
            <w:vAlign w:val="center"/>
          </w:tcPr>
          <w:p w14:paraId="0BCB6C6A"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加庄站</w:t>
            </w:r>
          </w:p>
        </w:tc>
        <w:tc>
          <w:tcPr>
            <w:tcW w:w="3121" w:type="dxa"/>
            <w:tcBorders>
              <w:top w:val="nil"/>
              <w:left w:val="nil"/>
              <w:bottom w:val="single" w:sz="4" w:space="0" w:color="auto"/>
              <w:right w:val="single" w:sz="4" w:space="0" w:color="auto"/>
            </w:tcBorders>
            <w:shd w:val="clear" w:color="auto" w:fill="auto"/>
            <w:noWrap/>
            <w:vAlign w:val="center"/>
          </w:tcPr>
          <w:p w14:paraId="160AD6EF"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38E439AF"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21F129E5"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74D0E2E7"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8</w:t>
            </w:r>
          </w:p>
        </w:tc>
        <w:tc>
          <w:tcPr>
            <w:tcW w:w="2518" w:type="dxa"/>
            <w:tcBorders>
              <w:top w:val="nil"/>
              <w:left w:val="nil"/>
              <w:bottom w:val="single" w:sz="4" w:space="0" w:color="auto"/>
              <w:right w:val="single" w:sz="4" w:space="0" w:color="auto"/>
            </w:tcBorders>
            <w:shd w:val="clear" w:color="auto" w:fill="auto"/>
            <w:noWrap/>
            <w:vAlign w:val="center"/>
          </w:tcPr>
          <w:p w14:paraId="0C9DA7CA"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科丰路站</w:t>
            </w:r>
          </w:p>
        </w:tc>
        <w:tc>
          <w:tcPr>
            <w:tcW w:w="3121" w:type="dxa"/>
            <w:tcBorders>
              <w:top w:val="nil"/>
              <w:left w:val="nil"/>
              <w:bottom w:val="single" w:sz="4" w:space="0" w:color="auto"/>
              <w:right w:val="single" w:sz="4" w:space="0" w:color="auto"/>
            </w:tcBorders>
            <w:shd w:val="clear" w:color="auto" w:fill="auto"/>
            <w:noWrap/>
            <w:vAlign w:val="center"/>
          </w:tcPr>
          <w:p w14:paraId="173AAB34"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40C6B3EC"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4050B4EB"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3BE102C5"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9</w:t>
            </w:r>
          </w:p>
        </w:tc>
        <w:tc>
          <w:tcPr>
            <w:tcW w:w="2518" w:type="dxa"/>
            <w:tcBorders>
              <w:top w:val="nil"/>
              <w:left w:val="nil"/>
              <w:bottom w:val="single" w:sz="4" w:space="0" w:color="auto"/>
              <w:right w:val="single" w:sz="4" w:space="0" w:color="auto"/>
            </w:tcBorders>
            <w:shd w:val="clear" w:color="auto" w:fill="auto"/>
            <w:noWrap/>
            <w:vAlign w:val="center"/>
          </w:tcPr>
          <w:p w14:paraId="42340B78"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萝岗站</w:t>
            </w:r>
          </w:p>
        </w:tc>
        <w:tc>
          <w:tcPr>
            <w:tcW w:w="3121" w:type="dxa"/>
            <w:tcBorders>
              <w:top w:val="nil"/>
              <w:left w:val="nil"/>
              <w:bottom w:val="single" w:sz="4" w:space="0" w:color="auto"/>
              <w:right w:val="single" w:sz="4" w:space="0" w:color="auto"/>
            </w:tcBorders>
            <w:shd w:val="clear" w:color="auto" w:fill="auto"/>
            <w:noWrap/>
            <w:vAlign w:val="center"/>
          </w:tcPr>
          <w:p w14:paraId="61A8D482"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24ED57DE"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3FEA684E"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733969F8"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10</w:t>
            </w:r>
          </w:p>
        </w:tc>
        <w:tc>
          <w:tcPr>
            <w:tcW w:w="2518" w:type="dxa"/>
            <w:tcBorders>
              <w:top w:val="nil"/>
              <w:left w:val="nil"/>
              <w:bottom w:val="single" w:sz="4" w:space="0" w:color="auto"/>
              <w:right w:val="single" w:sz="4" w:space="0" w:color="auto"/>
            </w:tcBorders>
            <w:shd w:val="clear" w:color="auto" w:fill="auto"/>
            <w:noWrap/>
            <w:vAlign w:val="center"/>
          </w:tcPr>
          <w:p w14:paraId="7CA33DAF"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水西站</w:t>
            </w:r>
          </w:p>
        </w:tc>
        <w:tc>
          <w:tcPr>
            <w:tcW w:w="3121" w:type="dxa"/>
            <w:tcBorders>
              <w:top w:val="nil"/>
              <w:left w:val="nil"/>
              <w:bottom w:val="single" w:sz="4" w:space="0" w:color="auto"/>
              <w:right w:val="single" w:sz="4" w:space="0" w:color="auto"/>
            </w:tcBorders>
            <w:shd w:val="clear" w:color="auto" w:fill="auto"/>
            <w:noWrap/>
            <w:vAlign w:val="center"/>
          </w:tcPr>
          <w:p w14:paraId="1D8266AD"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2EA9B751"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7EE470C1" w14:textId="77777777">
        <w:trPr>
          <w:trHeight w:val="480"/>
        </w:trPr>
        <w:tc>
          <w:tcPr>
            <w:tcW w:w="449" w:type="dxa"/>
            <w:tcBorders>
              <w:top w:val="nil"/>
              <w:left w:val="single" w:sz="4" w:space="0" w:color="auto"/>
              <w:bottom w:val="single" w:sz="4" w:space="0" w:color="auto"/>
              <w:right w:val="single" w:sz="4" w:space="0" w:color="auto"/>
            </w:tcBorders>
            <w:shd w:val="clear" w:color="auto" w:fill="auto"/>
            <w:noWrap/>
            <w:vAlign w:val="center"/>
          </w:tcPr>
          <w:p w14:paraId="1EB055EC"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11</w:t>
            </w:r>
          </w:p>
        </w:tc>
        <w:tc>
          <w:tcPr>
            <w:tcW w:w="2518" w:type="dxa"/>
            <w:tcBorders>
              <w:top w:val="nil"/>
              <w:left w:val="nil"/>
              <w:bottom w:val="single" w:sz="4" w:space="0" w:color="auto"/>
              <w:right w:val="single" w:sz="4" w:space="0" w:color="auto"/>
            </w:tcBorders>
            <w:shd w:val="clear" w:color="auto" w:fill="auto"/>
            <w:noWrap/>
            <w:vAlign w:val="center"/>
          </w:tcPr>
          <w:p w14:paraId="6DDD138D" w14:textId="77777777" w:rsidR="002A72A6" w:rsidRDefault="00495F77">
            <w:pPr>
              <w:widowControl/>
              <w:jc w:val="center"/>
              <w:rPr>
                <w:rFonts w:ascii="宋体" w:hAnsi="宋体" w:cs="宋体"/>
                <w:kern w:val="0"/>
                <w:sz w:val="20"/>
                <w:szCs w:val="20"/>
              </w:rPr>
            </w:pPr>
            <w:r>
              <w:rPr>
                <w:rFonts w:ascii="宋体" w:hAnsi="宋体" w:cs="宋体" w:hint="eastAsia"/>
                <w:kern w:val="0"/>
                <w:sz w:val="20"/>
                <w:szCs w:val="20"/>
              </w:rPr>
              <w:t>水西北站</w:t>
            </w:r>
          </w:p>
        </w:tc>
        <w:tc>
          <w:tcPr>
            <w:tcW w:w="3121" w:type="dxa"/>
            <w:tcBorders>
              <w:top w:val="nil"/>
              <w:left w:val="nil"/>
              <w:bottom w:val="single" w:sz="4" w:space="0" w:color="auto"/>
              <w:right w:val="single" w:sz="4" w:space="0" w:color="auto"/>
            </w:tcBorders>
            <w:shd w:val="clear" w:color="auto" w:fill="auto"/>
            <w:noWrap/>
            <w:vAlign w:val="center"/>
          </w:tcPr>
          <w:p w14:paraId="5543F9BD"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vAlign w:val="center"/>
          </w:tcPr>
          <w:p w14:paraId="2BD0A8B2" w14:textId="77777777" w:rsidR="002A72A6" w:rsidRDefault="00495F77">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r>
      <w:tr w:rsidR="002A72A6" w14:paraId="7DBAF969" w14:textId="77777777">
        <w:trPr>
          <w:trHeight w:val="480"/>
        </w:trPr>
        <w:tc>
          <w:tcPr>
            <w:tcW w:w="2967" w:type="dxa"/>
            <w:gridSpan w:val="2"/>
            <w:tcBorders>
              <w:top w:val="nil"/>
              <w:left w:val="single" w:sz="4" w:space="0" w:color="auto"/>
              <w:bottom w:val="single" w:sz="4" w:space="0" w:color="auto"/>
              <w:right w:val="single" w:sz="4" w:space="0" w:color="auto"/>
            </w:tcBorders>
            <w:shd w:val="clear" w:color="auto" w:fill="auto"/>
            <w:noWrap/>
            <w:vAlign w:val="center"/>
          </w:tcPr>
          <w:p w14:paraId="1CC68FE1" w14:textId="77777777" w:rsidR="002A72A6" w:rsidRDefault="00495F77">
            <w:pPr>
              <w:widowControl/>
              <w:jc w:val="center"/>
              <w:rPr>
                <w:rFonts w:ascii="宋体" w:hAnsi="宋体" w:cs="宋体"/>
                <w:b/>
                <w:bCs/>
                <w:kern w:val="0"/>
                <w:sz w:val="20"/>
                <w:szCs w:val="20"/>
              </w:rPr>
            </w:pPr>
            <w:r>
              <w:rPr>
                <w:rFonts w:ascii="宋体" w:hAnsi="宋体" w:cs="宋体" w:hint="eastAsia"/>
                <w:b/>
                <w:bCs/>
                <w:kern w:val="0"/>
                <w:sz w:val="20"/>
                <w:szCs w:val="20"/>
              </w:rPr>
              <w:t>合计</w:t>
            </w:r>
          </w:p>
        </w:tc>
        <w:tc>
          <w:tcPr>
            <w:tcW w:w="3121" w:type="dxa"/>
            <w:tcBorders>
              <w:top w:val="nil"/>
              <w:left w:val="nil"/>
              <w:bottom w:val="single" w:sz="4" w:space="0" w:color="auto"/>
              <w:right w:val="single" w:sz="4" w:space="0" w:color="auto"/>
            </w:tcBorders>
            <w:shd w:val="clear" w:color="auto" w:fill="auto"/>
            <w:noWrap/>
            <w:vAlign w:val="center"/>
          </w:tcPr>
          <w:p w14:paraId="088A76A5" w14:textId="77777777" w:rsidR="002A72A6" w:rsidRDefault="00495F77">
            <w:pPr>
              <w:widowControl/>
              <w:jc w:val="right"/>
              <w:rPr>
                <w:rFonts w:ascii="宋体" w:hAnsi="宋体" w:cs="宋体"/>
                <w:kern w:val="0"/>
                <w:sz w:val="20"/>
                <w:szCs w:val="20"/>
              </w:rPr>
            </w:pPr>
            <w:r>
              <w:rPr>
                <w:rFonts w:ascii="宋体" w:hAnsi="宋体" w:cs="宋体" w:hint="eastAsia"/>
                <w:kern w:val="0"/>
                <w:sz w:val="20"/>
                <w:szCs w:val="20"/>
              </w:rPr>
              <w:t xml:space="preserve">　</w:t>
            </w:r>
          </w:p>
        </w:tc>
        <w:tc>
          <w:tcPr>
            <w:tcW w:w="2007" w:type="dxa"/>
            <w:tcBorders>
              <w:top w:val="nil"/>
              <w:left w:val="nil"/>
              <w:bottom w:val="single" w:sz="4" w:space="0" w:color="auto"/>
              <w:right w:val="single" w:sz="4" w:space="0" w:color="auto"/>
            </w:tcBorders>
            <w:shd w:val="clear" w:color="auto" w:fill="auto"/>
            <w:noWrap/>
            <w:vAlign w:val="center"/>
          </w:tcPr>
          <w:p w14:paraId="42F64B7E" w14:textId="77777777" w:rsidR="002A72A6" w:rsidRDefault="00495F77">
            <w:pPr>
              <w:widowControl/>
              <w:jc w:val="left"/>
              <w:rPr>
                <w:rFonts w:ascii="宋体" w:hAnsi="宋体" w:cs="宋体"/>
                <w:kern w:val="0"/>
                <w:sz w:val="20"/>
                <w:szCs w:val="20"/>
              </w:rPr>
            </w:pPr>
            <w:r>
              <w:rPr>
                <w:rFonts w:ascii="宋体" w:hAnsi="宋体" w:cs="宋体" w:hint="eastAsia"/>
                <w:kern w:val="0"/>
                <w:sz w:val="20"/>
                <w:szCs w:val="20"/>
              </w:rPr>
              <w:t xml:space="preserve">　</w:t>
            </w:r>
          </w:p>
        </w:tc>
      </w:tr>
    </w:tbl>
    <w:p w14:paraId="08FF2CC8" w14:textId="77777777" w:rsidR="002A72A6" w:rsidRDefault="002A72A6"/>
    <w:p w14:paraId="40659D0B" w14:textId="77777777" w:rsidR="002A72A6" w:rsidRDefault="002A72A6">
      <w:pPr>
        <w:spacing w:line="440" w:lineRule="exact"/>
        <w:rPr>
          <w:rFonts w:ascii="宋体" w:hAnsi="宋体"/>
          <w:szCs w:val="21"/>
        </w:rPr>
      </w:pPr>
    </w:p>
    <w:p w14:paraId="1546852B" w14:textId="77777777" w:rsidR="002A72A6" w:rsidRDefault="00495F77">
      <w:pPr>
        <w:widowControl/>
        <w:jc w:val="left"/>
        <w:rPr>
          <w:rFonts w:ascii="宋体" w:hAnsi="宋体"/>
          <w:sz w:val="28"/>
          <w:szCs w:val="20"/>
        </w:rPr>
      </w:pPr>
      <w:bookmarkStart w:id="1457" w:name="_Toc27022"/>
      <w:bookmarkStart w:id="1458" w:name="_Toc1785"/>
      <w:r>
        <w:rPr>
          <w:rFonts w:ascii="宋体" w:hAnsi="宋体"/>
          <w:sz w:val="28"/>
          <w:szCs w:val="20"/>
        </w:rPr>
        <w:br w:type="page"/>
      </w:r>
    </w:p>
    <w:p w14:paraId="4D6F71C0" w14:textId="77777777" w:rsidR="002A72A6" w:rsidRDefault="00495F77">
      <w:pPr>
        <w:keepNext/>
        <w:keepLines/>
        <w:spacing w:before="260" w:line="413" w:lineRule="auto"/>
        <w:ind w:firstLineChars="49" w:firstLine="137"/>
        <w:jc w:val="center"/>
        <w:rPr>
          <w:rFonts w:ascii="宋体" w:hAnsi="宋体"/>
          <w:sz w:val="28"/>
          <w:szCs w:val="20"/>
        </w:rPr>
      </w:pPr>
      <w:r>
        <w:rPr>
          <w:rFonts w:ascii="宋体" w:hAnsi="宋体" w:hint="eastAsia"/>
          <w:sz w:val="28"/>
          <w:szCs w:val="20"/>
        </w:rPr>
        <w:t>7.2材料价格清单</w:t>
      </w:r>
      <w:bookmarkEnd w:id="1457"/>
      <w:bookmarkEnd w:id="1458"/>
    </w:p>
    <w:p w14:paraId="476BB641" w14:textId="77777777" w:rsidR="002A72A6" w:rsidRDefault="00495F77">
      <w:pPr>
        <w:spacing w:line="440" w:lineRule="exact"/>
        <w:ind w:firstLineChars="200" w:firstLine="420"/>
        <w:jc w:val="right"/>
        <w:rPr>
          <w:rFonts w:ascii="宋体" w:hAnsi="宋体"/>
          <w:szCs w:val="21"/>
        </w:rPr>
      </w:pPr>
      <w:r>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2A72A6" w14:paraId="08AA4BBD"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0A3BBDD9" w14:textId="77777777" w:rsidR="002A72A6" w:rsidRDefault="00495F77">
            <w:pPr>
              <w:widowControl/>
              <w:jc w:val="center"/>
              <w:rPr>
                <w:rFonts w:ascii="宋体" w:hAnsi="宋体"/>
                <w:b/>
                <w:kern w:val="0"/>
                <w:szCs w:val="21"/>
              </w:rPr>
            </w:pPr>
            <w:r>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30EEE654" w14:textId="77777777" w:rsidR="002A72A6" w:rsidRDefault="00495F77">
            <w:pPr>
              <w:widowControl/>
              <w:jc w:val="center"/>
              <w:rPr>
                <w:rFonts w:ascii="宋体" w:hAnsi="宋体"/>
                <w:b/>
                <w:kern w:val="0"/>
                <w:szCs w:val="21"/>
              </w:rPr>
            </w:pPr>
            <w:r>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5806FCB5" w14:textId="77777777" w:rsidR="002A72A6" w:rsidRDefault="00495F77">
            <w:pPr>
              <w:widowControl/>
              <w:jc w:val="center"/>
              <w:rPr>
                <w:rFonts w:ascii="宋体" w:hAnsi="宋体"/>
                <w:b/>
                <w:kern w:val="0"/>
                <w:szCs w:val="21"/>
              </w:rPr>
            </w:pPr>
            <w:r>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1F197D94" w14:textId="77777777" w:rsidR="002A72A6" w:rsidRDefault="00495F77">
            <w:pPr>
              <w:widowControl/>
              <w:jc w:val="center"/>
              <w:rPr>
                <w:rFonts w:ascii="宋体" w:hAnsi="宋体"/>
                <w:b/>
                <w:kern w:val="0"/>
                <w:szCs w:val="21"/>
              </w:rPr>
            </w:pPr>
            <w:r>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2FF357BB" w14:textId="77777777" w:rsidR="002A72A6" w:rsidRDefault="00495F77">
            <w:pPr>
              <w:widowControl/>
              <w:jc w:val="center"/>
              <w:rPr>
                <w:rFonts w:ascii="宋体" w:hAnsi="宋体"/>
                <w:b/>
                <w:kern w:val="0"/>
                <w:szCs w:val="21"/>
              </w:rPr>
            </w:pPr>
            <w:r>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257966EB" w14:textId="77777777" w:rsidR="002A72A6" w:rsidRDefault="00495F77">
            <w:pPr>
              <w:widowControl/>
              <w:jc w:val="center"/>
              <w:rPr>
                <w:rFonts w:ascii="宋体" w:hAnsi="宋体"/>
                <w:b/>
                <w:kern w:val="0"/>
                <w:szCs w:val="21"/>
              </w:rPr>
            </w:pPr>
            <w:r>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3D6E11E0" w14:textId="77777777" w:rsidR="002A72A6" w:rsidRDefault="00495F77">
            <w:pPr>
              <w:widowControl/>
              <w:jc w:val="center"/>
              <w:rPr>
                <w:rFonts w:ascii="宋体" w:hAnsi="宋体"/>
                <w:b/>
                <w:kern w:val="0"/>
                <w:szCs w:val="21"/>
              </w:rPr>
            </w:pPr>
            <w:r>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42B0834F" w14:textId="77777777" w:rsidR="002A72A6" w:rsidRDefault="00495F77">
            <w:pPr>
              <w:widowControl/>
              <w:jc w:val="center"/>
              <w:rPr>
                <w:rFonts w:ascii="宋体" w:hAnsi="宋体"/>
                <w:b/>
                <w:kern w:val="0"/>
                <w:szCs w:val="21"/>
              </w:rPr>
            </w:pPr>
            <w:r>
              <w:rPr>
                <w:rFonts w:ascii="宋体" w:hAnsi="宋体"/>
                <w:b/>
                <w:kern w:val="0"/>
                <w:szCs w:val="21"/>
              </w:rPr>
              <w:t>备注</w:t>
            </w:r>
          </w:p>
        </w:tc>
      </w:tr>
      <w:tr w:rsidR="002A72A6" w14:paraId="3E893771"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8284391" w14:textId="77777777" w:rsidR="002A72A6" w:rsidRDefault="00495F77">
            <w:pPr>
              <w:widowControl/>
              <w:jc w:val="center"/>
              <w:rPr>
                <w:rFonts w:ascii="宋体" w:hAnsi="宋体"/>
                <w:kern w:val="0"/>
                <w:szCs w:val="21"/>
              </w:rPr>
            </w:pPr>
            <w:r>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0BB4C41B"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0D3FCA7"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4F905906"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FB42A85"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DD02D5F"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6669757E"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76CD56D6" w14:textId="77777777" w:rsidR="002A72A6" w:rsidRDefault="002A72A6">
            <w:pPr>
              <w:widowControl/>
              <w:jc w:val="center"/>
              <w:rPr>
                <w:rFonts w:ascii="宋体" w:hAnsi="宋体"/>
                <w:kern w:val="0"/>
                <w:szCs w:val="21"/>
              </w:rPr>
            </w:pPr>
          </w:p>
        </w:tc>
      </w:tr>
      <w:tr w:rsidR="002A72A6" w14:paraId="37C5E9E2"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120D2E0" w14:textId="77777777" w:rsidR="002A72A6" w:rsidRDefault="00495F77">
            <w:pPr>
              <w:widowControl/>
              <w:jc w:val="center"/>
              <w:rPr>
                <w:rFonts w:ascii="宋体" w:hAnsi="宋体"/>
                <w:kern w:val="0"/>
                <w:szCs w:val="21"/>
              </w:rPr>
            </w:pPr>
            <w:r>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5346B9A2"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5B4C6905"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D65D79C"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70D39A3"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1690460"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34D98867"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1852B3BC" w14:textId="77777777" w:rsidR="002A72A6" w:rsidRDefault="002A72A6">
            <w:pPr>
              <w:widowControl/>
              <w:jc w:val="center"/>
              <w:rPr>
                <w:rFonts w:ascii="宋体" w:hAnsi="宋体"/>
                <w:kern w:val="0"/>
                <w:szCs w:val="21"/>
              </w:rPr>
            </w:pPr>
          </w:p>
        </w:tc>
      </w:tr>
      <w:tr w:rsidR="002A72A6" w14:paraId="1BF41CB8"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EAA563C" w14:textId="77777777" w:rsidR="002A72A6" w:rsidRDefault="00495F77">
            <w:pPr>
              <w:widowControl/>
              <w:jc w:val="center"/>
              <w:rPr>
                <w:rFonts w:ascii="宋体" w:hAnsi="宋体"/>
                <w:kern w:val="0"/>
                <w:szCs w:val="21"/>
              </w:rPr>
            </w:pPr>
            <w:r>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27BB16C3"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4F64FDF2" w14:textId="77777777" w:rsidR="002A72A6" w:rsidRDefault="002A72A6">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706F1536" w14:textId="77777777" w:rsidR="002A72A6" w:rsidRDefault="002A72A6">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708DB2D3" w14:textId="77777777" w:rsidR="002A72A6" w:rsidRDefault="002A72A6">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7122C63"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F3D7C73"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54DC213E" w14:textId="77777777" w:rsidR="002A72A6" w:rsidRDefault="002A72A6">
            <w:pPr>
              <w:widowControl/>
              <w:jc w:val="center"/>
              <w:rPr>
                <w:rFonts w:ascii="宋体" w:hAnsi="宋体"/>
                <w:kern w:val="0"/>
                <w:szCs w:val="21"/>
              </w:rPr>
            </w:pPr>
          </w:p>
        </w:tc>
      </w:tr>
      <w:tr w:rsidR="002A72A6" w14:paraId="3DBA11C4"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EFE8679" w14:textId="77777777" w:rsidR="002A72A6" w:rsidRDefault="00495F77">
            <w:pPr>
              <w:widowControl/>
              <w:jc w:val="center"/>
              <w:rPr>
                <w:rFonts w:ascii="宋体" w:hAnsi="宋体"/>
                <w:kern w:val="0"/>
                <w:szCs w:val="21"/>
              </w:rPr>
            </w:pPr>
            <w:r>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0579C2AD"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2B2E1DEC" w14:textId="77777777" w:rsidR="002A72A6" w:rsidRDefault="002A72A6">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33EAD9E" w14:textId="77777777" w:rsidR="002A72A6" w:rsidRDefault="002A72A6">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369759CB" w14:textId="77777777" w:rsidR="002A72A6" w:rsidRDefault="002A72A6">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75CA0F4" w14:textId="77777777" w:rsidR="002A72A6" w:rsidRDefault="002A72A6">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6797932B" w14:textId="77777777" w:rsidR="002A72A6" w:rsidRDefault="002A72A6">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CF5D35B" w14:textId="77777777" w:rsidR="002A72A6" w:rsidRDefault="002A72A6">
            <w:pPr>
              <w:widowControl/>
              <w:jc w:val="center"/>
              <w:rPr>
                <w:rFonts w:ascii="宋体" w:hAnsi="宋体"/>
                <w:kern w:val="0"/>
                <w:szCs w:val="21"/>
              </w:rPr>
            </w:pPr>
          </w:p>
        </w:tc>
      </w:tr>
      <w:tr w:rsidR="002A72A6" w14:paraId="1EED20EF"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26485F86" w14:textId="77777777" w:rsidR="002A72A6" w:rsidRDefault="00495F77">
            <w:pPr>
              <w:widowControl/>
              <w:jc w:val="center"/>
              <w:rPr>
                <w:rFonts w:ascii="宋体" w:hAnsi="宋体"/>
                <w:kern w:val="0"/>
                <w:szCs w:val="21"/>
              </w:rPr>
            </w:pPr>
            <w:r>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418570EB" w14:textId="77777777" w:rsidR="002A72A6" w:rsidRDefault="002A72A6">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749CE06" w14:textId="77777777" w:rsidR="002A72A6" w:rsidRDefault="002A72A6">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2571902D" w14:textId="77777777" w:rsidR="002A72A6" w:rsidRDefault="002A72A6">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10B4D994" w14:textId="77777777" w:rsidR="002A72A6" w:rsidRDefault="002A72A6">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50BC455" w14:textId="77777777" w:rsidR="002A72A6" w:rsidRDefault="002A72A6">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F77A1E2" w14:textId="77777777" w:rsidR="002A72A6" w:rsidRDefault="002A72A6">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1B8A2D00" w14:textId="77777777" w:rsidR="002A72A6" w:rsidRDefault="002A72A6">
            <w:pPr>
              <w:widowControl/>
              <w:jc w:val="left"/>
              <w:rPr>
                <w:rFonts w:ascii="宋体" w:hAnsi="宋体"/>
                <w:kern w:val="0"/>
                <w:szCs w:val="21"/>
              </w:rPr>
            </w:pPr>
          </w:p>
        </w:tc>
      </w:tr>
      <w:tr w:rsidR="002A72A6" w14:paraId="5368EA08"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A1532B1" w14:textId="77777777" w:rsidR="002A72A6" w:rsidRDefault="00495F77">
            <w:pPr>
              <w:widowControl/>
              <w:jc w:val="center"/>
              <w:rPr>
                <w:rFonts w:ascii="宋体" w:hAnsi="宋体"/>
                <w:kern w:val="0"/>
                <w:szCs w:val="21"/>
              </w:rPr>
            </w:pPr>
            <w:r>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6A4656D0" w14:textId="77777777" w:rsidR="002A72A6" w:rsidRDefault="00495F77">
            <w:pPr>
              <w:widowControl/>
              <w:jc w:val="center"/>
              <w:rPr>
                <w:rFonts w:ascii="宋体" w:hAnsi="宋体"/>
                <w:kern w:val="0"/>
                <w:szCs w:val="21"/>
              </w:rPr>
            </w:pPr>
            <w:r>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277D5157" w14:textId="77777777" w:rsidR="002A72A6" w:rsidRDefault="002A72A6">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DA6400A" w14:textId="77777777" w:rsidR="002A72A6" w:rsidRDefault="002A72A6">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3DF37369" w14:textId="77777777" w:rsidR="002A72A6" w:rsidRDefault="002A72A6">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3F9F4A54" w14:textId="77777777" w:rsidR="002A72A6" w:rsidRDefault="002A72A6">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CF3416B" w14:textId="77777777" w:rsidR="002A72A6" w:rsidRDefault="002A72A6">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7B219BF4" w14:textId="77777777" w:rsidR="002A72A6" w:rsidRDefault="002A72A6">
            <w:pPr>
              <w:widowControl/>
              <w:jc w:val="left"/>
              <w:rPr>
                <w:rFonts w:ascii="宋体" w:hAnsi="宋体"/>
                <w:kern w:val="0"/>
                <w:szCs w:val="21"/>
              </w:rPr>
            </w:pPr>
          </w:p>
        </w:tc>
      </w:tr>
      <w:tr w:rsidR="002A72A6" w14:paraId="1AC7702C"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7AE721A0" w14:textId="77777777" w:rsidR="002A72A6" w:rsidRDefault="00495F77">
            <w:pPr>
              <w:widowControl/>
              <w:jc w:val="center"/>
              <w:rPr>
                <w:rFonts w:ascii="宋体" w:hAnsi="宋体"/>
                <w:kern w:val="0"/>
                <w:szCs w:val="21"/>
              </w:rPr>
            </w:pPr>
            <w:r>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1001E679" w14:textId="77777777" w:rsidR="002A72A6" w:rsidRDefault="002A72A6">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33F36070" w14:textId="77777777" w:rsidR="002A72A6" w:rsidRDefault="002A72A6">
            <w:pPr>
              <w:widowControl/>
              <w:jc w:val="left"/>
              <w:rPr>
                <w:rFonts w:ascii="宋体" w:hAnsi="宋体"/>
                <w:kern w:val="0"/>
                <w:szCs w:val="21"/>
              </w:rPr>
            </w:pPr>
          </w:p>
        </w:tc>
      </w:tr>
    </w:tbl>
    <w:p w14:paraId="70270666" w14:textId="77777777" w:rsidR="002A72A6" w:rsidRDefault="002A72A6">
      <w:pPr>
        <w:widowControl/>
        <w:ind w:right="105"/>
        <w:jc w:val="right"/>
        <w:rPr>
          <w:rFonts w:ascii="宋体" w:hAnsi="宋体"/>
          <w:kern w:val="0"/>
        </w:rPr>
      </w:pPr>
    </w:p>
    <w:p w14:paraId="242D5CA9" w14:textId="77777777" w:rsidR="002A72A6" w:rsidRDefault="00495F77">
      <w:pPr>
        <w:tabs>
          <w:tab w:val="left" w:pos="8364"/>
        </w:tabs>
        <w:snapToGrid w:val="0"/>
        <w:spacing w:line="276" w:lineRule="auto"/>
        <w:ind w:right="-58"/>
        <w:rPr>
          <w:rFonts w:ascii="宋体"/>
          <w:bCs/>
        </w:rPr>
      </w:pPr>
      <w:r>
        <w:rPr>
          <w:rFonts w:ascii="宋体" w:hint="eastAsia"/>
          <w:bCs/>
        </w:rPr>
        <w:t>说明：</w:t>
      </w:r>
      <w:r>
        <w:rPr>
          <w:rFonts w:ascii="宋体"/>
          <w:bCs/>
        </w:rPr>
        <w:t xml:space="preserve">  </w:t>
      </w:r>
    </w:p>
    <w:p w14:paraId="7B487E8E" w14:textId="77777777" w:rsidR="002A72A6" w:rsidRDefault="00495F77">
      <w:pPr>
        <w:tabs>
          <w:tab w:val="left" w:pos="8364"/>
        </w:tabs>
        <w:snapToGrid w:val="0"/>
        <w:spacing w:line="276" w:lineRule="auto"/>
        <w:ind w:right="-58"/>
        <w:rPr>
          <w:rFonts w:ascii="宋体"/>
          <w:bCs/>
        </w:rPr>
      </w:pPr>
      <w:r>
        <w:rPr>
          <w:rFonts w:ascii="宋体"/>
          <w:bCs/>
        </w:rPr>
        <w:t>1</w:t>
      </w:r>
      <w:r>
        <w:rPr>
          <w:rFonts w:ascii="宋体" w:hint="eastAsia"/>
          <w:bCs/>
        </w:rPr>
        <w:t>、以上报价表指货物由卖方供应到买方指定的广州市轨道交通</w:t>
      </w:r>
      <w:r>
        <w:rPr>
          <w:rFonts w:ascii="宋体"/>
          <w:bCs/>
          <w:u w:val="single"/>
        </w:rPr>
        <w:t xml:space="preserve">     </w:t>
      </w:r>
      <w:r>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272C1283" w14:textId="2B0B56C5" w:rsidR="002A72A6" w:rsidRDefault="00495F77">
      <w:pPr>
        <w:tabs>
          <w:tab w:val="left" w:pos="8364"/>
        </w:tabs>
        <w:snapToGrid w:val="0"/>
        <w:spacing w:line="276" w:lineRule="auto"/>
        <w:ind w:right="-58"/>
        <w:rPr>
          <w:rFonts w:ascii="宋体"/>
          <w:bCs/>
        </w:rPr>
      </w:pPr>
      <w:r>
        <w:rPr>
          <w:rFonts w:ascii="宋体"/>
          <w:bCs/>
        </w:rPr>
        <w:t>2</w:t>
      </w:r>
      <w:r>
        <w:rPr>
          <w:rFonts w:ascii="宋体" w:hint="eastAsia"/>
          <w:bCs/>
        </w:rPr>
        <w:t>、</w:t>
      </w:r>
      <w:r w:rsidRPr="003E5F62">
        <w:rPr>
          <w:rFonts w:ascii="宋体" w:hint="eastAsia"/>
          <w:bCs/>
        </w:rPr>
        <w:t>本项目采用合价包干和单价包干相结合的采购方式，材料价格清单备注栏中应在相应项目上注明：合价包干或单价包干。</w:t>
      </w:r>
    </w:p>
    <w:p w14:paraId="60CEE80E" w14:textId="77777777" w:rsidR="002A72A6" w:rsidRDefault="00495F77">
      <w:pPr>
        <w:keepNext/>
        <w:keepLines/>
        <w:spacing w:before="260"/>
        <w:ind w:firstLineChars="49" w:firstLine="103"/>
        <w:jc w:val="center"/>
        <w:rPr>
          <w:rFonts w:ascii="宋体" w:hAnsi="宋体"/>
          <w:sz w:val="28"/>
          <w:szCs w:val="20"/>
        </w:rPr>
      </w:pPr>
      <w:r>
        <w:rPr>
          <w:rFonts w:ascii="宋体"/>
          <w:bCs/>
        </w:rPr>
        <w:br w:type="page"/>
      </w:r>
      <w:bookmarkStart w:id="1459" w:name="_Toc16001"/>
      <w:bookmarkStart w:id="1460" w:name="_Toc4058"/>
      <w:r>
        <w:rPr>
          <w:rFonts w:ascii="宋体" w:hAnsi="宋体" w:hint="eastAsia"/>
          <w:sz w:val="28"/>
          <w:szCs w:val="20"/>
        </w:rPr>
        <w:t>7.3单价分析表</w:t>
      </w:r>
      <w:bookmarkEnd w:id="1459"/>
      <w:bookmarkEnd w:id="1460"/>
    </w:p>
    <w:p w14:paraId="7CA95153" w14:textId="77777777" w:rsidR="002A72A6" w:rsidRDefault="002A72A6">
      <w:pPr>
        <w:tabs>
          <w:tab w:val="left" w:pos="8364"/>
        </w:tabs>
        <w:snapToGrid w:val="0"/>
        <w:spacing w:after="120" w:line="240" w:lineRule="atLeast"/>
        <w:ind w:right="-5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2A72A6" w14:paraId="2FA8D90F" w14:textId="77777777">
        <w:trPr>
          <w:cantSplit/>
          <w:trHeight w:val="925"/>
          <w:jc w:val="center"/>
        </w:trPr>
        <w:tc>
          <w:tcPr>
            <w:tcW w:w="861" w:type="dxa"/>
            <w:vAlign w:val="center"/>
          </w:tcPr>
          <w:p w14:paraId="06A1E11B" w14:textId="77777777" w:rsidR="002A72A6" w:rsidRDefault="00495F77">
            <w:pPr>
              <w:jc w:val="center"/>
              <w:rPr>
                <w:sz w:val="24"/>
              </w:rPr>
            </w:pPr>
            <w:r>
              <w:rPr>
                <w:rFonts w:hint="eastAsia"/>
                <w:sz w:val="24"/>
              </w:rPr>
              <w:t>序号</w:t>
            </w:r>
          </w:p>
        </w:tc>
        <w:tc>
          <w:tcPr>
            <w:tcW w:w="2047" w:type="dxa"/>
            <w:vAlign w:val="center"/>
          </w:tcPr>
          <w:p w14:paraId="0B457758" w14:textId="77777777" w:rsidR="002A72A6" w:rsidRDefault="00495F77">
            <w:pPr>
              <w:jc w:val="center"/>
              <w:rPr>
                <w:sz w:val="24"/>
              </w:rPr>
            </w:pPr>
            <w:r>
              <w:rPr>
                <w:rFonts w:hint="eastAsia"/>
                <w:sz w:val="24"/>
              </w:rPr>
              <w:t>项目及费用名称</w:t>
            </w:r>
          </w:p>
        </w:tc>
        <w:tc>
          <w:tcPr>
            <w:tcW w:w="1120" w:type="dxa"/>
            <w:vAlign w:val="center"/>
          </w:tcPr>
          <w:p w14:paraId="030016BB" w14:textId="77777777" w:rsidR="002A72A6" w:rsidRDefault="00495F77">
            <w:pPr>
              <w:jc w:val="center"/>
              <w:rPr>
                <w:sz w:val="24"/>
              </w:rPr>
            </w:pPr>
            <w:r>
              <w:rPr>
                <w:rFonts w:hint="eastAsia"/>
                <w:sz w:val="24"/>
              </w:rPr>
              <w:t>单价</w:t>
            </w:r>
          </w:p>
        </w:tc>
        <w:tc>
          <w:tcPr>
            <w:tcW w:w="1400" w:type="dxa"/>
            <w:vAlign w:val="center"/>
          </w:tcPr>
          <w:p w14:paraId="3574BA68" w14:textId="77777777" w:rsidR="002A72A6" w:rsidRDefault="00495F77">
            <w:pPr>
              <w:jc w:val="center"/>
              <w:rPr>
                <w:sz w:val="24"/>
              </w:rPr>
            </w:pPr>
            <w:r>
              <w:rPr>
                <w:rFonts w:hint="eastAsia"/>
                <w:sz w:val="24"/>
              </w:rPr>
              <w:t>用量</w:t>
            </w:r>
          </w:p>
        </w:tc>
        <w:tc>
          <w:tcPr>
            <w:tcW w:w="1680" w:type="dxa"/>
            <w:vAlign w:val="center"/>
          </w:tcPr>
          <w:p w14:paraId="5A2003A5" w14:textId="77777777" w:rsidR="002A72A6" w:rsidRDefault="00495F77">
            <w:pPr>
              <w:pStyle w:val="ac"/>
              <w:jc w:val="center"/>
              <w:rPr>
                <w:kern w:val="2"/>
                <w:sz w:val="21"/>
              </w:rPr>
            </w:pPr>
            <w:r>
              <w:rPr>
                <w:rFonts w:hint="eastAsia"/>
                <w:kern w:val="2"/>
                <w:sz w:val="21"/>
              </w:rPr>
              <w:t>小计</w:t>
            </w:r>
          </w:p>
        </w:tc>
        <w:tc>
          <w:tcPr>
            <w:tcW w:w="1260" w:type="dxa"/>
            <w:vAlign w:val="center"/>
          </w:tcPr>
          <w:p w14:paraId="1938B5F3" w14:textId="77777777" w:rsidR="002A72A6" w:rsidRDefault="00495F77">
            <w:pPr>
              <w:jc w:val="center"/>
              <w:rPr>
                <w:sz w:val="24"/>
              </w:rPr>
            </w:pPr>
            <w:r>
              <w:rPr>
                <w:rFonts w:hint="eastAsia"/>
                <w:sz w:val="24"/>
              </w:rPr>
              <w:t>备注</w:t>
            </w:r>
          </w:p>
        </w:tc>
      </w:tr>
      <w:tr w:rsidR="002A72A6" w14:paraId="67018373" w14:textId="77777777">
        <w:trPr>
          <w:jc w:val="center"/>
        </w:trPr>
        <w:tc>
          <w:tcPr>
            <w:tcW w:w="861" w:type="dxa"/>
            <w:vAlign w:val="center"/>
          </w:tcPr>
          <w:p w14:paraId="7B9BED9C" w14:textId="77777777" w:rsidR="002A72A6" w:rsidRDefault="00495F77">
            <w:pPr>
              <w:rPr>
                <w:b/>
                <w:sz w:val="24"/>
              </w:rPr>
            </w:pPr>
            <w:r>
              <w:rPr>
                <w:b/>
                <w:sz w:val="24"/>
              </w:rPr>
              <w:t>1</w:t>
            </w:r>
          </w:p>
        </w:tc>
        <w:tc>
          <w:tcPr>
            <w:tcW w:w="2047" w:type="dxa"/>
            <w:vAlign w:val="center"/>
          </w:tcPr>
          <w:p w14:paraId="27F77FB8" w14:textId="77777777" w:rsidR="002A72A6" w:rsidRDefault="00495F77">
            <w:pPr>
              <w:rPr>
                <w:b/>
                <w:sz w:val="24"/>
              </w:rPr>
            </w:pPr>
            <w:r>
              <w:rPr>
                <w:rFonts w:hint="eastAsia"/>
                <w:b/>
                <w:sz w:val="24"/>
              </w:rPr>
              <w:t>原材料</w:t>
            </w:r>
          </w:p>
        </w:tc>
        <w:tc>
          <w:tcPr>
            <w:tcW w:w="1120" w:type="dxa"/>
            <w:vAlign w:val="center"/>
          </w:tcPr>
          <w:p w14:paraId="5CEB8E08" w14:textId="77777777" w:rsidR="002A72A6" w:rsidRDefault="002A72A6">
            <w:pPr>
              <w:rPr>
                <w:b/>
                <w:sz w:val="24"/>
              </w:rPr>
            </w:pPr>
          </w:p>
        </w:tc>
        <w:tc>
          <w:tcPr>
            <w:tcW w:w="1400" w:type="dxa"/>
            <w:vAlign w:val="center"/>
          </w:tcPr>
          <w:p w14:paraId="53B4C117" w14:textId="77777777" w:rsidR="002A72A6" w:rsidRDefault="002A72A6">
            <w:pPr>
              <w:rPr>
                <w:b/>
                <w:sz w:val="24"/>
              </w:rPr>
            </w:pPr>
          </w:p>
        </w:tc>
        <w:tc>
          <w:tcPr>
            <w:tcW w:w="1680" w:type="dxa"/>
            <w:vAlign w:val="center"/>
          </w:tcPr>
          <w:p w14:paraId="586076AE" w14:textId="77777777" w:rsidR="002A72A6" w:rsidRDefault="002A72A6">
            <w:pPr>
              <w:rPr>
                <w:b/>
                <w:sz w:val="24"/>
              </w:rPr>
            </w:pPr>
          </w:p>
        </w:tc>
        <w:tc>
          <w:tcPr>
            <w:tcW w:w="1260" w:type="dxa"/>
            <w:vAlign w:val="center"/>
          </w:tcPr>
          <w:p w14:paraId="07B5DD90" w14:textId="77777777" w:rsidR="002A72A6" w:rsidRDefault="002A72A6">
            <w:pPr>
              <w:rPr>
                <w:b/>
                <w:sz w:val="24"/>
              </w:rPr>
            </w:pPr>
          </w:p>
        </w:tc>
      </w:tr>
      <w:tr w:rsidR="002A72A6" w14:paraId="56D927AA" w14:textId="77777777">
        <w:trPr>
          <w:jc w:val="center"/>
        </w:trPr>
        <w:tc>
          <w:tcPr>
            <w:tcW w:w="861" w:type="dxa"/>
            <w:vAlign w:val="center"/>
          </w:tcPr>
          <w:p w14:paraId="401CBE13" w14:textId="77777777" w:rsidR="002A72A6" w:rsidRDefault="002A72A6">
            <w:pPr>
              <w:rPr>
                <w:sz w:val="24"/>
              </w:rPr>
            </w:pPr>
          </w:p>
        </w:tc>
        <w:tc>
          <w:tcPr>
            <w:tcW w:w="2047" w:type="dxa"/>
            <w:vAlign w:val="center"/>
          </w:tcPr>
          <w:p w14:paraId="29B4BCF0" w14:textId="77777777" w:rsidR="002A72A6" w:rsidRDefault="002A72A6">
            <w:pPr>
              <w:rPr>
                <w:sz w:val="24"/>
              </w:rPr>
            </w:pPr>
          </w:p>
        </w:tc>
        <w:tc>
          <w:tcPr>
            <w:tcW w:w="1120" w:type="dxa"/>
            <w:vAlign w:val="center"/>
          </w:tcPr>
          <w:p w14:paraId="15C11B75" w14:textId="77777777" w:rsidR="002A72A6" w:rsidRDefault="002A72A6">
            <w:pPr>
              <w:rPr>
                <w:sz w:val="24"/>
              </w:rPr>
            </w:pPr>
          </w:p>
        </w:tc>
        <w:tc>
          <w:tcPr>
            <w:tcW w:w="1400" w:type="dxa"/>
            <w:vAlign w:val="center"/>
          </w:tcPr>
          <w:p w14:paraId="2C4709EF" w14:textId="77777777" w:rsidR="002A72A6" w:rsidRDefault="002A72A6">
            <w:pPr>
              <w:rPr>
                <w:sz w:val="24"/>
              </w:rPr>
            </w:pPr>
          </w:p>
        </w:tc>
        <w:tc>
          <w:tcPr>
            <w:tcW w:w="1680" w:type="dxa"/>
            <w:vAlign w:val="center"/>
          </w:tcPr>
          <w:p w14:paraId="3C54D2AB" w14:textId="77777777" w:rsidR="002A72A6" w:rsidRDefault="002A72A6">
            <w:pPr>
              <w:rPr>
                <w:sz w:val="24"/>
              </w:rPr>
            </w:pPr>
          </w:p>
        </w:tc>
        <w:tc>
          <w:tcPr>
            <w:tcW w:w="1260" w:type="dxa"/>
            <w:vAlign w:val="center"/>
          </w:tcPr>
          <w:p w14:paraId="1D22B07B" w14:textId="77777777" w:rsidR="002A72A6" w:rsidRDefault="002A72A6">
            <w:pPr>
              <w:rPr>
                <w:sz w:val="24"/>
              </w:rPr>
            </w:pPr>
          </w:p>
        </w:tc>
      </w:tr>
      <w:tr w:rsidR="002A72A6" w14:paraId="426F0E92" w14:textId="77777777">
        <w:trPr>
          <w:jc w:val="center"/>
        </w:trPr>
        <w:tc>
          <w:tcPr>
            <w:tcW w:w="861" w:type="dxa"/>
            <w:vAlign w:val="center"/>
          </w:tcPr>
          <w:p w14:paraId="63D37B73" w14:textId="77777777" w:rsidR="002A72A6" w:rsidRDefault="002A72A6">
            <w:pPr>
              <w:rPr>
                <w:sz w:val="24"/>
              </w:rPr>
            </w:pPr>
          </w:p>
        </w:tc>
        <w:tc>
          <w:tcPr>
            <w:tcW w:w="2047" w:type="dxa"/>
            <w:vAlign w:val="center"/>
          </w:tcPr>
          <w:p w14:paraId="4333CAB0" w14:textId="77777777" w:rsidR="002A72A6" w:rsidRDefault="002A72A6">
            <w:pPr>
              <w:rPr>
                <w:sz w:val="24"/>
              </w:rPr>
            </w:pPr>
          </w:p>
        </w:tc>
        <w:tc>
          <w:tcPr>
            <w:tcW w:w="1120" w:type="dxa"/>
            <w:vAlign w:val="center"/>
          </w:tcPr>
          <w:p w14:paraId="34F38899" w14:textId="77777777" w:rsidR="002A72A6" w:rsidRDefault="002A72A6">
            <w:pPr>
              <w:rPr>
                <w:sz w:val="24"/>
              </w:rPr>
            </w:pPr>
          </w:p>
        </w:tc>
        <w:tc>
          <w:tcPr>
            <w:tcW w:w="1400" w:type="dxa"/>
            <w:vAlign w:val="center"/>
          </w:tcPr>
          <w:p w14:paraId="7DCC1412" w14:textId="77777777" w:rsidR="002A72A6" w:rsidRDefault="002A72A6">
            <w:pPr>
              <w:rPr>
                <w:sz w:val="24"/>
              </w:rPr>
            </w:pPr>
          </w:p>
        </w:tc>
        <w:tc>
          <w:tcPr>
            <w:tcW w:w="1680" w:type="dxa"/>
            <w:vAlign w:val="center"/>
          </w:tcPr>
          <w:p w14:paraId="192AE31D" w14:textId="77777777" w:rsidR="002A72A6" w:rsidRDefault="002A72A6">
            <w:pPr>
              <w:rPr>
                <w:sz w:val="24"/>
              </w:rPr>
            </w:pPr>
          </w:p>
        </w:tc>
        <w:tc>
          <w:tcPr>
            <w:tcW w:w="1260" w:type="dxa"/>
            <w:vAlign w:val="center"/>
          </w:tcPr>
          <w:p w14:paraId="1D578AA8" w14:textId="77777777" w:rsidR="002A72A6" w:rsidRDefault="002A72A6">
            <w:pPr>
              <w:rPr>
                <w:sz w:val="24"/>
              </w:rPr>
            </w:pPr>
          </w:p>
        </w:tc>
      </w:tr>
      <w:tr w:rsidR="002A72A6" w14:paraId="56B0208F" w14:textId="77777777">
        <w:trPr>
          <w:jc w:val="center"/>
        </w:trPr>
        <w:tc>
          <w:tcPr>
            <w:tcW w:w="861" w:type="dxa"/>
            <w:vAlign w:val="center"/>
          </w:tcPr>
          <w:p w14:paraId="398ED214" w14:textId="77777777" w:rsidR="002A72A6" w:rsidRDefault="002A72A6">
            <w:pPr>
              <w:rPr>
                <w:sz w:val="24"/>
              </w:rPr>
            </w:pPr>
          </w:p>
        </w:tc>
        <w:tc>
          <w:tcPr>
            <w:tcW w:w="2047" w:type="dxa"/>
            <w:vAlign w:val="center"/>
          </w:tcPr>
          <w:p w14:paraId="371E1757" w14:textId="77777777" w:rsidR="002A72A6" w:rsidRDefault="002A72A6">
            <w:pPr>
              <w:rPr>
                <w:sz w:val="24"/>
              </w:rPr>
            </w:pPr>
          </w:p>
        </w:tc>
        <w:tc>
          <w:tcPr>
            <w:tcW w:w="1120" w:type="dxa"/>
            <w:vAlign w:val="center"/>
          </w:tcPr>
          <w:p w14:paraId="187248CA" w14:textId="77777777" w:rsidR="002A72A6" w:rsidRDefault="002A72A6">
            <w:pPr>
              <w:rPr>
                <w:sz w:val="24"/>
              </w:rPr>
            </w:pPr>
          </w:p>
        </w:tc>
        <w:tc>
          <w:tcPr>
            <w:tcW w:w="1400" w:type="dxa"/>
            <w:vAlign w:val="center"/>
          </w:tcPr>
          <w:p w14:paraId="735F1B3C" w14:textId="77777777" w:rsidR="002A72A6" w:rsidRDefault="002A72A6">
            <w:pPr>
              <w:rPr>
                <w:sz w:val="24"/>
              </w:rPr>
            </w:pPr>
          </w:p>
        </w:tc>
        <w:tc>
          <w:tcPr>
            <w:tcW w:w="1680" w:type="dxa"/>
            <w:vAlign w:val="center"/>
          </w:tcPr>
          <w:p w14:paraId="22A4D34C" w14:textId="77777777" w:rsidR="002A72A6" w:rsidRDefault="002A72A6">
            <w:pPr>
              <w:rPr>
                <w:sz w:val="24"/>
              </w:rPr>
            </w:pPr>
          </w:p>
        </w:tc>
        <w:tc>
          <w:tcPr>
            <w:tcW w:w="1260" w:type="dxa"/>
            <w:vAlign w:val="center"/>
          </w:tcPr>
          <w:p w14:paraId="284ABFE3" w14:textId="77777777" w:rsidR="002A72A6" w:rsidRDefault="002A72A6">
            <w:pPr>
              <w:rPr>
                <w:sz w:val="24"/>
              </w:rPr>
            </w:pPr>
          </w:p>
        </w:tc>
      </w:tr>
      <w:tr w:rsidR="002A72A6" w14:paraId="5DCA6B68" w14:textId="77777777">
        <w:trPr>
          <w:jc w:val="center"/>
        </w:trPr>
        <w:tc>
          <w:tcPr>
            <w:tcW w:w="861" w:type="dxa"/>
            <w:vAlign w:val="center"/>
          </w:tcPr>
          <w:p w14:paraId="3DDDF786" w14:textId="77777777" w:rsidR="002A72A6" w:rsidRDefault="002A72A6">
            <w:pPr>
              <w:rPr>
                <w:b/>
                <w:sz w:val="24"/>
              </w:rPr>
            </w:pPr>
          </w:p>
        </w:tc>
        <w:tc>
          <w:tcPr>
            <w:tcW w:w="2047" w:type="dxa"/>
            <w:vAlign w:val="center"/>
          </w:tcPr>
          <w:p w14:paraId="076DA6E6" w14:textId="77777777" w:rsidR="002A72A6" w:rsidRDefault="002A72A6">
            <w:pPr>
              <w:pStyle w:val="ac"/>
              <w:rPr>
                <w:kern w:val="2"/>
                <w:sz w:val="21"/>
              </w:rPr>
            </w:pPr>
          </w:p>
        </w:tc>
        <w:tc>
          <w:tcPr>
            <w:tcW w:w="1120" w:type="dxa"/>
            <w:vAlign w:val="center"/>
          </w:tcPr>
          <w:p w14:paraId="14A88985" w14:textId="77777777" w:rsidR="002A72A6" w:rsidRDefault="002A72A6">
            <w:pPr>
              <w:rPr>
                <w:b/>
                <w:sz w:val="24"/>
              </w:rPr>
            </w:pPr>
          </w:p>
        </w:tc>
        <w:tc>
          <w:tcPr>
            <w:tcW w:w="1400" w:type="dxa"/>
            <w:vAlign w:val="center"/>
          </w:tcPr>
          <w:p w14:paraId="20B05D21" w14:textId="77777777" w:rsidR="002A72A6" w:rsidRDefault="002A72A6">
            <w:pPr>
              <w:rPr>
                <w:b/>
                <w:sz w:val="24"/>
              </w:rPr>
            </w:pPr>
          </w:p>
        </w:tc>
        <w:tc>
          <w:tcPr>
            <w:tcW w:w="1680" w:type="dxa"/>
            <w:vAlign w:val="center"/>
          </w:tcPr>
          <w:p w14:paraId="28F17C1A" w14:textId="77777777" w:rsidR="002A72A6" w:rsidRDefault="002A72A6">
            <w:pPr>
              <w:rPr>
                <w:b/>
                <w:sz w:val="24"/>
              </w:rPr>
            </w:pPr>
          </w:p>
        </w:tc>
        <w:tc>
          <w:tcPr>
            <w:tcW w:w="1260" w:type="dxa"/>
            <w:vAlign w:val="center"/>
          </w:tcPr>
          <w:p w14:paraId="5332C55D" w14:textId="77777777" w:rsidR="002A72A6" w:rsidRDefault="002A72A6">
            <w:pPr>
              <w:rPr>
                <w:b/>
                <w:sz w:val="24"/>
              </w:rPr>
            </w:pPr>
          </w:p>
        </w:tc>
      </w:tr>
      <w:tr w:rsidR="002A72A6" w14:paraId="1B384B4F" w14:textId="77777777">
        <w:trPr>
          <w:jc w:val="center"/>
        </w:trPr>
        <w:tc>
          <w:tcPr>
            <w:tcW w:w="861" w:type="dxa"/>
            <w:vAlign w:val="center"/>
          </w:tcPr>
          <w:p w14:paraId="398760D4" w14:textId="77777777" w:rsidR="002A72A6" w:rsidRDefault="002A72A6">
            <w:pPr>
              <w:rPr>
                <w:b/>
                <w:sz w:val="24"/>
              </w:rPr>
            </w:pPr>
          </w:p>
        </w:tc>
        <w:tc>
          <w:tcPr>
            <w:tcW w:w="2047" w:type="dxa"/>
            <w:vAlign w:val="center"/>
          </w:tcPr>
          <w:p w14:paraId="199A7C03" w14:textId="77777777" w:rsidR="002A72A6" w:rsidRDefault="002A72A6">
            <w:pPr>
              <w:rPr>
                <w:sz w:val="24"/>
              </w:rPr>
            </w:pPr>
          </w:p>
        </w:tc>
        <w:tc>
          <w:tcPr>
            <w:tcW w:w="1120" w:type="dxa"/>
            <w:vAlign w:val="center"/>
          </w:tcPr>
          <w:p w14:paraId="56942E25" w14:textId="77777777" w:rsidR="002A72A6" w:rsidRDefault="002A72A6">
            <w:pPr>
              <w:rPr>
                <w:b/>
                <w:sz w:val="24"/>
              </w:rPr>
            </w:pPr>
          </w:p>
        </w:tc>
        <w:tc>
          <w:tcPr>
            <w:tcW w:w="1400" w:type="dxa"/>
            <w:vAlign w:val="center"/>
          </w:tcPr>
          <w:p w14:paraId="0DBB1DFB" w14:textId="77777777" w:rsidR="002A72A6" w:rsidRDefault="002A72A6">
            <w:pPr>
              <w:rPr>
                <w:b/>
                <w:sz w:val="24"/>
              </w:rPr>
            </w:pPr>
          </w:p>
        </w:tc>
        <w:tc>
          <w:tcPr>
            <w:tcW w:w="1680" w:type="dxa"/>
            <w:vAlign w:val="center"/>
          </w:tcPr>
          <w:p w14:paraId="5E79E62C" w14:textId="77777777" w:rsidR="002A72A6" w:rsidRDefault="002A72A6">
            <w:pPr>
              <w:rPr>
                <w:b/>
                <w:sz w:val="24"/>
              </w:rPr>
            </w:pPr>
          </w:p>
        </w:tc>
        <w:tc>
          <w:tcPr>
            <w:tcW w:w="1260" w:type="dxa"/>
            <w:vAlign w:val="center"/>
          </w:tcPr>
          <w:p w14:paraId="05800479" w14:textId="77777777" w:rsidR="002A72A6" w:rsidRDefault="002A72A6">
            <w:pPr>
              <w:rPr>
                <w:b/>
                <w:sz w:val="24"/>
              </w:rPr>
            </w:pPr>
          </w:p>
        </w:tc>
      </w:tr>
      <w:tr w:rsidR="002A72A6" w14:paraId="4A8BA7CB" w14:textId="77777777">
        <w:trPr>
          <w:jc w:val="center"/>
        </w:trPr>
        <w:tc>
          <w:tcPr>
            <w:tcW w:w="861" w:type="dxa"/>
            <w:vAlign w:val="center"/>
          </w:tcPr>
          <w:p w14:paraId="59ADD5C3" w14:textId="77777777" w:rsidR="002A72A6" w:rsidRDefault="002A72A6">
            <w:pPr>
              <w:rPr>
                <w:b/>
                <w:sz w:val="24"/>
              </w:rPr>
            </w:pPr>
          </w:p>
        </w:tc>
        <w:tc>
          <w:tcPr>
            <w:tcW w:w="2047" w:type="dxa"/>
            <w:vAlign w:val="center"/>
          </w:tcPr>
          <w:p w14:paraId="7CEE7F4A" w14:textId="77777777" w:rsidR="002A72A6" w:rsidRDefault="002A72A6">
            <w:pPr>
              <w:rPr>
                <w:sz w:val="24"/>
              </w:rPr>
            </w:pPr>
          </w:p>
        </w:tc>
        <w:tc>
          <w:tcPr>
            <w:tcW w:w="1120" w:type="dxa"/>
            <w:vAlign w:val="center"/>
          </w:tcPr>
          <w:p w14:paraId="649637D6" w14:textId="77777777" w:rsidR="002A72A6" w:rsidRDefault="002A72A6">
            <w:pPr>
              <w:rPr>
                <w:b/>
                <w:sz w:val="24"/>
              </w:rPr>
            </w:pPr>
          </w:p>
        </w:tc>
        <w:tc>
          <w:tcPr>
            <w:tcW w:w="1400" w:type="dxa"/>
            <w:vAlign w:val="center"/>
          </w:tcPr>
          <w:p w14:paraId="71E8F39E" w14:textId="77777777" w:rsidR="002A72A6" w:rsidRDefault="002A72A6">
            <w:pPr>
              <w:rPr>
                <w:b/>
                <w:sz w:val="24"/>
              </w:rPr>
            </w:pPr>
          </w:p>
        </w:tc>
        <w:tc>
          <w:tcPr>
            <w:tcW w:w="1680" w:type="dxa"/>
            <w:vAlign w:val="center"/>
          </w:tcPr>
          <w:p w14:paraId="10D6DD4D" w14:textId="77777777" w:rsidR="002A72A6" w:rsidRDefault="002A72A6">
            <w:pPr>
              <w:rPr>
                <w:b/>
                <w:sz w:val="24"/>
              </w:rPr>
            </w:pPr>
          </w:p>
        </w:tc>
        <w:tc>
          <w:tcPr>
            <w:tcW w:w="1260" w:type="dxa"/>
            <w:vAlign w:val="center"/>
          </w:tcPr>
          <w:p w14:paraId="1DF491D7" w14:textId="77777777" w:rsidR="002A72A6" w:rsidRDefault="002A72A6">
            <w:pPr>
              <w:rPr>
                <w:b/>
                <w:sz w:val="24"/>
              </w:rPr>
            </w:pPr>
          </w:p>
        </w:tc>
      </w:tr>
      <w:tr w:rsidR="002A72A6" w14:paraId="3867CC05" w14:textId="77777777">
        <w:trPr>
          <w:jc w:val="center"/>
        </w:trPr>
        <w:tc>
          <w:tcPr>
            <w:tcW w:w="861" w:type="dxa"/>
            <w:vAlign w:val="center"/>
          </w:tcPr>
          <w:p w14:paraId="6AB0E38C" w14:textId="77777777" w:rsidR="002A72A6" w:rsidRDefault="00495F77">
            <w:pPr>
              <w:rPr>
                <w:b/>
                <w:sz w:val="24"/>
              </w:rPr>
            </w:pPr>
            <w:r>
              <w:rPr>
                <w:b/>
                <w:sz w:val="24"/>
              </w:rPr>
              <w:t>2</w:t>
            </w:r>
          </w:p>
        </w:tc>
        <w:tc>
          <w:tcPr>
            <w:tcW w:w="2047" w:type="dxa"/>
            <w:vAlign w:val="center"/>
          </w:tcPr>
          <w:p w14:paraId="1F1652AB" w14:textId="77777777" w:rsidR="002A72A6" w:rsidRDefault="00495F77">
            <w:pPr>
              <w:rPr>
                <w:b/>
                <w:sz w:val="24"/>
              </w:rPr>
            </w:pPr>
            <w:r>
              <w:rPr>
                <w:rFonts w:hint="eastAsia"/>
                <w:b/>
                <w:sz w:val="24"/>
              </w:rPr>
              <w:t>其它费用</w:t>
            </w:r>
          </w:p>
        </w:tc>
        <w:tc>
          <w:tcPr>
            <w:tcW w:w="1120" w:type="dxa"/>
            <w:vAlign w:val="center"/>
          </w:tcPr>
          <w:p w14:paraId="366E37AC" w14:textId="77777777" w:rsidR="002A72A6" w:rsidRDefault="002A72A6">
            <w:pPr>
              <w:rPr>
                <w:b/>
                <w:sz w:val="24"/>
              </w:rPr>
            </w:pPr>
          </w:p>
        </w:tc>
        <w:tc>
          <w:tcPr>
            <w:tcW w:w="1400" w:type="dxa"/>
            <w:vAlign w:val="center"/>
          </w:tcPr>
          <w:p w14:paraId="3D5A9B40" w14:textId="77777777" w:rsidR="002A72A6" w:rsidRDefault="002A72A6">
            <w:pPr>
              <w:rPr>
                <w:b/>
                <w:sz w:val="24"/>
              </w:rPr>
            </w:pPr>
          </w:p>
        </w:tc>
        <w:tc>
          <w:tcPr>
            <w:tcW w:w="1680" w:type="dxa"/>
            <w:vAlign w:val="center"/>
          </w:tcPr>
          <w:p w14:paraId="5802B0F4" w14:textId="77777777" w:rsidR="002A72A6" w:rsidRDefault="002A72A6">
            <w:pPr>
              <w:rPr>
                <w:b/>
                <w:sz w:val="24"/>
              </w:rPr>
            </w:pPr>
          </w:p>
        </w:tc>
        <w:tc>
          <w:tcPr>
            <w:tcW w:w="1260" w:type="dxa"/>
            <w:vAlign w:val="center"/>
          </w:tcPr>
          <w:p w14:paraId="7A4B5E26" w14:textId="77777777" w:rsidR="002A72A6" w:rsidRDefault="002A72A6">
            <w:pPr>
              <w:rPr>
                <w:b/>
                <w:sz w:val="24"/>
              </w:rPr>
            </w:pPr>
          </w:p>
        </w:tc>
      </w:tr>
      <w:tr w:rsidR="002A72A6" w14:paraId="24A84731" w14:textId="77777777">
        <w:trPr>
          <w:jc w:val="center"/>
        </w:trPr>
        <w:tc>
          <w:tcPr>
            <w:tcW w:w="861" w:type="dxa"/>
            <w:vAlign w:val="center"/>
          </w:tcPr>
          <w:p w14:paraId="010AAB2B" w14:textId="77777777" w:rsidR="002A72A6" w:rsidRDefault="002A72A6">
            <w:pPr>
              <w:rPr>
                <w:b/>
                <w:sz w:val="24"/>
              </w:rPr>
            </w:pPr>
          </w:p>
        </w:tc>
        <w:tc>
          <w:tcPr>
            <w:tcW w:w="2047" w:type="dxa"/>
            <w:vAlign w:val="center"/>
          </w:tcPr>
          <w:p w14:paraId="115551D0" w14:textId="77777777" w:rsidR="002A72A6" w:rsidRDefault="00495F77">
            <w:pPr>
              <w:rPr>
                <w:sz w:val="24"/>
              </w:rPr>
            </w:pPr>
            <w:r>
              <w:rPr>
                <w:rFonts w:hint="eastAsia"/>
                <w:sz w:val="24"/>
              </w:rPr>
              <w:t>管理费</w:t>
            </w:r>
          </w:p>
        </w:tc>
        <w:tc>
          <w:tcPr>
            <w:tcW w:w="1120" w:type="dxa"/>
            <w:vAlign w:val="center"/>
          </w:tcPr>
          <w:p w14:paraId="11304D17" w14:textId="77777777" w:rsidR="002A72A6" w:rsidRDefault="002A72A6">
            <w:pPr>
              <w:rPr>
                <w:b/>
                <w:sz w:val="24"/>
              </w:rPr>
            </w:pPr>
          </w:p>
        </w:tc>
        <w:tc>
          <w:tcPr>
            <w:tcW w:w="1400" w:type="dxa"/>
            <w:vAlign w:val="center"/>
          </w:tcPr>
          <w:p w14:paraId="050A3700" w14:textId="77777777" w:rsidR="002A72A6" w:rsidRDefault="002A72A6">
            <w:pPr>
              <w:rPr>
                <w:b/>
                <w:sz w:val="24"/>
              </w:rPr>
            </w:pPr>
          </w:p>
        </w:tc>
        <w:tc>
          <w:tcPr>
            <w:tcW w:w="1680" w:type="dxa"/>
            <w:vAlign w:val="center"/>
          </w:tcPr>
          <w:p w14:paraId="73ECA957" w14:textId="77777777" w:rsidR="002A72A6" w:rsidRDefault="002A72A6">
            <w:pPr>
              <w:rPr>
                <w:b/>
                <w:sz w:val="24"/>
              </w:rPr>
            </w:pPr>
          </w:p>
        </w:tc>
        <w:tc>
          <w:tcPr>
            <w:tcW w:w="1260" w:type="dxa"/>
            <w:vAlign w:val="center"/>
          </w:tcPr>
          <w:p w14:paraId="592968DA" w14:textId="77777777" w:rsidR="002A72A6" w:rsidRDefault="002A72A6">
            <w:pPr>
              <w:rPr>
                <w:b/>
                <w:sz w:val="24"/>
              </w:rPr>
            </w:pPr>
          </w:p>
        </w:tc>
      </w:tr>
      <w:tr w:rsidR="002A72A6" w14:paraId="571CA096" w14:textId="77777777">
        <w:trPr>
          <w:jc w:val="center"/>
        </w:trPr>
        <w:tc>
          <w:tcPr>
            <w:tcW w:w="861" w:type="dxa"/>
            <w:vAlign w:val="center"/>
          </w:tcPr>
          <w:p w14:paraId="66BFEE07" w14:textId="77777777" w:rsidR="002A72A6" w:rsidRDefault="002A72A6">
            <w:pPr>
              <w:rPr>
                <w:b/>
                <w:sz w:val="24"/>
              </w:rPr>
            </w:pPr>
          </w:p>
        </w:tc>
        <w:tc>
          <w:tcPr>
            <w:tcW w:w="2047" w:type="dxa"/>
            <w:vAlign w:val="center"/>
          </w:tcPr>
          <w:p w14:paraId="6C1B6A77" w14:textId="77777777" w:rsidR="002A72A6" w:rsidRDefault="00495F77">
            <w:pPr>
              <w:rPr>
                <w:sz w:val="24"/>
              </w:rPr>
            </w:pPr>
            <w:r>
              <w:rPr>
                <w:rFonts w:hint="eastAsia"/>
                <w:sz w:val="24"/>
              </w:rPr>
              <w:t>利润</w:t>
            </w:r>
          </w:p>
        </w:tc>
        <w:tc>
          <w:tcPr>
            <w:tcW w:w="1120" w:type="dxa"/>
            <w:vAlign w:val="center"/>
          </w:tcPr>
          <w:p w14:paraId="72D054F5" w14:textId="77777777" w:rsidR="002A72A6" w:rsidRDefault="002A72A6">
            <w:pPr>
              <w:rPr>
                <w:b/>
                <w:sz w:val="24"/>
              </w:rPr>
            </w:pPr>
          </w:p>
        </w:tc>
        <w:tc>
          <w:tcPr>
            <w:tcW w:w="1400" w:type="dxa"/>
            <w:vAlign w:val="center"/>
          </w:tcPr>
          <w:p w14:paraId="3D58336A" w14:textId="77777777" w:rsidR="002A72A6" w:rsidRDefault="002A72A6">
            <w:pPr>
              <w:rPr>
                <w:b/>
                <w:sz w:val="24"/>
              </w:rPr>
            </w:pPr>
          </w:p>
        </w:tc>
        <w:tc>
          <w:tcPr>
            <w:tcW w:w="1680" w:type="dxa"/>
            <w:vAlign w:val="center"/>
          </w:tcPr>
          <w:p w14:paraId="7BB93F72" w14:textId="77777777" w:rsidR="002A72A6" w:rsidRDefault="002A72A6">
            <w:pPr>
              <w:rPr>
                <w:b/>
                <w:sz w:val="24"/>
              </w:rPr>
            </w:pPr>
          </w:p>
        </w:tc>
        <w:tc>
          <w:tcPr>
            <w:tcW w:w="1260" w:type="dxa"/>
            <w:vAlign w:val="center"/>
          </w:tcPr>
          <w:p w14:paraId="0CC405BB" w14:textId="77777777" w:rsidR="002A72A6" w:rsidRDefault="002A72A6">
            <w:pPr>
              <w:rPr>
                <w:b/>
                <w:sz w:val="24"/>
              </w:rPr>
            </w:pPr>
          </w:p>
        </w:tc>
      </w:tr>
      <w:tr w:rsidR="002A72A6" w14:paraId="16DA0744" w14:textId="77777777">
        <w:trPr>
          <w:jc w:val="center"/>
        </w:trPr>
        <w:tc>
          <w:tcPr>
            <w:tcW w:w="861" w:type="dxa"/>
            <w:vAlign w:val="center"/>
          </w:tcPr>
          <w:p w14:paraId="0049898A" w14:textId="77777777" w:rsidR="002A72A6" w:rsidRDefault="002A72A6">
            <w:pPr>
              <w:rPr>
                <w:b/>
                <w:sz w:val="24"/>
              </w:rPr>
            </w:pPr>
          </w:p>
        </w:tc>
        <w:tc>
          <w:tcPr>
            <w:tcW w:w="2047" w:type="dxa"/>
            <w:vAlign w:val="center"/>
          </w:tcPr>
          <w:p w14:paraId="202E2DF4" w14:textId="77777777" w:rsidR="002A72A6" w:rsidRDefault="00495F77">
            <w:pPr>
              <w:rPr>
                <w:sz w:val="24"/>
              </w:rPr>
            </w:pPr>
            <w:r>
              <w:rPr>
                <w:rFonts w:hint="eastAsia"/>
                <w:sz w:val="24"/>
              </w:rPr>
              <w:t>运输费</w:t>
            </w:r>
          </w:p>
        </w:tc>
        <w:tc>
          <w:tcPr>
            <w:tcW w:w="1120" w:type="dxa"/>
            <w:vAlign w:val="center"/>
          </w:tcPr>
          <w:p w14:paraId="26A5B3AC" w14:textId="77777777" w:rsidR="002A72A6" w:rsidRDefault="002A72A6">
            <w:pPr>
              <w:rPr>
                <w:b/>
                <w:sz w:val="24"/>
              </w:rPr>
            </w:pPr>
          </w:p>
        </w:tc>
        <w:tc>
          <w:tcPr>
            <w:tcW w:w="1400" w:type="dxa"/>
            <w:vAlign w:val="center"/>
          </w:tcPr>
          <w:p w14:paraId="3DEAA108" w14:textId="77777777" w:rsidR="002A72A6" w:rsidRDefault="002A72A6">
            <w:pPr>
              <w:rPr>
                <w:b/>
                <w:sz w:val="24"/>
              </w:rPr>
            </w:pPr>
          </w:p>
        </w:tc>
        <w:tc>
          <w:tcPr>
            <w:tcW w:w="1680" w:type="dxa"/>
            <w:vAlign w:val="center"/>
          </w:tcPr>
          <w:p w14:paraId="6D3077AF" w14:textId="77777777" w:rsidR="002A72A6" w:rsidRDefault="002A72A6">
            <w:pPr>
              <w:rPr>
                <w:b/>
                <w:sz w:val="24"/>
              </w:rPr>
            </w:pPr>
          </w:p>
        </w:tc>
        <w:tc>
          <w:tcPr>
            <w:tcW w:w="1260" w:type="dxa"/>
            <w:vAlign w:val="center"/>
          </w:tcPr>
          <w:p w14:paraId="776C7539" w14:textId="77777777" w:rsidR="002A72A6" w:rsidRDefault="002A72A6">
            <w:pPr>
              <w:rPr>
                <w:b/>
                <w:sz w:val="24"/>
              </w:rPr>
            </w:pPr>
          </w:p>
        </w:tc>
      </w:tr>
      <w:tr w:rsidR="002A72A6" w14:paraId="1B4E79D5" w14:textId="77777777">
        <w:trPr>
          <w:jc w:val="center"/>
        </w:trPr>
        <w:tc>
          <w:tcPr>
            <w:tcW w:w="861" w:type="dxa"/>
            <w:vAlign w:val="center"/>
          </w:tcPr>
          <w:p w14:paraId="45558369" w14:textId="77777777" w:rsidR="002A72A6" w:rsidRDefault="002A72A6">
            <w:pPr>
              <w:rPr>
                <w:b/>
                <w:sz w:val="24"/>
              </w:rPr>
            </w:pPr>
          </w:p>
        </w:tc>
        <w:tc>
          <w:tcPr>
            <w:tcW w:w="2047" w:type="dxa"/>
            <w:vAlign w:val="center"/>
          </w:tcPr>
          <w:p w14:paraId="7C9F2676" w14:textId="77777777" w:rsidR="002A72A6" w:rsidRDefault="00495F77">
            <w:pPr>
              <w:rPr>
                <w:sz w:val="24"/>
              </w:rPr>
            </w:pPr>
            <w:r>
              <w:rPr>
                <w:rFonts w:hint="eastAsia"/>
                <w:sz w:val="24"/>
              </w:rPr>
              <w:t>税金</w:t>
            </w:r>
          </w:p>
        </w:tc>
        <w:tc>
          <w:tcPr>
            <w:tcW w:w="1120" w:type="dxa"/>
            <w:vAlign w:val="center"/>
          </w:tcPr>
          <w:p w14:paraId="00937C79" w14:textId="77777777" w:rsidR="002A72A6" w:rsidRDefault="002A72A6">
            <w:pPr>
              <w:rPr>
                <w:b/>
                <w:sz w:val="24"/>
              </w:rPr>
            </w:pPr>
          </w:p>
        </w:tc>
        <w:tc>
          <w:tcPr>
            <w:tcW w:w="1400" w:type="dxa"/>
            <w:vAlign w:val="center"/>
          </w:tcPr>
          <w:p w14:paraId="351AEE52" w14:textId="77777777" w:rsidR="002A72A6" w:rsidRDefault="002A72A6">
            <w:pPr>
              <w:rPr>
                <w:b/>
                <w:sz w:val="24"/>
              </w:rPr>
            </w:pPr>
          </w:p>
        </w:tc>
        <w:tc>
          <w:tcPr>
            <w:tcW w:w="1680" w:type="dxa"/>
            <w:vAlign w:val="center"/>
          </w:tcPr>
          <w:p w14:paraId="65359AC0" w14:textId="77777777" w:rsidR="002A72A6" w:rsidRDefault="002A72A6">
            <w:pPr>
              <w:rPr>
                <w:b/>
                <w:sz w:val="24"/>
              </w:rPr>
            </w:pPr>
          </w:p>
        </w:tc>
        <w:tc>
          <w:tcPr>
            <w:tcW w:w="1260" w:type="dxa"/>
            <w:vAlign w:val="center"/>
          </w:tcPr>
          <w:p w14:paraId="547EB0B9" w14:textId="77777777" w:rsidR="002A72A6" w:rsidRDefault="002A72A6">
            <w:pPr>
              <w:rPr>
                <w:b/>
                <w:sz w:val="24"/>
              </w:rPr>
            </w:pPr>
          </w:p>
        </w:tc>
      </w:tr>
      <w:tr w:rsidR="002A72A6" w14:paraId="33498BD9" w14:textId="77777777">
        <w:trPr>
          <w:jc w:val="center"/>
        </w:trPr>
        <w:tc>
          <w:tcPr>
            <w:tcW w:w="861" w:type="dxa"/>
            <w:vAlign w:val="center"/>
          </w:tcPr>
          <w:p w14:paraId="2CA4A4F1" w14:textId="77777777" w:rsidR="002A72A6" w:rsidRDefault="00495F77">
            <w:pPr>
              <w:rPr>
                <w:b/>
                <w:sz w:val="24"/>
              </w:rPr>
            </w:pPr>
            <w:r>
              <w:rPr>
                <w:b/>
                <w:sz w:val="24"/>
              </w:rPr>
              <w:t>3</w:t>
            </w:r>
          </w:p>
        </w:tc>
        <w:tc>
          <w:tcPr>
            <w:tcW w:w="2047" w:type="dxa"/>
            <w:vAlign w:val="center"/>
          </w:tcPr>
          <w:p w14:paraId="43586CBF" w14:textId="77777777" w:rsidR="002A72A6" w:rsidRDefault="00495F77">
            <w:pPr>
              <w:rPr>
                <w:b/>
                <w:sz w:val="24"/>
              </w:rPr>
            </w:pPr>
            <w:r>
              <w:rPr>
                <w:rFonts w:hint="eastAsia"/>
                <w:b/>
                <w:sz w:val="24"/>
              </w:rPr>
              <w:t>综合单价</w:t>
            </w:r>
          </w:p>
        </w:tc>
        <w:tc>
          <w:tcPr>
            <w:tcW w:w="1120" w:type="dxa"/>
            <w:vAlign w:val="center"/>
          </w:tcPr>
          <w:p w14:paraId="3250A1E5" w14:textId="77777777" w:rsidR="002A72A6" w:rsidRDefault="002A72A6">
            <w:pPr>
              <w:rPr>
                <w:b/>
                <w:sz w:val="24"/>
              </w:rPr>
            </w:pPr>
          </w:p>
        </w:tc>
        <w:tc>
          <w:tcPr>
            <w:tcW w:w="1400" w:type="dxa"/>
            <w:vAlign w:val="center"/>
          </w:tcPr>
          <w:p w14:paraId="5A5FA51B" w14:textId="77777777" w:rsidR="002A72A6" w:rsidRDefault="002A72A6">
            <w:pPr>
              <w:rPr>
                <w:b/>
                <w:sz w:val="24"/>
              </w:rPr>
            </w:pPr>
          </w:p>
        </w:tc>
        <w:tc>
          <w:tcPr>
            <w:tcW w:w="1680" w:type="dxa"/>
            <w:vAlign w:val="center"/>
          </w:tcPr>
          <w:p w14:paraId="224DF1A0" w14:textId="77777777" w:rsidR="002A72A6" w:rsidRDefault="002A72A6">
            <w:pPr>
              <w:rPr>
                <w:b/>
                <w:sz w:val="24"/>
              </w:rPr>
            </w:pPr>
          </w:p>
        </w:tc>
        <w:tc>
          <w:tcPr>
            <w:tcW w:w="1260" w:type="dxa"/>
            <w:vAlign w:val="center"/>
          </w:tcPr>
          <w:p w14:paraId="233B416C" w14:textId="77777777" w:rsidR="002A72A6" w:rsidRDefault="002A72A6">
            <w:pPr>
              <w:rPr>
                <w:b/>
                <w:sz w:val="24"/>
              </w:rPr>
            </w:pPr>
          </w:p>
        </w:tc>
      </w:tr>
      <w:tr w:rsidR="002A72A6" w14:paraId="44E4DF49" w14:textId="77777777">
        <w:trPr>
          <w:jc w:val="center"/>
        </w:trPr>
        <w:tc>
          <w:tcPr>
            <w:tcW w:w="861" w:type="dxa"/>
            <w:vAlign w:val="center"/>
          </w:tcPr>
          <w:p w14:paraId="2786E5D7" w14:textId="77777777" w:rsidR="002A72A6" w:rsidRDefault="002A72A6">
            <w:pPr>
              <w:rPr>
                <w:sz w:val="24"/>
              </w:rPr>
            </w:pPr>
          </w:p>
        </w:tc>
        <w:tc>
          <w:tcPr>
            <w:tcW w:w="2047" w:type="dxa"/>
            <w:vAlign w:val="center"/>
          </w:tcPr>
          <w:p w14:paraId="7D2C330E" w14:textId="77777777" w:rsidR="002A72A6" w:rsidRDefault="002A72A6">
            <w:pPr>
              <w:rPr>
                <w:sz w:val="24"/>
              </w:rPr>
            </w:pPr>
          </w:p>
        </w:tc>
        <w:tc>
          <w:tcPr>
            <w:tcW w:w="1120" w:type="dxa"/>
            <w:vAlign w:val="center"/>
          </w:tcPr>
          <w:p w14:paraId="23AFAB01" w14:textId="77777777" w:rsidR="002A72A6" w:rsidRDefault="002A72A6">
            <w:pPr>
              <w:rPr>
                <w:sz w:val="24"/>
              </w:rPr>
            </w:pPr>
          </w:p>
        </w:tc>
        <w:tc>
          <w:tcPr>
            <w:tcW w:w="1400" w:type="dxa"/>
            <w:vAlign w:val="center"/>
          </w:tcPr>
          <w:p w14:paraId="25401636" w14:textId="77777777" w:rsidR="002A72A6" w:rsidRDefault="002A72A6">
            <w:pPr>
              <w:rPr>
                <w:sz w:val="24"/>
              </w:rPr>
            </w:pPr>
          </w:p>
        </w:tc>
        <w:tc>
          <w:tcPr>
            <w:tcW w:w="1680" w:type="dxa"/>
            <w:vAlign w:val="center"/>
          </w:tcPr>
          <w:p w14:paraId="26A0EF15" w14:textId="77777777" w:rsidR="002A72A6" w:rsidRDefault="002A72A6">
            <w:pPr>
              <w:rPr>
                <w:sz w:val="24"/>
              </w:rPr>
            </w:pPr>
          </w:p>
        </w:tc>
        <w:tc>
          <w:tcPr>
            <w:tcW w:w="1260" w:type="dxa"/>
            <w:vAlign w:val="center"/>
          </w:tcPr>
          <w:p w14:paraId="0700CDD4" w14:textId="77777777" w:rsidR="002A72A6" w:rsidRDefault="002A72A6">
            <w:pPr>
              <w:rPr>
                <w:sz w:val="24"/>
              </w:rPr>
            </w:pPr>
          </w:p>
        </w:tc>
      </w:tr>
    </w:tbl>
    <w:p w14:paraId="1B56BFE0" w14:textId="77777777" w:rsidR="002A72A6" w:rsidRDefault="002A72A6">
      <w:pPr>
        <w:rPr>
          <w:rFonts w:eastAsia="仿宋_GB2312"/>
          <w:bCs/>
        </w:rPr>
      </w:pPr>
    </w:p>
    <w:p w14:paraId="6A0BAB5F" w14:textId="77777777" w:rsidR="002A72A6" w:rsidRDefault="00495F77">
      <w:pPr>
        <w:pStyle w:val="ac"/>
      </w:pPr>
      <w:r>
        <w:rPr>
          <w:rFonts w:hint="eastAsia"/>
        </w:rPr>
        <w:t>说明：投标人应对货物清单中的规格进行单价分析，根据本表形式作出详细分项，如有需要，投标人可根据实际情况加（或减）项分析，但务必详细、真实。</w:t>
      </w:r>
    </w:p>
    <w:p w14:paraId="5CBA41CA" w14:textId="77777777" w:rsidR="002A72A6" w:rsidRDefault="00495F77">
      <w:pPr>
        <w:rPr>
          <w:rFonts w:ascii="宋体" w:hAnsi="宋体"/>
          <w:b/>
          <w:sz w:val="32"/>
          <w:szCs w:val="20"/>
        </w:rPr>
      </w:pPr>
      <w:r>
        <w:rPr>
          <w:rFonts w:hint="eastAsia"/>
        </w:rPr>
        <w:t>（该表格用</w:t>
      </w:r>
      <w:r>
        <w:t>EXCEL</w:t>
      </w:r>
      <w:r>
        <w:rPr>
          <w:rFonts w:hint="eastAsia"/>
        </w:rPr>
        <w:t>编制）</w:t>
      </w:r>
      <w:r>
        <w:rPr>
          <w:rFonts w:ascii="宋体" w:hAnsi="宋体"/>
          <w:b/>
          <w:sz w:val="32"/>
          <w:szCs w:val="20"/>
        </w:rPr>
        <w:br w:type="page"/>
      </w:r>
    </w:p>
    <w:p w14:paraId="707AB9E5" w14:textId="77777777" w:rsidR="002A72A6" w:rsidRDefault="00495F77">
      <w:pPr>
        <w:keepNext/>
        <w:keepLines/>
        <w:spacing w:before="260" w:after="260" w:line="412" w:lineRule="auto"/>
        <w:jc w:val="center"/>
        <w:outlineLvl w:val="1"/>
        <w:rPr>
          <w:rFonts w:ascii="宋体" w:hAnsi="宋体"/>
          <w:b/>
          <w:sz w:val="32"/>
          <w:szCs w:val="20"/>
        </w:rPr>
      </w:pPr>
      <w:bookmarkStart w:id="1461" w:name="_Toc30015"/>
      <w:bookmarkStart w:id="1462" w:name="_Toc7101"/>
      <w:bookmarkStart w:id="1463" w:name="_Toc23130"/>
      <w:bookmarkStart w:id="1464" w:name="_Toc46759140"/>
      <w:bookmarkStart w:id="1465" w:name="_Toc13662"/>
      <w:bookmarkStart w:id="1466" w:name="_Toc38791541"/>
      <w:r>
        <w:rPr>
          <w:rFonts w:ascii="宋体" w:hAnsi="宋体" w:hint="eastAsia"/>
          <w:b/>
          <w:sz w:val="32"/>
          <w:szCs w:val="20"/>
        </w:rPr>
        <w:t>八、投标保证金</w:t>
      </w:r>
      <w:bookmarkEnd w:id="1461"/>
      <w:bookmarkEnd w:id="1462"/>
      <w:bookmarkEnd w:id="1463"/>
      <w:bookmarkEnd w:id="1464"/>
      <w:bookmarkEnd w:id="1465"/>
      <w:bookmarkEnd w:id="1466"/>
    </w:p>
    <w:p w14:paraId="2F3A8C64" w14:textId="77777777" w:rsidR="002A72A6" w:rsidRDefault="00495F77">
      <w:pPr>
        <w:spacing w:line="440" w:lineRule="exact"/>
        <w:ind w:firstLineChars="200" w:firstLine="420"/>
        <w:rPr>
          <w:rFonts w:ascii="宋体" w:hAnsi="宋体"/>
          <w:szCs w:val="21"/>
        </w:rPr>
      </w:pPr>
      <w:r>
        <w:rPr>
          <w:rFonts w:ascii="宋体" w:hAnsi="宋体"/>
          <w:szCs w:val="21"/>
        </w:rPr>
        <w:t>若采用现金或支票，投标人应在此提供汇款凭证的原件扫描件。</w:t>
      </w:r>
    </w:p>
    <w:p w14:paraId="74289817" w14:textId="77777777" w:rsidR="002A72A6" w:rsidRDefault="00495F77">
      <w:pPr>
        <w:spacing w:line="440" w:lineRule="exact"/>
        <w:ind w:firstLineChars="200" w:firstLine="420"/>
        <w:rPr>
          <w:rFonts w:ascii="宋体" w:hAnsi="宋体"/>
          <w:szCs w:val="21"/>
        </w:rPr>
      </w:pPr>
      <w:r>
        <w:rPr>
          <w:rFonts w:ascii="宋体" w:hAnsi="宋体" w:hint="eastAsia"/>
          <w:szCs w:val="21"/>
        </w:rPr>
        <w:t>若采用投标保函，投标人应在此提供投标保函的</w:t>
      </w:r>
      <w:r>
        <w:rPr>
          <w:rFonts w:ascii="宋体" w:hAnsi="宋体"/>
          <w:szCs w:val="21"/>
        </w:rPr>
        <w:t>原件扫描件</w:t>
      </w:r>
      <w:r>
        <w:rPr>
          <w:rFonts w:ascii="宋体" w:hAnsi="宋体" w:hint="eastAsia"/>
          <w:szCs w:val="21"/>
        </w:rPr>
        <w:t>。</w:t>
      </w:r>
    </w:p>
    <w:p w14:paraId="545F9A4C" w14:textId="77777777" w:rsidR="002A72A6" w:rsidRDefault="00495F77">
      <w:pPr>
        <w:spacing w:line="440" w:lineRule="exact"/>
        <w:ind w:firstLineChars="200" w:firstLine="420"/>
        <w:rPr>
          <w:rFonts w:ascii="宋体" w:hAnsi="宋体"/>
          <w:szCs w:val="21"/>
        </w:rPr>
      </w:pPr>
      <w:r>
        <w:rPr>
          <w:rFonts w:ascii="宋体" w:hAnsi="宋体"/>
          <w:szCs w:val="21"/>
        </w:rPr>
        <w:br w:type="page"/>
      </w:r>
    </w:p>
    <w:p w14:paraId="72AF3DD5" w14:textId="77777777" w:rsidR="002A72A6" w:rsidRDefault="00495F77">
      <w:pPr>
        <w:pStyle w:val="27"/>
        <w:jc w:val="center"/>
        <w:rPr>
          <w:rFonts w:ascii="宋体" w:hAnsi="宋体"/>
        </w:rPr>
      </w:pPr>
      <w:bookmarkStart w:id="1467" w:name="_Toc3444"/>
      <w:bookmarkStart w:id="1468" w:name="_Toc46759141"/>
      <w:bookmarkStart w:id="1469" w:name="_Toc16998"/>
      <w:bookmarkStart w:id="1470" w:name="_Toc38791542"/>
      <w:bookmarkStart w:id="1471" w:name="_Toc24012"/>
      <w:bookmarkStart w:id="1472" w:name="_Toc24734"/>
      <w:bookmarkStart w:id="1473" w:name="_Toc332197757"/>
      <w:bookmarkStart w:id="1474" w:name="_Toc332199179"/>
      <w:bookmarkStart w:id="1475" w:name="_Toc400980945"/>
      <w:bookmarkStart w:id="1476" w:name="_Toc332272017"/>
      <w:bookmarkStart w:id="1477" w:name="_Toc332303267"/>
      <w:bookmarkStart w:id="1478" w:name="_Toc359855723"/>
      <w:bookmarkStart w:id="1479" w:name="_Toc332021457"/>
      <w:bookmarkStart w:id="1480" w:name="_Toc359855312"/>
      <w:bookmarkStart w:id="1481" w:name="_Toc332302065"/>
      <w:bookmarkStart w:id="1482" w:name="_Toc361508760"/>
      <w:bookmarkEnd w:id="1436"/>
      <w:bookmarkEnd w:id="1437"/>
      <w:bookmarkEnd w:id="1438"/>
      <w:bookmarkEnd w:id="1439"/>
      <w:bookmarkEnd w:id="1440"/>
      <w:bookmarkEnd w:id="1441"/>
      <w:bookmarkEnd w:id="1442"/>
      <w:bookmarkEnd w:id="1443"/>
      <w:bookmarkEnd w:id="1444"/>
      <w:bookmarkEnd w:id="1445"/>
      <w:bookmarkEnd w:id="1446"/>
      <w:r>
        <w:rPr>
          <w:rFonts w:ascii="宋体" w:hAnsi="宋体" w:hint="eastAsia"/>
          <w:szCs w:val="21"/>
        </w:rPr>
        <w:t>九</w:t>
      </w:r>
      <w:r>
        <w:rPr>
          <w:rFonts w:ascii="宋体" w:hAnsi="宋体" w:hint="eastAsia"/>
        </w:rPr>
        <w:t>、项目机构表</w:t>
      </w:r>
      <w:bookmarkEnd w:id="1467"/>
      <w:bookmarkEnd w:id="1468"/>
      <w:bookmarkEnd w:id="1469"/>
      <w:bookmarkEnd w:id="1470"/>
      <w:bookmarkEnd w:id="1471"/>
      <w:bookmarkEnd w:id="14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80"/>
        <w:gridCol w:w="1759"/>
        <w:gridCol w:w="1661"/>
      </w:tblGrid>
      <w:tr w:rsidR="002A72A6" w14:paraId="12052054" w14:textId="77777777">
        <w:trPr>
          <w:cantSplit/>
          <w:trHeight w:val="770"/>
          <w:jc w:val="center"/>
        </w:trPr>
        <w:tc>
          <w:tcPr>
            <w:tcW w:w="8568" w:type="dxa"/>
            <w:gridSpan w:val="4"/>
            <w:vAlign w:val="center"/>
          </w:tcPr>
          <w:p w14:paraId="47E4079E" w14:textId="77777777" w:rsidR="002A72A6" w:rsidRDefault="00495F77">
            <w:pPr>
              <w:jc w:val="center"/>
              <w:rPr>
                <w:rFonts w:ascii="宋体"/>
              </w:rPr>
            </w:pPr>
            <w:r>
              <w:rPr>
                <w:rFonts w:ascii="宋体"/>
              </w:rPr>
              <w:t>1.</w:t>
            </w:r>
            <w:r>
              <w:rPr>
                <w:rFonts w:ascii="宋体" w:hint="eastAsia"/>
              </w:rPr>
              <w:t>公司人员总数</w:t>
            </w:r>
          </w:p>
        </w:tc>
      </w:tr>
      <w:tr w:rsidR="002A72A6" w14:paraId="76D824E9" w14:textId="77777777">
        <w:trPr>
          <w:cantSplit/>
          <w:trHeight w:val="434"/>
          <w:jc w:val="center"/>
        </w:trPr>
        <w:tc>
          <w:tcPr>
            <w:tcW w:w="2268" w:type="dxa"/>
            <w:vMerge w:val="restart"/>
            <w:vAlign w:val="center"/>
          </w:tcPr>
          <w:p w14:paraId="69B5E784" w14:textId="77777777" w:rsidR="002A72A6" w:rsidRDefault="002A72A6">
            <w:pPr>
              <w:rPr>
                <w:rFonts w:ascii="宋体"/>
              </w:rPr>
            </w:pPr>
          </w:p>
        </w:tc>
        <w:tc>
          <w:tcPr>
            <w:tcW w:w="6300" w:type="dxa"/>
            <w:gridSpan w:val="3"/>
            <w:vAlign w:val="center"/>
          </w:tcPr>
          <w:p w14:paraId="027FAB38" w14:textId="77777777" w:rsidR="002A72A6" w:rsidRDefault="00495F77">
            <w:pPr>
              <w:jc w:val="center"/>
            </w:pPr>
            <w:bookmarkStart w:id="1483" w:name="_Toc112663403"/>
            <w:bookmarkStart w:id="1484" w:name="_Toc79468421"/>
            <w:bookmarkStart w:id="1485" w:name="_Toc87153044"/>
            <w:bookmarkStart w:id="1486" w:name="_Toc79480056"/>
            <w:bookmarkStart w:id="1487" w:name="_Toc71014357"/>
            <w:r>
              <w:rPr>
                <w:rFonts w:hint="eastAsia"/>
              </w:rPr>
              <w:t>人员数量</w:t>
            </w:r>
            <w:bookmarkEnd w:id="1483"/>
            <w:bookmarkEnd w:id="1484"/>
            <w:bookmarkEnd w:id="1485"/>
            <w:bookmarkEnd w:id="1486"/>
            <w:bookmarkEnd w:id="1487"/>
          </w:p>
        </w:tc>
      </w:tr>
      <w:tr w:rsidR="002A72A6" w14:paraId="1D90A508" w14:textId="77777777">
        <w:trPr>
          <w:cantSplit/>
          <w:trHeight w:val="470"/>
          <w:jc w:val="center"/>
        </w:trPr>
        <w:tc>
          <w:tcPr>
            <w:tcW w:w="2268" w:type="dxa"/>
            <w:vMerge/>
            <w:vAlign w:val="center"/>
          </w:tcPr>
          <w:p w14:paraId="5D0CE6DF" w14:textId="77777777" w:rsidR="002A72A6" w:rsidRDefault="002A72A6">
            <w:pPr>
              <w:rPr>
                <w:rFonts w:ascii="宋体"/>
              </w:rPr>
            </w:pPr>
          </w:p>
        </w:tc>
        <w:tc>
          <w:tcPr>
            <w:tcW w:w="2880" w:type="dxa"/>
            <w:vAlign w:val="center"/>
          </w:tcPr>
          <w:p w14:paraId="5301DCE4" w14:textId="77777777" w:rsidR="002A72A6" w:rsidRDefault="00495F77">
            <w:pPr>
              <w:jc w:val="center"/>
              <w:rPr>
                <w:rFonts w:ascii="宋体"/>
              </w:rPr>
            </w:pPr>
            <w:r>
              <w:rPr>
                <w:rFonts w:ascii="宋体" w:hint="eastAsia"/>
              </w:rPr>
              <w:t>管理人员</w:t>
            </w:r>
          </w:p>
        </w:tc>
        <w:tc>
          <w:tcPr>
            <w:tcW w:w="1759" w:type="dxa"/>
            <w:vAlign w:val="center"/>
          </w:tcPr>
          <w:p w14:paraId="0983F58B" w14:textId="77777777" w:rsidR="002A72A6" w:rsidRDefault="00495F77">
            <w:pPr>
              <w:jc w:val="center"/>
              <w:rPr>
                <w:rFonts w:ascii="宋体"/>
              </w:rPr>
            </w:pPr>
            <w:r>
              <w:rPr>
                <w:rFonts w:ascii="宋体" w:hint="eastAsia"/>
              </w:rPr>
              <w:t>技术人员</w:t>
            </w:r>
          </w:p>
        </w:tc>
        <w:tc>
          <w:tcPr>
            <w:tcW w:w="1661" w:type="dxa"/>
            <w:vAlign w:val="center"/>
          </w:tcPr>
          <w:p w14:paraId="266F7963" w14:textId="77777777" w:rsidR="002A72A6" w:rsidRDefault="00495F77">
            <w:pPr>
              <w:jc w:val="center"/>
              <w:rPr>
                <w:rFonts w:ascii="宋体"/>
              </w:rPr>
            </w:pPr>
            <w:r>
              <w:rPr>
                <w:rFonts w:ascii="宋体" w:hint="eastAsia"/>
              </w:rPr>
              <w:t>其他人员</w:t>
            </w:r>
          </w:p>
        </w:tc>
      </w:tr>
      <w:tr w:rsidR="002A72A6" w14:paraId="3423BE53" w14:textId="77777777">
        <w:trPr>
          <w:cantSplit/>
          <w:trHeight w:val="1447"/>
          <w:jc w:val="center"/>
        </w:trPr>
        <w:tc>
          <w:tcPr>
            <w:tcW w:w="2268" w:type="dxa"/>
            <w:vAlign w:val="center"/>
          </w:tcPr>
          <w:p w14:paraId="5117E41E" w14:textId="77777777" w:rsidR="002A72A6" w:rsidRDefault="00495F77">
            <w:pPr>
              <w:jc w:val="center"/>
              <w:rPr>
                <w:rFonts w:ascii="宋体"/>
              </w:rPr>
            </w:pPr>
            <w:r>
              <w:rPr>
                <w:rFonts w:ascii="宋体" w:hint="eastAsia"/>
              </w:rPr>
              <w:t>共有数量</w:t>
            </w:r>
          </w:p>
        </w:tc>
        <w:tc>
          <w:tcPr>
            <w:tcW w:w="2880" w:type="dxa"/>
            <w:vAlign w:val="center"/>
          </w:tcPr>
          <w:p w14:paraId="1C97464A" w14:textId="77777777" w:rsidR="002A72A6" w:rsidRDefault="002A72A6">
            <w:pPr>
              <w:jc w:val="center"/>
              <w:rPr>
                <w:rFonts w:ascii="宋体"/>
              </w:rPr>
            </w:pPr>
          </w:p>
          <w:p w14:paraId="7270543B" w14:textId="77777777" w:rsidR="002A72A6" w:rsidRDefault="002A72A6">
            <w:pPr>
              <w:jc w:val="center"/>
              <w:rPr>
                <w:rFonts w:ascii="宋体"/>
              </w:rPr>
            </w:pPr>
          </w:p>
          <w:p w14:paraId="5A5C42FC" w14:textId="77777777" w:rsidR="002A72A6" w:rsidRDefault="002A72A6">
            <w:pPr>
              <w:jc w:val="center"/>
              <w:rPr>
                <w:rFonts w:ascii="宋体"/>
              </w:rPr>
            </w:pPr>
          </w:p>
          <w:p w14:paraId="20829896" w14:textId="77777777" w:rsidR="002A72A6" w:rsidRDefault="002A72A6">
            <w:pPr>
              <w:jc w:val="center"/>
              <w:rPr>
                <w:rFonts w:ascii="宋体"/>
              </w:rPr>
            </w:pPr>
          </w:p>
          <w:p w14:paraId="4D248091" w14:textId="77777777" w:rsidR="002A72A6" w:rsidRDefault="002A72A6">
            <w:pPr>
              <w:jc w:val="center"/>
              <w:rPr>
                <w:rFonts w:ascii="宋体"/>
              </w:rPr>
            </w:pPr>
          </w:p>
          <w:p w14:paraId="0C651EDC" w14:textId="77777777" w:rsidR="002A72A6" w:rsidRDefault="002A72A6">
            <w:pPr>
              <w:jc w:val="center"/>
              <w:rPr>
                <w:rFonts w:ascii="宋体"/>
              </w:rPr>
            </w:pPr>
          </w:p>
          <w:p w14:paraId="1E5D8BC8" w14:textId="77777777" w:rsidR="002A72A6" w:rsidRDefault="002A72A6">
            <w:pPr>
              <w:jc w:val="center"/>
              <w:rPr>
                <w:rFonts w:ascii="宋体"/>
              </w:rPr>
            </w:pPr>
          </w:p>
          <w:p w14:paraId="05C8316E" w14:textId="77777777" w:rsidR="002A72A6" w:rsidRDefault="002A72A6">
            <w:pPr>
              <w:jc w:val="center"/>
              <w:rPr>
                <w:rFonts w:ascii="宋体"/>
              </w:rPr>
            </w:pPr>
          </w:p>
          <w:p w14:paraId="6C1CFE28" w14:textId="77777777" w:rsidR="002A72A6" w:rsidRDefault="002A72A6">
            <w:pPr>
              <w:jc w:val="center"/>
              <w:rPr>
                <w:rFonts w:ascii="宋体"/>
              </w:rPr>
            </w:pPr>
          </w:p>
        </w:tc>
        <w:tc>
          <w:tcPr>
            <w:tcW w:w="1759" w:type="dxa"/>
            <w:vAlign w:val="center"/>
          </w:tcPr>
          <w:p w14:paraId="2F4F4363" w14:textId="77777777" w:rsidR="002A72A6" w:rsidRDefault="002A72A6">
            <w:pPr>
              <w:jc w:val="center"/>
              <w:rPr>
                <w:rFonts w:ascii="宋体"/>
              </w:rPr>
            </w:pPr>
          </w:p>
        </w:tc>
        <w:tc>
          <w:tcPr>
            <w:tcW w:w="1661" w:type="dxa"/>
            <w:vAlign w:val="center"/>
          </w:tcPr>
          <w:p w14:paraId="0ED8F460" w14:textId="77777777" w:rsidR="002A72A6" w:rsidRDefault="002A72A6">
            <w:pPr>
              <w:jc w:val="center"/>
              <w:rPr>
                <w:rFonts w:ascii="宋体"/>
              </w:rPr>
            </w:pPr>
          </w:p>
        </w:tc>
      </w:tr>
      <w:tr w:rsidR="002A72A6" w14:paraId="3AA793BD" w14:textId="77777777">
        <w:trPr>
          <w:cantSplit/>
          <w:trHeight w:val="2375"/>
          <w:jc w:val="center"/>
        </w:trPr>
        <w:tc>
          <w:tcPr>
            <w:tcW w:w="2268" w:type="dxa"/>
            <w:vAlign w:val="center"/>
          </w:tcPr>
          <w:p w14:paraId="5A493983" w14:textId="77777777" w:rsidR="002A72A6" w:rsidRDefault="00495F77">
            <w:pPr>
              <w:rPr>
                <w:rFonts w:ascii="宋体"/>
              </w:rPr>
            </w:pPr>
            <w:r>
              <w:rPr>
                <w:rFonts w:ascii="宋体" w:hint="eastAsia"/>
              </w:rPr>
              <w:t>拟为申请合同提供</w:t>
            </w:r>
          </w:p>
        </w:tc>
        <w:tc>
          <w:tcPr>
            <w:tcW w:w="2880" w:type="dxa"/>
            <w:vAlign w:val="center"/>
          </w:tcPr>
          <w:p w14:paraId="46303BBE" w14:textId="77777777" w:rsidR="002A72A6" w:rsidRDefault="002A72A6">
            <w:pPr>
              <w:rPr>
                <w:rFonts w:ascii="宋体"/>
              </w:rPr>
            </w:pPr>
          </w:p>
          <w:p w14:paraId="4370CA1B" w14:textId="77777777" w:rsidR="002A72A6" w:rsidRDefault="002A72A6">
            <w:pPr>
              <w:rPr>
                <w:rFonts w:ascii="宋体"/>
              </w:rPr>
            </w:pPr>
          </w:p>
          <w:p w14:paraId="59063EBB" w14:textId="77777777" w:rsidR="002A72A6" w:rsidRDefault="002A72A6">
            <w:pPr>
              <w:rPr>
                <w:rFonts w:ascii="宋体"/>
              </w:rPr>
            </w:pPr>
          </w:p>
          <w:p w14:paraId="5FA16C5D" w14:textId="77777777" w:rsidR="002A72A6" w:rsidRDefault="002A72A6">
            <w:pPr>
              <w:rPr>
                <w:rFonts w:ascii="宋体"/>
              </w:rPr>
            </w:pPr>
          </w:p>
          <w:p w14:paraId="4EC72338" w14:textId="77777777" w:rsidR="002A72A6" w:rsidRDefault="002A72A6">
            <w:pPr>
              <w:rPr>
                <w:rFonts w:ascii="宋体"/>
              </w:rPr>
            </w:pPr>
          </w:p>
          <w:p w14:paraId="489F09B7" w14:textId="77777777" w:rsidR="002A72A6" w:rsidRDefault="002A72A6">
            <w:pPr>
              <w:rPr>
                <w:rFonts w:ascii="宋体"/>
              </w:rPr>
            </w:pPr>
          </w:p>
          <w:p w14:paraId="18447A50" w14:textId="77777777" w:rsidR="002A72A6" w:rsidRDefault="002A72A6">
            <w:pPr>
              <w:rPr>
                <w:rFonts w:ascii="宋体"/>
              </w:rPr>
            </w:pPr>
          </w:p>
          <w:p w14:paraId="161517D2" w14:textId="77777777" w:rsidR="002A72A6" w:rsidRDefault="002A72A6">
            <w:pPr>
              <w:rPr>
                <w:rFonts w:ascii="宋体"/>
              </w:rPr>
            </w:pPr>
          </w:p>
          <w:p w14:paraId="423F9514" w14:textId="77777777" w:rsidR="002A72A6" w:rsidRDefault="002A72A6">
            <w:pPr>
              <w:rPr>
                <w:rFonts w:ascii="宋体"/>
              </w:rPr>
            </w:pPr>
          </w:p>
          <w:p w14:paraId="1C46E62D" w14:textId="77777777" w:rsidR="002A72A6" w:rsidRDefault="002A72A6">
            <w:pPr>
              <w:rPr>
                <w:rFonts w:ascii="宋体"/>
              </w:rPr>
            </w:pPr>
          </w:p>
          <w:p w14:paraId="66F911E1" w14:textId="77777777" w:rsidR="002A72A6" w:rsidRDefault="002A72A6">
            <w:pPr>
              <w:rPr>
                <w:rFonts w:ascii="宋体"/>
              </w:rPr>
            </w:pPr>
          </w:p>
        </w:tc>
        <w:tc>
          <w:tcPr>
            <w:tcW w:w="1759" w:type="dxa"/>
            <w:vAlign w:val="center"/>
          </w:tcPr>
          <w:p w14:paraId="7C2FD427" w14:textId="77777777" w:rsidR="002A72A6" w:rsidRDefault="002A72A6">
            <w:pPr>
              <w:rPr>
                <w:rFonts w:ascii="宋体"/>
              </w:rPr>
            </w:pPr>
          </w:p>
        </w:tc>
        <w:tc>
          <w:tcPr>
            <w:tcW w:w="1661" w:type="dxa"/>
            <w:vAlign w:val="center"/>
          </w:tcPr>
          <w:p w14:paraId="51EAE031" w14:textId="77777777" w:rsidR="002A72A6" w:rsidRDefault="002A72A6">
            <w:pPr>
              <w:rPr>
                <w:rFonts w:ascii="宋体"/>
              </w:rPr>
            </w:pPr>
          </w:p>
        </w:tc>
      </w:tr>
    </w:tbl>
    <w:p w14:paraId="49DB8EA1" w14:textId="77777777" w:rsidR="002A72A6" w:rsidRDefault="002A72A6">
      <w:pPr>
        <w:widowControl/>
        <w:autoSpaceDE w:val="0"/>
        <w:autoSpaceDN w:val="0"/>
        <w:textAlignment w:val="bottom"/>
        <w:rPr>
          <w:bCs/>
          <w:strike/>
          <w:sz w:val="24"/>
        </w:rPr>
      </w:pPr>
    </w:p>
    <w:p w14:paraId="06FB8F95" w14:textId="77777777" w:rsidR="002A72A6" w:rsidRDefault="00495F77">
      <w:r>
        <w:br w:type="page"/>
      </w:r>
    </w:p>
    <w:p w14:paraId="7BBFF97A" w14:textId="77777777" w:rsidR="002A72A6" w:rsidRDefault="00495F77">
      <w:pPr>
        <w:pStyle w:val="27"/>
        <w:jc w:val="center"/>
        <w:rPr>
          <w:rFonts w:ascii="宋体" w:hAnsi="宋体"/>
        </w:rPr>
      </w:pPr>
      <w:bookmarkStart w:id="1488" w:name="_Toc24027"/>
      <w:bookmarkStart w:id="1489" w:name="_Toc38791543"/>
      <w:bookmarkStart w:id="1490" w:name="_Toc13752"/>
      <w:bookmarkStart w:id="1491" w:name="_Toc14328"/>
      <w:bookmarkStart w:id="1492" w:name="_Toc19782"/>
      <w:bookmarkStart w:id="1493" w:name="_Toc46759142"/>
      <w:r>
        <w:rPr>
          <w:rFonts w:ascii="宋体" w:hAnsi="宋体" w:hint="eastAsia"/>
        </w:rPr>
        <w:t>十、本项目主要人员简历与经验表</w:t>
      </w:r>
      <w:bookmarkEnd w:id="1488"/>
      <w:bookmarkEnd w:id="1489"/>
      <w:bookmarkEnd w:id="1490"/>
      <w:bookmarkEnd w:id="1491"/>
      <w:bookmarkEnd w:id="1492"/>
      <w:bookmarkEnd w:id="1493"/>
    </w:p>
    <w:p w14:paraId="0ED2BFEC" w14:textId="77777777" w:rsidR="002A72A6" w:rsidRDefault="002A72A6">
      <w:pPr>
        <w:spacing w:line="320" w:lineRule="atLeast"/>
      </w:pPr>
    </w:p>
    <w:tbl>
      <w:tblPr>
        <w:tblW w:w="9000" w:type="dxa"/>
        <w:tblInd w:w="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50"/>
        <w:gridCol w:w="170"/>
        <w:gridCol w:w="980"/>
        <w:gridCol w:w="940"/>
        <w:gridCol w:w="210"/>
        <w:gridCol w:w="1150"/>
        <w:gridCol w:w="1150"/>
        <w:gridCol w:w="250"/>
        <w:gridCol w:w="520"/>
        <w:gridCol w:w="1299"/>
        <w:gridCol w:w="1181"/>
      </w:tblGrid>
      <w:tr w:rsidR="002A72A6" w14:paraId="3EA4E41E" w14:textId="77777777">
        <w:trPr>
          <w:trHeight w:val="500"/>
        </w:trPr>
        <w:tc>
          <w:tcPr>
            <w:tcW w:w="1150" w:type="dxa"/>
            <w:tcBorders>
              <w:top w:val="single" w:sz="12" w:space="0" w:color="auto"/>
            </w:tcBorders>
            <w:vAlign w:val="center"/>
          </w:tcPr>
          <w:p w14:paraId="46198B4A" w14:textId="77777777" w:rsidR="002A72A6" w:rsidRDefault="00495F77">
            <w:pPr>
              <w:spacing w:line="320" w:lineRule="atLeast"/>
              <w:jc w:val="center"/>
            </w:pPr>
            <w:r>
              <w:rPr>
                <w:rFonts w:hint="eastAsia"/>
              </w:rPr>
              <w:t>姓</w:t>
            </w:r>
            <w:r>
              <w:t xml:space="preserve"> </w:t>
            </w:r>
            <w:r>
              <w:rPr>
                <w:rFonts w:hint="eastAsia"/>
              </w:rPr>
              <w:t>名</w:t>
            </w:r>
          </w:p>
        </w:tc>
        <w:tc>
          <w:tcPr>
            <w:tcW w:w="1150" w:type="dxa"/>
            <w:gridSpan w:val="2"/>
            <w:tcBorders>
              <w:top w:val="single" w:sz="12" w:space="0" w:color="auto"/>
            </w:tcBorders>
            <w:vAlign w:val="center"/>
          </w:tcPr>
          <w:p w14:paraId="5D016575" w14:textId="77777777" w:rsidR="002A72A6" w:rsidRDefault="002A72A6">
            <w:pPr>
              <w:spacing w:line="320" w:lineRule="atLeast"/>
              <w:jc w:val="center"/>
            </w:pPr>
          </w:p>
        </w:tc>
        <w:tc>
          <w:tcPr>
            <w:tcW w:w="1150" w:type="dxa"/>
            <w:gridSpan w:val="2"/>
            <w:tcBorders>
              <w:top w:val="single" w:sz="12" w:space="0" w:color="auto"/>
            </w:tcBorders>
            <w:vAlign w:val="center"/>
          </w:tcPr>
          <w:p w14:paraId="199E0F99" w14:textId="77777777" w:rsidR="002A72A6" w:rsidRDefault="00495F77">
            <w:pPr>
              <w:spacing w:line="320" w:lineRule="atLeast"/>
              <w:jc w:val="center"/>
            </w:pPr>
            <w:r>
              <w:rPr>
                <w:rFonts w:hint="eastAsia"/>
              </w:rPr>
              <w:t>性</w:t>
            </w:r>
            <w:r>
              <w:t xml:space="preserve"> </w:t>
            </w:r>
            <w:r>
              <w:rPr>
                <w:rFonts w:hint="eastAsia"/>
              </w:rPr>
              <w:t>别</w:t>
            </w:r>
          </w:p>
        </w:tc>
        <w:tc>
          <w:tcPr>
            <w:tcW w:w="1150" w:type="dxa"/>
            <w:tcBorders>
              <w:top w:val="single" w:sz="12" w:space="0" w:color="auto"/>
            </w:tcBorders>
            <w:vAlign w:val="center"/>
          </w:tcPr>
          <w:p w14:paraId="5FC92F1B" w14:textId="77777777" w:rsidR="002A72A6" w:rsidRDefault="002A72A6">
            <w:pPr>
              <w:spacing w:line="320" w:lineRule="atLeast"/>
              <w:jc w:val="center"/>
            </w:pPr>
          </w:p>
        </w:tc>
        <w:tc>
          <w:tcPr>
            <w:tcW w:w="1150" w:type="dxa"/>
            <w:tcBorders>
              <w:top w:val="single" w:sz="12" w:space="0" w:color="auto"/>
            </w:tcBorders>
            <w:vAlign w:val="center"/>
          </w:tcPr>
          <w:p w14:paraId="4421066F" w14:textId="77777777" w:rsidR="002A72A6" w:rsidRDefault="00495F77">
            <w:pPr>
              <w:spacing w:line="320" w:lineRule="atLeast"/>
              <w:jc w:val="center"/>
            </w:pPr>
            <w:r>
              <w:rPr>
                <w:rFonts w:hint="eastAsia"/>
              </w:rPr>
              <w:t>年</w:t>
            </w:r>
            <w:r>
              <w:t xml:space="preserve"> </w:t>
            </w:r>
            <w:r>
              <w:rPr>
                <w:rFonts w:hint="eastAsia"/>
              </w:rPr>
              <w:t>龄</w:t>
            </w:r>
          </w:p>
        </w:tc>
        <w:tc>
          <w:tcPr>
            <w:tcW w:w="770" w:type="dxa"/>
            <w:gridSpan w:val="2"/>
            <w:tcBorders>
              <w:top w:val="single" w:sz="12" w:space="0" w:color="auto"/>
            </w:tcBorders>
            <w:vAlign w:val="center"/>
          </w:tcPr>
          <w:p w14:paraId="4200B22E" w14:textId="77777777" w:rsidR="002A72A6" w:rsidRDefault="002A72A6">
            <w:pPr>
              <w:spacing w:line="320" w:lineRule="atLeast"/>
              <w:jc w:val="center"/>
            </w:pPr>
          </w:p>
        </w:tc>
        <w:tc>
          <w:tcPr>
            <w:tcW w:w="1299" w:type="dxa"/>
            <w:tcBorders>
              <w:top w:val="single" w:sz="12" w:space="0" w:color="auto"/>
            </w:tcBorders>
            <w:vAlign w:val="center"/>
          </w:tcPr>
          <w:p w14:paraId="2FC07118" w14:textId="77777777" w:rsidR="002A72A6" w:rsidRDefault="00495F77">
            <w:pPr>
              <w:spacing w:line="320" w:lineRule="atLeast"/>
              <w:jc w:val="center"/>
            </w:pPr>
            <w:r>
              <w:rPr>
                <w:rFonts w:hint="eastAsia"/>
              </w:rPr>
              <w:t>技术职称</w:t>
            </w:r>
          </w:p>
        </w:tc>
        <w:tc>
          <w:tcPr>
            <w:tcW w:w="1181" w:type="dxa"/>
            <w:tcBorders>
              <w:top w:val="single" w:sz="12" w:space="0" w:color="auto"/>
            </w:tcBorders>
            <w:vAlign w:val="center"/>
          </w:tcPr>
          <w:p w14:paraId="04BF6C28" w14:textId="77777777" w:rsidR="002A72A6" w:rsidRDefault="002A72A6">
            <w:pPr>
              <w:spacing w:line="320" w:lineRule="atLeast"/>
              <w:jc w:val="center"/>
            </w:pPr>
          </w:p>
        </w:tc>
      </w:tr>
      <w:tr w:rsidR="002A72A6" w14:paraId="6D774547" w14:textId="77777777">
        <w:trPr>
          <w:cantSplit/>
          <w:trHeight w:val="500"/>
        </w:trPr>
        <w:tc>
          <w:tcPr>
            <w:tcW w:w="1320" w:type="dxa"/>
            <w:gridSpan w:val="2"/>
            <w:vAlign w:val="center"/>
          </w:tcPr>
          <w:p w14:paraId="56D02578" w14:textId="77777777" w:rsidR="002A72A6" w:rsidRDefault="00495F77">
            <w:pPr>
              <w:spacing w:line="320" w:lineRule="atLeast"/>
              <w:jc w:val="center"/>
            </w:pPr>
            <w:r>
              <w:rPr>
                <w:rFonts w:hint="eastAsia"/>
              </w:rPr>
              <w:t>最终学历</w:t>
            </w:r>
          </w:p>
        </w:tc>
        <w:tc>
          <w:tcPr>
            <w:tcW w:w="1920" w:type="dxa"/>
            <w:gridSpan w:val="2"/>
            <w:vAlign w:val="center"/>
          </w:tcPr>
          <w:p w14:paraId="0A3A4CE1" w14:textId="77777777" w:rsidR="002A72A6" w:rsidRDefault="002A72A6">
            <w:pPr>
              <w:spacing w:line="320" w:lineRule="atLeast"/>
              <w:jc w:val="center"/>
            </w:pPr>
          </w:p>
        </w:tc>
        <w:tc>
          <w:tcPr>
            <w:tcW w:w="2760" w:type="dxa"/>
            <w:gridSpan w:val="4"/>
            <w:vAlign w:val="center"/>
          </w:tcPr>
          <w:p w14:paraId="79A416DF" w14:textId="77777777" w:rsidR="002A72A6" w:rsidRDefault="00495F77">
            <w:pPr>
              <w:spacing w:line="320" w:lineRule="atLeast"/>
            </w:pPr>
            <w:r>
              <w:rPr>
                <w:rFonts w:hint="eastAsia"/>
              </w:rPr>
              <w:t>毕业院校、专业及时间</w:t>
            </w:r>
          </w:p>
        </w:tc>
        <w:tc>
          <w:tcPr>
            <w:tcW w:w="3000" w:type="dxa"/>
            <w:gridSpan w:val="3"/>
            <w:vAlign w:val="center"/>
          </w:tcPr>
          <w:p w14:paraId="270E5FA0" w14:textId="77777777" w:rsidR="002A72A6" w:rsidRDefault="002A72A6">
            <w:pPr>
              <w:spacing w:line="320" w:lineRule="atLeast"/>
              <w:jc w:val="center"/>
            </w:pPr>
          </w:p>
        </w:tc>
      </w:tr>
      <w:tr w:rsidR="002A72A6" w14:paraId="73EF8DF9" w14:textId="77777777">
        <w:trPr>
          <w:cantSplit/>
          <w:trHeight w:val="500"/>
        </w:trPr>
        <w:tc>
          <w:tcPr>
            <w:tcW w:w="1320" w:type="dxa"/>
            <w:gridSpan w:val="2"/>
            <w:vAlign w:val="center"/>
          </w:tcPr>
          <w:p w14:paraId="13A9B1ED" w14:textId="77777777" w:rsidR="002A72A6" w:rsidRDefault="00495F77">
            <w:pPr>
              <w:spacing w:line="320" w:lineRule="atLeast"/>
              <w:jc w:val="center"/>
            </w:pPr>
            <w:r>
              <w:rPr>
                <w:rFonts w:hint="eastAsia"/>
              </w:rPr>
              <w:t>现任职务</w:t>
            </w:r>
          </w:p>
        </w:tc>
        <w:tc>
          <w:tcPr>
            <w:tcW w:w="1920" w:type="dxa"/>
            <w:gridSpan w:val="2"/>
            <w:vAlign w:val="center"/>
          </w:tcPr>
          <w:p w14:paraId="701B91C2" w14:textId="77777777" w:rsidR="002A72A6" w:rsidRDefault="002A72A6">
            <w:pPr>
              <w:spacing w:line="320" w:lineRule="atLeast"/>
              <w:jc w:val="center"/>
            </w:pPr>
          </w:p>
        </w:tc>
        <w:tc>
          <w:tcPr>
            <w:tcW w:w="2760" w:type="dxa"/>
            <w:gridSpan w:val="4"/>
            <w:vAlign w:val="center"/>
          </w:tcPr>
          <w:p w14:paraId="6CB3B64F" w14:textId="77777777" w:rsidR="002A72A6" w:rsidRDefault="00495F77">
            <w:pPr>
              <w:spacing w:line="320" w:lineRule="atLeast"/>
            </w:pPr>
            <w:r>
              <w:rPr>
                <w:rFonts w:hint="eastAsia"/>
              </w:rPr>
              <w:t>拟在本项目中担任的职务</w:t>
            </w:r>
          </w:p>
        </w:tc>
        <w:tc>
          <w:tcPr>
            <w:tcW w:w="3000" w:type="dxa"/>
            <w:gridSpan w:val="3"/>
            <w:vAlign w:val="center"/>
          </w:tcPr>
          <w:p w14:paraId="4565F833" w14:textId="77777777" w:rsidR="002A72A6" w:rsidRDefault="002A72A6">
            <w:pPr>
              <w:spacing w:line="320" w:lineRule="atLeast"/>
              <w:jc w:val="center"/>
            </w:pPr>
          </w:p>
        </w:tc>
      </w:tr>
      <w:tr w:rsidR="002A72A6" w14:paraId="2D714478" w14:textId="77777777">
        <w:trPr>
          <w:trHeight w:val="500"/>
        </w:trPr>
        <w:tc>
          <w:tcPr>
            <w:tcW w:w="2300" w:type="dxa"/>
            <w:gridSpan w:val="3"/>
          </w:tcPr>
          <w:p w14:paraId="4826744E" w14:textId="77777777" w:rsidR="002A72A6" w:rsidRDefault="00495F77">
            <w:pPr>
              <w:spacing w:line="320" w:lineRule="atLeast"/>
            </w:pPr>
            <w:r>
              <w:t xml:space="preserve">  </w:t>
            </w:r>
            <w:r>
              <w:rPr>
                <w:rFonts w:hint="eastAsia"/>
              </w:rPr>
              <w:t>时</w:t>
            </w:r>
            <w:r>
              <w:t xml:space="preserve">       </w:t>
            </w:r>
            <w:r>
              <w:rPr>
                <w:rFonts w:hint="eastAsia"/>
              </w:rPr>
              <w:t>间</w:t>
            </w:r>
          </w:p>
        </w:tc>
        <w:tc>
          <w:tcPr>
            <w:tcW w:w="6700" w:type="dxa"/>
            <w:gridSpan w:val="8"/>
          </w:tcPr>
          <w:p w14:paraId="0648AF14" w14:textId="77777777" w:rsidR="002A72A6" w:rsidRDefault="00495F77">
            <w:pPr>
              <w:spacing w:line="320" w:lineRule="atLeast"/>
              <w:jc w:val="center"/>
            </w:pPr>
            <w:r>
              <w:rPr>
                <w:rFonts w:hint="eastAsia"/>
              </w:rPr>
              <w:t>简</w:t>
            </w:r>
            <w:r>
              <w:t xml:space="preserve">  </w:t>
            </w:r>
            <w:r>
              <w:rPr>
                <w:rFonts w:hint="eastAsia"/>
              </w:rPr>
              <w:t>历</w:t>
            </w:r>
            <w:r>
              <w:t xml:space="preserve">  </w:t>
            </w:r>
            <w:r>
              <w:rPr>
                <w:rFonts w:hint="eastAsia"/>
              </w:rPr>
              <w:t>与</w:t>
            </w:r>
            <w:r>
              <w:t xml:space="preserve">  </w:t>
            </w:r>
            <w:r>
              <w:rPr>
                <w:rFonts w:hint="eastAsia"/>
              </w:rPr>
              <w:t>经</w:t>
            </w:r>
            <w:r>
              <w:t xml:space="preserve">  </w:t>
            </w:r>
            <w:r>
              <w:rPr>
                <w:rFonts w:hint="eastAsia"/>
              </w:rPr>
              <w:t>验</w:t>
            </w:r>
            <w:r>
              <w:t xml:space="preserve">  </w:t>
            </w:r>
            <w:r>
              <w:rPr>
                <w:rFonts w:hint="eastAsia"/>
              </w:rPr>
              <w:t>简</w:t>
            </w:r>
            <w:r>
              <w:t xml:space="preserve">  </w:t>
            </w:r>
            <w:r>
              <w:rPr>
                <w:rFonts w:hint="eastAsia"/>
              </w:rPr>
              <w:t>述</w:t>
            </w:r>
            <w:r>
              <w:t xml:space="preserve"> </w:t>
            </w:r>
          </w:p>
        </w:tc>
      </w:tr>
      <w:tr w:rsidR="002A72A6" w14:paraId="6368B4DD" w14:textId="77777777">
        <w:trPr>
          <w:trHeight w:val="500"/>
        </w:trPr>
        <w:tc>
          <w:tcPr>
            <w:tcW w:w="2300" w:type="dxa"/>
            <w:gridSpan w:val="3"/>
          </w:tcPr>
          <w:p w14:paraId="6D5C7DE4" w14:textId="77777777" w:rsidR="002A72A6" w:rsidRDefault="002A72A6">
            <w:pPr>
              <w:spacing w:line="320" w:lineRule="atLeast"/>
            </w:pPr>
          </w:p>
        </w:tc>
        <w:tc>
          <w:tcPr>
            <w:tcW w:w="6700" w:type="dxa"/>
            <w:gridSpan w:val="8"/>
          </w:tcPr>
          <w:p w14:paraId="10568CEA" w14:textId="77777777" w:rsidR="002A72A6" w:rsidRDefault="002A72A6">
            <w:pPr>
              <w:spacing w:line="320" w:lineRule="atLeast"/>
            </w:pPr>
          </w:p>
        </w:tc>
      </w:tr>
      <w:tr w:rsidR="002A72A6" w14:paraId="1BE2752D" w14:textId="77777777">
        <w:trPr>
          <w:trHeight w:val="500"/>
        </w:trPr>
        <w:tc>
          <w:tcPr>
            <w:tcW w:w="2300" w:type="dxa"/>
            <w:gridSpan w:val="3"/>
          </w:tcPr>
          <w:p w14:paraId="42EF638B" w14:textId="77777777" w:rsidR="002A72A6" w:rsidRDefault="002A72A6">
            <w:pPr>
              <w:spacing w:line="320" w:lineRule="atLeast"/>
            </w:pPr>
          </w:p>
        </w:tc>
        <w:tc>
          <w:tcPr>
            <w:tcW w:w="6700" w:type="dxa"/>
            <w:gridSpan w:val="8"/>
          </w:tcPr>
          <w:p w14:paraId="74CA9C7E" w14:textId="77777777" w:rsidR="002A72A6" w:rsidRDefault="002A72A6">
            <w:pPr>
              <w:spacing w:line="320" w:lineRule="atLeast"/>
            </w:pPr>
          </w:p>
        </w:tc>
      </w:tr>
      <w:tr w:rsidR="002A72A6" w14:paraId="59E79E5E" w14:textId="77777777">
        <w:trPr>
          <w:trHeight w:val="500"/>
        </w:trPr>
        <w:tc>
          <w:tcPr>
            <w:tcW w:w="2300" w:type="dxa"/>
            <w:gridSpan w:val="3"/>
          </w:tcPr>
          <w:p w14:paraId="59B60C4C" w14:textId="77777777" w:rsidR="002A72A6" w:rsidRDefault="002A72A6">
            <w:pPr>
              <w:spacing w:line="320" w:lineRule="atLeast"/>
            </w:pPr>
          </w:p>
        </w:tc>
        <w:tc>
          <w:tcPr>
            <w:tcW w:w="6700" w:type="dxa"/>
            <w:gridSpan w:val="8"/>
          </w:tcPr>
          <w:p w14:paraId="3802AE5B" w14:textId="77777777" w:rsidR="002A72A6" w:rsidRDefault="002A72A6">
            <w:pPr>
              <w:spacing w:line="320" w:lineRule="atLeast"/>
            </w:pPr>
          </w:p>
        </w:tc>
      </w:tr>
      <w:tr w:rsidR="002A72A6" w14:paraId="4F5B9289" w14:textId="77777777">
        <w:trPr>
          <w:trHeight w:val="500"/>
        </w:trPr>
        <w:tc>
          <w:tcPr>
            <w:tcW w:w="2300" w:type="dxa"/>
            <w:gridSpan w:val="3"/>
          </w:tcPr>
          <w:p w14:paraId="25B356AA" w14:textId="77777777" w:rsidR="002A72A6" w:rsidRDefault="002A72A6">
            <w:pPr>
              <w:spacing w:line="320" w:lineRule="atLeast"/>
            </w:pPr>
          </w:p>
        </w:tc>
        <w:tc>
          <w:tcPr>
            <w:tcW w:w="6700" w:type="dxa"/>
            <w:gridSpan w:val="8"/>
          </w:tcPr>
          <w:p w14:paraId="6C107B6A" w14:textId="77777777" w:rsidR="002A72A6" w:rsidRDefault="002A72A6">
            <w:pPr>
              <w:spacing w:line="320" w:lineRule="atLeast"/>
            </w:pPr>
          </w:p>
        </w:tc>
      </w:tr>
      <w:tr w:rsidR="002A72A6" w14:paraId="0EA38A2B" w14:textId="77777777">
        <w:trPr>
          <w:trHeight w:val="500"/>
        </w:trPr>
        <w:tc>
          <w:tcPr>
            <w:tcW w:w="2300" w:type="dxa"/>
            <w:gridSpan w:val="3"/>
          </w:tcPr>
          <w:p w14:paraId="07116385" w14:textId="77777777" w:rsidR="002A72A6" w:rsidRDefault="002A72A6">
            <w:pPr>
              <w:spacing w:line="320" w:lineRule="atLeast"/>
            </w:pPr>
          </w:p>
        </w:tc>
        <w:tc>
          <w:tcPr>
            <w:tcW w:w="6700" w:type="dxa"/>
            <w:gridSpan w:val="8"/>
          </w:tcPr>
          <w:p w14:paraId="41239F50" w14:textId="77777777" w:rsidR="002A72A6" w:rsidRDefault="002A72A6">
            <w:pPr>
              <w:spacing w:line="320" w:lineRule="atLeast"/>
            </w:pPr>
          </w:p>
        </w:tc>
      </w:tr>
      <w:tr w:rsidR="002A72A6" w14:paraId="6866EA87" w14:textId="77777777">
        <w:trPr>
          <w:trHeight w:val="500"/>
        </w:trPr>
        <w:tc>
          <w:tcPr>
            <w:tcW w:w="2300" w:type="dxa"/>
            <w:gridSpan w:val="3"/>
          </w:tcPr>
          <w:p w14:paraId="32F85FC0" w14:textId="77777777" w:rsidR="002A72A6" w:rsidRDefault="002A72A6">
            <w:pPr>
              <w:spacing w:line="320" w:lineRule="atLeast"/>
            </w:pPr>
          </w:p>
        </w:tc>
        <w:tc>
          <w:tcPr>
            <w:tcW w:w="6700" w:type="dxa"/>
            <w:gridSpan w:val="8"/>
          </w:tcPr>
          <w:p w14:paraId="7D7E1134" w14:textId="77777777" w:rsidR="002A72A6" w:rsidRDefault="002A72A6">
            <w:pPr>
              <w:pStyle w:val="1b"/>
              <w:adjustRightInd w:val="0"/>
              <w:spacing w:line="320" w:lineRule="atLeast"/>
              <w:textAlignment w:val="baseline"/>
              <w:rPr>
                <w:kern w:val="0"/>
                <w:szCs w:val="20"/>
              </w:rPr>
            </w:pPr>
          </w:p>
        </w:tc>
      </w:tr>
      <w:tr w:rsidR="002A72A6" w14:paraId="7562F326" w14:textId="77777777">
        <w:trPr>
          <w:trHeight w:val="500"/>
        </w:trPr>
        <w:tc>
          <w:tcPr>
            <w:tcW w:w="2300" w:type="dxa"/>
            <w:gridSpan w:val="3"/>
          </w:tcPr>
          <w:p w14:paraId="4F4039F3" w14:textId="77777777" w:rsidR="002A72A6" w:rsidRDefault="002A72A6">
            <w:pPr>
              <w:spacing w:line="320" w:lineRule="atLeast"/>
            </w:pPr>
          </w:p>
        </w:tc>
        <w:tc>
          <w:tcPr>
            <w:tcW w:w="6700" w:type="dxa"/>
            <w:gridSpan w:val="8"/>
          </w:tcPr>
          <w:p w14:paraId="6DFBF13F" w14:textId="77777777" w:rsidR="002A72A6" w:rsidRDefault="002A72A6">
            <w:pPr>
              <w:pStyle w:val="1b"/>
              <w:adjustRightInd w:val="0"/>
              <w:spacing w:line="320" w:lineRule="atLeast"/>
              <w:textAlignment w:val="baseline"/>
              <w:rPr>
                <w:kern w:val="0"/>
                <w:szCs w:val="20"/>
              </w:rPr>
            </w:pPr>
          </w:p>
        </w:tc>
      </w:tr>
      <w:tr w:rsidR="002A72A6" w14:paraId="0556B649" w14:textId="77777777">
        <w:trPr>
          <w:trHeight w:val="500"/>
        </w:trPr>
        <w:tc>
          <w:tcPr>
            <w:tcW w:w="2300" w:type="dxa"/>
            <w:gridSpan w:val="3"/>
          </w:tcPr>
          <w:p w14:paraId="7016DCFB" w14:textId="77777777" w:rsidR="002A72A6" w:rsidRDefault="002A72A6">
            <w:pPr>
              <w:spacing w:line="320" w:lineRule="atLeast"/>
            </w:pPr>
          </w:p>
        </w:tc>
        <w:tc>
          <w:tcPr>
            <w:tcW w:w="6700" w:type="dxa"/>
            <w:gridSpan w:val="8"/>
          </w:tcPr>
          <w:p w14:paraId="382883D8" w14:textId="77777777" w:rsidR="002A72A6" w:rsidRDefault="002A72A6">
            <w:pPr>
              <w:pStyle w:val="1b"/>
              <w:adjustRightInd w:val="0"/>
              <w:spacing w:line="320" w:lineRule="atLeast"/>
              <w:textAlignment w:val="baseline"/>
              <w:rPr>
                <w:kern w:val="0"/>
                <w:szCs w:val="20"/>
              </w:rPr>
            </w:pPr>
          </w:p>
        </w:tc>
      </w:tr>
      <w:tr w:rsidR="002A72A6" w14:paraId="07615C6C" w14:textId="77777777">
        <w:trPr>
          <w:trHeight w:val="500"/>
        </w:trPr>
        <w:tc>
          <w:tcPr>
            <w:tcW w:w="2300" w:type="dxa"/>
            <w:gridSpan w:val="3"/>
          </w:tcPr>
          <w:p w14:paraId="6A9BC690" w14:textId="77777777" w:rsidR="002A72A6" w:rsidRDefault="002A72A6">
            <w:pPr>
              <w:spacing w:line="320" w:lineRule="atLeast"/>
            </w:pPr>
          </w:p>
        </w:tc>
        <w:tc>
          <w:tcPr>
            <w:tcW w:w="6700" w:type="dxa"/>
            <w:gridSpan w:val="8"/>
          </w:tcPr>
          <w:p w14:paraId="751D7D6B" w14:textId="77777777" w:rsidR="002A72A6" w:rsidRDefault="002A72A6">
            <w:pPr>
              <w:pStyle w:val="1b"/>
              <w:adjustRightInd w:val="0"/>
              <w:spacing w:line="320" w:lineRule="atLeast"/>
              <w:textAlignment w:val="baseline"/>
              <w:rPr>
                <w:kern w:val="0"/>
                <w:szCs w:val="20"/>
              </w:rPr>
            </w:pPr>
          </w:p>
        </w:tc>
      </w:tr>
      <w:tr w:rsidR="002A72A6" w14:paraId="29429728" w14:textId="77777777">
        <w:trPr>
          <w:trHeight w:val="500"/>
        </w:trPr>
        <w:tc>
          <w:tcPr>
            <w:tcW w:w="2300" w:type="dxa"/>
            <w:gridSpan w:val="3"/>
          </w:tcPr>
          <w:p w14:paraId="3D235A1A" w14:textId="77777777" w:rsidR="002A72A6" w:rsidRDefault="002A72A6">
            <w:pPr>
              <w:spacing w:line="320" w:lineRule="atLeast"/>
            </w:pPr>
          </w:p>
        </w:tc>
        <w:tc>
          <w:tcPr>
            <w:tcW w:w="6700" w:type="dxa"/>
            <w:gridSpan w:val="8"/>
          </w:tcPr>
          <w:p w14:paraId="10445A22" w14:textId="77777777" w:rsidR="002A72A6" w:rsidRDefault="002A72A6">
            <w:pPr>
              <w:pStyle w:val="1b"/>
              <w:adjustRightInd w:val="0"/>
              <w:spacing w:line="320" w:lineRule="atLeast"/>
              <w:textAlignment w:val="baseline"/>
              <w:rPr>
                <w:kern w:val="0"/>
                <w:szCs w:val="20"/>
              </w:rPr>
            </w:pPr>
          </w:p>
        </w:tc>
      </w:tr>
      <w:tr w:rsidR="002A72A6" w14:paraId="1745355B" w14:textId="77777777">
        <w:trPr>
          <w:trHeight w:val="500"/>
        </w:trPr>
        <w:tc>
          <w:tcPr>
            <w:tcW w:w="2300" w:type="dxa"/>
            <w:gridSpan w:val="3"/>
            <w:tcBorders>
              <w:bottom w:val="single" w:sz="12" w:space="0" w:color="auto"/>
            </w:tcBorders>
          </w:tcPr>
          <w:p w14:paraId="7AAD93F9" w14:textId="77777777" w:rsidR="002A72A6" w:rsidRDefault="002A72A6">
            <w:pPr>
              <w:spacing w:line="320" w:lineRule="atLeast"/>
            </w:pPr>
          </w:p>
        </w:tc>
        <w:tc>
          <w:tcPr>
            <w:tcW w:w="6700" w:type="dxa"/>
            <w:gridSpan w:val="8"/>
            <w:tcBorders>
              <w:bottom w:val="single" w:sz="12" w:space="0" w:color="auto"/>
            </w:tcBorders>
          </w:tcPr>
          <w:p w14:paraId="7012AB5E" w14:textId="77777777" w:rsidR="002A72A6" w:rsidRDefault="002A72A6">
            <w:pPr>
              <w:pStyle w:val="1b"/>
              <w:adjustRightInd w:val="0"/>
              <w:spacing w:line="320" w:lineRule="atLeast"/>
              <w:textAlignment w:val="baseline"/>
              <w:rPr>
                <w:kern w:val="0"/>
                <w:szCs w:val="20"/>
              </w:rPr>
            </w:pPr>
          </w:p>
        </w:tc>
      </w:tr>
    </w:tbl>
    <w:p w14:paraId="551C8F71" w14:textId="77777777" w:rsidR="002A72A6" w:rsidRDefault="00495F77">
      <w:r>
        <w:t xml:space="preserve">    </w:t>
      </w:r>
      <w:r>
        <w:rPr>
          <w:rFonts w:hint="eastAsia"/>
        </w:rPr>
        <w:t>注：请附上相关证明材料。</w:t>
      </w:r>
    </w:p>
    <w:p w14:paraId="43B7C269" w14:textId="77777777" w:rsidR="002A72A6" w:rsidRDefault="00495F77">
      <w:pPr>
        <w:rPr>
          <w:bCs/>
        </w:rPr>
      </w:pPr>
      <w:r>
        <w:rPr>
          <w:bCs/>
        </w:rPr>
        <w:br w:type="page"/>
      </w:r>
    </w:p>
    <w:p w14:paraId="7BAA003F" w14:textId="77777777" w:rsidR="002A72A6" w:rsidRDefault="00495F77">
      <w:pPr>
        <w:pStyle w:val="27"/>
        <w:jc w:val="center"/>
        <w:rPr>
          <w:rFonts w:ascii="宋体" w:hAnsi="宋体"/>
        </w:rPr>
      </w:pPr>
      <w:bookmarkStart w:id="1494" w:name="_Toc46759143"/>
      <w:bookmarkStart w:id="1495" w:name="_Toc38791544"/>
      <w:bookmarkStart w:id="1496" w:name="_Toc9654"/>
      <w:bookmarkStart w:id="1497" w:name="_Toc31376"/>
      <w:bookmarkStart w:id="1498" w:name="_Toc27002"/>
      <w:bookmarkStart w:id="1499" w:name="_Toc15349"/>
      <w:r>
        <w:rPr>
          <w:rFonts w:ascii="宋体" w:hAnsi="宋体" w:hint="eastAsia"/>
        </w:rPr>
        <w:t>十一、</w:t>
      </w:r>
      <w:bookmarkEnd w:id="1494"/>
      <w:bookmarkEnd w:id="1495"/>
      <w:r>
        <w:rPr>
          <w:rFonts w:ascii="宋体" w:hAnsi="宋体" w:hint="eastAsia"/>
        </w:rPr>
        <w:t>“重合同守信用”情况</w:t>
      </w:r>
      <w:bookmarkEnd w:id="1496"/>
      <w:bookmarkEnd w:id="1497"/>
      <w:bookmarkEnd w:id="1498"/>
      <w:bookmarkEnd w:id="1499"/>
    </w:p>
    <w:p w14:paraId="43D86361" w14:textId="77777777" w:rsidR="002A72A6" w:rsidRDefault="00495F77">
      <w:pPr>
        <w:spacing w:line="440" w:lineRule="exact"/>
        <w:ind w:firstLineChars="200" w:firstLine="420"/>
      </w:pPr>
      <w:r>
        <w:rPr>
          <w:rFonts w:ascii="宋体" w:hAnsi="宋体" w:hint="eastAsia"/>
          <w:szCs w:val="21"/>
        </w:rPr>
        <w:t>投标人须附上相应证明材料。</w:t>
      </w:r>
    </w:p>
    <w:p w14:paraId="5F6948B1" w14:textId="77777777" w:rsidR="002A72A6" w:rsidRDefault="00495F77">
      <w:pPr>
        <w:widowControl/>
        <w:jc w:val="left"/>
        <w:rPr>
          <w:rFonts w:ascii="宋体" w:hAnsi="宋体"/>
          <w:b/>
          <w:bCs/>
          <w:kern w:val="0"/>
          <w:sz w:val="32"/>
          <w:szCs w:val="20"/>
        </w:rPr>
      </w:pPr>
      <w:bookmarkStart w:id="1500" w:name="_Toc13284"/>
      <w:bookmarkStart w:id="1501" w:name="_Toc11281"/>
      <w:bookmarkStart w:id="1502" w:name="_Toc46759144"/>
      <w:bookmarkStart w:id="1503" w:name="_Toc140"/>
      <w:bookmarkStart w:id="1504" w:name="_Toc9767"/>
      <w:bookmarkStart w:id="1505" w:name="_Toc38791545"/>
      <w:r>
        <w:rPr>
          <w:rFonts w:ascii="宋体" w:hAnsi="宋体"/>
          <w:b/>
          <w:sz w:val="32"/>
        </w:rPr>
        <w:br w:type="page"/>
      </w:r>
    </w:p>
    <w:p w14:paraId="6516A0F0" w14:textId="77777777" w:rsidR="002A72A6" w:rsidRDefault="00495F77">
      <w:pPr>
        <w:pStyle w:val="27"/>
        <w:jc w:val="center"/>
        <w:rPr>
          <w:rFonts w:ascii="宋体" w:eastAsia="宋体" w:hAnsi="宋体"/>
          <w:b/>
          <w:sz w:val="32"/>
        </w:rPr>
      </w:pPr>
      <w:r>
        <w:rPr>
          <w:rFonts w:ascii="宋体" w:eastAsia="宋体" w:hAnsi="宋体" w:hint="eastAsia"/>
          <w:b/>
          <w:sz w:val="32"/>
        </w:rPr>
        <w:t>十二、</w:t>
      </w:r>
      <w:r>
        <w:rPr>
          <w:rFonts w:ascii="宋体" w:eastAsia="宋体" w:hAnsi="宋体"/>
          <w:b/>
          <w:sz w:val="32"/>
        </w:rPr>
        <w:t xml:space="preserve"> </w:t>
      </w:r>
      <w:r>
        <w:rPr>
          <w:rFonts w:ascii="宋体" w:eastAsia="宋体" w:hAnsi="宋体" w:hint="eastAsia"/>
          <w:b/>
          <w:sz w:val="32"/>
        </w:rPr>
        <w:t>生产条件和能力</w:t>
      </w:r>
      <w:bookmarkEnd w:id="1473"/>
      <w:bookmarkEnd w:id="1474"/>
      <w:bookmarkEnd w:id="1475"/>
      <w:bookmarkEnd w:id="1476"/>
      <w:bookmarkEnd w:id="1477"/>
      <w:bookmarkEnd w:id="1478"/>
      <w:bookmarkEnd w:id="1479"/>
      <w:bookmarkEnd w:id="1480"/>
      <w:bookmarkEnd w:id="1481"/>
      <w:bookmarkEnd w:id="1500"/>
      <w:bookmarkEnd w:id="1501"/>
      <w:bookmarkEnd w:id="1502"/>
      <w:bookmarkEnd w:id="1503"/>
      <w:bookmarkEnd w:id="1504"/>
      <w:bookmarkEnd w:id="1505"/>
    </w:p>
    <w:p w14:paraId="302913F2" w14:textId="77777777" w:rsidR="002A72A6" w:rsidRDefault="00495F77">
      <w:pPr>
        <w:jc w:val="center"/>
        <w:rPr>
          <w:rFonts w:ascii="宋体"/>
          <w:b/>
          <w:sz w:val="32"/>
          <w:u w:val="single"/>
        </w:rPr>
      </w:pPr>
      <w:r>
        <w:rPr>
          <w:rFonts w:ascii="宋体" w:hint="eastAsia"/>
          <w:b/>
          <w:sz w:val="32"/>
          <w:u w:val="single"/>
        </w:rPr>
        <w:t>生产条件和能力</w:t>
      </w:r>
    </w:p>
    <w:p w14:paraId="32EEEEF3" w14:textId="77777777" w:rsidR="002A72A6" w:rsidRDefault="00495F77">
      <w:pPr>
        <w:spacing w:line="228" w:lineRule="auto"/>
      </w:pP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40"/>
        <w:gridCol w:w="1080"/>
        <w:gridCol w:w="1800"/>
        <w:gridCol w:w="1260"/>
        <w:gridCol w:w="1612"/>
      </w:tblGrid>
      <w:tr w:rsidR="002A72A6" w14:paraId="40B18FC4" w14:textId="77777777">
        <w:trPr>
          <w:cantSplit/>
          <w:trHeight w:val="471"/>
          <w:jc w:val="center"/>
        </w:trPr>
        <w:tc>
          <w:tcPr>
            <w:tcW w:w="1008" w:type="dxa"/>
            <w:vMerge w:val="restart"/>
            <w:vAlign w:val="center"/>
          </w:tcPr>
          <w:p w14:paraId="1351B76C" w14:textId="77777777" w:rsidR="002A72A6" w:rsidRDefault="00495F77">
            <w:pPr>
              <w:jc w:val="center"/>
            </w:pPr>
            <w:r>
              <w:rPr>
                <w:rFonts w:hint="eastAsia"/>
              </w:rPr>
              <w:t>生</w:t>
            </w:r>
          </w:p>
          <w:p w14:paraId="40F6673A" w14:textId="77777777" w:rsidR="002A72A6" w:rsidRDefault="00495F77">
            <w:pPr>
              <w:jc w:val="center"/>
            </w:pPr>
            <w:r>
              <w:rPr>
                <w:rFonts w:hint="eastAsia"/>
              </w:rPr>
              <w:t>产</w:t>
            </w:r>
          </w:p>
          <w:p w14:paraId="47E2F05D" w14:textId="77777777" w:rsidR="002A72A6" w:rsidRDefault="00495F77">
            <w:pPr>
              <w:jc w:val="center"/>
            </w:pPr>
            <w:r>
              <w:rPr>
                <w:rFonts w:hint="eastAsia"/>
              </w:rPr>
              <w:t>场</w:t>
            </w:r>
          </w:p>
          <w:p w14:paraId="682C06E2" w14:textId="77777777" w:rsidR="002A72A6" w:rsidRDefault="00495F77">
            <w:pPr>
              <w:jc w:val="center"/>
            </w:pPr>
            <w:r>
              <w:rPr>
                <w:rFonts w:hint="eastAsia"/>
              </w:rPr>
              <w:t>地</w:t>
            </w:r>
          </w:p>
        </w:tc>
        <w:tc>
          <w:tcPr>
            <w:tcW w:w="3420" w:type="dxa"/>
            <w:gridSpan w:val="2"/>
            <w:vAlign w:val="center"/>
          </w:tcPr>
          <w:p w14:paraId="7C1109E7" w14:textId="77777777" w:rsidR="002A72A6" w:rsidRDefault="00495F77">
            <w:pPr>
              <w:jc w:val="center"/>
            </w:pPr>
            <w:r>
              <w:rPr>
                <w:rFonts w:hint="eastAsia"/>
              </w:rPr>
              <w:t>生产厂占地总面积</w:t>
            </w:r>
            <w:r>
              <w:rPr>
                <w:rFonts w:hint="eastAsia"/>
              </w:rPr>
              <w:t>m</w:t>
            </w:r>
            <w:r>
              <w:rPr>
                <w:vertAlign w:val="superscript"/>
              </w:rPr>
              <w:t>2</w:t>
            </w:r>
          </w:p>
        </w:tc>
        <w:tc>
          <w:tcPr>
            <w:tcW w:w="4672" w:type="dxa"/>
            <w:gridSpan w:val="3"/>
          </w:tcPr>
          <w:p w14:paraId="34B5E226" w14:textId="77777777" w:rsidR="002A72A6" w:rsidRDefault="002A72A6"/>
        </w:tc>
      </w:tr>
      <w:tr w:rsidR="002A72A6" w14:paraId="5AAF2587" w14:textId="77777777">
        <w:trPr>
          <w:cantSplit/>
          <w:trHeight w:val="471"/>
          <w:jc w:val="center"/>
        </w:trPr>
        <w:tc>
          <w:tcPr>
            <w:tcW w:w="1008" w:type="dxa"/>
            <w:vMerge/>
          </w:tcPr>
          <w:p w14:paraId="76E52260" w14:textId="77777777" w:rsidR="002A72A6" w:rsidRDefault="002A72A6">
            <w:pPr>
              <w:jc w:val="center"/>
            </w:pPr>
          </w:p>
        </w:tc>
        <w:tc>
          <w:tcPr>
            <w:tcW w:w="3420" w:type="dxa"/>
            <w:gridSpan w:val="2"/>
            <w:vAlign w:val="center"/>
          </w:tcPr>
          <w:p w14:paraId="4F64A45A" w14:textId="77777777" w:rsidR="002A72A6" w:rsidRDefault="00495F77">
            <w:pPr>
              <w:jc w:val="center"/>
              <w:rPr>
                <w:vertAlign w:val="superscript"/>
              </w:rPr>
            </w:pPr>
            <w:r>
              <w:rPr>
                <w:rFonts w:hint="eastAsia"/>
              </w:rPr>
              <w:t>生产厂建筑总面积</w:t>
            </w:r>
            <w:r>
              <w:rPr>
                <w:rFonts w:hint="eastAsia"/>
              </w:rPr>
              <w:t>m</w:t>
            </w:r>
            <w:r>
              <w:rPr>
                <w:vertAlign w:val="superscript"/>
              </w:rPr>
              <w:t>2</w:t>
            </w:r>
          </w:p>
        </w:tc>
        <w:tc>
          <w:tcPr>
            <w:tcW w:w="4672" w:type="dxa"/>
            <w:gridSpan w:val="3"/>
          </w:tcPr>
          <w:p w14:paraId="6301E4B0" w14:textId="77777777" w:rsidR="002A72A6" w:rsidRDefault="002A72A6"/>
        </w:tc>
      </w:tr>
      <w:tr w:rsidR="002A72A6" w14:paraId="11544F36" w14:textId="77777777">
        <w:trPr>
          <w:cantSplit/>
          <w:trHeight w:val="472"/>
          <w:jc w:val="center"/>
        </w:trPr>
        <w:tc>
          <w:tcPr>
            <w:tcW w:w="1008" w:type="dxa"/>
            <w:vMerge/>
          </w:tcPr>
          <w:p w14:paraId="0C3F93F9" w14:textId="77777777" w:rsidR="002A72A6" w:rsidRDefault="002A72A6"/>
        </w:tc>
        <w:tc>
          <w:tcPr>
            <w:tcW w:w="3420" w:type="dxa"/>
            <w:gridSpan w:val="2"/>
            <w:vAlign w:val="center"/>
          </w:tcPr>
          <w:p w14:paraId="7E1C6875" w14:textId="77777777" w:rsidR="002A72A6" w:rsidRDefault="00495F77">
            <w:pPr>
              <w:jc w:val="center"/>
            </w:pPr>
            <w:r>
              <w:rPr>
                <w:rFonts w:hint="eastAsia"/>
              </w:rPr>
              <w:t>生产厂生产用建筑总面积</w:t>
            </w:r>
            <w:r>
              <w:rPr>
                <w:rFonts w:hint="eastAsia"/>
              </w:rPr>
              <w:t>m</w:t>
            </w:r>
            <w:r>
              <w:rPr>
                <w:vertAlign w:val="superscript"/>
              </w:rPr>
              <w:t>2</w:t>
            </w:r>
          </w:p>
        </w:tc>
        <w:tc>
          <w:tcPr>
            <w:tcW w:w="4672" w:type="dxa"/>
            <w:gridSpan w:val="3"/>
          </w:tcPr>
          <w:p w14:paraId="22E048C4" w14:textId="77777777" w:rsidR="002A72A6" w:rsidRDefault="002A72A6"/>
        </w:tc>
      </w:tr>
      <w:tr w:rsidR="002A72A6" w14:paraId="75CFD700" w14:textId="77777777">
        <w:trPr>
          <w:cantSplit/>
          <w:trHeight w:val="560"/>
          <w:jc w:val="center"/>
        </w:trPr>
        <w:tc>
          <w:tcPr>
            <w:tcW w:w="1008" w:type="dxa"/>
            <w:vMerge w:val="restart"/>
            <w:vAlign w:val="center"/>
          </w:tcPr>
          <w:p w14:paraId="6A6F9372" w14:textId="77777777" w:rsidR="002A72A6" w:rsidRDefault="00495F77">
            <w:pPr>
              <w:jc w:val="center"/>
            </w:pPr>
            <w:r>
              <w:rPr>
                <w:rFonts w:hint="eastAsia"/>
              </w:rPr>
              <w:t>主</w:t>
            </w:r>
          </w:p>
          <w:p w14:paraId="55786B88" w14:textId="77777777" w:rsidR="002A72A6" w:rsidRDefault="00495F77">
            <w:pPr>
              <w:jc w:val="center"/>
            </w:pPr>
            <w:r>
              <w:rPr>
                <w:rFonts w:hint="eastAsia"/>
              </w:rPr>
              <w:t>要</w:t>
            </w:r>
          </w:p>
          <w:p w14:paraId="07C2288F" w14:textId="77777777" w:rsidR="002A72A6" w:rsidRDefault="00495F77">
            <w:pPr>
              <w:jc w:val="center"/>
            </w:pPr>
            <w:r>
              <w:rPr>
                <w:rFonts w:hint="eastAsia"/>
              </w:rPr>
              <w:t>生</w:t>
            </w:r>
          </w:p>
          <w:p w14:paraId="3E9ABBDC" w14:textId="77777777" w:rsidR="002A72A6" w:rsidRDefault="00495F77">
            <w:pPr>
              <w:jc w:val="center"/>
            </w:pPr>
            <w:r>
              <w:rPr>
                <w:rFonts w:hint="eastAsia"/>
              </w:rPr>
              <w:t>产</w:t>
            </w:r>
          </w:p>
          <w:p w14:paraId="5125AC74" w14:textId="77777777" w:rsidR="002A72A6" w:rsidRDefault="00495F77">
            <w:pPr>
              <w:jc w:val="center"/>
            </w:pPr>
            <w:r>
              <w:rPr>
                <w:rFonts w:hint="eastAsia"/>
              </w:rPr>
              <w:t>设</w:t>
            </w:r>
          </w:p>
          <w:p w14:paraId="2D55CD8F" w14:textId="77777777" w:rsidR="002A72A6" w:rsidRDefault="00495F77">
            <w:pPr>
              <w:jc w:val="center"/>
            </w:pPr>
            <w:r>
              <w:rPr>
                <w:rFonts w:hint="eastAsia"/>
              </w:rPr>
              <w:t>备</w:t>
            </w:r>
          </w:p>
          <w:p w14:paraId="4FBBC49C" w14:textId="77777777" w:rsidR="002A72A6" w:rsidRDefault="00495F77">
            <w:pPr>
              <w:jc w:val="center"/>
            </w:pPr>
            <w:r>
              <w:rPr>
                <w:rFonts w:hint="eastAsia"/>
              </w:rPr>
              <w:t>及</w:t>
            </w:r>
          </w:p>
          <w:p w14:paraId="71727075" w14:textId="77777777" w:rsidR="002A72A6" w:rsidRDefault="00495F77">
            <w:pPr>
              <w:jc w:val="center"/>
            </w:pPr>
            <w:r>
              <w:rPr>
                <w:rFonts w:hint="eastAsia"/>
              </w:rPr>
              <w:t>检</w:t>
            </w:r>
          </w:p>
          <w:p w14:paraId="4E5125E6" w14:textId="77777777" w:rsidR="002A72A6" w:rsidRDefault="00495F77">
            <w:pPr>
              <w:jc w:val="center"/>
            </w:pPr>
            <w:r>
              <w:rPr>
                <w:rFonts w:hint="eastAsia"/>
              </w:rPr>
              <w:t>测</w:t>
            </w:r>
          </w:p>
          <w:p w14:paraId="1A27C9E4" w14:textId="77777777" w:rsidR="002A72A6" w:rsidRDefault="00495F77">
            <w:pPr>
              <w:jc w:val="center"/>
            </w:pPr>
            <w:r>
              <w:rPr>
                <w:rFonts w:hint="eastAsia"/>
              </w:rPr>
              <w:t>设</w:t>
            </w:r>
          </w:p>
          <w:p w14:paraId="0378E16F" w14:textId="77777777" w:rsidR="002A72A6" w:rsidRDefault="00495F77">
            <w:pPr>
              <w:jc w:val="center"/>
            </w:pPr>
            <w:r>
              <w:rPr>
                <w:rFonts w:hint="eastAsia"/>
              </w:rPr>
              <w:t>备</w:t>
            </w:r>
          </w:p>
        </w:tc>
        <w:tc>
          <w:tcPr>
            <w:tcW w:w="2340" w:type="dxa"/>
          </w:tcPr>
          <w:p w14:paraId="4F6D1C3E" w14:textId="77777777" w:rsidR="002A72A6" w:rsidRDefault="00495F77">
            <w:pPr>
              <w:jc w:val="center"/>
            </w:pPr>
            <w:r>
              <w:rPr>
                <w:rFonts w:hint="eastAsia"/>
              </w:rPr>
              <w:t>设备名称</w:t>
            </w:r>
          </w:p>
        </w:tc>
        <w:tc>
          <w:tcPr>
            <w:tcW w:w="1080" w:type="dxa"/>
          </w:tcPr>
          <w:p w14:paraId="27E143DA" w14:textId="77777777" w:rsidR="002A72A6" w:rsidRDefault="00495F77">
            <w:pPr>
              <w:jc w:val="center"/>
            </w:pPr>
            <w:r>
              <w:rPr>
                <w:rFonts w:hint="eastAsia"/>
              </w:rPr>
              <w:t>数量</w:t>
            </w:r>
          </w:p>
        </w:tc>
        <w:tc>
          <w:tcPr>
            <w:tcW w:w="1800" w:type="dxa"/>
          </w:tcPr>
          <w:p w14:paraId="07F4C70F" w14:textId="77777777" w:rsidR="002A72A6" w:rsidRDefault="00495F77">
            <w:pPr>
              <w:jc w:val="center"/>
            </w:pPr>
            <w:r>
              <w:rPr>
                <w:rFonts w:hint="eastAsia"/>
              </w:rPr>
              <w:t>主要技术参数</w:t>
            </w:r>
          </w:p>
        </w:tc>
        <w:tc>
          <w:tcPr>
            <w:tcW w:w="1260" w:type="dxa"/>
          </w:tcPr>
          <w:p w14:paraId="54853B27" w14:textId="77777777" w:rsidR="002A72A6" w:rsidRDefault="00495F77">
            <w:pPr>
              <w:jc w:val="center"/>
            </w:pPr>
            <w:r>
              <w:rPr>
                <w:rFonts w:hint="eastAsia"/>
              </w:rPr>
              <w:t>出产时间</w:t>
            </w:r>
          </w:p>
        </w:tc>
        <w:tc>
          <w:tcPr>
            <w:tcW w:w="1612" w:type="dxa"/>
          </w:tcPr>
          <w:p w14:paraId="163B238F" w14:textId="77777777" w:rsidR="002A72A6" w:rsidRDefault="00495F77">
            <w:pPr>
              <w:jc w:val="center"/>
            </w:pPr>
            <w:r>
              <w:rPr>
                <w:rFonts w:hint="eastAsia"/>
              </w:rPr>
              <w:t>产地</w:t>
            </w:r>
          </w:p>
        </w:tc>
      </w:tr>
      <w:tr w:rsidR="002A72A6" w14:paraId="0982FECB" w14:textId="77777777">
        <w:trPr>
          <w:cantSplit/>
          <w:trHeight w:val="560"/>
          <w:jc w:val="center"/>
        </w:trPr>
        <w:tc>
          <w:tcPr>
            <w:tcW w:w="1008" w:type="dxa"/>
            <w:vMerge/>
          </w:tcPr>
          <w:p w14:paraId="417801BA" w14:textId="77777777" w:rsidR="002A72A6" w:rsidRDefault="002A72A6"/>
        </w:tc>
        <w:tc>
          <w:tcPr>
            <w:tcW w:w="2340" w:type="dxa"/>
          </w:tcPr>
          <w:p w14:paraId="33E7179C" w14:textId="77777777" w:rsidR="002A72A6" w:rsidRDefault="002A72A6"/>
        </w:tc>
        <w:tc>
          <w:tcPr>
            <w:tcW w:w="1080" w:type="dxa"/>
          </w:tcPr>
          <w:p w14:paraId="438189BF" w14:textId="77777777" w:rsidR="002A72A6" w:rsidRDefault="002A72A6"/>
        </w:tc>
        <w:tc>
          <w:tcPr>
            <w:tcW w:w="1800" w:type="dxa"/>
          </w:tcPr>
          <w:p w14:paraId="5B8E4891" w14:textId="77777777" w:rsidR="002A72A6" w:rsidRDefault="002A72A6"/>
        </w:tc>
        <w:tc>
          <w:tcPr>
            <w:tcW w:w="1260" w:type="dxa"/>
          </w:tcPr>
          <w:p w14:paraId="7C82B6E4" w14:textId="77777777" w:rsidR="002A72A6" w:rsidRDefault="002A72A6"/>
        </w:tc>
        <w:tc>
          <w:tcPr>
            <w:tcW w:w="1612" w:type="dxa"/>
          </w:tcPr>
          <w:p w14:paraId="3DAF4F53" w14:textId="77777777" w:rsidR="002A72A6" w:rsidRDefault="002A72A6"/>
        </w:tc>
      </w:tr>
      <w:tr w:rsidR="002A72A6" w14:paraId="7E7B9D84" w14:textId="77777777">
        <w:trPr>
          <w:cantSplit/>
          <w:trHeight w:val="560"/>
          <w:jc w:val="center"/>
        </w:trPr>
        <w:tc>
          <w:tcPr>
            <w:tcW w:w="1008" w:type="dxa"/>
            <w:vMerge/>
          </w:tcPr>
          <w:p w14:paraId="01756AD8" w14:textId="77777777" w:rsidR="002A72A6" w:rsidRDefault="002A72A6"/>
        </w:tc>
        <w:tc>
          <w:tcPr>
            <w:tcW w:w="2340" w:type="dxa"/>
          </w:tcPr>
          <w:p w14:paraId="1090A3AF" w14:textId="77777777" w:rsidR="002A72A6" w:rsidRDefault="002A72A6"/>
        </w:tc>
        <w:tc>
          <w:tcPr>
            <w:tcW w:w="1080" w:type="dxa"/>
          </w:tcPr>
          <w:p w14:paraId="17E4216E" w14:textId="77777777" w:rsidR="002A72A6" w:rsidRDefault="002A72A6"/>
        </w:tc>
        <w:tc>
          <w:tcPr>
            <w:tcW w:w="1800" w:type="dxa"/>
          </w:tcPr>
          <w:p w14:paraId="25E3486D" w14:textId="77777777" w:rsidR="002A72A6" w:rsidRDefault="002A72A6"/>
        </w:tc>
        <w:tc>
          <w:tcPr>
            <w:tcW w:w="1260" w:type="dxa"/>
          </w:tcPr>
          <w:p w14:paraId="1B5E360F" w14:textId="77777777" w:rsidR="002A72A6" w:rsidRDefault="002A72A6"/>
        </w:tc>
        <w:tc>
          <w:tcPr>
            <w:tcW w:w="1612" w:type="dxa"/>
          </w:tcPr>
          <w:p w14:paraId="084C9EFA" w14:textId="77777777" w:rsidR="002A72A6" w:rsidRDefault="002A72A6"/>
        </w:tc>
      </w:tr>
      <w:tr w:rsidR="002A72A6" w14:paraId="1A8294EE" w14:textId="77777777">
        <w:trPr>
          <w:cantSplit/>
          <w:trHeight w:val="560"/>
          <w:jc w:val="center"/>
        </w:trPr>
        <w:tc>
          <w:tcPr>
            <w:tcW w:w="1008" w:type="dxa"/>
            <w:vMerge/>
          </w:tcPr>
          <w:p w14:paraId="6756DE74" w14:textId="77777777" w:rsidR="002A72A6" w:rsidRDefault="002A72A6"/>
        </w:tc>
        <w:tc>
          <w:tcPr>
            <w:tcW w:w="2340" w:type="dxa"/>
          </w:tcPr>
          <w:p w14:paraId="0AA0F65D" w14:textId="77777777" w:rsidR="002A72A6" w:rsidRDefault="002A72A6"/>
        </w:tc>
        <w:tc>
          <w:tcPr>
            <w:tcW w:w="1080" w:type="dxa"/>
          </w:tcPr>
          <w:p w14:paraId="5C1808AD" w14:textId="77777777" w:rsidR="002A72A6" w:rsidRDefault="002A72A6"/>
        </w:tc>
        <w:tc>
          <w:tcPr>
            <w:tcW w:w="1800" w:type="dxa"/>
          </w:tcPr>
          <w:p w14:paraId="2111CC36" w14:textId="77777777" w:rsidR="002A72A6" w:rsidRDefault="002A72A6"/>
        </w:tc>
        <w:tc>
          <w:tcPr>
            <w:tcW w:w="1260" w:type="dxa"/>
          </w:tcPr>
          <w:p w14:paraId="42D3F4A8" w14:textId="77777777" w:rsidR="002A72A6" w:rsidRDefault="002A72A6"/>
        </w:tc>
        <w:tc>
          <w:tcPr>
            <w:tcW w:w="1612" w:type="dxa"/>
          </w:tcPr>
          <w:p w14:paraId="585D9DFB" w14:textId="77777777" w:rsidR="002A72A6" w:rsidRDefault="002A72A6"/>
        </w:tc>
      </w:tr>
      <w:tr w:rsidR="002A72A6" w14:paraId="133BFD72" w14:textId="77777777">
        <w:trPr>
          <w:cantSplit/>
          <w:trHeight w:val="560"/>
          <w:jc w:val="center"/>
        </w:trPr>
        <w:tc>
          <w:tcPr>
            <w:tcW w:w="1008" w:type="dxa"/>
            <w:vMerge/>
          </w:tcPr>
          <w:p w14:paraId="1E9833C6" w14:textId="77777777" w:rsidR="002A72A6" w:rsidRDefault="002A72A6"/>
        </w:tc>
        <w:tc>
          <w:tcPr>
            <w:tcW w:w="2340" w:type="dxa"/>
          </w:tcPr>
          <w:p w14:paraId="5006E714" w14:textId="77777777" w:rsidR="002A72A6" w:rsidRDefault="002A72A6"/>
        </w:tc>
        <w:tc>
          <w:tcPr>
            <w:tcW w:w="1080" w:type="dxa"/>
          </w:tcPr>
          <w:p w14:paraId="33DBD44A" w14:textId="77777777" w:rsidR="002A72A6" w:rsidRDefault="002A72A6">
            <w:pPr>
              <w:snapToGrid w:val="0"/>
              <w:jc w:val="left"/>
              <w:rPr>
                <w:sz w:val="18"/>
                <w:szCs w:val="18"/>
              </w:rPr>
            </w:pPr>
          </w:p>
        </w:tc>
        <w:tc>
          <w:tcPr>
            <w:tcW w:w="1800" w:type="dxa"/>
          </w:tcPr>
          <w:p w14:paraId="136BF58D" w14:textId="77777777" w:rsidR="002A72A6" w:rsidRDefault="002A72A6"/>
        </w:tc>
        <w:tc>
          <w:tcPr>
            <w:tcW w:w="1260" w:type="dxa"/>
          </w:tcPr>
          <w:p w14:paraId="2FB7CD75" w14:textId="77777777" w:rsidR="002A72A6" w:rsidRDefault="002A72A6"/>
        </w:tc>
        <w:tc>
          <w:tcPr>
            <w:tcW w:w="1612" w:type="dxa"/>
          </w:tcPr>
          <w:p w14:paraId="3951D3ED" w14:textId="77777777" w:rsidR="002A72A6" w:rsidRDefault="002A72A6"/>
        </w:tc>
      </w:tr>
      <w:tr w:rsidR="002A72A6" w14:paraId="0FE6D007" w14:textId="77777777">
        <w:trPr>
          <w:cantSplit/>
          <w:trHeight w:val="560"/>
          <w:jc w:val="center"/>
        </w:trPr>
        <w:tc>
          <w:tcPr>
            <w:tcW w:w="1008" w:type="dxa"/>
            <w:vMerge/>
          </w:tcPr>
          <w:p w14:paraId="7F76C9CA" w14:textId="77777777" w:rsidR="002A72A6" w:rsidRDefault="002A72A6"/>
        </w:tc>
        <w:tc>
          <w:tcPr>
            <w:tcW w:w="2340" w:type="dxa"/>
          </w:tcPr>
          <w:p w14:paraId="0B284040" w14:textId="77777777" w:rsidR="002A72A6" w:rsidRDefault="002A72A6"/>
        </w:tc>
        <w:tc>
          <w:tcPr>
            <w:tcW w:w="1080" w:type="dxa"/>
          </w:tcPr>
          <w:p w14:paraId="22358017" w14:textId="77777777" w:rsidR="002A72A6" w:rsidRDefault="002A72A6"/>
        </w:tc>
        <w:tc>
          <w:tcPr>
            <w:tcW w:w="1800" w:type="dxa"/>
          </w:tcPr>
          <w:p w14:paraId="797FA59A" w14:textId="77777777" w:rsidR="002A72A6" w:rsidRDefault="002A72A6"/>
        </w:tc>
        <w:tc>
          <w:tcPr>
            <w:tcW w:w="1260" w:type="dxa"/>
          </w:tcPr>
          <w:p w14:paraId="31010E71" w14:textId="77777777" w:rsidR="002A72A6" w:rsidRDefault="002A72A6"/>
        </w:tc>
        <w:tc>
          <w:tcPr>
            <w:tcW w:w="1612" w:type="dxa"/>
          </w:tcPr>
          <w:p w14:paraId="1093C485" w14:textId="77777777" w:rsidR="002A72A6" w:rsidRDefault="002A72A6"/>
        </w:tc>
      </w:tr>
      <w:tr w:rsidR="002A72A6" w14:paraId="38A258FB" w14:textId="77777777">
        <w:trPr>
          <w:cantSplit/>
          <w:trHeight w:val="560"/>
          <w:jc w:val="center"/>
        </w:trPr>
        <w:tc>
          <w:tcPr>
            <w:tcW w:w="1008" w:type="dxa"/>
            <w:vMerge/>
          </w:tcPr>
          <w:p w14:paraId="24C74861" w14:textId="77777777" w:rsidR="002A72A6" w:rsidRDefault="002A72A6"/>
        </w:tc>
        <w:tc>
          <w:tcPr>
            <w:tcW w:w="2340" w:type="dxa"/>
          </w:tcPr>
          <w:p w14:paraId="0C306EAF" w14:textId="77777777" w:rsidR="002A72A6" w:rsidRDefault="002A72A6">
            <w:pPr>
              <w:rPr>
                <w:b/>
              </w:rPr>
            </w:pPr>
          </w:p>
        </w:tc>
        <w:tc>
          <w:tcPr>
            <w:tcW w:w="1080" w:type="dxa"/>
          </w:tcPr>
          <w:p w14:paraId="3912E0F4" w14:textId="77777777" w:rsidR="002A72A6" w:rsidRDefault="002A72A6"/>
        </w:tc>
        <w:tc>
          <w:tcPr>
            <w:tcW w:w="1800" w:type="dxa"/>
          </w:tcPr>
          <w:p w14:paraId="244CBF05" w14:textId="77777777" w:rsidR="002A72A6" w:rsidRDefault="002A72A6"/>
        </w:tc>
        <w:tc>
          <w:tcPr>
            <w:tcW w:w="1260" w:type="dxa"/>
          </w:tcPr>
          <w:p w14:paraId="2F48D625" w14:textId="77777777" w:rsidR="002A72A6" w:rsidRDefault="002A72A6"/>
        </w:tc>
        <w:tc>
          <w:tcPr>
            <w:tcW w:w="1612" w:type="dxa"/>
          </w:tcPr>
          <w:p w14:paraId="184C0D2E" w14:textId="77777777" w:rsidR="002A72A6" w:rsidRDefault="002A72A6"/>
        </w:tc>
      </w:tr>
      <w:tr w:rsidR="002A72A6" w14:paraId="5CACE658" w14:textId="77777777">
        <w:trPr>
          <w:cantSplit/>
          <w:trHeight w:val="560"/>
          <w:jc w:val="center"/>
        </w:trPr>
        <w:tc>
          <w:tcPr>
            <w:tcW w:w="1008" w:type="dxa"/>
            <w:vMerge/>
          </w:tcPr>
          <w:p w14:paraId="473C62A9" w14:textId="77777777" w:rsidR="002A72A6" w:rsidRDefault="002A72A6"/>
        </w:tc>
        <w:tc>
          <w:tcPr>
            <w:tcW w:w="2340" w:type="dxa"/>
          </w:tcPr>
          <w:p w14:paraId="72A1C030" w14:textId="77777777" w:rsidR="002A72A6" w:rsidRDefault="002A72A6"/>
        </w:tc>
        <w:tc>
          <w:tcPr>
            <w:tcW w:w="1080" w:type="dxa"/>
          </w:tcPr>
          <w:p w14:paraId="4256E6A0" w14:textId="77777777" w:rsidR="002A72A6" w:rsidRDefault="002A72A6"/>
        </w:tc>
        <w:tc>
          <w:tcPr>
            <w:tcW w:w="1800" w:type="dxa"/>
          </w:tcPr>
          <w:p w14:paraId="1ADA6543" w14:textId="77777777" w:rsidR="002A72A6" w:rsidRDefault="002A72A6"/>
        </w:tc>
        <w:tc>
          <w:tcPr>
            <w:tcW w:w="1260" w:type="dxa"/>
          </w:tcPr>
          <w:p w14:paraId="476B8CB6" w14:textId="77777777" w:rsidR="002A72A6" w:rsidRDefault="002A72A6"/>
        </w:tc>
        <w:tc>
          <w:tcPr>
            <w:tcW w:w="1612" w:type="dxa"/>
          </w:tcPr>
          <w:p w14:paraId="04020600" w14:textId="77777777" w:rsidR="002A72A6" w:rsidRDefault="002A72A6"/>
        </w:tc>
      </w:tr>
      <w:tr w:rsidR="002A72A6" w14:paraId="634CE806" w14:textId="77777777">
        <w:trPr>
          <w:cantSplit/>
          <w:trHeight w:val="1280"/>
          <w:jc w:val="center"/>
        </w:trPr>
        <w:tc>
          <w:tcPr>
            <w:tcW w:w="1008" w:type="dxa"/>
            <w:vAlign w:val="center"/>
          </w:tcPr>
          <w:p w14:paraId="700DAE95" w14:textId="77777777" w:rsidR="002A72A6" w:rsidRDefault="00495F77">
            <w:pPr>
              <w:jc w:val="center"/>
            </w:pPr>
            <w:r>
              <w:rPr>
                <w:rFonts w:hint="eastAsia"/>
              </w:rPr>
              <w:t>生产</w:t>
            </w:r>
          </w:p>
          <w:p w14:paraId="57EF8A8E" w14:textId="77777777" w:rsidR="002A72A6" w:rsidRDefault="00495F77">
            <w:pPr>
              <w:jc w:val="center"/>
            </w:pPr>
            <w:r>
              <w:rPr>
                <w:rFonts w:hint="eastAsia"/>
              </w:rPr>
              <w:t>能力</w:t>
            </w:r>
          </w:p>
        </w:tc>
        <w:tc>
          <w:tcPr>
            <w:tcW w:w="8092" w:type="dxa"/>
            <w:gridSpan w:val="5"/>
          </w:tcPr>
          <w:p w14:paraId="1BA35051" w14:textId="77777777" w:rsidR="002A72A6" w:rsidRDefault="00495F77">
            <w:r>
              <w:rPr>
                <w:rFonts w:hint="eastAsia"/>
              </w:rPr>
              <w:t>每小时生产能力以及日生产能力及其它</w:t>
            </w:r>
          </w:p>
        </w:tc>
      </w:tr>
    </w:tbl>
    <w:p w14:paraId="186E1BA7" w14:textId="77777777" w:rsidR="002A72A6" w:rsidRDefault="00495F77">
      <w:pPr>
        <w:spacing w:line="460" w:lineRule="exact"/>
        <w:rPr>
          <w:rFonts w:ascii="楷体_GB2312" w:eastAsia="楷体_GB2312"/>
          <w:szCs w:val="20"/>
        </w:rPr>
      </w:pPr>
      <w:r>
        <w:rPr>
          <w:rFonts w:ascii="楷体_GB2312" w:eastAsia="楷体_GB2312" w:hint="eastAsia"/>
          <w:szCs w:val="20"/>
        </w:rPr>
        <w:t>注：以上生产设备及检测设备应是本企业的，如需使用所在集团内其他公司或控股公司的设备请在备注栏内注明，并提供相关证明材料。</w:t>
      </w:r>
    </w:p>
    <w:p w14:paraId="5327979B" w14:textId="77777777" w:rsidR="002A72A6" w:rsidRDefault="002A72A6">
      <w:pPr>
        <w:tabs>
          <w:tab w:val="left" w:pos="8364"/>
        </w:tabs>
        <w:snapToGrid w:val="0"/>
        <w:ind w:right="-57"/>
        <w:rPr>
          <w:rFonts w:ascii="宋体"/>
          <w:bCs/>
        </w:rPr>
      </w:pPr>
    </w:p>
    <w:p w14:paraId="30EFE928" w14:textId="77777777" w:rsidR="002A72A6" w:rsidRDefault="002A72A6">
      <w:pPr>
        <w:tabs>
          <w:tab w:val="left" w:pos="8364"/>
        </w:tabs>
        <w:snapToGrid w:val="0"/>
        <w:ind w:right="-57"/>
        <w:rPr>
          <w:rFonts w:ascii="宋体"/>
          <w:bCs/>
        </w:rPr>
      </w:pPr>
    </w:p>
    <w:p w14:paraId="7ED060D2" w14:textId="77777777" w:rsidR="002A72A6" w:rsidRDefault="002A72A6">
      <w:pPr>
        <w:widowControl/>
        <w:autoSpaceDE w:val="0"/>
        <w:autoSpaceDN w:val="0"/>
        <w:textAlignment w:val="bottom"/>
        <w:rPr>
          <w:bCs/>
          <w:strike/>
          <w:sz w:val="24"/>
        </w:rPr>
      </w:pPr>
    </w:p>
    <w:p w14:paraId="1B1F4876" w14:textId="77777777" w:rsidR="002A72A6" w:rsidRDefault="00495F77">
      <w:pPr>
        <w:widowControl/>
        <w:jc w:val="left"/>
        <w:rPr>
          <w:rFonts w:ascii="黑体" w:eastAsia="黑体"/>
          <w:bCs/>
          <w:kern w:val="0"/>
          <w:sz w:val="30"/>
          <w:szCs w:val="20"/>
        </w:rPr>
      </w:pPr>
      <w:r>
        <w:br w:type="page"/>
      </w:r>
    </w:p>
    <w:p w14:paraId="1A2B8733" w14:textId="77777777" w:rsidR="002A72A6" w:rsidRDefault="00495F77">
      <w:pPr>
        <w:pStyle w:val="27"/>
        <w:jc w:val="center"/>
        <w:rPr>
          <w:rFonts w:ascii="宋体" w:eastAsia="宋体" w:hAnsi="宋体"/>
          <w:b/>
          <w:sz w:val="32"/>
        </w:rPr>
      </w:pPr>
      <w:bookmarkStart w:id="1506" w:name="_Toc359855724"/>
      <w:bookmarkStart w:id="1507" w:name="_Toc6739"/>
      <w:bookmarkStart w:id="1508" w:name="_Toc332021458"/>
      <w:bookmarkStart w:id="1509" w:name="_Toc38791546"/>
      <w:bookmarkStart w:id="1510" w:name="_Toc332303268"/>
      <w:bookmarkStart w:id="1511" w:name="_Toc16927"/>
      <w:bookmarkStart w:id="1512" w:name="_Toc29174"/>
      <w:bookmarkStart w:id="1513" w:name="_Toc6"/>
      <w:bookmarkStart w:id="1514" w:name="_Toc332272018"/>
      <w:bookmarkStart w:id="1515" w:name="_Toc359855313"/>
      <w:bookmarkStart w:id="1516" w:name="_Toc332199180"/>
      <w:bookmarkStart w:id="1517" w:name="_Toc332197758"/>
      <w:bookmarkStart w:id="1518" w:name="_Toc332302066"/>
      <w:bookmarkStart w:id="1519" w:name="_Toc46759145"/>
      <w:bookmarkStart w:id="1520" w:name="_Toc400980946"/>
      <w:r>
        <w:rPr>
          <w:rFonts w:ascii="宋体" w:eastAsia="宋体" w:hAnsi="宋体" w:hint="eastAsia"/>
          <w:b/>
          <w:sz w:val="32"/>
        </w:rPr>
        <w:t>十三、</w:t>
      </w:r>
      <w:r>
        <w:rPr>
          <w:rFonts w:ascii="宋体" w:eastAsia="宋体" w:hAnsi="宋体"/>
          <w:b/>
          <w:sz w:val="32"/>
        </w:rPr>
        <w:t xml:space="preserve"> </w:t>
      </w:r>
      <w:r>
        <w:rPr>
          <w:rFonts w:ascii="宋体" w:eastAsia="宋体" w:hAnsi="宋体" w:hint="eastAsia"/>
          <w:b/>
          <w:sz w:val="32"/>
        </w:rPr>
        <w:t>货物的技术状况和生产流程</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6"/>
      </w:tblGrid>
      <w:tr w:rsidR="002A72A6" w14:paraId="50E7B9BF" w14:textId="77777777">
        <w:trPr>
          <w:trHeight w:val="1380"/>
          <w:jc w:val="center"/>
        </w:trPr>
        <w:tc>
          <w:tcPr>
            <w:tcW w:w="9036" w:type="dxa"/>
          </w:tcPr>
          <w:p w14:paraId="12EE6913" w14:textId="77777777" w:rsidR="002A72A6" w:rsidRDefault="002A72A6">
            <w:pPr>
              <w:spacing w:line="480" w:lineRule="atLeast"/>
              <w:rPr>
                <w:b/>
                <w:sz w:val="32"/>
              </w:rPr>
            </w:pPr>
          </w:p>
          <w:p w14:paraId="5F41C48F" w14:textId="77777777" w:rsidR="002A72A6" w:rsidRDefault="002A72A6">
            <w:pPr>
              <w:spacing w:line="480" w:lineRule="atLeast"/>
              <w:rPr>
                <w:b/>
                <w:sz w:val="32"/>
              </w:rPr>
            </w:pPr>
          </w:p>
          <w:p w14:paraId="791E86CD" w14:textId="77777777" w:rsidR="002A72A6" w:rsidRDefault="002A72A6">
            <w:pPr>
              <w:spacing w:line="480" w:lineRule="atLeast"/>
              <w:rPr>
                <w:b/>
                <w:sz w:val="32"/>
              </w:rPr>
            </w:pPr>
          </w:p>
          <w:p w14:paraId="2326530C" w14:textId="77777777" w:rsidR="002A72A6" w:rsidRDefault="002A72A6">
            <w:pPr>
              <w:spacing w:line="480" w:lineRule="atLeast"/>
              <w:rPr>
                <w:b/>
                <w:sz w:val="32"/>
              </w:rPr>
            </w:pPr>
          </w:p>
          <w:p w14:paraId="104CAE7B" w14:textId="77777777" w:rsidR="002A72A6" w:rsidRDefault="002A72A6">
            <w:pPr>
              <w:spacing w:line="480" w:lineRule="atLeast"/>
              <w:rPr>
                <w:b/>
                <w:sz w:val="32"/>
              </w:rPr>
            </w:pPr>
          </w:p>
          <w:p w14:paraId="68CE6438" w14:textId="77777777" w:rsidR="002A72A6" w:rsidRDefault="002A72A6">
            <w:pPr>
              <w:spacing w:line="480" w:lineRule="atLeast"/>
              <w:rPr>
                <w:b/>
                <w:sz w:val="32"/>
              </w:rPr>
            </w:pPr>
          </w:p>
        </w:tc>
      </w:tr>
      <w:tr w:rsidR="002A72A6" w14:paraId="75F9312E" w14:textId="77777777">
        <w:trPr>
          <w:trHeight w:val="1380"/>
          <w:jc w:val="center"/>
        </w:trPr>
        <w:tc>
          <w:tcPr>
            <w:tcW w:w="9036" w:type="dxa"/>
          </w:tcPr>
          <w:p w14:paraId="64CDA276" w14:textId="77777777" w:rsidR="002A72A6" w:rsidRDefault="002A72A6">
            <w:pPr>
              <w:spacing w:line="480" w:lineRule="atLeast"/>
              <w:rPr>
                <w:b/>
                <w:sz w:val="32"/>
              </w:rPr>
            </w:pPr>
          </w:p>
          <w:p w14:paraId="3FDE6D0C" w14:textId="77777777" w:rsidR="002A72A6" w:rsidRDefault="002A72A6">
            <w:pPr>
              <w:spacing w:line="480" w:lineRule="atLeast"/>
              <w:rPr>
                <w:b/>
                <w:sz w:val="32"/>
              </w:rPr>
            </w:pPr>
          </w:p>
          <w:p w14:paraId="530A3994" w14:textId="77777777" w:rsidR="002A72A6" w:rsidRDefault="002A72A6">
            <w:pPr>
              <w:spacing w:line="480" w:lineRule="atLeast"/>
              <w:rPr>
                <w:b/>
                <w:sz w:val="32"/>
              </w:rPr>
            </w:pPr>
          </w:p>
          <w:p w14:paraId="4A4FC2E6" w14:textId="77777777" w:rsidR="002A72A6" w:rsidRDefault="002A72A6">
            <w:pPr>
              <w:spacing w:line="480" w:lineRule="atLeast"/>
              <w:rPr>
                <w:b/>
                <w:sz w:val="32"/>
              </w:rPr>
            </w:pPr>
          </w:p>
          <w:p w14:paraId="70F4CD1D" w14:textId="77777777" w:rsidR="002A72A6" w:rsidRDefault="002A72A6">
            <w:pPr>
              <w:spacing w:line="480" w:lineRule="atLeast"/>
              <w:rPr>
                <w:b/>
                <w:sz w:val="32"/>
              </w:rPr>
            </w:pPr>
          </w:p>
          <w:p w14:paraId="7A6DD063" w14:textId="77777777" w:rsidR="002A72A6" w:rsidRDefault="002A72A6">
            <w:pPr>
              <w:spacing w:line="480" w:lineRule="atLeast"/>
              <w:rPr>
                <w:b/>
                <w:sz w:val="32"/>
              </w:rPr>
            </w:pPr>
          </w:p>
          <w:p w14:paraId="61E053BC" w14:textId="77777777" w:rsidR="002A72A6" w:rsidRDefault="002A72A6">
            <w:pPr>
              <w:spacing w:line="480" w:lineRule="atLeast"/>
              <w:rPr>
                <w:b/>
                <w:sz w:val="32"/>
              </w:rPr>
            </w:pPr>
          </w:p>
        </w:tc>
      </w:tr>
    </w:tbl>
    <w:p w14:paraId="73E0A266" w14:textId="77777777" w:rsidR="002A72A6" w:rsidRDefault="002A72A6">
      <w:pPr>
        <w:tabs>
          <w:tab w:val="left" w:pos="8364"/>
        </w:tabs>
        <w:snapToGrid w:val="0"/>
        <w:ind w:right="-57"/>
        <w:rPr>
          <w:rFonts w:ascii="宋体" w:hAnsi="宋体"/>
          <w:bCs/>
        </w:rPr>
      </w:pPr>
    </w:p>
    <w:p w14:paraId="0BC32A74" w14:textId="77777777" w:rsidR="002A72A6" w:rsidRDefault="002A72A6">
      <w:pPr>
        <w:tabs>
          <w:tab w:val="left" w:pos="8364"/>
        </w:tabs>
        <w:snapToGrid w:val="0"/>
        <w:ind w:right="-57"/>
        <w:rPr>
          <w:rFonts w:ascii="宋体" w:hAnsi="宋体"/>
          <w:bCs/>
        </w:rPr>
      </w:pPr>
    </w:p>
    <w:p w14:paraId="5940604F" w14:textId="77777777" w:rsidR="002A72A6" w:rsidRDefault="002A72A6">
      <w:pPr>
        <w:widowControl/>
        <w:autoSpaceDE w:val="0"/>
        <w:autoSpaceDN w:val="0"/>
        <w:textAlignment w:val="bottom"/>
        <w:rPr>
          <w:bCs/>
          <w:strike/>
          <w:sz w:val="24"/>
        </w:rPr>
      </w:pPr>
    </w:p>
    <w:p w14:paraId="15BB8B12" w14:textId="77777777" w:rsidR="002A72A6" w:rsidRDefault="00495F77">
      <w:pPr>
        <w:widowControl/>
        <w:jc w:val="left"/>
        <w:rPr>
          <w:rFonts w:ascii="黑体" w:eastAsia="黑体"/>
          <w:bCs/>
          <w:kern w:val="0"/>
          <w:sz w:val="30"/>
          <w:szCs w:val="20"/>
        </w:rPr>
      </w:pPr>
      <w:r>
        <w:br w:type="page"/>
      </w:r>
    </w:p>
    <w:p w14:paraId="56D2F93F" w14:textId="77777777" w:rsidR="002A72A6" w:rsidRDefault="00495F77">
      <w:pPr>
        <w:pStyle w:val="27"/>
        <w:jc w:val="center"/>
        <w:rPr>
          <w:rFonts w:ascii="宋体" w:eastAsia="宋体" w:hAnsi="宋体"/>
          <w:b/>
          <w:sz w:val="32"/>
        </w:rPr>
      </w:pPr>
      <w:bookmarkStart w:id="1521" w:name="_Toc11653"/>
      <w:bookmarkStart w:id="1522" w:name="_Toc38791548"/>
      <w:bookmarkStart w:id="1523" w:name="_Toc13156"/>
      <w:bookmarkStart w:id="1524" w:name="_Toc16440"/>
      <w:bookmarkStart w:id="1525" w:name="_Toc46759146"/>
      <w:bookmarkStart w:id="1526" w:name="_Toc7445"/>
      <w:r>
        <w:rPr>
          <w:rFonts w:ascii="宋体" w:eastAsia="宋体" w:hAnsi="宋体" w:hint="eastAsia"/>
          <w:b/>
          <w:sz w:val="32"/>
        </w:rPr>
        <w:t>十四、运输能力</w:t>
      </w:r>
      <w:bookmarkEnd w:id="1521"/>
      <w:bookmarkEnd w:id="1522"/>
      <w:bookmarkEnd w:id="1523"/>
      <w:bookmarkEnd w:id="1524"/>
      <w:bookmarkEnd w:id="1525"/>
      <w:bookmarkEnd w:id="1526"/>
    </w:p>
    <w:p w14:paraId="76B0B934" w14:textId="77777777" w:rsidR="002A72A6" w:rsidRDefault="00495F77">
      <w:pPr>
        <w:numPr>
          <w:ilvl w:val="0"/>
          <w:numId w:val="113"/>
        </w:numPr>
        <w:adjustRightInd w:val="0"/>
        <w:spacing w:line="312" w:lineRule="atLeast"/>
        <w:textAlignment w:val="baseline"/>
      </w:pPr>
      <w:r>
        <w:rPr>
          <w:rFonts w:hint="eastAsia"/>
        </w:rPr>
        <w:t>货物运输保障</w:t>
      </w:r>
    </w:p>
    <w:p w14:paraId="74BDFF7E" w14:textId="77777777" w:rsidR="002A72A6" w:rsidRDefault="00495F77">
      <w:pPr>
        <w:numPr>
          <w:ilvl w:val="0"/>
          <w:numId w:val="113"/>
        </w:numPr>
        <w:adjustRightInd w:val="0"/>
        <w:spacing w:line="312" w:lineRule="atLeast"/>
        <w:textAlignment w:val="baseline"/>
      </w:pPr>
      <w:r>
        <w:rPr>
          <w:rFonts w:hint="eastAsia"/>
        </w:rPr>
        <w:t>货物品质保障</w:t>
      </w:r>
    </w:p>
    <w:p w14:paraId="37FF6B80" w14:textId="77777777" w:rsidR="002A72A6" w:rsidRDefault="002A72A6"/>
    <w:p w14:paraId="5CCBE889" w14:textId="77777777" w:rsidR="002A72A6" w:rsidRDefault="002A72A6">
      <w:pPr>
        <w:widowControl/>
        <w:jc w:val="left"/>
      </w:pPr>
    </w:p>
    <w:p w14:paraId="15A4C436" w14:textId="77777777" w:rsidR="002A72A6" w:rsidRDefault="002A72A6">
      <w:pPr>
        <w:widowControl/>
        <w:jc w:val="left"/>
      </w:pPr>
    </w:p>
    <w:p w14:paraId="6D08096E" w14:textId="77777777" w:rsidR="002A72A6" w:rsidRDefault="002A72A6">
      <w:pPr>
        <w:widowControl/>
        <w:jc w:val="left"/>
      </w:pPr>
    </w:p>
    <w:p w14:paraId="685EBB8B" w14:textId="77777777" w:rsidR="002A72A6" w:rsidRDefault="002A72A6">
      <w:pPr>
        <w:widowControl/>
        <w:jc w:val="left"/>
      </w:pPr>
    </w:p>
    <w:p w14:paraId="154DA3A2" w14:textId="77777777" w:rsidR="002A72A6" w:rsidRDefault="002A72A6">
      <w:pPr>
        <w:widowControl/>
        <w:jc w:val="left"/>
      </w:pPr>
    </w:p>
    <w:p w14:paraId="5E8B330D" w14:textId="77777777" w:rsidR="002A72A6" w:rsidRDefault="002A72A6">
      <w:pPr>
        <w:widowControl/>
        <w:jc w:val="left"/>
      </w:pPr>
    </w:p>
    <w:p w14:paraId="1D325237" w14:textId="77777777" w:rsidR="002A72A6" w:rsidRDefault="002A72A6">
      <w:pPr>
        <w:widowControl/>
        <w:jc w:val="left"/>
      </w:pPr>
    </w:p>
    <w:p w14:paraId="2E88CF50" w14:textId="77777777" w:rsidR="002A72A6" w:rsidRDefault="002A72A6">
      <w:pPr>
        <w:widowControl/>
        <w:jc w:val="left"/>
      </w:pPr>
    </w:p>
    <w:p w14:paraId="518606E7" w14:textId="77777777" w:rsidR="002A72A6" w:rsidRDefault="002A72A6">
      <w:pPr>
        <w:widowControl/>
        <w:jc w:val="left"/>
      </w:pPr>
    </w:p>
    <w:p w14:paraId="1DC3B9C4" w14:textId="77777777" w:rsidR="002A72A6" w:rsidRDefault="002A72A6">
      <w:pPr>
        <w:widowControl/>
        <w:jc w:val="left"/>
      </w:pPr>
    </w:p>
    <w:p w14:paraId="78BA529E" w14:textId="77777777" w:rsidR="002A72A6" w:rsidRDefault="002A72A6">
      <w:pPr>
        <w:widowControl/>
        <w:jc w:val="left"/>
      </w:pPr>
    </w:p>
    <w:p w14:paraId="1F005D01" w14:textId="77777777" w:rsidR="002A72A6" w:rsidRDefault="002A72A6">
      <w:pPr>
        <w:widowControl/>
        <w:jc w:val="left"/>
      </w:pPr>
    </w:p>
    <w:p w14:paraId="6BFCAE87" w14:textId="77777777" w:rsidR="002A72A6" w:rsidRDefault="002A72A6">
      <w:pPr>
        <w:widowControl/>
        <w:jc w:val="left"/>
      </w:pPr>
    </w:p>
    <w:p w14:paraId="57C04F9A" w14:textId="77777777" w:rsidR="002A72A6" w:rsidRDefault="002A72A6">
      <w:pPr>
        <w:widowControl/>
        <w:jc w:val="left"/>
      </w:pPr>
    </w:p>
    <w:p w14:paraId="07BAA9C8" w14:textId="77777777" w:rsidR="002A72A6" w:rsidRDefault="00495F77">
      <w:pPr>
        <w:widowControl/>
        <w:autoSpaceDE w:val="0"/>
        <w:autoSpaceDN w:val="0"/>
        <w:textAlignment w:val="bottom"/>
        <w:rPr>
          <w:bCs/>
          <w:sz w:val="24"/>
        </w:rPr>
      </w:pPr>
      <w:r>
        <w:rPr>
          <w:bCs/>
          <w:sz w:val="24"/>
        </w:rPr>
        <w:br w:type="page"/>
      </w:r>
    </w:p>
    <w:p w14:paraId="1F10012D" w14:textId="77777777" w:rsidR="002A72A6" w:rsidRDefault="00495F77">
      <w:pPr>
        <w:pStyle w:val="27"/>
        <w:jc w:val="center"/>
        <w:rPr>
          <w:rFonts w:ascii="宋体" w:eastAsia="宋体" w:hAnsi="宋体"/>
          <w:b/>
          <w:sz w:val="32"/>
        </w:rPr>
      </w:pPr>
      <w:bookmarkStart w:id="1527" w:name="_Toc1365"/>
      <w:bookmarkStart w:id="1528" w:name="_Toc19679"/>
      <w:bookmarkStart w:id="1529" w:name="_Toc38791549"/>
      <w:bookmarkStart w:id="1530" w:name="_Toc10174"/>
      <w:bookmarkStart w:id="1531" w:name="_Toc46759147"/>
      <w:bookmarkStart w:id="1532" w:name="_Toc20772"/>
      <w:r>
        <w:rPr>
          <w:rFonts w:ascii="宋体" w:eastAsia="宋体" w:hAnsi="宋体" w:hint="eastAsia"/>
          <w:b/>
          <w:sz w:val="32"/>
        </w:rPr>
        <w:t>十五、对合同条款的响应一览表</w:t>
      </w:r>
      <w:bookmarkEnd w:id="1527"/>
      <w:bookmarkEnd w:id="1528"/>
      <w:bookmarkEnd w:id="1529"/>
      <w:bookmarkEnd w:id="1530"/>
      <w:bookmarkEnd w:id="1531"/>
      <w:bookmarkEnd w:id="1532"/>
    </w:p>
    <w:p w14:paraId="4409D292" w14:textId="77777777" w:rsidR="002A72A6" w:rsidRDefault="002A72A6">
      <w:pPr>
        <w:spacing w:after="120"/>
        <w:ind w:left="1157" w:hanging="1157"/>
        <w:rPr>
          <w:rFonts w:ascii="宋体" w:hAnsi="宋体"/>
          <w:bCs/>
        </w:rPr>
      </w:pPr>
    </w:p>
    <w:p w14:paraId="47DFFFDC" w14:textId="77777777" w:rsidR="002A72A6" w:rsidRDefault="00495F77">
      <w:pPr>
        <w:spacing w:after="120"/>
        <w:ind w:left="882" w:hangingChars="420" w:hanging="882"/>
        <w:rPr>
          <w:rFonts w:ascii="宋体" w:hAnsi="宋体"/>
          <w:bCs/>
        </w:rPr>
      </w:pPr>
      <w:r>
        <w:rPr>
          <w:rFonts w:ascii="宋体" w:hAnsi="宋体" w:hint="eastAsia"/>
          <w:bCs/>
        </w:rPr>
        <w:t>说明：</w:t>
      </w:r>
      <w:r>
        <w:rPr>
          <w:rFonts w:ascii="宋体" w:hAnsi="宋体"/>
          <w:bCs/>
        </w:rPr>
        <w:t>1</w:t>
      </w:r>
      <w:r>
        <w:rPr>
          <w:rFonts w:ascii="宋体" w:hAnsi="宋体" w:hint="eastAsia"/>
          <w:bCs/>
        </w:rPr>
        <w:t>、</w:t>
      </w:r>
      <w:r>
        <w:rPr>
          <w:rFonts w:ascii="宋体" w:hAnsi="宋体" w:hint="eastAsia"/>
        </w:rPr>
        <w:t>投标人必须按下表要求应答招标文件的第四章合同条款并按要求填写下表。打“</w:t>
      </w:r>
      <w:r>
        <w:rPr>
          <w:rFonts w:ascii="宋体" w:hAnsi="宋体"/>
        </w:rPr>
        <w:t>*</w:t>
      </w:r>
      <w:r>
        <w:rPr>
          <w:rFonts w:ascii="宋体" w:hAnsi="宋体" w:hint="eastAsia"/>
        </w:rPr>
        <w:t>”号条款不允许实质性负偏离。</w:t>
      </w:r>
    </w:p>
    <w:p w14:paraId="77676612" w14:textId="77777777" w:rsidR="002A72A6" w:rsidRDefault="00495F77">
      <w:pPr>
        <w:spacing w:after="120"/>
        <w:ind w:leftChars="270" w:left="882" w:hangingChars="150" w:hanging="315"/>
        <w:rPr>
          <w:rFonts w:ascii="宋体" w:hAnsi="宋体"/>
          <w:bCs/>
        </w:rPr>
      </w:pPr>
      <w:r>
        <w:rPr>
          <w:rFonts w:ascii="宋体" w:hAnsi="宋体"/>
        </w:rPr>
        <w:t>2</w:t>
      </w:r>
      <w:r>
        <w:rPr>
          <w:rFonts w:ascii="宋体" w:hAnsi="宋体" w:cs="宋体" w:hint="eastAsia"/>
        </w:rPr>
        <w:t>、</w:t>
      </w:r>
      <w:r>
        <w:rPr>
          <w:rFonts w:ascii="宋体" w:hAnsi="宋体" w:hint="eastAsia"/>
        </w:rPr>
        <w:t>对完全响应的条目在下表相应列中标注“</w:t>
      </w:r>
      <w:r>
        <w:rPr>
          <w:rFonts w:ascii="宋体" w:hAnsi="宋体"/>
        </w:rPr>
        <w:t>O</w:t>
      </w:r>
      <w:r>
        <w:rPr>
          <w:rFonts w:ascii="宋体" w:hAnsi="宋体" w:hint="eastAsia"/>
        </w:rPr>
        <w:t>”。对有偏离的条目在下表相应列中标注“×”。仅可在“完全响应”及“有偏离”中选一标注。同时，当且仅当选取“有偏离”栏中加以“×”标注后，才能在“偏离简述”栏中加以说明。如果投标人在“完全响应”中标注“</w:t>
      </w:r>
      <w:r>
        <w:rPr>
          <w:rFonts w:ascii="宋体" w:hAnsi="宋体"/>
        </w:rPr>
        <w:t>O</w:t>
      </w:r>
      <w:r>
        <w:rPr>
          <w:rFonts w:ascii="宋体" w:hAnsi="宋体" w:hint="eastAsia"/>
        </w:rPr>
        <w:t>”、同时在“偏离简述”中加以说明，视同投标人完全响应相应条款，且“偏离简述”中所述内容无效，以招标文件相应条款的描述为准。</w:t>
      </w:r>
    </w:p>
    <w:p w14:paraId="54C3C7DC" w14:textId="77777777" w:rsidR="002A72A6" w:rsidRDefault="00495F77">
      <w:pPr>
        <w:spacing w:after="120"/>
        <w:ind w:leftChars="270" w:left="882" w:hangingChars="150" w:hanging="315"/>
        <w:rPr>
          <w:rFonts w:ascii="宋体" w:hAnsi="宋体"/>
          <w:bCs/>
        </w:rPr>
      </w:pPr>
      <w:r>
        <w:rPr>
          <w:rFonts w:ascii="宋体" w:hAnsi="宋体"/>
        </w:rPr>
        <w:t>3</w:t>
      </w:r>
      <w:r>
        <w:rPr>
          <w:rFonts w:ascii="宋体" w:hAnsi="宋体" w:cs="宋体" w:hint="eastAsia"/>
        </w:rPr>
        <w:t>、</w:t>
      </w:r>
      <w:r>
        <w:rPr>
          <w:rFonts w:ascii="宋体" w:hAnsi="宋体" w:hint="eastAsia"/>
        </w:rPr>
        <w:t>如果投标人在“完全响应”中标注“</w:t>
      </w:r>
      <w:r>
        <w:rPr>
          <w:rFonts w:ascii="宋体" w:hAnsi="宋体"/>
        </w:rPr>
        <w:t>O</w:t>
      </w:r>
      <w:r>
        <w:rPr>
          <w:rFonts w:ascii="宋体" w:hAnsi="宋体" w:hint="eastAsia"/>
        </w:rPr>
        <w:t>”，但同时在投标文件其他部分有与招标文件负偏离的描述，视同投标人完全响应相应条款，且上述投标文件其他部分中所述内容无效，以招标文件相应条款的描述为准。</w:t>
      </w:r>
    </w:p>
    <w:p w14:paraId="75D71E8E" w14:textId="77777777" w:rsidR="002A72A6" w:rsidRDefault="00495F77">
      <w:pPr>
        <w:spacing w:after="120"/>
        <w:ind w:leftChars="270" w:left="882" w:hangingChars="150" w:hanging="315"/>
        <w:rPr>
          <w:rFonts w:ascii="宋体" w:hAnsi="宋体"/>
          <w:bCs/>
        </w:rPr>
      </w:pPr>
      <w:r>
        <w:rPr>
          <w:rFonts w:ascii="宋体" w:hAnsi="宋体"/>
        </w:rPr>
        <w:t>4</w:t>
      </w:r>
      <w:r>
        <w:rPr>
          <w:rFonts w:ascii="宋体" w:hAnsi="宋体" w:cs="宋体" w:hint="eastAsia"/>
        </w:rPr>
        <w:t>、</w:t>
      </w:r>
      <w:r>
        <w:rPr>
          <w:rFonts w:ascii="宋体" w:hAnsi="宋体" w:hint="eastAsia"/>
        </w:rPr>
        <w:t>若在“完全响应”或“有偏离”两栏中均无相应标注，则视同投标人完全响应相应条款。</w:t>
      </w:r>
    </w:p>
    <w:p w14:paraId="58BC3368" w14:textId="77777777" w:rsidR="002A72A6" w:rsidRDefault="00495F77">
      <w:pPr>
        <w:ind w:firstLineChars="257" w:firstLine="540"/>
        <w:rPr>
          <w:rFonts w:ascii="宋体" w:hAnsi="宋体"/>
          <w:bCs/>
        </w:rPr>
      </w:pPr>
      <w:r>
        <w:rPr>
          <w:rFonts w:ascii="宋体" w:hAnsi="宋体"/>
          <w:bCs/>
        </w:rPr>
        <w:t>5</w:t>
      </w:r>
      <w:r>
        <w:rPr>
          <w:rFonts w:ascii="宋体" w:hAnsi="宋体" w:hint="eastAsia"/>
          <w:bCs/>
        </w:rPr>
        <w:t>、投标人对合同条款的负偏差，将会导致在评标时被扣分。</w:t>
      </w:r>
    </w:p>
    <w:p w14:paraId="470D0681" w14:textId="77777777" w:rsidR="002A72A6" w:rsidRDefault="002A72A6">
      <w:pPr>
        <w:ind w:left="836" w:hanging="836"/>
        <w:rPr>
          <w:rFonts w:ascii="宋体" w:hAnsi="宋体"/>
          <w:bCs/>
        </w:rPr>
      </w:pPr>
    </w:p>
    <w:p w14:paraId="59BF6804" w14:textId="77777777" w:rsidR="002A72A6" w:rsidRDefault="00495F77">
      <w:pPr>
        <w:rPr>
          <w:rFonts w:ascii="宋体" w:hAnsi="宋体"/>
          <w:bCs/>
          <w:kern w:val="0"/>
          <w:sz w:val="20"/>
          <w:szCs w:val="20"/>
        </w:rPr>
      </w:pPr>
      <w:r>
        <w:rPr>
          <w:rFonts w:ascii="宋体" w:hAnsi="宋体" w:hint="eastAsia"/>
          <w:bCs/>
          <w:kern w:val="0"/>
          <w:sz w:val="20"/>
          <w:szCs w:val="20"/>
        </w:rPr>
        <w:t>一、合同协议书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2A72A6" w14:paraId="1D96AD26" w14:textId="77777777">
        <w:tc>
          <w:tcPr>
            <w:tcW w:w="828" w:type="dxa"/>
          </w:tcPr>
          <w:p w14:paraId="1F064389" w14:textId="77777777" w:rsidR="002A72A6" w:rsidRDefault="00495F77">
            <w:pPr>
              <w:rPr>
                <w:rFonts w:ascii="宋体" w:hAnsi="宋体"/>
                <w:bCs/>
              </w:rPr>
            </w:pPr>
            <w:r>
              <w:rPr>
                <w:rFonts w:ascii="宋体" w:hAnsi="宋体" w:hint="eastAsia"/>
                <w:bCs/>
              </w:rPr>
              <w:t>序号</w:t>
            </w:r>
          </w:p>
        </w:tc>
        <w:tc>
          <w:tcPr>
            <w:tcW w:w="2700" w:type="dxa"/>
          </w:tcPr>
          <w:p w14:paraId="4E59AFB1" w14:textId="77777777" w:rsidR="002A72A6" w:rsidRDefault="00495F77">
            <w:pPr>
              <w:jc w:val="center"/>
              <w:rPr>
                <w:rFonts w:ascii="宋体" w:hAnsi="宋体"/>
                <w:bCs/>
              </w:rPr>
            </w:pPr>
            <w:r>
              <w:rPr>
                <w:rFonts w:ascii="宋体" w:hAnsi="宋体" w:hint="eastAsia"/>
                <w:bCs/>
              </w:rPr>
              <w:t>条款条目</w:t>
            </w:r>
          </w:p>
        </w:tc>
        <w:tc>
          <w:tcPr>
            <w:tcW w:w="1080" w:type="dxa"/>
          </w:tcPr>
          <w:p w14:paraId="61B5F9BB" w14:textId="77777777" w:rsidR="002A72A6" w:rsidRDefault="00495F77">
            <w:pPr>
              <w:jc w:val="center"/>
              <w:rPr>
                <w:rFonts w:ascii="宋体" w:hAnsi="宋体"/>
                <w:bCs/>
              </w:rPr>
            </w:pPr>
            <w:r>
              <w:rPr>
                <w:rFonts w:ascii="宋体" w:hAnsi="宋体" w:hint="eastAsia"/>
                <w:bCs/>
              </w:rPr>
              <w:t>完全响应</w:t>
            </w:r>
          </w:p>
        </w:tc>
        <w:tc>
          <w:tcPr>
            <w:tcW w:w="1080" w:type="dxa"/>
          </w:tcPr>
          <w:p w14:paraId="1D3A725F" w14:textId="77777777" w:rsidR="002A72A6" w:rsidRDefault="00495F77">
            <w:pPr>
              <w:jc w:val="center"/>
              <w:rPr>
                <w:rFonts w:ascii="宋体" w:hAnsi="宋体"/>
                <w:bCs/>
              </w:rPr>
            </w:pPr>
            <w:r>
              <w:rPr>
                <w:rFonts w:ascii="宋体" w:hAnsi="宋体" w:hint="eastAsia"/>
                <w:bCs/>
              </w:rPr>
              <w:t>有偏离</w:t>
            </w:r>
          </w:p>
        </w:tc>
        <w:tc>
          <w:tcPr>
            <w:tcW w:w="2715" w:type="dxa"/>
          </w:tcPr>
          <w:p w14:paraId="66426E84" w14:textId="77777777" w:rsidR="002A72A6" w:rsidRDefault="00495F77">
            <w:pPr>
              <w:jc w:val="center"/>
              <w:rPr>
                <w:rFonts w:ascii="宋体" w:hAnsi="宋体"/>
                <w:bCs/>
              </w:rPr>
            </w:pPr>
            <w:r>
              <w:rPr>
                <w:rFonts w:ascii="宋体" w:hAnsi="宋体" w:hint="eastAsia"/>
                <w:bCs/>
              </w:rPr>
              <w:t>偏离简述</w:t>
            </w:r>
          </w:p>
        </w:tc>
      </w:tr>
      <w:tr w:rsidR="002A72A6" w14:paraId="116DB718" w14:textId="77777777">
        <w:tc>
          <w:tcPr>
            <w:tcW w:w="828" w:type="dxa"/>
          </w:tcPr>
          <w:p w14:paraId="387D5390" w14:textId="77777777" w:rsidR="002A72A6" w:rsidRDefault="00495F77">
            <w:pPr>
              <w:tabs>
                <w:tab w:val="center" w:pos="4153"/>
                <w:tab w:val="right" w:pos="8306"/>
              </w:tabs>
              <w:snapToGrid w:val="0"/>
              <w:rPr>
                <w:rFonts w:ascii="宋体" w:hAnsi="宋体"/>
                <w:bCs/>
              </w:rPr>
            </w:pPr>
            <w:r>
              <w:rPr>
                <w:rFonts w:ascii="宋体" w:hAnsi="宋体"/>
                <w:bCs/>
              </w:rPr>
              <w:t>1</w:t>
            </w:r>
          </w:p>
        </w:tc>
        <w:tc>
          <w:tcPr>
            <w:tcW w:w="2700" w:type="dxa"/>
          </w:tcPr>
          <w:p w14:paraId="3AFB7D1A" w14:textId="77777777" w:rsidR="002A72A6" w:rsidRDefault="00495F77">
            <w:pPr>
              <w:rPr>
                <w:rFonts w:ascii="宋体" w:hAnsi="宋体"/>
                <w:bCs/>
              </w:rPr>
            </w:pPr>
            <w:r>
              <w:rPr>
                <w:rFonts w:ascii="宋体" w:hAnsi="宋体"/>
                <w:bCs/>
              </w:rPr>
              <w:t>*</w:t>
            </w:r>
            <w:r>
              <w:rPr>
                <w:rFonts w:ascii="宋体" w:hAnsi="宋体" w:hint="eastAsia"/>
                <w:bCs/>
              </w:rPr>
              <w:t>合同协议书</w:t>
            </w:r>
          </w:p>
        </w:tc>
        <w:tc>
          <w:tcPr>
            <w:tcW w:w="1080" w:type="dxa"/>
          </w:tcPr>
          <w:p w14:paraId="5CFB145A" w14:textId="77777777" w:rsidR="002A72A6" w:rsidRDefault="002A72A6">
            <w:pPr>
              <w:rPr>
                <w:rFonts w:ascii="宋体" w:hAnsi="宋体"/>
                <w:bCs/>
              </w:rPr>
            </w:pPr>
          </w:p>
        </w:tc>
        <w:tc>
          <w:tcPr>
            <w:tcW w:w="1080" w:type="dxa"/>
          </w:tcPr>
          <w:p w14:paraId="2748AC98" w14:textId="77777777" w:rsidR="002A72A6" w:rsidRDefault="002A72A6">
            <w:pPr>
              <w:rPr>
                <w:rFonts w:ascii="宋体" w:hAnsi="宋体"/>
                <w:bCs/>
              </w:rPr>
            </w:pPr>
          </w:p>
        </w:tc>
        <w:tc>
          <w:tcPr>
            <w:tcW w:w="2715" w:type="dxa"/>
          </w:tcPr>
          <w:p w14:paraId="2A120C47" w14:textId="77777777" w:rsidR="002A72A6" w:rsidRDefault="002A72A6">
            <w:pPr>
              <w:rPr>
                <w:rFonts w:ascii="宋体" w:hAnsi="宋体"/>
                <w:bCs/>
              </w:rPr>
            </w:pPr>
          </w:p>
        </w:tc>
      </w:tr>
    </w:tbl>
    <w:p w14:paraId="3915C925" w14:textId="77777777" w:rsidR="002A72A6" w:rsidRDefault="002A72A6">
      <w:pPr>
        <w:rPr>
          <w:rFonts w:ascii="宋体" w:hAnsi="宋体"/>
          <w:bCs/>
          <w:kern w:val="0"/>
          <w:sz w:val="20"/>
          <w:szCs w:val="20"/>
        </w:rPr>
      </w:pPr>
    </w:p>
    <w:p w14:paraId="13D2577A" w14:textId="77777777" w:rsidR="002A72A6" w:rsidRDefault="00495F77">
      <w:pPr>
        <w:rPr>
          <w:rFonts w:ascii="宋体" w:hAnsi="宋体"/>
          <w:bCs/>
          <w:kern w:val="0"/>
          <w:sz w:val="20"/>
          <w:szCs w:val="20"/>
        </w:rPr>
      </w:pPr>
      <w:r>
        <w:rPr>
          <w:rFonts w:ascii="宋体" w:hAnsi="宋体" w:hint="eastAsia"/>
          <w:bCs/>
          <w:kern w:val="0"/>
          <w:sz w:val="20"/>
          <w:szCs w:val="20"/>
        </w:rPr>
        <w:t>二、合同条款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2A72A6" w14:paraId="7BC98281" w14:textId="77777777">
        <w:tc>
          <w:tcPr>
            <w:tcW w:w="828" w:type="dxa"/>
          </w:tcPr>
          <w:p w14:paraId="07729E4B" w14:textId="77777777" w:rsidR="002A72A6" w:rsidRDefault="00495F77">
            <w:pPr>
              <w:rPr>
                <w:rFonts w:ascii="宋体" w:hAnsi="宋体"/>
                <w:bCs/>
              </w:rPr>
            </w:pPr>
            <w:r>
              <w:rPr>
                <w:rFonts w:ascii="宋体" w:hAnsi="宋体" w:hint="eastAsia"/>
                <w:bCs/>
              </w:rPr>
              <w:t>序号</w:t>
            </w:r>
          </w:p>
        </w:tc>
        <w:tc>
          <w:tcPr>
            <w:tcW w:w="2700" w:type="dxa"/>
          </w:tcPr>
          <w:p w14:paraId="532F54D9" w14:textId="77777777" w:rsidR="002A72A6" w:rsidRDefault="00495F77">
            <w:pPr>
              <w:jc w:val="center"/>
              <w:rPr>
                <w:rFonts w:ascii="宋体" w:hAnsi="宋体"/>
                <w:bCs/>
              </w:rPr>
            </w:pPr>
            <w:r>
              <w:rPr>
                <w:rFonts w:ascii="宋体" w:hAnsi="宋体" w:hint="eastAsia"/>
                <w:bCs/>
              </w:rPr>
              <w:t>通用合同条款条目</w:t>
            </w:r>
          </w:p>
        </w:tc>
        <w:tc>
          <w:tcPr>
            <w:tcW w:w="1080" w:type="dxa"/>
          </w:tcPr>
          <w:p w14:paraId="59D6EC1C" w14:textId="77777777" w:rsidR="002A72A6" w:rsidRDefault="00495F77">
            <w:pPr>
              <w:jc w:val="center"/>
              <w:rPr>
                <w:rFonts w:ascii="宋体" w:hAnsi="宋体"/>
                <w:bCs/>
              </w:rPr>
            </w:pPr>
            <w:r>
              <w:rPr>
                <w:rFonts w:ascii="宋体" w:hAnsi="宋体" w:hint="eastAsia"/>
                <w:bCs/>
              </w:rPr>
              <w:t>完全响应</w:t>
            </w:r>
          </w:p>
        </w:tc>
        <w:tc>
          <w:tcPr>
            <w:tcW w:w="1080" w:type="dxa"/>
          </w:tcPr>
          <w:p w14:paraId="252CE1DD" w14:textId="77777777" w:rsidR="002A72A6" w:rsidRDefault="00495F77">
            <w:pPr>
              <w:jc w:val="center"/>
              <w:rPr>
                <w:rFonts w:ascii="宋体" w:hAnsi="宋体"/>
                <w:bCs/>
              </w:rPr>
            </w:pPr>
            <w:r>
              <w:rPr>
                <w:rFonts w:ascii="宋体" w:hAnsi="宋体" w:hint="eastAsia"/>
                <w:bCs/>
              </w:rPr>
              <w:t>有偏离</w:t>
            </w:r>
          </w:p>
        </w:tc>
        <w:tc>
          <w:tcPr>
            <w:tcW w:w="2715" w:type="dxa"/>
          </w:tcPr>
          <w:p w14:paraId="45E1A025" w14:textId="77777777" w:rsidR="002A72A6" w:rsidRDefault="00495F77">
            <w:pPr>
              <w:jc w:val="center"/>
              <w:rPr>
                <w:rFonts w:ascii="宋体" w:hAnsi="宋体"/>
                <w:bCs/>
              </w:rPr>
            </w:pPr>
            <w:r>
              <w:rPr>
                <w:rFonts w:ascii="宋体" w:hAnsi="宋体" w:hint="eastAsia"/>
                <w:bCs/>
              </w:rPr>
              <w:t>偏离简述</w:t>
            </w:r>
          </w:p>
        </w:tc>
      </w:tr>
      <w:tr w:rsidR="002A72A6" w14:paraId="5D20EE22" w14:textId="77777777">
        <w:tc>
          <w:tcPr>
            <w:tcW w:w="828" w:type="dxa"/>
          </w:tcPr>
          <w:p w14:paraId="7CA0919C" w14:textId="77777777" w:rsidR="002A72A6" w:rsidRDefault="00495F77">
            <w:pPr>
              <w:rPr>
                <w:rFonts w:ascii="宋体" w:hAnsi="宋体"/>
                <w:bCs/>
              </w:rPr>
            </w:pPr>
            <w:r>
              <w:rPr>
                <w:rFonts w:ascii="宋体" w:hAnsi="宋体"/>
                <w:bCs/>
              </w:rPr>
              <w:t>1</w:t>
            </w:r>
          </w:p>
        </w:tc>
        <w:tc>
          <w:tcPr>
            <w:tcW w:w="2700" w:type="dxa"/>
          </w:tcPr>
          <w:p w14:paraId="36FF0C87" w14:textId="77777777" w:rsidR="002A72A6" w:rsidRDefault="00495F77">
            <w:pPr>
              <w:rPr>
                <w:rFonts w:ascii="宋体" w:hAnsi="宋体"/>
                <w:bCs/>
              </w:rPr>
            </w:pPr>
            <w:r>
              <w:rPr>
                <w:rFonts w:ascii="宋体" w:hAnsi="宋体"/>
                <w:bCs/>
              </w:rPr>
              <w:t>*</w:t>
            </w:r>
            <w:r>
              <w:rPr>
                <w:rFonts w:ascii="宋体" w:hAnsi="宋体" w:hint="eastAsia"/>
                <w:bCs/>
              </w:rPr>
              <w:t>定义</w:t>
            </w:r>
          </w:p>
        </w:tc>
        <w:tc>
          <w:tcPr>
            <w:tcW w:w="1080" w:type="dxa"/>
          </w:tcPr>
          <w:p w14:paraId="71905E72" w14:textId="77777777" w:rsidR="002A72A6" w:rsidRDefault="002A72A6">
            <w:pPr>
              <w:rPr>
                <w:rFonts w:ascii="宋体" w:hAnsi="宋体"/>
                <w:bCs/>
              </w:rPr>
            </w:pPr>
          </w:p>
        </w:tc>
        <w:tc>
          <w:tcPr>
            <w:tcW w:w="1080" w:type="dxa"/>
          </w:tcPr>
          <w:p w14:paraId="4A843F96" w14:textId="77777777" w:rsidR="002A72A6" w:rsidRDefault="002A72A6">
            <w:pPr>
              <w:rPr>
                <w:rFonts w:ascii="宋体" w:hAnsi="宋体"/>
                <w:bCs/>
              </w:rPr>
            </w:pPr>
          </w:p>
        </w:tc>
        <w:tc>
          <w:tcPr>
            <w:tcW w:w="2715" w:type="dxa"/>
          </w:tcPr>
          <w:p w14:paraId="4E884737" w14:textId="77777777" w:rsidR="002A72A6" w:rsidRDefault="002A72A6">
            <w:pPr>
              <w:rPr>
                <w:rFonts w:ascii="宋体" w:hAnsi="宋体"/>
                <w:bCs/>
              </w:rPr>
            </w:pPr>
          </w:p>
        </w:tc>
      </w:tr>
      <w:tr w:rsidR="002A72A6" w14:paraId="44AB2614" w14:textId="77777777">
        <w:tc>
          <w:tcPr>
            <w:tcW w:w="828" w:type="dxa"/>
          </w:tcPr>
          <w:p w14:paraId="535C706F" w14:textId="77777777" w:rsidR="002A72A6" w:rsidRDefault="00495F77">
            <w:pPr>
              <w:rPr>
                <w:rFonts w:ascii="宋体" w:hAnsi="宋体"/>
                <w:bCs/>
              </w:rPr>
            </w:pPr>
            <w:r>
              <w:rPr>
                <w:rFonts w:ascii="宋体" w:hAnsi="宋体"/>
                <w:bCs/>
              </w:rPr>
              <w:t>2</w:t>
            </w:r>
          </w:p>
        </w:tc>
        <w:tc>
          <w:tcPr>
            <w:tcW w:w="2700" w:type="dxa"/>
          </w:tcPr>
          <w:p w14:paraId="1C522340" w14:textId="77777777" w:rsidR="002A72A6" w:rsidRDefault="00495F77">
            <w:pPr>
              <w:rPr>
                <w:rFonts w:ascii="宋体" w:hAnsi="宋体"/>
                <w:bCs/>
              </w:rPr>
            </w:pPr>
            <w:r>
              <w:rPr>
                <w:rFonts w:ascii="宋体" w:hAnsi="宋体"/>
                <w:bCs/>
              </w:rPr>
              <w:t xml:space="preserve">* </w:t>
            </w:r>
            <w:r>
              <w:rPr>
                <w:rFonts w:ascii="宋体" w:hAnsi="宋体" w:hint="eastAsia"/>
                <w:bCs/>
              </w:rPr>
              <w:t>合同标的</w:t>
            </w:r>
          </w:p>
        </w:tc>
        <w:tc>
          <w:tcPr>
            <w:tcW w:w="1080" w:type="dxa"/>
          </w:tcPr>
          <w:p w14:paraId="161F0853" w14:textId="77777777" w:rsidR="002A72A6" w:rsidRDefault="002A72A6">
            <w:pPr>
              <w:rPr>
                <w:rFonts w:ascii="宋体" w:hAnsi="宋体"/>
                <w:bCs/>
              </w:rPr>
            </w:pPr>
          </w:p>
        </w:tc>
        <w:tc>
          <w:tcPr>
            <w:tcW w:w="1080" w:type="dxa"/>
          </w:tcPr>
          <w:p w14:paraId="3F8F02DD" w14:textId="77777777" w:rsidR="002A72A6" w:rsidRDefault="002A72A6">
            <w:pPr>
              <w:rPr>
                <w:rFonts w:ascii="宋体" w:hAnsi="宋体"/>
                <w:bCs/>
              </w:rPr>
            </w:pPr>
          </w:p>
        </w:tc>
        <w:tc>
          <w:tcPr>
            <w:tcW w:w="2715" w:type="dxa"/>
          </w:tcPr>
          <w:p w14:paraId="6C6DA04A" w14:textId="77777777" w:rsidR="002A72A6" w:rsidRDefault="002A72A6">
            <w:pPr>
              <w:rPr>
                <w:rFonts w:ascii="宋体" w:hAnsi="宋体"/>
                <w:bCs/>
              </w:rPr>
            </w:pPr>
          </w:p>
        </w:tc>
      </w:tr>
      <w:tr w:rsidR="002A72A6" w14:paraId="06F3467C" w14:textId="77777777">
        <w:tc>
          <w:tcPr>
            <w:tcW w:w="828" w:type="dxa"/>
          </w:tcPr>
          <w:p w14:paraId="74E09605" w14:textId="77777777" w:rsidR="002A72A6" w:rsidRDefault="00495F77">
            <w:pPr>
              <w:rPr>
                <w:rFonts w:ascii="宋体" w:hAnsi="宋体"/>
                <w:bCs/>
              </w:rPr>
            </w:pPr>
            <w:r>
              <w:rPr>
                <w:rFonts w:ascii="宋体" w:hAnsi="宋体"/>
                <w:bCs/>
              </w:rPr>
              <w:t>3</w:t>
            </w:r>
          </w:p>
        </w:tc>
        <w:tc>
          <w:tcPr>
            <w:tcW w:w="2700" w:type="dxa"/>
          </w:tcPr>
          <w:p w14:paraId="66E825F7" w14:textId="77777777" w:rsidR="002A72A6" w:rsidRDefault="00495F77">
            <w:pPr>
              <w:rPr>
                <w:rFonts w:ascii="宋体" w:hAnsi="宋体"/>
                <w:bCs/>
              </w:rPr>
            </w:pPr>
            <w:r>
              <w:rPr>
                <w:rFonts w:ascii="宋体" w:hAnsi="宋体"/>
                <w:bCs/>
              </w:rPr>
              <w:t xml:space="preserve">* </w:t>
            </w:r>
            <w:r>
              <w:rPr>
                <w:rFonts w:ascii="宋体" w:hAnsi="宋体" w:hint="eastAsia"/>
                <w:bCs/>
              </w:rPr>
              <w:t>来源地</w:t>
            </w:r>
          </w:p>
        </w:tc>
        <w:tc>
          <w:tcPr>
            <w:tcW w:w="1080" w:type="dxa"/>
          </w:tcPr>
          <w:p w14:paraId="73056126" w14:textId="77777777" w:rsidR="002A72A6" w:rsidRDefault="002A72A6">
            <w:pPr>
              <w:rPr>
                <w:rFonts w:ascii="宋体" w:hAnsi="宋体"/>
                <w:bCs/>
              </w:rPr>
            </w:pPr>
          </w:p>
        </w:tc>
        <w:tc>
          <w:tcPr>
            <w:tcW w:w="1080" w:type="dxa"/>
          </w:tcPr>
          <w:p w14:paraId="306CE8A4" w14:textId="77777777" w:rsidR="002A72A6" w:rsidRDefault="002A72A6">
            <w:pPr>
              <w:rPr>
                <w:rFonts w:ascii="宋体" w:hAnsi="宋体"/>
                <w:bCs/>
              </w:rPr>
            </w:pPr>
          </w:p>
        </w:tc>
        <w:tc>
          <w:tcPr>
            <w:tcW w:w="2715" w:type="dxa"/>
          </w:tcPr>
          <w:p w14:paraId="5D259C8A" w14:textId="77777777" w:rsidR="002A72A6" w:rsidRDefault="002A72A6">
            <w:pPr>
              <w:rPr>
                <w:rFonts w:ascii="宋体" w:hAnsi="宋体"/>
                <w:bCs/>
              </w:rPr>
            </w:pPr>
          </w:p>
        </w:tc>
      </w:tr>
      <w:tr w:rsidR="002A72A6" w14:paraId="212FD1B7" w14:textId="77777777">
        <w:tc>
          <w:tcPr>
            <w:tcW w:w="828" w:type="dxa"/>
          </w:tcPr>
          <w:p w14:paraId="3DE3A930" w14:textId="77777777" w:rsidR="002A72A6" w:rsidRDefault="00495F77">
            <w:pPr>
              <w:rPr>
                <w:rFonts w:ascii="宋体" w:hAnsi="宋体"/>
                <w:bCs/>
              </w:rPr>
            </w:pPr>
            <w:r>
              <w:rPr>
                <w:rFonts w:ascii="宋体" w:hAnsi="宋体"/>
                <w:bCs/>
              </w:rPr>
              <w:t>4</w:t>
            </w:r>
          </w:p>
        </w:tc>
        <w:tc>
          <w:tcPr>
            <w:tcW w:w="2700" w:type="dxa"/>
          </w:tcPr>
          <w:p w14:paraId="61DE5B5F" w14:textId="77777777" w:rsidR="002A72A6" w:rsidRDefault="00495F77">
            <w:pPr>
              <w:rPr>
                <w:rFonts w:ascii="宋体" w:hAnsi="宋体"/>
                <w:bCs/>
              </w:rPr>
            </w:pPr>
            <w:r>
              <w:rPr>
                <w:rFonts w:ascii="宋体" w:hAnsi="宋体"/>
                <w:bCs/>
              </w:rPr>
              <w:t xml:space="preserve">* </w:t>
            </w:r>
            <w:r>
              <w:rPr>
                <w:rFonts w:ascii="宋体" w:hAnsi="宋体" w:hint="eastAsia"/>
                <w:bCs/>
              </w:rPr>
              <w:t>技术要求和标准</w:t>
            </w:r>
          </w:p>
        </w:tc>
        <w:tc>
          <w:tcPr>
            <w:tcW w:w="1080" w:type="dxa"/>
          </w:tcPr>
          <w:p w14:paraId="2A64298C" w14:textId="77777777" w:rsidR="002A72A6" w:rsidRDefault="002A72A6">
            <w:pPr>
              <w:rPr>
                <w:rFonts w:ascii="宋体" w:hAnsi="宋体"/>
                <w:bCs/>
              </w:rPr>
            </w:pPr>
          </w:p>
        </w:tc>
        <w:tc>
          <w:tcPr>
            <w:tcW w:w="1080" w:type="dxa"/>
          </w:tcPr>
          <w:p w14:paraId="5F9AB820" w14:textId="77777777" w:rsidR="002A72A6" w:rsidRDefault="002A72A6">
            <w:pPr>
              <w:rPr>
                <w:rFonts w:ascii="宋体" w:hAnsi="宋体"/>
                <w:bCs/>
              </w:rPr>
            </w:pPr>
          </w:p>
        </w:tc>
        <w:tc>
          <w:tcPr>
            <w:tcW w:w="2715" w:type="dxa"/>
          </w:tcPr>
          <w:p w14:paraId="4D967C6A" w14:textId="77777777" w:rsidR="002A72A6" w:rsidRDefault="002A72A6">
            <w:pPr>
              <w:rPr>
                <w:rFonts w:ascii="宋体" w:hAnsi="宋体"/>
                <w:bCs/>
              </w:rPr>
            </w:pPr>
          </w:p>
        </w:tc>
      </w:tr>
      <w:tr w:rsidR="002A72A6" w14:paraId="57A4BC3E" w14:textId="77777777">
        <w:tc>
          <w:tcPr>
            <w:tcW w:w="828" w:type="dxa"/>
          </w:tcPr>
          <w:p w14:paraId="428D1FD7" w14:textId="77777777" w:rsidR="002A72A6" w:rsidRDefault="00495F77">
            <w:pPr>
              <w:rPr>
                <w:rFonts w:ascii="宋体" w:hAnsi="宋体"/>
                <w:bCs/>
              </w:rPr>
            </w:pPr>
            <w:r>
              <w:rPr>
                <w:rFonts w:ascii="宋体" w:hAnsi="宋体"/>
                <w:bCs/>
              </w:rPr>
              <w:t>5</w:t>
            </w:r>
          </w:p>
        </w:tc>
        <w:tc>
          <w:tcPr>
            <w:tcW w:w="2700" w:type="dxa"/>
          </w:tcPr>
          <w:p w14:paraId="3B0B4416" w14:textId="77777777" w:rsidR="002A72A6" w:rsidRDefault="00495F77">
            <w:pPr>
              <w:rPr>
                <w:rFonts w:ascii="宋体" w:hAnsi="宋体"/>
                <w:bCs/>
              </w:rPr>
            </w:pPr>
            <w:r>
              <w:rPr>
                <w:rFonts w:ascii="宋体" w:hAnsi="宋体"/>
                <w:bCs/>
              </w:rPr>
              <w:t>*</w:t>
            </w:r>
            <w:r>
              <w:rPr>
                <w:rFonts w:ascii="宋体" w:hAnsi="宋体" w:hint="eastAsia"/>
                <w:bCs/>
              </w:rPr>
              <w:t>合同价格</w:t>
            </w:r>
          </w:p>
        </w:tc>
        <w:tc>
          <w:tcPr>
            <w:tcW w:w="1080" w:type="dxa"/>
          </w:tcPr>
          <w:p w14:paraId="3A3FD6AF" w14:textId="77777777" w:rsidR="002A72A6" w:rsidRDefault="002A72A6">
            <w:pPr>
              <w:rPr>
                <w:rFonts w:ascii="宋体" w:hAnsi="宋体"/>
                <w:bCs/>
              </w:rPr>
            </w:pPr>
          </w:p>
        </w:tc>
        <w:tc>
          <w:tcPr>
            <w:tcW w:w="1080" w:type="dxa"/>
          </w:tcPr>
          <w:p w14:paraId="3E1BD77C" w14:textId="77777777" w:rsidR="002A72A6" w:rsidRDefault="002A72A6">
            <w:pPr>
              <w:rPr>
                <w:rFonts w:ascii="宋体" w:hAnsi="宋体"/>
                <w:bCs/>
              </w:rPr>
            </w:pPr>
          </w:p>
        </w:tc>
        <w:tc>
          <w:tcPr>
            <w:tcW w:w="2715" w:type="dxa"/>
          </w:tcPr>
          <w:p w14:paraId="4D2676B4" w14:textId="77777777" w:rsidR="002A72A6" w:rsidRDefault="002A72A6">
            <w:pPr>
              <w:rPr>
                <w:rFonts w:ascii="宋体" w:hAnsi="宋体"/>
                <w:bCs/>
              </w:rPr>
            </w:pPr>
          </w:p>
        </w:tc>
      </w:tr>
      <w:tr w:rsidR="002A72A6" w14:paraId="3DC2E779" w14:textId="77777777">
        <w:tc>
          <w:tcPr>
            <w:tcW w:w="828" w:type="dxa"/>
          </w:tcPr>
          <w:p w14:paraId="65D68318" w14:textId="77777777" w:rsidR="002A72A6" w:rsidRDefault="00495F77">
            <w:pPr>
              <w:rPr>
                <w:rFonts w:ascii="宋体" w:hAnsi="宋体"/>
                <w:bCs/>
              </w:rPr>
            </w:pPr>
            <w:r>
              <w:rPr>
                <w:rFonts w:ascii="宋体" w:hAnsi="宋体"/>
                <w:bCs/>
              </w:rPr>
              <w:t>6</w:t>
            </w:r>
          </w:p>
        </w:tc>
        <w:tc>
          <w:tcPr>
            <w:tcW w:w="2700" w:type="dxa"/>
          </w:tcPr>
          <w:p w14:paraId="7170111F" w14:textId="77777777" w:rsidR="002A72A6" w:rsidRDefault="00495F77">
            <w:pPr>
              <w:rPr>
                <w:rFonts w:ascii="宋体" w:hAnsi="宋体"/>
                <w:bCs/>
              </w:rPr>
            </w:pPr>
            <w:r>
              <w:rPr>
                <w:rFonts w:ascii="宋体" w:hAnsi="宋体"/>
                <w:bCs/>
              </w:rPr>
              <w:t xml:space="preserve">* </w:t>
            </w:r>
            <w:r>
              <w:rPr>
                <w:rFonts w:ascii="宋体" w:hAnsi="宋体" w:hint="eastAsia"/>
                <w:bCs/>
              </w:rPr>
              <w:t>支付条款</w:t>
            </w:r>
          </w:p>
        </w:tc>
        <w:tc>
          <w:tcPr>
            <w:tcW w:w="1080" w:type="dxa"/>
          </w:tcPr>
          <w:p w14:paraId="734DD78E" w14:textId="77777777" w:rsidR="002A72A6" w:rsidRDefault="002A72A6">
            <w:pPr>
              <w:rPr>
                <w:rFonts w:ascii="宋体" w:hAnsi="宋体"/>
                <w:bCs/>
              </w:rPr>
            </w:pPr>
          </w:p>
        </w:tc>
        <w:tc>
          <w:tcPr>
            <w:tcW w:w="1080" w:type="dxa"/>
          </w:tcPr>
          <w:p w14:paraId="0C536830" w14:textId="77777777" w:rsidR="002A72A6" w:rsidRDefault="002A72A6">
            <w:pPr>
              <w:rPr>
                <w:rFonts w:ascii="宋体" w:hAnsi="宋体"/>
                <w:bCs/>
              </w:rPr>
            </w:pPr>
          </w:p>
        </w:tc>
        <w:tc>
          <w:tcPr>
            <w:tcW w:w="2715" w:type="dxa"/>
          </w:tcPr>
          <w:p w14:paraId="76D0A7D1" w14:textId="77777777" w:rsidR="002A72A6" w:rsidRDefault="002A72A6">
            <w:pPr>
              <w:rPr>
                <w:rFonts w:ascii="宋体" w:hAnsi="宋体"/>
                <w:bCs/>
              </w:rPr>
            </w:pPr>
          </w:p>
        </w:tc>
      </w:tr>
      <w:tr w:rsidR="002A72A6" w14:paraId="14A5CA0D" w14:textId="77777777">
        <w:tc>
          <w:tcPr>
            <w:tcW w:w="828" w:type="dxa"/>
          </w:tcPr>
          <w:p w14:paraId="7936F22F" w14:textId="77777777" w:rsidR="002A72A6" w:rsidRDefault="00495F77">
            <w:pPr>
              <w:rPr>
                <w:rFonts w:ascii="宋体" w:hAnsi="宋体"/>
                <w:bCs/>
              </w:rPr>
            </w:pPr>
            <w:r>
              <w:rPr>
                <w:rFonts w:ascii="宋体" w:hAnsi="宋体"/>
                <w:bCs/>
              </w:rPr>
              <w:t>7</w:t>
            </w:r>
          </w:p>
        </w:tc>
        <w:tc>
          <w:tcPr>
            <w:tcW w:w="2700" w:type="dxa"/>
          </w:tcPr>
          <w:p w14:paraId="4BF5DE20" w14:textId="77777777" w:rsidR="002A72A6" w:rsidRDefault="00495F77">
            <w:pPr>
              <w:rPr>
                <w:rFonts w:ascii="宋体" w:hAnsi="宋体"/>
                <w:bCs/>
              </w:rPr>
            </w:pPr>
            <w:r>
              <w:rPr>
                <w:rFonts w:ascii="宋体" w:hAnsi="宋体"/>
                <w:bCs/>
              </w:rPr>
              <w:t xml:space="preserve">* </w:t>
            </w:r>
            <w:r>
              <w:rPr>
                <w:rFonts w:ascii="宋体" w:hAnsi="宋体" w:hint="eastAsia"/>
                <w:bCs/>
              </w:rPr>
              <w:t>检验和验收</w:t>
            </w:r>
          </w:p>
        </w:tc>
        <w:tc>
          <w:tcPr>
            <w:tcW w:w="1080" w:type="dxa"/>
          </w:tcPr>
          <w:p w14:paraId="32573E94" w14:textId="77777777" w:rsidR="002A72A6" w:rsidRDefault="002A72A6">
            <w:pPr>
              <w:rPr>
                <w:rFonts w:ascii="宋体" w:hAnsi="宋体"/>
                <w:bCs/>
              </w:rPr>
            </w:pPr>
          </w:p>
        </w:tc>
        <w:tc>
          <w:tcPr>
            <w:tcW w:w="1080" w:type="dxa"/>
          </w:tcPr>
          <w:p w14:paraId="58087C25" w14:textId="77777777" w:rsidR="002A72A6" w:rsidRDefault="002A72A6">
            <w:pPr>
              <w:rPr>
                <w:rFonts w:ascii="宋体" w:hAnsi="宋体"/>
                <w:bCs/>
              </w:rPr>
            </w:pPr>
          </w:p>
        </w:tc>
        <w:tc>
          <w:tcPr>
            <w:tcW w:w="2715" w:type="dxa"/>
          </w:tcPr>
          <w:p w14:paraId="588F831D" w14:textId="77777777" w:rsidR="002A72A6" w:rsidRDefault="002A72A6">
            <w:pPr>
              <w:rPr>
                <w:rFonts w:ascii="宋体" w:hAnsi="宋体"/>
                <w:bCs/>
              </w:rPr>
            </w:pPr>
          </w:p>
        </w:tc>
      </w:tr>
      <w:tr w:rsidR="002A72A6" w14:paraId="4482DDE7" w14:textId="77777777">
        <w:tc>
          <w:tcPr>
            <w:tcW w:w="828" w:type="dxa"/>
          </w:tcPr>
          <w:p w14:paraId="37451862" w14:textId="77777777" w:rsidR="002A72A6" w:rsidRDefault="00495F77">
            <w:pPr>
              <w:rPr>
                <w:rFonts w:ascii="宋体" w:hAnsi="宋体"/>
                <w:bCs/>
              </w:rPr>
            </w:pPr>
            <w:r>
              <w:rPr>
                <w:rFonts w:ascii="宋体" w:hAnsi="宋体"/>
                <w:bCs/>
              </w:rPr>
              <w:t>8</w:t>
            </w:r>
          </w:p>
        </w:tc>
        <w:tc>
          <w:tcPr>
            <w:tcW w:w="2700" w:type="dxa"/>
          </w:tcPr>
          <w:p w14:paraId="70C54243" w14:textId="77777777" w:rsidR="002A72A6" w:rsidRDefault="00495F77">
            <w:pPr>
              <w:rPr>
                <w:rFonts w:ascii="宋体" w:hAnsi="宋体"/>
                <w:bCs/>
              </w:rPr>
            </w:pPr>
            <w:r>
              <w:rPr>
                <w:rFonts w:ascii="宋体" w:hAnsi="宋体"/>
                <w:bCs/>
              </w:rPr>
              <w:t xml:space="preserve">* </w:t>
            </w:r>
            <w:r>
              <w:rPr>
                <w:rFonts w:ascii="宋体" w:hAnsi="宋体" w:hint="eastAsia"/>
                <w:bCs/>
              </w:rPr>
              <w:t>计划与供货</w:t>
            </w:r>
          </w:p>
        </w:tc>
        <w:tc>
          <w:tcPr>
            <w:tcW w:w="1080" w:type="dxa"/>
          </w:tcPr>
          <w:p w14:paraId="5A8BFC4C" w14:textId="77777777" w:rsidR="002A72A6" w:rsidRDefault="002A72A6">
            <w:pPr>
              <w:rPr>
                <w:rFonts w:ascii="宋体" w:hAnsi="宋体"/>
                <w:bCs/>
              </w:rPr>
            </w:pPr>
          </w:p>
        </w:tc>
        <w:tc>
          <w:tcPr>
            <w:tcW w:w="1080" w:type="dxa"/>
          </w:tcPr>
          <w:p w14:paraId="475AE878" w14:textId="77777777" w:rsidR="002A72A6" w:rsidRDefault="002A72A6">
            <w:pPr>
              <w:rPr>
                <w:rFonts w:ascii="宋体" w:hAnsi="宋体"/>
                <w:bCs/>
              </w:rPr>
            </w:pPr>
          </w:p>
        </w:tc>
        <w:tc>
          <w:tcPr>
            <w:tcW w:w="2715" w:type="dxa"/>
          </w:tcPr>
          <w:p w14:paraId="05951CEA" w14:textId="77777777" w:rsidR="002A72A6" w:rsidRDefault="002A72A6">
            <w:pPr>
              <w:rPr>
                <w:rFonts w:ascii="宋体" w:hAnsi="宋体"/>
                <w:bCs/>
              </w:rPr>
            </w:pPr>
          </w:p>
        </w:tc>
      </w:tr>
      <w:tr w:rsidR="002A72A6" w14:paraId="479F6E41" w14:textId="77777777">
        <w:tc>
          <w:tcPr>
            <w:tcW w:w="828" w:type="dxa"/>
          </w:tcPr>
          <w:p w14:paraId="6B87B6CA" w14:textId="77777777" w:rsidR="002A72A6" w:rsidRDefault="00495F77">
            <w:pPr>
              <w:rPr>
                <w:rFonts w:ascii="宋体" w:hAnsi="宋体"/>
                <w:bCs/>
              </w:rPr>
            </w:pPr>
            <w:r>
              <w:rPr>
                <w:rFonts w:ascii="宋体" w:hAnsi="宋体"/>
                <w:bCs/>
              </w:rPr>
              <w:t>9</w:t>
            </w:r>
          </w:p>
        </w:tc>
        <w:tc>
          <w:tcPr>
            <w:tcW w:w="2700" w:type="dxa"/>
          </w:tcPr>
          <w:p w14:paraId="507C5559" w14:textId="77777777" w:rsidR="002A72A6" w:rsidRDefault="00495F77">
            <w:pPr>
              <w:rPr>
                <w:rFonts w:ascii="宋体" w:hAnsi="宋体"/>
                <w:bCs/>
              </w:rPr>
            </w:pPr>
            <w:r>
              <w:rPr>
                <w:rFonts w:ascii="宋体" w:hAnsi="宋体"/>
                <w:bCs/>
              </w:rPr>
              <w:t xml:space="preserve">* </w:t>
            </w:r>
            <w:r>
              <w:rPr>
                <w:rFonts w:ascii="宋体" w:hAnsi="宋体" w:hint="eastAsia"/>
                <w:bCs/>
              </w:rPr>
              <w:t>货物的其他要求和资料</w:t>
            </w:r>
          </w:p>
        </w:tc>
        <w:tc>
          <w:tcPr>
            <w:tcW w:w="1080" w:type="dxa"/>
          </w:tcPr>
          <w:p w14:paraId="4CE31BCF" w14:textId="77777777" w:rsidR="002A72A6" w:rsidRDefault="002A72A6">
            <w:pPr>
              <w:rPr>
                <w:rFonts w:ascii="宋体" w:hAnsi="宋体"/>
                <w:bCs/>
              </w:rPr>
            </w:pPr>
          </w:p>
        </w:tc>
        <w:tc>
          <w:tcPr>
            <w:tcW w:w="1080" w:type="dxa"/>
          </w:tcPr>
          <w:p w14:paraId="3FAEC44B" w14:textId="77777777" w:rsidR="002A72A6" w:rsidRDefault="002A72A6">
            <w:pPr>
              <w:rPr>
                <w:rFonts w:ascii="宋体" w:hAnsi="宋体"/>
                <w:bCs/>
              </w:rPr>
            </w:pPr>
          </w:p>
        </w:tc>
        <w:tc>
          <w:tcPr>
            <w:tcW w:w="2715" w:type="dxa"/>
          </w:tcPr>
          <w:p w14:paraId="2EAD40E5" w14:textId="77777777" w:rsidR="002A72A6" w:rsidRDefault="002A72A6">
            <w:pPr>
              <w:rPr>
                <w:rFonts w:ascii="宋体" w:hAnsi="宋体"/>
                <w:bCs/>
              </w:rPr>
            </w:pPr>
          </w:p>
        </w:tc>
      </w:tr>
      <w:tr w:rsidR="002A72A6" w14:paraId="5905027C" w14:textId="77777777">
        <w:tc>
          <w:tcPr>
            <w:tcW w:w="828" w:type="dxa"/>
          </w:tcPr>
          <w:p w14:paraId="4A557E04" w14:textId="77777777" w:rsidR="002A72A6" w:rsidRDefault="00495F77">
            <w:pPr>
              <w:rPr>
                <w:rFonts w:ascii="宋体" w:hAnsi="宋体"/>
                <w:bCs/>
              </w:rPr>
            </w:pPr>
            <w:r>
              <w:rPr>
                <w:rFonts w:ascii="宋体" w:hAnsi="宋体"/>
                <w:bCs/>
              </w:rPr>
              <w:t>10</w:t>
            </w:r>
          </w:p>
        </w:tc>
        <w:tc>
          <w:tcPr>
            <w:tcW w:w="2700" w:type="dxa"/>
          </w:tcPr>
          <w:p w14:paraId="4CD04774" w14:textId="77777777" w:rsidR="002A72A6" w:rsidRDefault="00495F77">
            <w:pPr>
              <w:rPr>
                <w:rFonts w:ascii="宋体" w:hAnsi="宋体"/>
                <w:bCs/>
              </w:rPr>
            </w:pPr>
            <w:r>
              <w:rPr>
                <w:rFonts w:ascii="宋体" w:hAnsi="宋体"/>
                <w:bCs/>
              </w:rPr>
              <w:t xml:space="preserve">* </w:t>
            </w:r>
            <w:r>
              <w:rPr>
                <w:rFonts w:ascii="宋体" w:hAnsi="宋体" w:hint="eastAsia"/>
                <w:bCs/>
              </w:rPr>
              <w:t>保险</w:t>
            </w:r>
          </w:p>
        </w:tc>
        <w:tc>
          <w:tcPr>
            <w:tcW w:w="1080" w:type="dxa"/>
          </w:tcPr>
          <w:p w14:paraId="6D520B79" w14:textId="77777777" w:rsidR="002A72A6" w:rsidRDefault="002A72A6">
            <w:pPr>
              <w:rPr>
                <w:rFonts w:ascii="宋体" w:hAnsi="宋体"/>
                <w:bCs/>
              </w:rPr>
            </w:pPr>
          </w:p>
        </w:tc>
        <w:tc>
          <w:tcPr>
            <w:tcW w:w="1080" w:type="dxa"/>
          </w:tcPr>
          <w:p w14:paraId="7F8F1518" w14:textId="77777777" w:rsidR="002A72A6" w:rsidRDefault="002A72A6">
            <w:pPr>
              <w:rPr>
                <w:rFonts w:ascii="宋体" w:hAnsi="宋体"/>
                <w:bCs/>
              </w:rPr>
            </w:pPr>
          </w:p>
        </w:tc>
        <w:tc>
          <w:tcPr>
            <w:tcW w:w="2715" w:type="dxa"/>
          </w:tcPr>
          <w:p w14:paraId="2F29288A" w14:textId="77777777" w:rsidR="002A72A6" w:rsidRDefault="002A72A6">
            <w:pPr>
              <w:rPr>
                <w:rFonts w:ascii="宋体" w:hAnsi="宋体"/>
                <w:bCs/>
              </w:rPr>
            </w:pPr>
          </w:p>
        </w:tc>
      </w:tr>
      <w:tr w:rsidR="002A72A6" w14:paraId="2811CBC3" w14:textId="77777777">
        <w:tc>
          <w:tcPr>
            <w:tcW w:w="828" w:type="dxa"/>
          </w:tcPr>
          <w:p w14:paraId="303D2C69" w14:textId="77777777" w:rsidR="002A72A6" w:rsidRDefault="00495F77">
            <w:pPr>
              <w:rPr>
                <w:rFonts w:ascii="宋体" w:hAnsi="宋体"/>
                <w:bCs/>
              </w:rPr>
            </w:pPr>
            <w:r>
              <w:rPr>
                <w:rFonts w:ascii="宋体" w:hAnsi="宋体"/>
                <w:bCs/>
              </w:rPr>
              <w:t>11</w:t>
            </w:r>
          </w:p>
        </w:tc>
        <w:tc>
          <w:tcPr>
            <w:tcW w:w="2700" w:type="dxa"/>
          </w:tcPr>
          <w:p w14:paraId="35DD780F" w14:textId="77777777" w:rsidR="002A72A6" w:rsidRDefault="00495F77">
            <w:pPr>
              <w:rPr>
                <w:rFonts w:ascii="宋体" w:hAnsi="宋体"/>
                <w:bCs/>
              </w:rPr>
            </w:pPr>
            <w:r>
              <w:rPr>
                <w:rFonts w:ascii="宋体" w:hAnsi="宋体"/>
                <w:bCs/>
              </w:rPr>
              <w:t xml:space="preserve">* </w:t>
            </w:r>
            <w:r>
              <w:rPr>
                <w:rFonts w:ascii="宋体" w:hAnsi="宋体" w:hint="eastAsia"/>
                <w:bCs/>
              </w:rPr>
              <w:t>保证</w:t>
            </w:r>
          </w:p>
        </w:tc>
        <w:tc>
          <w:tcPr>
            <w:tcW w:w="1080" w:type="dxa"/>
          </w:tcPr>
          <w:p w14:paraId="0C53AEF8" w14:textId="77777777" w:rsidR="002A72A6" w:rsidRDefault="002A72A6">
            <w:pPr>
              <w:rPr>
                <w:rFonts w:ascii="宋体" w:hAnsi="宋体"/>
                <w:bCs/>
              </w:rPr>
            </w:pPr>
          </w:p>
        </w:tc>
        <w:tc>
          <w:tcPr>
            <w:tcW w:w="1080" w:type="dxa"/>
          </w:tcPr>
          <w:p w14:paraId="016C1991" w14:textId="77777777" w:rsidR="002A72A6" w:rsidRDefault="002A72A6">
            <w:pPr>
              <w:rPr>
                <w:rFonts w:ascii="宋体" w:hAnsi="宋体"/>
                <w:bCs/>
              </w:rPr>
            </w:pPr>
          </w:p>
        </w:tc>
        <w:tc>
          <w:tcPr>
            <w:tcW w:w="2715" w:type="dxa"/>
          </w:tcPr>
          <w:p w14:paraId="2B1D8F5E" w14:textId="77777777" w:rsidR="002A72A6" w:rsidRDefault="002A72A6">
            <w:pPr>
              <w:rPr>
                <w:rFonts w:ascii="宋体" w:hAnsi="宋体"/>
                <w:bCs/>
              </w:rPr>
            </w:pPr>
          </w:p>
        </w:tc>
      </w:tr>
      <w:tr w:rsidR="002A72A6" w14:paraId="47475950" w14:textId="77777777">
        <w:tc>
          <w:tcPr>
            <w:tcW w:w="828" w:type="dxa"/>
          </w:tcPr>
          <w:p w14:paraId="4DC2C92D" w14:textId="77777777" w:rsidR="002A72A6" w:rsidRDefault="00495F77">
            <w:pPr>
              <w:rPr>
                <w:rFonts w:ascii="宋体" w:hAnsi="宋体"/>
                <w:bCs/>
              </w:rPr>
            </w:pPr>
            <w:r>
              <w:rPr>
                <w:rFonts w:ascii="宋体" w:hAnsi="宋体"/>
                <w:bCs/>
              </w:rPr>
              <w:t>12</w:t>
            </w:r>
          </w:p>
        </w:tc>
        <w:tc>
          <w:tcPr>
            <w:tcW w:w="2700" w:type="dxa"/>
          </w:tcPr>
          <w:p w14:paraId="44AC9090" w14:textId="77777777" w:rsidR="002A72A6" w:rsidRDefault="00495F77">
            <w:pPr>
              <w:rPr>
                <w:rFonts w:ascii="宋体" w:hAnsi="宋体"/>
                <w:bCs/>
              </w:rPr>
            </w:pPr>
            <w:r>
              <w:rPr>
                <w:rFonts w:ascii="宋体" w:hAnsi="宋体"/>
                <w:bCs/>
              </w:rPr>
              <w:t xml:space="preserve">* </w:t>
            </w:r>
            <w:r>
              <w:rPr>
                <w:rFonts w:ascii="宋体" w:hAnsi="宋体" w:hint="eastAsia"/>
                <w:bCs/>
              </w:rPr>
              <w:t>索赔与赔偿</w:t>
            </w:r>
          </w:p>
        </w:tc>
        <w:tc>
          <w:tcPr>
            <w:tcW w:w="1080" w:type="dxa"/>
          </w:tcPr>
          <w:p w14:paraId="2B32B1F1" w14:textId="77777777" w:rsidR="002A72A6" w:rsidRDefault="002A72A6">
            <w:pPr>
              <w:rPr>
                <w:rFonts w:ascii="宋体" w:hAnsi="宋体"/>
                <w:bCs/>
              </w:rPr>
            </w:pPr>
          </w:p>
        </w:tc>
        <w:tc>
          <w:tcPr>
            <w:tcW w:w="1080" w:type="dxa"/>
          </w:tcPr>
          <w:p w14:paraId="52E124EB" w14:textId="77777777" w:rsidR="002A72A6" w:rsidRDefault="002A72A6">
            <w:pPr>
              <w:rPr>
                <w:rFonts w:ascii="宋体" w:hAnsi="宋体"/>
                <w:bCs/>
              </w:rPr>
            </w:pPr>
          </w:p>
        </w:tc>
        <w:tc>
          <w:tcPr>
            <w:tcW w:w="2715" w:type="dxa"/>
          </w:tcPr>
          <w:p w14:paraId="22523852" w14:textId="77777777" w:rsidR="002A72A6" w:rsidRDefault="002A72A6">
            <w:pPr>
              <w:rPr>
                <w:rFonts w:ascii="宋体" w:hAnsi="宋体"/>
                <w:bCs/>
              </w:rPr>
            </w:pPr>
          </w:p>
        </w:tc>
      </w:tr>
      <w:tr w:rsidR="002A72A6" w14:paraId="09C6243B" w14:textId="77777777">
        <w:tc>
          <w:tcPr>
            <w:tcW w:w="828" w:type="dxa"/>
          </w:tcPr>
          <w:p w14:paraId="173A1C65" w14:textId="77777777" w:rsidR="002A72A6" w:rsidRDefault="00495F77">
            <w:pPr>
              <w:rPr>
                <w:rFonts w:ascii="宋体" w:hAnsi="宋体"/>
                <w:bCs/>
              </w:rPr>
            </w:pPr>
            <w:r>
              <w:rPr>
                <w:rFonts w:ascii="宋体" w:hAnsi="宋体"/>
                <w:bCs/>
              </w:rPr>
              <w:t>13</w:t>
            </w:r>
          </w:p>
        </w:tc>
        <w:tc>
          <w:tcPr>
            <w:tcW w:w="2700" w:type="dxa"/>
          </w:tcPr>
          <w:p w14:paraId="2B60095D" w14:textId="77777777" w:rsidR="002A72A6" w:rsidRDefault="00495F77">
            <w:pPr>
              <w:rPr>
                <w:rFonts w:ascii="宋体" w:hAnsi="宋体"/>
                <w:bCs/>
              </w:rPr>
            </w:pPr>
            <w:r>
              <w:rPr>
                <w:rFonts w:ascii="宋体" w:hAnsi="宋体"/>
                <w:bCs/>
              </w:rPr>
              <w:t xml:space="preserve">* </w:t>
            </w:r>
            <w:r>
              <w:rPr>
                <w:rFonts w:ascii="宋体" w:hAnsi="宋体" w:hint="eastAsia"/>
                <w:bCs/>
              </w:rPr>
              <w:t>转让</w:t>
            </w:r>
          </w:p>
        </w:tc>
        <w:tc>
          <w:tcPr>
            <w:tcW w:w="1080" w:type="dxa"/>
          </w:tcPr>
          <w:p w14:paraId="1E53F0E1" w14:textId="77777777" w:rsidR="002A72A6" w:rsidRDefault="002A72A6">
            <w:pPr>
              <w:rPr>
                <w:rFonts w:ascii="宋体" w:hAnsi="宋体"/>
                <w:bCs/>
              </w:rPr>
            </w:pPr>
          </w:p>
        </w:tc>
        <w:tc>
          <w:tcPr>
            <w:tcW w:w="1080" w:type="dxa"/>
          </w:tcPr>
          <w:p w14:paraId="154CB524" w14:textId="77777777" w:rsidR="002A72A6" w:rsidRDefault="002A72A6">
            <w:pPr>
              <w:rPr>
                <w:rFonts w:ascii="宋体" w:hAnsi="宋体"/>
                <w:bCs/>
              </w:rPr>
            </w:pPr>
          </w:p>
        </w:tc>
        <w:tc>
          <w:tcPr>
            <w:tcW w:w="2715" w:type="dxa"/>
          </w:tcPr>
          <w:p w14:paraId="3ACDF1E8" w14:textId="77777777" w:rsidR="002A72A6" w:rsidRDefault="002A72A6">
            <w:pPr>
              <w:rPr>
                <w:rFonts w:ascii="宋体" w:hAnsi="宋体"/>
                <w:bCs/>
              </w:rPr>
            </w:pPr>
          </w:p>
        </w:tc>
      </w:tr>
      <w:tr w:rsidR="002A72A6" w14:paraId="02DC6011" w14:textId="77777777">
        <w:tc>
          <w:tcPr>
            <w:tcW w:w="828" w:type="dxa"/>
          </w:tcPr>
          <w:p w14:paraId="1168A1D6" w14:textId="77777777" w:rsidR="002A72A6" w:rsidRDefault="00495F77">
            <w:pPr>
              <w:rPr>
                <w:rFonts w:ascii="宋体" w:hAnsi="宋体"/>
                <w:bCs/>
              </w:rPr>
            </w:pPr>
            <w:r>
              <w:rPr>
                <w:rFonts w:ascii="宋体" w:hAnsi="宋体"/>
                <w:bCs/>
              </w:rPr>
              <w:t>14</w:t>
            </w:r>
          </w:p>
        </w:tc>
        <w:tc>
          <w:tcPr>
            <w:tcW w:w="2700" w:type="dxa"/>
          </w:tcPr>
          <w:p w14:paraId="76153D45" w14:textId="77777777" w:rsidR="002A72A6" w:rsidRDefault="00495F77">
            <w:pPr>
              <w:rPr>
                <w:rFonts w:ascii="宋体" w:hAnsi="宋体"/>
                <w:bCs/>
              </w:rPr>
            </w:pPr>
            <w:r>
              <w:rPr>
                <w:rFonts w:ascii="宋体" w:hAnsi="宋体"/>
                <w:bCs/>
              </w:rPr>
              <w:t xml:space="preserve">* </w:t>
            </w:r>
            <w:r>
              <w:rPr>
                <w:rFonts w:ascii="宋体" w:hAnsi="宋体" w:hint="eastAsia"/>
                <w:bCs/>
              </w:rPr>
              <w:t>通知</w:t>
            </w:r>
          </w:p>
        </w:tc>
        <w:tc>
          <w:tcPr>
            <w:tcW w:w="1080" w:type="dxa"/>
          </w:tcPr>
          <w:p w14:paraId="27DC788E" w14:textId="77777777" w:rsidR="002A72A6" w:rsidRDefault="002A72A6">
            <w:pPr>
              <w:rPr>
                <w:rFonts w:ascii="宋体" w:hAnsi="宋体"/>
                <w:bCs/>
              </w:rPr>
            </w:pPr>
          </w:p>
        </w:tc>
        <w:tc>
          <w:tcPr>
            <w:tcW w:w="1080" w:type="dxa"/>
          </w:tcPr>
          <w:p w14:paraId="5009960F" w14:textId="77777777" w:rsidR="002A72A6" w:rsidRDefault="002A72A6">
            <w:pPr>
              <w:rPr>
                <w:rFonts w:ascii="宋体" w:hAnsi="宋体"/>
                <w:bCs/>
              </w:rPr>
            </w:pPr>
          </w:p>
        </w:tc>
        <w:tc>
          <w:tcPr>
            <w:tcW w:w="2715" w:type="dxa"/>
          </w:tcPr>
          <w:p w14:paraId="1ACE9950" w14:textId="77777777" w:rsidR="002A72A6" w:rsidRDefault="002A72A6">
            <w:pPr>
              <w:rPr>
                <w:rFonts w:ascii="宋体" w:hAnsi="宋体"/>
                <w:bCs/>
              </w:rPr>
            </w:pPr>
          </w:p>
        </w:tc>
      </w:tr>
      <w:tr w:rsidR="002A72A6" w14:paraId="2BBDD7A7" w14:textId="77777777">
        <w:tc>
          <w:tcPr>
            <w:tcW w:w="828" w:type="dxa"/>
          </w:tcPr>
          <w:p w14:paraId="5B5E2306" w14:textId="77777777" w:rsidR="002A72A6" w:rsidRDefault="00495F77">
            <w:pPr>
              <w:rPr>
                <w:rFonts w:ascii="宋体" w:hAnsi="宋体"/>
                <w:bCs/>
              </w:rPr>
            </w:pPr>
            <w:r>
              <w:rPr>
                <w:rFonts w:ascii="宋体" w:hAnsi="宋体"/>
                <w:bCs/>
              </w:rPr>
              <w:t>15</w:t>
            </w:r>
          </w:p>
        </w:tc>
        <w:tc>
          <w:tcPr>
            <w:tcW w:w="2700" w:type="dxa"/>
          </w:tcPr>
          <w:p w14:paraId="45727586" w14:textId="77777777" w:rsidR="002A72A6" w:rsidRDefault="00495F77">
            <w:pPr>
              <w:rPr>
                <w:rFonts w:ascii="宋体" w:hAnsi="宋体"/>
                <w:bCs/>
              </w:rPr>
            </w:pPr>
            <w:r>
              <w:rPr>
                <w:rFonts w:ascii="宋体" w:hAnsi="宋体"/>
                <w:bCs/>
              </w:rPr>
              <w:t xml:space="preserve">* </w:t>
            </w:r>
            <w:r>
              <w:rPr>
                <w:rFonts w:ascii="宋体" w:hAnsi="宋体" w:hint="eastAsia"/>
                <w:bCs/>
              </w:rPr>
              <w:t>税</w:t>
            </w:r>
          </w:p>
        </w:tc>
        <w:tc>
          <w:tcPr>
            <w:tcW w:w="1080" w:type="dxa"/>
          </w:tcPr>
          <w:p w14:paraId="53136614" w14:textId="77777777" w:rsidR="002A72A6" w:rsidRDefault="002A72A6">
            <w:pPr>
              <w:rPr>
                <w:rFonts w:ascii="宋体" w:hAnsi="宋体"/>
                <w:bCs/>
              </w:rPr>
            </w:pPr>
          </w:p>
        </w:tc>
        <w:tc>
          <w:tcPr>
            <w:tcW w:w="1080" w:type="dxa"/>
          </w:tcPr>
          <w:p w14:paraId="2A3FE349" w14:textId="77777777" w:rsidR="002A72A6" w:rsidRDefault="002A72A6">
            <w:pPr>
              <w:rPr>
                <w:rFonts w:ascii="宋体" w:hAnsi="宋体"/>
                <w:bCs/>
              </w:rPr>
            </w:pPr>
          </w:p>
        </w:tc>
        <w:tc>
          <w:tcPr>
            <w:tcW w:w="2715" w:type="dxa"/>
          </w:tcPr>
          <w:p w14:paraId="6FFF2F13" w14:textId="77777777" w:rsidR="002A72A6" w:rsidRDefault="002A72A6">
            <w:pPr>
              <w:rPr>
                <w:rFonts w:ascii="宋体" w:hAnsi="宋体"/>
                <w:bCs/>
              </w:rPr>
            </w:pPr>
          </w:p>
        </w:tc>
      </w:tr>
      <w:tr w:rsidR="002A72A6" w14:paraId="2D2E0C6C" w14:textId="77777777">
        <w:tc>
          <w:tcPr>
            <w:tcW w:w="828" w:type="dxa"/>
          </w:tcPr>
          <w:p w14:paraId="2D06DCF0" w14:textId="77777777" w:rsidR="002A72A6" w:rsidRDefault="00495F77">
            <w:pPr>
              <w:rPr>
                <w:rFonts w:ascii="宋体" w:hAnsi="宋体"/>
                <w:bCs/>
              </w:rPr>
            </w:pPr>
            <w:r>
              <w:rPr>
                <w:rFonts w:ascii="宋体" w:hAnsi="宋体"/>
                <w:bCs/>
              </w:rPr>
              <w:t>16</w:t>
            </w:r>
          </w:p>
        </w:tc>
        <w:tc>
          <w:tcPr>
            <w:tcW w:w="2700" w:type="dxa"/>
          </w:tcPr>
          <w:p w14:paraId="7B56B0A9" w14:textId="77777777" w:rsidR="002A72A6" w:rsidRDefault="00495F77">
            <w:pPr>
              <w:rPr>
                <w:rFonts w:ascii="宋体" w:hAnsi="宋体"/>
                <w:bCs/>
              </w:rPr>
            </w:pPr>
            <w:r>
              <w:rPr>
                <w:rFonts w:ascii="宋体" w:hAnsi="宋体"/>
                <w:bCs/>
              </w:rPr>
              <w:t xml:space="preserve">* </w:t>
            </w:r>
            <w:r>
              <w:rPr>
                <w:rFonts w:ascii="宋体" w:hAnsi="宋体" w:hint="eastAsia"/>
                <w:bCs/>
              </w:rPr>
              <w:t>争端的解决</w:t>
            </w:r>
          </w:p>
        </w:tc>
        <w:tc>
          <w:tcPr>
            <w:tcW w:w="1080" w:type="dxa"/>
          </w:tcPr>
          <w:p w14:paraId="47C43C8E" w14:textId="77777777" w:rsidR="002A72A6" w:rsidRDefault="002A72A6">
            <w:pPr>
              <w:rPr>
                <w:rFonts w:ascii="宋体" w:hAnsi="宋体"/>
                <w:bCs/>
              </w:rPr>
            </w:pPr>
          </w:p>
        </w:tc>
        <w:tc>
          <w:tcPr>
            <w:tcW w:w="1080" w:type="dxa"/>
          </w:tcPr>
          <w:p w14:paraId="4E53E27C" w14:textId="77777777" w:rsidR="002A72A6" w:rsidRDefault="002A72A6">
            <w:pPr>
              <w:rPr>
                <w:rFonts w:ascii="宋体" w:hAnsi="宋体"/>
                <w:bCs/>
              </w:rPr>
            </w:pPr>
          </w:p>
        </w:tc>
        <w:tc>
          <w:tcPr>
            <w:tcW w:w="2715" w:type="dxa"/>
          </w:tcPr>
          <w:p w14:paraId="03249328" w14:textId="77777777" w:rsidR="002A72A6" w:rsidRDefault="002A72A6">
            <w:pPr>
              <w:rPr>
                <w:rFonts w:ascii="宋体" w:hAnsi="宋体"/>
                <w:bCs/>
              </w:rPr>
            </w:pPr>
          </w:p>
        </w:tc>
      </w:tr>
      <w:tr w:rsidR="002A72A6" w14:paraId="4CF345C6" w14:textId="77777777">
        <w:tc>
          <w:tcPr>
            <w:tcW w:w="828" w:type="dxa"/>
          </w:tcPr>
          <w:p w14:paraId="5A9F4920" w14:textId="77777777" w:rsidR="002A72A6" w:rsidRDefault="00495F77">
            <w:pPr>
              <w:rPr>
                <w:rFonts w:ascii="宋体" w:hAnsi="宋体"/>
                <w:bCs/>
              </w:rPr>
            </w:pPr>
            <w:r>
              <w:rPr>
                <w:rFonts w:ascii="宋体" w:hAnsi="宋体"/>
                <w:bCs/>
              </w:rPr>
              <w:t>17</w:t>
            </w:r>
          </w:p>
        </w:tc>
        <w:tc>
          <w:tcPr>
            <w:tcW w:w="2700" w:type="dxa"/>
          </w:tcPr>
          <w:p w14:paraId="2BC542D1" w14:textId="77777777" w:rsidR="002A72A6" w:rsidRDefault="00495F77">
            <w:pPr>
              <w:rPr>
                <w:rFonts w:ascii="宋体" w:hAnsi="宋体"/>
                <w:bCs/>
              </w:rPr>
            </w:pPr>
            <w:r>
              <w:rPr>
                <w:rFonts w:ascii="宋体" w:hAnsi="宋体"/>
                <w:bCs/>
              </w:rPr>
              <w:t xml:space="preserve">* </w:t>
            </w:r>
            <w:r>
              <w:rPr>
                <w:rFonts w:ascii="宋体" w:hAnsi="宋体" w:hint="eastAsia"/>
                <w:bCs/>
              </w:rPr>
              <w:t>双方合同义务履行完成终止合同</w:t>
            </w:r>
          </w:p>
        </w:tc>
        <w:tc>
          <w:tcPr>
            <w:tcW w:w="1080" w:type="dxa"/>
          </w:tcPr>
          <w:p w14:paraId="49A11EDF" w14:textId="77777777" w:rsidR="002A72A6" w:rsidRDefault="002A72A6">
            <w:pPr>
              <w:rPr>
                <w:rFonts w:ascii="宋体" w:hAnsi="宋体"/>
                <w:bCs/>
              </w:rPr>
            </w:pPr>
          </w:p>
        </w:tc>
        <w:tc>
          <w:tcPr>
            <w:tcW w:w="1080" w:type="dxa"/>
          </w:tcPr>
          <w:p w14:paraId="452A2DC6" w14:textId="77777777" w:rsidR="002A72A6" w:rsidRDefault="002A72A6">
            <w:pPr>
              <w:rPr>
                <w:rFonts w:ascii="宋体" w:hAnsi="宋体"/>
                <w:bCs/>
              </w:rPr>
            </w:pPr>
          </w:p>
        </w:tc>
        <w:tc>
          <w:tcPr>
            <w:tcW w:w="2715" w:type="dxa"/>
          </w:tcPr>
          <w:p w14:paraId="7E2AD9D2" w14:textId="77777777" w:rsidR="002A72A6" w:rsidRDefault="002A72A6">
            <w:pPr>
              <w:rPr>
                <w:rFonts w:ascii="宋体" w:hAnsi="宋体"/>
                <w:bCs/>
              </w:rPr>
            </w:pPr>
          </w:p>
        </w:tc>
      </w:tr>
      <w:tr w:rsidR="002A72A6" w14:paraId="03A8A9B8" w14:textId="77777777">
        <w:tc>
          <w:tcPr>
            <w:tcW w:w="828" w:type="dxa"/>
          </w:tcPr>
          <w:p w14:paraId="2BC899C4" w14:textId="77777777" w:rsidR="002A72A6" w:rsidRDefault="00495F77">
            <w:pPr>
              <w:rPr>
                <w:rFonts w:ascii="宋体" w:hAnsi="宋体"/>
                <w:bCs/>
              </w:rPr>
            </w:pPr>
            <w:r>
              <w:rPr>
                <w:rFonts w:ascii="宋体" w:hAnsi="宋体"/>
                <w:bCs/>
              </w:rPr>
              <w:t>18</w:t>
            </w:r>
          </w:p>
        </w:tc>
        <w:tc>
          <w:tcPr>
            <w:tcW w:w="2700" w:type="dxa"/>
          </w:tcPr>
          <w:p w14:paraId="49BFD011" w14:textId="77777777" w:rsidR="002A72A6" w:rsidRDefault="00495F77">
            <w:pPr>
              <w:rPr>
                <w:rFonts w:ascii="宋体" w:hAnsi="宋体"/>
                <w:bCs/>
              </w:rPr>
            </w:pPr>
            <w:r>
              <w:rPr>
                <w:rFonts w:ascii="宋体" w:hAnsi="宋体"/>
                <w:bCs/>
              </w:rPr>
              <w:t xml:space="preserve">* </w:t>
            </w:r>
            <w:r>
              <w:rPr>
                <w:rFonts w:ascii="宋体" w:hAnsi="宋体" w:hint="eastAsia"/>
                <w:bCs/>
              </w:rPr>
              <w:t>双方同意终止合同</w:t>
            </w:r>
          </w:p>
        </w:tc>
        <w:tc>
          <w:tcPr>
            <w:tcW w:w="1080" w:type="dxa"/>
          </w:tcPr>
          <w:p w14:paraId="5E9DEA2D" w14:textId="77777777" w:rsidR="002A72A6" w:rsidRDefault="002A72A6">
            <w:pPr>
              <w:rPr>
                <w:rFonts w:ascii="宋体" w:hAnsi="宋体"/>
                <w:bCs/>
              </w:rPr>
            </w:pPr>
          </w:p>
        </w:tc>
        <w:tc>
          <w:tcPr>
            <w:tcW w:w="1080" w:type="dxa"/>
          </w:tcPr>
          <w:p w14:paraId="6B2D9D8E" w14:textId="77777777" w:rsidR="002A72A6" w:rsidRDefault="002A72A6">
            <w:pPr>
              <w:rPr>
                <w:rFonts w:ascii="宋体" w:hAnsi="宋体"/>
                <w:bCs/>
              </w:rPr>
            </w:pPr>
          </w:p>
        </w:tc>
        <w:tc>
          <w:tcPr>
            <w:tcW w:w="2715" w:type="dxa"/>
          </w:tcPr>
          <w:p w14:paraId="50024F4A" w14:textId="77777777" w:rsidR="002A72A6" w:rsidRDefault="002A72A6">
            <w:pPr>
              <w:rPr>
                <w:rFonts w:ascii="宋体" w:hAnsi="宋体"/>
                <w:bCs/>
              </w:rPr>
            </w:pPr>
          </w:p>
        </w:tc>
      </w:tr>
      <w:tr w:rsidR="002A72A6" w14:paraId="6F7D1BC2" w14:textId="77777777">
        <w:tc>
          <w:tcPr>
            <w:tcW w:w="828" w:type="dxa"/>
          </w:tcPr>
          <w:p w14:paraId="7883B788" w14:textId="77777777" w:rsidR="002A72A6" w:rsidRDefault="00495F77">
            <w:pPr>
              <w:rPr>
                <w:rFonts w:ascii="宋体" w:hAnsi="宋体"/>
                <w:bCs/>
              </w:rPr>
            </w:pPr>
            <w:r>
              <w:rPr>
                <w:rFonts w:ascii="宋体" w:hAnsi="宋体"/>
                <w:bCs/>
              </w:rPr>
              <w:t>19</w:t>
            </w:r>
          </w:p>
        </w:tc>
        <w:tc>
          <w:tcPr>
            <w:tcW w:w="2700" w:type="dxa"/>
          </w:tcPr>
          <w:p w14:paraId="7024C561" w14:textId="77777777" w:rsidR="002A72A6" w:rsidRDefault="00495F77">
            <w:pPr>
              <w:rPr>
                <w:rFonts w:ascii="宋体" w:hAnsi="宋体"/>
                <w:bCs/>
              </w:rPr>
            </w:pPr>
            <w:r>
              <w:rPr>
                <w:rFonts w:ascii="宋体" w:hAnsi="宋体"/>
                <w:bCs/>
              </w:rPr>
              <w:t xml:space="preserve">* </w:t>
            </w:r>
            <w:r>
              <w:rPr>
                <w:rFonts w:ascii="宋体" w:hAnsi="宋体" w:hint="eastAsia"/>
                <w:bCs/>
              </w:rPr>
              <w:t>违约终止合同</w:t>
            </w:r>
          </w:p>
        </w:tc>
        <w:tc>
          <w:tcPr>
            <w:tcW w:w="1080" w:type="dxa"/>
          </w:tcPr>
          <w:p w14:paraId="4DB50682" w14:textId="77777777" w:rsidR="002A72A6" w:rsidRDefault="002A72A6">
            <w:pPr>
              <w:rPr>
                <w:rFonts w:ascii="宋体" w:hAnsi="宋体"/>
                <w:bCs/>
              </w:rPr>
            </w:pPr>
          </w:p>
        </w:tc>
        <w:tc>
          <w:tcPr>
            <w:tcW w:w="1080" w:type="dxa"/>
          </w:tcPr>
          <w:p w14:paraId="34C79533" w14:textId="77777777" w:rsidR="002A72A6" w:rsidRDefault="002A72A6">
            <w:pPr>
              <w:rPr>
                <w:rFonts w:ascii="宋体" w:hAnsi="宋体"/>
                <w:bCs/>
              </w:rPr>
            </w:pPr>
          </w:p>
        </w:tc>
        <w:tc>
          <w:tcPr>
            <w:tcW w:w="2715" w:type="dxa"/>
          </w:tcPr>
          <w:p w14:paraId="67B3958C" w14:textId="77777777" w:rsidR="002A72A6" w:rsidRDefault="002A72A6">
            <w:pPr>
              <w:rPr>
                <w:rFonts w:ascii="宋体" w:hAnsi="宋体"/>
                <w:bCs/>
              </w:rPr>
            </w:pPr>
          </w:p>
        </w:tc>
      </w:tr>
      <w:tr w:rsidR="002A72A6" w14:paraId="2B1673EE" w14:textId="77777777">
        <w:tc>
          <w:tcPr>
            <w:tcW w:w="828" w:type="dxa"/>
          </w:tcPr>
          <w:p w14:paraId="2D9EE401" w14:textId="77777777" w:rsidR="002A72A6" w:rsidRDefault="00495F77">
            <w:pPr>
              <w:rPr>
                <w:rFonts w:ascii="宋体" w:hAnsi="宋体"/>
                <w:bCs/>
              </w:rPr>
            </w:pPr>
            <w:r>
              <w:rPr>
                <w:rFonts w:ascii="宋体" w:hAnsi="宋体"/>
                <w:bCs/>
              </w:rPr>
              <w:t>20</w:t>
            </w:r>
          </w:p>
        </w:tc>
        <w:tc>
          <w:tcPr>
            <w:tcW w:w="2700" w:type="dxa"/>
          </w:tcPr>
          <w:p w14:paraId="439DBE06" w14:textId="77777777" w:rsidR="002A72A6" w:rsidRDefault="00495F77">
            <w:pPr>
              <w:rPr>
                <w:rFonts w:ascii="宋体" w:hAnsi="宋体"/>
                <w:bCs/>
              </w:rPr>
            </w:pPr>
            <w:r>
              <w:rPr>
                <w:rFonts w:ascii="宋体" w:hAnsi="宋体"/>
                <w:bCs/>
              </w:rPr>
              <w:t xml:space="preserve">* </w:t>
            </w:r>
            <w:r>
              <w:rPr>
                <w:rFonts w:ascii="宋体" w:hAnsi="宋体" w:hint="eastAsia"/>
                <w:bCs/>
              </w:rPr>
              <w:t>因破产而终止合同</w:t>
            </w:r>
          </w:p>
        </w:tc>
        <w:tc>
          <w:tcPr>
            <w:tcW w:w="1080" w:type="dxa"/>
          </w:tcPr>
          <w:p w14:paraId="158FC6D9" w14:textId="77777777" w:rsidR="002A72A6" w:rsidRDefault="002A72A6">
            <w:pPr>
              <w:rPr>
                <w:rFonts w:ascii="宋体" w:hAnsi="宋体"/>
                <w:bCs/>
              </w:rPr>
            </w:pPr>
          </w:p>
        </w:tc>
        <w:tc>
          <w:tcPr>
            <w:tcW w:w="1080" w:type="dxa"/>
          </w:tcPr>
          <w:p w14:paraId="47CC1E11" w14:textId="77777777" w:rsidR="002A72A6" w:rsidRDefault="002A72A6">
            <w:pPr>
              <w:rPr>
                <w:rFonts w:ascii="宋体" w:hAnsi="宋体"/>
                <w:bCs/>
              </w:rPr>
            </w:pPr>
          </w:p>
        </w:tc>
        <w:tc>
          <w:tcPr>
            <w:tcW w:w="2715" w:type="dxa"/>
          </w:tcPr>
          <w:p w14:paraId="7CAA4498" w14:textId="77777777" w:rsidR="002A72A6" w:rsidRDefault="002A72A6">
            <w:pPr>
              <w:rPr>
                <w:rFonts w:ascii="宋体" w:hAnsi="宋体"/>
                <w:bCs/>
              </w:rPr>
            </w:pPr>
          </w:p>
        </w:tc>
      </w:tr>
      <w:tr w:rsidR="002A72A6" w14:paraId="08B40942" w14:textId="77777777">
        <w:tc>
          <w:tcPr>
            <w:tcW w:w="828" w:type="dxa"/>
          </w:tcPr>
          <w:p w14:paraId="176A3CEB" w14:textId="77777777" w:rsidR="002A72A6" w:rsidRDefault="00495F77">
            <w:pPr>
              <w:rPr>
                <w:rFonts w:ascii="宋体" w:hAnsi="宋体"/>
                <w:bCs/>
              </w:rPr>
            </w:pPr>
            <w:r>
              <w:rPr>
                <w:rFonts w:ascii="宋体" w:hAnsi="宋体"/>
                <w:bCs/>
              </w:rPr>
              <w:t>21</w:t>
            </w:r>
          </w:p>
        </w:tc>
        <w:tc>
          <w:tcPr>
            <w:tcW w:w="2700" w:type="dxa"/>
          </w:tcPr>
          <w:p w14:paraId="61AFB379" w14:textId="77777777" w:rsidR="002A72A6" w:rsidRDefault="00495F77">
            <w:pPr>
              <w:rPr>
                <w:rFonts w:ascii="宋体" w:hAnsi="宋体"/>
                <w:bCs/>
              </w:rPr>
            </w:pPr>
            <w:r>
              <w:rPr>
                <w:rFonts w:ascii="宋体" w:hAnsi="宋体"/>
                <w:bCs/>
              </w:rPr>
              <w:t xml:space="preserve">* </w:t>
            </w:r>
            <w:r>
              <w:rPr>
                <w:rFonts w:ascii="宋体" w:hAnsi="宋体" w:hint="eastAsia"/>
                <w:bCs/>
              </w:rPr>
              <w:t>工程暂停</w:t>
            </w:r>
          </w:p>
        </w:tc>
        <w:tc>
          <w:tcPr>
            <w:tcW w:w="1080" w:type="dxa"/>
          </w:tcPr>
          <w:p w14:paraId="2C851A53" w14:textId="77777777" w:rsidR="002A72A6" w:rsidRDefault="002A72A6">
            <w:pPr>
              <w:rPr>
                <w:rFonts w:ascii="宋体" w:hAnsi="宋体"/>
                <w:bCs/>
              </w:rPr>
            </w:pPr>
          </w:p>
        </w:tc>
        <w:tc>
          <w:tcPr>
            <w:tcW w:w="1080" w:type="dxa"/>
          </w:tcPr>
          <w:p w14:paraId="094FB52D" w14:textId="77777777" w:rsidR="002A72A6" w:rsidRDefault="002A72A6">
            <w:pPr>
              <w:rPr>
                <w:rFonts w:ascii="宋体" w:hAnsi="宋体"/>
                <w:bCs/>
              </w:rPr>
            </w:pPr>
          </w:p>
        </w:tc>
        <w:tc>
          <w:tcPr>
            <w:tcW w:w="2715" w:type="dxa"/>
          </w:tcPr>
          <w:p w14:paraId="51E63CB7" w14:textId="77777777" w:rsidR="002A72A6" w:rsidRDefault="002A72A6">
            <w:pPr>
              <w:rPr>
                <w:rFonts w:ascii="宋体" w:hAnsi="宋体"/>
                <w:bCs/>
              </w:rPr>
            </w:pPr>
          </w:p>
        </w:tc>
      </w:tr>
      <w:tr w:rsidR="002A72A6" w14:paraId="04169F91" w14:textId="77777777">
        <w:tc>
          <w:tcPr>
            <w:tcW w:w="828" w:type="dxa"/>
          </w:tcPr>
          <w:p w14:paraId="7DD3D51B" w14:textId="77777777" w:rsidR="002A72A6" w:rsidRDefault="00495F77">
            <w:pPr>
              <w:rPr>
                <w:rFonts w:ascii="宋体" w:hAnsi="宋体"/>
                <w:bCs/>
              </w:rPr>
            </w:pPr>
            <w:r>
              <w:rPr>
                <w:rFonts w:ascii="宋体" w:hAnsi="宋体"/>
                <w:bCs/>
              </w:rPr>
              <w:t>22</w:t>
            </w:r>
          </w:p>
        </w:tc>
        <w:tc>
          <w:tcPr>
            <w:tcW w:w="2700" w:type="dxa"/>
          </w:tcPr>
          <w:p w14:paraId="42A36C7D" w14:textId="77777777" w:rsidR="002A72A6" w:rsidRDefault="00495F77">
            <w:pPr>
              <w:rPr>
                <w:rFonts w:ascii="宋体" w:hAnsi="宋体"/>
                <w:bCs/>
              </w:rPr>
            </w:pPr>
            <w:r>
              <w:rPr>
                <w:rFonts w:ascii="宋体" w:hAnsi="宋体"/>
                <w:bCs/>
              </w:rPr>
              <w:t xml:space="preserve">* </w:t>
            </w:r>
            <w:r>
              <w:rPr>
                <w:rFonts w:ascii="宋体" w:hAnsi="宋体" w:hint="eastAsia"/>
                <w:bCs/>
              </w:rPr>
              <w:t>不可抗力</w:t>
            </w:r>
          </w:p>
        </w:tc>
        <w:tc>
          <w:tcPr>
            <w:tcW w:w="1080" w:type="dxa"/>
          </w:tcPr>
          <w:p w14:paraId="1285BEAC" w14:textId="77777777" w:rsidR="002A72A6" w:rsidRDefault="002A72A6">
            <w:pPr>
              <w:rPr>
                <w:rFonts w:ascii="宋体" w:hAnsi="宋体"/>
                <w:bCs/>
              </w:rPr>
            </w:pPr>
          </w:p>
        </w:tc>
        <w:tc>
          <w:tcPr>
            <w:tcW w:w="1080" w:type="dxa"/>
          </w:tcPr>
          <w:p w14:paraId="2FF075FF" w14:textId="77777777" w:rsidR="002A72A6" w:rsidRDefault="002A72A6">
            <w:pPr>
              <w:rPr>
                <w:rFonts w:ascii="宋体" w:hAnsi="宋体"/>
                <w:bCs/>
              </w:rPr>
            </w:pPr>
          </w:p>
        </w:tc>
        <w:tc>
          <w:tcPr>
            <w:tcW w:w="2715" w:type="dxa"/>
          </w:tcPr>
          <w:p w14:paraId="36EB833E" w14:textId="77777777" w:rsidR="002A72A6" w:rsidRDefault="002A72A6">
            <w:pPr>
              <w:rPr>
                <w:rFonts w:ascii="宋体" w:hAnsi="宋体"/>
                <w:bCs/>
              </w:rPr>
            </w:pPr>
          </w:p>
        </w:tc>
      </w:tr>
      <w:tr w:rsidR="002A72A6" w14:paraId="251E0B6E" w14:textId="77777777">
        <w:tc>
          <w:tcPr>
            <w:tcW w:w="828" w:type="dxa"/>
          </w:tcPr>
          <w:p w14:paraId="72F4406F" w14:textId="77777777" w:rsidR="002A72A6" w:rsidRDefault="00495F77">
            <w:pPr>
              <w:rPr>
                <w:rFonts w:ascii="宋体" w:hAnsi="宋体"/>
                <w:bCs/>
              </w:rPr>
            </w:pPr>
            <w:r>
              <w:rPr>
                <w:rFonts w:ascii="宋体" w:hAnsi="宋体"/>
                <w:bCs/>
              </w:rPr>
              <w:t>23</w:t>
            </w:r>
          </w:p>
        </w:tc>
        <w:tc>
          <w:tcPr>
            <w:tcW w:w="2700" w:type="dxa"/>
          </w:tcPr>
          <w:p w14:paraId="1F58DC76" w14:textId="77777777" w:rsidR="002A72A6" w:rsidRDefault="00495F77">
            <w:pPr>
              <w:rPr>
                <w:rFonts w:ascii="宋体" w:hAnsi="宋体"/>
                <w:bCs/>
              </w:rPr>
            </w:pPr>
            <w:r>
              <w:rPr>
                <w:rFonts w:ascii="宋体" w:hAnsi="宋体"/>
                <w:bCs/>
              </w:rPr>
              <w:t xml:space="preserve">* </w:t>
            </w:r>
            <w:r>
              <w:rPr>
                <w:rFonts w:ascii="宋体" w:hAnsi="宋体" w:hint="eastAsia"/>
                <w:bCs/>
              </w:rPr>
              <w:t>其他约定</w:t>
            </w:r>
          </w:p>
        </w:tc>
        <w:tc>
          <w:tcPr>
            <w:tcW w:w="1080" w:type="dxa"/>
          </w:tcPr>
          <w:p w14:paraId="2F0E5157" w14:textId="77777777" w:rsidR="002A72A6" w:rsidRDefault="002A72A6">
            <w:pPr>
              <w:rPr>
                <w:rFonts w:ascii="宋体" w:hAnsi="宋体"/>
                <w:bCs/>
              </w:rPr>
            </w:pPr>
          </w:p>
        </w:tc>
        <w:tc>
          <w:tcPr>
            <w:tcW w:w="1080" w:type="dxa"/>
          </w:tcPr>
          <w:p w14:paraId="53535277" w14:textId="77777777" w:rsidR="002A72A6" w:rsidRDefault="002A72A6">
            <w:pPr>
              <w:rPr>
                <w:rFonts w:ascii="宋体" w:hAnsi="宋体"/>
                <w:bCs/>
              </w:rPr>
            </w:pPr>
          </w:p>
        </w:tc>
        <w:tc>
          <w:tcPr>
            <w:tcW w:w="2715" w:type="dxa"/>
          </w:tcPr>
          <w:p w14:paraId="3E8F9398" w14:textId="77777777" w:rsidR="002A72A6" w:rsidRDefault="002A72A6">
            <w:pPr>
              <w:rPr>
                <w:rFonts w:ascii="宋体" w:hAnsi="宋体"/>
                <w:bCs/>
              </w:rPr>
            </w:pPr>
          </w:p>
        </w:tc>
      </w:tr>
      <w:tr w:rsidR="002A72A6" w14:paraId="78BEC8A8" w14:textId="77777777">
        <w:tc>
          <w:tcPr>
            <w:tcW w:w="828" w:type="dxa"/>
          </w:tcPr>
          <w:p w14:paraId="0CA9534E" w14:textId="77777777" w:rsidR="002A72A6" w:rsidRDefault="00495F77">
            <w:pPr>
              <w:rPr>
                <w:rFonts w:ascii="宋体" w:hAnsi="宋体"/>
                <w:bCs/>
              </w:rPr>
            </w:pPr>
            <w:r>
              <w:rPr>
                <w:rFonts w:ascii="宋体" w:hAnsi="宋体"/>
                <w:bCs/>
              </w:rPr>
              <w:t>24</w:t>
            </w:r>
          </w:p>
        </w:tc>
        <w:tc>
          <w:tcPr>
            <w:tcW w:w="2700" w:type="dxa"/>
          </w:tcPr>
          <w:p w14:paraId="56ED90BB" w14:textId="77777777" w:rsidR="002A72A6" w:rsidRDefault="00495F77">
            <w:pPr>
              <w:rPr>
                <w:rFonts w:ascii="宋体" w:hAnsi="宋体"/>
                <w:bCs/>
              </w:rPr>
            </w:pPr>
            <w:r>
              <w:rPr>
                <w:rFonts w:ascii="宋体" w:hAnsi="宋体"/>
                <w:bCs/>
              </w:rPr>
              <w:t xml:space="preserve">* </w:t>
            </w:r>
            <w:r>
              <w:rPr>
                <w:rFonts w:ascii="宋体" w:hAnsi="宋体" w:hint="eastAsia"/>
                <w:bCs/>
              </w:rPr>
              <w:t>主导语言</w:t>
            </w:r>
          </w:p>
        </w:tc>
        <w:tc>
          <w:tcPr>
            <w:tcW w:w="1080" w:type="dxa"/>
          </w:tcPr>
          <w:p w14:paraId="72D63504" w14:textId="77777777" w:rsidR="002A72A6" w:rsidRDefault="002A72A6">
            <w:pPr>
              <w:rPr>
                <w:rFonts w:ascii="宋体" w:hAnsi="宋体"/>
                <w:bCs/>
              </w:rPr>
            </w:pPr>
          </w:p>
        </w:tc>
        <w:tc>
          <w:tcPr>
            <w:tcW w:w="1080" w:type="dxa"/>
          </w:tcPr>
          <w:p w14:paraId="1EBCC78D" w14:textId="77777777" w:rsidR="002A72A6" w:rsidRDefault="002A72A6">
            <w:pPr>
              <w:rPr>
                <w:rFonts w:ascii="宋体" w:hAnsi="宋体"/>
                <w:bCs/>
              </w:rPr>
            </w:pPr>
          </w:p>
        </w:tc>
        <w:tc>
          <w:tcPr>
            <w:tcW w:w="2715" w:type="dxa"/>
          </w:tcPr>
          <w:p w14:paraId="4B4031AE" w14:textId="77777777" w:rsidR="002A72A6" w:rsidRDefault="002A72A6">
            <w:pPr>
              <w:rPr>
                <w:rFonts w:ascii="宋体" w:hAnsi="宋体"/>
                <w:bCs/>
              </w:rPr>
            </w:pPr>
          </w:p>
        </w:tc>
      </w:tr>
      <w:tr w:rsidR="002A72A6" w14:paraId="3D407160" w14:textId="77777777">
        <w:trPr>
          <w:trHeight w:val="321"/>
        </w:trPr>
        <w:tc>
          <w:tcPr>
            <w:tcW w:w="828" w:type="dxa"/>
          </w:tcPr>
          <w:p w14:paraId="4A24DD2D" w14:textId="77777777" w:rsidR="002A72A6" w:rsidRDefault="00495F77">
            <w:pPr>
              <w:rPr>
                <w:rFonts w:ascii="宋体" w:hAnsi="宋体"/>
                <w:bCs/>
              </w:rPr>
            </w:pPr>
            <w:r>
              <w:rPr>
                <w:rFonts w:ascii="宋体" w:hAnsi="宋体"/>
                <w:bCs/>
              </w:rPr>
              <w:t>25</w:t>
            </w:r>
          </w:p>
        </w:tc>
        <w:tc>
          <w:tcPr>
            <w:tcW w:w="2700" w:type="dxa"/>
          </w:tcPr>
          <w:p w14:paraId="0345E2D7" w14:textId="77777777" w:rsidR="002A72A6" w:rsidRDefault="00495F77">
            <w:pPr>
              <w:rPr>
                <w:rFonts w:ascii="宋体" w:hAnsi="宋体"/>
                <w:bCs/>
              </w:rPr>
            </w:pPr>
            <w:r>
              <w:rPr>
                <w:rFonts w:ascii="宋体" w:hAnsi="宋体"/>
                <w:bCs/>
              </w:rPr>
              <w:t xml:space="preserve">* </w:t>
            </w:r>
            <w:r>
              <w:rPr>
                <w:rFonts w:ascii="宋体" w:hAnsi="宋体" w:hint="eastAsia"/>
                <w:bCs/>
              </w:rPr>
              <w:t>适用法律</w:t>
            </w:r>
          </w:p>
        </w:tc>
        <w:tc>
          <w:tcPr>
            <w:tcW w:w="1080" w:type="dxa"/>
          </w:tcPr>
          <w:p w14:paraId="2B1BFD44" w14:textId="77777777" w:rsidR="002A72A6" w:rsidRDefault="002A72A6">
            <w:pPr>
              <w:rPr>
                <w:rFonts w:ascii="宋体" w:hAnsi="宋体"/>
                <w:bCs/>
              </w:rPr>
            </w:pPr>
          </w:p>
        </w:tc>
        <w:tc>
          <w:tcPr>
            <w:tcW w:w="1080" w:type="dxa"/>
          </w:tcPr>
          <w:p w14:paraId="6BCFE528" w14:textId="77777777" w:rsidR="002A72A6" w:rsidRDefault="002A72A6">
            <w:pPr>
              <w:rPr>
                <w:rFonts w:ascii="宋体" w:hAnsi="宋体"/>
                <w:bCs/>
              </w:rPr>
            </w:pPr>
          </w:p>
        </w:tc>
        <w:tc>
          <w:tcPr>
            <w:tcW w:w="2715" w:type="dxa"/>
          </w:tcPr>
          <w:p w14:paraId="21971D01" w14:textId="77777777" w:rsidR="002A72A6" w:rsidRDefault="002A72A6">
            <w:pPr>
              <w:rPr>
                <w:rFonts w:ascii="宋体" w:hAnsi="宋体"/>
                <w:bCs/>
              </w:rPr>
            </w:pPr>
          </w:p>
        </w:tc>
      </w:tr>
      <w:tr w:rsidR="002A72A6" w14:paraId="5C6AB773" w14:textId="77777777">
        <w:tc>
          <w:tcPr>
            <w:tcW w:w="828" w:type="dxa"/>
          </w:tcPr>
          <w:p w14:paraId="6C4A4AB0" w14:textId="77777777" w:rsidR="002A72A6" w:rsidRDefault="00495F77">
            <w:pPr>
              <w:rPr>
                <w:rFonts w:ascii="宋体" w:hAnsi="宋体"/>
                <w:bCs/>
              </w:rPr>
            </w:pPr>
            <w:r>
              <w:rPr>
                <w:rFonts w:ascii="宋体" w:hAnsi="宋体"/>
                <w:bCs/>
              </w:rPr>
              <w:t>26</w:t>
            </w:r>
          </w:p>
        </w:tc>
        <w:tc>
          <w:tcPr>
            <w:tcW w:w="2700" w:type="dxa"/>
          </w:tcPr>
          <w:p w14:paraId="79202178" w14:textId="77777777" w:rsidR="002A72A6" w:rsidRDefault="00495F77">
            <w:pPr>
              <w:rPr>
                <w:rFonts w:ascii="宋体" w:hAnsi="宋体"/>
                <w:bCs/>
              </w:rPr>
            </w:pPr>
            <w:r>
              <w:rPr>
                <w:rFonts w:ascii="宋体" w:hAnsi="宋体"/>
                <w:bCs/>
              </w:rPr>
              <w:t xml:space="preserve">* </w:t>
            </w:r>
            <w:r>
              <w:rPr>
                <w:rFonts w:ascii="宋体" w:hAnsi="宋体" w:hint="eastAsia"/>
                <w:bCs/>
              </w:rPr>
              <w:t>签约地</w:t>
            </w:r>
          </w:p>
        </w:tc>
        <w:tc>
          <w:tcPr>
            <w:tcW w:w="1080" w:type="dxa"/>
          </w:tcPr>
          <w:p w14:paraId="60B0E936" w14:textId="77777777" w:rsidR="002A72A6" w:rsidRDefault="002A72A6">
            <w:pPr>
              <w:rPr>
                <w:rFonts w:ascii="宋体" w:hAnsi="宋体"/>
                <w:bCs/>
              </w:rPr>
            </w:pPr>
          </w:p>
        </w:tc>
        <w:tc>
          <w:tcPr>
            <w:tcW w:w="1080" w:type="dxa"/>
          </w:tcPr>
          <w:p w14:paraId="7DEF96C1" w14:textId="77777777" w:rsidR="002A72A6" w:rsidRDefault="002A72A6">
            <w:pPr>
              <w:rPr>
                <w:rFonts w:ascii="宋体" w:hAnsi="宋体"/>
                <w:bCs/>
              </w:rPr>
            </w:pPr>
          </w:p>
        </w:tc>
        <w:tc>
          <w:tcPr>
            <w:tcW w:w="2715" w:type="dxa"/>
          </w:tcPr>
          <w:p w14:paraId="6B7757A8" w14:textId="77777777" w:rsidR="002A72A6" w:rsidRDefault="002A72A6">
            <w:pPr>
              <w:rPr>
                <w:rFonts w:ascii="宋体" w:hAnsi="宋体"/>
                <w:bCs/>
              </w:rPr>
            </w:pPr>
          </w:p>
        </w:tc>
      </w:tr>
      <w:tr w:rsidR="002A72A6" w14:paraId="625B7669" w14:textId="77777777">
        <w:tc>
          <w:tcPr>
            <w:tcW w:w="828" w:type="dxa"/>
          </w:tcPr>
          <w:p w14:paraId="050C9484" w14:textId="77777777" w:rsidR="002A72A6" w:rsidRDefault="00495F77">
            <w:pPr>
              <w:rPr>
                <w:rFonts w:ascii="宋体" w:hAnsi="宋体"/>
                <w:bCs/>
              </w:rPr>
            </w:pPr>
            <w:r>
              <w:rPr>
                <w:rFonts w:ascii="宋体" w:hAnsi="宋体" w:hint="eastAsia"/>
                <w:bCs/>
              </w:rPr>
              <w:t>27</w:t>
            </w:r>
          </w:p>
        </w:tc>
        <w:tc>
          <w:tcPr>
            <w:tcW w:w="2700" w:type="dxa"/>
          </w:tcPr>
          <w:p w14:paraId="4EAA4858" w14:textId="77777777" w:rsidR="002A72A6" w:rsidRDefault="00495F77">
            <w:pPr>
              <w:rPr>
                <w:rFonts w:ascii="宋体" w:hAnsi="宋体"/>
                <w:bCs/>
              </w:rPr>
            </w:pPr>
            <w:r>
              <w:rPr>
                <w:rFonts w:ascii="宋体" w:hAnsi="宋体"/>
                <w:bCs/>
              </w:rPr>
              <w:t xml:space="preserve">* </w:t>
            </w:r>
            <w:r>
              <w:rPr>
                <w:rFonts w:ascii="宋体" w:hAnsi="宋体" w:hint="eastAsia"/>
                <w:bCs/>
              </w:rPr>
              <w:t>合同生效</w:t>
            </w:r>
          </w:p>
        </w:tc>
        <w:tc>
          <w:tcPr>
            <w:tcW w:w="1080" w:type="dxa"/>
          </w:tcPr>
          <w:p w14:paraId="75A6413D" w14:textId="77777777" w:rsidR="002A72A6" w:rsidRDefault="002A72A6">
            <w:pPr>
              <w:rPr>
                <w:rFonts w:ascii="宋体" w:hAnsi="宋体"/>
                <w:bCs/>
              </w:rPr>
            </w:pPr>
          </w:p>
        </w:tc>
        <w:tc>
          <w:tcPr>
            <w:tcW w:w="1080" w:type="dxa"/>
          </w:tcPr>
          <w:p w14:paraId="0621C93C" w14:textId="77777777" w:rsidR="002A72A6" w:rsidRDefault="002A72A6">
            <w:pPr>
              <w:rPr>
                <w:rFonts w:ascii="宋体" w:hAnsi="宋体"/>
                <w:bCs/>
              </w:rPr>
            </w:pPr>
          </w:p>
        </w:tc>
        <w:tc>
          <w:tcPr>
            <w:tcW w:w="2715" w:type="dxa"/>
          </w:tcPr>
          <w:p w14:paraId="5931B0E0" w14:textId="77777777" w:rsidR="002A72A6" w:rsidRDefault="002A72A6">
            <w:pPr>
              <w:rPr>
                <w:rFonts w:ascii="宋体" w:hAnsi="宋体"/>
                <w:bCs/>
              </w:rPr>
            </w:pPr>
          </w:p>
        </w:tc>
      </w:tr>
    </w:tbl>
    <w:p w14:paraId="69DA8FB4" w14:textId="77777777" w:rsidR="002A72A6" w:rsidRDefault="002A72A6">
      <w:pPr>
        <w:rPr>
          <w:rFonts w:ascii="宋体" w:hAnsi="宋体"/>
          <w:bCs/>
        </w:rPr>
      </w:pPr>
    </w:p>
    <w:p w14:paraId="00C7EC5F" w14:textId="77777777" w:rsidR="002A72A6" w:rsidRDefault="002A72A6">
      <w:pPr>
        <w:rPr>
          <w:rFonts w:ascii="宋体" w:hAnsi="宋体"/>
          <w:bCs/>
        </w:rPr>
      </w:pPr>
    </w:p>
    <w:p w14:paraId="10C3B548" w14:textId="77777777" w:rsidR="002A72A6" w:rsidRDefault="00495F77">
      <w:pPr>
        <w:rPr>
          <w:rFonts w:ascii="宋体" w:hAnsi="宋体"/>
          <w:bCs/>
          <w:kern w:val="0"/>
          <w:sz w:val="20"/>
          <w:szCs w:val="20"/>
        </w:rPr>
      </w:pPr>
      <w:r>
        <w:rPr>
          <w:rFonts w:ascii="宋体" w:hAnsi="宋体" w:hint="eastAsia"/>
          <w:bCs/>
          <w:kern w:val="0"/>
          <w:sz w:val="20"/>
          <w:szCs w:val="20"/>
        </w:rPr>
        <w:t>四、合同附件</w:t>
      </w:r>
    </w:p>
    <w:p w14:paraId="3F0E4A8C" w14:textId="77777777" w:rsidR="002A72A6" w:rsidRDefault="002A72A6">
      <w:pPr>
        <w:rPr>
          <w:rFonts w:ascii="宋体" w:hAnsi="宋体"/>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00"/>
      </w:tblGrid>
      <w:tr w:rsidR="002A72A6" w14:paraId="67C9A872" w14:textId="77777777">
        <w:tc>
          <w:tcPr>
            <w:tcW w:w="828" w:type="dxa"/>
          </w:tcPr>
          <w:p w14:paraId="224EB577" w14:textId="77777777" w:rsidR="002A72A6" w:rsidRDefault="00495F77">
            <w:pPr>
              <w:rPr>
                <w:rFonts w:ascii="宋体" w:hAnsi="宋体"/>
                <w:bCs/>
              </w:rPr>
            </w:pPr>
            <w:r>
              <w:rPr>
                <w:rFonts w:ascii="宋体" w:hAnsi="宋体" w:hint="eastAsia"/>
                <w:bCs/>
              </w:rPr>
              <w:t>序号</w:t>
            </w:r>
          </w:p>
        </w:tc>
        <w:tc>
          <w:tcPr>
            <w:tcW w:w="2700" w:type="dxa"/>
          </w:tcPr>
          <w:p w14:paraId="409454DF" w14:textId="77777777" w:rsidR="002A72A6" w:rsidRDefault="00495F77">
            <w:pPr>
              <w:jc w:val="center"/>
              <w:rPr>
                <w:rFonts w:ascii="宋体" w:hAnsi="宋体"/>
                <w:bCs/>
              </w:rPr>
            </w:pPr>
            <w:r>
              <w:rPr>
                <w:rFonts w:ascii="宋体" w:hAnsi="宋体" w:hint="eastAsia"/>
                <w:bCs/>
              </w:rPr>
              <w:t>条款条目</w:t>
            </w:r>
          </w:p>
        </w:tc>
        <w:tc>
          <w:tcPr>
            <w:tcW w:w="1080" w:type="dxa"/>
          </w:tcPr>
          <w:p w14:paraId="1588C329" w14:textId="77777777" w:rsidR="002A72A6" w:rsidRDefault="00495F77">
            <w:pPr>
              <w:jc w:val="center"/>
              <w:rPr>
                <w:rFonts w:ascii="宋体" w:hAnsi="宋体"/>
                <w:bCs/>
              </w:rPr>
            </w:pPr>
            <w:r>
              <w:rPr>
                <w:rFonts w:ascii="宋体" w:hAnsi="宋体" w:hint="eastAsia"/>
                <w:bCs/>
              </w:rPr>
              <w:t>完全响应</w:t>
            </w:r>
          </w:p>
        </w:tc>
        <w:tc>
          <w:tcPr>
            <w:tcW w:w="1080" w:type="dxa"/>
          </w:tcPr>
          <w:p w14:paraId="3AB3AEB2" w14:textId="77777777" w:rsidR="002A72A6" w:rsidRDefault="00495F77">
            <w:pPr>
              <w:jc w:val="center"/>
              <w:rPr>
                <w:rFonts w:ascii="宋体" w:hAnsi="宋体"/>
                <w:bCs/>
              </w:rPr>
            </w:pPr>
            <w:r>
              <w:rPr>
                <w:rFonts w:ascii="宋体" w:hAnsi="宋体" w:hint="eastAsia"/>
                <w:bCs/>
              </w:rPr>
              <w:t>有偏离</w:t>
            </w:r>
          </w:p>
        </w:tc>
        <w:tc>
          <w:tcPr>
            <w:tcW w:w="2700" w:type="dxa"/>
          </w:tcPr>
          <w:p w14:paraId="1A41C25A" w14:textId="77777777" w:rsidR="002A72A6" w:rsidRDefault="00495F77">
            <w:pPr>
              <w:jc w:val="center"/>
              <w:rPr>
                <w:rFonts w:ascii="宋体" w:hAnsi="宋体"/>
                <w:bCs/>
              </w:rPr>
            </w:pPr>
            <w:r>
              <w:rPr>
                <w:rFonts w:ascii="宋体" w:hAnsi="宋体" w:hint="eastAsia"/>
                <w:bCs/>
              </w:rPr>
              <w:t>偏离简述</w:t>
            </w:r>
          </w:p>
        </w:tc>
      </w:tr>
      <w:tr w:rsidR="002A72A6" w14:paraId="12C722FE" w14:textId="77777777">
        <w:tc>
          <w:tcPr>
            <w:tcW w:w="828" w:type="dxa"/>
          </w:tcPr>
          <w:p w14:paraId="3E500EA2" w14:textId="77777777" w:rsidR="002A72A6" w:rsidRDefault="00495F77">
            <w:pPr>
              <w:rPr>
                <w:rFonts w:ascii="宋体" w:hAnsi="宋体"/>
                <w:bCs/>
              </w:rPr>
            </w:pPr>
            <w:r>
              <w:rPr>
                <w:rFonts w:ascii="宋体" w:hAnsi="宋体"/>
                <w:bCs/>
              </w:rPr>
              <w:t>1</w:t>
            </w:r>
          </w:p>
        </w:tc>
        <w:tc>
          <w:tcPr>
            <w:tcW w:w="2700" w:type="dxa"/>
          </w:tcPr>
          <w:p w14:paraId="204E21F0" w14:textId="77777777" w:rsidR="002A72A6" w:rsidRDefault="00495F77">
            <w:pPr>
              <w:rPr>
                <w:rFonts w:ascii="宋体" w:hAnsi="宋体"/>
                <w:bCs/>
              </w:rPr>
            </w:pPr>
            <w:r>
              <w:rPr>
                <w:rFonts w:ascii="宋体" w:hAnsi="宋体"/>
                <w:bCs/>
              </w:rPr>
              <w:t>*</w:t>
            </w:r>
            <w:r>
              <w:rPr>
                <w:rFonts w:ascii="宋体" w:hAnsi="宋体" w:hint="eastAsia"/>
                <w:bCs/>
              </w:rPr>
              <w:t>合同附件</w:t>
            </w:r>
          </w:p>
        </w:tc>
        <w:tc>
          <w:tcPr>
            <w:tcW w:w="1080" w:type="dxa"/>
          </w:tcPr>
          <w:p w14:paraId="7078B9CB" w14:textId="77777777" w:rsidR="002A72A6" w:rsidRDefault="002A72A6">
            <w:pPr>
              <w:rPr>
                <w:rFonts w:ascii="宋体" w:hAnsi="宋体"/>
                <w:bCs/>
              </w:rPr>
            </w:pPr>
          </w:p>
        </w:tc>
        <w:tc>
          <w:tcPr>
            <w:tcW w:w="1080" w:type="dxa"/>
          </w:tcPr>
          <w:p w14:paraId="627C9722" w14:textId="77777777" w:rsidR="002A72A6" w:rsidRDefault="002A72A6">
            <w:pPr>
              <w:rPr>
                <w:rFonts w:ascii="宋体" w:hAnsi="宋体"/>
                <w:bCs/>
              </w:rPr>
            </w:pPr>
          </w:p>
        </w:tc>
        <w:tc>
          <w:tcPr>
            <w:tcW w:w="2700" w:type="dxa"/>
          </w:tcPr>
          <w:p w14:paraId="60BECCE4" w14:textId="77777777" w:rsidR="002A72A6" w:rsidRDefault="002A72A6">
            <w:pPr>
              <w:rPr>
                <w:rFonts w:ascii="宋体" w:hAnsi="宋体"/>
                <w:bCs/>
              </w:rPr>
            </w:pPr>
          </w:p>
        </w:tc>
      </w:tr>
    </w:tbl>
    <w:p w14:paraId="7C962DC8" w14:textId="77777777" w:rsidR="002A72A6" w:rsidRDefault="002A72A6">
      <w:pPr>
        <w:tabs>
          <w:tab w:val="left" w:pos="8364"/>
        </w:tabs>
        <w:snapToGrid w:val="0"/>
        <w:spacing w:line="360" w:lineRule="exact"/>
        <w:ind w:right="-58"/>
        <w:rPr>
          <w:rFonts w:ascii="宋体" w:hAnsi="宋体"/>
          <w:bCs/>
        </w:rPr>
      </w:pPr>
    </w:p>
    <w:p w14:paraId="286744BF" w14:textId="77777777" w:rsidR="002A72A6" w:rsidRDefault="002A72A6">
      <w:pPr>
        <w:tabs>
          <w:tab w:val="left" w:pos="8364"/>
        </w:tabs>
        <w:snapToGrid w:val="0"/>
        <w:spacing w:line="360" w:lineRule="exact"/>
        <w:ind w:right="-58"/>
        <w:rPr>
          <w:rFonts w:ascii="宋体" w:hAnsi="宋体"/>
          <w:bCs/>
        </w:rPr>
      </w:pPr>
    </w:p>
    <w:p w14:paraId="1CC52D3A" w14:textId="77777777" w:rsidR="002A72A6" w:rsidRDefault="002A72A6">
      <w:pPr>
        <w:tabs>
          <w:tab w:val="left" w:pos="8364"/>
        </w:tabs>
        <w:snapToGrid w:val="0"/>
        <w:spacing w:line="360" w:lineRule="exact"/>
        <w:ind w:right="-58"/>
        <w:rPr>
          <w:rFonts w:ascii="宋体" w:hAnsi="宋体"/>
          <w:bCs/>
        </w:rPr>
      </w:pPr>
    </w:p>
    <w:p w14:paraId="5364DBBE" w14:textId="77777777" w:rsidR="002A72A6" w:rsidRDefault="002A72A6">
      <w:pPr>
        <w:widowControl/>
        <w:autoSpaceDE w:val="0"/>
        <w:autoSpaceDN w:val="0"/>
        <w:textAlignment w:val="bottom"/>
        <w:rPr>
          <w:rFonts w:ascii="宋体" w:hAnsi="宋体"/>
          <w:bCs/>
        </w:rPr>
      </w:pPr>
    </w:p>
    <w:p w14:paraId="5F4EE169" w14:textId="77777777" w:rsidR="002A72A6" w:rsidRDefault="002A72A6">
      <w:pPr>
        <w:rPr>
          <w:rFonts w:ascii="宋体" w:hAnsi="宋体"/>
          <w:bCs/>
        </w:rPr>
      </w:pPr>
    </w:p>
    <w:p w14:paraId="702A6DBB" w14:textId="77777777" w:rsidR="002A72A6" w:rsidRDefault="002A72A6">
      <w:pPr>
        <w:rPr>
          <w:rFonts w:ascii="宋体" w:hAnsi="宋体"/>
          <w:bCs/>
        </w:rPr>
      </w:pPr>
    </w:p>
    <w:p w14:paraId="26C0910D" w14:textId="77777777" w:rsidR="002A72A6" w:rsidRDefault="002A72A6">
      <w:pPr>
        <w:rPr>
          <w:rFonts w:ascii="宋体" w:hAnsi="宋体"/>
          <w:bCs/>
        </w:rPr>
      </w:pPr>
    </w:p>
    <w:p w14:paraId="44896BC6" w14:textId="77777777" w:rsidR="002A72A6" w:rsidRDefault="002A72A6">
      <w:pPr>
        <w:rPr>
          <w:rFonts w:ascii="宋体" w:hAnsi="宋体"/>
          <w:bCs/>
        </w:rPr>
      </w:pPr>
    </w:p>
    <w:p w14:paraId="66F872C7" w14:textId="77777777" w:rsidR="002A72A6" w:rsidRDefault="002A72A6">
      <w:pPr>
        <w:rPr>
          <w:rFonts w:ascii="宋体" w:hAnsi="宋体"/>
          <w:bCs/>
        </w:rPr>
      </w:pPr>
    </w:p>
    <w:p w14:paraId="6458330D" w14:textId="77777777" w:rsidR="002A72A6" w:rsidRDefault="002A72A6">
      <w:pPr>
        <w:rPr>
          <w:rFonts w:ascii="宋体" w:hAnsi="宋体"/>
          <w:bCs/>
        </w:rPr>
      </w:pPr>
    </w:p>
    <w:p w14:paraId="26AB761B" w14:textId="77777777" w:rsidR="002A72A6" w:rsidRDefault="002A72A6">
      <w:pPr>
        <w:rPr>
          <w:rFonts w:ascii="宋体" w:hAnsi="宋体"/>
          <w:bCs/>
        </w:rPr>
      </w:pPr>
    </w:p>
    <w:p w14:paraId="1ADEB15E" w14:textId="77777777" w:rsidR="002A72A6" w:rsidRDefault="002A72A6">
      <w:pPr>
        <w:rPr>
          <w:rFonts w:ascii="宋体" w:hAnsi="宋体"/>
          <w:bCs/>
        </w:rPr>
      </w:pPr>
    </w:p>
    <w:p w14:paraId="6C472888" w14:textId="77777777" w:rsidR="002A72A6" w:rsidRDefault="002A72A6">
      <w:pPr>
        <w:rPr>
          <w:rFonts w:ascii="宋体" w:hAnsi="宋体"/>
          <w:bCs/>
        </w:rPr>
      </w:pPr>
    </w:p>
    <w:p w14:paraId="00EACAE4" w14:textId="77777777" w:rsidR="002A72A6" w:rsidRDefault="002A72A6">
      <w:pPr>
        <w:rPr>
          <w:rFonts w:ascii="宋体" w:hAnsi="宋体"/>
          <w:bCs/>
        </w:rPr>
      </w:pPr>
    </w:p>
    <w:p w14:paraId="4A764C71" w14:textId="77777777" w:rsidR="002A72A6" w:rsidRDefault="002A72A6">
      <w:pPr>
        <w:rPr>
          <w:rFonts w:ascii="宋体" w:hAnsi="宋体"/>
          <w:bCs/>
        </w:rPr>
      </w:pPr>
    </w:p>
    <w:p w14:paraId="375F6D0F" w14:textId="77777777" w:rsidR="002A72A6" w:rsidRDefault="002A72A6">
      <w:pPr>
        <w:rPr>
          <w:rFonts w:ascii="宋体" w:hAnsi="宋体"/>
          <w:bCs/>
        </w:rPr>
      </w:pPr>
    </w:p>
    <w:p w14:paraId="62E7ADDE" w14:textId="77777777" w:rsidR="002A72A6" w:rsidRDefault="002A72A6">
      <w:pPr>
        <w:rPr>
          <w:rFonts w:ascii="宋体" w:hAnsi="宋体"/>
          <w:bCs/>
        </w:rPr>
      </w:pPr>
    </w:p>
    <w:p w14:paraId="6D05FA2F" w14:textId="77777777" w:rsidR="002A72A6" w:rsidRDefault="002A72A6">
      <w:pPr>
        <w:rPr>
          <w:rFonts w:ascii="宋体" w:hAnsi="宋体"/>
          <w:bCs/>
        </w:rPr>
      </w:pPr>
    </w:p>
    <w:p w14:paraId="195BC36E" w14:textId="77777777" w:rsidR="002A72A6" w:rsidRDefault="002A72A6">
      <w:pPr>
        <w:rPr>
          <w:rFonts w:ascii="宋体" w:hAnsi="宋体"/>
          <w:bCs/>
        </w:rPr>
      </w:pPr>
    </w:p>
    <w:p w14:paraId="70650B3B" w14:textId="77777777" w:rsidR="002A72A6" w:rsidRDefault="002A72A6">
      <w:pPr>
        <w:rPr>
          <w:rFonts w:ascii="宋体" w:hAnsi="宋体"/>
          <w:bCs/>
        </w:rPr>
      </w:pPr>
    </w:p>
    <w:p w14:paraId="6F6CC014" w14:textId="77777777" w:rsidR="002A72A6" w:rsidRDefault="002A72A6">
      <w:pPr>
        <w:rPr>
          <w:rFonts w:ascii="宋体" w:hAnsi="宋体"/>
          <w:bCs/>
        </w:rPr>
      </w:pPr>
    </w:p>
    <w:p w14:paraId="3A11C3F7" w14:textId="77777777" w:rsidR="002A72A6" w:rsidRDefault="002A72A6">
      <w:pPr>
        <w:rPr>
          <w:rFonts w:ascii="宋体" w:hAnsi="宋体"/>
          <w:bCs/>
        </w:rPr>
      </w:pPr>
    </w:p>
    <w:p w14:paraId="5697A894" w14:textId="77777777" w:rsidR="002A72A6" w:rsidRDefault="002A72A6">
      <w:pPr>
        <w:rPr>
          <w:rFonts w:ascii="宋体" w:hAnsi="宋体"/>
          <w:bCs/>
        </w:rPr>
      </w:pPr>
    </w:p>
    <w:p w14:paraId="132B2B68" w14:textId="77777777" w:rsidR="002A72A6" w:rsidRDefault="002A72A6">
      <w:pPr>
        <w:rPr>
          <w:rFonts w:ascii="宋体" w:hAnsi="宋体"/>
          <w:bCs/>
        </w:rPr>
      </w:pPr>
    </w:p>
    <w:p w14:paraId="7A2CEEFF" w14:textId="77777777" w:rsidR="002A72A6" w:rsidRDefault="002A72A6">
      <w:pPr>
        <w:rPr>
          <w:rFonts w:ascii="宋体" w:hAnsi="宋体"/>
          <w:bCs/>
        </w:rPr>
      </w:pPr>
    </w:p>
    <w:p w14:paraId="28D9B203" w14:textId="77777777" w:rsidR="002A72A6" w:rsidRDefault="002A72A6">
      <w:pPr>
        <w:rPr>
          <w:rFonts w:ascii="宋体" w:hAnsi="宋体"/>
          <w:bCs/>
        </w:rPr>
      </w:pPr>
    </w:p>
    <w:p w14:paraId="428EDCDB" w14:textId="77777777" w:rsidR="002A72A6" w:rsidRDefault="002A72A6">
      <w:pPr>
        <w:rPr>
          <w:rFonts w:ascii="宋体" w:hAnsi="宋体"/>
          <w:bCs/>
        </w:rPr>
      </w:pPr>
    </w:p>
    <w:p w14:paraId="7DBB8722" w14:textId="77777777" w:rsidR="002A72A6" w:rsidRDefault="002A72A6">
      <w:pPr>
        <w:rPr>
          <w:rFonts w:ascii="宋体" w:hAnsi="宋体"/>
          <w:bCs/>
        </w:rPr>
      </w:pPr>
    </w:p>
    <w:p w14:paraId="1E3C31CB" w14:textId="77777777" w:rsidR="002A72A6" w:rsidRDefault="002A72A6">
      <w:pPr>
        <w:rPr>
          <w:rFonts w:ascii="宋体" w:hAnsi="宋体"/>
          <w:bCs/>
        </w:rPr>
      </w:pPr>
    </w:p>
    <w:p w14:paraId="064EF7C4" w14:textId="77777777" w:rsidR="002A72A6" w:rsidRDefault="002A72A6">
      <w:pPr>
        <w:rPr>
          <w:rFonts w:ascii="宋体" w:hAnsi="宋体"/>
          <w:bCs/>
        </w:rPr>
      </w:pPr>
    </w:p>
    <w:p w14:paraId="1E83C477" w14:textId="77777777" w:rsidR="002A72A6" w:rsidRDefault="002A72A6">
      <w:pPr>
        <w:rPr>
          <w:rFonts w:ascii="宋体" w:hAnsi="宋体"/>
          <w:bCs/>
        </w:rPr>
      </w:pPr>
    </w:p>
    <w:p w14:paraId="4014CDCA" w14:textId="77777777" w:rsidR="002A72A6" w:rsidRDefault="002A72A6">
      <w:pPr>
        <w:rPr>
          <w:rFonts w:ascii="宋体" w:hAnsi="宋体"/>
          <w:bCs/>
        </w:rPr>
      </w:pPr>
    </w:p>
    <w:p w14:paraId="79279FF0" w14:textId="77777777" w:rsidR="002A72A6" w:rsidRDefault="002A72A6">
      <w:pPr>
        <w:rPr>
          <w:rFonts w:ascii="宋体" w:hAnsi="宋体"/>
          <w:bCs/>
        </w:rPr>
      </w:pPr>
    </w:p>
    <w:p w14:paraId="002FA710" w14:textId="77777777" w:rsidR="002A72A6" w:rsidRDefault="002A72A6">
      <w:pPr>
        <w:rPr>
          <w:rFonts w:ascii="宋体" w:hAnsi="宋体"/>
          <w:bCs/>
        </w:rPr>
      </w:pPr>
    </w:p>
    <w:p w14:paraId="3F28C171" w14:textId="77777777" w:rsidR="002A72A6" w:rsidRDefault="002A72A6">
      <w:pPr>
        <w:rPr>
          <w:rFonts w:ascii="宋体" w:hAnsi="宋体"/>
          <w:bCs/>
        </w:rPr>
      </w:pPr>
    </w:p>
    <w:p w14:paraId="1991E179" w14:textId="77777777" w:rsidR="002A72A6" w:rsidRDefault="002A72A6">
      <w:pPr>
        <w:rPr>
          <w:rFonts w:ascii="宋体" w:hAnsi="宋体"/>
          <w:bCs/>
        </w:rPr>
      </w:pPr>
    </w:p>
    <w:p w14:paraId="0C83A385" w14:textId="77777777" w:rsidR="002A72A6" w:rsidRDefault="002A72A6">
      <w:pPr>
        <w:rPr>
          <w:rFonts w:ascii="宋体" w:hAnsi="宋体"/>
          <w:bCs/>
        </w:rPr>
      </w:pPr>
    </w:p>
    <w:p w14:paraId="3124E083" w14:textId="77777777" w:rsidR="002A72A6" w:rsidRDefault="002A72A6">
      <w:pPr>
        <w:rPr>
          <w:rFonts w:ascii="宋体" w:hAnsi="宋体"/>
          <w:bCs/>
        </w:rPr>
      </w:pPr>
    </w:p>
    <w:p w14:paraId="6EC5C818" w14:textId="77777777" w:rsidR="002A72A6" w:rsidRDefault="002A72A6">
      <w:pPr>
        <w:rPr>
          <w:rFonts w:ascii="宋体" w:hAnsi="宋体"/>
          <w:bCs/>
        </w:rPr>
      </w:pPr>
    </w:p>
    <w:p w14:paraId="349A3E00" w14:textId="77777777" w:rsidR="002A72A6" w:rsidRDefault="002A72A6">
      <w:pPr>
        <w:rPr>
          <w:rFonts w:ascii="宋体" w:hAnsi="宋体"/>
          <w:bCs/>
        </w:rPr>
      </w:pPr>
    </w:p>
    <w:p w14:paraId="1C495474" w14:textId="77777777" w:rsidR="002A72A6" w:rsidRDefault="00495F77">
      <w:pPr>
        <w:widowControl/>
        <w:jc w:val="left"/>
        <w:rPr>
          <w:rFonts w:ascii="宋体" w:hAnsi="宋体"/>
          <w:b/>
          <w:bCs/>
          <w:kern w:val="0"/>
          <w:sz w:val="32"/>
          <w:szCs w:val="20"/>
        </w:rPr>
      </w:pPr>
      <w:bookmarkStart w:id="1533" w:name="_Toc7860"/>
      <w:bookmarkStart w:id="1534" w:name="_Toc14129"/>
      <w:bookmarkStart w:id="1535" w:name="_Toc20528"/>
      <w:bookmarkStart w:id="1536" w:name="_Toc46759148"/>
      <w:bookmarkStart w:id="1537" w:name="_Toc38791550"/>
      <w:bookmarkStart w:id="1538" w:name="_Toc14896"/>
      <w:r>
        <w:rPr>
          <w:rFonts w:ascii="宋体" w:hAnsi="宋体"/>
          <w:b/>
          <w:sz w:val="32"/>
        </w:rPr>
        <w:br w:type="page"/>
      </w:r>
    </w:p>
    <w:p w14:paraId="4439A06F" w14:textId="77777777" w:rsidR="002A72A6" w:rsidRDefault="00495F77">
      <w:pPr>
        <w:pStyle w:val="27"/>
        <w:jc w:val="center"/>
        <w:rPr>
          <w:rFonts w:ascii="宋体" w:eastAsia="宋体" w:hAnsi="宋体"/>
          <w:b/>
          <w:sz w:val="32"/>
        </w:rPr>
      </w:pPr>
      <w:r>
        <w:rPr>
          <w:rFonts w:ascii="宋体" w:eastAsia="宋体" w:hAnsi="宋体" w:hint="eastAsia"/>
          <w:b/>
          <w:sz w:val="32"/>
        </w:rPr>
        <w:t>十六、对供货要求的响应情况一览表</w:t>
      </w:r>
      <w:bookmarkEnd w:id="1533"/>
      <w:bookmarkEnd w:id="1534"/>
      <w:bookmarkEnd w:id="1535"/>
      <w:bookmarkEnd w:id="1536"/>
      <w:bookmarkEnd w:id="1537"/>
      <w:bookmarkEnd w:id="15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2A72A6" w14:paraId="19B9B6BC" w14:textId="77777777">
        <w:tc>
          <w:tcPr>
            <w:tcW w:w="828" w:type="dxa"/>
          </w:tcPr>
          <w:p w14:paraId="71CCA84D" w14:textId="77777777" w:rsidR="002A72A6" w:rsidRDefault="00495F77">
            <w:pPr>
              <w:rPr>
                <w:rFonts w:ascii="宋体" w:hAnsi="宋体"/>
                <w:bCs/>
              </w:rPr>
            </w:pPr>
            <w:r>
              <w:rPr>
                <w:rFonts w:ascii="宋体" w:hAnsi="宋体" w:hint="eastAsia"/>
                <w:bCs/>
              </w:rPr>
              <w:t>序号</w:t>
            </w:r>
          </w:p>
        </w:tc>
        <w:tc>
          <w:tcPr>
            <w:tcW w:w="2700" w:type="dxa"/>
          </w:tcPr>
          <w:p w14:paraId="536173FA" w14:textId="77777777" w:rsidR="002A72A6" w:rsidRDefault="00495F77">
            <w:pPr>
              <w:jc w:val="center"/>
              <w:rPr>
                <w:rFonts w:ascii="宋体" w:hAnsi="宋体"/>
                <w:bCs/>
              </w:rPr>
            </w:pPr>
            <w:r>
              <w:rPr>
                <w:rFonts w:ascii="宋体" w:hAnsi="宋体" w:hint="eastAsia"/>
                <w:bCs/>
              </w:rPr>
              <w:t>条目</w:t>
            </w:r>
          </w:p>
        </w:tc>
        <w:tc>
          <w:tcPr>
            <w:tcW w:w="1080" w:type="dxa"/>
          </w:tcPr>
          <w:p w14:paraId="5CAB2E23" w14:textId="77777777" w:rsidR="002A72A6" w:rsidRDefault="00495F77">
            <w:pPr>
              <w:jc w:val="center"/>
              <w:rPr>
                <w:rFonts w:ascii="宋体" w:hAnsi="宋体"/>
                <w:bCs/>
              </w:rPr>
            </w:pPr>
            <w:r>
              <w:rPr>
                <w:rFonts w:ascii="宋体" w:hAnsi="宋体" w:hint="eastAsia"/>
                <w:bCs/>
              </w:rPr>
              <w:t>完全响应</w:t>
            </w:r>
          </w:p>
        </w:tc>
        <w:tc>
          <w:tcPr>
            <w:tcW w:w="1080" w:type="dxa"/>
          </w:tcPr>
          <w:p w14:paraId="2E15D945" w14:textId="77777777" w:rsidR="002A72A6" w:rsidRDefault="00495F77">
            <w:pPr>
              <w:jc w:val="center"/>
              <w:rPr>
                <w:rFonts w:ascii="宋体" w:hAnsi="宋体"/>
                <w:bCs/>
              </w:rPr>
            </w:pPr>
            <w:r>
              <w:rPr>
                <w:rFonts w:ascii="宋体" w:hAnsi="宋体" w:hint="eastAsia"/>
                <w:bCs/>
              </w:rPr>
              <w:t>有偏离</w:t>
            </w:r>
          </w:p>
        </w:tc>
        <w:tc>
          <w:tcPr>
            <w:tcW w:w="2715" w:type="dxa"/>
          </w:tcPr>
          <w:p w14:paraId="173CFCC4" w14:textId="77777777" w:rsidR="002A72A6" w:rsidRDefault="00495F77">
            <w:pPr>
              <w:jc w:val="center"/>
              <w:rPr>
                <w:rFonts w:ascii="宋体" w:hAnsi="宋体"/>
                <w:bCs/>
              </w:rPr>
            </w:pPr>
            <w:r>
              <w:rPr>
                <w:rFonts w:ascii="宋体" w:hAnsi="宋体" w:hint="eastAsia"/>
                <w:bCs/>
              </w:rPr>
              <w:t>偏离简述</w:t>
            </w:r>
          </w:p>
        </w:tc>
      </w:tr>
      <w:tr w:rsidR="002A72A6" w14:paraId="6D4BD8D1" w14:textId="77777777">
        <w:tc>
          <w:tcPr>
            <w:tcW w:w="828" w:type="dxa"/>
          </w:tcPr>
          <w:p w14:paraId="04A40160" w14:textId="77777777" w:rsidR="002A72A6" w:rsidRDefault="00495F77">
            <w:pPr>
              <w:rPr>
                <w:rFonts w:ascii="宋体" w:hAnsi="宋体"/>
                <w:bCs/>
              </w:rPr>
            </w:pPr>
            <w:r>
              <w:rPr>
                <w:rFonts w:ascii="宋体" w:hAnsi="宋体"/>
                <w:bCs/>
              </w:rPr>
              <w:t>1</w:t>
            </w:r>
          </w:p>
        </w:tc>
        <w:tc>
          <w:tcPr>
            <w:tcW w:w="2700" w:type="dxa"/>
          </w:tcPr>
          <w:p w14:paraId="22D56065" w14:textId="77777777" w:rsidR="002A72A6" w:rsidRDefault="00495F77">
            <w:pPr>
              <w:rPr>
                <w:rFonts w:ascii="宋体" w:hAnsi="宋体"/>
                <w:bCs/>
              </w:rPr>
            </w:pPr>
            <w:r>
              <w:rPr>
                <w:rFonts w:ascii="宋体" w:hAnsi="宋体" w:hint="eastAsia"/>
                <w:bCs/>
              </w:rPr>
              <w:t>项目概况及总体要求</w:t>
            </w:r>
          </w:p>
        </w:tc>
        <w:tc>
          <w:tcPr>
            <w:tcW w:w="1080" w:type="dxa"/>
          </w:tcPr>
          <w:p w14:paraId="6EDFD616" w14:textId="77777777" w:rsidR="002A72A6" w:rsidRDefault="002A72A6">
            <w:pPr>
              <w:rPr>
                <w:rFonts w:ascii="宋体" w:hAnsi="宋体"/>
                <w:bCs/>
              </w:rPr>
            </w:pPr>
          </w:p>
        </w:tc>
        <w:tc>
          <w:tcPr>
            <w:tcW w:w="1080" w:type="dxa"/>
          </w:tcPr>
          <w:p w14:paraId="1C24EA34" w14:textId="77777777" w:rsidR="002A72A6" w:rsidRDefault="002A72A6">
            <w:pPr>
              <w:rPr>
                <w:rFonts w:ascii="宋体" w:hAnsi="宋体"/>
                <w:bCs/>
              </w:rPr>
            </w:pPr>
          </w:p>
        </w:tc>
        <w:tc>
          <w:tcPr>
            <w:tcW w:w="2715" w:type="dxa"/>
          </w:tcPr>
          <w:p w14:paraId="4F39890F" w14:textId="77777777" w:rsidR="002A72A6" w:rsidRDefault="002A72A6">
            <w:pPr>
              <w:rPr>
                <w:rFonts w:ascii="宋体" w:hAnsi="宋体"/>
                <w:bCs/>
              </w:rPr>
            </w:pPr>
          </w:p>
        </w:tc>
      </w:tr>
      <w:tr w:rsidR="002A72A6" w14:paraId="627261DC" w14:textId="77777777">
        <w:tc>
          <w:tcPr>
            <w:tcW w:w="828" w:type="dxa"/>
          </w:tcPr>
          <w:p w14:paraId="11C9B800" w14:textId="77777777" w:rsidR="002A72A6" w:rsidRDefault="00495F77">
            <w:pPr>
              <w:rPr>
                <w:rFonts w:ascii="宋体" w:hAnsi="宋体"/>
                <w:bCs/>
              </w:rPr>
            </w:pPr>
            <w:r>
              <w:rPr>
                <w:rFonts w:ascii="宋体" w:hAnsi="宋体"/>
                <w:bCs/>
              </w:rPr>
              <w:t>2</w:t>
            </w:r>
          </w:p>
        </w:tc>
        <w:tc>
          <w:tcPr>
            <w:tcW w:w="2700" w:type="dxa"/>
          </w:tcPr>
          <w:p w14:paraId="02A48509" w14:textId="77777777" w:rsidR="002A72A6" w:rsidRDefault="00495F77">
            <w:pPr>
              <w:rPr>
                <w:rFonts w:ascii="宋体" w:hAnsi="宋体"/>
                <w:bCs/>
              </w:rPr>
            </w:pPr>
            <w:r>
              <w:rPr>
                <w:rFonts w:ascii="宋体" w:hAnsi="宋体" w:hint="eastAsia"/>
                <w:bCs/>
              </w:rPr>
              <w:t>材料需求一览表</w:t>
            </w:r>
          </w:p>
        </w:tc>
        <w:tc>
          <w:tcPr>
            <w:tcW w:w="1080" w:type="dxa"/>
          </w:tcPr>
          <w:p w14:paraId="7C90641C" w14:textId="77777777" w:rsidR="002A72A6" w:rsidRDefault="002A72A6">
            <w:pPr>
              <w:rPr>
                <w:rFonts w:ascii="宋体" w:hAnsi="宋体"/>
                <w:bCs/>
              </w:rPr>
            </w:pPr>
          </w:p>
        </w:tc>
        <w:tc>
          <w:tcPr>
            <w:tcW w:w="1080" w:type="dxa"/>
          </w:tcPr>
          <w:p w14:paraId="4A5D8F11" w14:textId="77777777" w:rsidR="002A72A6" w:rsidRDefault="002A72A6">
            <w:pPr>
              <w:rPr>
                <w:rFonts w:ascii="宋体" w:hAnsi="宋体"/>
                <w:bCs/>
              </w:rPr>
            </w:pPr>
          </w:p>
        </w:tc>
        <w:tc>
          <w:tcPr>
            <w:tcW w:w="2715" w:type="dxa"/>
          </w:tcPr>
          <w:p w14:paraId="02466A8D" w14:textId="77777777" w:rsidR="002A72A6" w:rsidRDefault="002A72A6">
            <w:pPr>
              <w:rPr>
                <w:rFonts w:ascii="宋体" w:hAnsi="宋体"/>
                <w:bCs/>
              </w:rPr>
            </w:pPr>
          </w:p>
        </w:tc>
      </w:tr>
      <w:tr w:rsidR="002A72A6" w14:paraId="74640D05" w14:textId="77777777">
        <w:tc>
          <w:tcPr>
            <w:tcW w:w="828" w:type="dxa"/>
          </w:tcPr>
          <w:p w14:paraId="59212F6E" w14:textId="77777777" w:rsidR="002A72A6" w:rsidRDefault="00495F77">
            <w:pPr>
              <w:rPr>
                <w:rFonts w:ascii="宋体" w:hAnsi="宋体"/>
                <w:bCs/>
              </w:rPr>
            </w:pPr>
            <w:r>
              <w:rPr>
                <w:rFonts w:ascii="宋体" w:hAnsi="宋体"/>
                <w:bCs/>
              </w:rPr>
              <w:t>3</w:t>
            </w:r>
          </w:p>
        </w:tc>
        <w:tc>
          <w:tcPr>
            <w:tcW w:w="2700" w:type="dxa"/>
          </w:tcPr>
          <w:p w14:paraId="69257F20" w14:textId="77777777" w:rsidR="002A72A6" w:rsidRDefault="00495F77">
            <w:pPr>
              <w:rPr>
                <w:rFonts w:ascii="宋体" w:hAnsi="宋体"/>
                <w:bCs/>
              </w:rPr>
            </w:pPr>
            <w:r>
              <w:rPr>
                <w:rFonts w:ascii="宋体" w:hAnsi="宋体" w:hint="eastAsia"/>
                <w:bCs/>
              </w:rPr>
              <w:t>质量标准</w:t>
            </w:r>
          </w:p>
        </w:tc>
        <w:tc>
          <w:tcPr>
            <w:tcW w:w="1080" w:type="dxa"/>
          </w:tcPr>
          <w:p w14:paraId="5E8AEB9B" w14:textId="77777777" w:rsidR="002A72A6" w:rsidRDefault="002A72A6">
            <w:pPr>
              <w:rPr>
                <w:rFonts w:ascii="宋体" w:hAnsi="宋体"/>
                <w:bCs/>
              </w:rPr>
            </w:pPr>
          </w:p>
        </w:tc>
        <w:tc>
          <w:tcPr>
            <w:tcW w:w="1080" w:type="dxa"/>
          </w:tcPr>
          <w:p w14:paraId="127D7240" w14:textId="77777777" w:rsidR="002A72A6" w:rsidRDefault="002A72A6">
            <w:pPr>
              <w:rPr>
                <w:rFonts w:ascii="宋体" w:hAnsi="宋体"/>
                <w:bCs/>
              </w:rPr>
            </w:pPr>
          </w:p>
        </w:tc>
        <w:tc>
          <w:tcPr>
            <w:tcW w:w="2715" w:type="dxa"/>
          </w:tcPr>
          <w:p w14:paraId="7194CC07" w14:textId="77777777" w:rsidR="002A72A6" w:rsidRDefault="002A72A6">
            <w:pPr>
              <w:rPr>
                <w:rFonts w:ascii="宋体" w:hAnsi="宋体"/>
                <w:bCs/>
              </w:rPr>
            </w:pPr>
          </w:p>
        </w:tc>
      </w:tr>
      <w:tr w:rsidR="002A72A6" w14:paraId="34FA9406" w14:textId="77777777">
        <w:tc>
          <w:tcPr>
            <w:tcW w:w="828" w:type="dxa"/>
          </w:tcPr>
          <w:p w14:paraId="3D5468FC" w14:textId="77777777" w:rsidR="002A72A6" w:rsidRDefault="00495F77">
            <w:pPr>
              <w:rPr>
                <w:rFonts w:ascii="宋体" w:hAnsi="宋体"/>
                <w:bCs/>
              </w:rPr>
            </w:pPr>
            <w:r>
              <w:rPr>
                <w:rFonts w:ascii="宋体" w:hAnsi="宋体"/>
                <w:bCs/>
              </w:rPr>
              <w:t>4</w:t>
            </w:r>
          </w:p>
        </w:tc>
        <w:tc>
          <w:tcPr>
            <w:tcW w:w="2700" w:type="dxa"/>
          </w:tcPr>
          <w:p w14:paraId="6A4C623D" w14:textId="77777777" w:rsidR="002A72A6" w:rsidRDefault="00495F77">
            <w:pPr>
              <w:rPr>
                <w:rFonts w:ascii="宋体" w:hAnsi="宋体"/>
                <w:bCs/>
              </w:rPr>
            </w:pPr>
            <w:r>
              <w:rPr>
                <w:rFonts w:ascii="宋体" w:hAnsi="宋体" w:hint="eastAsia"/>
                <w:bCs/>
              </w:rPr>
              <w:t>验收标准</w:t>
            </w:r>
          </w:p>
        </w:tc>
        <w:tc>
          <w:tcPr>
            <w:tcW w:w="1080" w:type="dxa"/>
          </w:tcPr>
          <w:p w14:paraId="0F619E12" w14:textId="77777777" w:rsidR="002A72A6" w:rsidRDefault="002A72A6">
            <w:pPr>
              <w:rPr>
                <w:rFonts w:ascii="宋体" w:hAnsi="宋体"/>
                <w:bCs/>
              </w:rPr>
            </w:pPr>
          </w:p>
        </w:tc>
        <w:tc>
          <w:tcPr>
            <w:tcW w:w="1080" w:type="dxa"/>
          </w:tcPr>
          <w:p w14:paraId="2EF9DF33" w14:textId="77777777" w:rsidR="002A72A6" w:rsidRDefault="002A72A6">
            <w:pPr>
              <w:rPr>
                <w:rFonts w:ascii="宋体" w:hAnsi="宋体"/>
                <w:bCs/>
              </w:rPr>
            </w:pPr>
          </w:p>
        </w:tc>
        <w:tc>
          <w:tcPr>
            <w:tcW w:w="2715" w:type="dxa"/>
          </w:tcPr>
          <w:p w14:paraId="42F46605" w14:textId="77777777" w:rsidR="002A72A6" w:rsidRDefault="002A72A6">
            <w:pPr>
              <w:rPr>
                <w:rFonts w:ascii="宋体" w:hAnsi="宋体"/>
                <w:bCs/>
              </w:rPr>
            </w:pPr>
          </w:p>
        </w:tc>
      </w:tr>
      <w:tr w:rsidR="002A72A6" w14:paraId="601E131D" w14:textId="77777777">
        <w:tc>
          <w:tcPr>
            <w:tcW w:w="828" w:type="dxa"/>
          </w:tcPr>
          <w:p w14:paraId="0C0D8B97" w14:textId="77777777" w:rsidR="002A72A6" w:rsidRDefault="00495F77">
            <w:pPr>
              <w:rPr>
                <w:rFonts w:ascii="宋体" w:hAnsi="宋体"/>
                <w:bCs/>
              </w:rPr>
            </w:pPr>
            <w:r>
              <w:rPr>
                <w:rFonts w:ascii="宋体" w:hAnsi="宋体"/>
                <w:bCs/>
              </w:rPr>
              <w:t>5</w:t>
            </w:r>
          </w:p>
        </w:tc>
        <w:tc>
          <w:tcPr>
            <w:tcW w:w="2700" w:type="dxa"/>
          </w:tcPr>
          <w:p w14:paraId="7EB0D86C" w14:textId="77777777" w:rsidR="002A72A6" w:rsidRDefault="00495F77">
            <w:pPr>
              <w:rPr>
                <w:rFonts w:ascii="宋体" w:hAnsi="宋体"/>
                <w:bCs/>
              </w:rPr>
            </w:pPr>
            <w:r>
              <w:rPr>
                <w:rFonts w:ascii="宋体" w:hAnsi="宋体" w:hint="eastAsia"/>
                <w:bCs/>
              </w:rPr>
              <w:t>相关服务要求</w:t>
            </w:r>
          </w:p>
        </w:tc>
        <w:tc>
          <w:tcPr>
            <w:tcW w:w="1080" w:type="dxa"/>
          </w:tcPr>
          <w:p w14:paraId="616BACC1" w14:textId="77777777" w:rsidR="002A72A6" w:rsidRDefault="002A72A6">
            <w:pPr>
              <w:rPr>
                <w:rFonts w:ascii="宋体" w:hAnsi="宋体"/>
                <w:bCs/>
              </w:rPr>
            </w:pPr>
          </w:p>
        </w:tc>
        <w:tc>
          <w:tcPr>
            <w:tcW w:w="1080" w:type="dxa"/>
          </w:tcPr>
          <w:p w14:paraId="7ACF5C53" w14:textId="77777777" w:rsidR="002A72A6" w:rsidRDefault="002A72A6">
            <w:pPr>
              <w:rPr>
                <w:rFonts w:ascii="宋体" w:hAnsi="宋体"/>
                <w:bCs/>
              </w:rPr>
            </w:pPr>
          </w:p>
        </w:tc>
        <w:tc>
          <w:tcPr>
            <w:tcW w:w="2715" w:type="dxa"/>
          </w:tcPr>
          <w:p w14:paraId="0015D1CB" w14:textId="77777777" w:rsidR="002A72A6" w:rsidRDefault="002A72A6">
            <w:pPr>
              <w:rPr>
                <w:rFonts w:ascii="宋体" w:hAnsi="宋体"/>
                <w:bCs/>
              </w:rPr>
            </w:pPr>
          </w:p>
        </w:tc>
      </w:tr>
    </w:tbl>
    <w:p w14:paraId="7CD02C7B" w14:textId="77777777" w:rsidR="002A72A6" w:rsidRDefault="002A72A6">
      <w:pPr>
        <w:rPr>
          <w:rFonts w:ascii="宋体" w:hAnsi="宋体"/>
        </w:rPr>
      </w:pPr>
    </w:p>
    <w:p w14:paraId="59475634" w14:textId="77777777" w:rsidR="002A72A6" w:rsidRDefault="00495F77">
      <w:pPr>
        <w:keepNext/>
        <w:keepLines/>
        <w:spacing w:before="260" w:line="412" w:lineRule="auto"/>
        <w:jc w:val="center"/>
        <w:outlineLvl w:val="1"/>
        <w:rPr>
          <w:rFonts w:ascii="宋体" w:hAnsi="宋体"/>
          <w:b/>
          <w:sz w:val="32"/>
          <w:szCs w:val="20"/>
        </w:rPr>
      </w:pPr>
      <w:r>
        <w:rPr>
          <w:rFonts w:ascii="宋体" w:hAnsi="宋体"/>
          <w:b/>
          <w:sz w:val="32"/>
          <w:szCs w:val="20"/>
        </w:rPr>
        <w:br w:type="page"/>
      </w:r>
      <w:bookmarkStart w:id="1539" w:name="_Toc46759149"/>
      <w:bookmarkStart w:id="1540" w:name="_Toc10617"/>
      <w:bookmarkStart w:id="1541" w:name="_Toc30728"/>
      <w:bookmarkStart w:id="1542" w:name="_Toc14993"/>
      <w:bookmarkStart w:id="1543" w:name="_Toc8111"/>
      <w:bookmarkStart w:id="1544" w:name="_Toc38791551"/>
      <w:bookmarkEnd w:id="1482"/>
      <w:r>
        <w:rPr>
          <w:rFonts w:ascii="宋体" w:hAnsi="宋体" w:hint="eastAsia"/>
          <w:b/>
          <w:sz w:val="32"/>
          <w:szCs w:val="20"/>
        </w:rPr>
        <w:t>十七、服从材料管控服务商管理承诺函</w:t>
      </w:r>
      <w:bookmarkEnd w:id="1539"/>
      <w:bookmarkEnd w:id="1540"/>
      <w:bookmarkEnd w:id="1541"/>
      <w:bookmarkEnd w:id="1542"/>
      <w:bookmarkEnd w:id="1543"/>
      <w:bookmarkEnd w:id="1544"/>
    </w:p>
    <w:p w14:paraId="20C2FBE8" w14:textId="77777777" w:rsidR="002A72A6" w:rsidRDefault="00495F77">
      <w:pPr>
        <w:jc w:val="center"/>
        <w:rPr>
          <w:b/>
          <w:sz w:val="24"/>
        </w:rPr>
      </w:pPr>
      <w:bookmarkStart w:id="1545" w:name="_Toc381257677"/>
      <w:r>
        <w:rPr>
          <w:rFonts w:hint="eastAsia"/>
          <w:b/>
          <w:sz w:val="24"/>
        </w:rPr>
        <w:t>服从材料管控服务商管理承诺函</w:t>
      </w:r>
      <w:bookmarkEnd w:id="1545"/>
    </w:p>
    <w:p w14:paraId="7346C626" w14:textId="77777777" w:rsidR="002A72A6" w:rsidRDefault="002A72A6">
      <w:pPr>
        <w:spacing w:line="360" w:lineRule="auto"/>
        <w:ind w:firstLineChars="200" w:firstLine="560"/>
        <w:rPr>
          <w:sz w:val="28"/>
          <w:szCs w:val="28"/>
        </w:rPr>
      </w:pPr>
    </w:p>
    <w:p w14:paraId="7D2C9BF5" w14:textId="77777777" w:rsidR="002A72A6" w:rsidRDefault="00495F77">
      <w:pPr>
        <w:spacing w:line="360" w:lineRule="auto"/>
        <w:ind w:firstLineChars="1400" w:firstLine="3920"/>
        <w:rPr>
          <w:sz w:val="28"/>
          <w:szCs w:val="28"/>
        </w:rPr>
      </w:pPr>
      <w:r>
        <w:rPr>
          <w:rFonts w:hint="eastAsia"/>
          <w:sz w:val="28"/>
          <w:szCs w:val="28"/>
        </w:rPr>
        <w:t>：</w:t>
      </w:r>
    </w:p>
    <w:p w14:paraId="33680575" w14:textId="77777777" w:rsidR="002A72A6" w:rsidRDefault="00495F77">
      <w:pPr>
        <w:spacing w:line="360" w:lineRule="auto"/>
        <w:ind w:firstLineChars="200" w:firstLine="560"/>
        <w:rPr>
          <w:sz w:val="28"/>
          <w:szCs w:val="28"/>
        </w:rPr>
      </w:pPr>
      <w:r>
        <w:rPr>
          <w:rFonts w:hint="eastAsia"/>
          <w:sz w:val="28"/>
          <w:szCs w:val="28"/>
        </w:rPr>
        <w:t>作为贵司</w:t>
      </w:r>
      <w:r>
        <w:rPr>
          <w:rFonts w:hint="eastAsia"/>
          <w:sz w:val="28"/>
          <w:szCs w:val="28"/>
          <w:u w:val="single"/>
        </w:rPr>
        <w:t xml:space="preserve">　　　　　　　　　　　　　　　</w:t>
      </w:r>
      <w:r>
        <w:rPr>
          <w:rFonts w:hint="eastAsia"/>
          <w:sz w:val="28"/>
          <w:szCs w:val="28"/>
        </w:rPr>
        <w:t>的中标人，为了贯彻贵司“规范化、标准化、精细化、信息化”管理要求，保证该工程的顺利推进，我司郑重作出如下承诺：</w:t>
      </w:r>
    </w:p>
    <w:p w14:paraId="38A6324B" w14:textId="77777777" w:rsidR="002A72A6" w:rsidRDefault="00495F77">
      <w:pPr>
        <w:spacing w:line="360" w:lineRule="auto"/>
        <w:ind w:firstLineChars="200" w:firstLine="560"/>
        <w:rPr>
          <w:sz w:val="28"/>
          <w:szCs w:val="28"/>
        </w:rPr>
      </w:pPr>
      <w:r>
        <w:rPr>
          <w:rFonts w:hint="eastAsia"/>
          <w:sz w:val="28"/>
          <w:szCs w:val="28"/>
        </w:rPr>
        <w:t>我司服从贵司关于工程质量及材料采购、供应的相关管理办法及要求，服从并积极配合贵司通过招标选定的材料管控服务商的管理工作。</w:t>
      </w:r>
    </w:p>
    <w:p w14:paraId="5AE44A73" w14:textId="77777777" w:rsidR="002A72A6" w:rsidRDefault="002A72A6">
      <w:pPr>
        <w:tabs>
          <w:tab w:val="left" w:pos="8364"/>
        </w:tabs>
        <w:snapToGrid w:val="0"/>
        <w:spacing w:line="360" w:lineRule="auto"/>
        <w:ind w:leftChars="1687" w:left="3543" w:right="-57"/>
        <w:rPr>
          <w:rFonts w:ascii="宋体"/>
          <w:kern w:val="0"/>
          <w:sz w:val="28"/>
          <w:szCs w:val="28"/>
        </w:rPr>
      </w:pPr>
    </w:p>
    <w:p w14:paraId="03090A81" w14:textId="77777777" w:rsidR="002A72A6" w:rsidRDefault="002A72A6">
      <w:pPr>
        <w:tabs>
          <w:tab w:val="left" w:pos="8364"/>
        </w:tabs>
        <w:snapToGrid w:val="0"/>
        <w:spacing w:line="480" w:lineRule="auto"/>
        <w:ind w:leftChars="1687" w:left="3543" w:right="-57"/>
        <w:rPr>
          <w:rFonts w:ascii="宋体"/>
          <w:kern w:val="0"/>
          <w:szCs w:val="21"/>
        </w:rPr>
      </w:pPr>
    </w:p>
    <w:p w14:paraId="0CE4997C" w14:textId="77777777" w:rsidR="002A72A6" w:rsidRDefault="00495F77">
      <w:pPr>
        <w:ind w:firstLineChars="200" w:firstLine="560"/>
        <w:rPr>
          <w:sz w:val="28"/>
          <w:szCs w:val="28"/>
        </w:rPr>
      </w:pPr>
      <w:r>
        <w:rPr>
          <w:rFonts w:hint="eastAsia"/>
          <w:sz w:val="28"/>
          <w:szCs w:val="28"/>
        </w:rPr>
        <w:t>特此承诺！</w:t>
      </w:r>
    </w:p>
    <w:p w14:paraId="38E0DA61" w14:textId="77777777" w:rsidR="002A72A6" w:rsidRDefault="002A72A6">
      <w:pPr>
        <w:ind w:firstLineChars="300" w:firstLine="630"/>
      </w:pPr>
    </w:p>
    <w:p w14:paraId="25268BC7" w14:textId="77777777" w:rsidR="002A72A6" w:rsidRDefault="00495F77">
      <w:pPr>
        <w:spacing w:line="360" w:lineRule="auto"/>
        <w:ind w:firstLineChars="1687" w:firstLine="3543"/>
        <w:jc w:val="left"/>
        <w:rPr>
          <w:u w:val="single"/>
        </w:rPr>
      </w:pPr>
      <w:r>
        <w:rPr>
          <w:rFonts w:hint="eastAsia"/>
        </w:rPr>
        <w:t>承诺企业（盖章）：</w:t>
      </w:r>
      <w:r>
        <w:rPr>
          <w:rFonts w:hint="eastAsia"/>
          <w:u w:val="single"/>
        </w:rPr>
        <w:t xml:space="preserve">　　　　　　　　　　　　　　</w:t>
      </w:r>
      <w:r>
        <w:rPr>
          <w:u w:val="single"/>
        </w:rPr>
        <w:t xml:space="preserve"> </w:t>
      </w:r>
    </w:p>
    <w:p w14:paraId="52CD25F6" w14:textId="77777777" w:rsidR="002A72A6" w:rsidRDefault="00495F77">
      <w:pPr>
        <w:spacing w:line="360" w:lineRule="auto"/>
        <w:ind w:firstLineChars="1687" w:firstLine="3543"/>
        <w:jc w:val="left"/>
        <w:rPr>
          <w:u w:val="single"/>
        </w:rPr>
      </w:pPr>
      <w:r>
        <w:rPr>
          <w:rFonts w:hint="eastAsia"/>
        </w:rPr>
        <w:t>法定代表人签字：</w:t>
      </w:r>
      <w:r>
        <w:rPr>
          <w:rFonts w:hint="eastAsia"/>
          <w:u w:val="single"/>
        </w:rPr>
        <w:t xml:space="preserve">　　　　　　　　　　　　　　　</w:t>
      </w:r>
      <w:r>
        <w:rPr>
          <w:u w:val="single"/>
        </w:rPr>
        <w:t xml:space="preserve"> </w:t>
      </w:r>
    </w:p>
    <w:p w14:paraId="233631F3" w14:textId="77777777" w:rsidR="002A72A6" w:rsidRDefault="00495F77">
      <w:pPr>
        <w:spacing w:line="360" w:lineRule="auto"/>
        <w:ind w:firstLineChars="1687" w:firstLine="3543"/>
        <w:jc w:val="left"/>
        <w:rPr>
          <w:u w:val="single"/>
        </w:rPr>
      </w:pPr>
      <w:r>
        <w:rPr>
          <w:rFonts w:hint="eastAsia"/>
        </w:rPr>
        <w:t>（或）授权代表人签字：</w:t>
      </w:r>
      <w:r>
        <w:rPr>
          <w:rFonts w:hint="eastAsia"/>
          <w:u w:val="single"/>
        </w:rPr>
        <w:t xml:space="preserve">　　　　　　　　　　　　</w:t>
      </w:r>
      <w:r>
        <w:rPr>
          <w:u w:val="single"/>
        </w:rPr>
        <w:t xml:space="preserve"> </w:t>
      </w:r>
    </w:p>
    <w:p w14:paraId="7126FA1C" w14:textId="77777777" w:rsidR="002A72A6" w:rsidRDefault="00495F77">
      <w:pPr>
        <w:spacing w:line="360" w:lineRule="auto"/>
        <w:ind w:firstLineChars="540" w:firstLine="1134"/>
        <w:jc w:val="left"/>
      </w:pPr>
      <w:r>
        <w:t xml:space="preserve">                                  </w:t>
      </w:r>
      <w:r>
        <w:rPr>
          <w:rFonts w:hint="eastAsia"/>
        </w:rPr>
        <w:t xml:space="preserve">　日</w:t>
      </w:r>
      <w:r>
        <w:t xml:space="preserve">    </w:t>
      </w:r>
      <w:r>
        <w:rPr>
          <w:rFonts w:hint="eastAsia"/>
        </w:rPr>
        <w:t>期：　　　年　　月　　日</w:t>
      </w:r>
    </w:p>
    <w:p w14:paraId="7F560545" w14:textId="77777777" w:rsidR="002A72A6" w:rsidRDefault="00495F77">
      <w:r>
        <w:br w:type="page"/>
      </w:r>
    </w:p>
    <w:p w14:paraId="22152712" w14:textId="77777777" w:rsidR="002A72A6" w:rsidRDefault="00495F77">
      <w:pPr>
        <w:keepNext/>
        <w:keepLines/>
        <w:spacing w:before="260" w:after="260" w:line="400" w:lineRule="exact"/>
        <w:jc w:val="center"/>
        <w:outlineLvl w:val="1"/>
        <w:rPr>
          <w:rFonts w:ascii="宋体" w:hAnsi="宋体"/>
          <w:b/>
          <w:sz w:val="32"/>
          <w:szCs w:val="20"/>
        </w:rPr>
      </w:pPr>
      <w:bookmarkStart w:id="1546" w:name="_Toc6280"/>
      <w:bookmarkStart w:id="1547" w:name="_Toc38791552"/>
      <w:bookmarkStart w:id="1548" w:name="_Toc46759150"/>
      <w:bookmarkStart w:id="1549" w:name="_Toc9968"/>
      <w:bookmarkStart w:id="1550" w:name="_Toc25936"/>
      <w:bookmarkStart w:id="1551" w:name="_Toc18407"/>
      <w:r>
        <w:rPr>
          <w:rFonts w:ascii="宋体" w:hAnsi="宋体" w:hint="eastAsia"/>
          <w:b/>
          <w:sz w:val="32"/>
          <w:szCs w:val="20"/>
        </w:rPr>
        <w:t>十八</w:t>
      </w:r>
      <w:r>
        <w:rPr>
          <w:rFonts w:ascii="宋体" w:hAnsi="宋体"/>
          <w:b/>
          <w:sz w:val="32"/>
          <w:szCs w:val="20"/>
        </w:rPr>
        <w:t>、投标材料质量标准的详细描述</w:t>
      </w:r>
      <w:bookmarkEnd w:id="1546"/>
      <w:bookmarkEnd w:id="1547"/>
      <w:bookmarkEnd w:id="1548"/>
      <w:bookmarkEnd w:id="1549"/>
      <w:bookmarkEnd w:id="1550"/>
      <w:bookmarkEnd w:id="1551"/>
    </w:p>
    <w:p w14:paraId="2088B2E2" w14:textId="77777777" w:rsidR="002A72A6" w:rsidRDefault="002A72A6"/>
    <w:p w14:paraId="37435DAC" w14:textId="77777777" w:rsidR="002A72A6" w:rsidRDefault="00495F77">
      <w:r>
        <w:rPr>
          <w:rFonts w:hint="eastAsia"/>
        </w:rPr>
        <w:t>（一）技术性能指标</w:t>
      </w:r>
    </w:p>
    <w:p w14:paraId="2E6D5398" w14:textId="77777777" w:rsidR="002A72A6" w:rsidRDefault="002A72A6"/>
    <w:p w14:paraId="332CCC54" w14:textId="77777777" w:rsidR="002A72A6" w:rsidRDefault="00495F77">
      <w:r>
        <w:rPr>
          <w:rFonts w:hint="eastAsia"/>
        </w:rPr>
        <w:t>（二）投标设备及技术服务和质保期服务</w:t>
      </w:r>
    </w:p>
    <w:p w14:paraId="58A791C0" w14:textId="77777777" w:rsidR="002A72A6" w:rsidRDefault="002A72A6"/>
    <w:p w14:paraId="2F8F476C" w14:textId="77777777" w:rsidR="002A72A6" w:rsidRDefault="00495F77">
      <w:r>
        <w:rPr>
          <w:rFonts w:hint="eastAsia"/>
        </w:rPr>
        <w:t>（三）技术支持资料</w:t>
      </w:r>
    </w:p>
    <w:p w14:paraId="26B3B774" w14:textId="77777777" w:rsidR="002A72A6" w:rsidRDefault="002A72A6"/>
    <w:p w14:paraId="57919FFA" w14:textId="77777777" w:rsidR="002A72A6" w:rsidRDefault="00495F77">
      <w:r>
        <w:rPr>
          <w:rFonts w:hint="eastAsia"/>
        </w:rPr>
        <w:t>（四）其他质量要求根据项目招标实际情况补充完善</w:t>
      </w:r>
    </w:p>
    <w:p w14:paraId="08B31490" w14:textId="77777777" w:rsidR="002A72A6" w:rsidRDefault="002A72A6"/>
    <w:p w14:paraId="59288A83" w14:textId="77777777" w:rsidR="002A72A6" w:rsidRDefault="00495F77">
      <w:r>
        <w:rPr>
          <w:rFonts w:hint="eastAsia"/>
        </w:rPr>
        <w:t>……</w:t>
      </w:r>
    </w:p>
    <w:p w14:paraId="0356B842" w14:textId="77777777" w:rsidR="002A72A6" w:rsidRDefault="00495F77">
      <w:pPr>
        <w:keepNext/>
        <w:keepLines/>
        <w:spacing w:before="260" w:after="260" w:line="400" w:lineRule="exact"/>
        <w:jc w:val="center"/>
        <w:outlineLvl w:val="1"/>
        <w:rPr>
          <w:rFonts w:ascii="宋体" w:hAnsi="宋体"/>
          <w:b/>
          <w:sz w:val="32"/>
          <w:szCs w:val="20"/>
        </w:rPr>
      </w:pPr>
      <w:r>
        <w:br w:type="page"/>
      </w:r>
      <w:bookmarkStart w:id="1552" w:name="_Toc38791553"/>
      <w:bookmarkStart w:id="1553" w:name="_Toc11443"/>
      <w:bookmarkStart w:id="1554" w:name="_Toc24113"/>
      <w:bookmarkStart w:id="1555" w:name="_Toc16712"/>
      <w:bookmarkStart w:id="1556" w:name="_Toc46759151"/>
      <w:bookmarkStart w:id="1557" w:name="_Toc1567"/>
      <w:r>
        <w:rPr>
          <w:rFonts w:ascii="宋体" w:hAnsi="宋体" w:hint="eastAsia"/>
          <w:b/>
          <w:sz w:val="32"/>
          <w:szCs w:val="20"/>
        </w:rPr>
        <w:t>十九</w:t>
      </w:r>
      <w:r>
        <w:rPr>
          <w:rFonts w:ascii="宋体" w:hAnsi="宋体"/>
          <w:b/>
          <w:sz w:val="32"/>
          <w:szCs w:val="20"/>
        </w:rPr>
        <w:t>、技术支持资料</w:t>
      </w:r>
      <w:bookmarkEnd w:id="1552"/>
      <w:r>
        <w:rPr>
          <w:rFonts w:ascii="宋体" w:hAnsi="宋体" w:hint="eastAsia"/>
          <w:b/>
          <w:sz w:val="32"/>
          <w:szCs w:val="20"/>
        </w:rPr>
        <w:t>（如有）</w:t>
      </w:r>
      <w:bookmarkEnd w:id="1553"/>
      <w:bookmarkEnd w:id="1554"/>
      <w:bookmarkEnd w:id="1555"/>
      <w:bookmarkEnd w:id="1556"/>
      <w:bookmarkEnd w:id="1557"/>
    </w:p>
    <w:p w14:paraId="30E76856" w14:textId="77777777" w:rsidR="002A72A6" w:rsidRDefault="00495F77">
      <w:pPr>
        <w:keepNext/>
        <w:keepLines/>
        <w:spacing w:before="260" w:after="260" w:line="400" w:lineRule="exact"/>
        <w:jc w:val="center"/>
        <w:rPr>
          <w:rFonts w:ascii="宋体" w:hAnsi="宋体"/>
          <w:b/>
          <w:sz w:val="32"/>
          <w:szCs w:val="20"/>
        </w:rPr>
      </w:pPr>
      <w:r>
        <w:rPr>
          <w:rFonts w:ascii="宋体" w:hAnsi="宋体"/>
          <w:b/>
          <w:sz w:val="32"/>
          <w:szCs w:val="20"/>
        </w:rPr>
        <w:br w:type="page"/>
      </w:r>
    </w:p>
    <w:p w14:paraId="389A7319" w14:textId="77777777" w:rsidR="002A72A6" w:rsidRDefault="00495F77">
      <w:pPr>
        <w:keepNext/>
        <w:keepLines/>
        <w:spacing w:before="260" w:after="260" w:line="400" w:lineRule="exact"/>
        <w:jc w:val="center"/>
        <w:outlineLvl w:val="1"/>
        <w:rPr>
          <w:rFonts w:ascii="宋体" w:hAnsi="宋体"/>
          <w:b/>
          <w:sz w:val="32"/>
          <w:szCs w:val="20"/>
        </w:rPr>
      </w:pPr>
      <w:bookmarkStart w:id="1558" w:name="_Toc24025"/>
      <w:bookmarkStart w:id="1559" w:name="_Toc46759152"/>
      <w:bookmarkStart w:id="1560" w:name="_Toc7324"/>
      <w:bookmarkStart w:id="1561" w:name="_Toc38791554"/>
      <w:bookmarkStart w:id="1562" w:name="_Toc4735"/>
      <w:bookmarkStart w:id="1563" w:name="_Toc25560"/>
      <w:r>
        <w:rPr>
          <w:rFonts w:ascii="宋体" w:hAnsi="宋体" w:hint="eastAsia"/>
          <w:b/>
          <w:sz w:val="32"/>
          <w:szCs w:val="20"/>
        </w:rPr>
        <w:t>二十</w:t>
      </w:r>
      <w:r>
        <w:rPr>
          <w:rFonts w:ascii="宋体" w:hAnsi="宋体"/>
          <w:b/>
          <w:sz w:val="32"/>
          <w:szCs w:val="20"/>
        </w:rPr>
        <w:t>、相关服务计划</w:t>
      </w:r>
      <w:bookmarkEnd w:id="1558"/>
      <w:bookmarkEnd w:id="1559"/>
      <w:bookmarkEnd w:id="1560"/>
      <w:bookmarkEnd w:id="1561"/>
      <w:bookmarkEnd w:id="1562"/>
      <w:bookmarkEnd w:id="1563"/>
    </w:p>
    <w:p w14:paraId="183E6757" w14:textId="77777777" w:rsidR="002A72A6" w:rsidRDefault="00495F77">
      <w:r>
        <w:rPr>
          <w:rFonts w:hint="eastAsia"/>
        </w:rPr>
        <w:t>（一）投标内容</w:t>
      </w:r>
    </w:p>
    <w:p w14:paraId="2D0F459B" w14:textId="77777777" w:rsidR="002A72A6" w:rsidRDefault="002A72A6"/>
    <w:p w14:paraId="3DEE0C59" w14:textId="77777777" w:rsidR="002A72A6" w:rsidRDefault="00495F77">
      <w:r>
        <w:rPr>
          <w:rFonts w:hint="eastAsia"/>
        </w:rPr>
        <w:t>（二）交货期</w:t>
      </w:r>
    </w:p>
    <w:p w14:paraId="705C7F48" w14:textId="77777777" w:rsidR="002A72A6" w:rsidRDefault="002A72A6"/>
    <w:p w14:paraId="278BDBE7" w14:textId="77777777" w:rsidR="002A72A6" w:rsidRDefault="00495F77">
      <w:r>
        <w:rPr>
          <w:rFonts w:hint="eastAsia"/>
        </w:rPr>
        <w:t>（三）交货地点</w:t>
      </w:r>
    </w:p>
    <w:p w14:paraId="3B7FF261" w14:textId="77777777" w:rsidR="002A72A6" w:rsidRDefault="002A72A6"/>
    <w:p w14:paraId="36823553" w14:textId="77777777" w:rsidR="002A72A6" w:rsidRDefault="00495F77">
      <w:r>
        <w:rPr>
          <w:rFonts w:hint="eastAsia"/>
        </w:rPr>
        <w:t>（四）配合施工服务措施</w:t>
      </w:r>
    </w:p>
    <w:p w14:paraId="3C4492EF" w14:textId="77777777" w:rsidR="002A72A6" w:rsidRDefault="002A72A6"/>
    <w:p w14:paraId="2DC5B63D" w14:textId="77777777" w:rsidR="002A72A6" w:rsidRDefault="00495F77">
      <w:r>
        <w:rPr>
          <w:rFonts w:hint="eastAsia"/>
        </w:rPr>
        <w:t>（五）运距</w:t>
      </w:r>
    </w:p>
    <w:p w14:paraId="14ED0CB7" w14:textId="77777777" w:rsidR="002A72A6" w:rsidRDefault="002A72A6"/>
    <w:p w14:paraId="650D980D" w14:textId="77777777" w:rsidR="002A72A6" w:rsidRDefault="00495F77">
      <w:pPr>
        <w:keepNext/>
        <w:keepLines/>
        <w:spacing w:before="260" w:after="260" w:line="400" w:lineRule="exact"/>
        <w:jc w:val="center"/>
        <w:outlineLvl w:val="1"/>
        <w:rPr>
          <w:rFonts w:ascii="宋体" w:hAnsi="宋体"/>
          <w:b/>
          <w:sz w:val="32"/>
          <w:szCs w:val="20"/>
        </w:rPr>
      </w:pPr>
      <w:r>
        <w:rPr>
          <w:rFonts w:ascii="宋体" w:hAnsi="宋体"/>
          <w:b/>
          <w:sz w:val="32"/>
          <w:szCs w:val="20"/>
        </w:rPr>
        <w:br w:type="page"/>
      </w:r>
      <w:bookmarkStart w:id="1564" w:name="_Toc46759153"/>
      <w:bookmarkStart w:id="1565" w:name="_Toc27884"/>
      <w:bookmarkStart w:id="1566" w:name="_Toc3174"/>
      <w:bookmarkStart w:id="1567" w:name="_Toc27432"/>
      <w:bookmarkStart w:id="1568" w:name="_Toc22867"/>
      <w:bookmarkStart w:id="1569" w:name="_Hlk38812567"/>
      <w:bookmarkStart w:id="1570" w:name="_Toc38791555"/>
      <w:r>
        <w:rPr>
          <w:rFonts w:ascii="宋体" w:hAnsi="宋体" w:hint="eastAsia"/>
          <w:b/>
          <w:sz w:val="32"/>
          <w:szCs w:val="20"/>
        </w:rPr>
        <w:t>二十一</w:t>
      </w:r>
      <w:r>
        <w:rPr>
          <w:rFonts w:ascii="宋体" w:hAnsi="宋体"/>
          <w:b/>
          <w:sz w:val="32"/>
          <w:szCs w:val="20"/>
        </w:rPr>
        <w:t>、</w:t>
      </w:r>
      <w:r>
        <w:rPr>
          <w:rFonts w:ascii="宋体" w:hAnsi="宋体" w:hint="eastAsia"/>
          <w:b/>
          <w:sz w:val="32"/>
          <w:szCs w:val="20"/>
        </w:rPr>
        <w:t>投标货物清单</w:t>
      </w:r>
      <w:bookmarkEnd w:id="1564"/>
      <w:r>
        <w:rPr>
          <w:rFonts w:ascii="宋体" w:hAnsi="宋体" w:hint="eastAsia"/>
          <w:b/>
          <w:sz w:val="32"/>
          <w:szCs w:val="20"/>
        </w:rPr>
        <w:t>（不适用本项目）</w:t>
      </w:r>
      <w:bookmarkEnd w:id="1565"/>
      <w:bookmarkEnd w:id="1566"/>
      <w:bookmarkEnd w:id="1567"/>
      <w:bookmarkEnd w:id="1568"/>
    </w:p>
    <w:p w14:paraId="558F272D" w14:textId="77777777" w:rsidR="002A72A6" w:rsidRDefault="00495F77">
      <w:pPr>
        <w:spacing w:line="360" w:lineRule="auto"/>
      </w:pPr>
      <w:r>
        <w:rPr>
          <w:rFonts w:hint="eastAsia"/>
        </w:rPr>
        <w:t>据本次招标要求，对于无法自行生产，需要外购的公共区墙面一体化系统材料应在投标时应确定全线（含段场）统一的满足招标文件要求的制造商（品牌）清单，每个材料提供</w:t>
      </w:r>
      <w:r>
        <w:rPr>
          <w:rFonts w:hint="eastAsia"/>
        </w:rPr>
        <w:t>1</w:t>
      </w:r>
      <w:r>
        <w:rPr>
          <w:rFonts w:hint="eastAsia"/>
        </w:rPr>
        <w:t>个主选制造商（品牌），</w:t>
      </w:r>
      <w:r>
        <w:rPr>
          <w:rFonts w:hint="eastAsia"/>
        </w:rPr>
        <w:t>2</w:t>
      </w:r>
      <w:r>
        <w:rPr>
          <w:rFonts w:hint="eastAsia"/>
        </w:rPr>
        <w:t>个备选制造商（品牌）。信息分别列入下表，并提供厂家的营业执照、业绩证明及授权函。</w:t>
      </w:r>
    </w:p>
    <w:p w14:paraId="6FDEDE3C" w14:textId="77777777" w:rsidR="002A72A6" w:rsidRDefault="00495F77">
      <w:pPr>
        <w:pStyle w:val="27"/>
        <w:ind w:left="618" w:hanging="618"/>
        <w:jc w:val="center"/>
        <w:outlineLvl w:val="9"/>
      </w:pPr>
      <w:bookmarkStart w:id="1571" w:name="_Toc18753"/>
      <w:bookmarkStart w:id="1572" w:name="_Toc27398"/>
      <w:bookmarkStart w:id="1573" w:name="_Toc2942"/>
      <w:bookmarkStart w:id="1574" w:name="_Toc23027"/>
      <w:r>
        <w:rPr>
          <w:rFonts w:hint="eastAsia"/>
        </w:rPr>
        <w:t>制造商（品牌）清单</w:t>
      </w:r>
      <w:bookmarkEnd w:id="1571"/>
      <w:bookmarkEnd w:id="1572"/>
      <w:bookmarkEnd w:id="1573"/>
      <w:bookmarkEnd w:id="1574"/>
    </w:p>
    <w:p w14:paraId="54008B6C" w14:textId="77777777" w:rsidR="002A72A6" w:rsidRDefault="002A72A6">
      <w:pPr>
        <w:pStyle w:val="27"/>
        <w:spacing w:before="0" w:after="0" w:line="360" w:lineRule="auto"/>
        <w:jc w:val="left"/>
        <w:outlineLvl w:val="9"/>
        <w:rPr>
          <w:rFonts w:ascii="宋体" w:eastAsia="宋体" w:hAnsi="宋体"/>
          <w:sz w:val="21"/>
        </w:rPr>
      </w:pPr>
    </w:p>
    <w:tbl>
      <w:tblPr>
        <w:tblW w:w="9363" w:type="dxa"/>
        <w:tblLayout w:type="fixed"/>
        <w:tblCellMar>
          <w:left w:w="30" w:type="dxa"/>
          <w:right w:w="30" w:type="dxa"/>
        </w:tblCellMar>
        <w:tblLook w:val="04A0" w:firstRow="1" w:lastRow="0" w:firstColumn="1" w:lastColumn="0" w:noHBand="0" w:noVBand="1"/>
      </w:tblPr>
      <w:tblGrid>
        <w:gridCol w:w="798"/>
        <w:gridCol w:w="2067"/>
        <w:gridCol w:w="1985"/>
        <w:gridCol w:w="1701"/>
        <w:gridCol w:w="1843"/>
        <w:gridCol w:w="969"/>
      </w:tblGrid>
      <w:tr w:rsidR="002A72A6" w14:paraId="55FEE70F" w14:textId="77777777">
        <w:trPr>
          <w:trHeight w:val="620"/>
        </w:trPr>
        <w:tc>
          <w:tcPr>
            <w:tcW w:w="798" w:type="dxa"/>
            <w:vMerge w:val="restart"/>
            <w:tcBorders>
              <w:top w:val="single" w:sz="4" w:space="0" w:color="auto"/>
              <w:left w:val="single" w:sz="4" w:space="0" w:color="auto"/>
              <w:right w:val="single" w:sz="6" w:space="0" w:color="auto"/>
            </w:tcBorders>
            <w:vAlign w:val="center"/>
          </w:tcPr>
          <w:p w14:paraId="33F1902B" w14:textId="77777777" w:rsidR="002A72A6" w:rsidRDefault="00495F77">
            <w:pPr>
              <w:autoSpaceDE w:val="0"/>
              <w:autoSpaceDN w:val="0"/>
              <w:adjustRightInd w:val="0"/>
              <w:jc w:val="center"/>
              <w:rPr>
                <w:rFonts w:ascii="宋体"/>
                <w:b/>
              </w:rPr>
            </w:pPr>
            <w:r>
              <w:rPr>
                <w:rFonts w:ascii="宋体" w:hint="eastAsia"/>
                <w:b/>
              </w:rPr>
              <w:t>序号</w:t>
            </w:r>
          </w:p>
        </w:tc>
        <w:tc>
          <w:tcPr>
            <w:tcW w:w="2067" w:type="dxa"/>
            <w:vMerge w:val="restart"/>
            <w:tcBorders>
              <w:top w:val="single" w:sz="4" w:space="0" w:color="auto"/>
              <w:left w:val="single" w:sz="6" w:space="0" w:color="auto"/>
              <w:right w:val="single" w:sz="6" w:space="0" w:color="auto"/>
            </w:tcBorders>
            <w:vAlign w:val="center"/>
          </w:tcPr>
          <w:p w14:paraId="5534849B" w14:textId="77777777" w:rsidR="002A72A6" w:rsidRDefault="00495F77">
            <w:pPr>
              <w:autoSpaceDE w:val="0"/>
              <w:autoSpaceDN w:val="0"/>
              <w:adjustRightInd w:val="0"/>
              <w:jc w:val="center"/>
              <w:rPr>
                <w:rFonts w:ascii="宋体"/>
                <w:b/>
              </w:rPr>
            </w:pPr>
            <w:r>
              <w:rPr>
                <w:rFonts w:ascii="宋体" w:hint="eastAsia"/>
                <w:b/>
              </w:rPr>
              <w:t>材料名称</w:t>
            </w:r>
          </w:p>
        </w:tc>
        <w:tc>
          <w:tcPr>
            <w:tcW w:w="5529" w:type="dxa"/>
            <w:gridSpan w:val="3"/>
            <w:tcBorders>
              <w:top w:val="single" w:sz="4" w:space="0" w:color="auto"/>
              <w:left w:val="single" w:sz="4" w:space="0" w:color="auto"/>
              <w:bottom w:val="single" w:sz="6" w:space="0" w:color="auto"/>
              <w:right w:val="single" w:sz="6" w:space="0" w:color="auto"/>
            </w:tcBorders>
            <w:vAlign w:val="center"/>
          </w:tcPr>
          <w:p w14:paraId="5AD016FB" w14:textId="77777777" w:rsidR="002A72A6" w:rsidRDefault="00495F77">
            <w:pPr>
              <w:autoSpaceDE w:val="0"/>
              <w:autoSpaceDN w:val="0"/>
              <w:adjustRightInd w:val="0"/>
              <w:jc w:val="center"/>
              <w:rPr>
                <w:rFonts w:ascii="宋体"/>
                <w:b/>
              </w:rPr>
            </w:pPr>
            <w:r>
              <w:rPr>
                <w:rFonts w:ascii="宋体" w:hint="eastAsia"/>
                <w:b/>
              </w:rPr>
              <w:t>制造商（品牌）</w:t>
            </w:r>
          </w:p>
        </w:tc>
        <w:tc>
          <w:tcPr>
            <w:tcW w:w="969" w:type="dxa"/>
            <w:tcBorders>
              <w:top w:val="single" w:sz="4" w:space="0" w:color="auto"/>
              <w:left w:val="single" w:sz="6" w:space="0" w:color="auto"/>
              <w:right w:val="single" w:sz="4" w:space="0" w:color="auto"/>
            </w:tcBorders>
            <w:vAlign w:val="center"/>
          </w:tcPr>
          <w:p w14:paraId="7C0E91DE" w14:textId="77777777" w:rsidR="002A72A6" w:rsidRDefault="00495F77">
            <w:pPr>
              <w:autoSpaceDE w:val="0"/>
              <w:autoSpaceDN w:val="0"/>
              <w:adjustRightInd w:val="0"/>
              <w:jc w:val="center"/>
              <w:rPr>
                <w:rFonts w:ascii="宋体"/>
                <w:b/>
              </w:rPr>
            </w:pPr>
            <w:r>
              <w:rPr>
                <w:rFonts w:ascii="宋体" w:hint="eastAsia"/>
                <w:b/>
              </w:rPr>
              <w:t>备注</w:t>
            </w:r>
          </w:p>
        </w:tc>
      </w:tr>
      <w:tr w:rsidR="002A72A6" w14:paraId="2DBFC585" w14:textId="77777777">
        <w:trPr>
          <w:trHeight w:val="620"/>
        </w:trPr>
        <w:tc>
          <w:tcPr>
            <w:tcW w:w="798" w:type="dxa"/>
            <w:vMerge/>
            <w:tcBorders>
              <w:left w:val="single" w:sz="4" w:space="0" w:color="auto"/>
              <w:bottom w:val="single" w:sz="6" w:space="0" w:color="auto"/>
              <w:right w:val="single" w:sz="6" w:space="0" w:color="auto"/>
            </w:tcBorders>
            <w:vAlign w:val="center"/>
          </w:tcPr>
          <w:p w14:paraId="2EF31C91" w14:textId="77777777" w:rsidR="002A72A6" w:rsidRDefault="002A72A6">
            <w:pPr>
              <w:autoSpaceDE w:val="0"/>
              <w:autoSpaceDN w:val="0"/>
              <w:adjustRightInd w:val="0"/>
              <w:jc w:val="center"/>
              <w:rPr>
                <w:rFonts w:ascii="宋体"/>
                <w:b/>
              </w:rPr>
            </w:pPr>
          </w:p>
        </w:tc>
        <w:tc>
          <w:tcPr>
            <w:tcW w:w="2067" w:type="dxa"/>
            <w:vMerge/>
            <w:tcBorders>
              <w:left w:val="single" w:sz="6" w:space="0" w:color="auto"/>
              <w:bottom w:val="single" w:sz="6" w:space="0" w:color="auto"/>
              <w:right w:val="single" w:sz="6" w:space="0" w:color="auto"/>
            </w:tcBorders>
            <w:vAlign w:val="center"/>
          </w:tcPr>
          <w:p w14:paraId="3F9BB2A7" w14:textId="77777777" w:rsidR="002A72A6" w:rsidRDefault="002A72A6">
            <w:pPr>
              <w:autoSpaceDE w:val="0"/>
              <w:autoSpaceDN w:val="0"/>
              <w:adjustRightInd w:val="0"/>
              <w:jc w:val="center"/>
              <w:rPr>
                <w:rFonts w:ascii="宋体"/>
                <w:b/>
              </w:rPr>
            </w:pPr>
          </w:p>
        </w:tc>
        <w:tc>
          <w:tcPr>
            <w:tcW w:w="1985" w:type="dxa"/>
            <w:tcBorders>
              <w:top w:val="single" w:sz="4" w:space="0" w:color="auto"/>
              <w:left w:val="single" w:sz="4" w:space="0" w:color="auto"/>
              <w:bottom w:val="single" w:sz="6" w:space="0" w:color="auto"/>
              <w:right w:val="single" w:sz="6" w:space="0" w:color="auto"/>
            </w:tcBorders>
            <w:vAlign w:val="center"/>
          </w:tcPr>
          <w:p w14:paraId="5321918D" w14:textId="77777777" w:rsidR="002A72A6" w:rsidRDefault="00495F77">
            <w:pPr>
              <w:autoSpaceDE w:val="0"/>
              <w:autoSpaceDN w:val="0"/>
              <w:adjustRightInd w:val="0"/>
              <w:jc w:val="center"/>
              <w:rPr>
                <w:rFonts w:ascii="宋体"/>
                <w:b/>
              </w:rPr>
            </w:pPr>
            <w:r>
              <w:rPr>
                <w:rFonts w:ascii="宋体" w:hint="eastAsia"/>
                <w:b/>
              </w:rPr>
              <w:t>主选</w:t>
            </w:r>
          </w:p>
        </w:tc>
        <w:tc>
          <w:tcPr>
            <w:tcW w:w="1701" w:type="dxa"/>
            <w:tcBorders>
              <w:top w:val="single" w:sz="4" w:space="0" w:color="auto"/>
              <w:left w:val="single" w:sz="6" w:space="0" w:color="auto"/>
              <w:bottom w:val="single" w:sz="6" w:space="0" w:color="auto"/>
              <w:right w:val="single" w:sz="6" w:space="0" w:color="auto"/>
            </w:tcBorders>
            <w:vAlign w:val="center"/>
          </w:tcPr>
          <w:p w14:paraId="49D9A2BE" w14:textId="77777777" w:rsidR="002A72A6" w:rsidRDefault="00495F77">
            <w:pPr>
              <w:autoSpaceDE w:val="0"/>
              <w:autoSpaceDN w:val="0"/>
              <w:adjustRightInd w:val="0"/>
              <w:jc w:val="center"/>
              <w:rPr>
                <w:rFonts w:ascii="宋体"/>
                <w:b/>
              </w:rPr>
            </w:pPr>
            <w:r>
              <w:rPr>
                <w:rFonts w:ascii="宋体" w:hint="eastAsia"/>
                <w:b/>
              </w:rPr>
              <w:t>备选1</w:t>
            </w:r>
          </w:p>
        </w:tc>
        <w:tc>
          <w:tcPr>
            <w:tcW w:w="1843" w:type="dxa"/>
            <w:tcBorders>
              <w:top w:val="single" w:sz="4" w:space="0" w:color="auto"/>
              <w:left w:val="single" w:sz="6" w:space="0" w:color="auto"/>
              <w:bottom w:val="single" w:sz="6" w:space="0" w:color="auto"/>
              <w:right w:val="single" w:sz="6" w:space="0" w:color="auto"/>
            </w:tcBorders>
            <w:vAlign w:val="center"/>
          </w:tcPr>
          <w:p w14:paraId="3D4528AB" w14:textId="77777777" w:rsidR="002A72A6" w:rsidRDefault="00495F77">
            <w:pPr>
              <w:autoSpaceDE w:val="0"/>
              <w:autoSpaceDN w:val="0"/>
              <w:adjustRightInd w:val="0"/>
              <w:jc w:val="center"/>
              <w:rPr>
                <w:rFonts w:ascii="宋体"/>
                <w:b/>
              </w:rPr>
            </w:pPr>
            <w:r>
              <w:rPr>
                <w:rFonts w:ascii="宋体" w:hint="eastAsia"/>
                <w:b/>
              </w:rPr>
              <w:t>备选2</w:t>
            </w:r>
          </w:p>
        </w:tc>
        <w:tc>
          <w:tcPr>
            <w:tcW w:w="969" w:type="dxa"/>
            <w:tcBorders>
              <w:left w:val="single" w:sz="6" w:space="0" w:color="auto"/>
              <w:bottom w:val="single" w:sz="6" w:space="0" w:color="auto"/>
              <w:right w:val="single" w:sz="4" w:space="0" w:color="auto"/>
            </w:tcBorders>
            <w:vAlign w:val="center"/>
          </w:tcPr>
          <w:p w14:paraId="2135F334" w14:textId="77777777" w:rsidR="002A72A6" w:rsidRDefault="002A72A6">
            <w:pPr>
              <w:autoSpaceDE w:val="0"/>
              <w:autoSpaceDN w:val="0"/>
              <w:adjustRightInd w:val="0"/>
              <w:jc w:val="center"/>
              <w:rPr>
                <w:rFonts w:ascii="宋体"/>
                <w:b/>
              </w:rPr>
            </w:pPr>
          </w:p>
        </w:tc>
      </w:tr>
      <w:tr w:rsidR="002A72A6" w14:paraId="1BB2B9F7"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31093890" w14:textId="77777777" w:rsidR="002A72A6" w:rsidRDefault="00495F77">
            <w:pPr>
              <w:autoSpaceDE w:val="0"/>
              <w:autoSpaceDN w:val="0"/>
              <w:adjustRightInd w:val="0"/>
              <w:jc w:val="center"/>
              <w:rPr>
                <w:rFonts w:ascii="宋体"/>
              </w:rPr>
            </w:pPr>
            <w:r>
              <w:rPr>
                <w:rFonts w:ascii="宋体" w:hint="eastAsia"/>
              </w:rPr>
              <w:t>1</w:t>
            </w:r>
          </w:p>
        </w:tc>
        <w:tc>
          <w:tcPr>
            <w:tcW w:w="2067" w:type="dxa"/>
            <w:tcBorders>
              <w:top w:val="single" w:sz="6" w:space="0" w:color="auto"/>
              <w:left w:val="single" w:sz="6" w:space="0" w:color="auto"/>
              <w:bottom w:val="single" w:sz="6" w:space="0" w:color="auto"/>
              <w:right w:val="single" w:sz="6" w:space="0" w:color="auto"/>
            </w:tcBorders>
            <w:vAlign w:val="center"/>
          </w:tcPr>
          <w:p w14:paraId="49CBBD76" w14:textId="77777777" w:rsidR="002A72A6" w:rsidRDefault="002A72A6">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283026D8" w14:textId="77777777" w:rsidR="002A72A6" w:rsidRDefault="002A72A6">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5A4EF12D" w14:textId="77777777" w:rsidR="002A72A6" w:rsidRDefault="002A72A6">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21873AD8" w14:textId="77777777" w:rsidR="002A72A6" w:rsidRDefault="002A72A6">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5BE92EBC" w14:textId="77777777" w:rsidR="002A72A6" w:rsidRDefault="002A72A6">
            <w:pPr>
              <w:autoSpaceDE w:val="0"/>
              <w:autoSpaceDN w:val="0"/>
              <w:adjustRightInd w:val="0"/>
              <w:jc w:val="center"/>
              <w:rPr>
                <w:rFonts w:ascii="宋体"/>
              </w:rPr>
            </w:pPr>
          </w:p>
        </w:tc>
      </w:tr>
      <w:tr w:rsidR="002A72A6" w14:paraId="7361D281"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32950023" w14:textId="77777777" w:rsidR="002A72A6" w:rsidRDefault="00495F77">
            <w:pPr>
              <w:autoSpaceDE w:val="0"/>
              <w:autoSpaceDN w:val="0"/>
              <w:adjustRightInd w:val="0"/>
              <w:jc w:val="center"/>
              <w:rPr>
                <w:rFonts w:ascii="宋体"/>
              </w:rPr>
            </w:pPr>
            <w:r>
              <w:rPr>
                <w:rFonts w:ascii="宋体" w:hint="eastAsia"/>
              </w:rPr>
              <w:t>2</w:t>
            </w:r>
          </w:p>
        </w:tc>
        <w:tc>
          <w:tcPr>
            <w:tcW w:w="2067" w:type="dxa"/>
            <w:tcBorders>
              <w:top w:val="single" w:sz="6" w:space="0" w:color="auto"/>
              <w:left w:val="single" w:sz="6" w:space="0" w:color="auto"/>
              <w:bottom w:val="single" w:sz="6" w:space="0" w:color="auto"/>
              <w:right w:val="single" w:sz="6" w:space="0" w:color="auto"/>
            </w:tcBorders>
            <w:vAlign w:val="center"/>
          </w:tcPr>
          <w:p w14:paraId="19331C87" w14:textId="77777777" w:rsidR="002A72A6" w:rsidRDefault="002A72A6">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58DA2A67" w14:textId="77777777" w:rsidR="002A72A6" w:rsidRDefault="002A72A6">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44999692" w14:textId="77777777" w:rsidR="002A72A6" w:rsidRDefault="002A72A6">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5332411F" w14:textId="77777777" w:rsidR="002A72A6" w:rsidRDefault="002A72A6">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49F9132F" w14:textId="77777777" w:rsidR="002A72A6" w:rsidRDefault="002A72A6">
            <w:pPr>
              <w:autoSpaceDE w:val="0"/>
              <w:autoSpaceDN w:val="0"/>
              <w:adjustRightInd w:val="0"/>
              <w:jc w:val="center"/>
              <w:rPr>
                <w:rFonts w:ascii="宋体"/>
              </w:rPr>
            </w:pPr>
          </w:p>
        </w:tc>
      </w:tr>
      <w:bookmarkEnd w:id="1569"/>
    </w:tbl>
    <w:p w14:paraId="0AD5964D" w14:textId="77777777" w:rsidR="002A72A6" w:rsidRDefault="002A72A6"/>
    <w:p w14:paraId="3EF3D021" w14:textId="77777777" w:rsidR="002A72A6" w:rsidRDefault="002A72A6"/>
    <w:p w14:paraId="2A8458C2" w14:textId="77777777" w:rsidR="002A72A6" w:rsidRDefault="00495F77">
      <w:pPr>
        <w:keepNext/>
        <w:keepLines/>
        <w:spacing w:before="260" w:after="260" w:line="400" w:lineRule="exact"/>
        <w:jc w:val="center"/>
        <w:outlineLvl w:val="1"/>
        <w:rPr>
          <w:rFonts w:ascii="宋体" w:hAnsi="宋体"/>
          <w:b/>
          <w:sz w:val="32"/>
          <w:szCs w:val="20"/>
        </w:rPr>
      </w:pPr>
      <w:r>
        <w:br w:type="page"/>
      </w:r>
      <w:bookmarkStart w:id="1575" w:name="_Toc18459"/>
      <w:bookmarkStart w:id="1576" w:name="_Toc4716"/>
      <w:bookmarkStart w:id="1577" w:name="_Toc8649"/>
      <w:bookmarkStart w:id="1578" w:name="_Toc2900"/>
      <w:bookmarkStart w:id="1579" w:name="_Toc46759154"/>
      <w:r>
        <w:rPr>
          <w:rFonts w:ascii="宋体" w:hAnsi="宋体" w:hint="eastAsia"/>
          <w:b/>
          <w:sz w:val="32"/>
          <w:szCs w:val="20"/>
        </w:rPr>
        <w:t>二十二</w:t>
      </w:r>
      <w:r>
        <w:rPr>
          <w:rFonts w:ascii="宋体" w:hAnsi="宋体"/>
          <w:b/>
          <w:sz w:val="32"/>
          <w:szCs w:val="20"/>
        </w:rPr>
        <w:t>、</w:t>
      </w:r>
      <w:r>
        <w:rPr>
          <w:rFonts w:ascii="宋体" w:hAnsi="宋体" w:hint="eastAsia"/>
          <w:b/>
          <w:sz w:val="32"/>
          <w:szCs w:val="20"/>
        </w:rPr>
        <w:t>投标保函格式</w:t>
      </w:r>
      <w:bookmarkEnd w:id="1575"/>
      <w:bookmarkEnd w:id="1576"/>
      <w:bookmarkEnd w:id="1577"/>
      <w:bookmarkEnd w:id="1578"/>
      <w:bookmarkEnd w:id="1579"/>
    </w:p>
    <w:p w14:paraId="324DCAFE" w14:textId="77777777" w:rsidR="002A72A6" w:rsidRDefault="00495F77">
      <w:pPr>
        <w:spacing w:before="240"/>
        <w:jc w:val="center"/>
        <w:rPr>
          <w:rFonts w:ascii="黑体" w:eastAsia="黑体" w:hAnsi="黑体" w:cs="黑体"/>
          <w:sz w:val="28"/>
          <w:szCs w:val="28"/>
        </w:rPr>
      </w:pPr>
      <w:r>
        <w:rPr>
          <w:rFonts w:ascii="黑体" w:eastAsia="黑体" w:hAnsi="黑体" w:cs="黑体" w:hint="eastAsia"/>
          <w:sz w:val="28"/>
          <w:szCs w:val="28"/>
        </w:rPr>
        <w:t>投标保函</w:t>
      </w:r>
    </w:p>
    <w:p w14:paraId="6D7134CF" w14:textId="77777777" w:rsidR="002A72A6" w:rsidRDefault="002A72A6">
      <w:pPr>
        <w:jc w:val="center"/>
        <w:rPr>
          <w:rFonts w:ascii="宋体" w:hAnsi="宋体" w:cs="仿宋"/>
          <w:szCs w:val="21"/>
        </w:rPr>
      </w:pPr>
    </w:p>
    <w:p w14:paraId="2B03CE6E" w14:textId="77777777" w:rsidR="002A72A6" w:rsidRDefault="00495F77">
      <w:pPr>
        <w:ind w:right="-97"/>
        <w:jc w:val="center"/>
        <w:rPr>
          <w:rFonts w:ascii="宋体" w:hAnsi="宋体" w:cs="仿宋"/>
          <w:szCs w:val="21"/>
        </w:rPr>
      </w:pPr>
      <w:r>
        <w:rPr>
          <w:rFonts w:ascii="宋体" w:hAnsi="宋体" w:cs="仿宋" w:hint="eastAsia"/>
          <w:szCs w:val="21"/>
        </w:rPr>
        <w:t xml:space="preserve">                       保函编号：</w:t>
      </w:r>
      <w:r>
        <w:rPr>
          <w:rFonts w:ascii="宋体" w:hAnsi="宋体" w:cs="仿宋" w:hint="eastAsia"/>
          <w:szCs w:val="21"/>
          <w:u w:val="single"/>
        </w:rPr>
        <w:t xml:space="preserve">                </w:t>
      </w:r>
    </w:p>
    <w:p w14:paraId="4C1314B9" w14:textId="77777777" w:rsidR="002A72A6" w:rsidRDefault="002A72A6">
      <w:pPr>
        <w:spacing w:line="360" w:lineRule="auto"/>
        <w:jc w:val="left"/>
        <w:rPr>
          <w:rFonts w:ascii="宋体" w:hAnsi="宋体" w:cs="仿宋"/>
          <w:szCs w:val="21"/>
        </w:rPr>
      </w:pPr>
    </w:p>
    <w:p w14:paraId="130ED0FB" w14:textId="77777777" w:rsidR="002A72A6" w:rsidRDefault="00495F77">
      <w:pPr>
        <w:spacing w:line="360" w:lineRule="auto"/>
        <w:jc w:val="left"/>
        <w:rPr>
          <w:rFonts w:ascii="宋体" w:hAnsi="宋体" w:cs="仿宋"/>
          <w:szCs w:val="21"/>
          <w:u w:val="single"/>
        </w:rPr>
      </w:pPr>
      <w:r>
        <w:rPr>
          <w:rFonts w:ascii="宋体" w:hAnsi="宋体" w:cs="仿宋" w:hint="eastAsia"/>
          <w:szCs w:val="21"/>
        </w:rPr>
        <w:t>致：</w:t>
      </w:r>
      <w:r>
        <w:rPr>
          <w:rFonts w:ascii="宋体" w:hAnsi="宋体" w:cs="仿宋" w:hint="eastAsia"/>
          <w:szCs w:val="21"/>
          <w:u w:val="single"/>
        </w:rPr>
        <w:t xml:space="preserve">                   </w:t>
      </w:r>
      <w:r>
        <w:rPr>
          <w:rFonts w:ascii="宋体" w:hAnsi="宋体" w:cs="仿宋" w:hint="eastAsia"/>
          <w:szCs w:val="21"/>
        </w:rPr>
        <w:t>（招标人名称）</w:t>
      </w:r>
    </w:p>
    <w:p w14:paraId="3A73E382"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鉴于：</w:t>
      </w:r>
      <w:r>
        <w:rPr>
          <w:rFonts w:ascii="宋体" w:hAnsi="宋体" w:cs="仿宋" w:hint="eastAsia"/>
          <w:szCs w:val="21"/>
          <w:u w:val="single"/>
        </w:rPr>
        <w:t xml:space="preserve">                    </w:t>
      </w:r>
      <w:r>
        <w:rPr>
          <w:rFonts w:ascii="宋体" w:hAnsi="宋体" w:cs="仿宋" w:hint="eastAsia"/>
          <w:szCs w:val="21"/>
        </w:rPr>
        <w:t>（投标人名称，下称“投标人”）根据贵方于</w:t>
      </w:r>
      <w:r>
        <w:rPr>
          <w:rFonts w:ascii="宋体" w:hAnsi="宋体" w:cs="仿宋" w:hint="eastAsia"/>
          <w:szCs w:val="21"/>
          <w:u w:val="single"/>
        </w:rPr>
        <w:t xml:space="preserve">    </w:t>
      </w:r>
      <w:r>
        <w:rPr>
          <w:rFonts w:ascii="宋体" w:hAnsi="宋体" w:cs="仿宋" w:hint="eastAsia"/>
          <w:szCs w:val="21"/>
        </w:rPr>
        <w:t xml:space="preserve"> 年</w:t>
      </w:r>
    </w:p>
    <w:p w14:paraId="0AEBC028" w14:textId="77777777" w:rsidR="002A72A6" w:rsidRDefault="00495F77">
      <w:pPr>
        <w:spacing w:line="360" w:lineRule="auto"/>
        <w:jc w:val="left"/>
        <w:rPr>
          <w:rFonts w:ascii="宋体" w:hAnsi="宋体" w:cs="仿宋"/>
          <w:szCs w:val="21"/>
        </w:rPr>
      </w:pPr>
      <w:r>
        <w:rPr>
          <w:rFonts w:ascii="宋体" w:hAnsi="宋体" w:cs="仿宋" w:hint="eastAsia"/>
          <w:szCs w:val="21"/>
          <w:u w:val="single"/>
        </w:rPr>
        <w:t xml:space="preserve">    </w:t>
      </w:r>
      <w:r>
        <w:rPr>
          <w:rFonts w:ascii="宋体" w:hAnsi="宋体" w:cs="仿宋" w:hint="eastAsia"/>
          <w:szCs w:val="21"/>
        </w:rPr>
        <w:t>月</w:t>
      </w:r>
      <w:r>
        <w:rPr>
          <w:rFonts w:ascii="宋体" w:hAnsi="宋体" w:cs="仿宋" w:hint="eastAsia"/>
          <w:szCs w:val="21"/>
          <w:u w:val="single"/>
        </w:rPr>
        <w:t xml:space="preserve">    </w:t>
      </w:r>
      <w:r>
        <w:rPr>
          <w:rFonts w:ascii="宋体" w:hAnsi="宋体" w:cs="仿宋" w:hint="eastAsia"/>
          <w:szCs w:val="21"/>
        </w:rPr>
        <w:t>日发出的项目编号为</w:t>
      </w:r>
      <w:r>
        <w:rPr>
          <w:rFonts w:ascii="宋体" w:hAnsi="宋体" w:cs="仿宋" w:hint="eastAsia"/>
          <w:szCs w:val="21"/>
          <w:u w:val="single"/>
        </w:rPr>
        <w:t xml:space="preserve">        </w:t>
      </w:r>
      <w:r>
        <w:rPr>
          <w:rFonts w:ascii="宋体" w:hAnsi="宋体" w:cs="仿宋" w:hint="eastAsia"/>
          <w:szCs w:val="21"/>
        </w:rPr>
        <w:t>的招标文件拟向贵方投标承接</w:t>
      </w:r>
      <w:r>
        <w:rPr>
          <w:rFonts w:ascii="宋体" w:hAnsi="宋体" w:cs="仿宋" w:hint="eastAsia"/>
          <w:szCs w:val="21"/>
          <w:u w:val="single"/>
        </w:rPr>
        <w:t xml:space="preserve">     （包件</w:t>
      </w:r>
      <w:r>
        <w:rPr>
          <w:rFonts w:ascii="宋体" w:hAnsi="宋体" w:cs="仿宋"/>
          <w:szCs w:val="21"/>
          <w:u w:val="single"/>
        </w:rPr>
        <w:t>名称</w:t>
      </w:r>
      <w:r>
        <w:rPr>
          <w:rFonts w:ascii="宋体" w:hAnsi="宋体" w:cs="仿宋" w:hint="eastAsia"/>
          <w:szCs w:val="21"/>
          <w:u w:val="single"/>
        </w:rPr>
        <w:t xml:space="preserve">）      </w:t>
      </w:r>
      <w:r>
        <w:rPr>
          <w:rFonts w:ascii="宋体" w:hAnsi="宋体" w:cs="仿宋" w:hint="eastAsia"/>
          <w:szCs w:val="21"/>
        </w:rPr>
        <w:t>项目。根据招标文件，投标人需向贵方提交投标保函。</w:t>
      </w:r>
    </w:p>
    <w:p w14:paraId="11376E6A"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根据投标人的申请，我方（下称“保证人”）在此向贵方（下称“受益人”）开立不可撤销的、保证金额累计不超过人民币（大写）</w:t>
      </w:r>
      <w:r>
        <w:rPr>
          <w:rFonts w:ascii="宋体" w:hAnsi="宋体" w:cs="仿宋" w:hint="eastAsia"/>
          <w:szCs w:val="21"/>
          <w:u w:val="single"/>
        </w:rPr>
        <w:t xml:space="preserve">         </w:t>
      </w:r>
      <w:r>
        <w:rPr>
          <w:rFonts w:ascii="宋体" w:hAnsi="宋体" w:cs="仿宋" w:hint="eastAsia"/>
          <w:szCs w:val="21"/>
        </w:rPr>
        <w:t>元（¥</w:t>
      </w:r>
      <w:r>
        <w:rPr>
          <w:rFonts w:ascii="宋体" w:hAnsi="宋体" w:cs="仿宋" w:hint="eastAsia"/>
          <w:szCs w:val="21"/>
          <w:u w:val="single"/>
        </w:rPr>
        <w:t xml:space="preserve">         </w:t>
      </w:r>
      <w:r>
        <w:rPr>
          <w:rFonts w:ascii="宋体" w:hAnsi="宋体" w:cs="仿宋" w:hint="eastAsia"/>
          <w:szCs w:val="21"/>
        </w:rPr>
        <w:t>）的投标保函（下称“本保函”）。</w:t>
      </w:r>
    </w:p>
    <w:p w14:paraId="16938E9C" w14:textId="77777777" w:rsidR="002A72A6" w:rsidRDefault="00495F77">
      <w:pPr>
        <w:numPr>
          <w:ilvl w:val="0"/>
          <w:numId w:val="114"/>
        </w:numPr>
        <w:spacing w:line="360" w:lineRule="auto"/>
        <w:ind w:firstLineChars="200" w:firstLine="420"/>
        <w:jc w:val="left"/>
        <w:rPr>
          <w:rFonts w:ascii="宋体" w:hAnsi="宋体" w:cs="仿宋"/>
          <w:szCs w:val="21"/>
        </w:rPr>
      </w:pPr>
      <w:r>
        <w:rPr>
          <w:rFonts w:ascii="宋体" w:hAnsi="宋体" w:cs="仿宋" w:hint="eastAsia"/>
          <w:szCs w:val="21"/>
        </w:rPr>
        <w:t>本保函为“见索即付”保函。保证人承诺，一旦收到受益人提出的下述任何一种事实的书面通知，保证人将在收到索赔文件次日起七个工作日内在保函金额内无条件地向受益人付款：</w:t>
      </w:r>
    </w:p>
    <w:p w14:paraId="35D2AFB1" w14:textId="77777777" w:rsidR="002A72A6" w:rsidRDefault="00495F77">
      <w:pPr>
        <w:spacing w:line="360" w:lineRule="auto"/>
        <w:ind w:firstLine="570"/>
        <w:jc w:val="left"/>
        <w:rPr>
          <w:rFonts w:ascii="宋体" w:hAnsi="宋体" w:cs="仿宋"/>
          <w:szCs w:val="21"/>
        </w:rPr>
      </w:pPr>
      <w:r>
        <w:rPr>
          <w:rFonts w:ascii="宋体" w:hAnsi="宋体" w:cs="仿宋" w:hint="eastAsia"/>
          <w:szCs w:val="21"/>
        </w:rPr>
        <w:t>1.投标人在投标截止后撤销投标文件。</w:t>
      </w:r>
    </w:p>
    <w:p w14:paraId="6EAAFBE7" w14:textId="77777777" w:rsidR="002A72A6" w:rsidRDefault="00495F77">
      <w:pPr>
        <w:spacing w:line="360" w:lineRule="auto"/>
        <w:ind w:firstLine="570"/>
        <w:jc w:val="left"/>
        <w:rPr>
          <w:rFonts w:ascii="宋体" w:hAnsi="宋体" w:cs="仿宋"/>
          <w:szCs w:val="21"/>
        </w:rPr>
      </w:pPr>
      <w:r>
        <w:rPr>
          <w:rFonts w:ascii="宋体" w:hAnsi="宋体" w:cs="仿宋" w:hint="eastAsia"/>
          <w:szCs w:val="21"/>
        </w:rPr>
        <w:t>2.投标人中标后未与受益人签约。</w:t>
      </w:r>
    </w:p>
    <w:p w14:paraId="308ECE9F" w14:textId="77777777" w:rsidR="002A72A6" w:rsidRDefault="00495F77">
      <w:pPr>
        <w:spacing w:line="360" w:lineRule="auto"/>
        <w:ind w:firstLine="570"/>
        <w:jc w:val="left"/>
        <w:rPr>
          <w:rFonts w:ascii="宋体" w:hAnsi="宋体" w:cs="仿宋"/>
          <w:szCs w:val="21"/>
        </w:rPr>
      </w:pPr>
      <w:r>
        <w:rPr>
          <w:rFonts w:ascii="宋体" w:hAnsi="宋体" w:cs="仿宋" w:hint="eastAsia"/>
          <w:szCs w:val="21"/>
        </w:rPr>
        <w:t>3.投标人中标后不按照招标文件要求提交履约保证金。</w:t>
      </w:r>
    </w:p>
    <w:p w14:paraId="71996D6B" w14:textId="77777777" w:rsidR="002A72A6" w:rsidRDefault="00495F77">
      <w:pPr>
        <w:spacing w:line="360" w:lineRule="auto"/>
        <w:ind w:firstLine="570"/>
        <w:jc w:val="left"/>
        <w:rPr>
          <w:rFonts w:ascii="宋体" w:hAnsi="宋体" w:cs="仿宋"/>
          <w:szCs w:val="21"/>
        </w:rPr>
      </w:pPr>
      <w:r>
        <w:rPr>
          <w:rFonts w:ascii="宋体" w:hAnsi="宋体" w:cs="仿宋" w:hint="eastAsia"/>
          <w:szCs w:val="21"/>
        </w:rPr>
        <w:t>4.投标人存在招标文件中约定不予退回投标保证金的情形。</w:t>
      </w:r>
    </w:p>
    <w:p w14:paraId="2607A2E6"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二、保证人与投标人承担连带责任保证。受益人将主合同项下债权转让第三人时需经保证人书面同意，否则保证人在本保函项下的保证责任自动解除。</w:t>
      </w:r>
    </w:p>
    <w:p w14:paraId="0E01234E"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三、未经保证人书面同意，本保函不得转让、质押。</w:t>
      </w:r>
    </w:p>
    <w:p w14:paraId="5CB42154"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 xml:space="preserve">四、本保函一经开立即生效，于 </w:t>
      </w:r>
      <w:r>
        <w:rPr>
          <w:rFonts w:ascii="宋体" w:hAnsi="宋体" w:cs="仿宋" w:hint="eastAsia"/>
          <w:szCs w:val="21"/>
          <w:u w:val="single"/>
        </w:rPr>
        <w:t xml:space="preserve">    </w:t>
      </w:r>
      <w:r>
        <w:rPr>
          <w:rFonts w:ascii="宋体" w:hAnsi="宋体" w:cs="仿宋" w:hint="eastAsia"/>
          <w:szCs w:val="21"/>
        </w:rPr>
        <w:t>年</w:t>
      </w:r>
      <w:r>
        <w:rPr>
          <w:rFonts w:ascii="宋体" w:hAnsi="宋体" w:cs="仿宋" w:hint="eastAsia"/>
          <w:szCs w:val="21"/>
          <w:u w:val="single"/>
        </w:rPr>
        <w:t xml:space="preserve">     </w:t>
      </w:r>
      <w:r>
        <w:rPr>
          <w:rFonts w:ascii="宋体" w:hAnsi="宋体" w:cs="仿宋" w:hint="eastAsia"/>
          <w:szCs w:val="21"/>
        </w:rPr>
        <w:t>月</w:t>
      </w:r>
      <w:r>
        <w:rPr>
          <w:rFonts w:ascii="宋体" w:hAnsi="宋体" w:cs="仿宋" w:hint="eastAsia"/>
          <w:szCs w:val="21"/>
          <w:u w:val="single"/>
        </w:rPr>
        <w:t xml:space="preserve">    </w:t>
      </w:r>
      <w:r>
        <w:rPr>
          <w:rFonts w:ascii="宋体" w:hAnsi="宋体" w:cs="仿宋" w:hint="eastAsia"/>
          <w:szCs w:val="21"/>
        </w:rPr>
        <w:t>日失效（如投标文件有效期延长，本保函有效期也作相应延长）。本保函失效后，受益人应立即将本保函正本原件退回投标人，但无论是否退回，本保函自失效日起均视为自动失效，保证人在本保函项下的保证责任和义务自动解除。</w:t>
      </w:r>
    </w:p>
    <w:p w14:paraId="056F83FD" w14:textId="77777777" w:rsidR="002A72A6" w:rsidRDefault="00495F77">
      <w:pPr>
        <w:spacing w:line="360" w:lineRule="auto"/>
        <w:ind w:firstLineChars="200" w:firstLine="420"/>
        <w:jc w:val="left"/>
        <w:rPr>
          <w:rFonts w:ascii="宋体" w:hAnsi="宋体" w:cs="仿宋"/>
          <w:szCs w:val="21"/>
        </w:rPr>
      </w:pPr>
      <w:r>
        <w:rPr>
          <w:rFonts w:ascii="宋体" w:hAnsi="宋体" w:cs="仿宋" w:hint="eastAsia"/>
          <w:szCs w:val="21"/>
        </w:rPr>
        <w:t xml:space="preserve">五、本保函适用中华人民共和国法律，受中华人民共和国法律管辖。在本保函履行期间，如发生争议，各当事人应协商解决。协商不能解决的，任何一方可向受益人所在地有管辖权的法院提起诉讼。    </w:t>
      </w:r>
    </w:p>
    <w:p w14:paraId="222726AD" w14:textId="77777777" w:rsidR="002A72A6" w:rsidRDefault="002A72A6">
      <w:pPr>
        <w:spacing w:line="360" w:lineRule="auto"/>
        <w:ind w:firstLineChars="1000" w:firstLine="2100"/>
        <w:rPr>
          <w:rFonts w:ascii="宋体" w:hAnsi="宋体" w:cs="仿宋"/>
          <w:szCs w:val="21"/>
        </w:rPr>
      </w:pPr>
    </w:p>
    <w:p w14:paraId="5303834D" w14:textId="77777777" w:rsidR="002A72A6" w:rsidRDefault="00495F77">
      <w:pPr>
        <w:spacing w:line="360" w:lineRule="auto"/>
        <w:ind w:firstLineChars="1000" w:firstLine="2100"/>
        <w:rPr>
          <w:rFonts w:ascii="宋体" w:hAnsi="宋体" w:cs="仿宋"/>
          <w:szCs w:val="21"/>
        </w:rPr>
      </w:pPr>
      <w:r>
        <w:rPr>
          <w:rFonts w:ascii="宋体" w:hAnsi="宋体" w:cs="仿宋" w:hint="eastAsia"/>
          <w:szCs w:val="21"/>
        </w:rPr>
        <w:t>保证人名称：</w:t>
      </w:r>
      <w:r>
        <w:rPr>
          <w:rFonts w:ascii="宋体" w:hAnsi="宋体" w:cs="仿宋" w:hint="eastAsia"/>
          <w:szCs w:val="21"/>
          <w:u w:val="single"/>
        </w:rPr>
        <w:t xml:space="preserve">                                </w:t>
      </w:r>
      <w:r>
        <w:rPr>
          <w:rFonts w:ascii="宋体" w:hAnsi="宋体" w:cs="仿宋" w:hint="eastAsia"/>
          <w:szCs w:val="21"/>
        </w:rPr>
        <w:t>（盖单位章）</w:t>
      </w:r>
    </w:p>
    <w:p w14:paraId="48D1139D" w14:textId="77777777" w:rsidR="002A72A6" w:rsidRDefault="00495F77">
      <w:pPr>
        <w:spacing w:line="360" w:lineRule="auto"/>
        <w:ind w:firstLineChars="1000" w:firstLine="2100"/>
        <w:rPr>
          <w:rFonts w:ascii="宋体" w:hAnsi="宋体" w:cs="仿宋"/>
          <w:szCs w:val="21"/>
        </w:rPr>
      </w:pPr>
      <w:r>
        <w:rPr>
          <w:rFonts w:ascii="宋体" w:hAnsi="宋体" w:cs="仿宋" w:hint="eastAsia"/>
          <w:szCs w:val="21"/>
        </w:rPr>
        <w:t>法定代表人或其委托代理人：</w:t>
      </w:r>
      <w:r>
        <w:rPr>
          <w:rFonts w:ascii="宋体" w:hAnsi="宋体" w:cs="仿宋" w:hint="eastAsia"/>
          <w:szCs w:val="21"/>
          <w:u w:val="single"/>
        </w:rPr>
        <w:t xml:space="preserve">                       </w:t>
      </w:r>
      <w:r>
        <w:rPr>
          <w:rFonts w:ascii="宋体" w:hAnsi="宋体" w:cs="仿宋" w:hint="eastAsia"/>
          <w:szCs w:val="21"/>
        </w:rPr>
        <w:t>（签字）</w:t>
      </w:r>
    </w:p>
    <w:p w14:paraId="17EA446E" w14:textId="77777777" w:rsidR="002A72A6" w:rsidRDefault="00495F77">
      <w:pPr>
        <w:spacing w:line="360" w:lineRule="auto"/>
        <w:ind w:firstLineChars="1000" w:firstLine="2100"/>
        <w:rPr>
          <w:rFonts w:ascii="宋体" w:hAnsi="宋体" w:cs="仿宋"/>
          <w:szCs w:val="21"/>
        </w:rPr>
      </w:pPr>
      <w:r>
        <w:rPr>
          <w:rFonts w:ascii="宋体" w:hAnsi="宋体" w:cs="仿宋" w:hint="eastAsia"/>
          <w:szCs w:val="21"/>
        </w:rPr>
        <w:t>地    址：</w:t>
      </w:r>
      <w:r>
        <w:rPr>
          <w:rFonts w:ascii="宋体" w:hAnsi="宋体" w:cs="仿宋" w:hint="eastAsia"/>
          <w:szCs w:val="21"/>
          <w:u w:val="single"/>
        </w:rPr>
        <w:t xml:space="preserve">                                             </w:t>
      </w:r>
    </w:p>
    <w:p w14:paraId="114FF400" w14:textId="77777777" w:rsidR="002A72A6" w:rsidRDefault="00495F77">
      <w:pPr>
        <w:spacing w:line="360" w:lineRule="auto"/>
        <w:ind w:firstLineChars="1000" w:firstLine="2100"/>
        <w:rPr>
          <w:rFonts w:ascii="宋体" w:hAnsi="宋体" w:cs="仿宋"/>
          <w:szCs w:val="21"/>
        </w:rPr>
      </w:pPr>
      <w:r>
        <w:rPr>
          <w:rFonts w:ascii="宋体" w:hAnsi="宋体" w:cs="仿宋" w:hint="eastAsia"/>
          <w:szCs w:val="21"/>
        </w:rPr>
        <w:t>邮政编码：</w:t>
      </w:r>
      <w:r>
        <w:rPr>
          <w:rFonts w:ascii="宋体" w:hAnsi="宋体" w:cs="仿宋" w:hint="eastAsia"/>
          <w:szCs w:val="21"/>
          <w:u w:val="single"/>
        </w:rPr>
        <w:t xml:space="preserve">                                             </w:t>
      </w:r>
    </w:p>
    <w:p w14:paraId="435054C7" w14:textId="77777777" w:rsidR="002A72A6" w:rsidRDefault="00495F77">
      <w:pPr>
        <w:spacing w:line="360" w:lineRule="auto"/>
        <w:ind w:firstLineChars="1000" w:firstLine="2100"/>
        <w:rPr>
          <w:rFonts w:ascii="宋体" w:hAnsi="宋体" w:cs="仿宋"/>
          <w:szCs w:val="21"/>
        </w:rPr>
      </w:pPr>
      <w:r>
        <w:rPr>
          <w:rFonts w:ascii="宋体" w:hAnsi="宋体" w:cs="仿宋" w:hint="eastAsia"/>
          <w:szCs w:val="21"/>
        </w:rPr>
        <w:t>电    话：</w:t>
      </w:r>
      <w:r>
        <w:rPr>
          <w:rFonts w:ascii="宋体" w:hAnsi="宋体" w:cs="仿宋" w:hint="eastAsia"/>
          <w:szCs w:val="21"/>
          <w:u w:val="single"/>
        </w:rPr>
        <w:t xml:space="preserve">                                             </w:t>
      </w:r>
    </w:p>
    <w:p w14:paraId="7BD139A5" w14:textId="77777777" w:rsidR="002A72A6" w:rsidRDefault="00495F77">
      <w:pPr>
        <w:spacing w:line="360" w:lineRule="auto"/>
        <w:ind w:firstLineChars="1000" w:firstLine="2100"/>
        <w:rPr>
          <w:rFonts w:ascii="宋体" w:hAnsi="宋体" w:cs="仿宋"/>
          <w:szCs w:val="21"/>
          <w:u w:val="single"/>
        </w:rPr>
      </w:pPr>
      <w:r>
        <w:rPr>
          <w:rFonts w:ascii="宋体" w:hAnsi="宋体" w:cs="仿宋" w:hint="eastAsia"/>
          <w:szCs w:val="21"/>
        </w:rPr>
        <w:t>传    真：</w:t>
      </w:r>
      <w:r>
        <w:rPr>
          <w:rFonts w:ascii="宋体" w:hAnsi="宋体" w:cs="仿宋" w:hint="eastAsia"/>
          <w:szCs w:val="21"/>
          <w:u w:val="single"/>
        </w:rPr>
        <w:t xml:space="preserve">                                             </w:t>
      </w:r>
    </w:p>
    <w:p w14:paraId="249D699A" w14:textId="77777777" w:rsidR="002A72A6" w:rsidRDefault="00495F77">
      <w:pPr>
        <w:spacing w:line="360" w:lineRule="auto"/>
        <w:ind w:firstLineChars="2300" w:firstLine="4830"/>
        <w:jc w:val="left"/>
        <w:rPr>
          <w:rFonts w:ascii="宋体" w:hAnsi="宋体"/>
          <w:szCs w:val="21"/>
        </w:rPr>
      </w:pPr>
      <w:r>
        <w:rPr>
          <w:rFonts w:ascii="宋体" w:hAnsi="宋体" w:cs="仿宋" w:hint="eastAsia"/>
          <w:szCs w:val="21"/>
          <w:u w:val="single"/>
        </w:rPr>
        <w:t xml:space="preserve">          </w:t>
      </w:r>
      <w:r>
        <w:rPr>
          <w:rFonts w:ascii="宋体" w:hAnsi="宋体" w:cs="仿宋" w:hint="eastAsia"/>
          <w:szCs w:val="21"/>
        </w:rPr>
        <w:t>年</w:t>
      </w:r>
      <w:r>
        <w:rPr>
          <w:rFonts w:ascii="宋体" w:hAnsi="宋体" w:cs="仿宋" w:hint="eastAsia"/>
          <w:szCs w:val="21"/>
          <w:u w:val="single"/>
        </w:rPr>
        <w:t xml:space="preserve">       </w:t>
      </w:r>
      <w:r>
        <w:rPr>
          <w:rFonts w:ascii="宋体" w:hAnsi="宋体" w:cs="仿宋" w:hint="eastAsia"/>
          <w:szCs w:val="21"/>
        </w:rPr>
        <w:t>月</w:t>
      </w:r>
      <w:r>
        <w:rPr>
          <w:rFonts w:ascii="宋体" w:hAnsi="宋体" w:cs="仿宋" w:hint="eastAsia"/>
          <w:szCs w:val="21"/>
          <w:u w:val="single"/>
        </w:rPr>
        <w:t xml:space="preserve">      </w:t>
      </w:r>
      <w:r>
        <w:rPr>
          <w:rFonts w:ascii="宋体" w:hAnsi="宋体" w:cs="仿宋" w:hint="eastAsia"/>
          <w:szCs w:val="21"/>
        </w:rPr>
        <w:t>日</w:t>
      </w:r>
    </w:p>
    <w:p w14:paraId="45E8F9C2" w14:textId="77777777" w:rsidR="002A72A6" w:rsidRDefault="00495F77">
      <w:r>
        <w:br w:type="page"/>
      </w:r>
    </w:p>
    <w:p w14:paraId="15C265E4" w14:textId="77777777" w:rsidR="002A72A6" w:rsidRDefault="00495F77">
      <w:pPr>
        <w:keepNext/>
        <w:keepLines/>
        <w:spacing w:before="260" w:after="260" w:line="400" w:lineRule="exact"/>
        <w:jc w:val="center"/>
        <w:outlineLvl w:val="1"/>
        <w:rPr>
          <w:rFonts w:ascii="宋体" w:hAnsi="宋体"/>
          <w:b/>
          <w:sz w:val="32"/>
          <w:szCs w:val="20"/>
        </w:rPr>
      </w:pPr>
      <w:bookmarkStart w:id="1580" w:name="_Toc46759155"/>
      <w:bookmarkStart w:id="1581" w:name="_Toc7744"/>
      <w:bookmarkStart w:id="1582" w:name="_Toc12216"/>
      <w:bookmarkStart w:id="1583" w:name="_Toc31095"/>
      <w:bookmarkStart w:id="1584" w:name="_Toc4583"/>
      <w:r>
        <w:rPr>
          <w:rFonts w:ascii="宋体" w:hAnsi="宋体" w:hint="eastAsia"/>
          <w:b/>
          <w:sz w:val="32"/>
          <w:szCs w:val="20"/>
        </w:rPr>
        <w:t>二十三</w:t>
      </w:r>
      <w:r>
        <w:rPr>
          <w:rFonts w:ascii="宋体" w:hAnsi="宋体"/>
          <w:b/>
          <w:sz w:val="32"/>
          <w:szCs w:val="20"/>
        </w:rPr>
        <w:t>、其他资料</w:t>
      </w:r>
      <w:bookmarkEnd w:id="1570"/>
      <w:bookmarkEnd w:id="1580"/>
      <w:bookmarkEnd w:id="1581"/>
      <w:bookmarkEnd w:id="1582"/>
      <w:bookmarkEnd w:id="1583"/>
      <w:bookmarkEnd w:id="1584"/>
    </w:p>
    <w:p w14:paraId="5DCB8A35" w14:textId="77777777" w:rsidR="002A72A6" w:rsidRDefault="00495F77">
      <w:pPr>
        <w:numPr>
          <w:ilvl w:val="0"/>
          <w:numId w:val="115"/>
        </w:numPr>
        <w:adjustRightInd w:val="0"/>
        <w:spacing w:line="360" w:lineRule="exact"/>
        <w:textAlignment w:val="baseline"/>
      </w:pPr>
      <w:r>
        <w:rPr>
          <w:rFonts w:hint="eastAsia"/>
        </w:rPr>
        <w:t>请描述贵公司质量保证体系。</w:t>
      </w:r>
    </w:p>
    <w:p w14:paraId="6481FDCD" w14:textId="77777777" w:rsidR="002A72A6" w:rsidRDefault="002A72A6">
      <w:pPr>
        <w:spacing w:line="360" w:lineRule="exact"/>
      </w:pPr>
    </w:p>
    <w:p w14:paraId="69F2868C" w14:textId="77777777" w:rsidR="002A72A6" w:rsidRDefault="002A72A6">
      <w:pPr>
        <w:spacing w:line="360" w:lineRule="exact"/>
      </w:pPr>
    </w:p>
    <w:p w14:paraId="1820AA57" w14:textId="77777777" w:rsidR="002A72A6" w:rsidRDefault="00495F77">
      <w:pPr>
        <w:numPr>
          <w:ilvl w:val="0"/>
          <w:numId w:val="115"/>
        </w:numPr>
        <w:adjustRightInd w:val="0"/>
        <w:spacing w:line="360" w:lineRule="exact"/>
        <w:textAlignment w:val="baseline"/>
      </w:pPr>
      <w:r>
        <w:rPr>
          <w:rFonts w:hint="eastAsia"/>
        </w:rPr>
        <w:t>提供最近三年年销售量情况。</w:t>
      </w:r>
    </w:p>
    <w:p w14:paraId="38337A49" w14:textId="77777777" w:rsidR="002A72A6" w:rsidRDefault="002A72A6">
      <w:pPr>
        <w:spacing w:line="360" w:lineRule="exact"/>
        <w:ind w:left="135"/>
      </w:pPr>
    </w:p>
    <w:p w14:paraId="29E72294" w14:textId="77777777" w:rsidR="002A72A6" w:rsidRDefault="002A72A6">
      <w:pPr>
        <w:spacing w:line="360" w:lineRule="exact"/>
        <w:ind w:left="135"/>
      </w:pPr>
    </w:p>
    <w:p w14:paraId="23265C5D" w14:textId="77777777" w:rsidR="002A72A6" w:rsidRDefault="00495F77">
      <w:pPr>
        <w:numPr>
          <w:ilvl w:val="0"/>
          <w:numId w:val="115"/>
        </w:numPr>
        <w:adjustRightInd w:val="0"/>
        <w:spacing w:line="360" w:lineRule="exact"/>
        <w:textAlignment w:val="baseline"/>
      </w:pPr>
      <w:r>
        <w:rPr>
          <w:rFonts w:hint="eastAsia"/>
        </w:rPr>
        <w:t>是否参与国内地铁相关货物材料的供应，与业主及施工单位配合的情况及所取得的业绩。</w:t>
      </w:r>
    </w:p>
    <w:p w14:paraId="11B21209" w14:textId="77777777" w:rsidR="002A72A6" w:rsidRDefault="002A72A6">
      <w:pPr>
        <w:spacing w:line="360" w:lineRule="exact"/>
        <w:ind w:left="135"/>
      </w:pPr>
    </w:p>
    <w:p w14:paraId="776AAA39" w14:textId="77777777" w:rsidR="002A72A6" w:rsidRDefault="002A72A6">
      <w:pPr>
        <w:spacing w:line="360" w:lineRule="exact"/>
        <w:ind w:left="135"/>
      </w:pPr>
    </w:p>
    <w:p w14:paraId="52114D6F" w14:textId="77777777" w:rsidR="002A72A6" w:rsidRDefault="00495F77">
      <w:pPr>
        <w:numPr>
          <w:ilvl w:val="0"/>
          <w:numId w:val="115"/>
        </w:numPr>
        <w:adjustRightInd w:val="0"/>
        <w:spacing w:line="360" w:lineRule="exact"/>
        <w:textAlignment w:val="baseline"/>
      </w:pPr>
      <w:r>
        <w:rPr>
          <w:rFonts w:hint="eastAsia"/>
        </w:rPr>
        <w:t>请提供您认为与贵公司参加投标有关的其他资料。</w:t>
      </w:r>
    </w:p>
    <w:p w14:paraId="7CD4778F" w14:textId="77777777" w:rsidR="002A72A6" w:rsidRDefault="002A72A6">
      <w:pPr>
        <w:adjustRightInd w:val="0"/>
        <w:spacing w:line="360" w:lineRule="exact"/>
        <w:textAlignment w:val="baseline"/>
      </w:pPr>
    </w:p>
    <w:p w14:paraId="7DFB99CA" w14:textId="77777777" w:rsidR="002A72A6" w:rsidRDefault="002A72A6">
      <w:pPr>
        <w:adjustRightInd w:val="0"/>
        <w:spacing w:line="360" w:lineRule="exact"/>
        <w:textAlignment w:val="baseline"/>
      </w:pPr>
    </w:p>
    <w:p w14:paraId="3847C981" w14:textId="77777777" w:rsidR="002A72A6" w:rsidRDefault="00495F77">
      <w:pPr>
        <w:numPr>
          <w:ilvl w:val="0"/>
          <w:numId w:val="115"/>
        </w:numPr>
        <w:adjustRightInd w:val="0"/>
        <w:spacing w:line="360" w:lineRule="exact"/>
        <w:textAlignment w:val="baseline"/>
      </w:pPr>
      <w:r>
        <w:rPr>
          <w:rFonts w:hint="eastAsia"/>
        </w:rPr>
        <w:t>请根据本项目工程建设模式，提出对地铁材料供应管理办法及建议</w:t>
      </w:r>
    </w:p>
    <w:p w14:paraId="350A1BBA" w14:textId="77777777" w:rsidR="002A72A6" w:rsidRDefault="002A72A6">
      <w:pPr>
        <w:adjustRightInd w:val="0"/>
        <w:spacing w:line="360" w:lineRule="exact"/>
        <w:textAlignment w:val="baseline"/>
      </w:pPr>
    </w:p>
    <w:p w14:paraId="5FD67B72" w14:textId="77777777" w:rsidR="002A72A6" w:rsidRDefault="002A72A6">
      <w:pPr>
        <w:adjustRightInd w:val="0"/>
        <w:spacing w:line="360" w:lineRule="exact"/>
        <w:textAlignment w:val="baseline"/>
      </w:pPr>
    </w:p>
    <w:p w14:paraId="424AAC31" w14:textId="77777777" w:rsidR="002A72A6" w:rsidRDefault="00495F77">
      <w:pPr>
        <w:numPr>
          <w:ilvl w:val="0"/>
          <w:numId w:val="115"/>
        </w:numPr>
        <w:adjustRightInd w:val="0"/>
        <w:spacing w:line="360" w:lineRule="exact"/>
        <w:textAlignment w:val="baseline"/>
      </w:pPr>
      <w:r>
        <w:rPr>
          <w:rFonts w:hint="eastAsia"/>
        </w:rPr>
        <w:t>根据详细评审要求，提供参与评审的其他资料。</w:t>
      </w:r>
    </w:p>
    <w:p w14:paraId="45BC9D3B" w14:textId="77777777" w:rsidR="002A72A6" w:rsidRDefault="002A72A6">
      <w:pPr>
        <w:widowControl/>
        <w:jc w:val="left"/>
      </w:pPr>
    </w:p>
    <w:p w14:paraId="6FE8BA92" w14:textId="77777777" w:rsidR="002A72A6" w:rsidRDefault="002A72A6">
      <w:pPr>
        <w:widowControl/>
        <w:jc w:val="left"/>
      </w:pPr>
    </w:p>
    <w:p w14:paraId="4E4A6095" w14:textId="77777777" w:rsidR="002A72A6" w:rsidRDefault="002A72A6">
      <w:pPr>
        <w:widowControl/>
        <w:jc w:val="left"/>
      </w:pPr>
    </w:p>
    <w:p w14:paraId="1668238D" w14:textId="77777777" w:rsidR="002A72A6" w:rsidRDefault="002A72A6">
      <w:pPr>
        <w:rPr>
          <w:rFonts w:ascii="宋体" w:hAnsi="宋体"/>
          <w:szCs w:val="22"/>
        </w:rPr>
      </w:pPr>
    </w:p>
    <w:p w14:paraId="34288F85" w14:textId="77777777" w:rsidR="002A72A6" w:rsidRDefault="002A72A6">
      <w:pPr>
        <w:rPr>
          <w:rFonts w:ascii="宋体" w:hAnsi="宋体"/>
          <w:szCs w:val="22"/>
        </w:rPr>
      </w:pPr>
    </w:p>
    <w:p w14:paraId="1316BD1B" w14:textId="77777777" w:rsidR="002A72A6" w:rsidRDefault="002A72A6">
      <w:pPr>
        <w:rPr>
          <w:rFonts w:ascii="宋体" w:hAnsi="宋体"/>
          <w:szCs w:val="22"/>
        </w:rPr>
      </w:pPr>
    </w:p>
    <w:p w14:paraId="6A617BD7" w14:textId="77777777" w:rsidR="002A72A6" w:rsidRDefault="002A72A6">
      <w:pPr>
        <w:rPr>
          <w:rFonts w:ascii="宋体" w:hAnsi="宋体"/>
          <w:szCs w:val="22"/>
        </w:rPr>
      </w:pPr>
    </w:p>
    <w:p w14:paraId="38D8C870" w14:textId="77777777" w:rsidR="002A72A6" w:rsidRDefault="002A72A6">
      <w:pPr>
        <w:rPr>
          <w:rFonts w:ascii="宋体" w:hAnsi="宋体"/>
        </w:rPr>
      </w:pPr>
    </w:p>
    <w:sectPr w:rsidR="002A72A6">
      <w:headerReference w:type="default" r:id="rId25"/>
      <w:footerReference w:type="even" r:id="rId26"/>
      <w:endnotePr>
        <w:numFmt w:val="decimal"/>
      </w:endnotePr>
      <w:pgSz w:w="11906" w:h="16838"/>
      <w:pgMar w:top="1247" w:right="1418" w:bottom="1134" w:left="1418" w:header="851" w:footer="907"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762A" w14:textId="77777777" w:rsidR="002C3DA6" w:rsidRDefault="002C3DA6">
      <w:r>
        <w:separator/>
      </w:r>
    </w:p>
  </w:endnote>
  <w:endnote w:type="continuationSeparator" w:id="0">
    <w:p w14:paraId="160DBDA7" w14:textId="77777777" w:rsidR="002C3DA6" w:rsidRDefault="002C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Calisto MT">
    <w:altName w:val="Segoe Prin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A6D8" w14:textId="77777777" w:rsidR="002A72A6" w:rsidRDefault="00495F77">
    <w:pPr>
      <w:pStyle w:val="af0"/>
      <w:framePr w:wrap="around" w:vAnchor="text" w:hAnchor="margin" w:xAlign="center" w:y="1"/>
      <w:rPr>
        <w:rStyle w:val="afd"/>
      </w:rPr>
    </w:pPr>
    <w:r>
      <w:fldChar w:fldCharType="begin"/>
    </w:r>
    <w:r>
      <w:rPr>
        <w:rStyle w:val="afd"/>
      </w:rPr>
      <w:instrText xml:space="preserve">PAGE  </w:instrText>
    </w:r>
    <w:r>
      <w:fldChar w:fldCharType="separate"/>
    </w:r>
    <w:r>
      <w:rPr>
        <w:rStyle w:val="afd"/>
        <w:rFonts w:hint="eastAsia"/>
      </w:rPr>
      <w:t>一–</w:t>
    </w:r>
    <w:r>
      <w:rPr>
        <w:rStyle w:val="afd"/>
        <w:rFonts w:hint="eastAsia"/>
      </w:rPr>
      <w:t>2</w:t>
    </w:r>
    <w:r>
      <w:fldChar w:fldCharType="end"/>
    </w:r>
  </w:p>
  <w:p w14:paraId="59B170E1" w14:textId="77777777" w:rsidR="002A72A6" w:rsidRDefault="00495F77">
    <w:pPr>
      <w:pStyle w:val="af0"/>
      <w:ind w:right="360" w:firstLine="360"/>
      <w:jc w:val="center"/>
    </w:pPr>
    <w:r>
      <w:rPr>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072B" w14:textId="77777777" w:rsidR="002A72A6" w:rsidRDefault="00495F77">
    <w:pPr>
      <w:pStyle w:val="af0"/>
      <w:jc w:val="center"/>
    </w:pPr>
    <w:r>
      <w:fldChar w:fldCharType="begin"/>
    </w:r>
    <w:r>
      <w:instrText xml:space="preserve"> PAGE   \* MERGEFORMAT </w:instrText>
    </w:r>
    <w:r>
      <w:fldChar w:fldCharType="separate"/>
    </w:r>
    <w:r>
      <w:rPr>
        <w:lang w:val="zh-CN"/>
      </w:rPr>
      <w:t>79</w:t>
    </w:r>
    <w:r>
      <w:fldChar w:fldCharType="end"/>
    </w:r>
  </w:p>
  <w:p w14:paraId="7F6DF926" w14:textId="77777777" w:rsidR="002A72A6" w:rsidRDefault="002A72A6">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90FA" w14:textId="77777777" w:rsidR="002A72A6" w:rsidRDefault="00495F77">
    <w:pPr>
      <w:pStyle w:val="af0"/>
      <w:jc w:val="center"/>
    </w:pPr>
    <w:r>
      <w:fldChar w:fldCharType="begin"/>
    </w:r>
    <w:r>
      <w:instrText>PAGE   \* MERGEFORMAT</w:instrText>
    </w:r>
    <w:r>
      <w:fldChar w:fldCharType="separate"/>
    </w:r>
    <w:r>
      <w:rPr>
        <w:lang w:val="zh-CN"/>
      </w:rPr>
      <w:t>78</w:t>
    </w:r>
    <w:r>
      <w:fldChar w:fldCharType="end"/>
    </w:r>
  </w:p>
  <w:p w14:paraId="652889A8" w14:textId="77777777" w:rsidR="002A72A6" w:rsidRDefault="002A72A6">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3163" w14:textId="77777777" w:rsidR="002A72A6" w:rsidRDefault="00495F77">
    <w:pPr>
      <w:pStyle w:val="af0"/>
      <w:jc w:val="center"/>
    </w:pPr>
    <w:r>
      <w:fldChar w:fldCharType="begin"/>
    </w:r>
    <w:r>
      <w:instrText>PAGE   \* MERGEFORMAT</w:instrText>
    </w:r>
    <w:r>
      <w:fldChar w:fldCharType="separate"/>
    </w:r>
    <w:r>
      <w:t>104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E93F" w14:textId="77777777" w:rsidR="002A72A6" w:rsidRDefault="00495F77">
    <w:pPr>
      <w:pStyle w:val="af0"/>
      <w:framePr w:wrap="around" w:vAnchor="text" w:hAnchor="margin" w:xAlign="right" w:y="1"/>
      <w:numPr>
        <w:ilvl w:val="0"/>
        <w:numId w:val="4"/>
      </w:numPr>
      <w:rPr>
        <w:rStyle w:val="afd"/>
      </w:rPr>
    </w:pPr>
    <w:r>
      <w:fldChar w:fldCharType="begin"/>
    </w:r>
    <w:r>
      <w:rPr>
        <w:rStyle w:val="afd"/>
      </w:rPr>
      <w:instrText xml:space="preserve">PAGE  </w:instrText>
    </w:r>
    <w:r>
      <w:fldChar w:fldCharType="end"/>
    </w:r>
  </w:p>
  <w:p w14:paraId="1B91DE58" w14:textId="77777777" w:rsidR="002A72A6" w:rsidRDefault="002A72A6">
    <w:pPr>
      <w:pStyle w:val="af0"/>
      <w:numPr>
        <w:ilvl w:val="0"/>
        <w:numId w:val="4"/>
      </w:numPr>
      <w:ind w:right="360"/>
    </w:pPr>
  </w:p>
  <w:p w14:paraId="460BA23F" w14:textId="77777777" w:rsidR="002A72A6" w:rsidRDefault="002A7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E1DFA" w14:textId="77777777" w:rsidR="002C3DA6" w:rsidRDefault="002C3DA6">
      <w:r>
        <w:separator/>
      </w:r>
    </w:p>
  </w:footnote>
  <w:footnote w:type="continuationSeparator" w:id="0">
    <w:p w14:paraId="6140C435" w14:textId="77777777" w:rsidR="002C3DA6" w:rsidRDefault="002C3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82B7" w14:textId="77777777" w:rsidR="002A72A6" w:rsidRDefault="00495F77">
    <w:pPr>
      <w:pStyle w:val="af1"/>
      <w:jc w:val="right"/>
      <w:rPr>
        <w:i/>
        <w:iCs/>
      </w:rPr>
    </w:pPr>
    <w:r>
      <w:rPr>
        <w:rFonts w:hint="eastAsia"/>
        <w:i/>
        <w:iCs/>
      </w:rPr>
      <w:t>横枝岗路道路排水改造工程招标文件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7A22" w14:textId="77777777" w:rsidR="002A72A6" w:rsidRDefault="002A72A6">
    <w:pPr>
      <w:pStyle w:val="af1"/>
      <w:pBdr>
        <w:bottom w:val="none" w:sz="0" w:space="0" w:color="auto"/>
      </w:pBdr>
      <w:ind w:left="425"/>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9955" w14:textId="77777777" w:rsidR="002A72A6" w:rsidRDefault="002A72A6">
    <w:pPr>
      <w:pStyle w:val="af1"/>
      <w:pBdr>
        <w:bottom w:val="none" w:sz="0" w:space="0" w:color="auto"/>
      </w:pBdr>
      <w:tabs>
        <w:tab w:val="left" w:pos="4905"/>
      </w:tabs>
      <w:ind w:left="840"/>
      <w:jc w:val="both"/>
    </w:pPr>
  </w:p>
  <w:p w14:paraId="118D22E1" w14:textId="77777777" w:rsidR="002A72A6" w:rsidRDefault="002A72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52D2"/>
    <w:multiLevelType w:val="multilevel"/>
    <w:tmpl w:val="8A4D52D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15:restartNumberingAfterBreak="0">
    <w:nsid w:val="8A85F714"/>
    <w:multiLevelType w:val="multilevel"/>
    <w:tmpl w:val="8A85F714"/>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8FEDFF3C"/>
    <w:multiLevelType w:val="multilevel"/>
    <w:tmpl w:val="8FEDFF3C"/>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96055C5B"/>
    <w:multiLevelType w:val="multilevel"/>
    <w:tmpl w:val="96055C5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 w15:restartNumberingAfterBreak="0">
    <w:nsid w:val="9ABAB794"/>
    <w:multiLevelType w:val="multilevel"/>
    <w:tmpl w:val="9ABAB794"/>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 w15:restartNumberingAfterBreak="0">
    <w:nsid w:val="9FD69471"/>
    <w:multiLevelType w:val="multilevel"/>
    <w:tmpl w:val="9FD69471"/>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15:restartNumberingAfterBreak="0">
    <w:nsid w:val="A64CEC8A"/>
    <w:multiLevelType w:val="multilevel"/>
    <w:tmpl w:val="A64CEC8A"/>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 w15:restartNumberingAfterBreak="0">
    <w:nsid w:val="A87CCFC1"/>
    <w:multiLevelType w:val="singleLevel"/>
    <w:tmpl w:val="A87CCFC1"/>
    <w:lvl w:ilvl="0">
      <w:start w:val="6"/>
      <w:numFmt w:val="decimal"/>
      <w:suff w:val="nothing"/>
      <w:lvlText w:val="%1、"/>
      <w:lvlJc w:val="left"/>
    </w:lvl>
  </w:abstractNum>
  <w:abstractNum w:abstractNumId="8" w15:restartNumberingAfterBreak="0">
    <w:nsid w:val="AA9FEA13"/>
    <w:multiLevelType w:val="multilevel"/>
    <w:tmpl w:val="AA9FEA13"/>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 w15:restartNumberingAfterBreak="0">
    <w:nsid w:val="B4794105"/>
    <w:multiLevelType w:val="multilevel"/>
    <w:tmpl w:val="B479410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C08167C9"/>
    <w:multiLevelType w:val="multilevel"/>
    <w:tmpl w:val="C08167C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C5A19FFE"/>
    <w:multiLevelType w:val="multilevel"/>
    <w:tmpl w:val="C5A19FFE"/>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2" w15:restartNumberingAfterBreak="0">
    <w:nsid w:val="C5B2773F"/>
    <w:multiLevelType w:val="singleLevel"/>
    <w:tmpl w:val="C5B2773F"/>
    <w:lvl w:ilvl="0">
      <w:start w:val="1"/>
      <w:numFmt w:val="decimal"/>
      <w:lvlText w:val="%1."/>
      <w:lvlJc w:val="left"/>
      <w:pPr>
        <w:ind w:left="425" w:hanging="425"/>
      </w:pPr>
      <w:rPr>
        <w:rFonts w:hint="default"/>
      </w:rPr>
    </w:lvl>
  </w:abstractNum>
  <w:abstractNum w:abstractNumId="13" w15:restartNumberingAfterBreak="0">
    <w:nsid w:val="C73DE980"/>
    <w:multiLevelType w:val="multilevel"/>
    <w:tmpl w:val="C73DE98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CE2732A4"/>
    <w:multiLevelType w:val="singleLevel"/>
    <w:tmpl w:val="CE2732A4"/>
    <w:lvl w:ilvl="0">
      <w:start w:val="1"/>
      <w:numFmt w:val="decimal"/>
      <w:lvlText w:val="2.6.%1."/>
      <w:lvlJc w:val="left"/>
      <w:pPr>
        <w:tabs>
          <w:tab w:val="left" w:pos="420"/>
        </w:tabs>
        <w:ind w:left="425" w:hanging="425"/>
      </w:pPr>
      <w:rPr>
        <w:rFonts w:hint="default"/>
      </w:rPr>
    </w:lvl>
  </w:abstractNum>
  <w:abstractNum w:abstractNumId="15" w15:restartNumberingAfterBreak="0">
    <w:nsid w:val="CE388331"/>
    <w:multiLevelType w:val="multilevel"/>
    <w:tmpl w:val="CE38833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15:restartNumberingAfterBreak="0">
    <w:nsid w:val="CF2B99B1"/>
    <w:multiLevelType w:val="multilevel"/>
    <w:tmpl w:val="CF2B99B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7" w15:restartNumberingAfterBreak="0">
    <w:nsid w:val="CFEDA7A9"/>
    <w:multiLevelType w:val="multilevel"/>
    <w:tmpl w:val="CFEDA7A9"/>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 w15:restartNumberingAfterBreak="0">
    <w:nsid w:val="DF0B5159"/>
    <w:multiLevelType w:val="multilevel"/>
    <w:tmpl w:val="DF0B515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9" w15:restartNumberingAfterBreak="0">
    <w:nsid w:val="E5BA2A1B"/>
    <w:multiLevelType w:val="multilevel"/>
    <w:tmpl w:val="E5BA2A1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15:restartNumberingAfterBreak="0">
    <w:nsid w:val="E7351762"/>
    <w:multiLevelType w:val="multilevel"/>
    <w:tmpl w:val="E735176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15:restartNumberingAfterBreak="0">
    <w:nsid w:val="ED638CC8"/>
    <w:multiLevelType w:val="multilevel"/>
    <w:tmpl w:val="ED638CC8"/>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2" w15:restartNumberingAfterBreak="0">
    <w:nsid w:val="F708B39E"/>
    <w:multiLevelType w:val="multilevel"/>
    <w:tmpl w:val="F708B39E"/>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3" w15:restartNumberingAfterBreak="0">
    <w:nsid w:val="FB3A565C"/>
    <w:multiLevelType w:val="singleLevel"/>
    <w:tmpl w:val="FB3A565C"/>
    <w:lvl w:ilvl="0">
      <w:start w:val="1"/>
      <w:numFmt w:val="decimal"/>
      <w:lvlText w:val="1.12.%1."/>
      <w:lvlJc w:val="left"/>
      <w:pPr>
        <w:tabs>
          <w:tab w:val="left" w:pos="420"/>
        </w:tabs>
        <w:ind w:left="425" w:hanging="425"/>
      </w:pPr>
      <w:rPr>
        <w:rFonts w:ascii="宋体" w:eastAsia="宋体" w:hAnsi="宋体" w:cs="宋体" w:hint="default"/>
      </w:rPr>
    </w:lvl>
  </w:abstractNum>
  <w:abstractNum w:abstractNumId="24" w15:restartNumberingAfterBreak="0">
    <w:nsid w:val="FEE067AB"/>
    <w:multiLevelType w:val="singleLevel"/>
    <w:tmpl w:val="FEE067AB"/>
    <w:lvl w:ilvl="0">
      <w:start w:val="1"/>
      <w:numFmt w:val="decimal"/>
      <w:lvlText w:val="%1)"/>
      <w:lvlJc w:val="left"/>
      <w:pPr>
        <w:tabs>
          <w:tab w:val="left" w:pos="312"/>
        </w:tabs>
      </w:pPr>
    </w:lvl>
  </w:abstractNum>
  <w:abstractNum w:abstractNumId="25" w15:restartNumberingAfterBreak="0">
    <w:nsid w:val="000F6547"/>
    <w:multiLevelType w:val="multilevel"/>
    <w:tmpl w:val="000F6547"/>
    <w:lvl w:ilvl="0">
      <w:start w:val="1"/>
      <w:numFmt w:val="decimal"/>
      <w:lvlText w:val="2.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15:restartNumberingAfterBreak="0">
    <w:nsid w:val="009E5F1A"/>
    <w:multiLevelType w:val="singleLevel"/>
    <w:tmpl w:val="009E5F1A"/>
    <w:lvl w:ilvl="0">
      <w:start w:val="1"/>
      <w:numFmt w:val="decimal"/>
      <w:lvlText w:val="%1."/>
      <w:lvlJc w:val="left"/>
      <w:pPr>
        <w:tabs>
          <w:tab w:val="left" w:pos="420"/>
        </w:tabs>
        <w:ind w:left="420" w:hanging="285"/>
      </w:pPr>
      <w:rPr>
        <w:rFonts w:cs="Times New Roman" w:hint="default"/>
      </w:rPr>
    </w:lvl>
  </w:abstractNum>
  <w:abstractNum w:abstractNumId="27" w15:restartNumberingAfterBreak="0">
    <w:nsid w:val="01845672"/>
    <w:multiLevelType w:val="multilevel"/>
    <w:tmpl w:val="01845672"/>
    <w:lvl w:ilvl="0">
      <w:start w:val="1"/>
      <w:numFmt w:val="decimal"/>
      <w:lvlText w:val="(%1)"/>
      <w:lvlJc w:val="left"/>
      <w:pPr>
        <w:tabs>
          <w:tab w:val="left" w:pos="1110"/>
        </w:tabs>
        <w:ind w:left="1110" w:hanging="390"/>
      </w:pPr>
      <w:rPr>
        <w:rFonts w:hint="default"/>
      </w:rPr>
    </w:lvl>
    <w:lvl w:ilvl="1">
      <w:start w:val="1"/>
      <w:numFmt w:val="lowerLetter"/>
      <w:lvlText w:val="%2)"/>
      <w:lvlJc w:val="left"/>
      <w:pPr>
        <w:tabs>
          <w:tab w:val="left" w:pos="840"/>
        </w:tabs>
        <w:ind w:left="840" w:hanging="420"/>
      </w:pPr>
      <w:rPr>
        <w:rFonts w:hint="eastAsia"/>
      </w:rPr>
    </w:lvl>
    <w:lvl w:ilvl="2">
      <w:start w:val="1"/>
      <w:numFmt w:val="decimal"/>
      <w:suff w:val="nothing"/>
      <w:lvlText w:val="（%3）"/>
      <w:lvlJc w:val="left"/>
      <w:pPr>
        <w:ind w:left="1560" w:hanging="7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8" w15:restartNumberingAfterBreak="0">
    <w:nsid w:val="0504892D"/>
    <w:multiLevelType w:val="multilevel"/>
    <w:tmpl w:val="0504892D"/>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9" w15:restartNumberingAfterBreak="0">
    <w:nsid w:val="078C18C5"/>
    <w:multiLevelType w:val="multilevel"/>
    <w:tmpl w:val="078C18C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15:restartNumberingAfterBreak="0">
    <w:nsid w:val="09227F3C"/>
    <w:multiLevelType w:val="multilevel"/>
    <w:tmpl w:val="09227F3C"/>
    <w:lvl w:ilvl="0">
      <w:start w:val="1"/>
      <w:numFmt w:val="taiwaneseCountingThousand"/>
      <w:lvlText w:val="%1、"/>
      <w:lvlJc w:val="left"/>
      <w:pPr>
        <w:tabs>
          <w:tab w:val="left" w:pos="0"/>
        </w:tabs>
        <w:ind w:left="142" w:hanging="142"/>
      </w:pPr>
    </w:lvl>
    <w:lvl w:ilvl="1">
      <w:start w:val="1"/>
      <w:numFmt w:val="taiwaneseCountingThousand"/>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31" w15:restartNumberingAfterBreak="0">
    <w:nsid w:val="0C0C5912"/>
    <w:multiLevelType w:val="multilevel"/>
    <w:tmpl w:val="0C0C5912"/>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32" w15:restartNumberingAfterBreak="0">
    <w:nsid w:val="0FD265C0"/>
    <w:multiLevelType w:val="multilevel"/>
    <w:tmpl w:val="0FD265C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3" w15:restartNumberingAfterBreak="0">
    <w:nsid w:val="1083208C"/>
    <w:multiLevelType w:val="multilevel"/>
    <w:tmpl w:val="1083208C"/>
    <w:lvl w:ilvl="0">
      <w:start w:val="1"/>
      <w:numFmt w:val="decimal"/>
      <w:lvlText w:val="1.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4" w15:restartNumberingAfterBreak="0">
    <w:nsid w:val="11A19F97"/>
    <w:multiLevelType w:val="singleLevel"/>
    <w:tmpl w:val="11A19F97"/>
    <w:lvl w:ilvl="0">
      <w:start w:val="1"/>
      <w:numFmt w:val="decimal"/>
      <w:lvlText w:val="1.11.%1."/>
      <w:lvlJc w:val="left"/>
      <w:pPr>
        <w:tabs>
          <w:tab w:val="left" w:pos="420"/>
        </w:tabs>
        <w:ind w:left="425" w:hanging="425"/>
      </w:pPr>
      <w:rPr>
        <w:rFonts w:ascii="宋体" w:eastAsia="宋体" w:hAnsi="宋体" w:cs="宋体" w:hint="default"/>
      </w:rPr>
    </w:lvl>
  </w:abstractNum>
  <w:abstractNum w:abstractNumId="35" w15:restartNumberingAfterBreak="0">
    <w:nsid w:val="15F04C05"/>
    <w:multiLevelType w:val="multilevel"/>
    <w:tmpl w:val="15F04C0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6" w15:restartNumberingAfterBreak="0">
    <w:nsid w:val="15FE5BD0"/>
    <w:multiLevelType w:val="multilevel"/>
    <w:tmpl w:val="15FE5BD0"/>
    <w:lvl w:ilvl="0">
      <w:start w:val="1"/>
      <w:numFmt w:val="decimal"/>
      <w:lvlText w:val="2.3.%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7" w15:restartNumberingAfterBreak="0">
    <w:nsid w:val="161F5D40"/>
    <w:multiLevelType w:val="multilevel"/>
    <w:tmpl w:val="161F5D40"/>
    <w:lvl w:ilvl="0">
      <w:start w:val="5"/>
      <w:numFmt w:val="decimal"/>
      <w:lvlText w:val="%1"/>
      <w:lvlJc w:val="left"/>
      <w:pPr>
        <w:tabs>
          <w:tab w:val="left" w:pos="360"/>
        </w:tabs>
        <w:ind w:left="360" w:hanging="360"/>
      </w:pPr>
      <w:rPr>
        <w:rFonts w:hint="eastAsia"/>
        <w:color w:val="000000"/>
      </w:rPr>
    </w:lvl>
    <w:lvl w:ilvl="1">
      <w:start w:val="1"/>
      <w:numFmt w:val="decimal"/>
      <w:lvlText w:val="%1.%2"/>
      <w:lvlJc w:val="left"/>
      <w:pPr>
        <w:tabs>
          <w:tab w:val="left" w:pos="360"/>
        </w:tabs>
        <w:ind w:left="360" w:hanging="360"/>
      </w:pPr>
      <w:rPr>
        <w:rFonts w:hint="eastAsia"/>
        <w:color w:val="000000"/>
      </w:rPr>
    </w:lvl>
    <w:lvl w:ilvl="2">
      <w:start w:val="1"/>
      <w:numFmt w:val="decimal"/>
      <w:lvlText w:val="%1.%2.%3"/>
      <w:lvlJc w:val="left"/>
      <w:pPr>
        <w:tabs>
          <w:tab w:val="left" w:pos="720"/>
        </w:tabs>
        <w:ind w:left="720" w:hanging="720"/>
      </w:pPr>
      <w:rPr>
        <w:rFonts w:hint="eastAsia"/>
        <w:color w:val="000000"/>
      </w:rPr>
    </w:lvl>
    <w:lvl w:ilvl="3">
      <w:start w:val="1"/>
      <w:numFmt w:val="decimal"/>
      <w:lvlText w:val="%1.%2.%3.%4"/>
      <w:lvlJc w:val="left"/>
      <w:pPr>
        <w:tabs>
          <w:tab w:val="left" w:pos="1080"/>
        </w:tabs>
        <w:ind w:left="1080" w:hanging="1080"/>
      </w:pPr>
      <w:rPr>
        <w:rFonts w:hint="eastAsia"/>
        <w:color w:val="000000"/>
      </w:rPr>
    </w:lvl>
    <w:lvl w:ilvl="4">
      <w:start w:val="1"/>
      <w:numFmt w:val="decimal"/>
      <w:lvlText w:val="%1.%2.%3.%4.%5"/>
      <w:lvlJc w:val="left"/>
      <w:pPr>
        <w:tabs>
          <w:tab w:val="left" w:pos="1080"/>
        </w:tabs>
        <w:ind w:left="1080" w:hanging="1080"/>
      </w:pPr>
      <w:rPr>
        <w:rFonts w:hint="eastAsia"/>
        <w:color w:val="000000"/>
      </w:rPr>
    </w:lvl>
    <w:lvl w:ilvl="5">
      <w:start w:val="1"/>
      <w:numFmt w:val="decimal"/>
      <w:lvlText w:val="%1.%2.%3.%4.%5.%6"/>
      <w:lvlJc w:val="left"/>
      <w:pPr>
        <w:tabs>
          <w:tab w:val="left" w:pos="1440"/>
        </w:tabs>
        <w:ind w:left="1440" w:hanging="1440"/>
      </w:pPr>
      <w:rPr>
        <w:rFonts w:hint="eastAsia"/>
        <w:color w:val="000000"/>
      </w:rPr>
    </w:lvl>
    <w:lvl w:ilvl="6">
      <w:start w:val="1"/>
      <w:numFmt w:val="decimal"/>
      <w:lvlText w:val="%1.%2.%3.%4.%5.%6.%7"/>
      <w:lvlJc w:val="left"/>
      <w:pPr>
        <w:tabs>
          <w:tab w:val="left" w:pos="1440"/>
        </w:tabs>
        <w:ind w:left="1440" w:hanging="1440"/>
      </w:pPr>
      <w:rPr>
        <w:rFonts w:hint="eastAsia"/>
        <w:color w:val="000000"/>
      </w:rPr>
    </w:lvl>
    <w:lvl w:ilvl="7">
      <w:start w:val="1"/>
      <w:numFmt w:val="decimal"/>
      <w:lvlText w:val="%1.%2.%3.%4.%5.%6.%7.%8"/>
      <w:lvlJc w:val="left"/>
      <w:pPr>
        <w:tabs>
          <w:tab w:val="left" w:pos="1800"/>
        </w:tabs>
        <w:ind w:left="1800" w:hanging="1800"/>
      </w:pPr>
      <w:rPr>
        <w:rFonts w:hint="eastAsia"/>
        <w:color w:val="000000"/>
      </w:rPr>
    </w:lvl>
    <w:lvl w:ilvl="8">
      <w:start w:val="1"/>
      <w:numFmt w:val="decimal"/>
      <w:lvlText w:val="%1.%2.%3.%4.%5.%6.%7.%8.%9"/>
      <w:lvlJc w:val="left"/>
      <w:pPr>
        <w:tabs>
          <w:tab w:val="left" w:pos="1800"/>
        </w:tabs>
        <w:ind w:left="1800" w:hanging="1800"/>
      </w:pPr>
      <w:rPr>
        <w:rFonts w:hint="eastAsia"/>
        <w:color w:val="000000"/>
      </w:rPr>
    </w:lvl>
  </w:abstractNum>
  <w:abstractNum w:abstractNumId="38" w15:restartNumberingAfterBreak="0">
    <w:nsid w:val="166A1C2F"/>
    <w:multiLevelType w:val="multilevel"/>
    <w:tmpl w:val="166A1C2F"/>
    <w:lvl w:ilvl="0">
      <w:start w:val="20"/>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39" w15:restartNumberingAfterBreak="0">
    <w:nsid w:val="18F841FF"/>
    <w:multiLevelType w:val="singleLevel"/>
    <w:tmpl w:val="18F841FF"/>
    <w:lvl w:ilvl="0">
      <w:start w:val="1"/>
      <w:numFmt w:val="decimal"/>
      <w:suff w:val="nothing"/>
      <w:lvlText w:val="%1、"/>
      <w:lvlJc w:val="left"/>
    </w:lvl>
  </w:abstractNum>
  <w:abstractNum w:abstractNumId="40" w15:restartNumberingAfterBreak="0">
    <w:nsid w:val="19FB6CC7"/>
    <w:multiLevelType w:val="multilevel"/>
    <w:tmpl w:val="19FB6CC7"/>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 w15:restartNumberingAfterBreak="0">
    <w:nsid w:val="1A3E7C28"/>
    <w:multiLevelType w:val="multilevel"/>
    <w:tmpl w:val="1A3E7C28"/>
    <w:lvl w:ilvl="0">
      <w:start w:val="21"/>
      <w:numFmt w:val="decimal"/>
      <w:lvlText w:val="%1"/>
      <w:lvlJc w:val="left"/>
      <w:pPr>
        <w:tabs>
          <w:tab w:val="left" w:pos="480"/>
        </w:tabs>
        <w:ind w:left="480" w:hanging="480"/>
      </w:pPr>
      <w:rPr>
        <w:rFonts w:hint="default"/>
      </w:rPr>
    </w:lvl>
    <w:lvl w:ilvl="1">
      <w:start w:val="2"/>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2" w15:restartNumberingAfterBreak="0">
    <w:nsid w:val="1C743E76"/>
    <w:multiLevelType w:val="multilevel"/>
    <w:tmpl w:val="1C743E76"/>
    <w:lvl w:ilvl="0">
      <w:start w:val="22"/>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3" w15:restartNumberingAfterBreak="0">
    <w:nsid w:val="1E0942BB"/>
    <w:multiLevelType w:val="multilevel"/>
    <w:tmpl w:val="1E0942B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219331CE"/>
    <w:multiLevelType w:val="multilevel"/>
    <w:tmpl w:val="219331CE"/>
    <w:lvl w:ilvl="0">
      <w:start w:val="11"/>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45" w15:restartNumberingAfterBreak="0">
    <w:nsid w:val="21970D8A"/>
    <w:multiLevelType w:val="multilevel"/>
    <w:tmpl w:val="21970D8A"/>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22256BBF"/>
    <w:multiLevelType w:val="multilevel"/>
    <w:tmpl w:val="22256BBF"/>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7" w15:restartNumberingAfterBreak="0">
    <w:nsid w:val="223E5194"/>
    <w:multiLevelType w:val="multilevel"/>
    <w:tmpl w:val="223E5194"/>
    <w:lvl w:ilvl="0">
      <w:start w:val="1"/>
      <w:numFmt w:val="decimal"/>
      <w:lvlText w:val="%1"/>
      <w:lvlJc w:val="left"/>
      <w:pPr>
        <w:tabs>
          <w:tab w:val="left" w:pos="4905"/>
        </w:tabs>
        <w:ind w:left="4905" w:hanging="425"/>
      </w:pPr>
      <w:rPr>
        <w:rFonts w:hint="eastAsia"/>
      </w:rPr>
    </w:lvl>
    <w:lvl w:ilvl="1">
      <w:start w:val="1"/>
      <w:numFmt w:val="decimal"/>
      <w:lvlText w:val="%1.%2"/>
      <w:lvlJc w:val="left"/>
      <w:pPr>
        <w:tabs>
          <w:tab w:val="left" w:pos="1832"/>
        </w:tabs>
        <w:ind w:left="1832" w:hanging="567"/>
      </w:pPr>
      <w:rPr>
        <w:rFonts w:hint="eastAsia"/>
      </w:rPr>
    </w:lvl>
    <w:lvl w:ilvl="2">
      <w:start w:val="1"/>
      <w:numFmt w:val="decimal"/>
      <w:lvlText w:val="%1.%2.%3"/>
      <w:lvlJc w:val="left"/>
      <w:pPr>
        <w:tabs>
          <w:tab w:val="left" w:pos="2258"/>
        </w:tabs>
        <w:ind w:left="2258" w:hanging="567"/>
      </w:pPr>
      <w:rPr>
        <w:rFonts w:hint="eastAsia"/>
      </w:rPr>
    </w:lvl>
    <w:lvl w:ilvl="3">
      <w:start w:val="1"/>
      <w:numFmt w:val="decimal"/>
      <w:lvlText w:val="%1.%2.%3.%4"/>
      <w:lvlJc w:val="left"/>
      <w:pPr>
        <w:tabs>
          <w:tab w:val="left" w:pos="3196"/>
        </w:tabs>
        <w:ind w:left="2824" w:hanging="708"/>
      </w:pPr>
      <w:rPr>
        <w:rFonts w:hint="eastAsia"/>
      </w:rPr>
    </w:lvl>
    <w:lvl w:ilvl="4">
      <w:start w:val="1"/>
      <w:numFmt w:val="decimal"/>
      <w:lvlText w:val="%1.%2.%3.%4.%5"/>
      <w:lvlJc w:val="left"/>
      <w:pPr>
        <w:tabs>
          <w:tab w:val="left" w:pos="3621"/>
        </w:tabs>
        <w:ind w:left="3391" w:hanging="850"/>
      </w:pPr>
      <w:rPr>
        <w:rFonts w:hint="eastAsia"/>
      </w:rPr>
    </w:lvl>
    <w:lvl w:ilvl="5">
      <w:start w:val="1"/>
      <w:numFmt w:val="decimal"/>
      <w:lvlText w:val="%1.%2.%3.%4.%5.%6"/>
      <w:lvlJc w:val="left"/>
      <w:pPr>
        <w:tabs>
          <w:tab w:val="left" w:pos="4406"/>
        </w:tabs>
        <w:ind w:left="4100" w:hanging="1134"/>
      </w:pPr>
      <w:rPr>
        <w:rFonts w:hint="eastAsia"/>
      </w:rPr>
    </w:lvl>
    <w:lvl w:ilvl="6">
      <w:start w:val="1"/>
      <w:numFmt w:val="decimal"/>
      <w:lvlText w:val="%1.%2.%3.%4.%5.%6.%7"/>
      <w:lvlJc w:val="left"/>
      <w:pPr>
        <w:tabs>
          <w:tab w:val="left" w:pos="4831"/>
        </w:tabs>
        <w:ind w:left="4667" w:hanging="1276"/>
      </w:pPr>
      <w:rPr>
        <w:rFonts w:hint="eastAsia"/>
      </w:rPr>
    </w:lvl>
    <w:lvl w:ilvl="7">
      <w:start w:val="1"/>
      <w:numFmt w:val="decimal"/>
      <w:lvlText w:val="%1.%2.%3.%4.%5.%6.%7.%8"/>
      <w:lvlJc w:val="left"/>
      <w:pPr>
        <w:tabs>
          <w:tab w:val="left" w:pos="5616"/>
        </w:tabs>
        <w:ind w:left="5234" w:hanging="1418"/>
      </w:pPr>
      <w:rPr>
        <w:rFonts w:hint="eastAsia"/>
      </w:rPr>
    </w:lvl>
    <w:lvl w:ilvl="8">
      <w:start w:val="1"/>
      <w:numFmt w:val="decimal"/>
      <w:lvlText w:val="%1.%2.%3.%4.%5.%6.%7.%8.%9"/>
      <w:lvlJc w:val="left"/>
      <w:pPr>
        <w:tabs>
          <w:tab w:val="left" w:pos="6402"/>
        </w:tabs>
        <w:ind w:left="5942" w:hanging="1700"/>
      </w:pPr>
      <w:rPr>
        <w:rFonts w:hint="eastAsia"/>
      </w:rPr>
    </w:lvl>
  </w:abstractNum>
  <w:abstractNum w:abstractNumId="48" w15:restartNumberingAfterBreak="0">
    <w:nsid w:val="231644DA"/>
    <w:multiLevelType w:val="multilevel"/>
    <w:tmpl w:val="231644DA"/>
    <w:lvl w:ilvl="0">
      <w:start w:val="1"/>
      <w:numFmt w:val="decimal"/>
      <w:lvlText w:val="1.4.%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15:restartNumberingAfterBreak="0">
    <w:nsid w:val="23593FE1"/>
    <w:multiLevelType w:val="multilevel"/>
    <w:tmpl w:val="23593FE1"/>
    <w:lvl w:ilvl="0">
      <w:start w:val="16"/>
      <w:numFmt w:val="decimal"/>
      <w:lvlText w:val="%1"/>
      <w:lvlJc w:val="left"/>
      <w:pPr>
        <w:tabs>
          <w:tab w:val="left" w:pos="420"/>
        </w:tabs>
        <w:ind w:left="420" w:hanging="420"/>
      </w:pPr>
      <w:rPr>
        <w:rFonts w:hint="eastAsia"/>
      </w:rPr>
    </w:lvl>
    <w:lvl w:ilvl="1">
      <w:start w:val="1"/>
      <w:numFmt w:val="decimal"/>
      <w:lvlText w:val="%1.%2"/>
      <w:lvlJc w:val="left"/>
      <w:pPr>
        <w:tabs>
          <w:tab w:val="left" w:pos="420"/>
        </w:tabs>
        <w:ind w:left="420" w:hanging="42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50" w15:restartNumberingAfterBreak="0">
    <w:nsid w:val="24F5082E"/>
    <w:multiLevelType w:val="multilevel"/>
    <w:tmpl w:val="24F5082E"/>
    <w:lvl w:ilvl="0">
      <w:start w:val="8"/>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51" w15:restartNumberingAfterBreak="0">
    <w:nsid w:val="26D45D31"/>
    <w:multiLevelType w:val="multilevel"/>
    <w:tmpl w:val="26D45D31"/>
    <w:lvl w:ilvl="0">
      <w:start w:val="4"/>
      <w:numFmt w:val="decimal"/>
      <w:lvlText w:val="（%1）"/>
      <w:lvlJc w:val="left"/>
      <w:pPr>
        <w:ind w:left="1571" w:hanging="720"/>
      </w:pPr>
      <w:rPr>
        <w:rFonts w:hint="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52" w15:restartNumberingAfterBreak="0">
    <w:nsid w:val="2AE14CEE"/>
    <w:multiLevelType w:val="singleLevel"/>
    <w:tmpl w:val="2AE14CEE"/>
    <w:lvl w:ilvl="0">
      <w:start w:val="7"/>
      <w:numFmt w:val="chineseCounting"/>
      <w:suff w:val="nothing"/>
      <w:lvlText w:val="%1、"/>
      <w:lvlJc w:val="left"/>
      <w:rPr>
        <w:rFonts w:hint="eastAsia"/>
      </w:rPr>
    </w:lvl>
  </w:abstractNum>
  <w:abstractNum w:abstractNumId="53" w15:restartNumberingAfterBreak="0">
    <w:nsid w:val="2D875435"/>
    <w:multiLevelType w:val="multilevel"/>
    <w:tmpl w:val="2D875435"/>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54" w15:restartNumberingAfterBreak="0">
    <w:nsid w:val="2F2B427B"/>
    <w:multiLevelType w:val="multilevel"/>
    <w:tmpl w:val="2F2B427B"/>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55" w15:restartNumberingAfterBreak="0">
    <w:nsid w:val="2F72537C"/>
    <w:multiLevelType w:val="multilevel"/>
    <w:tmpl w:val="2F72537C"/>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6" w15:restartNumberingAfterBreak="0">
    <w:nsid w:val="302F4A8A"/>
    <w:multiLevelType w:val="multilevel"/>
    <w:tmpl w:val="302F4A8A"/>
    <w:lvl w:ilvl="0">
      <w:start w:val="1"/>
      <w:numFmt w:val="lowerLetter"/>
      <w:lvlText w:val="%1．"/>
      <w:lvlJc w:val="left"/>
      <w:pPr>
        <w:tabs>
          <w:tab w:val="left" w:pos="990"/>
        </w:tabs>
        <w:ind w:left="990" w:hanging="360"/>
      </w:pPr>
      <w:rPr>
        <w:rFonts w:hint="eastAsia"/>
      </w:rPr>
    </w:lvl>
    <w:lvl w:ilvl="1">
      <w:start w:val="9"/>
      <w:numFmt w:val="decimal"/>
      <w:lvlText w:val="%2．"/>
      <w:lvlJc w:val="left"/>
      <w:pPr>
        <w:tabs>
          <w:tab w:val="left" w:pos="1410"/>
        </w:tabs>
        <w:ind w:left="1410" w:hanging="360"/>
      </w:pPr>
      <w:rPr>
        <w:rFonts w:hint="eastAsia"/>
      </w:rPr>
    </w:lvl>
    <w:lvl w:ilvl="2">
      <w:start w:val="1"/>
      <w:numFmt w:val="decimal"/>
      <w:lvlText w:val="（%3）"/>
      <w:lvlJc w:val="left"/>
      <w:pPr>
        <w:tabs>
          <w:tab w:val="left" w:pos="2190"/>
        </w:tabs>
        <w:ind w:left="2190" w:hanging="720"/>
      </w:pPr>
      <w:rPr>
        <w:rFonts w:hint="eastAsia"/>
      </w:rPr>
    </w:lvl>
    <w:lvl w:ilvl="3">
      <w:start w:val="21"/>
      <w:numFmt w:val="decimal"/>
      <w:lvlText w:val="%4."/>
      <w:lvlJc w:val="left"/>
      <w:pPr>
        <w:tabs>
          <w:tab w:val="left" w:pos="2250"/>
        </w:tabs>
        <w:ind w:left="2250" w:hanging="360"/>
      </w:pPr>
      <w:rPr>
        <w:rFonts w:hint="eastAsia"/>
      </w:rPr>
    </w:lvl>
    <w:lvl w:ilvl="4">
      <w:start w:val="1"/>
      <w:numFmt w:val="japaneseCounting"/>
      <w:lvlText w:val="%5、"/>
      <w:lvlJc w:val="left"/>
      <w:pPr>
        <w:ind w:left="2730" w:hanging="420"/>
      </w:pPr>
      <w:rPr>
        <w:rFonts w:hint="default"/>
      </w:rPr>
    </w:lvl>
    <w:lvl w:ilvl="5">
      <w:start w:val="1"/>
      <w:numFmt w:val="japaneseCounting"/>
      <w:lvlText w:val="（%6）"/>
      <w:lvlJc w:val="left"/>
      <w:pPr>
        <w:ind w:left="3450" w:hanging="720"/>
      </w:pPr>
      <w:rPr>
        <w:rFonts w:hint="default"/>
      </w:r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57" w15:restartNumberingAfterBreak="0">
    <w:nsid w:val="30590E63"/>
    <w:multiLevelType w:val="multilevel"/>
    <w:tmpl w:val="30590E63"/>
    <w:lvl w:ilvl="0">
      <w:start w:val="3"/>
      <w:numFmt w:val="decimal"/>
      <w:lvlText w:val="%1"/>
      <w:lvlJc w:val="left"/>
      <w:pPr>
        <w:tabs>
          <w:tab w:val="left" w:pos="705"/>
        </w:tabs>
        <w:ind w:left="705" w:hanging="705"/>
      </w:pPr>
      <w:rPr>
        <w:rFonts w:hint="eastAsia"/>
      </w:rPr>
    </w:lvl>
    <w:lvl w:ilvl="1">
      <w:start w:val="1"/>
      <w:numFmt w:val="decimal"/>
      <w:lvlText w:val="%1.%2"/>
      <w:lvlJc w:val="left"/>
      <w:pPr>
        <w:tabs>
          <w:tab w:val="left" w:pos="705"/>
        </w:tabs>
        <w:ind w:left="705" w:hanging="705"/>
      </w:pPr>
      <w:rPr>
        <w:rFonts w:hint="eastAsia"/>
      </w:rPr>
    </w:lvl>
    <w:lvl w:ilvl="2">
      <w:start w:val="1"/>
      <w:numFmt w:val="decimal"/>
      <w:lvlText w:val="%1.%2.%3"/>
      <w:lvlJc w:val="left"/>
      <w:pPr>
        <w:tabs>
          <w:tab w:val="left" w:pos="705"/>
        </w:tabs>
        <w:ind w:left="705" w:hanging="705"/>
      </w:pPr>
      <w:rPr>
        <w:rFonts w:hint="eastAsia"/>
      </w:rPr>
    </w:lvl>
    <w:lvl w:ilvl="3">
      <w:start w:val="1"/>
      <w:numFmt w:val="decimal"/>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abstractNum w:abstractNumId="58" w15:restartNumberingAfterBreak="0">
    <w:nsid w:val="32BB7E86"/>
    <w:multiLevelType w:val="multilevel"/>
    <w:tmpl w:val="32BB7E86"/>
    <w:lvl w:ilvl="0">
      <w:start w:val="1"/>
      <w:numFmt w:val="decimal"/>
      <w:lvlText w:val="(%1)"/>
      <w:lvlJc w:val="left"/>
      <w:pPr>
        <w:tabs>
          <w:tab w:val="left" w:pos="1069"/>
        </w:tabs>
        <w:ind w:left="1069" w:hanging="360"/>
      </w:pPr>
      <w:rPr>
        <w:rFonts w:hint="default"/>
      </w:r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59" w15:restartNumberingAfterBreak="0">
    <w:nsid w:val="3349B7F1"/>
    <w:multiLevelType w:val="singleLevel"/>
    <w:tmpl w:val="3349B7F1"/>
    <w:lvl w:ilvl="0">
      <w:start w:val="1"/>
      <w:numFmt w:val="decimal"/>
      <w:lvlText w:val="1.10.%1."/>
      <w:lvlJc w:val="left"/>
      <w:pPr>
        <w:tabs>
          <w:tab w:val="left" w:pos="420"/>
        </w:tabs>
        <w:ind w:left="425" w:hanging="425"/>
      </w:pPr>
      <w:rPr>
        <w:rFonts w:ascii="宋体" w:eastAsia="宋体" w:hAnsi="宋体" w:cs="宋体" w:hint="default"/>
      </w:rPr>
    </w:lvl>
  </w:abstractNum>
  <w:abstractNum w:abstractNumId="60" w15:restartNumberingAfterBreak="0">
    <w:nsid w:val="33E056F0"/>
    <w:multiLevelType w:val="multilevel"/>
    <w:tmpl w:val="33E056F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1" w15:restartNumberingAfterBreak="0">
    <w:nsid w:val="34189826"/>
    <w:multiLevelType w:val="multilevel"/>
    <w:tmpl w:val="34189826"/>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2" w15:restartNumberingAfterBreak="0">
    <w:nsid w:val="389B9808"/>
    <w:multiLevelType w:val="multilevel"/>
    <w:tmpl w:val="389B9808"/>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39A12383"/>
    <w:multiLevelType w:val="multilevel"/>
    <w:tmpl w:val="39A12383"/>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4" w15:restartNumberingAfterBreak="0">
    <w:nsid w:val="3DD96C0E"/>
    <w:multiLevelType w:val="multilevel"/>
    <w:tmpl w:val="3DD96C0E"/>
    <w:lvl w:ilvl="0">
      <w:start w:val="1"/>
      <w:numFmt w:val="decimal"/>
      <w:lvlText w:val="3.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3E517930"/>
    <w:multiLevelType w:val="multilevel"/>
    <w:tmpl w:val="3E517930"/>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3E696DA1"/>
    <w:multiLevelType w:val="multilevel"/>
    <w:tmpl w:val="3E696DA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7" w15:restartNumberingAfterBreak="0">
    <w:nsid w:val="3FA71812"/>
    <w:multiLevelType w:val="multilevel"/>
    <w:tmpl w:val="3FA71812"/>
    <w:lvl w:ilvl="0">
      <w:start w:val="1"/>
      <w:numFmt w:val="decimal"/>
      <w:lvlText w:val="2.5.%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8" w15:restartNumberingAfterBreak="0">
    <w:nsid w:val="4088C845"/>
    <w:multiLevelType w:val="multilevel"/>
    <w:tmpl w:val="4088C84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41BF4B5A"/>
    <w:multiLevelType w:val="singleLevel"/>
    <w:tmpl w:val="41BF4B5A"/>
    <w:lvl w:ilvl="0">
      <w:start w:val="1"/>
      <w:numFmt w:val="decimalEnclosedCircleChinese"/>
      <w:suff w:val="nothing"/>
      <w:lvlText w:val="%1　"/>
      <w:lvlJc w:val="left"/>
      <w:pPr>
        <w:ind w:left="0" w:firstLine="400"/>
      </w:pPr>
      <w:rPr>
        <w:rFonts w:hint="eastAsia"/>
      </w:rPr>
    </w:lvl>
  </w:abstractNum>
  <w:abstractNum w:abstractNumId="70" w15:restartNumberingAfterBreak="0">
    <w:nsid w:val="456B3B16"/>
    <w:multiLevelType w:val="multilevel"/>
    <w:tmpl w:val="456B3B16"/>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1" w15:restartNumberingAfterBreak="0">
    <w:nsid w:val="4C0FDBDD"/>
    <w:multiLevelType w:val="singleLevel"/>
    <w:tmpl w:val="4C0FDBDD"/>
    <w:lvl w:ilvl="0">
      <w:start w:val="1"/>
      <w:numFmt w:val="decimal"/>
      <w:lvlText w:val="1.8.%1."/>
      <w:lvlJc w:val="left"/>
      <w:pPr>
        <w:tabs>
          <w:tab w:val="left" w:pos="420"/>
        </w:tabs>
        <w:ind w:left="425" w:hanging="425"/>
      </w:pPr>
      <w:rPr>
        <w:rFonts w:ascii="宋体" w:eastAsia="宋体" w:hAnsi="宋体" w:cs="宋体" w:hint="default"/>
      </w:rPr>
    </w:lvl>
  </w:abstractNum>
  <w:abstractNum w:abstractNumId="72" w15:restartNumberingAfterBreak="0">
    <w:nsid w:val="4DF7483F"/>
    <w:multiLevelType w:val="multilevel"/>
    <w:tmpl w:val="4DF7483F"/>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FD2B1B"/>
    <w:multiLevelType w:val="multilevel"/>
    <w:tmpl w:val="4DFD2B1B"/>
    <w:lvl w:ilvl="0">
      <w:start w:val="2"/>
      <w:numFmt w:val="decimal"/>
      <w:lvlText w:val="%1"/>
      <w:lvlJc w:val="left"/>
      <w:pPr>
        <w:tabs>
          <w:tab w:val="left" w:pos="945"/>
        </w:tabs>
        <w:ind w:left="945" w:hanging="945"/>
      </w:pPr>
      <w:rPr>
        <w:rFonts w:hint="eastAsia"/>
      </w:rPr>
    </w:lvl>
    <w:lvl w:ilvl="1">
      <w:start w:val="1"/>
      <w:numFmt w:val="decimal"/>
      <w:lvlText w:val="%1.%2"/>
      <w:lvlJc w:val="left"/>
      <w:pPr>
        <w:tabs>
          <w:tab w:val="left" w:pos="945"/>
        </w:tabs>
        <w:ind w:left="945" w:hanging="945"/>
      </w:pPr>
      <w:rPr>
        <w:rFonts w:hint="eastAsia"/>
      </w:rPr>
    </w:lvl>
    <w:lvl w:ilvl="2">
      <w:start w:val="6"/>
      <w:numFmt w:val="decimal"/>
      <w:lvlText w:val="%1.%2.%3"/>
      <w:lvlJc w:val="left"/>
      <w:pPr>
        <w:tabs>
          <w:tab w:val="left" w:pos="945"/>
        </w:tabs>
        <w:ind w:left="945" w:hanging="945"/>
      </w:pPr>
      <w:rPr>
        <w:rFonts w:hint="eastAsia"/>
      </w:rPr>
    </w:lvl>
    <w:lvl w:ilvl="3">
      <w:start w:val="1"/>
      <w:numFmt w:val="decimal"/>
      <w:lvlText w:val="%1.%2.%3.%4"/>
      <w:lvlJc w:val="left"/>
      <w:pPr>
        <w:tabs>
          <w:tab w:val="left" w:pos="945"/>
        </w:tabs>
        <w:ind w:left="945" w:hanging="945"/>
      </w:pPr>
      <w:rPr>
        <w:rFonts w:hint="eastAsia"/>
      </w:rPr>
    </w:lvl>
    <w:lvl w:ilvl="4">
      <w:start w:val="1"/>
      <w:numFmt w:val="decimal"/>
      <w:lvlText w:val="%1.%2.%3.%4.%5"/>
      <w:lvlJc w:val="left"/>
      <w:pPr>
        <w:tabs>
          <w:tab w:val="left" w:pos="945"/>
        </w:tabs>
        <w:ind w:left="945" w:hanging="945"/>
      </w:pPr>
      <w:rPr>
        <w:rFonts w:hint="eastAsia"/>
      </w:rPr>
    </w:lvl>
    <w:lvl w:ilvl="5">
      <w:start w:val="1"/>
      <w:numFmt w:val="decimal"/>
      <w:lvlText w:val="%1.%2.%3.%4.%5.%6"/>
      <w:lvlJc w:val="left"/>
      <w:pPr>
        <w:tabs>
          <w:tab w:val="left" w:pos="945"/>
        </w:tabs>
        <w:ind w:left="945" w:hanging="945"/>
      </w:pPr>
      <w:rPr>
        <w:rFonts w:hint="eastAsia"/>
      </w:rPr>
    </w:lvl>
    <w:lvl w:ilvl="6">
      <w:start w:val="1"/>
      <w:numFmt w:val="decimal"/>
      <w:lvlText w:val="%1.%2.%3.%4.%5.%6.%7"/>
      <w:lvlJc w:val="left"/>
      <w:pPr>
        <w:tabs>
          <w:tab w:val="left" w:pos="945"/>
        </w:tabs>
        <w:ind w:left="945" w:hanging="945"/>
      </w:pPr>
      <w:rPr>
        <w:rFonts w:hint="eastAsia"/>
      </w:rPr>
    </w:lvl>
    <w:lvl w:ilvl="7">
      <w:start w:val="1"/>
      <w:numFmt w:val="decimal"/>
      <w:lvlText w:val="%1.%2.%3.%4.%5.%6.%7.%8"/>
      <w:lvlJc w:val="left"/>
      <w:pPr>
        <w:tabs>
          <w:tab w:val="left" w:pos="945"/>
        </w:tabs>
        <w:ind w:left="945" w:hanging="945"/>
      </w:pPr>
      <w:rPr>
        <w:rFonts w:hint="eastAsia"/>
      </w:rPr>
    </w:lvl>
    <w:lvl w:ilvl="8">
      <w:start w:val="1"/>
      <w:numFmt w:val="decimal"/>
      <w:lvlText w:val="%1.%2.%3.%4.%5.%6.%7.%8.%9"/>
      <w:lvlJc w:val="left"/>
      <w:pPr>
        <w:tabs>
          <w:tab w:val="left" w:pos="945"/>
        </w:tabs>
        <w:ind w:left="945" w:hanging="945"/>
      </w:pPr>
      <w:rPr>
        <w:rFonts w:hint="eastAsia"/>
      </w:rPr>
    </w:lvl>
  </w:abstractNum>
  <w:abstractNum w:abstractNumId="74" w15:restartNumberingAfterBreak="0">
    <w:nsid w:val="4E555D4A"/>
    <w:multiLevelType w:val="multilevel"/>
    <w:tmpl w:val="4E555D4A"/>
    <w:lvl w:ilvl="0">
      <w:start w:val="15"/>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75" w15:restartNumberingAfterBreak="0">
    <w:nsid w:val="4E9A0B7B"/>
    <w:multiLevelType w:val="multilevel"/>
    <w:tmpl w:val="4E9A0B7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6" w15:restartNumberingAfterBreak="0">
    <w:nsid w:val="50645D61"/>
    <w:multiLevelType w:val="multilevel"/>
    <w:tmpl w:val="50645D61"/>
    <w:lvl w:ilvl="0">
      <w:start w:val="1"/>
      <w:numFmt w:val="decimal"/>
      <w:lvlText w:val="3.%1"/>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7" w15:restartNumberingAfterBreak="0">
    <w:nsid w:val="51393C60"/>
    <w:multiLevelType w:val="multilevel"/>
    <w:tmpl w:val="51393C60"/>
    <w:lvl w:ilvl="0">
      <w:start w:val="9"/>
      <w:numFmt w:val="decimal"/>
      <w:lvlText w:val="%1"/>
      <w:lvlJc w:val="left"/>
      <w:pPr>
        <w:tabs>
          <w:tab w:val="left" w:pos="705"/>
        </w:tabs>
        <w:ind w:left="705" w:hanging="705"/>
      </w:pPr>
      <w:rPr>
        <w:rFonts w:hint="default"/>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05"/>
        </w:tabs>
        <w:ind w:left="705" w:hanging="705"/>
      </w:pPr>
      <w:rPr>
        <w:rFonts w:hint="default"/>
      </w:rPr>
    </w:lvl>
    <w:lvl w:ilvl="3">
      <w:start w:val="1"/>
      <w:numFmt w:val="decimal"/>
      <w:lvlText w:val="%1.%2.%3.%4"/>
      <w:lvlJc w:val="left"/>
      <w:pPr>
        <w:tabs>
          <w:tab w:val="left" w:pos="705"/>
        </w:tabs>
        <w:ind w:left="705" w:hanging="705"/>
      </w:pPr>
      <w:rPr>
        <w:rFonts w:hint="default"/>
      </w:rPr>
    </w:lvl>
    <w:lvl w:ilvl="4">
      <w:start w:val="1"/>
      <w:numFmt w:val="decimal"/>
      <w:lvlText w:val="%1.%2.%3.%4.%5"/>
      <w:lvlJc w:val="left"/>
      <w:pPr>
        <w:tabs>
          <w:tab w:val="left" w:pos="705"/>
        </w:tabs>
        <w:ind w:left="705" w:hanging="705"/>
      </w:pPr>
      <w:rPr>
        <w:rFonts w:hint="default"/>
      </w:rPr>
    </w:lvl>
    <w:lvl w:ilvl="5">
      <w:start w:val="1"/>
      <w:numFmt w:val="decimal"/>
      <w:lvlText w:val="%1.%2.%3.%4.%5.%6"/>
      <w:lvlJc w:val="left"/>
      <w:pPr>
        <w:tabs>
          <w:tab w:val="left" w:pos="705"/>
        </w:tabs>
        <w:ind w:left="705" w:hanging="705"/>
      </w:pPr>
      <w:rPr>
        <w:rFonts w:hint="default"/>
      </w:rPr>
    </w:lvl>
    <w:lvl w:ilvl="6">
      <w:start w:val="1"/>
      <w:numFmt w:val="decimal"/>
      <w:lvlText w:val="%1.%2.%3.%4.%5.%6.%7"/>
      <w:lvlJc w:val="left"/>
      <w:pPr>
        <w:tabs>
          <w:tab w:val="left" w:pos="705"/>
        </w:tabs>
        <w:ind w:left="705" w:hanging="705"/>
      </w:pPr>
      <w:rPr>
        <w:rFonts w:hint="default"/>
      </w:rPr>
    </w:lvl>
    <w:lvl w:ilvl="7">
      <w:start w:val="1"/>
      <w:numFmt w:val="decimal"/>
      <w:lvlText w:val="%1.%2.%3.%4.%5.%6.%7.%8"/>
      <w:lvlJc w:val="left"/>
      <w:pPr>
        <w:tabs>
          <w:tab w:val="left" w:pos="705"/>
        </w:tabs>
        <w:ind w:left="705" w:hanging="705"/>
      </w:pPr>
      <w:rPr>
        <w:rFonts w:hint="default"/>
      </w:rPr>
    </w:lvl>
    <w:lvl w:ilvl="8">
      <w:start w:val="1"/>
      <w:numFmt w:val="decimal"/>
      <w:lvlText w:val="%1.%2.%3.%4.%5.%6.%7.%8.%9"/>
      <w:lvlJc w:val="left"/>
      <w:pPr>
        <w:tabs>
          <w:tab w:val="left" w:pos="705"/>
        </w:tabs>
        <w:ind w:left="705" w:hanging="705"/>
      </w:pPr>
      <w:rPr>
        <w:rFonts w:hint="default"/>
      </w:rPr>
    </w:lvl>
  </w:abstractNum>
  <w:abstractNum w:abstractNumId="78" w15:restartNumberingAfterBreak="0">
    <w:nsid w:val="513A523B"/>
    <w:multiLevelType w:val="multilevel"/>
    <w:tmpl w:val="513A523B"/>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3E62D51"/>
    <w:multiLevelType w:val="singleLevel"/>
    <w:tmpl w:val="53E62D51"/>
    <w:lvl w:ilvl="0">
      <w:start w:val="1"/>
      <w:numFmt w:val="decimal"/>
      <w:lvlText w:val="1.7.%1."/>
      <w:lvlJc w:val="left"/>
      <w:pPr>
        <w:tabs>
          <w:tab w:val="left" w:pos="420"/>
        </w:tabs>
        <w:ind w:left="425" w:hanging="425"/>
      </w:pPr>
      <w:rPr>
        <w:rFonts w:ascii="宋体" w:eastAsia="宋体" w:hAnsi="宋体" w:cs="宋体" w:hint="default"/>
      </w:rPr>
    </w:lvl>
  </w:abstractNum>
  <w:abstractNum w:abstractNumId="80" w15:restartNumberingAfterBreak="0">
    <w:nsid w:val="54FDE176"/>
    <w:multiLevelType w:val="multilevel"/>
    <w:tmpl w:val="54FDE176"/>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1" w15:restartNumberingAfterBreak="0">
    <w:nsid w:val="56234410"/>
    <w:multiLevelType w:val="multilevel"/>
    <w:tmpl w:val="56234410"/>
    <w:lvl w:ilvl="0">
      <w:start w:val="4"/>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720"/>
        </w:tabs>
        <w:ind w:left="720" w:hanging="720"/>
      </w:pPr>
      <w:rPr>
        <w:rFonts w:hint="default"/>
      </w:rPr>
    </w:lvl>
    <w:lvl w:ilvl="6">
      <w:start w:val="1"/>
      <w:numFmt w:val="decimal"/>
      <w:lvlText w:val="%1.%2.%3.%4.%5.%6.%7"/>
      <w:lvlJc w:val="left"/>
      <w:pPr>
        <w:tabs>
          <w:tab w:val="left" w:pos="720"/>
        </w:tabs>
        <w:ind w:left="720" w:hanging="720"/>
      </w:pPr>
      <w:rPr>
        <w:rFonts w:hint="default"/>
      </w:rPr>
    </w:lvl>
    <w:lvl w:ilvl="7">
      <w:start w:val="1"/>
      <w:numFmt w:val="decimal"/>
      <w:lvlText w:val="%1.%2.%3.%4.%5.%6.%7.%8"/>
      <w:lvlJc w:val="left"/>
      <w:pPr>
        <w:tabs>
          <w:tab w:val="left" w:pos="720"/>
        </w:tabs>
        <w:ind w:left="720" w:hanging="720"/>
      </w:pPr>
      <w:rPr>
        <w:rFonts w:hint="default"/>
      </w:rPr>
    </w:lvl>
    <w:lvl w:ilvl="8">
      <w:start w:val="1"/>
      <w:numFmt w:val="decimal"/>
      <w:lvlText w:val="%1.%2.%3.%4.%5.%6.%7.%8.%9"/>
      <w:lvlJc w:val="left"/>
      <w:pPr>
        <w:tabs>
          <w:tab w:val="left" w:pos="720"/>
        </w:tabs>
        <w:ind w:left="720" w:hanging="720"/>
      </w:pPr>
      <w:rPr>
        <w:rFonts w:hint="default"/>
      </w:rPr>
    </w:lvl>
  </w:abstractNum>
  <w:abstractNum w:abstractNumId="82" w15:restartNumberingAfterBreak="0">
    <w:nsid w:val="56464371"/>
    <w:multiLevelType w:val="multilevel"/>
    <w:tmpl w:val="5646437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3" w15:restartNumberingAfterBreak="0">
    <w:nsid w:val="566D4F44"/>
    <w:multiLevelType w:val="multilevel"/>
    <w:tmpl w:val="566D4F44"/>
    <w:lvl w:ilvl="0">
      <w:start w:val="1"/>
      <w:numFmt w:val="decimal"/>
      <w:lvlText w:val="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4" w15:restartNumberingAfterBreak="0">
    <w:nsid w:val="5696C149"/>
    <w:multiLevelType w:val="multilevel"/>
    <w:tmpl w:val="5696C14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5" w15:restartNumberingAfterBreak="0">
    <w:nsid w:val="5A07A877"/>
    <w:multiLevelType w:val="multilevel"/>
    <w:tmpl w:val="5A07A877"/>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5A0AC362"/>
    <w:multiLevelType w:val="multilevel"/>
    <w:tmpl w:val="5A0AC36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7" w15:restartNumberingAfterBreak="0">
    <w:nsid w:val="5C0FE8C4"/>
    <w:multiLevelType w:val="singleLevel"/>
    <w:tmpl w:val="5C0FE8C4"/>
    <w:lvl w:ilvl="0">
      <w:start w:val="1"/>
      <w:numFmt w:val="chineseCounting"/>
      <w:suff w:val="nothing"/>
      <w:lvlText w:val="%1、"/>
      <w:lvlJc w:val="left"/>
      <w:rPr>
        <w:rFonts w:hint="eastAsia"/>
      </w:rPr>
    </w:lvl>
  </w:abstractNum>
  <w:abstractNum w:abstractNumId="88" w15:restartNumberingAfterBreak="0">
    <w:nsid w:val="5D2D42AA"/>
    <w:multiLevelType w:val="multilevel"/>
    <w:tmpl w:val="5D2D42AA"/>
    <w:lvl w:ilvl="0">
      <w:start w:val="6"/>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89" w15:restartNumberingAfterBreak="0">
    <w:nsid w:val="5ECC0439"/>
    <w:multiLevelType w:val="multilevel"/>
    <w:tmpl w:val="5ECC0439"/>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0" w15:restartNumberingAfterBreak="0">
    <w:nsid w:val="5F8B2FC6"/>
    <w:multiLevelType w:val="multilevel"/>
    <w:tmpl w:val="5F8B2FC6"/>
    <w:lvl w:ilvl="0">
      <w:start w:val="19"/>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91" w15:restartNumberingAfterBreak="0">
    <w:nsid w:val="5FD5A3A1"/>
    <w:multiLevelType w:val="multilevel"/>
    <w:tmpl w:val="5FD5A3A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2" w15:restartNumberingAfterBreak="0">
    <w:nsid w:val="60167F4A"/>
    <w:multiLevelType w:val="multilevel"/>
    <w:tmpl w:val="60167F4A"/>
    <w:lvl w:ilvl="0">
      <w:start w:val="1"/>
      <w:numFmt w:val="decimal"/>
      <w:lvlText w:val="3.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3" w15:restartNumberingAfterBreak="0">
    <w:nsid w:val="6164C5F7"/>
    <w:multiLevelType w:val="singleLevel"/>
    <w:tmpl w:val="6164C5F7"/>
    <w:lvl w:ilvl="0">
      <w:start w:val="1"/>
      <w:numFmt w:val="decimal"/>
      <w:lvlText w:val="1.9.%1."/>
      <w:lvlJc w:val="left"/>
      <w:pPr>
        <w:tabs>
          <w:tab w:val="left" w:pos="420"/>
        </w:tabs>
        <w:ind w:left="425" w:hanging="425"/>
      </w:pPr>
      <w:rPr>
        <w:rFonts w:ascii="宋体" w:eastAsia="宋体" w:hAnsi="宋体" w:cs="宋体" w:hint="default"/>
      </w:rPr>
    </w:lvl>
  </w:abstractNum>
  <w:abstractNum w:abstractNumId="94" w15:restartNumberingAfterBreak="0">
    <w:nsid w:val="62146D5E"/>
    <w:multiLevelType w:val="multilevel"/>
    <w:tmpl w:val="62146D5E"/>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95" w15:restartNumberingAfterBreak="0">
    <w:nsid w:val="626508DB"/>
    <w:multiLevelType w:val="singleLevel"/>
    <w:tmpl w:val="626508DB"/>
    <w:lvl w:ilvl="0">
      <w:start w:val="1"/>
      <w:numFmt w:val="decimal"/>
      <w:lvlText w:val="(%1)"/>
      <w:lvlJc w:val="left"/>
      <w:pPr>
        <w:tabs>
          <w:tab w:val="left" w:pos="900"/>
        </w:tabs>
        <w:ind w:left="900" w:hanging="360"/>
      </w:pPr>
      <w:rPr>
        <w:rFonts w:hint="default"/>
      </w:rPr>
    </w:lvl>
  </w:abstractNum>
  <w:abstractNum w:abstractNumId="96" w15:restartNumberingAfterBreak="0">
    <w:nsid w:val="63C54BA6"/>
    <w:multiLevelType w:val="multilevel"/>
    <w:tmpl w:val="63C54BA6"/>
    <w:lvl w:ilvl="0">
      <w:start w:val="13"/>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97" w15:restartNumberingAfterBreak="0">
    <w:nsid w:val="677B28AE"/>
    <w:multiLevelType w:val="multilevel"/>
    <w:tmpl w:val="677B28AE"/>
    <w:lvl w:ilvl="0">
      <w:start w:val="1"/>
      <w:numFmt w:val="decimal"/>
      <w:lvlText w:val="2.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8" w15:restartNumberingAfterBreak="0">
    <w:nsid w:val="698F5F2A"/>
    <w:multiLevelType w:val="multilevel"/>
    <w:tmpl w:val="698F5F2A"/>
    <w:lvl w:ilvl="0">
      <w:start w:val="1"/>
      <w:numFmt w:val="decimal"/>
      <w:lvlText w:val="1.%1."/>
      <w:lvlJc w:val="left"/>
      <w:pPr>
        <w:tabs>
          <w:tab w:val="left" w:pos="0"/>
        </w:tabs>
        <w:ind w:left="425" w:hanging="425"/>
      </w:pPr>
    </w:lvl>
    <w:lvl w:ilvl="1">
      <w:start w:val="1"/>
      <w:numFmt w:val="decimal"/>
      <w:lvlText w:val="%1.%2"/>
      <w:lvlJc w:val="left"/>
      <w:pPr>
        <w:tabs>
          <w:tab w:val="left" w:pos="0"/>
        </w:tabs>
        <w:ind w:left="992" w:hanging="567"/>
      </w:pPr>
    </w:lvl>
    <w:lvl w:ilvl="2">
      <w:start w:val="1"/>
      <w:numFmt w:val="decimal"/>
      <w:lvlText w:val="%1.%2.%3"/>
      <w:lvlJc w:val="left"/>
      <w:pPr>
        <w:tabs>
          <w:tab w:val="left" w:pos="0"/>
        </w:tabs>
        <w:ind w:left="1418" w:hanging="567"/>
      </w:pPr>
    </w:lvl>
    <w:lvl w:ilvl="3">
      <w:start w:val="1"/>
      <w:numFmt w:val="decimal"/>
      <w:lvlText w:val="%1.%2.%3.%4"/>
      <w:lvlJc w:val="left"/>
      <w:pPr>
        <w:tabs>
          <w:tab w:val="left" w:pos="0"/>
        </w:tabs>
        <w:ind w:left="1984" w:hanging="708"/>
      </w:pPr>
    </w:lvl>
    <w:lvl w:ilvl="4">
      <w:start w:val="1"/>
      <w:numFmt w:val="decimal"/>
      <w:lvlText w:val="%1.%2.%3.%4.%5"/>
      <w:lvlJc w:val="left"/>
      <w:pPr>
        <w:tabs>
          <w:tab w:val="left" w:pos="0"/>
        </w:tabs>
        <w:ind w:left="2551" w:hanging="850"/>
      </w:pPr>
    </w:lvl>
    <w:lvl w:ilvl="5">
      <w:start w:val="1"/>
      <w:numFmt w:val="decimal"/>
      <w:lvlText w:val="%1.%2.%3.%4.%5.%6"/>
      <w:lvlJc w:val="left"/>
      <w:pPr>
        <w:tabs>
          <w:tab w:val="left" w:pos="0"/>
        </w:tabs>
        <w:ind w:left="3260" w:hanging="1134"/>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99" w15:restartNumberingAfterBreak="0">
    <w:nsid w:val="6A0FB63B"/>
    <w:multiLevelType w:val="multilevel"/>
    <w:tmpl w:val="6A0FB63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0" w15:restartNumberingAfterBreak="0">
    <w:nsid w:val="6DA811FA"/>
    <w:multiLevelType w:val="multilevel"/>
    <w:tmpl w:val="6DA811FA"/>
    <w:lvl w:ilvl="0">
      <w:start w:val="1"/>
      <w:numFmt w:val="decimal"/>
      <w:lvlText w:val="2.4.%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1" w15:restartNumberingAfterBreak="0">
    <w:nsid w:val="6E2C6E7C"/>
    <w:multiLevelType w:val="multilevel"/>
    <w:tmpl w:val="6E2C6E7C"/>
    <w:lvl w:ilvl="0">
      <w:start w:val="1"/>
      <w:numFmt w:val="decimal"/>
      <w:lvlText w:val="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2" w15:restartNumberingAfterBreak="0">
    <w:nsid w:val="6E6A17E1"/>
    <w:multiLevelType w:val="multilevel"/>
    <w:tmpl w:val="6E6A17E1"/>
    <w:lvl w:ilvl="0">
      <w:start w:val="1"/>
      <w:numFmt w:val="decimal"/>
      <w:lvlText w:val="1.3.%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3" w15:restartNumberingAfterBreak="0">
    <w:nsid w:val="6F432338"/>
    <w:multiLevelType w:val="multilevel"/>
    <w:tmpl w:val="6F432338"/>
    <w:lvl w:ilvl="0">
      <w:numFmt w:val="decimal"/>
      <w:pStyle w:val="a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FA13BD0"/>
    <w:multiLevelType w:val="multilevel"/>
    <w:tmpl w:val="6FA13BD0"/>
    <w:lvl w:ilvl="0">
      <w:start w:val="1"/>
      <w:numFmt w:val="decimal"/>
      <w:lvlText w:val="1.1.%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5" w15:restartNumberingAfterBreak="0">
    <w:nsid w:val="71C06FAA"/>
    <w:multiLevelType w:val="multilevel"/>
    <w:tmpl w:val="71C06FAA"/>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6" w15:restartNumberingAfterBreak="0">
    <w:nsid w:val="73A84798"/>
    <w:multiLevelType w:val="multilevel"/>
    <w:tmpl w:val="73A84798"/>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7" w15:restartNumberingAfterBreak="0">
    <w:nsid w:val="744259FD"/>
    <w:multiLevelType w:val="multilevel"/>
    <w:tmpl w:val="744259FD"/>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8" w15:restartNumberingAfterBreak="0">
    <w:nsid w:val="78C20E0A"/>
    <w:multiLevelType w:val="multilevel"/>
    <w:tmpl w:val="78C20E0A"/>
    <w:lvl w:ilvl="0">
      <w:start w:val="2"/>
      <w:numFmt w:val="decimal"/>
      <w:lvlText w:val="%1"/>
      <w:lvlJc w:val="left"/>
      <w:pPr>
        <w:tabs>
          <w:tab w:val="left" w:pos="1320"/>
        </w:tabs>
        <w:ind w:left="1320" w:hanging="1320"/>
      </w:pPr>
      <w:rPr>
        <w:rFonts w:hint="eastAsia"/>
      </w:rPr>
    </w:lvl>
    <w:lvl w:ilvl="1">
      <w:start w:val="1"/>
      <w:numFmt w:val="decimal"/>
      <w:lvlText w:val="%1.%2"/>
      <w:lvlJc w:val="left"/>
      <w:pPr>
        <w:tabs>
          <w:tab w:val="left" w:pos="1320"/>
        </w:tabs>
        <w:ind w:left="1320" w:hanging="1320"/>
      </w:pPr>
      <w:rPr>
        <w:rFonts w:hint="eastAsia"/>
      </w:rPr>
    </w:lvl>
    <w:lvl w:ilvl="2">
      <w:start w:val="1"/>
      <w:numFmt w:val="decimal"/>
      <w:lvlText w:val="%1.%2.%3"/>
      <w:lvlJc w:val="left"/>
      <w:pPr>
        <w:tabs>
          <w:tab w:val="left" w:pos="1320"/>
        </w:tabs>
        <w:ind w:left="1320" w:hanging="1320"/>
      </w:pPr>
      <w:rPr>
        <w:rFonts w:hint="eastAsia"/>
      </w:rPr>
    </w:lvl>
    <w:lvl w:ilvl="3">
      <w:start w:val="1"/>
      <w:numFmt w:val="decimal"/>
      <w:lvlText w:val="%1.%2.%3.%4"/>
      <w:lvlJc w:val="left"/>
      <w:pPr>
        <w:tabs>
          <w:tab w:val="left" w:pos="1320"/>
        </w:tabs>
        <w:ind w:left="1320" w:hanging="1320"/>
      </w:pPr>
      <w:rPr>
        <w:rFonts w:hint="eastAsia"/>
      </w:rPr>
    </w:lvl>
    <w:lvl w:ilvl="4">
      <w:start w:val="1"/>
      <w:numFmt w:val="decimal"/>
      <w:lvlText w:val="%1.%2.%3.%4.%5"/>
      <w:lvlJc w:val="left"/>
      <w:pPr>
        <w:tabs>
          <w:tab w:val="left" w:pos="1320"/>
        </w:tabs>
        <w:ind w:left="1320" w:hanging="1320"/>
      </w:pPr>
      <w:rPr>
        <w:rFonts w:hint="eastAsia"/>
      </w:rPr>
    </w:lvl>
    <w:lvl w:ilvl="5">
      <w:start w:val="1"/>
      <w:numFmt w:val="decimal"/>
      <w:lvlText w:val="%1.%2.%3.%4.%5.%6"/>
      <w:lvlJc w:val="left"/>
      <w:pPr>
        <w:tabs>
          <w:tab w:val="left" w:pos="1320"/>
        </w:tabs>
        <w:ind w:left="1320" w:hanging="1320"/>
      </w:pPr>
      <w:rPr>
        <w:rFonts w:hint="eastAsia"/>
      </w:rPr>
    </w:lvl>
    <w:lvl w:ilvl="6">
      <w:start w:val="1"/>
      <w:numFmt w:val="decimal"/>
      <w:lvlText w:val="%1.%2.%3.%4.%5.%6.%7"/>
      <w:lvlJc w:val="left"/>
      <w:pPr>
        <w:tabs>
          <w:tab w:val="left" w:pos="1320"/>
        </w:tabs>
        <w:ind w:left="1320" w:hanging="1320"/>
      </w:pPr>
      <w:rPr>
        <w:rFonts w:hint="eastAsia"/>
      </w:rPr>
    </w:lvl>
    <w:lvl w:ilvl="7">
      <w:start w:val="1"/>
      <w:numFmt w:val="decimal"/>
      <w:lvlText w:val="%1.%2.%3.%4.%5.%6.%7.%8"/>
      <w:lvlJc w:val="left"/>
      <w:pPr>
        <w:tabs>
          <w:tab w:val="left" w:pos="1320"/>
        </w:tabs>
        <w:ind w:left="1320" w:hanging="1320"/>
      </w:pPr>
      <w:rPr>
        <w:rFonts w:hint="eastAsia"/>
      </w:rPr>
    </w:lvl>
    <w:lvl w:ilvl="8">
      <w:start w:val="1"/>
      <w:numFmt w:val="decimal"/>
      <w:lvlText w:val="%1.%2.%3.%4.%5.%6.%7.%8.%9"/>
      <w:lvlJc w:val="left"/>
      <w:pPr>
        <w:tabs>
          <w:tab w:val="left" w:pos="1320"/>
        </w:tabs>
        <w:ind w:left="1320" w:hanging="1320"/>
      </w:pPr>
      <w:rPr>
        <w:rFonts w:hint="eastAsia"/>
      </w:rPr>
    </w:lvl>
  </w:abstractNum>
  <w:abstractNum w:abstractNumId="109" w15:restartNumberingAfterBreak="0">
    <w:nsid w:val="7BCB79C9"/>
    <w:multiLevelType w:val="singleLevel"/>
    <w:tmpl w:val="7BCB79C9"/>
    <w:lvl w:ilvl="0">
      <w:start w:val="1"/>
      <w:numFmt w:val="decimal"/>
      <w:lvlText w:val="%1."/>
      <w:lvlJc w:val="left"/>
      <w:pPr>
        <w:tabs>
          <w:tab w:val="left" w:pos="285"/>
        </w:tabs>
        <w:ind w:left="285" w:hanging="285"/>
      </w:pPr>
      <w:rPr>
        <w:rFonts w:cs="Times New Roman" w:hint="eastAsia"/>
      </w:rPr>
    </w:lvl>
  </w:abstractNum>
  <w:num w:numId="1">
    <w:abstractNumId w:val="72"/>
  </w:num>
  <w:num w:numId="2">
    <w:abstractNumId w:val="78"/>
  </w:num>
  <w:num w:numId="3">
    <w:abstractNumId w:val="103"/>
  </w:num>
  <w:num w:numId="4">
    <w:abstractNumId w:val="47"/>
  </w:num>
  <w:num w:numId="5">
    <w:abstractNumId w:val="24"/>
  </w:num>
  <w:num w:numId="6">
    <w:abstractNumId w:val="108"/>
  </w:num>
  <w:num w:numId="7">
    <w:abstractNumId w:val="73"/>
  </w:num>
  <w:num w:numId="8">
    <w:abstractNumId w:val="57"/>
  </w:num>
  <w:num w:numId="9">
    <w:abstractNumId w:val="81"/>
  </w:num>
  <w:num w:numId="10">
    <w:abstractNumId w:val="37"/>
  </w:num>
  <w:num w:numId="11">
    <w:abstractNumId w:val="58"/>
  </w:num>
  <w:num w:numId="12">
    <w:abstractNumId w:val="88"/>
  </w:num>
  <w:num w:numId="13">
    <w:abstractNumId w:val="51"/>
  </w:num>
  <w:num w:numId="14">
    <w:abstractNumId w:val="50"/>
  </w:num>
  <w:num w:numId="15">
    <w:abstractNumId w:val="77"/>
  </w:num>
  <w:num w:numId="16">
    <w:abstractNumId w:val="44"/>
  </w:num>
  <w:num w:numId="17">
    <w:abstractNumId w:val="27"/>
  </w:num>
  <w:num w:numId="18">
    <w:abstractNumId w:val="96"/>
  </w:num>
  <w:num w:numId="19">
    <w:abstractNumId w:val="74"/>
  </w:num>
  <w:num w:numId="20">
    <w:abstractNumId w:val="49"/>
  </w:num>
  <w:num w:numId="21">
    <w:abstractNumId w:val="95"/>
  </w:num>
  <w:num w:numId="22">
    <w:abstractNumId w:val="90"/>
  </w:num>
  <w:num w:numId="23">
    <w:abstractNumId w:val="38"/>
  </w:num>
  <w:num w:numId="24">
    <w:abstractNumId w:val="56"/>
  </w:num>
  <w:num w:numId="25">
    <w:abstractNumId w:val="41"/>
  </w:num>
  <w:num w:numId="26">
    <w:abstractNumId w:val="42"/>
  </w:num>
  <w:num w:numId="27">
    <w:abstractNumId w:val="30"/>
  </w:num>
  <w:num w:numId="28">
    <w:abstractNumId w:val="12"/>
  </w:num>
  <w:num w:numId="29">
    <w:abstractNumId w:val="53"/>
  </w:num>
  <w:num w:numId="30">
    <w:abstractNumId w:val="98"/>
  </w:num>
  <w:num w:numId="31">
    <w:abstractNumId w:val="54"/>
  </w:num>
  <w:num w:numId="32">
    <w:abstractNumId w:val="83"/>
  </w:num>
  <w:num w:numId="33">
    <w:abstractNumId w:val="104"/>
  </w:num>
  <w:num w:numId="34">
    <w:abstractNumId w:val="63"/>
  </w:num>
  <w:num w:numId="35">
    <w:abstractNumId w:val="89"/>
  </w:num>
  <w:num w:numId="36">
    <w:abstractNumId w:val="4"/>
  </w:num>
  <w:num w:numId="37">
    <w:abstractNumId w:val="33"/>
  </w:num>
  <w:num w:numId="38">
    <w:abstractNumId w:val="11"/>
  </w:num>
  <w:num w:numId="39">
    <w:abstractNumId w:val="10"/>
  </w:num>
  <w:num w:numId="40">
    <w:abstractNumId w:val="31"/>
  </w:num>
  <w:num w:numId="41">
    <w:abstractNumId w:val="94"/>
  </w:num>
  <w:num w:numId="42">
    <w:abstractNumId w:val="102"/>
  </w:num>
  <w:num w:numId="43">
    <w:abstractNumId w:val="84"/>
  </w:num>
  <w:num w:numId="44">
    <w:abstractNumId w:val="69"/>
  </w:num>
  <w:num w:numId="45">
    <w:abstractNumId w:val="85"/>
  </w:num>
  <w:num w:numId="46">
    <w:abstractNumId w:val="48"/>
  </w:num>
  <w:num w:numId="47">
    <w:abstractNumId w:val="106"/>
  </w:num>
  <w:num w:numId="48">
    <w:abstractNumId w:val="22"/>
  </w:num>
  <w:num w:numId="49">
    <w:abstractNumId w:val="79"/>
  </w:num>
  <w:num w:numId="50">
    <w:abstractNumId w:val="1"/>
  </w:num>
  <w:num w:numId="51">
    <w:abstractNumId w:val="71"/>
  </w:num>
  <w:num w:numId="52">
    <w:abstractNumId w:val="93"/>
  </w:num>
  <w:num w:numId="53">
    <w:abstractNumId w:val="59"/>
  </w:num>
  <w:num w:numId="54">
    <w:abstractNumId w:val="16"/>
  </w:num>
  <w:num w:numId="55">
    <w:abstractNumId w:val="34"/>
  </w:num>
  <w:num w:numId="56">
    <w:abstractNumId w:val="29"/>
  </w:num>
  <w:num w:numId="57">
    <w:abstractNumId w:val="23"/>
  </w:num>
  <w:num w:numId="58">
    <w:abstractNumId w:val="101"/>
  </w:num>
  <w:num w:numId="59">
    <w:abstractNumId w:val="25"/>
  </w:num>
  <w:num w:numId="60">
    <w:abstractNumId w:val="105"/>
  </w:num>
  <w:num w:numId="61">
    <w:abstractNumId w:val="80"/>
  </w:num>
  <w:num w:numId="62">
    <w:abstractNumId w:val="15"/>
  </w:num>
  <w:num w:numId="63">
    <w:abstractNumId w:val="55"/>
  </w:num>
  <w:num w:numId="64">
    <w:abstractNumId w:val="45"/>
  </w:num>
  <w:num w:numId="65">
    <w:abstractNumId w:val="3"/>
  </w:num>
  <w:num w:numId="66">
    <w:abstractNumId w:val="97"/>
  </w:num>
  <w:num w:numId="67">
    <w:abstractNumId w:val="62"/>
  </w:num>
  <w:num w:numId="68">
    <w:abstractNumId w:val="75"/>
  </w:num>
  <w:num w:numId="69">
    <w:abstractNumId w:val="0"/>
  </w:num>
  <w:num w:numId="70">
    <w:abstractNumId w:val="99"/>
  </w:num>
  <w:num w:numId="71">
    <w:abstractNumId w:val="36"/>
  </w:num>
  <w:num w:numId="72">
    <w:abstractNumId w:val="91"/>
  </w:num>
  <w:num w:numId="73">
    <w:abstractNumId w:val="70"/>
  </w:num>
  <w:num w:numId="74">
    <w:abstractNumId w:val="35"/>
  </w:num>
  <w:num w:numId="75">
    <w:abstractNumId w:val="21"/>
  </w:num>
  <w:num w:numId="76">
    <w:abstractNumId w:val="6"/>
  </w:num>
  <w:num w:numId="77">
    <w:abstractNumId w:val="100"/>
  </w:num>
  <w:num w:numId="78">
    <w:abstractNumId w:val="5"/>
  </w:num>
  <w:num w:numId="79">
    <w:abstractNumId w:val="68"/>
  </w:num>
  <w:num w:numId="80">
    <w:abstractNumId w:val="8"/>
  </w:num>
  <w:num w:numId="81">
    <w:abstractNumId w:val="67"/>
  </w:num>
  <w:num w:numId="82">
    <w:abstractNumId w:val="14"/>
  </w:num>
  <w:num w:numId="83">
    <w:abstractNumId w:val="19"/>
  </w:num>
  <w:num w:numId="84">
    <w:abstractNumId w:val="60"/>
  </w:num>
  <w:num w:numId="85">
    <w:abstractNumId w:val="20"/>
  </w:num>
  <w:num w:numId="86">
    <w:abstractNumId w:val="18"/>
  </w:num>
  <w:num w:numId="87">
    <w:abstractNumId w:val="28"/>
  </w:num>
  <w:num w:numId="88">
    <w:abstractNumId w:val="61"/>
  </w:num>
  <w:num w:numId="89">
    <w:abstractNumId w:val="46"/>
  </w:num>
  <w:num w:numId="90">
    <w:abstractNumId w:val="17"/>
  </w:num>
  <w:num w:numId="91">
    <w:abstractNumId w:val="83"/>
    <w:lvlOverride w:ilvl="0">
      <w:lvl w:ilvl="0">
        <w:start w:val="1"/>
        <w:numFmt w:val="decimal"/>
        <w:lvlText w:val="3.%1"/>
        <w:lvlJc w:val="left"/>
        <w:pPr>
          <w:tabs>
            <w:tab w:val="left" w:pos="420"/>
          </w:tabs>
          <w:ind w:left="425" w:hanging="425"/>
        </w:pPr>
      </w:lvl>
    </w:lvlOverride>
  </w:num>
  <w:num w:numId="92">
    <w:abstractNumId w:val="83"/>
    <w:lvlOverride w:ilvl="0">
      <w:lvl w:ilvl="0" w:tentative="1">
        <w:start w:val="1"/>
        <w:numFmt w:val="decimal"/>
        <w:lvlText w:val="3.%1"/>
        <w:lvlJc w:val="left"/>
        <w:pPr>
          <w:tabs>
            <w:tab w:val="left" w:pos="420"/>
          </w:tabs>
          <w:ind w:left="425" w:hanging="425"/>
        </w:pPr>
      </w:lvl>
    </w:lvlOverride>
  </w:num>
  <w:num w:numId="93">
    <w:abstractNumId w:val="83"/>
    <w:lvlOverride w:ilvl="0">
      <w:lvl w:ilvl="0" w:tentative="1">
        <w:start w:val="1"/>
        <w:numFmt w:val="decimal"/>
        <w:lvlText w:val="3.%1"/>
        <w:lvlJc w:val="left"/>
        <w:pPr>
          <w:tabs>
            <w:tab w:val="left" w:pos="420"/>
          </w:tabs>
          <w:ind w:left="425" w:hanging="425"/>
        </w:pPr>
      </w:lvl>
    </w:lvlOverride>
  </w:num>
  <w:num w:numId="94">
    <w:abstractNumId w:val="83"/>
    <w:lvlOverride w:ilvl="0">
      <w:lvl w:ilvl="0">
        <w:start w:val="1"/>
        <w:numFmt w:val="decimal"/>
        <w:lvlText w:val="3.%1"/>
        <w:lvlJc w:val="left"/>
        <w:pPr>
          <w:tabs>
            <w:tab w:val="left" w:pos="420"/>
          </w:tabs>
          <w:ind w:left="425" w:hanging="425"/>
        </w:pPr>
      </w:lvl>
    </w:lvlOverride>
  </w:num>
  <w:num w:numId="95">
    <w:abstractNumId w:val="83"/>
    <w:lvlOverride w:ilvl="0">
      <w:lvl w:ilvl="0">
        <w:start w:val="1"/>
        <w:numFmt w:val="decimal"/>
        <w:lvlText w:val="3.%1"/>
        <w:lvlJc w:val="left"/>
        <w:pPr>
          <w:tabs>
            <w:tab w:val="left" w:pos="420"/>
          </w:tabs>
          <w:ind w:left="425" w:hanging="425"/>
        </w:pPr>
      </w:lvl>
    </w:lvlOverride>
  </w:num>
  <w:num w:numId="96">
    <w:abstractNumId w:val="32"/>
  </w:num>
  <w:num w:numId="97">
    <w:abstractNumId w:val="65"/>
  </w:num>
  <w:num w:numId="98">
    <w:abstractNumId w:val="43"/>
  </w:num>
  <w:num w:numId="99">
    <w:abstractNumId w:val="76"/>
  </w:num>
  <w:num w:numId="100">
    <w:abstractNumId w:val="92"/>
  </w:num>
  <w:num w:numId="101">
    <w:abstractNumId w:val="107"/>
  </w:num>
  <w:num w:numId="102">
    <w:abstractNumId w:val="66"/>
  </w:num>
  <w:num w:numId="103">
    <w:abstractNumId w:val="9"/>
  </w:num>
  <w:num w:numId="104">
    <w:abstractNumId w:val="13"/>
  </w:num>
  <w:num w:numId="105">
    <w:abstractNumId w:val="64"/>
  </w:num>
  <w:num w:numId="106">
    <w:abstractNumId w:val="82"/>
  </w:num>
  <w:num w:numId="107">
    <w:abstractNumId w:val="86"/>
  </w:num>
  <w:num w:numId="108">
    <w:abstractNumId w:val="2"/>
  </w:num>
  <w:num w:numId="109">
    <w:abstractNumId w:val="52"/>
  </w:num>
  <w:num w:numId="110">
    <w:abstractNumId w:val="39"/>
  </w:num>
  <w:num w:numId="111">
    <w:abstractNumId w:val="7"/>
  </w:num>
  <w:num w:numId="112">
    <w:abstractNumId w:val="109"/>
  </w:num>
  <w:num w:numId="113">
    <w:abstractNumId w:val="40"/>
  </w:num>
  <w:num w:numId="114">
    <w:abstractNumId w:val="87"/>
  </w:num>
  <w:num w:numId="115">
    <w:abstractNumId w:val="2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defaultTabStop w:val="7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58"/>
    <w:rsid w:val="00001F99"/>
    <w:rsid w:val="00011AD0"/>
    <w:rsid w:val="000125FB"/>
    <w:rsid w:val="000136A5"/>
    <w:rsid w:val="000144DE"/>
    <w:rsid w:val="000153C2"/>
    <w:rsid w:val="0002008F"/>
    <w:rsid w:val="00021AD3"/>
    <w:rsid w:val="00021C92"/>
    <w:rsid w:val="00026FC5"/>
    <w:rsid w:val="000304DF"/>
    <w:rsid w:val="00030EDF"/>
    <w:rsid w:val="000323F5"/>
    <w:rsid w:val="0003392F"/>
    <w:rsid w:val="0003418A"/>
    <w:rsid w:val="000427E7"/>
    <w:rsid w:val="00043319"/>
    <w:rsid w:val="00043811"/>
    <w:rsid w:val="00044279"/>
    <w:rsid w:val="00045582"/>
    <w:rsid w:val="000468C0"/>
    <w:rsid w:val="00047237"/>
    <w:rsid w:val="00050057"/>
    <w:rsid w:val="00052654"/>
    <w:rsid w:val="000655CA"/>
    <w:rsid w:val="000675A2"/>
    <w:rsid w:val="00067C29"/>
    <w:rsid w:val="00072C94"/>
    <w:rsid w:val="000735CC"/>
    <w:rsid w:val="000751E5"/>
    <w:rsid w:val="00076D33"/>
    <w:rsid w:val="00077750"/>
    <w:rsid w:val="00077B92"/>
    <w:rsid w:val="00085C6E"/>
    <w:rsid w:val="0008663E"/>
    <w:rsid w:val="00086FAD"/>
    <w:rsid w:val="00094D66"/>
    <w:rsid w:val="000969F7"/>
    <w:rsid w:val="00097164"/>
    <w:rsid w:val="00097399"/>
    <w:rsid w:val="000A1F8A"/>
    <w:rsid w:val="000A32A2"/>
    <w:rsid w:val="000A5D15"/>
    <w:rsid w:val="000A791B"/>
    <w:rsid w:val="000B3844"/>
    <w:rsid w:val="000B3887"/>
    <w:rsid w:val="000B694D"/>
    <w:rsid w:val="000B6AAA"/>
    <w:rsid w:val="000C34D0"/>
    <w:rsid w:val="000C41FF"/>
    <w:rsid w:val="000C6C27"/>
    <w:rsid w:val="000C74D3"/>
    <w:rsid w:val="000C7DCC"/>
    <w:rsid w:val="000D00A3"/>
    <w:rsid w:val="000D36AB"/>
    <w:rsid w:val="000D3A96"/>
    <w:rsid w:val="000E4664"/>
    <w:rsid w:val="000E51B7"/>
    <w:rsid w:val="000E772D"/>
    <w:rsid w:val="000F4A10"/>
    <w:rsid w:val="000F5174"/>
    <w:rsid w:val="00101E53"/>
    <w:rsid w:val="0010221D"/>
    <w:rsid w:val="00105104"/>
    <w:rsid w:val="00110E6C"/>
    <w:rsid w:val="00111F23"/>
    <w:rsid w:val="001126FF"/>
    <w:rsid w:val="001169B5"/>
    <w:rsid w:val="001219E2"/>
    <w:rsid w:val="001220CD"/>
    <w:rsid w:val="00124269"/>
    <w:rsid w:val="00125DE2"/>
    <w:rsid w:val="00126111"/>
    <w:rsid w:val="0013015D"/>
    <w:rsid w:val="00132112"/>
    <w:rsid w:val="00141EE6"/>
    <w:rsid w:val="00143A1E"/>
    <w:rsid w:val="00144BE0"/>
    <w:rsid w:val="0014651B"/>
    <w:rsid w:val="00150BA0"/>
    <w:rsid w:val="00153861"/>
    <w:rsid w:val="001559A5"/>
    <w:rsid w:val="00155A1E"/>
    <w:rsid w:val="00160AC1"/>
    <w:rsid w:val="00162911"/>
    <w:rsid w:val="001651DA"/>
    <w:rsid w:val="00172D24"/>
    <w:rsid w:val="0017460E"/>
    <w:rsid w:val="00174E75"/>
    <w:rsid w:val="001815C7"/>
    <w:rsid w:val="001864E1"/>
    <w:rsid w:val="0018691C"/>
    <w:rsid w:val="00186B81"/>
    <w:rsid w:val="00193A8E"/>
    <w:rsid w:val="00195489"/>
    <w:rsid w:val="001A0B34"/>
    <w:rsid w:val="001A3132"/>
    <w:rsid w:val="001B03C3"/>
    <w:rsid w:val="001B3543"/>
    <w:rsid w:val="001B46BB"/>
    <w:rsid w:val="001C05BB"/>
    <w:rsid w:val="001C1317"/>
    <w:rsid w:val="001C2226"/>
    <w:rsid w:val="001C35F8"/>
    <w:rsid w:val="001C46C4"/>
    <w:rsid w:val="001C4755"/>
    <w:rsid w:val="001C5527"/>
    <w:rsid w:val="001C5CDE"/>
    <w:rsid w:val="001D389F"/>
    <w:rsid w:val="001D5A02"/>
    <w:rsid w:val="001E1CF0"/>
    <w:rsid w:val="001E44C5"/>
    <w:rsid w:val="001E566C"/>
    <w:rsid w:val="001E721E"/>
    <w:rsid w:val="001E7A14"/>
    <w:rsid w:val="001F0526"/>
    <w:rsid w:val="001F0A53"/>
    <w:rsid w:val="001F1283"/>
    <w:rsid w:val="001F69F3"/>
    <w:rsid w:val="00200BEE"/>
    <w:rsid w:val="002031BB"/>
    <w:rsid w:val="00204B80"/>
    <w:rsid w:val="0020697E"/>
    <w:rsid w:val="002119A9"/>
    <w:rsid w:val="00214259"/>
    <w:rsid w:val="002155F4"/>
    <w:rsid w:val="00216F24"/>
    <w:rsid w:val="002200CF"/>
    <w:rsid w:val="0022402F"/>
    <w:rsid w:val="0022443A"/>
    <w:rsid w:val="00230C62"/>
    <w:rsid w:val="00233B6A"/>
    <w:rsid w:val="00234C84"/>
    <w:rsid w:val="00240490"/>
    <w:rsid w:val="002421A3"/>
    <w:rsid w:val="00242ECD"/>
    <w:rsid w:val="002511C2"/>
    <w:rsid w:val="002555BE"/>
    <w:rsid w:val="002574B8"/>
    <w:rsid w:val="00262AB7"/>
    <w:rsid w:val="00264D81"/>
    <w:rsid w:val="00265B06"/>
    <w:rsid w:val="00266F3B"/>
    <w:rsid w:val="002671B5"/>
    <w:rsid w:val="00270E69"/>
    <w:rsid w:val="00273094"/>
    <w:rsid w:val="002743A1"/>
    <w:rsid w:val="0027564A"/>
    <w:rsid w:val="00275A58"/>
    <w:rsid w:val="002809CA"/>
    <w:rsid w:val="00283ACD"/>
    <w:rsid w:val="00283CA7"/>
    <w:rsid w:val="00284319"/>
    <w:rsid w:val="0029089F"/>
    <w:rsid w:val="0029118A"/>
    <w:rsid w:val="002934B3"/>
    <w:rsid w:val="00297C93"/>
    <w:rsid w:val="002A04B6"/>
    <w:rsid w:val="002A0506"/>
    <w:rsid w:val="002A54FA"/>
    <w:rsid w:val="002A630B"/>
    <w:rsid w:val="002A67CD"/>
    <w:rsid w:val="002A6A9D"/>
    <w:rsid w:val="002A72A6"/>
    <w:rsid w:val="002B37CB"/>
    <w:rsid w:val="002B3845"/>
    <w:rsid w:val="002B41F0"/>
    <w:rsid w:val="002B4584"/>
    <w:rsid w:val="002B5153"/>
    <w:rsid w:val="002B5C1A"/>
    <w:rsid w:val="002B7806"/>
    <w:rsid w:val="002C0AE7"/>
    <w:rsid w:val="002C1CA8"/>
    <w:rsid w:val="002C230D"/>
    <w:rsid w:val="002C36F5"/>
    <w:rsid w:val="002C3A62"/>
    <w:rsid w:val="002C3DA6"/>
    <w:rsid w:val="002C58C1"/>
    <w:rsid w:val="002C6953"/>
    <w:rsid w:val="002D0D0B"/>
    <w:rsid w:val="002D1D60"/>
    <w:rsid w:val="002D2CFF"/>
    <w:rsid w:val="002D4871"/>
    <w:rsid w:val="002D49E1"/>
    <w:rsid w:val="002F0715"/>
    <w:rsid w:val="002F16C1"/>
    <w:rsid w:val="002F31AE"/>
    <w:rsid w:val="002F4B86"/>
    <w:rsid w:val="002F5962"/>
    <w:rsid w:val="002F7151"/>
    <w:rsid w:val="002F7FBA"/>
    <w:rsid w:val="003031EE"/>
    <w:rsid w:val="00303867"/>
    <w:rsid w:val="00305C61"/>
    <w:rsid w:val="003102BA"/>
    <w:rsid w:val="003114EA"/>
    <w:rsid w:val="00311CE6"/>
    <w:rsid w:val="003145FF"/>
    <w:rsid w:val="00320764"/>
    <w:rsid w:val="00321567"/>
    <w:rsid w:val="0032156B"/>
    <w:rsid w:val="003232B8"/>
    <w:rsid w:val="00324DD4"/>
    <w:rsid w:val="00327296"/>
    <w:rsid w:val="003273C5"/>
    <w:rsid w:val="00327577"/>
    <w:rsid w:val="00327896"/>
    <w:rsid w:val="00330D6E"/>
    <w:rsid w:val="00331409"/>
    <w:rsid w:val="003332E1"/>
    <w:rsid w:val="003333D2"/>
    <w:rsid w:val="00335C53"/>
    <w:rsid w:val="003379FB"/>
    <w:rsid w:val="00343BD0"/>
    <w:rsid w:val="00350C8D"/>
    <w:rsid w:val="00357F67"/>
    <w:rsid w:val="00360B2A"/>
    <w:rsid w:val="00362C98"/>
    <w:rsid w:val="00362F21"/>
    <w:rsid w:val="00364EAB"/>
    <w:rsid w:val="00365EF8"/>
    <w:rsid w:val="00367ACB"/>
    <w:rsid w:val="0037030E"/>
    <w:rsid w:val="00371050"/>
    <w:rsid w:val="003742CB"/>
    <w:rsid w:val="003777A8"/>
    <w:rsid w:val="00381DF1"/>
    <w:rsid w:val="0038318E"/>
    <w:rsid w:val="00383E01"/>
    <w:rsid w:val="00383F97"/>
    <w:rsid w:val="00386429"/>
    <w:rsid w:val="00392049"/>
    <w:rsid w:val="00394571"/>
    <w:rsid w:val="003A063E"/>
    <w:rsid w:val="003A2318"/>
    <w:rsid w:val="003A2A5B"/>
    <w:rsid w:val="003A309A"/>
    <w:rsid w:val="003A41C4"/>
    <w:rsid w:val="003A4496"/>
    <w:rsid w:val="003A5ABB"/>
    <w:rsid w:val="003A68EC"/>
    <w:rsid w:val="003B04B3"/>
    <w:rsid w:val="003B51FF"/>
    <w:rsid w:val="003C0050"/>
    <w:rsid w:val="003C0B36"/>
    <w:rsid w:val="003C183B"/>
    <w:rsid w:val="003C3900"/>
    <w:rsid w:val="003D2207"/>
    <w:rsid w:val="003D52A5"/>
    <w:rsid w:val="003D72EC"/>
    <w:rsid w:val="003E13C6"/>
    <w:rsid w:val="003E1C46"/>
    <w:rsid w:val="003E3571"/>
    <w:rsid w:val="003E4031"/>
    <w:rsid w:val="003E48DA"/>
    <w:rsid w:val="003E5F62"/>
    <w:rsid w:val="003E6340"/>
    <w:rsid w:val="003F18BF"/>
    <w:rsid w:val="003F2976"/>
    <w:rsid w:val="003F5C45"/>
    <w:rsid w:val="00406605"/>
    <w:rsid w:val="00406FF3"/>
    <w:rsid w:val="00407C9E"/>
    <w:rsid w:val="004102F7"/>
    <w:rsid w:val="004126E7"/>
    <w:rsid w:val="00420B7F"/>
    <w:rsid w:val="00421927"/>
    <w:rsid w:val="004238F6"/>
    <w:rsid w:val="00424842"/>
    <w:rsid w:val="00424DBC"/>
    <w:rsid w:val="004255C7"/>
    <w:rsid w:val="00427378"/>
    <w:rsid w:val="004379B8"/>
    <w:rsid w:val="00442130"/>
    <w:rsid w:val="004421C5"/>
    <w:rsid w:val="004421EE"/>
    <w:rsid w:val="00445DE0"/>
    <w:rsid w:val="004468F8"/>
    <w:rsid w:val="0045022F"/>
    <w:rsid w:val="00455418"/>
    <w:rsid w:val="004558F2"/>
    <w:rsid w:val="00457A21"/>
    <w:rsid w:val="004618D2"/>
    <w:rsid w:val="00463C18"/>
    <w:rsid w:val="00463D14"/>
    <w:rsid w:val="0046427F"/>
    <w:rsid w:val="00465730"/>
    <w:rsid w:val="00465862"/>
    <w:rsid w:val="004658A0"/>
    <w:rsid w:val="00467A43"/>
    <w:rsid w:val="0047362B"/>
    <w:rsid w:val="004762D3"/>
    <w:rsid w:val="00476E60"/>
    <w:rsid w:val="0047718F"/>
    <w:rsid w:val="0048157D"/>
    <w:rsid w:val="0048326A"/>
    <w:rsid w:val="00483502"/>
    <w:rsid w:val="00484AE9"/>
    <w:rsid w:val="00484CE0"/>
    <w:rsid w:val="00485785"/>
    <w:rsid w:val="00491870"/>
    <w:rsid w:val="00491A85"/>
    <w:rsid w:val="00494A7F"/>
    <w:rsid w:val="00495124"/>
    <w:rsid w:val="00495475"/>
    <w:rsid w:val="00495E4E"/>
    <w:rsid w:val="00495F77"/>
    <w:rsid w:val="004976C7"/>
    <w:rsid w:val="004A26D1"/>
    <w:rsid w:val="004A28F7"/>
    <w:rsid w:val="004A3375"/>
    <w:rsid w:val="004A3D6E"/>
    <w:rsid w:val="004B0BF0"/>
    <w:rsid w:val="004B1A85"/>
    <w:rsid w:val="004B390A"/>
    <w:rsid w:val="004B434B"/>
    <w:rsid w:val="004B4D94"/>
    <w:rsid w:val="004B55D5"/>
    <w:rsid w:val="004C06C7"/>
    <w:rsid w:val="004C2211"/>
    <w:rsid w:val="004C2EB5"/>
    <w:rsid w:val="004C4EC8"/>
    <w:rsid w:val="004C7F79"/>
    <w:rsid w:val="004D03E0"/>
    <w:rsid w:val="004D11E9"/>
    <w:rsid w:val="004D2C9A"/>
    <w:rsid w:val="004D49A7"/>
    <w:rsid w:val="004E4E3F"/>
    <w:rsid w:val="004E622B"/>
    <w:rsid w:val="004F1F6A"/>
    <w:rsid w:val="004F6DF4"/>
    <w:rsid w:val="004F7887"/>
    <w:rsid w:val="005042C4"/>
    <w:rsid w:val="005046CD"/>
    <w:rsid w:val="00506528"/>
    <w:rsid w:val="00506D9E"/>
    <w:rsid w:val="00506DB4"/>
    <w:rsid w:val="00512836"/>
    <w:rsid w:val="0051311A"/>
    <w:rsid w:val="0051600C"/>
    <w:rsid w:val="00516B1B"/>
    <w:rsid w:val="0051773F"/>
    <w:rsid w:val="005205CC"/>
    <w:rsid w:val="005215EF"/>
    <w:rsid w:val="00522991"/>
    <w:rsid w:val="00525166"/>
    <w:rsid w:val="005268C6"/>
    <w:rsid w:val="00527153"/>
    <w:rsid w:val="00532589"/>
    <w:rsid w:val="0053384A"/>
    <w:rsid w:val="00537A82"/>
    <w:rsid w:val="005436E5"/>
    <w:rsid w:val="0054497B"/>
    <w:rsid w:val="00544E5E"/>
    <w:rsid w:val="005452CF"/>
    <w:rsid w:val="005457C3"/>
    <w:rsid w:val="005458B9"/>
    <w:rsid w:val="0055135C"/>
    <w:rsid w:val="00552BEC"/>
    <w:rsid w:val="005544CF"/>
    <w:rsid w:val="00562127"/>
    <w:rsid w:val="0056342A"/>
    <w:rsid w:val="00571C5E"/>
    <w:rsid w:val="00573D2A"/>
    <w:rsid w:val="00573DA0"/>
    <w:rsid w:val="0057538C"/>
    <w:rsid w:val="005763C7"/>
    <w:rsid w:val="00576DCB"/>
    <w:rsid w:val="005772AB"/>
    <w:rsid w:val="00577445"/>
    <w:rsid w:val="0057745E"/>
    <w:rsid w:val="0058029F"/>
    <w:rsid w:val="0058195F"/>
    <w:rsid w:val="005825A1"/>
    <w:rsid w:val="005833AA"/>
    <w:rsid w:val="00583E9E"/>
    <w:rsid w:val="0058426D"/>
    <w:rsid w:val="00585FE9"/>
    <w:rsid w:val="00586153"/>
    <w:rsid w:val="0058785C"/>
    <w:rsid w:val="0059130C"/>
    <w:rsid w:val="00591356"/>
    <w:rsid w:val="00591362"/>
    <w:rsid w:val="005A067C"/>
    <w:rsid w:val="005A06CE"/>
    <w:rsid w:val="005A10DC"/>
    <w:rsid w:val="005A3830"/>
    <w:rsid w:val="005A4326"/>
    <w:rsid w:val="005A4C2C"/>
    <w:rsid w:val="005A4D58"/>
    <w:rsid w:val="005A5157"/>
    <w:rsid w:val="005B28AB"/>
    <w:rsid w:val="005B4B7A"/>
    <w:rsid w:val="005B7B52"/>
    <w:rsid w:val="005C10C3"/>
    <w:rsid w:val="005C169B"/>
    <w:rsid w:val="005C1A4E"/>
    <w:rsid w:val="005D2529"/>
    <w:rsid w:val="005D2902"/>
    <w:rsid w:val="005D298E"/>
    <w:rsid w:val="005D37CD"/>
    <w:rsid w:val="005D5E7E"/>
    <w:rsid w:val="005D66CF"/>
    <w:rsid w:val="005D6969"/>
    <w:rsid w:val="005E688B"/>
    <w:rsid w:val="005E6929"/>
    <w:rsid w:val="005E6B8A"/>
    <w:rsid w:val="005E6DFC"/>
    <w:rsid w:val="005F2422"/>
    <w:rsid w:val="005F2BB2"/>
    <w:rsid w:val="005F4C91"/>
    <w:rsid w:val="005F4CFB"/>
    <w:rsid w:val="005F74A8"/>
    <w:rsid w:val="005F7769"/>
    <w:rsid w:val="005F7E98"/>
    <w:rsid w:val="0060150A"/>
    <w:rsid w:val="00603D75"/>
    <w:rsid w:val="00605FD7"/>
    <w:rsid w:val="006073C6"/>
    <w:rsid w:val="00611238"/>
    <w:rsid w:val="006129FD"/>
    <w:rsid w:val="00612C6F"/>
    <w:rsid w:val="00612FD6"/>
    <w:rsid w:val="00614B71"/>
    <w:rsid w:val="00622E3D"/>
    <w:rsid w:val="00623781"/>
    <w:rsid w:val="006244F9"/>
    <w:rsid w:val="00624CB6"/>
    <w:rsid w:val="006252F1"/>
    <w:rsid w:val="00625852"/>
    <w:rsid w:val="00632C17"/>
    <w:rsid w:val="00633131"/>
    <w:rsid w:val="00633940"/>
    <w:rsid w:val="00636258"/>
    <w:rsid w:val="0064176B"/>
    <w:rsid w:val="00645C9B"/>
    <w:rsid w:val="00646EDA"/>
    <w:rsid w:val="00650DF1"/>
    <w:rsid w:val="00654651"/>
    <w:rsid w:val="00656A97"/>
    <w:rsid w:val="006646E3"/>
    <w:rsid w:val="00667FFB"/>
    <w:rsid w:val="00671BE6"/>
    <w:rsid w:val="00671F80"/>
    <w:rsid w:val="0067447E"/>
    <w:rsid w:val="00675602"/>
    <w:rsid w:val="00677797"/>
    <w:rsid w:val="00681E7E"/>
    <w:rsid w:val="00682882"/>
    <w:rsid w:val="00687CD7"/>
    <w:rsid w:val="0069070D"/>
    <w:rsid w:val="0069197C"/>
    <w:rsid w:val="00691E2D"/>
    <w:rsid w:val="00696EF7"/>
    <w:rsid w:val="006975B5"/>
    <w:rsid w:val="006A09FD"/>
    <w:rsid w:val="006A1F92"/>
    <w:rsid w:val="006A3EA2"/>
    <w:rsid w:val="006A4476"/>
    <w:rsid w:val="006A45B4"/>
    <w:rsid w:val="006A4615"/>
    <w:rsid w:val="006B042D"/>
    <w:rsid w:val="006B05E4"/>
    <w:rsid w:val="006B12BB"/>
    <w:rsid w:val="006B1BBC"/>
    <w:rsid w:val="006B1FD5"/>
    <w:rsid w:val="006B2D94"/>
    <w:rsid w:val="006B33CA"/>
    <w:rsid w:val="006B6AE7"/>
    <w:rsid w:val="006C16A4"/>
    <w:rsid w:val="006C365A"/>
    <w:rsid w:val="006D204A"/>
    <w:rsid w:val="006D3172"/>
    <w:rsid w:val="006D3D4E"/>
    <w:rsid w:val="006D7C84"/>
    <w:rsid w:val="006E096E"/>
    <w:rsid w:val="006E0A30"/>
    <w:rsid w:val="006E5025"/>
    <w:rsid w:val="006E58D1"/>
    <w:rsid w:val="006E7B4A"/>
    <w:rsid w:val="006F051A"/>
    <w:rsid w:val="006F4562"/>
    <w:rsid w:val="006F54A4"/>
    <w:rsid w:val="00700C10"/>
    <w:rsid w:val="00704614"/>
    <w:rsid w:val="00704E81"/>
    <w:rsid w:val="00706C5A"/>
    <w:rsid w:val="00711032"/>
    <w:rsid w:val="0071127A"/>
    <w:rsid w:val="00721888"/>
    <w:rsid w:val="007255F6"/>
    <w:rsid w:val="00725CEA"/>
    <w:rsid w:val="0072776B"/>
    <w:rsid w:val="0073615C"/>
    <w:rsid w:val="00736AEC"/>
    <w:rsid w:val="007376D1"/>
    <w:rsid w:val="00740B37"/>
    <w:rsid w:val="00744899"/>
    <w:rsid w:val="007520B8"/>
    <w:rsid w:val="00753652"/>
    <w:rsid w:val="0076249C"/>
    <w:rsid w:val="00762673"/>
    <w:rsid w:val="00762F11"/>
    <w:rsid w:val="00777F71"/>
    <w:rsid w:val="00780130"/>
    <w:rsid w:val="007824EA"/>
    <w:rsid w:val="00782639"/>
    <w:rsid w:val="00783DC5"/>
    <w:rsid w:val="00786B69"/>
    <w:rsid w:val="00791F57"/>
    <w:rsid w:val="00793CE2"/>
    <w:rsid w:val="007A08E8"/>
    <w:rsid w:val="007A0A06"/>
    <w:rsid w:val="007A1221"/>
    <w:rsid w:val="007A15BD"/>
    <w:rsid w:val="007A16DD"/>
    <w:rsid w:val="007A2329"/>
    <w:rsid w:val="007A27AE"/>
    <w:rsid w:val="007A28E8"/>
    <w:rsid w:val="007A475A"/>
    <w:rsid w:val="007B0104"/>
    <w:rsid w:val="007B3066"/>
    <w:rsid w:val="007B44AD"/>
    <w:rsid w:val="007B73B1"/>
    <w:rsid w:val="007B7CE3"/>
    <w:rsid w:val="007C15DB"/>
    <w:rsid w:val="007C2CFD"/>
    <w:rsid w:val="007C328A"/>
    <w:rsid w:val="007C72AD"/>
    <w:rsid w:val="007D0C18"/>
    <w:rsid w:val="007D1451"/>
    <w:rsid w:val="007D241F"/>
    <w:rsid w:val="007D24AE"/>
    <w:rsid w:val="007D6342"/>
    <w:rsid w:val="007D7414"/>
    <w:rsid w:val="007D7607"/>
    <w:rsid w:val="007E686F"/>
    <w:rsid w:val="007F014E"/>
    <w:rsid w:val="007F09CD"/>
    <w:rsid w:val="007F23E7"/>
    <w:rsid w:val="007F3B61"/>
    <w:rsid w:val="007F5A01"/>
    <w:rsid w:val="007F5F3E"/>
    <w:rsid w:val="00800C86"/>
    <w:rsid w:val="00802FE5"/>
    <w:rsid w:val="00803231"/>
    <w:rsid w:val="008039BC"/>
    <w:rsid w:val="00806CA1"/>
    <w:rsid w:val="008070E4"/>
    <w:rsid w:val="008113FF"/>
    <w:rsid w:val="00811DE2"/>
    <w:rsid w:val="0081403E"/>
    <w:rsid w:val="008150F8"/>
    <w:rsid w:val="00817063"/>
    <w:rsid w:val="008175C7"/>
    <w:rsid w:val="008201E0"/>
    <w:rsid w:val="008202E2"/>
    <w:rsid w:val="008236B7"/>
    <w:rsid w:val="0083245B"/>
    <w:rsid w:val="00832BDD"/>
    <w:rsid w:val="008364DF"/>
    <w:rsid w:val="00843A82"/>
    <w:rsid w:val="0085268B"/>
    <w:rsid w:val="008573A6"/>
    <w:rsid w:val="00862697"/>
    <w:rsid w:val="00871F56"/>
    <w:rsid w:val="00871F63"/>
    <w:rsid w:val="00872277"/>
    <w:rsid w:val="00873623"/>
    <w:rsid w:val="00875438"/>
    <w:rsid w:val="0087619E"/>
    <w:rsid w:val="008771E3"/>
    <w:rsid w:val="0087799D"/>
    <w:rsid w:val="00881C9A"/>
    <w:rsid w:val="008835F2"/>
    <w:rsid w:val="00884C9A"/>
    <w:rsid w:val="00886BC8"/>
    <w:rsid w:val="00886DAB"/>
    <w:rsid w:val="008871C8"/>
    <w:rsid w:val="00895400"/>
    <w:rsid w:val="008A191B"/>
    <w:rsid w:val="008A2595"/>
    <w:rsid w:val="008A705E"/>
    <w:rsid w:val="008B4DE5"/>
    <w:rsid w:val="008B5C1B"/>
    <w:rsid w:val="008B76FC"/>
    <w:rsid w:val="008C0E2E"/>
    <w:rsid w:val="008C1296"/>
    <w:rsid w:val="008C2C3C"/>
    <w:rsid w:val="008C4591"/>
    <w:rsid w:val="008C5AFE"/>
    <w:rsid w:val="008C7523"/>
    <w:rsid w:val="008E174B"/>
    <w:rsid w:val="008E26B7"/>
    <w:rsid w:val="008E4326"/>
    <w:rsid w:val="008E53EF"/>
    <w:rsid w:val="008E7555"/>
    <w:rsid w:val="008F0D65"/>
    <w:rsid w:val="008F12A0"/>
    <w:rsid w:val="008F5E10"/>
    <w:rsid w:val="008F6757"/>
    <w:rsid w:val="00900FF9"/>
    <w:rsid w:val="00901807"/>
    <w:rsid w:val="00901958"/>
    <w:rsid w:val="00901D26"/>
    <w:rsid w:val="009021B4"/>
    <w:rsid w:val="0090237D"/>
    <w:rsid w:val="009050C4"/>
    <w:rsid w:val="00911FE2"/>
    <w:rsid w:val="00912C62"/>
    <w:rsid w:val="00915269"/>
    <w:rsid w:val="00921072"/>
    <w:rsid w:val="00925FA8"/>
    <w:rsid w:val="00926A01"/>
    <w:rsid w:val="00926ED4"/>
    <w:rsid w:val="009305B7"/>
    <w:rsid w:val="00930C15"/>
    <w:rsid w:val="00931370"/>
    <w:rsid w:val="00931383"/>
    <w:rsid w:val="00931E0C"/>
    <w:rsid w:val="00940CD5"/>
    <w:rsid w:val="00944991"/>
    <w:rsid w:val="00946D16"/>
    <w:rsid w:val="00946F42"/>
    <w:rsid w:val="0094782E"/>
    <w:rsid w:val="00950E94"/>
    <w:rsid w:val="00953123"/>
    <w:rsid w:val="00955AC8"/>
    <w:rsid w:val="0095657B"/>
    <w:rsid w:val="00960EE5"/>
    <w:rsid w:val="009612E5"/>
    <w:rsid w:val="00961A82"/>
    <w:rsid w:val="00964089"/>
    <w:rsid w:val="00964CA5"/>
    <w:rsid w:val="00966AAB"/>
    <w:rsid w:val="00967452"/>
    <w:rsid w:val="00970720"/>
    <w:rsid w:val="00970AB9"/>
    <w:rsid w:val="009727AF"/>
    <w:rsid w:val="00972A55"/>
    <w:rsid w:val="00976F4A"/>
    <w:rsid w:val="00976FD0"/>
    <w:rsid w:val="009829C3"/>
    <w:rsid w:val="009840BC"/>
    <w:rsid w:val="0098451C"/>
    <w:rsid w:val="00984843"/>
    <w:rsid w:val="00984E62"/>
    <w:rsid w:val="00985B5B"/>
    <w:rsid w:val="00986D36"/>
    <w:rsid w:val="0099230A"/>
    <w:rsid w:val="00995B18"/>
    <w:rsid w:val="00995C28"/>
    <w:rsid w:val="00995C35"/>
    <w:rsid w:val="00995E59"/>
    <w:rsid w:val="0099634C"/>
    <w:rsid w:val="009978A5"/>
    <w:rsid w:val="00997D54"/>
    <w:rsid w:val="009A048F"/>
    <w:rsid w:val="009A066B"/>
    <w:rsid w:val="009A1BF2"/>
    <w:rsid w:val="009A3A20"/>
    <w:rsid w:val="009A4AAC"/>
    <w:rsid w:val="009A4B23"/>
    <w:rsid w:val="009A5F74"/>
    <w:rsid w:val="009B0F38"/>
    <w:rsid w:val="009B3286"/>
    <w:rsid w:val="009B32EE"/>
    <w:rsid w:val="009B48BE"/>
    <w:rsid w:val="009B75DF"/>
    <w:rsid w:val="009C1EFE"/>
    <w:rsid w:val="009C37B6"/>
    <w:rsid w:val="009C65E5"/>
    <w:rsid w:val="009D7486"/>
    <w:rsid w:val="009E0157"/>
    <w:rsid w:val="009E2B48"/>
    <w:rsid w:val="009E32AC"/>
    <w:rsid w:val="009E6209"/>
    <w:rsid w:val="009E6FEF"/>
    <w:rsid w:val="009F237D"/>
    <w:rsid w:val="009F3640"/>
    <w:rsid w:val="009F7428"/>
    <w:rsid w:val="009F7447"/>
    <w:rsid w:val="00A002ED"/>
    <w:rsid w:val="00A00593"/>
    <w:rsid w:val="00A02946"/>
    <w:rsid w:val="00A032AD"/>
    <w:rsid w:val="00A10175"/>
    <w:rsid w:val="00A1086D"/>
    <w:rsid w:val="00A13DCE"/>
    <w:rsid w:val="00A1442F"/>
    <w:rsid w:val="00A17EA7"/>
    <w:rsid w:val="00A21852"/>
    <w:rsid w:val="00A32C58"/>
    <w:rsid w:val="00A348E5"/>
    <w:rsid w:val="00A34D35"/>
    <w:rsid w:val="00A34EC0"/>
    <w:rsid w:val="00A36D3F"/>
    <w:rsid w:val="00A401D5"/>
    <w:rsid w:val="00A409F9"/>
    <w:rsid w:val="00A40B1D"/>
    <w:rsid w:val="00A41DEA"/>
    <w:rsid w:val="00A43F52"/>
    <w:rsid w:val="00A44786"/>
    <w:rsid w:val="00A47D12"/>
    <w:rsid w:val="00A515DF"/>
    <w:rsid w:val="00A51EF1"/>
    <w:rsid w:val="00A560DD"/>
    <w:rsid w:val="00A576B7"/>
    <w:rsid w:val="00A60710"/>
    <w:rsid w:val="00A618E4"/>
    <w:rsid w:val="00A6368C"/>
    <w:rsid w:val="00A63915"/>
    <w:rsid w:val="00A63B9D"/>
    <w:rsid w:val="00A63F2B"/>
    <w:rsid w:val="00A678E1"/>
    <w:rsid w:val="00A72DB9"/>
    <w:rsid w:val="00A75FE3"/>
    <w:rsid w:val="00A76B71"/>
    <w:rsid w:val="00A800CC"/>
    <w:rsid w:val="00A80762"/>
    <w:rsid w:val="00A83F2F"/>
    <w:rsid w:val="00A86356"/>
    <w:rsid w:val="00A87A18"/>
    <w:rsid w:val="00A87EF4"/>
    <w:rsid w:val="00A919E0"/>
    <w:rsid w:val="00A97D8C"/>
    <w:rsid w:val="00AA10BE"/>
    <w:rsid w:val="00AA14EC"/>
    <w:rsid w:val="00AA2A03"/>
    <w:rsid w:val="00AA34D0"/>
    <w:rsid w:val="00AA5856"/>
    <w:rsid w:val="00AA77F6"/>
    <w:rsid w:val="00AB3BA9"/>
    <w:rsid w:val="00AB4CC1"/>
    <w:rsid w:val="00AB5B4B"/>
    <w:rsid w:val="00AB7BBC"/>
    <w:rsid w:val="00AC17ED"/>
    <w:rsid w:val="00AC3B45"/>
    <w:rsid w:val="00AC65E8"/>
    <w:rsid w:val="00AC784E"/>
    <w:rsid w:val="00AC795B"/>
    <w:rsid w:val="00AD0122"/>
    <w:rsid w:val="00AD5A3E"/>
    <w:rsid w:val="00AE2861"/>
    <w:rsid w:val="00AE4AF2"/>
    <w:rsid w:val="00AE6D8F"/>
    <w:rsid w:val="00AE709B"/>
    <w:rsid w:val="00AE7B87"/>
    <w:rsid w:val="00AF3575"/>
    <w:rsid w:val="00AF6A1B"/>
    <w:rsid w:val="00B006A3"/>
    <w:rsid w:val="00B01F01"/>
    <w:rsid w:val="00B028DB"/>
    <w:rsid w:val="00B05496"/>
    <w:rsid w:val="00B061B8"/>
    <w:rsid w:val="00B07ED6"/>
    <w:rsid w:val="00B10C92"/>
    <w:rsid w:val="00B111CD"/>
    <w:rsid w:val="00B13CA2"/>
    <w:rsid w:val="00B13D0D"/>
    <w:rsid w:val="00B14DA0"/>
    <w:rsid w:val="00B156BE"/>
    <w:rsid w:val="00B15DD6"/>
    <w:rsid w:val="00B16D38"/>
    <w:rsid w:val="00B207BC"/>
    <w:rsid w:val="00B216B4"/>
    <w:rsid w:val="00B23419"/>
    <w:rsid w:val="00B23A2E"/>
    <w:rsid w:val="00B23BB2"/>
    <w:rsid w:val="00B25A2D"/>
    <w:rsid w:val="00B32C53"/>
    <w:rsid w:val="00B33A15"/>
    <w:rsid w:val="00B341E8"/>
    <w:rsid w:val="00B3476D"/>
    <w:rsid w:val="00B34FF7"/>
    <w:rsid w:val="00B351F2"/>
    <w:rsid w:val="00B35988"/>
    <w:rsid w:val="00B3637D"/>
    <w:rsid w:val="00B371F5"/>
    <w:rsid w:val="00B37343"/>
    <w:rsid w:val="00B42AFB"/>
    <w:rsid w:val="00B442F8"/>
    <w:rsid w:val="00B44A41"/>
    <w:rsid w:val="00B4531E"/>
    <w:rsid w:val="00B503FC"/>
    <w:rsid w:val="00B5203A"/>
    <w:rsid w:val="00B52BE1"/>
    <w:rsid w:val="00B5627C"/>
    <w:rsid w:val="00B56DE3"/>
    <w:rsid w:val="00B60553"/>
    <w:rsid w:val="00B61708"/>
    <w:rsid w:val="00B65549"/>
    <w:rsid w:val="00B65A32"/>
    <w:rsid w:val="00B66061"/>
    <w:rsid w:val="00B70116"/>
    <w:rsid w:val="00B70FCF"/>
    <w:rsid w:val="00B717B2"/>
    <w:rsid w:val="00B717DC"/>
    <w:rsid w:val="00B72129"/>
    <w:rsid w:val="00B7225D"/>
    <w:rsid w:val="00B77B15"/>
    <w:rsid w:val="00B82525"/>
    <w:rsid w:val="00B8331A"/>
    <w:rsid w:val="00B84A0A"/>
    <w:rsid w:val="00B87E80"/>
    <w:rsid w:val="00B90CFF"/>
    <w:rsid w:val="00B91325"/>
    <w:rsid w:val="00B929BB"/>
    <w:rsid w:val="00BA0003"/>
    <w:rsid w:val="00BA1818"/>
    <w:rsid w:val="00BB3A97"/>
    <w:rsid w:val="00BB4E89"/>
    <w:rsid w:val="00BC2818"/>
    <w:rsid w:val="00BC5A98"/>
    <w:rsid w:val="00BC5C35"/>
    <w:rsid w:val="00BD009A"/>
    <w:rsid w:val="00BD01D8"/>
    <w:rsid w:val="00BD320F"/>
    <w:rsid w:val="00BD4252"/>
    <w:rsid w:val="00BD4DBD"/>
    <w:rsid w:val="00BD5E12"/>
    <w:rsid w:val="00BD6683"/>
    <w:rsid w:val="00BD7C41"/>
    <w:rsid w:val="00BE1243"/>
    <w:rsid w:val="00BE1F23"/>
    <w:rsid w:val="00BE3D00"/>
    <w:rsid w:val="00BE52AD"/>
    <w:rsid w:val="00BE54F6"/>
    <w:rsid w:val="00BE7783"/>
    <w:rsid w:val="00BE78EB"/>
    <w:rsid w:val="00BE7CF8"/>
    <w:rsid w:val="00BF0199"/>
    <w:rsid w:val="00BF01C4"/>
    <w:rsid w:val="00BF22D9"/>
    <w:rsid w:val="00BF465A"/>
    <w:rsid w:val="00BF5E7F"/>
    <w:rsid w:val="00C029C3"/>
    <w:rsid w:val="00C03AF4"/>
    <w:rsid w:val="00C050B0"/>
    <w:rsid w:val="00C05BBE"/>
    <w:rsid w:val="00C10290"/>
    <w:rsid w:val="00C12990"/>
    <w:rsid w:val="00C14CB6"/>
    <w:rsid w:val="00C202E9"/>
    <w:rsid w:val="00C20CAA"/>
    <w:rsid w:val="00C224C9"/>
    <w:rsid w:val="00C23979"/>
    <w:rsid w:val="00C30E36"/>
    <w:rsid w:val="00C30EF0"/>
    <w:rsid w:val="00C32DFA"/>
    <w:rsid w:val="00C33DF0"/>
    <w:rsid w:val="00C36254"/>
    <w:rsid w:val="00C36776"/>
    <w:rsid w:val="00C40533"/>
    <w:rsid w:val="00C40A4F"/>
    <w:rsid w:val="00C41978"/>
    <w:rsid w:val="00C42922"/>
    <w:rsid w:val="00C439BC"/>
    <w:rsid w:val="00C45214"/>
    <w:rsid w:val="00C457F6"/>
    <w:rsid w:val="00C46F4F"/>
    <w:rsid w:val="00C50DC2"/>
    <w:rsid w:val="00C522B0"/>
    <w:rsid w:val="00C5270D"/>
    <w:rsid w:val="00C553E6"/>
    <w:rsid w:val="00C554B5"/>
    <w:rsid w:val="00C576FF"/>
    <w:rsid w:val="00C633D8"/>
    <w:rsid w:val="00C6772F"/>
    <w:rsid w:val="00C67DBC"/>
    <w:rsid w:val="00C71ED3"/>
    <w:rsid w:val="00C734E5"/>
    <w:rsid w:val="00C73AFA"/>
    <w:rsid w:val="00C75F84"/>
    <w:rsid w:val="00C8452A"/>
    <w:rsid w:val="00C8625E"/>
    <w:rsid w:val="00C87D57"/>
    <w:rsid w:val="00C900F2"/>
    <w:rsid w:val="00C9127F"/>
    <w:rsid w:val="00C91F0E"/>
    <w:rsid w:val="00C93328"/>
    <w:rsid w:val="00C952C3"/>
    <w:rsid w:val="00CA0F5E"/>
    <w:rsid w:val="00CA188F"/>
    <w:rsid w:val="00CA5D65"/>
    <w:rsid w:val="00CA70DB"/>
    <w:rsid w:val="00CB04A0"/>
    <w:rsid w:val="00CB0985"/>
    <w:rsid w:val="00CB0BE4"/>
    <w:rsid w:val="00CB27FA"/>
    <w:rsid w:val="00CB2A62"/>
    <w:rsid w:val="00CB377B"/>
    <w:rsid w:val="00CB3D12"/>
    <w:rsid w:val="00CC273B"/>
    <w:rsid w:val="00CC37D6"/>
    <w:rsid w:val="00CC5FE8"/>
    <w:rsid w:val="00CD1C1B"/>
    <w:rsid w:val="00CD6075"/>
    <w:rsid w:val="00CD686E"/>
    <w:rsid w:val="00CD7217"/>
    <w:rsid w:val="00CE0680"/>
    <w:rsid w:val="00CE187A"/>
    <w:rsid w:val="00CE3C2F"/>
    <w:rsid w:val="00CF0F69"/>
    <w:rsid w:val="00CF0F6E"/>
    <w:rsid w:val="00CF15FE"/>
    <w:rsid w:val="00CF1EF1"/>
    <w:rsid w:val="00CF3BE9"/>
    <w:rsid w:val="00CF5954"/>
    <w:rsid w:val="00CF6323"/>
    <w:rsid w:val="00CF7BF4"/>
    <w:rsid w:val="00D016A8"/>
    <w:rsid w:val="00D02445"/>
    <w:rsid w:val="00D03484"/>
    <w:rsid w:val="00D050B7"/>
    <w:rsid w:val="00D0773F"/>
    <w:rsid w:val="00D166F1"/>
    <w:rsid w:val="00D171D4"/>
    <w:rsid w:val="00D21450"/>
    <w:rsid w:val="00D21A1F"/>
    <w:rsid w:val="00D247F6"/>
    <w:rsid w:val="00D24C02"/>
    <w:rsid w:val="00D3084C"/>
    <w:rsid w:val="00D3372A"/>
    <w:rsid w:val="00D34F54"/>
    <w:rsid w:val="00D363D1"/>
    <w:rsid w:val="00D36ACF"/>
    <w:rsid w:val="00D404E3"/>
    <w:rsid w:val="00D437F3"/>
    <w:rsid w:val="00D43C66"/>
    <w:rsid w:val="00D4613D"/>
    <w:rsid w:val="00D4771A"/>
    <w:rsid w:val="00D50328"/>
    <w:rsid w:val="00D51E37"/>
    <w:rsid w:val="00D53143"/>
    <w:rsid w:val="00D56AAA"/>
    <w:rsid w:val="00D56CB1"/>
    <w:rsid w:val="00D65DF2"/>
    <w:rsid w:val="00D7139A"/>
    <w:rsid w:val="00D75169"/>
    <w:rsid w:val="00D752B4"/>
    <w:rsid w:val="00D801C1"/>
    <w:rsid w:val="00D865CF"/>
    <w:rsid w:val="00D97250"/>
    <w:rsid w:val="00DA0AA2"/>
    <w:rsid w:val="00DA0ACE"/>
    <w:rsid w:val="00DA0E99"/>
    <w:rsid w:val="00DA12C4"/>
    <w:rsid w:val="00DA29D3"/>
    <w:rsid w:val="00DA3722"/>
    <w:rsid w:val="00DA3DD7"/>
    <w:rsid w:val="00DA4656"/>
    <w:rsid w:val="00DA6D57"/>
    <w:rsid w:val="00DB05E9"/>
    <w:rsid w:val="00DB0B7C"/>
    <w:rsid w:val="00DC07BA"/>
    <w:rsid w:val="00DC2465"/>
    <w:rsid w:val="00DC24B3"/>
    <w:rsid w:val="00DC4197"/>
    <w:rsid w:val="00DC6933"/>
    <w:rsid w:val="00DD3326"/>
    <w:rsid w:val="00DD47EB"/>
    <w:rsid w:val="00DD6C8A"/>
    <w:rsid w:val="00DE2511"/>
    <w:rsid w:val="00DE3382"/>
    <w:rsid w:val="00DE386A"/>
    <w:rsid w:val="00DE39FC"/>
    <w:rsid w:val="00DE3BCF"/>
    <w:rsid w:val="00DE49DD"/>
    <w:rsid w:val="00DE57BC"/>
    <w:rsid w:val="00DE689F"/>
    <w:rsid w:val="00DE69DC"/>
    <w:rsid w:val="00DE6A84"/>
    <w:rsid w:val="00DF1BD3"/>
    <w:rsid w:val="00DF225B"/>
    <w:rsid w:val="00DF578A"/>
    <w:rsid w:val="00DF59DB"/>
    <w:rsid w:val="00DF5B50"/>
    <w:rsid w:val="00DF666E"/>
    <w:rsid w:val="00DF7562"/>
    <w:rsid w:val="00E00E4C"/>
    <w:rsid w:val="00E019DF"/>
    <w:rsid w:val="00E01D8C"/>
    <w:rsid w:val="00E033D9"/>
    <w:rsid w:val="00E0389B"/>
    <w:rsid w:val="00E2100E"/>
    <w:rsid w:val="00E33CBA"/>
    <w:rsid w:val="00E34414"/>
    <w:rsid w:val="00E34FE8"/>
    <w:rsid w:val="00E362B8"/>
    <w:rsid w:val="00E364CD"/>
    <w:rsid w:val="00E36710"/>
    <w:rsid w:val="00E371EA"/>
    <w:rsid w:val="00E44A8F"/>
    <w:rsid w:val="00E44FED"/>
    <w:rsid w:val="00E462D6"/>
    <w:rsid w:val="00E5609A"/>
    <w:rsid w:val="00E56CFD"/>
    <w:rsid w:val="00E61AAC"/>
    <w:rsid w:val="00E637A5"/>
    <w:rsid w:val="00E6504B"/>
    <w:rsid w:val="00E72F4B"/>
    <w:rsid w:val="00E730A8"/>
    <w:rsid w:val="00E73673"/>
    <w:rsid w:val="00E808DE"/>
    <w:rsid w:val="00E8382D"/>
    <w:rsid w:val="00E83D33"/>
    <w:rsid w:val="00E8523B"/>
    <w:rsid w:val="00E86592"/>
    <w:rsid w:val="00E87470"/>
    <w:rsid w:val="00E909A3"/>
    <w:rsid w:val="00EA09E2"/>
    <w:rsid w:val="00EA301E"/>
    <w:rsid w:val="00EA4613"/>
    <w:rsid w:val="00EA53E7"/>
    <w:rsid w:val="00EA6615"/>
    <w:rsid w:val="00EB1383"/>
    <w:rsid w:val="00EB63FC"/>
    <w:rsid w:val="00EB7CFD"/>
    <w:rsid w:val="00EC0B9D"/>
    <w:rsid w:val="00EC3ECF"/>
    <w:rsid w:val="00EC4A51"/>
    <w:rsid w:val="00ED0363"/>
    <w:rsid w:val="00ED1520"/>
    <w:rsid w:val="00ED3752"/>
    <w:rsid w:val="00ED5444"/>
    <w:rsid w:val="00ED5721"/>
    <w:rsid w:val="00EE0AE6"/>
    <w:rsid w:val="00EE5048"/>
    <w:rsid w:val="00EE5482"/>
    <w:rsid w:val="00EE55B2"/>
    <w:rsid w:val="00EE6CBB"/>
    <w:rsid w:val="00EF42DE"/>
    <w:rsid w:val="00F00DC5"/>
    <w:rsid w:val="00F02465"/>
    <w:rsid w:val="00F04FBA"/>
    <w:rsid w:val="00F05CF9"/>
    <w:rsid w:val="00F0635F"/>
    <w:rsid w:val="00F12559"/>
    <w:rsid w:val="00F1352A"/>
    <w:rsid w:val="00F15458"/>
    <w:rsid w:val="00F159C7"/>
    <w:rsid w:val="00F208F1"/>
    <w:rsid w:val="00F213E2"/>
    <w:rsid w:val="00F23F25"/>
    <w:rsid w:val="00F26B6F"/>
    <w:rsid w:val="00F272AC"/>
    <w:rsid w:val="00F31D26"/>
    <w:rsid w:val="00F37E20"/>
    <w:rsid w:val="00F41BA9"/>
    <w:rsid w:val="00F443D1"/>
    <w:rsid w:val="00F541B5"/>
    <w:rsid w:val="00F566A2"/>
    <w:rsid w:val="00F65829"/>
    <w:rsid w:val="00F670FB"/>
    <w:rsid w:val="00F81D38"/>
    <w:rsid w:val="00F83580"/>
    <w:rsid w:val="00F83664"/>
    <w:rsid w:val="00F85E67"/>
    <w:rsid w:val="00F86F21"/>
    <w:rsid w:val="00F87AA1"/>
    <w:rsid w:val="00F87D11"/>
    <w:rsid w:val="00F909F4"/>
    <w:rsid w:val="00F91B21"/>
    <w:rsid w:val="00F926BF"/>
    <w:rsid w:val="00F92B67"/>
    <w:rsid w:val="00F936D6"/>
    <w:rsid w:val="00F93E11"/>
    <w:rsid w:val="00F97DAA"/>
    <w:rsid w:val="00FA0343"/>
    <w:rsid w:val="00FA0DBC"/>
    <w:rsid w:val="00FB3828"/>
    <w:rsid w:val="00FB6C36"/>
    <w:rsid w:val="00FB6E90"/>
    <w:rsid w:val="00FB6FFF"/>
    <w:rsid w:val="00FC0B8C"/>
    <w:rsid w:val="00FC3BE8"/>
    <w:rsid w:val="00FC487A"/>
    <w:rsid w:val="00FC600F"/>
    <w:rsid w:val="00FC770F"/>
    <w:rsid w:val="00FD64AD"/>
    <w:rsid w:val="00FE18E2"/>
    <w:rsid w:val="00FE33A9"/>
    <w:rsid w:val="00FE5AD3"/>
    <w:rsid w:val="00FE7568"/>
    <w:rsid w:val="00FF1A74"/>
    <w:rsid w:val="00FF3A75"/>
    <w:rsid w:val="00FF4F5B"/>
    <w:rsid w:val="00FF65F9"/>
    <w:rsid w:val="017F561A"/>
    <w:rsid w:val="02645D67"/>
    <w:rsid w:val="03B81654"/>
    <w:rsid w:val="05E431D6"/>
    <w:rsid w:val="06A746FD"/>
    <w:rsid w:val="0A307357"/>
    <w:rsid w:val="0BB947A1"/>
    <w:rsid w:val="103A0AC0"/>
    <w:rsid w:val="12D529DB"/>
    <w:rsid w:val="138008DC"/>
    <w:rsid w:val="151267AE"/>
    <w:rsid w:val="189E1BF3"/>
    <w:rsid w:val="19D757FF"/>
    <w:rsid w:val="1A9B5B61"/>
    <w:rsid w:val="1D1524CD"/>
    <w:rsid w:val="1E9C2033"/>
    <w:rsid w:val="21584CA3"/>
    <w:rsid w:val="22B30010"/>
    <w:rsid w:val="24011253"/>
    <w:rsid w:val="246C5F4C"/>
    <w:rsid w:val="279938C3"/>
    <w:rsid w:val="2C7C694A"/>
    <w:rsid w:val="2D4747E5"/>
    <w:rsid w:val="2DDF0B0D"/>
    <w:rsid w:val="2F041F2E"/>
    <w:rsid w:val="30654807"/>
    <w:rsid w:val="3081452C"/>
    <w:rsid w:val="336B5210"/>
    <w:rsid w:val="349A75F8"/>
    <w:rsid w:val="36AE5E32"/>
    <w:rsid w:val="38C73BA3"/>
    <w:rsid w:val="395A6D92"/>
    <w:rsid w:val="3B0B47E2"/>
    <w:rsid w:val="3FB05AF1"/>
    <w:rsid w:val="418F76DA"/>
    <w:rsid w:val="43246DE8"/>
    <w:rsid w:val="43FB1735"/>
    <w:rsid w:val="443D5196"/>
    <w:rsid w:val="45E254E9"/>
    <w:rsid w:val="4799478F"/>
    <w:rsid w:val="47D206EA"/>
    <w:rsid w:val="47EE6FD6"/>
    <w:rsid w:val="487B7069"/>
    <w:rsid w:val="4AA27F52"/>
    <w:rsid w:val="4C4E394E"/>
    <w:rsid w:val="4C6C14A9"/>
    <w:rsid w:val="4D500A3E"/>
    <w:rsid w:val="5062032D"/>
    <w:rsid w:val="53B806B3"/>
    <w:rsid w:val="546817B5"/>
    <w:rsid w:val="550F6034"/>
    <w:rsid w:val="59AF0BA0"/>
    <w:rsid w:val="5A4740B8"/>
    <w:rsid w:val="5B5700D9"/>
    <w:rsid w:val="5CCC51E8"/>
    <w:rsid w:val="5E4B610E"/>
    <w:rsid w:val="608C39E9"/>
    <w:rsid w:val="62342108"/>
    <w:rsid w:val="62A33355"/>
    <w:rsid w:val="641817AC"/>
    <w:rsid w:val="649F7E7A"/>
    <w:rsid w:val="650959E3"/>
    <w:rsid w:val="65A417D5"/>
    <w:rsid w:val="66962928"/>
    <w:rsid w:val="66FB1C2F"/>
    <w:rsid w:val="67D00403"/>
    <w:rsid w:val="6ACD069F"/>
    <w:rsid w:val="6C1D6175"/>
    <w:rsid w:val="6D1C7A73"/>
    <w:rsid w:val="713D7BBE"/>
    <w:rsid w:val="724278B7"/>
    <w:rsid w:val="730971F3"/>
    <w:rsid w:val="742B55EC"/>
    <w:rsid w:val="75DA3CDA"/>
    <w:rsid w:val="7A8F47B3"/>
    <w:rsid w:val="7B4909FD"/>
    <w:rsid w:val="7BC42AAA"/>
    <w:rsid w:val="7BDD1EAC"/>
    <w:rsid w:val="7C810651"/>
    <w:rsid w:val="7EAD3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A719157"/>
  <w15:docId w15:val="{CD466042-156C-41EF-ABF0-3EB9BD5E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uiPriority="0" w:qFormat="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semiHidden="1" w:unhideWhenUsed="1"/>
    <w:lsdException w:name="Note Heading" w:semiHidden="1" w:unhideWhenUsed="1"/>
    <w:lsdException w:name="Body Text 2" w:qFormat="1"/>
    <w:lsdException w:name="Body Text 3" w:uiPriority="0" w:qFormat="1"/>
    <w:lsdException w:name="Body Text Indent 2"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kern w:val="2"/>
      <w:sz w:val="21"/>
      <w:szCs w:val="24"/>
    </w:rPr>
  </w:style>
  <w:style w:type="paragraph" w:styleId="1">
    <w:name w:val="heading 1"/>
    <w:basedOn w:val="a2"/>
    <w:next w:val="a2"/>
    <w:link w:val="11"/>
    <w:qFormat/>
    <w:pPr>
      <w:keepNext/>
      <w:keepLines/>
      <w:spacing w:before="340" w:after="330" w:line="578" w:lineRule="auto"/>
      <w:outlineLvl w:val="0"/>
    </w:pPr>
    <w:rPr>
      <w:b/>
      <w:bCs/>
      <w:kern w:val="44"/>
      <w:sz w:val="44"/>
      <w:szCs w:val="44"/>
    </w:rPr>
  </w:style>
  <w:style w:type="paragraph" w:styleId="2">
    <w:name w:val="heading 2"/>
    <w:basedOn w:val="a2"/>
    <w:next w:val="a2"/>
    <w:link w:val="21"/>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2"/>
    <w:next w:val="a2"/>
    <w:link w:val="31"/>
    <w:qFormat/>
    <w:pPr>
      <w:keepNext/>
      <w:keepLines/>
      <w:spacing w:before="260" w:after="260" w:line="416" w:lineRule="auto"/>
      <w:outlineLvl w:val="2"/>
    </w:pPr>
    <w:rPr>
      <w:b/>
      <w:bCs/>
      <w:kern w:val="0"/>
      <w:sz w:val="32"/>
      <w:szCs w:val="32"/>
    </w:rPr>
  </w:style>
  <w:style w:type="paragraph" w:styleId="4">
    <w:name w:val="heading 4"/>
    <w:basedOn w:val="3"/>
    <w:next w:val="a3"/>
    <w:link w:val="41"/>
    <w:uiPriority w:val="99"/>
    <w:qFormat/>
    <w:pPr>
      <w:spacing w:beforeLines="50" w:afterLines="50" w:line="360" w:lineRule="auto"/>
      <w:ind w:left="284" w:hanging="284"/>
      <w:jc w:val="center"/>
      <w:outlineLvl w:val="3"/>
    </w:pPr>
    <w:rPr>
      <w:rFonts w:ascii="Arial" w:hAnsi="Arial"/>
      <w:b w:val="0"/>
      <w:bCs w:val="0"/>
      <w:sz w:val="24"/>
      <w:szCs w:val="24"/>
    </w:rPr>
  </w:style>
  <w:style w:type="paragraph" w:styleId="5">
    <w:name w:val="heading 5"/>
    <w:basedOn w:val="4"/>
    <w:next w:val="a3"/>
    <w:link w:val="51"/>
    <w:uiPriority w:val="99"/>
    <w:qFormat/>
    <w:pPr>
      <w:spacing w:line="240" w:lineRule="exact"/>
      <w:outlineLvl w:val="4"/>
    </w:pPr>
  </w:style>
  <w:style w:type="paragraph" w:styleId="6">
    <w:name w:val="heading 6"/>
    <w:basedOn w:val="a2"/>
    <w:next w:val="a2"/>
    <w:link w:val="61"/>
    <w:uiPriority w:val="99"/>
    <w:qFormat/>
    <w:pPr>
      <w:keepNext/>
      <w:keepLines/>
      <w:spacing w:before="240" w:after="64" w:line="320" w:lineRule="auto"/>
      <w:outlineLvl w:val="5"/>
    </w:pPr>
    <w:rPr>
      <w:rFonts w:ascii="Cambria" w:hAnsi="Cambria"/>
      <w:b/>
      <w:bCs/>
      <w:kern w:val="0"/>
      <w:sz w:val="24"/>
    </w:rPr>
  </w:style>
  <w:style w:type="paragraph" w:styleId="7">
    <w:name w:val="heading 7"/>
    <w:basedOn w:val="a2"/>
    <w:next w:val="a2"/>
    <w:link w:val="71"/>
    <w:uiPriority w:val="99"/>
    <w:qFormat/>
    <w:pPr>
      <w:keepNext/>
      <w:keepLines/>
      <w:spacing w:before="240" w:after="64" w:line="320" w:lineRule="auto"/>
      <w:outlineLvl w:val="6"/>
    </w:pPr>
    <w:rPr>
      <w:b/>
      <w:bCs/>
      <w:kern w:val="0"/>
      <w:sz w:val="24"/>
    </w:rPr>
  </w:style>
  <w:style w:type="paragraph" w:styleId="8">
    <w:name w:val="heading 8"/>
    <w:basedOn w:val="a2"/>
    <w:next w:val="a3"/>
    <w:link w:val="81"/>
    <w:uiPriority w:val="99"/>
    <w:qFormat/>
    <w:pPr>
      <w:keepNext/>
      <w:keepLines/>
      <w:spacing w:before="240" w:after="64" w:line="320" w:lineRule="auto"/>
      <w:outlineLvl w:val="7"/>
    </w:pPr>
    <w:rPr>
      <w:rFonts w:ascii="Arial" w:eastAsia="黑体" w:hAnsi="Arial"/>
      <w:kern w:val="0"/>
      <w:sz w:val="24"/>
      <w:szCs w:val="20"/>
    </w:rPr>
  </w:style>
  <w:style w:type="paragraph" w:styleId="9">
    <w:name w:val="heading 9"/>
    <w:basedOn w:val="a2"/>
    <w:next w:val="a3"/>
    <w:link w:val="91"/>
    <w:uiPriority w:val="99"/>
    <w:qFormat/>
    <w:pPr>
      <w:keepNext/>
      <w:keepLines/>
      <w:spacing w:before="240" w:after="64" w:line="320" w:lineRule="auto"/>
      <w:outlineLvl w:val="8"/>
    </w:pPr>
    <w:rPr>
      <w:rFonts w:ascii="Arial" w:eastAsia="黑体" w:hAnsi="Arial"/>
      <w:kern w:val="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link w:val="10"/>
    <w:qFormat/>
    <w:pPr>
      <w:ind w:firstLine="420"/>
    </w:pPr>
    <w:rPr>
      <w:szCs w:val="20"/>
    </w:rPr>
  </w:style>
  <w:style w:type="paragraph" w:styleId="TOC7">
    <w:name w:val="toc 7"/>
    <w:basedOn w:val="a2"/>
    <w:next w:val="a2"/>
    <w:uiPriority w:val="39"/>
    <w:qFormat/>
    <w:pPr>
      <w:ind w:leftChars="1200" w:left="1200"/>
    </w:pPr>
    <w:rPr>
      <w:rFonts w:ascii="Calibri" w:hAnsi="Calibri"/>
      <w:szCs w:val="22"/>
    </w:rPr>
  </w:style>
  <w:style w:type="paragraph" w:styleId="a7">
    <w:name w:val="Document Map"/>
    <w:basedOn w:val="a2"/>
    <w:link w:val="12"/>
    <w:qFormat/>
    <w:rPr>
      <w:rFonts w:ascii="宋体"/>
      <w:kern w:val="0"/>
      <w:sz w:val="18"/>
      <w:szCs w:val="18"/>
    </w:rPr>
  </w:style>
  <w:style w:type="paragraph" w:styleId="a8">
    <w:name w:val="annotation text"/>
    <w:basedOn w:val="a2"/>
    <w:link w:val="13"/>
    <w:qFormat/>
    <w:pPr>
      <w:jc w:val="left"/>
    </w:pPr>
    <w:rPr>
      <w:kern w:val="0"/>
      <w:sz w:val="20"/>
    </w:rPr>
  </w:style>
  <w:style w:type="paragraph" w:styleId="30">
    <w:name w:val="Body Text 3"/>
    <w:basedOn w:val="a2"/>
    <w:link w:val="310"/>
    <w:qFormat/>
    <w:rPr>
      <w:rFonts w:ascii="宋体" w:hAnsi="Calibri"/>
      <w:sz w:val="24"/>
      <w:szCs w:val="20"/>
    </w:rPr>
  </w:style>
  <w:style w:type="paragraph" w:styleId="a9">
    <w:name w:val="Body Text"/>
    <w:basedOn w:val="a2"/>
    <w:link w:val="14"/>
    <w:uiPriority w:val="99"/>
    <w:qFormat/>
    <w:pPr>
      <w:spacing w:after="120"/>
    </w:pPr>
    <w:rPr>
      <w:kern w:val="0"/>
      <w:sz w:val="20"/>
    </w:rPr>
  </w:style>
  <w:style w:type="paragraph" w:styleId="aa">
    <w:name w:val="Body Text Indent"/>
    <w:basedOn w:val="a9"/>
    <w:link w:val="15"/>
    <w:uiPriority w:val="99"/>
    <w:qFormat/>
    <w:pPr>
      <w:ind w:firstLine="570"/>
    </w:pPr>
    <w:rPr>
      <w:sz w:val="28"/>
      <w:szCs w:val="20"/>
    </w:rPr>
  </w:style>
  <w:style w:type="paragraph" w:styleId="20">
    <w:name w:val="List 2"/>
    <w:basedOn w:val="a2"/>
    <w:qFormat/>
    <w:pPr>
      <w:widowControl/>
      <w:tabs>
        <w:tab w:val="left" w:pos="425"/>
        <w:tab w:val="left" w:pos="1265"/>
      </w:tabs>
      <w:spacing w:after="120" w:line="360" w:lineRule="auto"/>
      <w:jc w:val="left"/>
    </w:pPr>
    <w:rPr>
      <w:kern w:val="0"/>
      <w:sz w:val="28"/>
      <w:szCs w:val="20"/>
    </w:rPr>
  </w:style>
  <w:style w:type="paragraph" w:styleId="TOC5">
    <w:name w:val="toc 5"/>
    <w:basedOn w:val="a2"/>
    <w:next w:val="a2"/>
    <w:uiPriority w:val="39"/>
    <w:qFormat/>
    <w:pPr>
      <w:ind w:leftChars="800" w:left="800"/>
    </w:pPr>
    <w:rPr>
      <w:rFonts w:ascii="Calibri" w:hAnsi="Calibri"/>
      <w:szCs w:val="22"/>
    </w:rPr>
  </w:style>
  <w:style w:type="paragraph" w:styleId="TOC3">
    <w:name w:val="toc 3"/>
    <w:basedOn w:val="a2"/>
    <w:next w:val="a2"/>
    <w:uiPriority w:val="39"/>
    <w:qFormat/>
    <w:pPr>
      <w:tabs>
        <w:tab w:val="left" w:pos="1680"/>
        <w:tab w:val="right" w:leader="dot" w:pos="9060"/>
      </w:tabs>
      <w:ind w:leftChars="400" w:left="840"/>
    </w:pPr>
  </w:style>
  <w:style w:type="paragraph" w:styleId="ab">
    <w:name w:val="Plain Text"/>
    <w:basedOn w:val="a2"/>
    <w:link w:val="16"/>
    <w:qFormat/>
    <w:rPr>
      <w:rFonts w:ascii="宋体" w:hAnsi="Courier New"/>
      <w:kern w:val="0"/>
      <w:sz w:val="20"/>
      <w:szCs w:val="20"/>
    </w:rPr>
  </w:style>
  <w:style w:type="paragraph" w:styleId="TOC8">
    <w:name w:val="toc 8"/>
    <w:basedOn w:val="a2"/>
    <w:next w:val="a2"/>
    <w:uiPriority w:val="39"/>
    <w:qFormat/>
    <w:pPr>
      <w:ind w:leftChars="1400" w:left="1400"/>
    </w:pPr>
    <w:rPr>
      <w:rFonts w:ascii="Calibri" w:hAnsi="Calibri"/>
      <w:szCs w:val="22"/>
    </w:rPr>
  </w:style>
  <w:style w:type="paragraph" w:styleId="ac">
    <w:name w:val="Date"/>
    <w:basedOn w:val="a2"/>
    <w:next w:val="a2"/>
    <w:link w:val="17"/>
    <w:uiPriority w:val="99"/>
    <w:qFormat/>
    <w:rPr>
      <w:kern w:val="0"/>
      <w:sz w:val="20"/>
      <w:szCs w:val="20"/>
    </w:rPr>
  </w:style>
  <w:style w:type="paragraph" w:styleId="22">
    <w:name w:val="Body Text Indent 2"/>
    <w:basedOn w:val="a2"/>
    <w:link w:val="23"/>
    <w:uiPriority w:val="99"/>
    <w:qFormat/>
    <w:pPr>
      <w:spacing w:line="400" w:lineRule="exact"/>
      <w:ind w:left="425"/>
    </w:pPr>
    <w:rPr>
      <w:color w:val="000000"/>
      <w:kern w:val="0"/>
      <w:sz w:val="24"/>
      <w:szCs w:val="20"/>
    </w:rPr>
  </w:style>
  <w:style w:type="paragraph" w:styleId="ad">
    <w:name w:val="endnote text"/>
    <w:basedOn w:val="a2"/>
    <w:link w:val="ae"/>
    <w:uiPriority w:val="99"/>
    <w:qFormat/>
    <w:pPr>
      <w:snapToGrid w:val="0"/>
      <w:jc w:val="left"/>
    </w:pPr>
    <w:rPr>
      <w:kern w:val="0"/>
      <w:sz w:val="20"/>
    </w:rPr>
  </w:style>
  <w:style w:type="paragraph" w:styleId="af">
    <w:name w:val="Balloon Text"/>
    <w:basedOn w:val="a2"/>
    <w:link w:val="18"/>
    <w:qFormat/>
    <w:rPr>
      <w:kern w:val="0"/>
      <w:sz w:val="18"/>
      <w:szCs w:val="18"/>
    </w:rPr>
  </w:style>
  <w:style w:type="paragraph" w:styleId="af0">
    <w:name w:val="footer"/>
    <w:basedOn w:val="a2"/>
    <w:link w:val="19"/>
    <w:uiPriority w:val="99"/>
    <w:qFormat/>
    <w:pPr>
      <w:tabs>
        <w:tab w:val="center" w:pos="4153"/>
        <w:tab w:val="right" w:pos="8306"/>
      </w:tabs>
      <w:snapToGrid w:val="0"/>
      <w:jc w:val="left"/>
    </w:pPr>
    <w:rPr>
      <w:kern w:val="0"/>
      <w:sz w:val="18"/>
      <w:szCs w:val="18"/>
    </w:rPr>
  </w:style>
  <w:style w:type="paragraph" w:styleId="af1">
    <w:name w:val="header"/>
    <w:basedOn w:val="a2"/>
    <w:link w:val="1a"/>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2"/>
    <w:next w:val="a2"/>
    <w:uiPriority w:val="39"/>
    <w:qFormat/>
    <w:pPr>
      <w:tabs>
        <w:tab w:val="right" w:leader="dot" w:pos="9000"/>
      </w:tabs>
      <w:spacing w:before="120" w:after="120"/>
      <w:ind w:rightChars="10" w:right="21"/>
      <w:jc w:val="left"/>
    </w:pPr>
    <w:rPr>
      <w:b/>
      <w:bCs/>
      <w:caps/>
      <w:sz w:val="20"/>
      <w:szCs w:val="20"/>
    </w:rPr>
  </w:style>
  <w:style w:type="paragraph" w:styleId="TOC4">
    <w:name w:val="toc 4"/>
    <w:basedOn w:val="a2"/>
    <w:next w:val="a2"/>
    <w:uiPriority w:val="39"/>
    <w:qFormat/>
    <w:pPr>
      <w:ind w:leftChars="600" w:left="600"/>
    </w:pPr>
    <w:rPr>
      <w:rFonts w:ascii="Calibri" w:hAnsi="Calibri"/>
      <w:szCs w:val="22"/>
    </w:rPr>
  </w:style>
  <w:style w:type="paragraph" w:styleId="af2">
    <w:name w:val="footnote text"/>
    <w:basedOn w:val="a2"/>
    <w:link w:val="af3"/>
    <w:uiPriority w:val="99"/>
    <w:qFormat/>
    <w:pPr>
      <w:snapToGrid w:val="0"/>
      <w:jc w:val="left"/>
    </w:pPr>
    <w:rPr>
      <w:kern w:val="0"/>
      <w:sz w:val="18"/>
      <w:szCs w:val="18"/>
    </w:rPr>
  </w:style>
  <w:style w:type="paragraph" w:styleId="TOC6">
    <w:name w:val="toc 6"/>
    <w:basedOn w:val="a2"/>
    <w:next w:val="a2"/>
    <w:uiPriority w:val="39"/>
    <w:qFormat/>
    <w:pPr>
      <w:ind w:leftChars="1000" w:left="1000"/>
    </w:pPr>
    <w:rPr>
      <w:rFonts w:ascii="Calibri" w:hAnsi="Calibri"/>
      <w:szCs w:val="22"/>
    </w:rPr>
  </w:style>
  <w:style w:type="paragraph" w:styleId="32">
    <w:name w:val="Body Text Indent 3"/>
    <w:basedOn w:val="a2"/>
    <w:link w:val="33"/>
    <w:qFormat/>
    <w:pPr>
      <w:tabs>
        <w:tab w:val="left" w:pos="0"/>
      </w:tabs>
      <w:spacing w:line="400" w:lineRule="exact"/>
      <w:ind w:leftChars="228" w:left="563" w:hangingChars="35" w:hanging="84"/>
    </w:pPr>
    <w:rPr>
      <w:color w:val="000000"/>
      <w:kern w:val="0"/>
      <w:sz w:val="24"/>
      <w:szCs w:val="20"/>
    </w:rPr>
  </w:style>
  <w:style w:type="paragraph" w:styleId="TOC2">
    <w:name w:val="toc 2"/>
    <w:basedOn w:val="a2"/>
    <w:next w:val="a2"/>
    <w:uiPriority w:val="39"/>
    <w:qFormat/>
    <w:pPr>
      <w:ind w:leftChars="200" w:left="420"/>
    </w:pPr>
  </w:style>
  <w:style w:type="paragraph" w:styleId="TOC9">
    <w:name w:val="toc 9"/>
    <w:basedOn w:val="a2"/>
    <w:next w:val="a2"/>
    <w:uiPriority w:val="39"/>
    <w:qFormat/>
    <w:pPr>
      <w:ind w:leftChars="1600" w:left="1600"/>
    </w:pPr>
    <w:rPr>
      <w:rFonts w:ascii="Calibri" w:hAnsi="Calibri"/>
      <w:szCs w:val="22"/>
    </w:rPr>
  </w:style>
  <w:style w:type="paragraph" w:styleId="24">
    <w:name w:val="Body Text 2"/>
    <w:basedOn w:val="a2"/>
    <w:link w:val="25"/>
    <w:uiPriority w:val="99"/>
    <w:qFormat/>
    <w:pPr>
      <w:spacing w:after="120" w:line="480" w:lineRule="auto"/>
    </w:pPr>
    <w:rPr>
      <w:kern w:val="0"/>
      <w:sz w:val="20"/>
    </w:rPr>
  </w:style>
  <w:style w:type="paragraph" w:styleId="af4">
    <w:name w:val="Normal (Web)"/>
    <w:basedOn w:val="a2"/>
    <w:uiPriority w:val="99"/>
    <w:unhideWhenUsed/>
    <w:qFormat/>
    <w:pPr>
      <w:widowControl/>
      <w:spacing w:before="100" w:beforeAutospacing="1" w:after="100" w:afterAutospacing="1"/>
      <w:jc w:val="left"/>
    </w:pPr>
    <w:rPr>
      <w:rFonts w:ascii="宋体" w:hAnsi="宋体" w:cs="宋体"/>
      <w:kern w:val="0"/>
      <w:sz w:val="24"/>
    </w:rPr>
  </w:style>
  <w:style w:type="paragraph" w:styleId="1b">
    <w:name w:val="index 1"/>
    <w:basedOn w:val="a2"/>
    <w:next w:val="a2"/>
    <w:uiPriority w:val="99"/>
    <w:qFormat/>
  </w:style>
  <w:style w:type="paragraph" w:styleId="af5">
    <w:name w:val="Title"/>
    <w:basedOn w:val="a2"/>
    <w:link w:val="af6"/>
    <w:uiPriority w:val="99"/>
    <w:qFormat/>
    <w:pPr>
      <w:spacing w:before="120" w:after="60"/>
      <w:jc w:val="center"/>
    </w:pPr>
    <w:rPr>
      <w:rFonts w:ascii="Arial" w:hAnsi="Arial"/>
      <w:b/>
      <w:kern w:val="0"/>
      <w:sz w:val="44"/>
      <w:szCs w:val="20"/>
    </w:rPr>
  </w:style>
  <w:style w:type="paragraph" w:styleId="af7">
    <w:name w:val="annotation subject"/>
    <w:basedOn w:val="a8"/>
    <w:next w:val="a8"/>
    <w:link w:val="1c"/>
    <w:qFormat/>
    <w:rPr>
      <w:b/>
      <w:bCs/>
    </w:rPr>
  </w:style>
  <w:style w:type="paragraph" w:styleId="af8">
    <w:name w:val="Body Text First Indent"/>
    <w:basedOn w:val="a9"/>
    <w:link w:val="af9"/>
    <w:qFormat/>
    <w:pPr>
      <w:ind w:firstLineChars="100" w:firstLine="420"/>
    </w:pPr>
  </w:style>
  <w:style w:type="table" w:styleId="afa">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Pr>
      <w:b/>
      <w:bCs/>
    </w:rPr>
  </w:style>
  <w:style w:type="character" w:styleId="afc">
    <w:name w:val="endnote reference"/>
    <w:uiPriority w:val="99"/>
    <w:qFormat/>
    <w:rPr>
      <w:vertAlign w:val="superscript"/>
    </w:rPr>
  </w:style>
  <w:style w:type="character" w:styleId="afd">
    <w:name w:val="page number"/>
    <w:basedOn w:val="a4"/>
    <w:qFormat/>
  </w:style>
  <w:style w:type="character" w:styleId="afe">
    <w:name w:val="FollowedHyperlink"/>
    <w:uiPriority w:val="99"/>
    <w:qFormat/>
    <w:rPr>
      <w:color w:val="800080"/>
      <w:u w:val="single"/>
    </w:rPr>
  </w:style>
  <w:style w:type="character" w:styleId="aff">
    <w:name w:val="Emphasis"/>
    <w:uiPriority w:val="20"/>
    <w:qFormat/>
    <w:rPr>
      <w:i/>
      <w:iCs/>
    </w:rPr>
  </w:style>
  <w:style w:type="character" w:styleId="aff0">
    <w:name w:val="line number"/>
    <w:qFormat/>
  </w:style>
  <w:style w:type="character" w:styleId="aff1">
    <w:name w:val="Hyperlink"/>
    <w:uiPriority w:val="99"/>
    <w:qFormat/>
    <w:rPr>
      <w:color w:val="0000FF"/>
      <w:u w:val="single"/>
    </w:rPr>
  </w:style>
  <w:style w:type="character" w:styleId="aff2">
    <w:name w:val="annotation reference"/>
    <w:qFormat/>
    <w:rPr>
      <w:sz w:val="21"/>
      <w:szCs w:val="21"/>
    </w:rPr>
  </w:style>
  <w:style w:type="character" w:styleId="aff3">
    <w:name w:val="footnote reference"/>
    <w:uiPriority w:val="99"/>
    <w:qFormat/>
    <w:rPr>
      <w:vertAlign w:val="superscript"/>
    </w:rPr>
  </w:style>
  <w:style w:type="character" w:customStyle="1" w:styleId="11">
    <w:name w:val="标题 1 字符1"/>
    <w:link w:val="1"/>
    <w:qFormat/>
    <w:rPr>
      <w:rFonts w:ascii="Times New Roman" w:eastAsia="宋体" w:hAnsi="Times New Roman" w:cs="Times New Roman"/>
      <w:b/>
      <w:bCs/>
      <w:kern w:val="44"/>
      <w:sz w:val="44"/>
      <w:szCs w:val="44"/>
    </w:rPr>
  </w:style>
  <w:style w:type="character" w:customStyle="1" w:styleId="21">
    <w:name w:val="标题 2 字符1"/>
    <w:link w:val="2"/>
    <w:qFormat/>
    <w:rPr>
      <w:rFonts w:ascii="Arial" w:eastAsia="黑体" w:hAnsi="Arial" w:cs="Times New Roman"/>
      <w:b/>
      <w:bCs/>
      <w:sz w:val="32"/>
      <w:szCs w:val="32"/>
    </w:rPr>
  </w:style>
  <w:style w:type="character" w:customStyle="1" w:styleId="31">
    <w:name w:val="标题 3 字符1"/>
    <w:link w:val="3"/>
    <w:qFormat/>
    <w:rPr>
      <w:rFonts w:ascii="Times New Roman" w:eastAsia="宋体" w:hAnsi="Times New Roman" w:cs="Times New Roman"/>
      <w:b/>
      <w:bCs/>
      <w:sz w:val="32"/>
      <w:szCs w:val="32"/>
    </w:rPr>
  </w:style>
  <w:style w:type="character" w:customStyle="1" w:styleId="41">
    <w:name w:val="标题 4 字符1"/>
    <w:link w:val="4"/>
    <w:uiPriority w:val="99"/>
    <w:qFormat/>
    <w:rPr>
      <w:rFonts w:ascii="Arial" w:eastAsia="宋体" w:hAnsi="Arial" w:cs="Times New Roman"/>
      <w:sz w:val="24"/>
      <w:szCs w:val="24"/>
    </w:rPr>
  </w:style>
  <w:style w:type="character" w:customStyle="1" w:styleId="10">
    <w:name w:val="正文缩进 字符1"/>
    <w:link w:val="a3"/>
    <w:qFormat/>
    <w:locked/>
    <w:rPr>
      <w:rFonts w:ascii="Times New Roman" w:hAnsi="Times New Roman"/>
      <w:kern w:val="2"/>
      <w:sz w:val="21"/>
    </w:rPr>
  </w:style>
  <w:style w:type="character" w:customStyle="1" w:styleId="51">
    <w:name w:val="标题 5 字符1"/>
    <w:link w:val="5"/>
    <w:uiPriority w:val="99"/>
    <w:qFormat/>
    <w:rPr>
      <w:rFonts w:ascii="Arial" w:eastAsia="宋体" w:hAnsi="Arial" w:cs="Times New Roman"/>
      <w:sz w:val="24"/>
      <w:szCs w:val="24"/>
    </w:rPr>
  </w:style>
  <w:style w:type="character" w:customStyle="1" w:styleId="61">
    <w:name w:val="标题 6 字符1"/>
    <w:link w:val="6"/>
    <w:uiPriority w:val="99"/>
    <w:qFormat/>
    <w:rPr>
      <w:rFonts w:ascii="Cambria" w:eastAsia="宋体" w:hAnsi="Cambria" w:cs="Times New Roman"/>
      <w:b/>
      <w:bCs/>
      <w:sz w:val="24"/>
      <w:szCs w:val="24"/>
    </w:rPr>
  </w:style>
  <w:style w:type="character" w:customStyle="1" w:styleId="71">
    <w:name w:val="标题 7 字符1"/>
    <w:link w:val="7"/>
    <w:uiPriority w:val="99"/>
    <w:qFormat/>
    <w:rPr>
      <w:rFonts w:ascii="Times New Roman" w:eastAsia="宋体" w:hAnsi="Times New Roman" w:cs="Times New Roman"/>
      <w:b/>
      <w:bCs/>
      <w:sz w:val="24"/>
      <w:szCs w:val="24"/>
    </w:rPr>
  </w:style>
  <w:style w:type="character" w:customStyle="1" w:styleId="81">
    <w:name w:val="标题 8 字符1"/>
    <w:link w:val="8"/>
    <w:uiPriority w:val="99"/>
    <w:qFormat/>
    <w:rPr>
      <w:rFonts w:ascii="Arial" w:eastAsia="黑体" w:hAnsi="Arial" w:cs="Times New Roman"/>
      <w:sz w:val="24"/>
      <w:szCs w:val="20"/>
    </w:rPr>
  </w:style>
  <w:style w:type="character" w:customStyle="1" w:styleId="91">
    <w:name w:val="标题 9 字符1"/>
    <w:link w:val="9"/>
    <w:uiPriority w:val="99"/>
    <w:qFormat/>
    <w:rPr>
      <w:rFonts w:ascii="Arial" w:eastAsia="黑体" w:hAnsi="Arial" w:cs="Times New Roman"/>
      <w:szCs w:val="20"/>
    </w:rPr>
  </w:style>
  <w:style w:type="character" w:customStyle="1" w:styleId="12">
    <w:name w:val="文档结构图 字符1"/>
    <w:link w:val="a7"/>
    <w:qFormat/>
    <w:rPr>
      <w:rFonts w:ascii="宋体" w:eastAsia="宋体" w:hAnsi="Times New Roman" w:cs="Times New Roman"/>
      <w:sz w:val="18"/>
      <w:szCs w:val="18"/>
    </w:rPr>
  </w:style>
  <w:style w:type="character" w:customStyle="1" w:styleId="13">
    <w:name w:val="批注文字 字符1"/>
    <w:link w:val="a8"/>
    <w:qFormat/>
    <w:rPr>
      <w:rFonts w:ascii="Times New Roman" w:eastAsia="宋体" w:hAnsi="Times New Roman" w:cs="Times New Roman"/>
      <w:szCs w:val="24"/>
    </w:rPr>
  </w:style>
  <w:style w:type="character" w:customStyle="1" w:styleId="310">
    <w:name w:val="正文文本 3 字符1"/>
    <w:link w:val="30"/>
    <w:qFormat/>
    <w:rPr>
      <w:rFonts w:ascii="宋体"/>
      <w:kern w:val="2"/>
      <w:sz w:val="24"/>
    </w:rPr>
  </w:style>
  <w:style w:type="character" w:customStyle="1" w:styleId="14">
    <w:name w:val="正文文本 字符1"/>
    <w:link w:val="a9"/>
    <w:uiPriority w:val="99"/>
    <w:qFormat/>
    <w:rPr>
      <w:rFonts w:ascii="Times New Roman" w:eastAsia="宋体" w:hAnsi="Times New Roman" w:cs="Times New Roman"/>
      <w:szCs w:val="24"/>
    </w:rPr>
  </w:style>
  <w:style w:type="character" w:customStyle="1" w:styleId="15">
    <w:name w:val="正文文本缩进 字符1"/>
    <w:link w:val="aa"/>
    <w:uiPriority w:val="99"/>
    <w:qFormat/>
    <w:rPr>
      <w:rFonts w:ascii="Times New Roman" w:eastAsia="宋体" w:hAnsi="Times New Roman" w:cs="Times New Roman"/>
      <w:sz w:val="28"/>
      <w:szCs w:val="20"/>
    </w:rPr>
  </w:style>
  <w:style w:type="character" w:customStyle="1" w:styleId="16">
    <w:name w:val="纯文本 字符1"/>
    <w:link w:val="ab"/>
    <w:qFormat/>
    <w:rPr>
      <w:rFonts w:ascii="宋体" w:eastAsia="宋体" w:hAnsi="Courier New" w:cs="Times New Roman"/>
      <w:szCs w:val="20"/>
    </w:rPr>
  </w:style>
  <w:style w:type="character" w:customStyle="1" w:styleId="17">
    <w:name w:val="日期 字符1"/>
    <w:link w:val="ac"/>
    <w:uiPriority w:val="99"/>
    <w:qFormat/>
    <w:rPr>
      <w:rFonts w:ascii="Times New Roman" w:eastAsia="宋体" w:hAnsi="Times New Roman" w:cs="Times New Roman"/>
      <w:szCs w:val="20"/>
    </w:rPr>
  </w:style>
  <w:style w:type="character" w:customStyle="1" w:styleId="23">
    <w:name w:val="正文文本缩进 2 字符"/>
    <w:link w:val="22"/>
    <w:uiPriority w:val="99"/>
    <w:qFormat/>
    <w:rPr>
      <w:rFonts w:ascii="Times New Roman" w:eastAsia="宋体" w:hAnsi="Times New Roman" w:cs="Times New Roman"/>
      <w:color w:val="000000"/>
      <w:sz w:val="24"/>
      <w:szCs w:val="20"/>
    </w:rPr>
  </w:style>
  <w:style w:type="character" w:customStyle="1" w:styleId="ae">
    <w:name w:val="尾注文本 字符"/>
    <w:link w:val="ad"/>
    <w:uiPriority w:val="99"/>
    <w:qFormat/>
    <w:rPr>
      <w:rFonts w:ascii="Times New Roman" w:eastAsia="宋体" w:hAnsi="Times New Roman" w:cs="Times New Roman"/>
      <w:szCs w:val="24"/>
    </w:rPr>
  </w:style>
  <w:style w:type="character" w:customStyle="1" w:styleId="18">
    <w:name w:val="批注框文本 字符1"/>
    <w:link w:val="af"/>
    <w:qFormat/>
    <w:rPr>
      <w:rFonts w:ascii="Times New Roman" w:eastAsia="宋体" w:hAnsi="Times New Roman" w:cs="Times New Roman"/>
      <w:sz w:val="18"/>
      <w:szCs w:val="18"/>
    </w:rPr>
  </w:style>
  <w:style w:type="character" w:customStyle="1" w:styleId="19">
    <w:name w:val="页脚 字符1"/>
    <w:link w:val="af0"/>
    <w:uiPriority w:val="99"/>
    <w:qFormat/>
    <w:rPr>
      <w:rFonts w:ascii="Times New Roman" w:eastAsia="宋体" w:hAnsi="Times New Roman" w:cs="Times New Roman"/>
      <w:sz w:val="18"/>
      <w:szCs w:val="18"/>
    </w:rPr>
  </w:style>
  <w:style w:type="character" w:customStyle="1" w:styleId="1a">
    <w:name w:val="页眉 字符1"/>
    <w:link w:val="af1"/>
    <w:uiPriority w:val="99"/>
    <w:qFormat/>
    <w:rPr>
      <w:rFonts w:ascii="Times New Roman" w:eastAsia="宋体" w:hAnsi="Times New Roman" w:cs="Times New Roman"/>
      <w:sz w:val="18"/>
      <w:szCs w:val="20"/>
    </w:rPr>
  </w:style>
  <w:style w:type="character" w:customStyle="1" w:styleId="af3">
    <w:name w:val="脚注文本 字符"/>
    <w:link w:val="af2"/>
    <w:uiPriority w:val="99"/>
    <w:qFormat/>
    <w:rPr>
      <w:rFonts w:ascii="Times New Roman" w:eastAsia="宋体" w:hAnsi="Times New Roman" w:cs="Times New Roman"/>
      <w:sz w:val="18"/>
      <w:szCs w:val="18"/>
    </w:rPr>
  </w:style>
  <w:style w:type="character" w:customStyle="1" w:styleId="33">
    <w:name w:val="正文文本缩进 3 字符"/>
    <w:link w:val="32"/>
    <w:qFormat/>
    <w:rPr>
      <w:rFonts w:ascii="Times New Roman" w:eastAsia="宋体" w:hAnsi="Times New Roman" w:cs="Times New Roman"/>
      <w:color w:val="000000"/>
      <w:sz w:val="24"/>
      <w:szCs w:val="20"/>
    </w:rPr>
  </w:style>
  <w:style w:type="character" w:customStyle="1" w:styleId="25">
    <w:name w:val="正文文本 2 字符"/>
    <w:link w:val="24"/>
    <w:uiPriority w:val="99"/>
    <w:qFormat/>
    <w:rPr>
      <w:rFonts w:ascii="Times New Roman" w:eastAsia="宋体" w:hAnsi="Times New Roman" w:cs="Times New Roman"/>
      <w:szCs w:val="24"/>
    </w:rPr>
  </w:style>
  <w:style w:type="character" w:customStyle="1" w:styleId="af6">
    <w:name w:val="标题 字符"/>
    <w:link w:val="af5"/>
    <w:uiPriority w:val="99"/>
    <w:qFormat/>
    <w:rPr>
      <w:rFonts w:ascii="Arial" w:eastAsia="宋体" w:hAnsi="Arial" w:cs="Times New Roman"/>
      <w:b/>
      <w:sz w:val="44"/>
      <w:szCs w:val="20"/>
    </w:rPr>
  </w:style>
  <w:style w:type="character" w:customStyle="1" w:styleId="1c">
    <w:name w:val="批注主题 字符1"/>
    <w:link w:val="af7"/>
    <w:qFormat/>
    <w:rPr>
      <w:rFonts w:ascii="Times New Roman" w:eastAsia="宋体" w:hAnsi="Times New Roman" w:cs="Times New Roman"/>
      <w:b/>
      <w:bCs/>
      <w:szCs w:val="24"/>
    </w:rPr>
  </w:style>
  <w:style w:type="character" w:customStyle="1" w:styleId="af9">
    <w:name w:val="正文文本首行缩进 字符"/>
    <w:basedOn w:val="14"/>
    <w:link w:val="af8"/>
    <w:uiPriority w:val="99"/>
    <w:qFormat/>
    <w:rPr>
      <w:rFonts w:ascii="Times New Roman" w:eastAsia="宋体" w:hAnsi="Times New Roman" w:cs="Times New Roman"/>
      <w:szCs w:val="24"/>
    </w:rPr>
  </w:style>
  <w:style w:type="character" w:customStyle="1" w:styleId="aff4">
    <w:name w:val="表头 字符"/>
    <w:link w:val="aff5"/>
    <w:qFormat/>
    <w:rPr>
      <w:rFonts w:ascii="Times New Roman" w:hAnsi="Times New Roman"/>
      <w:b/>
      <w:bCs/>
      <w:kern w:val="2"/>
      <w:sz w:val="24"/>
      <w:szCs w:val="24"/>
    </w:rPr>
  </w:style>
  <w:style w:type="paragraph" w:customStyle="1" w:styleId="aff5">
    <w:name w:val="表头"/>
    <w:basedOn w:val="a2"/>
    <w:link w:val="aff4"/>
    <w:qFormat/>
    <w:pPr>
      <w:spacing w:beforeLines="50" w:before="156" w:afterLines="50" w:after="156" w:line="360" w:lineRule="auto"/>
      <w:ind w:firstLineChars="200" w:firstLine="420"/>
      <w:jc w:val="left"/>
    </w:pPr>
    <w:rPr>
      <w:b/>
      <w:bCs/>
      <w:sz w:val="24"/>
    </w:rPr>
  </w:style>
  <w:style w:type="character" w:customStyle="1" w:styleId="1d">
    <w:name w:val="未处理的提及1"/>
    <w:uiPriority w:val="99"/>
    <w:unhideWhenUsed/>
    <w:qFormat/>
    <w:rPr>
      <w:color w:val="605E5C"/>
      <w:shd w:val="clear" w:color="auto" w:fill="E1DFDD"/>
    </w:rPr>
  </w:style>
  <w:style w:type="character" w:customStyle="1" w:styleId="aff6">
    <w:name w:val="批注文字 字符"/>
    <w:qFormat/>
    <w:rPr>
      <w:rFonts w:ascii="Times New Roman" w:eastAsia="宋体" w:hAnsi="Times New Roman" w:cs="Times New Roman"/>
      <w:szCs w:val="24"/>
    </w:rPr>
  </w:style>
  <w:style w:type="character" w:customStyle="1" w:styleId="aff7">
    <w:name w:val="日期 字符"/>
    <w:qFormat/>
    <w:rPr>
      <w:rFonts w:ascii="宋体"/>
      <w:kern w:val="2"/>
      <w:sz w:val="21"/>
    </w:rPr>
  </w:style>
  <w:style w:type="character" w:customStyle="1" w:styleId="Char1">
    <w:name w:val="批注文字 Char1"/>
    <w:qFormat/>
    <w:rPr>
      <w:rFonts w:ascii="Times New Roman" w:eastAsia="宋体" w:hAnsi="Times New Roman" w:cs="Times New Roman"/>
      <w:sz w:val="20"/>
      <w:szCs w:val="20"/>
      <w:lang w:bidi="ar-SA"/>
    </w:rPr>
  </w:style>
  <w:style w:type="character" w:customStyle="1" w:styleId="1Char">
    <w:name w:val="样式1 Char"/>
    <w:basedOn w:val="1Char0"/>
    <w:link w:val="1e"/>
    <w:qFormat/>
    <w:locked/>
    <w:rPr>
      <w:rFonts w:ascii="黑体" w:eastAsia="黑体" w:hAnsi="Arial" w:cs="Times New Roman"/>
      <w:b/>
      <w:bCs/>
      <w:sz w:val="32"/>
      <w:szCs w:val="24"/>
    </w:rPr>
  </w:style>
  <w:style w:type="character" w:customStyle="1" w:styleId="1Char0">
    <w:name w:val="格式1 Char"/>
    <w:link w:val="1f"/>
    <w:qFormat/>
    <w:locked/>
    <w:rPr>
      <w:rFonts w:ascii="黑体" w:eastAsia="黑体" w:hAnsi="Arial" w:cs="Times New Roman"/>
      <w:b/>
      <w:bCs/>
      <w:sz w:val="32"/>
      <w:szCs w:val="24"/>
    </w:rPr>
  </w:style>
  <w:style w:type="paragraph" w:customStyle="1" w:styleId="1f">
    <w:name w:val="格式1"/>
    <w:basedOn w:val="1"/>
    <w:link w:val="1Char0"/>
    <w:qFormat/>
    <w:pPr>
      <w:keepLines w:val="0"/>
      <w:spacing w:before="0" w:after="0" w:line="240" w:lineRule="auto"/>
      <w:jc w:val="center"/>
    </w:pPr>
    <w:rPr>
      <w:rFonts w:ascii="黑体" w:eastAsia="黑体" w:hAnsi="Arial"/>
      <w:kern w:val="0"/>
      <w:sz w:val="32"/>
      <w:szCs w:val="24"/>
    </w:rPr>
  </w:style>
  <w:style w:type="paragraph" w:customStyle="1" w:styleId="1e">
    <w:name w:val="样式1"/>
    <w:basedOn w:val="1f"/>
    <w:next w:val="a2"/>
    <w:link w:val="1Char"/>
    <w:qFormat/>
  </w:style>
  <w:style w:type="character" w:customStyle="1" w:styleId="grame">
    <w:name w:val="grame"/>
    <w:uiPriority w:val="99"/>
    <w:qFormat/>
    <w:rPr>
      <w:rFonts w:cs="Times New Roman"/>
    </w:rPr>
  </w:style>
  <w:style w:type="character" w:customStyle="1" w:styleId="stylekwd">
    <w:name w:val="style_kwd"/>
    <w:qFormat/>
  </w:style>
  <w:style w:type="character" w:customStyle="1" w:styleId="CommentTextChar">
    <w:name w:val="Comment Text Char"/>
    <w:qFormat/>
  </w:style>
  <w:style w:type="character" w:customStyle="1" w:styleId="50">
    <w:name w:val="标题 5 字符"/>
    <w:qFormat/>
    <w:rPr>
      <w:rFonts w:ascii="Times New Roman" w:hAnsi="Times New Roman"/>
      <w:b/>
      <w:kern w:val="2"/>
      <w:sz w:val="28"/>
    </w:rPr>
  </w:style>
  <w:style w:type="character" w:customStyle="1" w:styleId="font161">
    <w:name w:val="font161"/>
    <w:qFormat/>
    <w:rPr>
      <w:b/>
      <w:bCs/>
      <w:sz w:val="32"/>
      <w:szCs w:val="32"/>
    </w:rPr>
  </w:style>
  <w:style w:type="character" w:customStyle="1" w:styleId="aff8">
    <w:name w:val="纯文本 字符"/>
    <w:qFormat/>
    <w:rPr>
      <w:rFonts w:ascii="宋体" w:hAnsi="Courier New"/>
      <w:kern w:val="2"/>
      <w:sz w:val="21"/>
      <w:szCs w:val="21"/>
    </w:rPr>
  </w:style>
  <w:style w:type="character" w:customStyle="1" w:styleId="1f0">
    <w:name w:val="标题 1 字符"/>
    <w:uiPriority w:val="9"/>
    <w:qFormat/>
    <w:rPr>
      <w:bCs/>
      <w:color w:val="FFFFFF"/>
      <w:spacing w:val="15"/>
      <w:shd w:val="clear" w:color="auto" w:fill="FFFFFF"/>
    </w:rPr>
  </w:style>
  <w:style w:type="character" w:customStyle="1" w:styleId="26">
    <w:name w:val="标题 2 字符"/>
    <w:uiPriority w:val="9"/>
    <w:qFormat/>
    <w:rPr>
      <w:rFonts w:ascii="Calibri Light" w:eastAsia="宋体" w:hAnsi="Calibri Light" w:cs="Times New Roman"/>
      <w:b/>
      <w:bCs/>
      <w:sz w:val="32"/>
      <w:szCs w:val="32"/>
      <w:lang w:eastAsia="en-US" w:bidi="en-US"/>
    </w:rPr>
  </w:style>
  <w:style w:type="character" w:customStyle="1" w:styleId="34">
    <w:name w:val="标题 3 字符"/>
    <w:uiPriority w:val="9"/>
    <w:qFormat/>
    <w:rPr>
      <w:rFonts w:eastAsia="仿宋"/>
      <w:b/>
      <w:bCs/>
      <w:kern w:val="2"/>
      <w:sz w:val="32"/>
      <w:szCs w:val="32"/>
    </w:rPr>
  </w:style>
  <w:style w:type="character" w:customStyle="1" w:styleId="40">
    <w:name w:val="标题 4 字符"/>
    <w:uiPriority w:val="9"/>
    <w:qFormat/>
    <w:rPr>
      <w:rFonts w:ascii="Cambria" w:hAnsi="Cambria"/>
      <w:b/>
      <w:bCs/>
      <w:sz w:val="28"/>
      <w:szCs w:val="28"/>
    </w:rPr>
  </w:style>
  <w:style w:type="character" w:customStyle="1" w:styleId="60">
    <w:name w:val="标题 6 字符"/>
    <w:qFormat/>
    <w:rPr>
      <w:rFonts w:ascii="Arial" w:eastAsia="黑体" w:hAnsi="Arial"/>
      <w:b/>
      <w:kern w:val="2"/>
      <w:sz w:val="24"/>
    </w:rPr>
  </w:style>
  <w:style w:type="character" w:customStyle="1" w:styleId="70">
    <w:name w:val="标题 7 字符"/>
    <w:qFormat/>
    <w:rPr>
      <w:rFonts w:ascii="Times New Roman" w:hAnsi="Times New Roman"/>
      <w:b/>
      <w:kern w:val="2"/>
      <w:sz w:val="24"/>
    </w:rPr>
  </w:style>
  <w:style w:type="character" w:customStyle="1" w:styleId="80">
    <w:name w:val="标题 8 字符"/>
    <w:qFormat/>
    <w:rPr>
      <w:rFonts w:ascii="Arial" w:eastAsia="黑体" w:hAnsi="Arial"/>
      <w:kern w:val="2"/>
      <w:sz w:val="24"/>
    </w:rPr>
  </w:style>
  <w:style w:type="character" w:customStyle="1" w:styleId="90">
    <w:name w:val="标题 9 字符"/>
    <w:qFormat/>
    <w:rPr>
      <w:rFonts w:ascii="Arial" w:eastAsia="黑体" w:hAnsi="Arial"/>
      <w:kern w:val="2"/>
      <w:sz w:val="28"/>
    </w:rPr>
  </w:style>
  <w:style w:type="character" w:customStyle="1" w:styleId="aff9">
    <w:name w:val="文档结构图 字符"/>
    <w:qFormat/>
    <w:rPr>
      <w:rFonts w:ascii="宋体" w:hAnsi="Times New Roman"/>
      <w:kern w:val="2"/>
      <w:sz w:val="18"/>
      <w:szCs w:val="18"/>
    </w:rPr>
  </w:style>
  <w:style w:type="character" w:customStyle="1" w:styleId="35">
    <w:name w:val="正文文本 3 字符"/>
    <w:qFormat/>
    <w:rPr>
      <w:rFonts w:ascii="Times New Roman" w:hAnsi="Times New Roman"/>
      <w:kern w:val="2"/>
      <w:sz w:val="16"/>
      <w:szCs w:val="16"/>
    </w:rPr>
  </w:style>
  <w:style w:type="character" w:customStyle="1" w:styleId="affa">
    <w:name w:val="正文文本 字符"/>
    <w:semiHidden/>
    <w:qFormat/>
    <w:rPr>
      <w:lang w:eastAsia="en-US" w:bidi="en-US"/>
    </w:rPr>
  </w:style>
  <w:style w:type="character" w:customStyle="1" w:styleId="affb">
    <w:name w:val="正文文本缩进 字符"/>
    <w:qFormat/>
    <w:rPr>
      <w:rFonts w:ascii="Times New Roman" w:hAnsi="Times New Roman"/>
      <w:kern w:val="2"/>
      <w:sz w:val="28"/>
    </w:rPr>
  </w:style>
  <w:style w:type="character" w:customStyle="1" w:styleId="affc">
    <w:name w:val="批注框文本 字符"/>
    <w:uiPriority w:val="99"/>
    <w:qFormat/>
    <w:rPr>
      <w:rFonts w:ascii="Times New Roman" w:hAnsi="Times New Roman"/>
      <w:kern w:val="2"/>
      <w:sz w:val="18"/>
      <w:szCs w:val="18"/>
    </w:rPr>
  </w:style>
  <w:style w:type="character" w:customStyle="1" w:styleId="affd">
    <w:name w:val="页脚 字符"/>
    <w:qFormat/>
    <w:rPr>
      <w:rFonts w:ascii="Times New Roman" w:hAnsi="Times New Roman"/>
      <w:kern w:val="2"/>
      <w:sz w:val="18"/>
    </w:rPr>
  </w:style>
  <w:style w:type="character" w:customStyle="1" w:styleId="affe">
    <w:name w:val="页眉 字符"/>
    <w:uiPriority w:val="99"/>
    <w:qFormat/>
    <w:rPr>
      <w:rFonts w:ascii="Times New Roman" w:hAnsi="Times New Roman"/>
      <w:kern w:val="2"/>
      <w:sz w:val="18"/>
    </w:rPr>
  </w:style>
  <w:style w:type="character" w:customStyle="1" w:styleId="afff">
    <w:name w:val="批注主题 字符"/>
    <w:qFormat/>
    <w:rPr>
      <w:rFonts w:ascii="Times New Roman" w:eastAsia="宋体" w:hAnsi="Times New Roman" w:cs="Times New Roman"/>
      <w:b/>
      <w:bCs/>
      <w:kern w:val="2"/>
      <w:sz w:val="21"/>
      <w:szCs w:val="24"/>
      <w:lang w:val="zh-CN"/>
    </w:rPr>
  </w:style>
  <w:style w:type="character" w:customStyle="1" w:styleId="afff0">
    <w:name w:val="正文首行缩进 字符"/>
    <w:qFormat/>
    <w:rPr>
      <w:lang w:val="zh-CN" w:eastAsia="en-US" w:bidi="en-US"/>
    </w:rPr>
  </w:style>
  <w:style w:type="character" w:customStyle="1" w:styleId="afff1">
    <w:name w:val="正文缩进 字符"/>
    <w:qFormat/>
    <w:locked/>
    <w:rPr>
      <w:rFonts w:ascii="Times New Roman" w:hAnsi="Times New Roman"/>
      <w:kern w:val="2"/>
      <w:sz w:val="28"/>
    </w:rPr>
  </w:style>
  <w:style w:type="character" w:customStyle="1" w:styleId="Char">
    <w:name w:val="第三级 Char"/>
    <w:link w:val="a"/>
    <w:qFormat/>
    <w:rPr>
      <w:rFonts w:hAnsi="宋体"/>
      <w:sz w:val="24"/>
      <w:szCs w:val="24"/>
      <w:lang w:val="zh-CN"/>
    </w:rPr>
  </w:style>
  <w:style w:type="paragraph" w:customStyle="1" w:styleId="a">
    <w:name w:val="第三级"/>
    <w:basedOn w:val="a2"/>
    <w:link w:val="Char"/>
    <w:qFormat/>
    <w:pPr>
      <w:numPr>
        <w:numId w:val="1"/>
      </w:numPr>
      <w:tabs>
        <w:tab w:val="left" w:pos="425"/>
      </w:tabs>
      <w:autoSpaceDE w:val="0"/>
      <w:autoSpaceDN w:val="0"/>
      <w:adjustRightInd w:val="0"/>
      <w:spacing w:line="360" w:lineRule="auto"/>
      <w:textAlignment w:val="baseline"/>
      <w:outlineLvl w:val="2"/>
    </w:pPr>
    <w:rPr>
      <w:rFonts w:ascii="Calibri" w:hAnsi="宋体"/>
      <w:kern w:val="0"/>
      <w:sz w:val="24"/>
      <w:lang w:val="zh-CN"/>
    </w:rPr>
  </w:style>
  <w:style w:type="character" w:customStyle="1" w:styleId="sh141">
    <w:name w:val="sh141"/>
    <w:qFormat/>
    <w:rPr>
      <w:color w:val="2B2B2B"/>
      <w:sz w:val="22"/>
      <w:szCs w:val="22"/>
    </w:rPr>
  </w:style>
  <w:style w:type="character" w:customStyle="1" w:styleId="Char0">
    <w:name w:val="目录 Char"/>
    <w:link w:val="a0"/>
    <w:qFormat/>
    <w:locked/>
    <w:rPr>
      <w:rFonts w:ascii="黑体" w:eastAsia="黑体" w:hAnsi="黑体"/>
      <w:sz w:val="32"/>
      <w:szCs w:val="32"/>
      <w:lang w:val="zh-CN"/>
    </w:rPr>
  </w:style>
  <w:style w:type="paragraph" w:customStyle="1" w:styleId="a0">
    <w:name w:val="目录"/>
    <w:basedOn w:val="a2"/>
    <w:link w:val="Char0"/>
    <w:qFormat/>
    <w:pPr>
      <w:numPr>
        <w:numId w:val="2"/>
      </w:numPr>
      <w:snapToGrid w:val="0"/>
      <w:spacing w:line="360" w:lineRule="auto"/>
      <w:outlineLvl w:val="0"/>
    </w:pPr>
    <w:rPr>
      <w:rFonts w:ascii="黑体" w:eastAsia="黑体" w:hAnsi="黑体"/>
      <w:kern w:val="0"/>
      <w:sz w:val="32"/>
      <w:szCs w:val="32"/>
      <w:lang w:val="zh-CN"/>
    </w:rPr>
  </w:style>
  <w:style w:type="character" w:customStyle="1" w:styleId="Char2">
    <w:name w:val="引用 Char"/>
    <w:link w:val="1f1"/>
    <w:uiPriority w:val="29"/>
    <w:qFormat/>
    <w:rPr>
      <w:rFonts w:hAnsi="宋体"/>
      <w:iCs/>
      <w:color w:val="000000"/>
      <w:sz w:val="24"/>
      <w:szCs w:val="24"/>
    </w:rPr>
  </w:style>
  <w:style w:type="paragraph" w:customStyle="1" w:styleId="1f1">
    <w:name w:val="引用1"/>
    <w:basedOn w:val="a2"/>
    <w:next w:val="a3"/>
    <w:link w:val="Char2"/>
    <w:uiPriority w:val="29"/>
    <w:qFormat/>
    <w:pPr>
      <w:tabs>
        <w:tab w:val="left" w:pos="425"/>
      </w:tabs>
      <w:autoSpaceDE w:val="0"/>
      <w:autoSpaceDN w:val="0"/>
      <w:adjustRightInd w:val="0"/>
      <w:spacing w:line="360" w:lineRule="auto"/>
      <w:textAlignment w:val="baseline"/>
      <w:outlineLvl w:val="1"/>
    </w:pPr>
    <w:rPr>
      <w:rFonts w:ascii="Calibri" w:hAnsi="宋体"/>
      <w:iCs/>
      <w:color w:val="000000"/>
      <w:kern w:val="0"/>
      <w:sz w:val="24"/>
    </w:rPr>
  </w:style>
  <w:style w:type="character" w:customStyle="1" w:styleId="topic">
    <w:name w:val="topic"/>
    <w:qFormat/>
  </w:style>
  <w:style w:type="character" w:customStyle="1" w:styleId="bluetxt1">
    <w:name w:val="bluetxt1"/>
    <w:qFormat/>
  </w:style>
  <w:style w:type="character" w:customStyle="1" w:styleId="Char3">
    <w:name w:val="第一级 Char"/>
    <w:link w:val="a1"/>
    <w:qFormat/>
    <w:rPr>
      <w:rFonts w:hAnsi="宋体"/>
      <w:sz w:val="24"/>
      <w:szCs w:val="24"/>
      <w:lang w:val="zh-CN"/>
    </w:rPr>
  </w:style>
  <w:style w:type="paragraph" w:customStyle="1" w:styleId="a1">
    <w:name w:val="第一级"/>
    <w:basedOn w:val="a3"/>
    <w:link w:val="Char3"/>
    <w:qFormat/>
    <w:pPr>
      <w:numPr>
        <w:numId w:val="3"/>
      </w:numPr>
      <w:tabs>
        <w:tab w:val="left" w:pos="425"/>
      </w:tabs>
      <w:autoSpaceDE w:val="0"/>
      <w:autoSpaceDN w:val="0"/>
      <w:adjustRightInd w:val="0"/>
      <w:spacing w:line="360" w:lineRule="auto"/>
      <w:ind w:left="425" w:hanging="425"/>
      <w:textAlignment w:val="baseline"/>
      <w:outlineLvl w:val="0"/>
    </w:pPr>
    <w:rPr>
      <w:rFonts w:ascii="Calibri" w:hAnsi="宋体"/>
      <w:sz w:val="24"/>
      <w:szCs w:val="24"/>
      <w:lang w:val="zh-CN"/>
    </w:rPr>
  </w:style>
  <w:style w:type="character" w:customStyle="1" w:styleId="Char4">
    <w:name w:val="第四级 Char"/>
    <w:link w:val="afff2"/>
    <w:qFormat/>
    <w:rPr>
      <w:sz w:val="24"/>
      <w:szCs w:val="24"/>
    </w:rPr>
  </w:style>
  <w:style w:type="paragraph" w:customStyle="1" w:styleId="afff2">
    <w:name w:val="第四级"/>
    <w:basedOn w:val="a"/>
    <w:next w:val="a3"/>
    <w:link w:val="Char4"/>
    <w:qFormat/>
    <w:pPr>
      <w:numPr>
        <w:numId w:val="0"/>
      </w:numPr>
      <w:outlineLvl w:val="3"/>
    </w:pPr>
    <w:rPr>
      <w:rFonts w:hAnsi="Calibri"/>
    </w:rPr>
  </w:style>
  <w:style w:type="character" w:customStyle="1" w:styleId="afff3">
    <w:name w:val="正文排版 字符"/>
    <w:link w:val="afff4"/>
    <w:qFormat/>
    <w:rPr>
      <w:rFonts w:ascii="Times New Roman" w:hAnsi="Times New Roman"/>
      <w:kern w:val="2"/>
      <w:sz w:val="24"/>
      <w:szCs w:val="24"/>
    </w:rPr>
  </w:style>
  <w:style w:type="paragraph" w:customStyle="1" w:styleId="afff4">
    <w:name w:val="正文排版"/>
    <w:basedOn w:val="a2"/>
    <w:link w:val="afff3"/>
    <w:qFormat/>
    <w:pPr>
      <w:spacing w:line="360" w:lineRule="auto"/>
      <w:ind w:firstLineChars="200" w:firstLine="480"/>
    </w:pPr>
    <w:rPr>
      <w:sz w:val="24"/>
    </w:rPr>
  </w:style>
  <w:style w:type="character" w:customStyle="1" w:styleId="afff5">
    <w:name w:val="表内 字符"/>
    <w:link w:val="afff6"/>
    <w:qFormat/>
    <w:rPr>
      <w:rFonts w:ascii="Times New Roman" w:hAnsi="Times New Roman"/>
      <w:kern w:val="2"/>
      <w:sz w:val="21"/>
      <w:szCs w:val="24"/>
    </w:rPr>
  </w:style>
  <w:style w:type="paragraph" w:customStyle="1" w:styleId="afff6">
    <w:name w:val="表内"/>
    <w:basedOn w:val="a2"/>
    <w:link w:val="afff5"/>
    <w:qFormat/>
    <w:pPr>
      <w:spacing w:line="360" w:lineRule="auto"/>
      <w:jc w:val="center"/>
    </w:pPr>
  </w:style>
  <w:style w:type="character" w:customStyle="1" w:styleId="afff7">
    <w:name w:val="无间隔 字符"/>
    <w:link w:val="afff8"/>
    <w:uiPriority w:val="1"/>
    <w:qFormat/>
    <w:rPr>
      <w:sz w:val="22"/>
      <w:szCs w:val="22"/>
      <w:lang w:val="en-US" w:eastAsia="zh-CN" w:bidi="ar-SA"/>
    </w:rPr>
  </w:style>
  <w:style w:type="paragraph" w:styleId="afff8">
    <w:name w:val="No Spacing"/>
    <w:link w:val="afff7"/>
    <w:uiPriority w:val="1"/>
    <w:qFormat/>
    <w:rPr>
      <w:rFonts w:ascii="Calibri" w:hAnsi="Calibri"/>
      <w:sz w:val="22"/>
      <w:szCs w:val="22"/>
    </w:rPr>
  </w:style>
  <w:style w:type="character" w:customStyle="1" w:styleId="Char20">
    <w:name w:val="批注文字 Char2"/>
    <w:qFormat/>
    <w:rPr>
      <w:kern w:val="2"/>
      <w:sz w:val="28"/>
      <w:szCs w:val="28"/>
    </w:rPr>
  </w:style>
  <w:style w:type="paragraph" w:customStyle="1" w:styleId="1f2">
    <w:name w:val="须知1"/>
    <w:basedOn w:val="3"/>
    <w:qFormat/>
    <w:pPr>
      <w:spacing w:after="312" w:line="240" w:lineRule="auto"/>
    </w:pPr>
    <w:rPr>
      <w:rFonts w:ascii="宋体" w:hAnsi="宋体"/>
      <w:bCs w:val="0"/>
      <w:sz w:val="24"/>
    </w:rPr>
  </w:style>
  <w:style w:type="paragraph" w:customStyle="1" w:styleId="Style136">
    <w:name w:val="_Style 136"/>
    <w:qFormat/>
    <w:rPr>
      <w:kern w:val="2"/>
      <w:sz w:val="21"/>
    </w:rPr>
  </w:style>
  <w:style w:type="paragraph" w:customStyle="1" w:styleId="Style137">
    <w:name w:val="_Style 137"/>
    <w:basedOn w:val="1"/>
    <w:next w:val="a2"/>
    <w:uiPriority w:val="39"/>
    <w:qFormat/>
    <w:pPr>
      <w:outlineLvl w:val="9"/>
    </w:pPr>
  </w:style>
  <w:style w:type="paragraph" w:customStyle="1" w:styleId="Char5">
    <w:name w:val="Char"/>
    <w:basedOn w:val="a7"/>
    <w:qFormat/>
    <w:pPr>
      <w:shd w:val="clear" w:color="auto" w:fill="000080"/>
    </w:pPr>
    <w:rPr>
      <w:rFonts w:ascii="Times New Roman"/>
      <w:kern w:val="2"/>
      <w:sz w:val="21"/>
      <w:szCs w:val="24"/>
    </w:rPr>
  </w:style>
  <w:style w:type="paragraph" w:styleId="afff9">
    <w:name w:val="List Paragraph"/>
    <w:basedOn w:val="a2"/>
    <w:uiPriority w:val="34"/>
    <w:qFormat/>
    <w:pPr>
      <w:ind w:firstLineChars="200" w:firstLine="420"/>
    </w:pPr>
    <w:rPr>
      <w:rFonts w:ascii="Calibri" w:hAnsi="Calibri"/>
      <w:szCs w:val="22"/>
    </w:rPr>
  </w:style>
  <w:style w:type="paragraph" w:customStyle="1" w:styleId="Char30">
    <w:name w:val="Char3"/>
    <w:basedOn w:val="a2"/>
    <w:uiPriority w:val="99"/>
    <w:qFormat/>
    <w:pPr>
      <w:ind w:left="567" w:hanging="279"/>
    </w:pPr>
    <w:rPr>
      <w:rFonts w:eastAsia="楷体_GB2312"/>
      <w:sz w:val="24"/>
    </w:rPr>
  </w:style>
  <w:style w:type="paragraph" w:customStyle="1" w:styleId="1f3">
    <w:name w:val="正文文本1"/>
    <w:qFormat/>
    <w:pPr>
      <w:widowControl w:val="0"/>
      <w:autoSpaceDE w:val="0"/>
      <w:autoSpaceDN w:val="0"/>
      <w:adjustRightInd w:val="0"/>
      <w:spacing w:before="170" w:line="300" w:lineRule="atLeast"/>
      <w:ind w:left="1134"/>
      <w:jc w:val="both"/>
    </w:pPr>
    <w:rPr>
      <w:color w:val="000000"/>
      <w:sz w:val="24"/>
    </w:rPr>
  </w:style>
  <w:style w:type="paragraph" w:customStyle="1" w:styleId="220">
    <w:name w:val="样式 首行缩进: 2字符 + 首行缩进:  2 字符"/>
    <w:basedOn w:val="a2"/>
    <w:qFormat/>
    <w:pPr>
      <w:spacing w:line="300" w:lineRule="auto"/>
      <w:ind w:firstLineChars="200" w:firstLine="200"/>
    </w:pPr>
    <w:rPr>
      <w:rFonts w:cs="宋体"/>
    </w:rPr>
  </w:style>
  <w:style w:type="paragraph" w:customStyle="1" w:styleId="Style23">
    <w:name w:val="_Style 23"/>
    <w:basedOn w:val="a2"/>
    <w:qFormat/>
    <w:pPr>
      <w:widowControl/>
      <w:spacing w:after="160" w:line="240" w:lineRule="exact"/>
      <w:jc w:val="left"/>
    </w:pPr>
    <w:rPr>
      <w:rFonts w:ascii="Calibri" w:hAnsi="Calibri"/>
      <w:szCs w:val="22"/>
    </w:rPr>
  </w:style>
  <w:style w:type="paragraph" w:customStyle="1" w:styleId="Char10">
    <w:name w:val="Char1"/>
    <w:basedOn w:val="a2"/>
    <w:qFormat/>
    <w:pPr>
      <w:widowControl/>
      <w:spacing w:after="160" w:line="240" w:lineRule="exact"/>
      <w:ind w:left="-62" w:rightChars="15" w:right="15"/>
      <w:jc w:val="left"/>
    </w:pPr>
    <w:rPr>
      <w:szCs w:val="20"/>
    </w:rPr>
  </w:style>
  <w:style w:type="paragraph" w:customStyle="1" w:styleId="afffa">
    <w:name w:val="公文正文"/>
    <w:uiPriority w:val="99"/>
    <w:qFormat/>
    <w:pPr>
      <w:widowControl w:val="0"/>
      <w:spacing w:line="360" w:lineRule="auto"/>
      <w:ind w:firstLine="629"/>
      <w:jc w:val="both"/>
    </w:pPr>
    <w:rPr>
      <w:rFonts w:ascii="仿宋_GB2312" w:eastAsia="仿宋_GB2312" w:hAnsi="Calisto MT"/>
      <w:color w:val="000000"/>
      <w:sz w:val="32"/>
    </w:rPr>
  </w:style>
  <w:style w:type="paragraph" w:customStyle="1" w:styleId="afffb">
    <w:name w:val="合同"/>
    <w:basedOn w:val="a2"/>
    <w:qFormat/>
    <w:pPr>
      <w:jc w:val="center"/>
    </w:pPr>
    <w:rPr>
      <w:rFonts w:ascii="Calibri" w:hAnsi="Calibri"/>
      <w:sz w:val="36"/>
    </w:rPr>
  </w:style>
  <w:style w:type="paragraph" w:customStyle="1" w:styleId="27">
    <w:name w:val="格式2"/>
    <w:basedOn w:val="2"/>
    <w:qFormat/>
    <w:pPr>
      <w:autoSpaceDE w:val="0"/>
      <w:autoSpaceDN w:val="0"/>
      <w:adjustRightInd w:val="0"/>
      <w:spacing w:line="416" w:lineRule="atLeast"/>
      <w:textAlignment w:val="baseline"/>
    </w:pPr>
    <w:rPr>
      <w:rFonts w:ascii="黑体" w:hAnsi="Times New Roman"/>
      <w:b w:val="0"/>
      <w:sz w:val="30"/>
      <w:szCs w:val="20"/>
    </w:rPr>
  </w:style>
  <w:style w:type="paragraph" w:customStyle="1" w:styleId="Style26">
    <w:name w:val="_Style 26"/>
    <w:basedOn w:val="a2"/>
    <w:qFormat/>
    <w:pPr>
      <w:adjustRightInd w:val="0"/>
      <w:ind w:leftChars="200" w:left="200" w:firstLineChars="200" w:firstLine="420"/>
    </w:pPr>
    <w:rPr>
      <w:rFonts w:ascii="Calibri" w:eastAsia="仿宋" w:hAnsi="Calibri"/>
      <w:sz w:val="28"/>
      <w:szCs w:val="22"/>
    </w:rPr>
  </w:style>
  <w:style w:type="paragraph" w:customStyle="1" w:styleId="TOC10">
    <w:name w:val="TOC 标题1"/>
    <w:basedOn w:val="1"/>
    <w:next w:val="a2"/>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Style28">
    <w:name w:val="_Style 28"/>
    <w:qFormat/>
    <w:pPr>
      <w:adjustRightInd w:val="0"/>
      <w:snapToGrid w:val="0"/>
      <w:spacing w:after="200"/>
    </w:pPr>
    <w:rPr>
      <w:rFonts w:ascii="Tahoma" w:eastAsia="微软雅黑" w:hAnsi="Tahoma"/>
      <w:sz w:val="22"/>
      <w:szCs w:val="22"/>
    </w:rPr>
  </w:style>
  <w:style w:type="paragraph" w:customStyle="1" w:styleId="afffc">
    <w:name w:val="表格文字"/>
    <w:basedOn w:val="a2"/>
    <w:qFormat/>
    <w:pPr>
      <w:jc w:val="center"/>
    </w:pPr>
    <w:rPr>
      <w:szCs w:val="20"/>
    </w:rPr>
  </w:style>
  <w:style w:type="paragraph" w:customStyle="1" w:styleId="2A">
    <w:name w:val="列表编号 2A"/>
    <w:basedOn w:val="a2"/>
    <w:qFormat/>
    <w:pPr>
      <w:tabs>
        <w:tab w:val="left" w:pos="360"/>
        <w:tab w:val="left" w:pos="845"/>
      </w:tabs>
      <w:ind w:left="360" w:hanging="360"/>
    </w:pPr>
    <w:rPr>
      <w:sz w:val="28"/>
      <w:szCs w:val="20"/>
    </w:rPr>
  </w:style>
  <w:style w:type="paragraph" w:customStyle="1" w:styleId="Style1">
    <w:name w:val="_Style 1"/>
    <w:basedOn w:val="a2"/>
    <w:uiPriority w:val="34"/>
    <w:qFormat/>
    <w:pPr>
      <w:tabs>
        <w:tab w:val="left" w:pos="425"/>
      </w:tabs>
    </w:pPr>
    <w:rPr>
      <w:sz w:val="28"/>
      <w:szCs w:val="20"/>
    </w:rPr>
  </w:style>
  <w:style w:type="paragraph" w:customStyle="1" w:styleId="CharCharCharChar">
    <w:name w:val="Char Char Char Char"/>
    <w:basedOn w:val="a2"/>
    <w:qFormat/>
    <w:rPr>
      <w:rFonts w:ascii="Tahoma" w:hAnsi="Tahoma"/>
      <w:sz w:val="24"/>
      <w:szCs w:val="20"/>
    </w:rPr>
  </w:style>
  <w:style w:type="paragraph" w:customStyle="1" w:styleId="002">
    <w:name w:val="样式 样式 文本块 + 宋体 五号 左侧:  0 厘米 右侧:  0 厘米 + 首行缩进:  2 字符"/>
    <w:basedOn w:val="a2"/>
    <w:next w:val="a2"/>
    <w:qFormat/>
    <w:pPr>
      <w:adjustRightInd w:val="0"/>
      <w:spacing w:line="360" w:lineRule="auto"/>
      <w:ind w:firstLineChars="200" w:firstLine="480"/>
      <w:textAlignment w:val="baseline"/>
    </w:pPr>
    <w:rPr>
      <w:rFonts w:ascii="宋体" w:hAnsi="宋体" w:cs="宋体"/>
      <w:color w:val="000000"/>
      <w:kern w:val="32"/>
      <w:sz w:val="24"/>
      <w:szCs w:val="20"/>
    </w:rPr>
  </w:style>
  <w:style w:type="paragraph" w:customStyle="1" w:styleId="afffd">
    <w:name w:val="简单回函地址"/>
    <w:basedOn w:val="a2"/>
    <w:qFormat/>
  </w:style>
  <w:style w:type="paragraph" w:customStyle="1" w:styleId="Char21">
    <w:name w:val="Char2"/>
    <w:basedOn w:val="a2"/>
    <w:qFormat/>
    <w:pPr>
      <w:widowControl/>
      <w:spacing w:after="160" w:line="240" w:lineRule="exact"/>
      <w:ind w:left="-62" w:rightChars="15" w:right="15"/>
      <w:jc w:val="left"/>
    </w:pPr>
    <w:rPr>
      <w:szCs w:val="20"/>
    </w:rPr>
  </w:style>
  <w:style w:type="paragraph" w:customStyle="1" w:styleId="TOC20">
    <w:name w:val="TOC 标题2"/>
    <w:basedOn w:val="1"/>
    <w:next w:val="a2"/>
    <w:uiPriority w:val="39"/>
    <w:unhideWhenUsed/>
    <w:qFormat/>
    <w:pPr>
      <w:widowControl/>
      <w:spacing w:before="480" w:after="0" w:line="276" w:lineRule="auto"/>
      <w:jc w:val="left"/>
      <w:outlineLvl w:val="9"/>
    </w:pPr>
    <w:rPr>
      <w:rFonts w:ascii="Calibri Light" w:hAnsi="Calibri Light"/>
      <w:color w:val="2E74B5"/>
      <w:kern w:val="0"/>
      <w:sz w:val="28"/>
      <w:szCs w:val="28"/>
    </w:rPr>
  </w:style>
  <w:style w:type="character" w:customStyle="1" w:styleId="Char6">
    <w:name w:val="正文 含缩进 Char"/>
    <w:link w:val="afffe"/>
    <w:qFormat/>
    <w:locked/>
  </w:style>
  <w:style w:type="paragraph" w:customStyle="1" w:styleId="afffe">
    <w:name w:val="正文 含缩进"/>
    <w:basedOn w:val="a2"/>
    <w:link w:val="Char6"/>
    <w:qFormat/>
    <w:pPr>
      <w:spacing w:line="360" w:lineRule="auto"/>
      <w:ind w:firstLineChars="202" w:firstLine="424"/>
      <w:jc w:val="left"/>
    </w:pPr>
    <w:rPr>
      <w:rFonts w:ascii="Calibri" w:hAnsi="Calibri"/>
      <w:kern w:val="0"/>
      <w:sz w:val="20"/>
      <w:szCs w:val="20"/>
    </w:rPr>
  </w:style>
  <w:style w:type="paragraph" w:customStyle="1" w:styleId="1f4">
    <w:name w:val="ÕýÎÄ1"/>
    <w:qFormat/>
    <w:pPr>
      <w:widowControl w:val="0"/>
      <w:jc w:val="both"/>
    </w:pPr>
    <w:rPr>
      <w:kern w:val="2"/>
      <w:sz w:val="21"/>
    </w:rPr>
  </w:style>
  <w:style w:type="paragraph" w:customStyle="1" w:styleId="1f5">
    <w:name w:val="修订1"/>
    <w:hidden/>
    <w:uiPriority w:val="99"/>
    <w:semiHidden/>
    <w:qFormat/>
    <w:rPr>
      <w:kern w:val="2"/>
      <w:sz w:val="21"/>
      <w:szCs w:val="24"/>
    </w:rPr>
  </w:style>
  <w:style w:type="character" w:customStyle="1" w:styleId="font51">
    <w:name w:val="font51"/>
    <w:basedOn w:val="a4"/>
    <w:qFormat/>
    <w:rPr>
      <w:rFonts w:ascii="Times New Roman" w:hAnsi="Times New Roman" w:cs="Times New Roman" w:hint="default"/>
      <w:color w:val="000000"/>
      <w:sz w:val="21"/>
      <w:szCs w:val="21"/>
      <w:u w:val="none"/>
    </w:rPr>
  </w:style>
  <w:style w:type="character" w:customStyle="1" w:styleId="font11">
    <w:name w:val="font11"/>
    <w:basedOn w:val="a4"/>
    <w:qFormat/>
    <w:rPr>
      <w:rFonts w:ascii="宋体" w:eastAsia="宋体" w:hAnsi="宋体" w:cs="宋体" w:hint="eastAsia"/>
      <w:color w:val="000000"/>
      <w:sz w:val="21"/>
      <w:szCs w:val="21"/>
      <w:u w:val="none"/>
    </w:rPr>
  </w:style>
  <w:style w:type="character" w:customStyle="1" w:styleId="font41">
    <w:name w:val="font41"/>
    <w:basedOn w:val="a4"/>
    <w:qFormat/>
    <w:rPr>
      <w:rFonts w:ascii="Times New Roman" w:hAnsi="Times New Roman" w:cs="Times New Roman" w:hint="default"/>
      <w:color w:val="FF0000"/>
      <w:sz w:val="21"/>
      <w:szCs w:val="21"/>
      <w:u w:val="none"/>
    </w:rPr>
  </w:style>
  <w:style w:type="character" w:customStyle="1" w:styleId="font61">
    <w:name w:val="font61"/>
    <w:basedOn w:val="a4"/>
    <w:qFormat/>
    <w:rPr>
      <w:rFonts w:ascii="宋体" w:eastAsia="宋体" w:hAnsi="宋体" w:cs="宋体" w:hint="eastAsia"/>
      <w:color w:val="FF0000"/>
      <w:sz w:val="21"/>
      <w:szCs w:val="21"/>
      <w:u w:val="none"/>
    </w:rPr>
  </w:style>
  <w:style w:type="character" w:customStyle="1" w:styleId="font31">
    <w:name w:val="font31"/>
    <w:basedOn w:val="a4"/>
    <w:qFormat/>
    <w:rPr>
      <w:rFonts w:ascii="Times New Roman" w:hAnsi="Times New Roman" w:cs="Times New Roman" w:hint="default"/>
      <w:color w:val="000000"/>
      <w:sz w:val="22"/>
      <w:szCs w:val="22"/>
      <w:u w:val="none"/>
    </w:rPr>
  </w:style>
  <w:style w:type="character" w:customStyle="1" w:styleId="font21">
    <w:name w:val="font21"/>
    <w:basedOn w:val="a4"/>
    <w:qFormat/>
    <w:rPr>
      <w:rFonts w:ascii="宋体" w:eastAsia="宋体" w:hAnsi="宋体" w:cs="宋体" w:hint="eastAsia"/>
      <w:color w:val="000000"/>
      <w:sz w:val="22"/>
      <w:szCs w:val="22"/>
      <w:u w:val="none"/>
    </w:rPr>
  </w:style>
  <w:style w:type="paragraph" w:customStyle="1" w:styleId="1f6">
    <w:name w:val="正文1"/>
    <w:qFormat/>
    <w:pPr>
      <w:widowControl w:val="0"/>
      <w:jc w:val="both"/>
    </w:pPr>
    <w:rPr>
      <w:rFonts w:asciiTheme="minorHAnsi" w:eastAsiaTheme="minorEastAsia" w:hAnsiTheme="minorHAnsi" w:cstheme="minorBidi"/>
      <w:kern w:val="2"/>
      <w:sz w:val="21"/>
      <w:szCs w:val="22"/>
    </w:rPr>
  </w:style>
  <w:style w:type="paragraph" w:customStyle="1" w:styleId="28">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baike.baidu.com/item/&#20844;&#23433;&#37096;"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baidu.com/item/&#24314;&#31569;&#24037;&#31243;&#26045;&#24037;&#36136;&#37327;&#39564;&#25910;&#32479;&#19968;&#26631;&#20934;/8159737"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BEE79F3-ABE9-4606-992E-6EC8BF8E95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15094</Words>
  <Characters>86039</Characters>
  <Application>Microsoft Office Word</Application>
  <DocSecurity>0</DocSecurity>
  <Lines>716</Lines>
  <Paragraphs>201</Paragraphs>
  <ScaleCrop>false</ScaleCrop>
  <Company>Microsoft</Company>
  <LinksUpToDate>false</LinksUpToDate>
  <CharactersWithSpaces>100932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招标文件与范本修改对比表</dc:title>
  <dc:creator>徐建国</dc:creator>
  <cp:lastModifiedBy>zsh</cp:lastModifiedBy>
  <cp:revision>20</cp:revision>
  <cp:lastPrinted>2022-04-02T06:29:00Z</cp:lastPrinted>
  <dcterms:created xsi:type="dcterms:W3CDTF">2022-01-28T09:01:00Z</dcterms:created>
  <dcterms:modified xsi:type="dcterms:W3CDTF">2022-04-02T06:29:00Z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C1C3585C2F69414F9225C622743E44EC</vt:lpwstr>
  </property>
</Properties>
</file>