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2" w:type="dxa"/>
            <w:tcBorders>
              <w:top w:val="nil"/>
              <w:left w:val="nil"/>
              <w:bottom w:val="single" w:color="auto" w:sz="4" w:space="0"/>
              <w:right w:val="nil"/>
            </w:tcBorders>
            <w:vAlign w:val="center"/>
          </w:tcPr>
          <w:p>
            <w:pPr>
              <w:spacing w:line="400" w:lineRule="exact"/>
              <w:rPr>
                <w:rFonts w:ascii="宋体" w:hAnsi="宋体"/>
                <w:sz w:val="28"/>
                <w:szCs w:val="28"/>
              </w:rPr>
            </w:pPr>
            <w:r>
              <w:rPr>
                <w:rFonts w:hint="eastAsia" w:ascii="黑体" w:hAnsi="黑体" w:eastAsia="黑体"/>
                <w:sz w:val="28"/>
                <w:szCs w:val="28"/>
              </w:rPr>
              <w:t>公示正文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2" w:type="dxa"/>
            <w:tcBorders>
              <w:top w:val="single" w:color="auto" w:sz="4" w:space="0"/>
              <w:left w:val="nil"/>
              <w:bottom w:val="single" w:color="auto" w:sz="4" w:space="0"/>
              <w:right w:val="nil"/>
            </w:tcBorders>
            <w:vAlign w:val="center"/>
          </w:tcPr>
          <w:p>
            <w:pPr>
              <w:rPr>
                <w:rFonts w:hint="default" w:ascii="宋体" w:hAnsi="宋体" w:eastAsia="宋体" w:cs="宋体"/>
                <w:color w:val="auto"/>
                <w:sz w:val="22"/>
                <w:szCs w:val="28"/>
                <w:lang w:val="en-US" w:eastAsia="zh-CN"/>
              </w:rPr>
            </w:pPr>
            <w:r>
              <w:rPr>
                <w:rFonts w:hint="eastAsia" w:ascii="宋体" w:hAnsi="宋体" w:eastAsia="宋体" w:cs="宋体"/>
                <w:color w:val="auto"/>
                <w:sz w:val="22"/>
                <w:szCs w:val="28"/>
              </w:rPr>
              <w:t>项目名称：某部疗养中心建设项目</w:t>
            </w:r>
            <w:r>
              <w:rPr>
                <w:rFonts w:hint="eastAsia" w:ascii="宋体" w:hAnsi="宋体" w:cs="宋体"/>
                <w:color w:val="auto"/>
                <w:sz w:val="22"/>
                <w:szCs w:val="28"/>
                <w:lang w:val="en-US" w:eastAsia="zh-CN"/>
              </w:rPr>
              <w:t>质量检测服务</w:t>
            </w:r>
          </w:p>
          <w:p>
            <w:pPr>
              <w:rPr>
                <w:rFonts w:hint="eastAsia" w:ascii="宋体" w:hAnsi="宋体" w:eastAsia="宋体" w:cs="宋体"/>
                <w:color w:val="auto"/>
                <w:sz w:val="22"/>
                <w:szCs w:val="28"/>
                <w:lang w:eastAsia="zh-CN"/>
              </w:rPr>
            </w:pPr>
            <w:r>
              <w:rPr>
                <w:rFonts w:hint="eastAsia" w:ascii="宋体" w:hAnsi="宋体" w:eastAsia="宋体" w:cs="宋体"/>
                <w:color w:val="auto"/>
                <w:sz w:val="22"/>
                <w:szCs w:val="28"/>
              </w:rPr>
              <w:t>项目编号：202</w:t>
            </w:r>
            <w:r>
              <w:rPr>
                <w:rFonts w:hint="eastAsia" w:ascii="宋体" w:hAnsi="宋体" w:cs="宋体"/>
                <w:color w:val="auto"/>
                <w:sz w:val="22"/>
                <w:szCs w:val="28"/>
                <w:lang w:val="en-US" w:eastAsia="zh-CN"/>
              </w:rPr>
              <w:t>4</w:t>
            </w:r>
            <w:r>
              <w:rPr>
                <w:rFonts w:hint="eastAsia" w:ascii="宋体" w:hAnsi="宋体" w:eastAsia="宋体" w:cs="宋体"/>
                <w:color w:val="auto"/>
                <w:sz w:val="22"/>
                <w:szCs w:val="28"/>
              </w:rPr>
              <w:t>-JJ</w:t>
            </w:r>
            <w:r>
              <w:rPr>
                <w:rFonts w:hint="eastAsia" w:ascii="宋体" w:hAnsi="宋体" w:eastAsia="宋体" w:cs="宋体"/>
                <w:color w:val="auto"/>
                <w:sz w:val="22"/>
                <w:szCs w:val="28"/>
                <w:lang w:val="en-US" w:eastAsia="zh-CN"/>
              </w:rPr>
              <w:t>HCBC</w:t>
            </w:r>
            <w:r>
              <w:rPr>
                <w:rFonts w:hint="eastAsia" w:ascii="宋体" w:hAnsi="宋体" w:eastAsia="宋体" w:cs="宋体"/>
                <w:color w:val="auto"/>
                <w:sz w:val="22"/>
                <w:szCs w:val="28"/>
              </w:rPr>
              <w:t>-G</w:t>
            </w:r>
            <w:r>
              <w:rPr>
                <w:rFonts w:hint="eastAsia" w:ascii="宋体" w:hAnsi="宋体" w:eastAsia="宋体" w:cs="宋体"/>
                <w:color w:val="auto"/>
                <w:sz w:val="22"/>
                <w:szCs w:val="28"/>
                <w:lang w:val="en-US" w:eastAsia="zh-CN"/>
              </w:rPr>
              <w:t>100</w:t>
            </w:r>
            <w:r>
              <w:rPr>
                <w:rFonts w:hint="eastAsia" w:ascii="宋体" w:hAnsi="宋体" w:cs="宋体"/>
                <w:color w:val="auto"/>
                <w:sz w:val="22"/>
                <w:szCs w:val="28"/>
                <w:lang w:val="en-US" w:eastAsia="zh-CN"/>
              </w:rPr>
              <w:t>6</w:t>
            </w:r>
            <w:r>
              <w:rPr>
                <w:rFonts w:hint="eastAsia" w:ascii="宋体" w:hAnsi="宋体" w:eastAsia="宋体" w:cs="宋体"/>
                <w:color w:val="auto"/>
                <w:sz w:val="22"/>
                <w:szCs w:val="28"/>
                <w:lang w:eastAsia="zh-CN"/>
              </w:rPr>
              <w:t>（JG202</w:t>
            </w:r>
            <w:r>
              <w:rPr>
                <w:rFonts w:hint="eastAsia" w:ascii="宋体" w:hAnsi="宋体" w:cs="宋体"/>
                <w:color w:val="auto"/>
                <w:sz w:val="22"/>
                <w:szCs w:val="28"/>
                <w:lang w:val="en-US" w:eastAsia="zh-CN"/>
              </w:rPr>
              <w:t>4</w:t>
            </w:r>
            <w:r>
              <w:rPr>
                <w:rFonts w:hint="eastAsia" w:ascii="宋体" w:hAnsi="宋体" w:eastAsia="宋体" w:cs="宋体"/>
                <w:color w:val="auto"/>
                <w:sz w:val="22"/>
                <w:szCs w:val="28"/>
                <w:lang w:eastAsia="zh-CN"/>
              </w:rPr>
              <w:t>-</w:t>
            </w:r>
            <w:r>
              <w:rPr>
                <w:rFonts w:hint="eastAsia" w:ascii="宋体" w:hAnsi="宋体" w:cs="宋体"/>
                <w:color w:val="auto"/>
                <w:sz w:val="22"/>
                <w:szCs w:val="28"/>
                <w:lang w:val="en-US" w:eastAsia="zh-CN"/>
              </w:rPr>
              <w:t>2724</w:t>
            </w:r>
            <w:r>
              <w:rPr>
                <w:rFonts w:hint="eastAsia" w:ascii="宋体" w:hAnsi="宋体" w:eastAsia="宋体" w:cs="宋体"/>
                <w:color w:val="auto"/>
                <w:sz w:val="22"/>
                <w:szCs w:val="28"/>
                <w:lang w:eastAsia="zh-CN"/>
              </w:rPr>
              <w:t>）</w:t>
            </w:r>
          </w:p>
        </w:tc>
      </w:tr>
    </w:tbl>
    <w:p>
      <w:pPr>
        <w:spacing w:line="360" w:lineRule="exact"/>
        <w:ind w:firstLine="480"/>
        <w:rPr>
          <w:rFonts w:hint="eastAsia" w:ascii="宋体" w:hAnsi="宋体" w:eastAsia="宋体" w:cs="宋体"/>
          <w:color w:val="auto"/>
          <w:sz w:val="24"/>
          <w:szCs w:val="28"/>
        </w:rPr>
      </w:pPr>
      <w:r>
        <w:rPr>
          <w:rFonts w:hint="eastAsia" w:ascii="宋体" w:hAnsi="宋体" w:eastAsia="宋体" w:cs="宋体"/>
          <w:color w:val="auto"/>
          <w:sz w:val="24"/>
          <w:szCs w:val="28"/>
        </w:rPr>
        <w:t>我单位就某部疗养中心建设项目质量检测服务进行了评审，现就评审结果公示如下：</w:t>
      </w:r>
    </w:p>
    <w:p>
      <w:pPr>
        <w:spacing w:line="360" w:lineRule="exact"/>
        <w:ind w:firstLine="480"/>
        <w:rPr>
          <w:rFonts w:hint="eastAsia" w:ascii="宋体" w:hAnsi="宋体" w:eastAsia="宋体" w:cs="宋体"/>
          <w:color w:val="auto"/>
          <w:sz w:val="24"/>
          <w:szCs w:val="28"/>
        </w:rPr>
      </w:pPr>
      <w:r>
        <w:rPr>
          <w:rFonts w:hint="eastAsia" w:ascii="宋体" w:hAnsi="宋体" w:eastAsia="宋体" w:cs="宋体"/>
          <w:color w:val="auto"/>
          <w:sz w:val="24"/>
          <w:szCs w:val="28"/>
        </w:rPr>
        <w:t>一、项目名称：某部疗养中心建设项目质量检测服务</w:t>
      </w:r>
    </w:p>
    <w:p>
      <w:pPr>
        <w:spacing w:line="360" w:lineRule="exact"/>
        <w:ind w:firstLine="480"/>
        <w:rPr>
          <w:rFonts w:hint="eastAsia" w:ascii="宋体" w:hAnsi="宋体" w:eastAsia="宋体" w:cs="宋体"/>
          <w:color w:val="auto"/>
          <w:sz w:val="24"/>
          <w:szCs w:val="28"/>
        </w:rPr>
      </w:pPr>
      <w:r>
        <w:rPr>
          <w:rFonts w:hint="eastAsia" w:ascii="宋体" w:hAnsi="宋体" w:eastAsia="宋体" w:cs="宋体"/>
          <w:color w:val="auto"/>
          <w:sz w:val="24"/>
          <w:szCs w:val="28"/>
        </w:rPr>
        <w:t>二、项目编号：202</w:t>
      </w:r>
      <w:r>
        <w:rPr>
          <w:rFonts w:hint="eastAsia" w:ascii="宋体" w:hAnsi="宋体" w:eastAsia="宋体" w:cs="宋体"/>
          <w:color w:val="auto"/>
          <w:sz w:val="24"/>
          <w:szCs w:val="28"/>
          <w:lang w:val="en-US" w:eastAsia="zh-CN"/>
        </w:rPr>
        <w:t>4</w:t>
      </w:r>
      <w:r>
        <w:rPr>
          <w:rFonts w:hint="eastAsia" w:ascii="宋体" w:hAnsi="宋体" w:eastAsia="宋体" w:cs="宋体"/>
          <w:color w:val="auto"/>
          <w:sz w:val="24"/>
          <w:szCs w:val="28"/>
        </w:rPr>
        <w:t>-JJ</w:t>
      </w:r>
      <w:r>
        <w:rPr>
          <w:rFonts w:hint="eastAsia" w:ascii="宋体" w:hAnsi="宋体" w:eastAsia="宋体" w:cs="宋体"/>
          <w:color w:val="auto"/>
          <w:sz w:val="24"/>
          <w:szCs w:val="28"/>
          <w:lang w:val="en-US" w:eastAsia="zh-CN"/>
        </w:rPr>
        <w:t>HCBC</w:t>
      </w:r>
      <w:r>
        <w:rPr>
          <w:rFonts w:hint="eastAsia" w:ascii="宋体" w:hAnsi="宋体" w:eastAsia="宋体" w:cs="宋体"/>
          <w:color w:val="auto"/>
          <w:sz w:val="24"/>
          <w:szCs w:val="28"/>
        </w:rPr>
        <w:t>-G</w:t>
      </w:r>
      <w:r>
        <w:rPr>
          <w:rFonts w:hint="eastAsia" w:ascii="宋体" w:hAnsi="宋体" w:eastAsia="宋体" w:cs="宋体"/>
          <w:color w:val="auto"/>
          <w:sz w:val="24"/>
          <w:szCs w:val="28"/>
          <w:lang w:val="en-US" w:eastAsia="zh-CN"/>
        </w:rPr>
        <w:t>1006</w:t>
      </w:r>
      <w:r>
        <w:rPr>
          <w:rFonts w:hint="eastAsia" w:ascii="宋体" w:hAnsi="宋体" w:eastAsia="宋体" w:cs="宋体"/>
          <w:color w:val="auto"/>
          <w:sz w:val="24"/>
          <w:szCs w:val="28"/>
          <w:lang w:eastAsia="zh-CN"/>
        </w:rPr>
        <w:t>（JG202</w:t>
      </w:r>
      <w:r>
        <w:rPr>
          <w:rFonts w:hint="eastAsia" w:ascii="宋体" w:hAnsi="宋体" w:eastAsia="宋体" w:cs="宋体"/>
          <w:color w:val="auto"/>
          <w:sz w:val="24"/>
          <w:szCs w:val="28"/>
          <w:lang w:val="en-US" w:eastAsia="zh-CN"/>
        </w:rPr>
        <w:t>4</w:t>
      </w: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2724</w:t>
      </w:r>
      <w:r>
        <w:rPr>
          <w:rFonts w:hint="eastAsia" w:ascii="宋体" w:hAnsi="宋体" w:eastAsia="宋体" w:cs="宋体"/>
          <w:color w:val="auto"/>
          <w:sz w:val="24"/>
          <w:szCs w:val="28"/>
          <w:lang w:eastAsia="zh-CN"/>
        </w:rPr>
        <w:t>）</w:t>
      </w:r>
    </w:p>
    <w:p>
      <w:pPr>
        <w:spacing w:line="360" w:lineRule="exact"/>
        <w:ind w:firstLine="480"/>
        <w:rPr>
          <w:rFonts w:hint="eastAsia" w:ascii="宋体" w:hAnsi="宋体" w:eastAsia="宋体" w:cs="宋体"/>
          <w:color w:val="auto"/>
          <w:sz w:val="24"/>
          <w:szCs w:val="28"/>
        </w:rPr>
      </w:pPr>
      <w:r>
        <w:rPr>
          <w:rFonts w:hint="eastAsia" w:ascii="宋体" w:hAnsi="宋体" w:eastAsia="宋体" w:cs="宋体"/>
          <w:color w:val="auto"/>
          <w:sz w:val="24"/>
          <w:szCs w:val="28"/>
        </w:rPr>
        <w:t>三、</w:t>
      </w:r>
      <w:r>
        <w:rPr>
          <w:rFonts w:hint="eastAsia" w:ascii="宋体" w:hAnsi="宋体" w:eastAsia="宋体" w:cs="宋体"/>
          <w:color w:val="auto"/>
          <w:sz w:val="24"/>
          <w:szCs w:val="28"/>
          <w:lang w:val="en-US" w:eastAsia="zh-CN"/>
        </w:rPr>
        <w:t>公示</w:t>
      </w:r>
      <w:r>
        <w:rPr>
          <w:rFonts w:hint="eastAsia" w:ascii="宋体" w:hAnsi="宋体" w:eastAsia="宋体" w:cs="宋体"/>
          <w:color w:val="auto"/>
          <w:sz w:val="24"/>
          <w:szCs w:val="28"/>
        </w:rPr>
        <w:t>时限：202</w:t>
      </w:r>
      <w:r>
        <w:rPr>
          <w:rFonts w:hint="eastAsia" w:ascii="宋体" w:hAnsi="宋体" w:eastAsia="宋体" w:cs="宋体"/>
          <w:color w:val="auto"/>
          <w:sz w:val="24"/>
          <w:szCs w:val="28"/>
          <w:lang w:val="en-US" w:eastAsia="zh-CN"/>
        </w:rPr>
        <w:t>4</w:t>
      </w:r>
      <w:r>
        <w:rPr>
          <w:rFonts w:hint="eastAsia" w:ascii="宋体" w:hAnsi="宋体" w:eastAsia="宋体" w:cs="宋体"/>
          <w:color w:val="auto"/>
          <w:sz w:val="24"/>
          <w:szCs w:val="28"/>
        </w:rPr>
        <w:t>年</w:t>
      </w:r>
      <w:r>
        <w:rPr>
          <w:rFonts w:hint="eastAsia" w:ascii="宋体" w:hAnsi="宋体" w:eastAsia="宋体" w:cs="宋体"/>
          <w:color w:val="auto"/>
          <w:sz w:val="24"/>
          <w:szCs w:val="28"/>
          <w:lang w:val="en-US" w:eastAsia="zh-CN"/>
        </w:rPr>
        <w:t>7</w:t>
      </w:r>
      <w:r>
        <w:rPr>
          <w:rFonts w:hint="eastAsia" w:ascii="宋体" w:hAnsi="宋体" w:eastAsia="宋体" w:cs="宋体"/>
          <w:color w:val="auto"/>
          <w:sz w:val="24"/>
          <w:szCs w:val="28"/>
        </w:rPr>
        <w:t>月</w:t>
      </w:r>
      <w:r>
        <w:rPr>
          <w:rFonts w:hint="eastAsia" w:ascii="宋体" w:hAnsi="宋体" w:eastAsia="宋体" w:cs="宋体"/>
          <w:color w:val="auto"/>
          <w:sz w:val="24"/>
          <w:szCs w:val="28"/>
          <w:lang w:val="en-US" w:eastAsia="zh-CN"/>
        </w:rPr>
        <w:t>2</w:t>
      </w:r>
      <w:r>
        <w:rPr>
          <w:rFonts w:hint="eastAsia" w:ascii="宋体" w:hAnsi="宋体" w:eastAsia="宋体" w:cs="宋体"/>
          <w:color w:val="auto"/>
          <w:sz w:val="24"/>
          <w:szCs w:val="28"/>
        </w:rPr>
        <w:t>日至202</w:t>
      </w:r>
      <w:r>
        <w:rPr>
          <w:rFonts w:hint="eastAsia" w:ascii="宋体" w:hAnsi="宋体" w:eastAsia="宋体" w:cs="宋体"/>
          <w:color w:val="auto"/>
          <w:sz w:val="24"/>
          <w:szCs w:val="28"/>
          <w:lang w:val="en-US" w:eastAsia="zh-CN"/>
        </w:rPr>
        <w:t>4</w:t>
      </w:r>
      <w:r>
        <w:rPr>
          <w:rFonts w:hint="eastAsia" w:ascii="宋体" w:hAnsi="宋体" w:eastAsia="宋体" w:cs="宋体"/>
          <w:color w:val="auto"/>
          <w:sz w:val="24"/>
          <w:szCs w:val="28"/>
        </w:rPr>
        <w:t>年</w:t>
      </w:r>
      <w:r>
        <w:rPr>
          <w:rFonts w:hint="eastAsia" w:ascii="宋体" w:hAnsi="宋体" w:eastAsia="宋体" w:cs="宋体"/>
          <w:color w:val="auto"/>
          <w:sz w:val="24"/>
          <w:szCs w:val="28"/>
          <w:lang w:val="en-US" w:eastAsia="zh-CN"/>
        </w:rPr>
        <w:t>7</w:t>
      </w:r>
      <w:r>
        <w:rPr>
          <w:rFonts w:hint="eastAsia" w:ascii="宋体" w:hAnsi="宋体" w:eastAsia="宋体" w:cs="宋体"/>
          <w:color w:val="auto"/>
          <w:sz w:val="24"/>
          <w:szCs w:val="28"/>
        </w:rPr>
        <w:t>月</w:t>
      </w:r>
      <w:r>
        <w:rPr>
          <w:rFonts w:hint="eastAsia" w:ascii="宋体" w:hAnsi="宋体" w:eastAsia="宋体" w:cs="宋体"/>
          <w:color w:val="auto"/>
          <w:sz w:val="24"/>
          <w:szCs w:val="28"/>
          <w:lang w:val="en-US" w:eastAsia="zh-CN"/>
        </w:rPr>
        <w:t>4</w:t>
      </w:r>
      <w:r>
        <w:rPr>
          <w:rFonts w:hint="eastAsia" w:ascii="宋体" w:hAnsi="宋体" w:eastAsia="宋体" w:cs="宋体"/>
          <w:color w:val="auto"/>
          <w:sz w:val="24"/>
          <w:szCs w:val="28"/>
        </w:rPr>
        <w:t>日</w:t>
      </w:r>
    </w:p>
    <w:p>
      <w:pPr>
        <w:spacing w:line="360" w:lineRule="exact"/>
        <w:ind w:firstLine="480"/>
        <w:rPr>
          <w:rFonts w:hint="eastAsia" w:ascii="宋体" w:hAnsi="宋体" w:eastAsia="宋体" w:cs="宋体"/>
          <w:color w:val="auto"/>
          <w:sz w:val="24"/>
          <w:szCs w:val="28"/>
        </w:rPr>
      </w:pPr>
      <w:r>
        <w:rPr>
          <w:rFonts w:hint="eastAsia" w:ascii="宋体" w:hAnsi="宋体" w:eastAsia="宋体" w:cs="宋体"/>
          <w:color w:val="auto"/>
          <w:sz w:val="24"/>
          <w:szCs w:val="28"/>
        </w:rPr>
        <w:t>四、评审情况（详见附件）：</w:t>
      </w:r>
    </w:p>
    <w:tbl>
      <w:tblPr>
        <w:tblStyle w:val="8"/>
        <w:tblW w:w="0" w:type="auto"/>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0"/>
        <w:gridCol w:w="240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800"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中标候选人</w:t>
            </w:r>
          </w:p>
        </w:tc>
        <w:tc>
          <w:tcPr>
            <w:tcW w:w="2400"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报价（元）</w:t>
            </w:r>
          </w:p>
        </w:tc>
        <w:tc>
          <w:tcPr>
            <w:tcW w:w="1668"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800"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广州建设工程质量安全检测中心有限公司</w:t>
            </w:r>
          </w:p>
        </w:tc>
        <w:tc>
          <w:tcPr>
            <w:tcW w:w="2400"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2562005.12</w:t>
            </w:r>
          </w:p>
        </w:tc>
        <w:tc>
          <w:tcPr>
            <w:tcW w:w="1668"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800"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广州市市政工程试验检测有限公司</w:t>
            </w:r>
          </w:p>
        </w:tc>
        <w:tc>
          <w:tcPr>
            <w:tcW w:w="2400"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2719695.06</w:t>
            </w:r>
          </w:p>
        </w:tc>
        <w:tc>
          <w:tcPr>
            <w:tcW w:w="1668"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800"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广东荣骏建设工程检测股份有限公司</w:t>
            </w:r>
          </w:p>
        </w:tc>
        <w:tc>
          <w:tcPr>
            <w:tcW w:w="2400"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2796191.26</w:t>
            </w:r>
          </w:p>
        </w:tc>
        <w:tc>
          <w:tcPr>
            <w:tcW w:w="1668" w:type="dxa"/>
            <w:vAlign w:val="center"/>
          </w:tcPr>
          <w:p>
            <w:pPr>
              <w:spacing w:line="360" w:lineRule="exact"/>
              <w:jc w:val="center"/>
              <w:rPr>
                <w:rFonts w:hint="eastAsia" w:ascii="宋体" w:hAnsi="宋体" w:eastAsia="宋体" w:cs="宋体"/>
                <w:sz w:val="24"/>
                <w:szCs w:val="28"/>
              </w:rPr>
            </w:pPr>
            <w:r>
              <w:rPr>
                <w:rFonts w:hint="eastAsia" w:ascii="宋体" w:hAnsi="宋体" w:eastAsia="宋体" w:cs="宋体"/>
                <w:sz w:val="24"/>
                <w:szCs w:val="28"/>
              </w:rPr>
              <w:t>3</w:t>
            </w:r>
          </w:p>
        </w:tc>
      </w:tr>
    </w:tbl>
    <w:p>
      <w:pPr>
        <w:spacing w:line="360" w:lineRule="exact"/>
        <w:ind w:left="0" w:firstLine="480"/>
        <w:jc w:val="both"/>
        <w:rPr>
          <w:rFonts w:hint="eastAsia" w:ascii="宋体" w:hAnsi="宋体" w:eastAsia="宋体" w:cs="宋体"/>
          <w:kern w:val="2"/>
          <w:sz w:val="24"/>
          <w:szCs w:val="24"/>
        </w:rPr>
      </w:pPr>
      <w:r>
        <w:rPr>
          <w:rFonts w:hint="eastAsia" w:ascii="宋体" w:hAnsi="宋体" w:eastAsia="宋体" w:cs="宋体"/>
          <w:kern w:val="2"/>
          <w:sz w:val="24"/>
          <w:szCs w:val="24"/>
        </w:rPr>
        <w:t>经评审，</w:t>
      </w:r>
      <w:r>
        <w:rPr>
          <w:rFonts w:hint="eastAsia" w:ascii="宋体" w:hAnsi="宋体" w:eastAsia="宋体" w:cs="宋体"/>
          <w:sz w:val="24"/>
          <w:szCs w:val="28"/>
        </w:rPr>
        <w:t>广州建设工程质量安全检测中心有限公司</w:t>
      </w:r>
      <w:r>
        <w:rPr>
          <w:rFonts w:hint="eastAsia" w:ascii="宋体" w:hAnsi="宋体" w:eastAsia="宋体" w:cs="宋体"/>
          <w:kern w:val="2"/>
          <w:sz w:val="24"/>
          <w:szCs w:val="24"/>
        </w:rPr>
        <w:t>为该项目中标单位，成交金额人民币</w:t>
      </w:r>
      <w:r>
        <w:rPr>
          <w:rFonts w:hint="eastAsia" w:ascii="宋体" w:hAnsi="宋体" w:eastAsia="宋体" w:cs="宋体"/>
          <w:sz w:val="24"/>
          <w:szCs w:val="28"/>
        </w:rPr>
        <w:t>2562005.12</w:t>
      </w:r>
      <w:r>
        <w:rPr>
          <w:rFonts w:hint="eastAsia" w:ascii="宋体" w:hAnsi="宋体" w:eastAsia="宋体" w:cs="宋体"/>
          <w:kern w:val="2"/>
          <w:sz w:val="24"/>
          <w:szCs w:val="24"/>
        </w:rPr>
        <w:t>元，大写：</w:t>
      </w:r>
      <w:r>
        <w:rPr>
          <w:rFonts w:hint="eastAsia" w:ascii="宋体" w:hAnsi="宋体" w:cs="宋体"/>
          <w:kern w:val="2"/>
          <w:sz w:val="24"/>
          <w:szCs w:val="24"/>
          <w:lang w:val="en-US" w:eastAsia="zh-CN"/>
        </w:rPr>
        <w:t>贰佰伍拾陆万贰仟零五元壹角贰分</w:t>
      </w:r>
      <w:r>
        <w:rPr>
          <w:rFonts w:hint="eastAsia" w:ascii="宋体" w:hAnsi="宋体" w:eastAsia="宋体" w:cs="宋体"/>
          <w:kern w:val="2"/>
          <w:sz w:val="24"/>
          <w:szCs w:val="24"/>
        </w:rPr>
        <w:t>。</w:t>
      </w:r>
    </w:p>
    <w:p>
      <w:pPr>
        <w:spacing w:line="360" w:lineRule="exact"/>
        <w:ind w:firstLine="480"/>
        <w:rPr>
          <w:rFonts w:hint="eastAsia" w:ascii="宋体" w:hAnsi="宋体" w:eastAsia="宋体" w:cs="宋体"/>
          <w:sz w:val="24"/>
          <w:szCs w:val="28"/>
        </w:rPr>
      </w:pPr>
      <w:r>
        <w:rPr>
          <w:rFonts w:hint="eastAsia" w:ascii="宋体" w:hAnsi="宋体" w:eastAsia="宋体" w:cs="宋体"/>
          <w:sz w:val="24"/>
          <w:szCs w:val="28"/>
        </w:rPr>
        <w:t>五、如有投标人对评标结果存在异议，可以在公示期内以书面形式提出质疑，我单位将在收到书面质疑起7个工作日内，向质疑投标人做出书面答复。</w:t>
      </w:r>
    </w:p>
    <w:p>
      <w:pPr>
        <w:spacing w:line="360" w:lineRule="exact"/>
        <w:ind w:firstLine="480"/>
        <w:rPr>
          <w:rFonts w:hint="eastAsia" w:ascii="宋体" w:hAnsi="宋体" w:eastAsia="宋体" w:cs="宋体"/>
          <w:sz w:val="24"/>
          <w:szCs w:val="28"/>
        </w:rPr>
      </w:pPr>
      <w:r>
        <w:rPr>
          <w:rFonts w:hint="eastAsia" w:ascii="宋体" w:hAnsi="宋体" w:eastAsia="宋体" w:cs="宋体"/>
          <w:sz w:val="24"/>
          <w:szCs w:val="28"/>
        </w:rPr>
        <w:t>对积极参与本次招标采购活动的单位深表感谢！</w:t>
      </w:r>
    </w:p>
    <w:p>
      <w:pPr>
        <w:spacing w:line="360" w:lineRule="exact"/>
        <w:ind w:firstLine="480"/>
        <w:rPr>
          <w:rFonts w:hint="eastAsia" w:ascii="宋体" w:hAnsi="宋体" w:eastAsia="宋体" w:cs="宋体"/>
          <w:sz w:val="24"/>
          <w:szCs w:val="28"/>
        </w:rPr>
      </w:pPr>
      <w:r>
        <w:rPr>
          <w:rFonts w:hint="eastAsia" w:ascii="宋体" w:hAnsi="宋体" w:eastAsia="宋体" w:cs="宋体"/>
          <w:sz w:val="24"/>
          <w:szCs w:val="28"/>
        </w:rPr>
        <w:t>六、联系方式</w:t>
      </w:r>
    </w:p>
    <w:p>
      <w:pPr>
        <w:spacing w:line="360" w:lineRule="exact"/>
        <w:ind w:firstLine="480"/>
        <w:rPr>
          <w:rFonts w:hint="eastAsia" w:ascii="宋体" w:hAnsi="宋体" w:eastAsia="宋体" w:cs="宋体"/>
          <w:sz w:val="24"/>
          <w:szCs w:val="28"/>
        </w:rPr>
      </w:pPr>
      <w:r>
        <w:rPr>
          <w:rFonts w:hint="eastAsia" w:ascii="宋体" w:hAnsi="宋体" w:eastAsia="宋体" w:cs="宋体"/>
          <w:sz w:val="24"/>
          <w:szCs w:val="28"/>
        </w:rPr>
        <w:t>质疑受理单位联系人：</w:t>
      </w:r>
      <w:r>
        <w:rPr>
          <w:rFonts w:hint="eastAsia" w:ascii="宋体" w:hAnsi="宋体" w:eastAsia="宋体" w:cs="宋体"/>
          <w:sz w:val="24"/>
          <w:szCs w:val="28"/>
          <w:lang w:val="en-US" w:eastAsia="zh-CN"/>
        </w:rPr>
        <w:t>马</w:t>
      </w:r>
      <w:r>
        <w:rPr>
          <w:rFonts w:hint="eastAsia" w:ascii="宋体" w:hAnsi="宋体" w:eastAsia="宋体" w:cs="宋体"/>
          <w:sz w:val="24"/>
          <w:szCs w:val="28"/>
        </w:rPr>
        <w:t>助理</w:t>
      </w:r>
      <w:r>
        <w:rPr>
          <w:rFonts w:hint="eastAsia" w:ascii="宋体" w:hAnsi="宋体" w:cs="宋体"/>
          <w:sz w:val="24"/>
          <w:szCs w:val="28"/>
          <w:lang w:eastAsia="zh-CN"/>
        </w:rPr>
        <w:t>、</w:t>
      </w:r>
      <w:r>
        <w:rPr>
          <w:rFonts w:hint="eastAsia" w:ascii="宋体" w:hAnsi="宋体" w:eastAsia="宋体" w:cs="宋体"/>
          <w:sz w:val="24"/>
          <w:szCs w:val="28"/>
          <w:lang w:val="en-US" w:eastAsia="zh-CN"/>
        </w:rPr>
        <w:t>于</w:t>
      </w:r>
      <w:r>
        <w:rPr>
          <w:rFonts w:hint="eastAsia" w:ascii="宋体" w:hAnsi="宋体" w:eastAsia="宋体" w:cs="宋体"/>
          <w:sz w:val="24"/>
          <w:szCs w:val="28"/>
        </w:rPr>
        <w:t>助理</w:t>
      </w:r>
    </w:p>
    <w:p>
      <w:pPr>
        <w:spacing w:line="360" w:lineRule="exact"/>
        <w:ind w:firstLine="480"/>
        <w:rPr>
          <w:rFonts w:hint="eastAsia" w:ascii="宋体" w:hAnsi="宋体" w:eastAsia="宋体" w:cs="宋体"/>
          <w:sz w:val="24"/>
          <w:szCs w:val="28"/>
          <w:lang w:val="en-US" w:eastAsia="zh-CN"/>
        </w:rPr>
      </w:pPr>
      <w:r>
        <w:rPr>
          <w:rFonts w:hint="eastAsia" w:ascii="宋体" w:hAnsi="宋体" w:eastAsia="宋体" w:cs="宋体"/>
          <w:sz w:val="24"/>
          <w:szCs w:val="28"/>
        </w:rPr>
        <w:t>电话：010-6633</w:t>
      </w:r>
      <w:r>
        <w:rPr>
          <w:rFonts w:hint="eastAsia" w:ascii="宋体" w:hAnsi="宋体" w:eastAsia="宋体" w:cs="宋体"/>
          <w:sz w:val="24"/>
          <w:szCs w:val="28"/>
          <w:lang w:val="en-US" w:eastAsia="zh-CN"/>
        </w:rPr>
        <w:t>771</w:t>
      </w:r>
      <w:r>
        <w:rPr>
          <w:rFonts w:hint="eastAsia" w:ascii="宋体" w:hAnsi="宋体" w:cs="宋体"/>
          <w:sz w:val="24"/>
          <w:szCs w:val="28"/>
          <w:lang w:val="en-US" w:eastAsia="zh-CN"/>
        </w:rPr>
        <w:t>4</w:t>
      </w:r>
      <w:r>
        <w:rPr>
          <w:rFonts w:hint="eastAsia" w:ascii="宋体" w:hAnsi="宋体" w:eastAsia="宋体" w:cs="宋体"/>
          <w:sz w:val="24"/>
          <w:szCs w:val="28"/>
        </w:rPr>
        <w:t xml:space="preserve">   </w:t>
      </w:r>
      <w:r>
        <w:rPr>
          <w:rFonts w:hint="eastAsia" w:ascii="宋体" w:hAnsi="宋体" w:eastAsia="宋体" w:cs="宋体"/>
          <w:sz w:val="24"/>
          <w:szCs w:val="28"/>
          <w:lang w:val="en-US" w:eastAsia="zh-CN"/>
        </w:rPr>
        <w:t>6633771</w:t>
      </w:r>
      <w:r>
        <w:rPr>
          <w:rFonts w:hint="eastAsia" w:ascii="宋体" w:hAnsi="宋体" w:cs="宋体"/>
          <w:sz w:val="24"/>
          <w:szCs w:val="28"/>
          <w:lang w:val="en-US" w:eastAsia="zh-CN"/>
        </w:rPr>
        <w:t>8</w:t>
      </w:r>
    </w:p>
    <w:p>
      <w:pPr>
        <w:spacing w:line="360" w:lineRule="exact"/>
        <w:ind w:firstLine="480"/>
        <w:rPr>
          <w:rFonts w:hint="eastAsia" w:ascii="宋体" w:hAnsi="宋体" w:eastAsia="宋体" w:cs="宋体"/>
          <w:sz w:val="24"/>
          <w:szCs w:val="28"/>
        </w:rPr>
      </w:pPr>
      <w:r>
        <w:rPr>
          <w:rFonts w:hint="eastAsia" w:ascii="宋体" w:hAnsi="宋体" w:eastAsia="宋体" w:cs="宋体"/>
          <w:sz w:val="24"/>
          <w:szCs w:val="28"/>
        </w:rPr>
        <w:t>投诉受理单位联系人：</w:t>
      </w:r>
      <w:r>
        <w:rPr>
          <w:rFonts w:hint="eastAsia" w:ascii="宋体" w:hAnsi="宋体" w:cs="宋体"/>
          <w:sz w:val="24"/>
          <w:szCs w:val="28"/>
          <w:lang w:val="en-US" w:eastAsia="zh-CN"/>
        </w:rPr>
        <w:t>曹</w:t>
      </w:r>
      <w:r>
        <w:rPr>
          <w:rFonts w:hint="eastAsia" w:ascii="宋体" w:hAnsi="宋体" w:eastAsia="宋体" w:cs="宋体"/>
          <w:sz w:val="24"/>
          <w:szCs w:val="28"/>
        </w:rPr>
        <w:t>助理</w:t>
      </w:r>
    </w:p>
    <w:p>
      <w:pPr>
        <w:spacing w:line="360" w:lineRule="exact"/>
        <w:ind w:firstLine="480"/>
        <w:rPr>
          <w:rFonts w:hint="default" w:ascii="宋体" w:hAnsi="宋体" w:eastAsia="宋体" w:cs="宋体"/>
          <w:sz w:val="24"/>
          <w:szCs w:val="28"/>
          <w:lang w:val="en-US" w:eastAsia="zh-CN"/>
        </w:rPr>
      </w:pPr>
      <w:r>
        <w:rPr>
          <w:rFonts w:hint="eastAsia" w:ascii="宋体" w:hAnsi="宋体" w:eastAsia="宋体" w:cs="宋体"/>
          <w:sz w:val="24"/>
          <w:szCs w:val="28"/>
        </w:rPr>
        <w:t>电话：010-66</w:t>
      </w:r>
      <w:r>
        <w:rPr>
          <w:rFonts w:hint="eastAsia" w:ascii="宋体" w:hAnsi="宋体" w:eastAsia="宋体" w:cs="宋体"/>
          <w:sz w:val="24"/>
          <w:szCs w:val="28"/>
          <w:lang w:val="en-US" w:eastAsia="zh-CN"/>
        </w:rPr>
        <w:t>33</w:t>
      </w:r>
      <w:r>
        <w:rPr>
          <w:rFonts w:hint="eastAsia" w:ascii="宋体" w:hAnsi="宋体" w:cs="宋体"/>
          <w:sz w:val="24"/>
          <w:szCs w:val="28"/>
          <w:lang w:val="en-US" w:eastAsia="zh-CN"/>
        </w:rPr>
        <w:t>0693</w:t>
      </w:r>
    </w:p>
    <w:p>
      <w:pPr>
        <w:spacing w:line="360" w:lineRule="exact"/>
        <w:ind w:firstLine="7022" w:firstLineChars="2926"/>
        <w:rPr>
          <w:rFonts w:hint="eastAsia" w:ascii="宋体" w:hAnsi="宋体" w:eastAsia="宋体" w:cs="宋体"/>
          <w:sz w:val="24"/>
          <w:szCs w:val="28"/>
        </w:rPr>
      </w:pPr>
    </w:p>
    <w:p>
      <w:pPr>
        <w:spacing w:line="360" w:lineRule="exact"/>
        <w:ind w:firstLine="7022" w:firstLineChars="2926"/>
        <w:rPr>
          <w:rFonts w:hint="eastAsia" w:ascii="宋体" w:hAnsi="宋体" w:eastAsia="宋体" w:cs="宋体"/>
          <w:sz w:val="24"/>
          <w:szCs w:val="28"/>
        </w:rPr>
      </w:pPr>
    </w:p>
    <w:p>
      <w:pPr>
        <w:spacing w:line="360" w:lineRule="exact"/>
        <w:ind w:firstLine="7022" w:firstLineChars="2926"/>
        <w:rPr>
          <w:rFonts w:hint="eastAsia" w:ascii="宋体" w:hAnsi="宋体" w:eastAsia="宋体" w:cs="宋体"/>
          <w:sz w:val="24"/>
          <w:szCs w:val="28"/>
        </w:rPr>
      </w:pPr>
    </w:p>
    <w:p>
      <w:pPr>
        <w:spacing w:line="360" w:lineRule="exact"/>
        <w:ind w:firstLine="7022" w:firstLineChars="2926"/>
        <w:rPr>
          <w:rFonts w:hint="eastAsia" w:ascii="宋体" w:hAnsi="宋体" w:eastAsia="宋体" w:cs="宋体"/>
          <w:sz w:val="24"/>
          <w:szCs w:val="28"/>
        </w:rPr>
      </w:pPr>
      <w:r>
        <w:rPr>
          <w:rFonts w:hint="eastAsia" w:ascii="宋体" w:hAnsi="宋体" w:eastAsia="宋体" w:cs="宋体"/>
          <w:sz w:val="24"/>
          <w:szCs w:val="28"/>
        </w:rPr>
        <w:t>202</w:t>
      </w:r>
      <w:r>
        <w:rPr>
          <w:rFonts w:hint="eastAsia" w:ascii="宋体" w:hAnsi="宋体" w:eastAsia="宋体" w:cs="宋体"/>
          <w:sz w:val="24"/>
          <w:szCs w:val="28"/>
          <w:lang w:val="en-US" w:eastAsia="zh-CN"/>
        </w:rPr>
        <w:t>4</w:t>
      </w:r>
      <w:r>
        <w:rPr>
          <w:rFonts w:hint="eastAsia" w:ascii="宋体" w:hAnsi="宋体" w:eastAsia="宋体" w:cs="宋体"/>
          <w:sz w:val="24"/>
          <w:szCs w:val="28"/>
        </w:rPr>
        <w:t>年</w:t>
      </w:r>
      <w:r>
        <w:rPr>
          <w:rFonts w:hint="eastAsia" w:ascii="宋体" w:hAnsi="宋体" w:cs="宋体"/>
          <w:sz w:val="24"/>
          <w:szCs w:val="28"/>
          <w:lang w:val="en-US" w:eastAsia="zh-CN"/>
        </w:rPr>
        <w:t>7</w:t>
      </w:r>
      <w:r>
        <w:rPr>
          <w:rFonts w:hint="eastAsia" w:ascii="宋体" w:hAnsi="宋体" w:eastAsia="宋体" w:cs="宋体"/>
          <w:sz w:val="24"/>
          <w:szCs w:val="28"/>
        </w:rPr>
        <w:t>月</w:t>
      </w:r>
      <w:r>
        <w:rPr>
          <w:rFonts w:hint="eastAsia" w:ascii="宋体" w:hAnsi="宋体" w:cs="宋体"/>
          <w:sz w:val="24"/>
          <w:szCs w:val="28"/>
          <w:lang w:val="en-US" w:eastAsia="zh-CN"/>
        </w:rPr>
        <w:t>1</w:t>
      </w:r>
      <w:r>
        <w:rPr>
          <w:rFonts w:hint="eastAsia" w:ascii="宋体" w:hAnsi="宋体" w:eastAsia="宋体" w:cs="宋体"/>
          <w:sz w:val="24"/>
          <w:szCs w:val="28"/>
        </w:rPr>
        <w:t>日</w:t>
      </w:r>
    </w:p>
    <w:p>
      <w:pPr>
        <w:spacing w:line="360" w:lineRule="exact"/>
        <w:ind w:firstLine="7022" w:firstLineChars="2926"/>
        <w:rPr>
          <w:rFonts w:hint="eastAsia" w:ascii="宋体" w:hAnsi="宋体" w:eastAsia="宋体" w:cs="宋体"/>
          <w:sz w:val="24"/>
          <w:szCs w:val="28"/>
        </w:rPr>
      </w:pPr>
    </w:p>
    <w:p>
      <w:pPr>
        <w:spacing w:line="360" w:lineRule="exact"/>
        <w:ind w:firstLine="7022" w:firstLineChars="2926"/>
        <w:rPr>
          <w:rFonts w:ascii="华文楷体" w:hAnsi="华文楷体" w:eastAsia="华文楷体"/>
          <w:sz w:val="24"/>
          <w:szCs w:val="28"/>
        </w:rPr>
      </w:pPr>
    </w:p>
    <w:p>
      <w:pPr>
        <w:spacing w:line="360" w:lineRule="exact"/>
        <w:ind w:firstLine="7022" w:firstLineChars="2926"/>
        <w:rPr>
          <w:rFonts w:ascii="华文楷体" w:hAnsi="华文楷体" w:eastAsia="华文楷体"/>
          <w:sz w:val="24"/>
          <w:szCs w:val="28"/>
        </w:rPr>
        <w:sectPr>
          <w:footerReference r:id="rId3" w:type="default"/>
          <w:pgSz w:w="11906" w:h="16838"/>
          <w:pgMar w:top="1440" w:right="1134" w:bottom="1440" w:left="1134" w:header="851" w:footer="992" w:gutter="0"/>
          <w:cols w:space="425" w:num="1"/>
          <w:docGrid w:type="lines" w:linePitch="312" w:charSpace="0"/>
        </w:sectPr>
      </w:pPr>
    </w:p>
    <w:p>
      <w:pPr>
        <w:jc w:val="center"/>
        <w:outlineLvl w:val="0"/>
        <w:rPr>
          <w:rFonts w:ascii="方正小标宋简体" w:eastAsia="方正小标宋简体"/>
          <w:sz w:val="44"/>
          <w:szCs w:val="44"/>
        </w:rPr>
      </w:pPr>
      <w:bookmarkStart w:id="0" w:name="_Toc30398"/>
      <w:r>
        <w:rPr>
          <w:rFonts w:hint="eastAsia" w:ascii="方正小标宋简体" w:eastAsia="方正小标宋简体"/>
          <w:sz w:val="44"/>
          <w:szCs w:val="44"/>
        </w:rPr>
        <w:t>工程采购评审详细情况（公示件）</w:t>
      </w:r>
      <w:bookmarkEnd w:id="0"/>
    </w:p>
    <w:p>
      <w:pPr>
        <w:rPr>
          <w:rFonts w:hint="default" w:ascii="方正小标宋简体" w:hAnsi="黑体" w:eastAsia="方正小标宋简体"/>
          <w:sz w:val="24"/>
          <w:szCs w:val="24"/>
          <w:lang w:val="en-US" w:eastAsia="zh-CN"/>
        </w:rPr>
      </w:pPr>
      <w:r>
        <w:rPr>
          <w:rFonts w:hint="eastAsia" w:ascii="方正小标宋简体" w:hAnsi="黑体" w:eastAsia="方正小标宋简体"/>
          <w:sz w:val="24"/>
          <w:szCs w:val="24"/>
        </w:rPr>
        <w:t>项目名称：某部疗养中心建设项目</w:t>
      </w:r>
      <w:r>
        <w:rPr>
          <w:rFonts w:hint="eastAsia" w:ascii="方正小标宋简体" w:hAnsi="黑体" w:eastAsia="方正小标宋简体"/>
          <w:sz w:val="24"/>
          <w:szCs w:val="24"/>
          <w:lang w:val="en-US" w:eastAsia="zh-CN"/>
        </w:rPr>
        <w:t>质量检测服务</w:t>
      </w:r>
    </w:p>
    <w:p>
      <w:pPr>
        <w:widowControl/>
        <w:spacing w:line="300" w:lineRule="exact"/>
        <w:rPr>
          <w:rFonts w:ascii="宋体" w:hAnsi="宋体" w:cs="宋体"/>
          <w:b/>
          <w:bCs/>
          <w:kern w:val="0"/>
          <w:sz w:val="24"/>
          <w:szCs w:val="24"/>
        </w:rPr>
      </w:pPr>
      <w:r>
        <w:rPr>
          <w:rFonts w:hint="eastAsia" w:ascii="宋体" w:hAnsi="宋体" w:cs="宋体"/>
          <w:b/>
          <w:bCs/>
          <w:kern w:val="0"/>
          <w:sz w:val="24"/>
          <w:szCs w:val="24"/>
        </w:rPr>
        <w:t>一、开标记录</w:t>
      </w:r>
    </w:p>
    <w:tbl>
      <w:tblPr>
        <w:tblStyle w:val="7"/>
        <w:tblW w:w="138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2"/>
        <w:gridCol w:w="3732"/>
        <w:gridCol w:w="1264"/>
        <w:gridCol w:w="2927"/>
        <w:gridCol w:w="2359"/>
        <w:gridCol w:w="2157"/>
        <w:gridCol w:w="8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12" w:type="dxa"/>
            <w:vAlign w:val="center"/>
          </w:tcPr>
          <w:p>
            <w:pPr>
              <w:widowControl/>
              <w:spacing w:line="300" w:lineRule="exact"/>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序号</w:t>
            </w:r>
          </w:p>
        </w:tc>
        <w:tc>
          <w:tcPr>
            <w:tcW w:w="3732" w:type="dxa"/>
            <w:vAlign w:val="center"/>
          </w:tcPr>
          <w:p>
            <w:pPr>
              <w:widowControl/>
              <w:spacing w:line="300" w:lineRule="exact"/>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投标人名称</w:t>
            </w:r>
          </w:p>
        </w:tc>
        <w:tc>
          <w:tcPr>
            <w:tcW w:w="1264" w:type="dxa"/>
            <w:vAlign w:val="center"/>
          </w:tcPr>
          <w:p>
            <w:pPr>
              <w:keepNext w:val="0"/>
              <w:keepLines w:val="0"/>
              <w:widowControl/>
              <w:suppressLineNumbers w:val="0"/>
              <w:jc w:val="center"/>
              <w:textAlignment w:val="center"/>
              <w:rPr>
                <w:rFonts w:hint="eastAsia" w:ascii="黑体" w:hAnsi="黑体" w:eastAsia="黑体" w:cs="黑体"/>
                <w:b w:val="0"/>
                <w:bCs w:val="0"/>
                <w:kern w:val="0"/>
                <w:sz w:val="20"/>
                <w:szCs w:val="20"/>
                <w:lang w:val="en-US" w:eastAsia="zh-CN" w:bidi="ar-SA"/>
              </w:rPr>
            </w:pPr>
            <w:r>
              <w:rPr>
                <w:rFonts w:hint="eastAsia" w:ascii="黑体" w:hAnsi="黑体" w:eastAsia="黑体" w:cs="黑体"/>
                <w:b w:val="0"/>
                <w:bCs w:val="0"/>
                <w:i w:val="0"/>
                <w:iCs w:val="0"/>
                <w:color w:val="000000"/>
                <w:kern w:val="0"/>
                <w:sz w:val="20"/>
                <w:szCs w:val="20"/>
                <w:u w:val="none"/>
                <w:lang w:val="en-US" w:eastAsia="zh-CN" w:bidi="ar"/>
              </w:rPr>
              <w:t>投标报价(元)</w:t>
            </w:r>
          </w:p>
        </w:tc>
        <w:tc>
          <w:tcPr>
            <w:tcW w:w="2927" w:type="dxa"/>
            <w:vAlign w:val="center"/>
          </w:tcPr>
          <w:p>
            <w:pPr>
              <w:keepNext w:val="0"/>
              <w:keepLines w:val="0"/>
              <w:widowControl/>
              <w:suppressLineNumbers w:val="0"/>
              <w:jc w:val="center"/>
              <w:textAlignment w:val="center"/>
              <w:rPr>
                <w:rFonts w:hint="eastAsia" w:ascii="黑体" w:hAnsi="黑体" w:eastAsia="黑体" w:cs="黑体"/>
                <w:b w:val="0"/>
                <w:bCs w:val="0"/>
                <w:kern w:val="0"/>
                <w:sz w:val="20"/>
                <w:szCs w:val="20"/>
                <w:lang w:val="en-US" w:eastAsia="zh-CN" w:bidi="ar-SA"/>
              </w:rPr>
            </w:pPr>
            <w:r>
              <w:rPr>
                <w:rFonts w:hint="eastAsia" w:ascii="黑体" w:hAnsi="黑体" w:eastAsia="黑体" w:cs="黑体"/>
                <w:b w:val="0"/>
                <w:bCs w:val="0"/>
                <w:i w:val="0"/>
                <w:iCs w:val="0"/>
                <w:color w:val="000000"/>
                <w:kern w:val="0"/>
                <w:sz w:val="20"/>
                <w:szCs w:val="20"/>
                <w:u w:val="none"/>
                <w:lang w:val="en-US" w:eastAsia="zh-CN" w:bidi="ar"/>
              </w:rPr>
              <w:t>工期</w:t>
            </w:r>
          </w:p>
        </w:tc>
        <w:tc>
          <w:tcPr>
            <w:tcW w:w="2359" w:type="dxa"/>
            <w:vAlign w:val="center"/>
          </w:tcPr>
          <w:p>
            <w:pPr>
              <w:keepNext w:val="0"/>
              <w:keepLines w:val="0"/>
              <w:widowControl/>
              <w:suppressLineNumbers w:val="0"/>
              <w:jc w:val="center"/>
              <w:textAlignment w:val="center"/>
              <w:rPr>
                <w:rFonts w:hint="eastAsia" w:ascii="黑体" w:hAnsi="黑体" w:eastAsia="黑体" w:cs="黑体"/>
                <w:b w:val="0"/>
                <w:bCs w:val="0"/>
                <w:kern w:val="0"/>
                <w:sz w:val="20"/>
                <w:szCs w:val="20"/>
                <w:lang w:val="en-US" w:eastAsia="zh-CN" w:bidi="ar-SA"/>
              </w:rPr>
            </w:pPr>
            <w:r>
              <w:rPr>
                <w:rFonts w:hint="eastAsia" w:ascii="黑体" w:hAnsi="黑体" w:eastAsia="黑体" w:cs="黑体"/>
                <w:b w:val="0"/>
                <w:bCs w:val="0"/>
                <w:i w:val="0"/>
                <w:iCs w:val="0"/>
                <w:color w:val="000000"/>
                <w:kern w:val="0"/>
                <w:sz w:val="20"/>
                <w:szCs w:val="20"/>
                <w:u w:val="none"/>
                <w:lang w:val="en-US" w:eastAsia="zh-CN" w:bidi="ar"/>
              </w:rPr>
              <w:t>质量标准</w:t>
            </w:r>
          </w:p>
        </w:tc>
        <w:tc>
          <w:tcPr>
            <w:tcW w:w="2157" w:type="dxa"/>
            <w:vAlign w:val="center"/>
          </w:tcPr>
          <w:p>
            <w:pPr>
              <w:widowControl/>
              <w:spacing w:line="300" w:lineRule="exact"/>
              <w:jc w:val="center"/>
              <w:rPr>
                <w:rFonts w:hint="eastAsia" w:ascii="黑体" w:hAnsi="黑体" w:eastAsia="黑体" w:cs="黑体"/>
                <w:b w:val="0"/>
                <w:bCs w:val="0"/>
                <w:kern w:val="0"/>
                <w:sz w:val="20"/>
                <w:szCs w:val="20"/>
                <w:lang w:val="en-US" w:eastAsia="zh-CN" w:bidi="ar-SA"/>
              </w:rPr>
            </w:pPr>
            <w:r>
              <w:rPr>
                <w:rFonts w:hint="eastAsia" w:ascii="黑体" w:hAnsi="黑体" w:eastAsia="黑体" w:cs="黑体"/>
                <w:b w:val="0"/>
                <w:bCs w:val="0"/>
                <w:kern w:val="0"/>
                <w:sz w:val="20"/>
                <w:szCs w:val="20"/>
              </w:rPr>
              <w:t>项目负责人</w:t>
            </w:r>
          </w:p>
        </w:tc>
        <w:tc>
          <w:tcPr>
            <w:tcW w:w="808" w:type="dxa"/>
            <w:vAlign w:val="center"/>
          </w:tcPr>
          <w:p>
            <w:pPr>
              <w:widowControl/>
              <w:spacing w:line="300" w:lineRule="exact"/>
              <w:jc w:val="center"/>
              <w:rPr>
                <w:rFonts w:hint="eastAsia" w:ascii="黑体" w:hAnsi="黑体" w:eastAsia="黑体" w:cs="黑体"/>
                <w:b w:val="0"/>
                <w:bCs w:val="0"/>
                <w:kern w:val="0"/>
                <w:sz w:val="20"/>
                <w:szCs w:val="20"/>
                <w:lang w:val="en-US" w:eastAsia="zh-CN"/>
              </w:rPr>
            </w:pPr>
            <w:r>
              <w:rPr>
                <w:rFonts w:hint="eastAsia" w:ascii="黑体" w:hAnsi="黑体" w:eastAsia="黑体" w:cs="黑体"/>
                <w:b w:val="0"/>
                <w:bCs w:val="0"/>
                <w:kern w:val="0"/>
                <w:sz w:val="20"/>
                <w:szCs w:val="20"/>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12" w:type="dxa"/>
            <w:vAlign w:val="center"/>
          </w:tcPr>
          <w:p>
            <w:pPr>
              <w:widowControl/>
              <w:numPr>
                <w:ilvl w:val="0"/>
                <w:numId w:val="1"/>
              </w:numPr>
              <w:spacing w:line="300" w:lineRule="exact"/>
              <w:jc w:val="center"/>
              <w:rPr>
                <w:rFonts w:ascii="宋体" w:hAnsi="宋体" w:cs="宋体"/>
                <w:kern w:val="0"/>
                <w:sz w:val="20"/>
                <w:szCs w:val="20"/>
              </w:rPr>
            </w:pPr>
          </w:p>
        </w:tc>
        <w:tc>
          <w:tcPr>
            <w:tcW w:w="3732" w:type="dxa"/>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广东荣骏建设工程检测股份有限公司</w:t>
            </w:r>
          </w:p>
        </w:tc>
        <w:tc>
          <w:tcPr>
            <w:tcW w:w="1264" w:type="dxa"/>
            <w:vAlign w:val="center"/>
          </w:tcPr>
          <w:p>
            <w:pPr>
              <w:keepNext w:val="0"/>
              <w:keepLines w:val="0"/>
              <w:widowControl/>
              <w:suppressLineNumbers w:val="0"/>
              <w:jc w:val="left"/>
              <w:textAlignment w:val="center"/>
              <w:rPr>
                <w:rFonts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2796191.26</w:t>
            </w:r>
          </w:p>
        </w:tc>
        <w:tc>
          <w:tcPr>
            <w:tcW w:w="2927" w:type="dxa"/>
            <w:vAlign w:val="center"/>
          </w:tcPr>
          <w:p>
            <w:pPr>
              <w:keepNext w:val="0"/>
              <w:keepLines w:val="0"/>
              <w:widowControl/>
              <w:suppressLineNumbers w:val="0"/>
              <w:jc w:val="left"/>
              <w:textAlignment w:val="center"/>
              <w:rPr>
                <w:rFonts w:ascii="宋体" w:hAnsi="宋体" w:eastAsia="宋体" w:cs="宋体"/>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按招标文件要求</w:t>
            </w:r>
          </w:p>
        </w:tc>
        <w:tc>
          <w:tcPr>
            <w:tcW w:w="23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按招标文件要求</w:t>
            </w:r>
          </w:p>
        </w:tc>
        <w:tc>
          <w:tcPr>
            <w:tcW w:w="2157" w:type="dxa"/>
            <w:vAlign w:val="center"/>
          </w:tcPr>
          <w:p>
            <w:pPr>
              <w:keepNext w:val="0"/>
              <w:keepLines w:val="0"/>
              <w:widowControl/>
              <w:suppressLineNumbers w:val="0"/>
              <w:jc w:val="center"/>
              <w:textAlignment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周卫新</w:t>
            </w:r>
          </w:p>
        </w:tc>
        <w:tc>
          <w:tcPr>
            <w:tcW w:w="808" w:type="dxa"/>
            <w:vAlign w:val="center"/>
          </w:tcPr>
          <w:p>
            <w:pPr>
              <w:keepNext w:val="0"/>
              <w:keepLines w:val="0"/>
              <w:widowControl/>
              <w:suppressLineNumbers w:val="0"/>
              <w:jc w:val="center"/>
              <w:textAlignment w:val="center"/>
              <w:rPr>
                <w:rFonts w:ascii="宋体" w:hAnsi="宋体" w:cs="宋体"/>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12" w:type="dxa"/>
            <w:vAlign w:val="center"/>
          </w:tcPr>
          <w:p>
            <w:pPr>
              <w:widowControl/>
              <w:numPr>
                <w:ilvl w:val="0"/>
                <w:numId w:val="1"/>
              </w:numPr>
              <w:spacing w:line="300" w:lineRule="exact"/>
              <w:jc w:val="center"/>
              <w:rPr>
                <w:rFonts w:ascii="宋体" w:hAnsi="宋体" w:cs="宋体"/>
                <w:kern w:val="0"/>
                <w:sz w:val="20"/>
                <w:szCs w:val="20"/>
              </w:rPr>
            </w:pPr>
          </w:p>
        </w:tc>
        <w:tc>
          <w:tcPr>
            <w:tcW w:w="3732" w:type="dxa"/>
            <w:vAlign w:val="center"/>
          </w:tcPr>
          <w:p>
            <w:pPr>
              <w:keepNext w:val="0"/>
              <w:keepLines w:val="0"/>
              <w:widowControl/>
              <w:suppressLineNumbers w:val="0"/>
              <w:jc w:val="left"/>
              <w:textAlignment w:val="center"/>
              <w:rPr>
                <w:sz w:val="20"/>
                <w:szCs w:val="20"/>
              </w:rPr>
            </w:pPr>
            <w:r>
              <w:rPr>
                <w:rFonts w:hint="eastAsia" w:ascii="宋体" w:hAnsi="宋体" w:eastAsia="宋体" w:cs="宋体"/>
                <w:i w:val="0"/>
                <w:iCs w:val="0"/>
                <w:color w:val="000000"/>
                <w:kern w:val="0"/>
                <w:sz w:val="20"/>
                <w:szCs w:val="20"/>
                <w:u w:val="none"/>
                <w:lang w:val="en-US" w:eastAsia="zh-CN" w:bidi="ar"/>
              </w:rPr>
              <w:t>广州市市政工程试验检测有限公司</w:t>
            </w:r>
          </w:p>
        </w:tc>
        <w:tc>
          <w:tcPr>
            <w:tcW w:w="1264" w:type="dxa"/>
            <w:vAlign w:val="center"/>
          </w:tcPr>
          <w:p>
            <w:pPr>
              <w:keepNext w:val="0"/>
              <w:keepLines w:val="0"/>
              <w:widowControl/>
              <w:suppressLineNumbers w:val="0"/>
              <w:jc w:val="left"/>
              <w:textAlignment w:val="center"/>
              <w:rPr>
                <w:rFonts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2719695.06</w:t>
            </w:r>
          </w:p>
        </w:tc>
        <w:tc>
          <w:tcPr>
            <w:tcW w:w="2927" w:type="dxa"/>
            <w:vAlign w:val="center"/>
          </w:tcPr>
          <w:p>
            <w:pPr>
              <w:keepNext w:val="0"/>
              <w:keepLines w:val="0"/>
              <w:widowControl/>
              <w:suppressLineNumbers w:val="0"/>
              <w:jc w:val="left"/>
              <w:textAlignment w:val="center"/>
              <w:rPr>
                <w:rFonts w:ascii="宋体" w:hAnsi="宋体" w:eastAsia="宋体" w:cs="宋体"/>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按招标文件要求</w:t>
            </w:r>
          </w:p>
        </w:tc>
        <w:tc>
          <w:tcPr>
            <w:tcW w:w="23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按招标文件要求</w:t>
            </w:r>
          </w:p>
        </w:tc>
        <w:tc>
          <w:tcPr>
            <w:tcW w:w="2157" w:type="dxa"/>
            <w:vAlign w:val="center"/>
          </w:tcPr>
          <w:p>
            <w:pPr>
              <w:keepNext w:val="0"/>
              <w:keepLines w:val="0"/>
              <w:widowControl/>
              <w:suppressLineNumbers w:val="0"/>
              <w:jc w:val="center"/>
              <w:textAlignment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杨军</w:t>
            </w:r>
          </w:p>
        </w:tc>
        <w:tc>
          <w:tcPr>
            <w:tcW w:w="808" w:type="dxa"/>
            <w:vAlign w:val="center"/>
          </w:tcPr>
          <w:p>
            <w:pPr>
              <w:keepNext w:val="0"/>
              <w:keepLines w:val="0"/>
              <w:widowControl/>
              <w:suppressLineNumbers w:val="0"/>
              <w:jc w:val="center"/>
              <w:textAlignment w:val="center"/>
              <w:rPr>
                <w:rFonts w:ascii="宋体" w:hAnsi="宋体" w:cs="宋体"/>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12" w:type="dxa"/>
            <w:vAlign w:val="center"/>
          </w:tcPr>
          <w:p>
            <w:pPr>
              <w:widowControl/>
              <w:numPr>
                <w:ilvl w:val="0"/>
                <w:numId w:val="1"/>
              </w:numPr>
              <w:spacing w:line="300" w:lineRule="exact"/>
              <w:jc w:val="center"/>
              <w:rPr>
                <w:rFonts w:ascii="宋体" w:hAnsi="宋体" w:cs="宋体"/>
                <w:kern w:val="0"/>
                <w:sz w:val="20"/>
                <w:szCs w:val="20"/>
              </w:rPr>
            </w:pPr>
          </w:p>
        </w:tc>
        <w:tc>
          <w:tcPr>
            <w:tcW w:w="3732"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广东省建设工程质量安全检测总站有限公司</w:t>
            </w:r>
          </w:p>
        </w:tc>
        <w:tc>
          <w:tcPr>
            <w:tcW w:w="1264" w:type="dxa"/>
            <w:vAlign w:val="center"/>
          </w:tcPr>
          <w:p>
            <w:pPr>
              <w:keepNext w:val="0"/>
              <w:keepLines w:val="0"/>
              <w:widowControl/>
              <w:suppressLineNumbers w:val="0"/>
              <w:jc w:val="left"/>
              <w:textAlignment w:val="center"/>
              <w:rPr>
                <w:rFonts w:ascii="Calibri" w:hAnsi="Calibri" w:eastAsia="宋体" w:cs="Times New Roman"/>
                <w:kern w:val="2"/>
                <w:sz w:val="20"/>
                <w:szCs w:val="20"/>
                <w:highlight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2935171.60</w:t>
            </w:r>
          </w:p>
        </w:tc>
        <w:tc>
          <w:tcPr>
            <w:tcW w:w="2927" w:type="dxa"/>
            <w:vAlign w:val="center"/>
          </w:tcPr>
          <w:p>
            <w:pPr>
              <w:keepNext w:val="0"/>
              <w:keepLines w:val="0"/>
              <w:widowControl/>
              <w:suppressLineNumbers w:val="0"/>
              <w:jc w:val="left"/>
              <w:textAlignment w:val="center"/>
              <w:rPr>
                <w:rFonts w:ascii="宋体" w:hAnsi="宋体" w:eastAsia="宋体" w:cs="宋体"/>
                <w:kern w:val="0"/>
                <w:sz w:val="20"/>
                <w:szCs w:val="20"/>
                <w:highlight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按招标文件要求</w:t>
            </w:r>
          </w:p>
        </w:tc>
        <w:tc>
          <w:tcPr>
            <w:tcW w:w="23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按招标文件要求</w:t>
            </w:r>
          </w:p>
        </w:tc>
        <w:tc>
          <w:tcPr>
            <w:tcW w:w="2157" w:type="dxa"/>
            <w:vAlign w:val="center"/>
          </w:tcPr>
          <w:p>
            <w:pPr>
              <w:keepNext w:val="0"/>
              <w:keepLines w:val="0"/>
              <w:widowControl/>
              <w:suppressLineNumbers w:val="0"/>
              <w:jc w:val="center"/>
              <w:textAlignment w:val="center"/>
              <w:rPr>
                <w:rFonts w:ascii="宋体" w:hAnsi="宋体" w:eastAsia="宋体" w:cs="宋体"/>
                <w:kern w:val="0"/>
                <w:sz w:val="20"/>
                <w:szCs w:val="20"/>
                <w:highlight w:val="none"/>
                <w:lang w:val="en-US" w:eastAsia="zh-CN" w:bidi="ar-SA"/>
              </w:rPr>
            </w:pPr>
            <w:r>
              <w:rPr>
                <w:rFonts w:hint="eastAsia" w:ascii="宋体" w:hAnsi="宋体" w:eastAsia="宋体" w:cs="宋体"/>
                <w:kern w:val="0"/>
                <w:sz w:val="20"/>
                <w:szCs w:val="20"/>
                <w:highlight w:val="none"/>
                <w:lang w:val="en-US" w:eastAsia="zh-CN" w:bidi="ar-SA"/>
              </w:rPr>
              <w:t>吕文龙</w:t>
            </w:r>
          </w:p>
        </w:tc>
        <w:tc>
          <w:tcPr>
            <w:tcW w:w="808" w:type="dxa"/>
            <w:vAlign w:val="center"/>
          </w:tcPr>
          <w:p>
            <w:pPr>
              <w:keepNext w:val="0"/>
              <w:keepLines w:val="0"/>
              <w:widowControl/>
              <w:suppressLineNumbers w:val="0"/>
              <w:jc w:val="center"/>
              <w:textAlignment w:val="center"/>
              <w:rPr>
                <w:rFonts w:ascii="宋体" w:hAnsi="宋体" w:cs="宋体"/>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12" w:type="dxa"/>
            <w:vAlign w:val="center"/>
          </w:tcPr>
          <w:p>
            <w:pPr>
              <w:widowControl/>
              <w:numPr>
                <w:ilvl w:val="0"/>
                <w:numId w:val="1"/>
              </w:numPr>
              <w:spacing w:line="300" w:lineRule="exact"/>
              <w:jc w:val="center"/>
              <w:rPr>
                <w:rFonts w:ascii="宋体" w:hAnsi="宋体" w:cs="宋体"/>
                <w:kern w:val="0"/>
                <w:sz w:val="20"/>
                <w:szCs w:val="20"/>
              </w:rPr>
            </w:pPr>
          </w:p>
        </w:tc>
        <w:tc>
          <w:tcPr>
            <w:tcW w:w="3732" w:type="dxa"/>
            <w:vAlign w:val="center"/>
          </w:tcPr>
          <w:p>
            <w:pPr>
              <w:keepNext w:val="0"/>
              <w:keepLines w:val="0"/>
              <w:widowControl/>
              <w:suppressLineNumbers w:val="0"/>
              <w:jc w:val="left"/>
              <w:textAlignment w:val="center"/>
              <w:rPr>
                <w:sz w:val="20"/>
                <w:szCs w:val="20"/>
              </w:rPr>
            </w:pPr>
            <w:r>
              <w:rPr>
                <w:rFonts w:hint="eastAsia" w:ascii="宋体" w:hAnsi="宋体" w:eastAsia="宋体" w:cs="宋体"/>
                <w:i w:val="0"/>
                <w:iCs w:val="0"/>
                <w:color w:val="000000"/>
                <w:kern w:val="0"/>
                <w:sz w:val="20"/>
                <w:szCs w:val="20"/>
                <w:u w:val="none"/>
                <w:lang w:val="en-US" w:eastAsia="zh-CN" w:bidi="ar"/>
              </w:rPr>
              <w:t>(主)广州众诚电科检测技术有限公司;(成)广东省岩土勘测设计研究有限公司</w:t>
            </w:r>
          </w:p>
        </w:tc>
        <w:tc>
          <w:tcPr>
            <w:tcW w:w="1264" w:type="dxa"/>
            <w:vAlign w:val="center"/>
          </w:tcPr>
          <w:p>
            <w:pPr>
              <w:keepNext w:val="0"/>
              <w:keepLines w:val="0"/>
              <w:widowControl/>
              <w:suppressLineNumbers w:val="0"/>
              <w:jc w:val="left"/>
              <w:textAlignment w:val="center"/>
              <w:rPr>
                <w:rFonts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3261301.78</w:t>
            </w:r>
          </w:p>
        </w:tc>
        <w:tc>
          <w:tcPr>
            <w:tcW w:w="2927" w:type="dxa"/>
            <w:vAlign w:val="center"/>
          </w:tcPr>
          <w:p>
            <w:pPr>
              <w:keepNext w:val="0"/>
              <w:keepLines w:val="0"/>
              <w:widowControl/>
              <w:suppressLineNumbers w:val="0"/>
              <w:jc w:val="left"/>
              <w:textAlignment w:val="center"/>
              <w:rPr>
                <w:rFonts w:ascii="宋体" w:hAnsi="宋体" w:eastAsia="宋体" w:cs="宋体"/>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本合同服务期限自本合同签订之日起至所有服务项目完成且结清检测和监测费用之日止。</w:t>
            </w:r>
          </w:p>
        </w:tc>
        <w:tc>
          <w:tcPr>
            <w:tcW w:w="23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c>
          <w:tcPr>
            <w:tcW w:w="2157" w:type="dxa"/>
            <w:vAlign w:val="center"/>
          </w:tcPr>
          <w:p>
            <w:pPr>
              <w:keepNext w:val="0"/>
              <w:keepLines w:val="0"/>
              <w:widowControl/>
              <w:suppressLineNumbers w:val="0"/>
              <w:jc w:val="center"/>
              <w:textAlignment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黄新国</w:t>
            </w:r>
          </w:p>
        </w:tc>
        <w:tc>
          <w:tcPr>
            <w:tcW w:w="808" w:type="dxa"/>
            <w:vAlign w:val="center"/>
          </w:tcPr>
          <w:p>
            <w:pPr>
              <w:keepNext w:val="0"/>
              <w:keepLines w:val="0"/>
              <w:widowControl/>
              <w:suppressLineNumbers w:val="0"/>
              <w:jc w:val="center"/>
              <w:textAlignment w:val="center"/>
              <w:rPr>
                <w:rFonts w:ascii="宋体" w:hAnsi="宋体" w:cs="宋体"/>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12" w:type="dxa"/>
            <w:vAlign w:val="center"/>
          </w:tcPr>
          <w:p>
            <w:pPr>
              <w:widowControl/>
              <w:numPr>
                <w:ilvl w:val="0"/>
                <w:numId w:val="1"/>
              </w:numPr>
              <w:spacing w:line="300" w:lineRule="exact"/>
              <w:jc w:val="center"/>
              <w:rPr>
                <w:rFonts w:ascii="宋体" w:hAnsi="宋体" w:cs="宋体"/>
                <w:kern w:val="0"/>
                <w:sz w:val="20"/>
                <w:szCs w:val="20"/>
              </w:rPr>
            </w:pPr>
          </w:p>
        </w:tc>
        <w:tc>
          <w:tcPr>
            <w:tcW w:w="3732" w:type="dxa"/>
            <w:vAlign w:val="center"/>
          </w:tcPr>
          <w:p>
            <w:pPr>
              <w:keepNext w:val="0"/>
              <w:keepLines w:val="0"/>
              <w:widowControl/>
              <w:suppressLineNumbers w:val="0"/>
              <w:jc w:val="left"/>
              <w:textAlignment w:val="center"/>
              <w:rPr>
                <w:sz w:val="20"/>
                <w:szCs w:val="20"/>
              </w:rPr>
            </w:pPr>
            <w:r>
              <w:rPr>
                <w:rFonts w:hint="eastAsia" w:ascii="宋体" w:hAnsi="宋体" w:eastAsia="宋体" w:cs="宋体"/>
                <w:i w:val="0"/>
                <w:iCs w:val="0"/>
                <w:color w:val="000000"/>
                <w:kern w:val="0"/>
                <w:sz w:val="20"/>
                <w:szCs w:val="20"/>
                <w:u w:val="none"/>
                <w:lang w:val="en-US" w:eastAsia="zh-CN" w:bidi="ar"/>
              </w:rPr>
              <w:t>(主)广州市盛通建设工程质量检测有限公司;(成)中国京冶工程技术有限公司</w:t>
            </w:r>
          </w:p>
        </w:tc>
        <w:tc>
          <w:tcPr>
            <w:tcW w:w="1264" w:type="dxa"/>
            <w:vAlign w:val="center"/>
          </w:tcPr>
          <w:p>
            <w:pPr>
              <w:keepNext w:val="0"/>
              <w:keepLines w:val="0"/>
              <w:widowControl/>
              <w:suppressLineNumbers w:val="0"/>
              <w:jc w:val="left"/>
              <w:textAlignment w:val="center"/>
              <w:rPr>
                <w:rFonts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3391402.70</w:t>
            </w:r>
          </w:p>
        </w:tc>
        <w:tc>
          <w:tcPr>
            <w:tcW w:w="2927" w:type="dxa"/>
            <w:vAlign w:val="center"/>
          </w:tcPr>
          <w:p>
            <w:pPr>
              <w:keepNext w:val="0"/>
              <w:keepLines w:val="0"/>
              <w:widowControl/>
              <w:suppressLineNumbers w:val="0"/>
              <w:jc w:val="left"/>
              <w:textAlignment w:val="center"/>
              <w:rPr>
                <w:rFonts w:ascii="宋体" w:hAnsi="宋体" w:eastAsia="宋体" w:cs="宋体"/>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按招标文件要求</w:t>
            </w:r>
          </w:p>
        </w:tc>
        <w:tc>
          <w:tcPr>
            <w:tcW w:w="23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按招标文件要求</w:t>
            </w:r>
          </w:p>
        </w:tc>
        <w:tc>
          <w:tcPr>
            <w:tcW w:w="2157" w:type="dxa"/>
            <w:vAlign w:val="center"/>
          </w:tcPr>
          <w:p>
            <w:pPr>
              <w:keepNext w:val="0"/>
              <w:keepLines w:val="0"/>
              <w:widowControl/>
              <w:suppressLineNumbers w:val="0"/>
              <w:jc w:val="center"/>
              <w:textAlignment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曹绍林</w:t>
            </w:r>
          </w:p>
        </w:tc>
        <w:tc>
          <w:tcPr>
            <w:tcW w:w="808" w:type="dxa"/>
            <w:vAlign w:val="center"/>
          </w:tcPr>
          <w:p>
            <w:pPr>
              <w:keepNext w:val="0"/>
              <w:keepLines w:val="0"/>
              <w:widowControl/>
              <w:suppressLineNumbers w:val="0"/>
              <w:jc w:val="center"/>
              <w:textAlignment w:val="center"/>
              <w:rPr>
                <w:rFonts w:ascii="宋体" w:hAnsi="宋体" w:cs="宋体"/>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12" w:type="dxa"/>
            <w:vAlign w:val="center"/>
          </w:tcPr>
          <w:p>
            <w:pPr>
              <w:widowControl/>
              <w:numPr>
                <w:ilvl w:val="0"/>
                <w:numId w:val="1"/>
              </w:numPr>
              <w:spacing w:line="300" w:lineRule="exact"/>
              <w:jc w:val="center"/>
              <w:rPr>
                <w:rFonts w:ascii="宋体" w:hAnsi="宋体" w:cs="宋体"/>
                <w:kern w:val="0"/>
                <w:sz w:val="20"/>
                <w:szCs w:val="20"/>
              </w:rPr>
            </w:pPr>
          </w:p>
        </w:tc>
        <w:tc>
          <w:tcPr>
            <w:tcW w:w="3732" w:type="dxa"/>
            <w:vAlign w:val="center"/>
          </w:tcPr>
          <w:p>
            <w:pPr>
              <w:keepNext w:val="0"/>
              <w:keepLines w:val="0"/>
              <w:widowControl/>
              <w:suppressLineNumbers w:val="0"/>
              <w:jc w:val="left"/>
              <w:textAlignment w:val="center"/>
              <w:rPr>
                <w:sz w:val="20"/>
                <w:szCs w:val="20"/>
              </w:rPr>
            </w:pPr>
            <w:r>
              <w:rPr>
                <w:rFonts w:hint="eastAsia" w:ascii="宋体" w:hAnsi="宋体" w:eastAsia="宋体" w:cs="宋体"/>
                <w:i w:val="0"/>
                <w:iCs w:val="0"/>
                <w:color w:val="000000"/>
                <w:kern w:val="0"/>
                <w:sz w:val="20"/>
                <w:szCs w:val="20"/>
                <w:u w:val="none"/>
                <w:lang w:val="en-US" w:eastAsia="zh-CN" w:bidi="ar"/>
              </w:rPr>
              <w:t>(主)广东省有色工业建筑质量检测站有限公司;(成)广州市市政工程设计研究总院有限公司</w:t>
            </w:r>
          </w:p>
        </w:tc>
        <w:tc>
          <w:tcPr>
            <w:tcW w:w="1264" w:type="dxa"/>
            <w:vAlign w:val="center"/>
          </w:tcPr>
          <w:p>
            <w:pPr>
              <w:keepNext w:val="0"/>
              <w:keepLines w:val="0"/>
              <w:widowControl/>
              <w:suppressLineNumbers w:val="0"/>
              <w:jc w:val="left"/>
              <w:textAlignment w:val="center"/>
              <w:rPr>
                <w:rFonts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2903001.08</w:t>
            </w:r>
          </w:p>
        </w:tc>
        <w:tc>
          <w:tcPr>
            <w:tcW w:w="2927" w:type="dxa"/>
            <w:vAlign w:val="center"/>
          </w:tcPr>
          <w:p>
            <w:pPr>
              <w:keepNext w:val="0"/>
              <w:keepLines w:val="0"/>
              <w:widowControl/>
              <w:suppressLineNumbers w:val="0"/>
              <w:jc w:val="left"/>
              <w:textAlignment w:val="center"/>
              <w:rPr>
                <w:rFonts w:ascii="宋体" w:hAnsi="宋体" w:eastAsia="宋体" w:cs="宋体"/>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本合同服务期限自本合同签订之日起至所有服务项目完成且结清检测和监测费用之日止</w:t>
            </w:r>
          </w:p>
        </w:tc>
        <w:tc>
          <w:tcPr>
            <w:tcW w:w="23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c>
          <w:tcPr>
            <w:tcW w:w="2157" w:type="dxa"/>
            <w:vAlign w:val="center"/>
          </w:tcPr>
          <w:p>
            <w:pPr>
              <w:keepNext w:val="0"/>
              <w:keepLines w:val="0"/>
              <w:widowControl/>
              <w:suppressLineNumbers w:val="0"/>
              <w:jc w:val="center"/>
              <w:textAlignment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张传海</w:t>
            </w:r>
          </w:p>
        </w:tc>
        <w:tc>
          <w:tcPr>
            <w:tcW w:w="808" w:type="dxa"/>
            <w:vAlign w:val="center"/>
          </w:tcPr>
          <w:p>
            <w:pPr>
              <w:keepNext w:val="0"/>
              <w:keepLines w:val="0"/>
              <w:widowControl/>
              <w:suppressLineNumbers w:val="0"/>
              <w:jc w:val="center"/>
              <w:textAlignment w:val="center"/>
              <w:rPr>
                <w:rFonts w:ascii="宋体" w:hAnsi="宋体" w:cs="宋体"/>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12" w:type="dxa"/>
            <w:vAlign w:val="center"/>
          </w:tcPr>
          <w:p>
            <w:pPr>
              <w:widowControl/>
              <w:numPr>
                <w:ilvl w:val="0"/>
                <w:numId w:val="1"/>
              </w:numPr>
              <w:spacing w:line="300" w:lineRule="exact"/>
              <w:jc w:val="center"/>
              <w:rPr>
                <w:rFonts w:ascii="宋体" w:hAnsi="宋体" w:cs="宋体"/>
                <w:kern w:val="0"/>
                <w:sz w:val="20"/>
                <w:szCs w:val="20"/>
              </w:rPr>
            </w:pPr>
          </w:p>
        </w:tc>
        <w:tc>
          <w:tcPr>
            <w:tcW w:w="3732" w:type="dxa"/>
            <w:vAlign w:val="center"/>
          </w:tcPr>
          <w:p>
            <w:pPr>
              <w:keepNext w:val="0"/>
              <w:keepLines w:val="0"/>
              <w:widowControl/>
              <w:suppressLineNumbers w:val="0"/>
              <w:jc w:val="left"/>
              <w:textAlignment w:val="center"/>
              <w:rPr>
                <w:sz w:val="20"/>
                <w:szCs w:val="20"/>
              </w:rPr>
            </w:pPr>
            <w:r>
              <w:rPr>
                <w:rFonts w:hint="eastAsia" w:ascii="宋体" w:hAnsi="宋体" w:eastAsia="宋体" w:cs="宋体"/>
                <w:i w:val="0"/>
                <w:iCs w:val="0"/>
                <w:color w:val="000000"/>
                <w:kern w:val="0"/>
                <w:sz w:val="20"/>
                <w:szCs w:val="20"/>
                <w:u w:val="none"/>
                <w:lang w:val="en-US" w:eastAsia="zh-CN" w:bidi="ar"/>
              </w:rPr>
              <w:t>广州建设工程质量安全检测中心有限公司</w:t>
            </w:r>
          </w:p>
        </w:tc>
        <w:tc>
          <w:tcPr>
            <w:tcW w:w="1264" w:type="dxa"/>
            <w:vAlign w:val="center"/>
          </w:tcPr>
          <w:p>
            <w:pPr>
              <w:keepNext w:val="0"/>
              <w:keepLines w:val="0"/>
              <w:widowControl/>
              <w:suppressLineNumbers w:val="0"/>
              <w:jc w:val="left"/>
              <w:textAlignment w:val="center"/>
              <w:rPr>
                <w:rFonts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2562005.12</w:t>
            </w:r>
          </w:p>
        </w:tc>
        <w:tc>
          <w:tcPr>
            <w:tcW w:w="2927" w:type="dxa"/>
            <w:vAlign w:val="center"/>
          </w:tcPr>
          <w:p>
            <w:pPr>
              <w:keepNext w:val="0"/>
              <w:keepLines w:val="0"/>
              <w:widowControl/>
              <w:suppressLineNumbers w:val="0"/>
              <w:jc w:val="left"/>
              <w:textAlignment w:val="center"/>
              <w:rPr>
                <w:rFonts w:ascii="宋体" w:hAnsi="宋体" w:eastAsia="宋体" w:cs="宋体"/>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按招标文件要求</w:t>
            </w:r>
          </w:p>
        </w:tc>
        <w:tc>
          <w:tcPr>
            <w:tcW w:w="23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c>
          <w:tcPr>
            <w:tcW w:w="2157" w:type="dxa"/>
            <w:vAlign w:val="center"/>
          </w:tcPr>
          <w:p>
            <w:pPr>
              <w:keepNext w:val="0"/>
              <w:keepLines w:val="0"/>
              <w:widowControl/>
              <w:suppressLineNumbers w:val="0"/>
              <w:jc w:val="center"/>
              <w:textAlignment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钟晓林</w:t>
            </w:r>
          </w:p>
        </w:tc>
        <w:tc>
          <w:tcPr>
            <w:tcW w:w="808" w:type="dxa"/>
            <w:vAlign w:val="center"/>
          </w:tcPr>
          <w:p>
            <w:pPr>
              <w:keepNext w:val="0"/>
              <w:keepLines w:val="0"/>
              <w:widowControl/>
              <w:suppressLineNumbers w:val="0"/>
              <w:jc w:val="center"/>
              <w:textAlignment w:val="center"/>
              <w:rPr>
                <w:rFonts w:ascii="宋体" w:hAnsi="宋体" w:cs="宋体"/>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12" w:type="dxa"/>
            <w:vAlign w:val="center"/>
          </w:tcPr>
          <w:p>
            <w:pPr>
              <w:widowControl/>
              <w:numPr>
                <w:ilvl w:val="0"/>
                <w:numId w:val="1"/>
              </w:numPr>
              <w:spacing w:line="300" w:lineRule="exact"/>
              <w:jc w:val="center"/>
              <w:rPr>
                <w:rFonts w:ascii="宋体" w:hAnsi="宋体" w:cs="宋体"/>
                <w:kern w:val="0"/>
                <w:sz w:val="20"/>
                <w:szCs w:val="20"/>
              </w:rPr>
            </w:pPr>
          </w:p>
        </w:tc>
        <w:tc>
          <w:tcPr>
            <w:tcW w:w="3732" w:type="dxa"/>
            <w:vAlign w:val="center"/>
          </w:tcPr>
          <w:p>
            <w:pPr>
              <w:keepNext w:val="0"/>
              <w:keepLines w:val="0"/>
              <w:widowControl/>
              <w:suppressLineNumbers w:val="0"/>
              <w:jc w:val="left"/>
              <w:textAlignment w:val="center"/>
              <w:rPr>
                <w:sz w:val="20"/>
                <w:szCs w:val="20"/>
              </w:rPr>
            </w:pPr>
            <w:r>
              <w:rPr>
                <w:rFonts w:hint="eastAsia" w:ascii="宋体" w:hAnsi="宋体" w:eastAsia="宋体" w:cs="宋体"/>
                <w:i w:val="0"/>
                <w:iCs w:val="0"/>
                <w:color w:val="000000"/>
                <w:kern w:val="0"/>
                <w:sz w:val="20"/>
                <w:szCs w:val="20"/>
                <w:u w:val="none"/>
                <w:lang w:val="en-US" w:eastAsia="zh-CN" w:bidi="ar"/>
              </w:rPr>
              <w:t>(主)广东建准检测技术有限公司;(成)广东省建筑设计研究院集团股份有限公司</w:t>
            </w:r>
          </w:p>
        </w:tc>
        <w:tc>
          <w:tcPr>
            <w:tcW w:w="1264" w:type="dxa"/>
            <w:vAlign w:val="center"/>
          </w:tcPr>
          <w:p>
            <w:pPr>
              <w:keepNext w:val="0"/>
              <w:keepLines w:val="0"/>
              <w:widowControl/>
              <w:suppressLineNumbers w:val="0"/>
              <w:jc w:val="left"/>
              <w:textAlignment w:val="center"/>
              <w:rPr>
                <w:rFonts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3410663.35</w:t>
            </w:r>
          </w:p>
        </w:tc>
        <w:tc>
          <w:tcPr>
            <w:tcW w:w="2927" w:type="dxa"/>
            <w:vAlign w:val="center"/>
          </w:tcPr>
          <w:p>
            <w:pPr>
              <w:keepNext w:val="0"/>
              <w:keepLines w:val="0"/>
              <w:widowControl/>
              <w:suppressLineNumbers w:val="0"/>
              <w:jc w:val="left"/>
              <w:textAlignment w:val="center"/>
              <w:rPr>
                <w:rFonts w:ascii="宋体" w:hAnsi="宋体" w:eastAsia="宋体" w:cs="宋体"/>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按招标文件要求</w:t>
            </w:r>
          </w:p>
        </w:tc>
        <w:tc>
          <w:tcPr>
            <w:tcW w:w="23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按招标文件要求</w:t>
            </w:r>
          </w:p>
        </w:tc>
        <w:tc>
          <w:tcPr>
            <w:tcW w:w="2157" w:type="dxa"/>
            <w:vAlign w:val="center"/>
          </w:tcPr>
          <w:p>
            <w:pPr>
              <w:keepNext w:val="0"/>
              <w:keepLines w:val="0"/>
              <w:widowControl/>
              <w:suppressLineNumbers w:val="0"/>
              <w:jc w:val="center"/>
              <w:textAlignment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曾爱东</w:t>
            </w:r>
          </w:p>
        </w:tc>
        <w:tc>
          <w:tcPr>
            <w:tcW w:w="808" w:type="dxa"/>
            <w:vAlign w:val="center"/>
          </w:tcPr>
          <w:p>
            <w:pPr>
              <w:keepNext w:val="0"/>
              <w:keepLines w:val="0"/>
              <w:widowControl/>
              <w:suppressLineNumbers w:val="0"/>
              <w:jc w:val="center"/>
              <w:textAlignment w:val="center"/>
              <w:rPr>
                <w:rFonts w:ascii="宋体" w:hAnsi="宋体" w:cs="宋体"/>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3859" w:type="dxa"/>
            <w:gridSpan w:val="7"/>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cs="宋体"/>
                <w:i w:val="0"/>
                <w:iCs w:val="0"/>
                <w:color w:val="000000"/>
                <w:kern w:val="0"/>
                <w:sz w:val="20"/>
                <w:szCs w:val="20"/>
                <w:u w:val="none"/>
                <w:lang w:val="en-US" w:eastAsia="zh-CN" w:bidi="ar"/>
              </w:rPr>
              <w:t>招标控制价358.743196万元</w:t>
            </w:r>
          </w:p>
        </w:tc>
      </w:tr>
    </w:tbl>
    <w:p>
      <w:pPr>
        <w:widowControl/>
        <w:spacing w:line="300" w:lineRule="exact"/>
        <w:rPr>
          <w:rFonts w:ascii="宋体" w:hAnsi="宋体" w:cs="宋体"/>
          <w:b/>
          <w:bCs/>
          <w:kern w:val="0"/>
          <w:sz w:val="24"/>
          <w:szCs w:val="24"/>
        </w:rPr>
      </w:pPr>
    </w:p>
    <w:p>
      <w:pPr>
        <w:widowControl/>
        <w:spacing w:line="300" w:lineRule="exact"/>
        <w:rPr>
          <w:rFonts w:hint="default" w:ascii="宋体" w:hAnsi="宋体" w:eastAsia="宋体" w:cs="宋体"/>
          <w:b/>
          <w:bCs/>
          <w:kern w:val="0"/>
          <w:sz w:val="24"/>
          <w:szCs w:val="24"/>
          <w:lang w:val="en-US" w:eastAsia="zh-CN"/>
        </w:rPr>
      </w:pPr>
      <w:r>
        <w:rPr>
          <w:rFonts w:hint="eastAsia" w:ascii="宋体" w:hAnsi="宋体" w:cs="宋体"/>
          <w:b/>
          <w:bCs/>
          <w:kern w:val="0"/>
          <w:sz w:val="24"/>
          <w:szCs w:val="24"/>
        </w:rPr>
        <w:t>二、投标文件被判定为废标的投标人名称、废标的原因及其依据</w:t>
      </w:r>
      <w:r>
        <w:rPr>
          <w:rFonts w:hint="eastAsia" w:ascii="宋体" w:hAnsi="宋体" w:cs="宋体"/>
          <w:b/>
          <w:bCs/>
          <w:kern w:val="0"/>
          <w:sz w:val="24"/>
          <w:szCs w:val="24"/>
          <w:lang w:val="en-US" w:eastAsia="zh-CN"/>
        </w:rPr>
        <w:t xml:space="preserve">   无</w:t>
      </w:r>
    </w:p>
    <w:p>
      <w:pPr>
        <w:widowControl/>
        <w:numPr>
          <w:ilvl w:val="0"/>
          <w:numId w:val="2"/>
        </w:numPr>
        <w:spacing w:line="300" w:lineRule="exact"/>
        <w:rPr>
          <w:rFonts w:hint="eastAsia" w:ascii="宋体" w:hAnsi="宋体" w:cs="宋体"/>
          <w:b/>
          <w:bCs/>
          <w:kern w:val="0"/>
          <w:sz w:val="24"/>
          <w:szCs w:val="24"/>
        </w:rPr>
      </w:pPr>
      <w:r>
        <w:rPr>
          <w:rFonts w:hint="eastAsia" w:ascii="宋体" w:hAnsi="宋体" w:cs="宋体"/>
          <w:b/>
          <w:bCs/>
          <w:kern w:val="0"/>
          <w:sz w:val="24"/>
          <w:szCs w:val="24"/>
        </w:rPr>
        <w:t>评标委员会成员对各投标人投标文件的评分</w:t>
      </w:r>
    </w:p>
    <w:p/>
    <w:p>
      <w:pPr>
        <w:pStyle w:val="2"/>
        <w:jc w:val="center"/>
      </w:pPr>
      <w:r>
        <w:drawing>
          <wp:inline distT="0" distB="0" distL="114300" distR="114300">
            <wp:extent cx="7668260" cy="3439795"/>
            <wp:effectExtent l="0" t="0" r="12700"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rcRect l="2743" t="3480" b="4240"/>
                    <a:stretch>
                      <a:fillRect/>
                    </a:stretch>
                  </pic:blipFill>
                  <pic:spPr>
                    <a:xfrm>
                      <a:off x="0" y="0"/>
                      <a:ext cx="7668260" cy="3439795"/>
                    </a:xfrm>
                    <a:prstGeom prst="rect">
                      <a:avLst/>
                    </a:prstGeom>
                    <a:noFill/>
                    <a:ln>
                      <a:noFill/>
                    </a:ln>
                  </pic:spPr>
                </pic:pic>
              </a:graphicData>
            </a:graphic>
          </wp:inline>
        </w:drawing>
      </w:r>
      <w:r>
        <w:drawing>
          <wp:inline distT="0" distB="0" distL="114300" distR="114300">
            <wp:extent cx="7539990" cy="199199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rcRect l="1080" t="26751" r="3200" b="5923"/>
                    <a:stretch>
                      <a:fillRect/>
                    </a:stretch>
                  </pic:blipFill>
                  <pic:spPr>
                    <a:xfrm>
                      <a:off x="0" y="0"/>
                      <a:ext cx="7539990" cy="1991995"/>
                    </a:xfrm>
                    <a:prstGeom prst="rect">
                      <a:avLst/>
                    </a:prstGeom>
                    <a:noFill/>
                    <a:ln>
                      <a:noFill/>
                    </a:ln>
                  </pic:spPr>
                </pic:pic>
              </a:graphicData>
            </a:graphic>
          </wp:inline>
        </w:drawing>
      </w:r>
    </w:p>
    <w:p/>
    <w:p>
      <w:pPr>
        <w:pStyle w:val="2"/>
      </w:pPr>
      <w:r>
        <w:drawing>
          <wp:inline distT="0" distB="0" distL="114300" distR="114300">
            <wp:extent cx="8120380" cy="3388360"/>
            <wp:effectExtent l="0" t="0" r="2540" b="1016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rcRect b="5930"/>
                    <a:stretch>
                      <a:fillRect/>
                    </a:stretch>
                  </pic:blipFill>
                  <pic:spPr>
                    <a:xfrm>
                      <a:off x="0" y="0"/>
                      <a:ext cx="8120380" cy="3388360"/>
                    </a:xfrm>
                    <a:prstGeom prst="rect">
                      <a:avLst/>
                    </a:prstGeom>
                    <a:noFill/>
                    <a:ln>
                      <a:noFill/>
                    </a:ln>
                  </pic:spPr>
                </pic:pic>
              </a:graphicData>
            </a:graphic>
          </wp:inline>
        </w:drawing>
      </w:r>
    </w:p>
    <w:p/>
    <w:p>
      <w:pPr>
        <w:jc w:val="center"/>
      </w:pPr>
      <w:r>
        <w:drawing>
          <wp:inline distT="0" distB="0" distL="114300" distR="114300">
            <wp:extent cx="7868920" cy="1857375"/>
            <wp:effectExtent l="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8"/>
                    <a:srcRect l="2271" t="30275"/>
                    <a:stretch>
                      <a:fillRect/>
                    </a:stretch>
                  </pic:blipFill>
                  <pic:spPr>
                    <a:xfrm>
                      <a:off x="0" y="0"/>
                      <a:ext cx="7868920" cy="1857375"/>
                    </a:xfrm>
                    <a:prstGeom prst="rect">
                      <a:avLst/>
                    </a:prstGeom>
                    <a:noFill/>
                    <a:ln>
                      <a:noFill/>
                    </a:ln>
                  </pic:spPr>
                </pic:pic>
              </a:graphicData>
            </a:graphic>
          </wp:inline>
        </w:drawing>
      </w:r>
    </w:p>
    <w:p>
      <w:pPr>
        <w:pStyle w:val="2"/>
        <w:jc w:val="center"/>
      </w:pPr>
      <w:r>
        <w:drawing>
          <wp:inline distT="0" distB="0" distL="114300" distR="114300">
            <wp:extent cx="8741410" cy="4846955"/>
            <wp:effectExtent l="0" t="0" r="6350" b="1460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8741410" cy="4846955"/>
                    </a:xfrm>
                    <a:prstGeom prst="rect">
                      <a:avLst/>
                    </a:prstGeom>
                    <a:noFill/>
                    <a:ln>
                      <a:noFill/>
                    </a:ln>
                  </pic:spPr>
                </pic:pic>
              </a:graphicData>
            </a:graphic>
          </wp:inline>
        </w:drawing>
      </w:r>
    </w:p>
    <w:p/>
    <w:p>
      <w:pPr>
        <w:pStyle w:val="2"/>
      </w:pPr>
    </w:p>
    <w:p/>
    <w:p>
      <w:pPr>
        <w:pStyle w:val="2"/>
      </w:pPr>
    </w:p>
    <w:p/>
    <w:p>
      <w:pPr>
        <w:widowControl/>
        <w:spacing w:line="300" w:lineRule="exact"/>
        <w:rPr>
          <w:rFonts w:ascii="宋体" w:hAnsi="宋体" w:cs="宋体"/>
          <w:b/>
          <w:bCs/>
          <w:kern w:val="0"/>
          <w:sz w:val="24"/>
          <w:szCs w:val="24"/>
        </w:rPr>
      </w:pPr>
      <w:r>
        <w:rPr>
          <w:rFonts w:hint="eastAsia" w:ascii="宋体" w:hAnsi="宋体" w:cs="宋体"/>
          <w:b/>
          <w:bCs/>
          <w:kern w:val="0"/>
          <w:sz w:val="24"/>
          <w:szCs w:val="24"/>
        </w:rPr>
        <w:t>四、评标委员会推荐的中标候选人名单及其排序</w:t>
      </w:r>
    </w:p>
    <w:tbl>
      <w:tblPr>
        <w:tblStyle w:val="7"/>
        <w:tblW w:w="13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2"/>
        <w:gridCol w:w="4253"/>
        <w:gridCol w:w="2827"/>
        <w:gridCol w:w="2733"/>
        <w:gridCol w:w="30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2" w:type="dxa"/>
            <w:vAlign w:val="center"/>
          </w:tcPr>
          <w:p>
            <w:pPr>
              <w:widowControl/>
              <w:spacing w:line="30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排序</w:t>
            </w:r>
          </w:p>
        </w:tc>
        <w:tc>
          <w:tcPr>
            <w:tcW w:w="4253" w:type="dxa"/>
            <w:tcBorders>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lang w:val="en-US" w:eastAsia="zh-CN"/>
              </w:rPr>
              <w:t>中标</w:t>
            </w:r>
            <w:r>
              <w:rPr>
                <w:rFonts w:hint="eastAsia" w:ascii="宋体" w:hAnsi="宋体" w:cs="宋体"/>
                <w:kern w:val="0"/>
                <w:szCs w:val="21"/>
              </w:rPr>
              <w:t>候选人名称</w:t>
            </w:r>
          </w:p>
        </w:tc>
        <w:tc>
          <w:tcPr>
            <w:tcW w:w="2827" w:type="dxa"/>
            <w:tcBorders>
              <w:left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资质专业及等级</w:t>
            </w:r>
          </w:p>
        </w:tc>
        <w:tc>
          <w:tcPr>
            <w:tcW w:w="2733" w:type="dxa"/>
            <w:tcBorders>
              <w:left w:val="single" w:color="auto" w:sz="4" w:space="0"/>
              <w:righ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拟派项目经理/负责人</w:t>
            </w:r>
          </w:p>
        </w:tc>
        <w:tc>
          <w:tcPr>
            <w:tcW w:w="3072" w:type="dxa"/>
            <w:tcBorders>
              <w:left w:val="single" w:color="auto" w:sz="4"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注册执业证书编号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2" w:type="dxa"/>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4253" w:type="dxa"/>
            <w:tcBorders>
              <w:right w:val="single" w:color="auto" w:sz="4" w:space="0"/>
            </w:tcBorders>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lang w:val="en-US" w:eastAsia="zh-CN"/>
              </w:rPr>
              <w:t>广州建设工程质量安全检测中心有限公司</w:t>
            </w:r>
          </w:p>
        </w:tc>
        <w:tc>
          <w:tcPr>
            <w:tcW w:w="2827" w:type="dxa"/>
            <w:tcBorders>
              <w:left w:val="single" w:color="auto" w:sz="4" w:space="0"/>
              <w:right w:val="single" w:color="auto" w:sz="4" w:space="0"/>
            </w:tcBorders>
            <w:vAlign w:val="center"/>
          </w:tcPr>
          <w:p>
            <w:pPr>
              <w:keepNext w:val="0"/>
              <w:keepLines w:val="0"/>
              <w:widowControl/>
              <w:suppressLineNumbers w:val="0"/>
              <w:jc w:val="left"/>
              <w:rPr>
                <w:sz w:val="20"/>
                <w:szCs w:val="20"/>
              </w:rPr>
            </w:pPr>
            <w:r>
              <w:rPr>
                <w:rFonts w:hint="eastAsia" w:ascii="宋体" w:hAnsi="宋体" w:eastAsia="宋体" w:cs="宋体"/>
                <w:color w:val="000000"/>
                <w:kern w:val="0"/>
                <w:sz w:val="20"/>
                <w:szCs w:val="20"/>
                <w:lang w:val="en-US" w:eastAsia="zh-CN" w:bidi="ar"/>
              </w:rPr>
              <w:t>建设工程质量检测机构资质</w:t>
            </w:r>
            <w:r>
              <w:rPr>
                <w:rFonts w:hint="eastAsia" w:ascii="宋体" w:hAnsi="宋体" w:cs="宋体"/>
                <w:color w:val="000000"/>
                <w:kern w:val="0"/>
                <w:sz w:val="20"/>
                <w:szCs w:val="20"/>
                <w:lang w:val="en-US" w:eastAsia="zh-CN" w:bidi="ar"/>
              </w:rPr>
              <w:t>、</w:t>
            </w:r>
          </w:p>
          <w:p>
            <w:pPr>
              <w:keepNext w:val="0"/>
              <w:keepLines w:val="0"/>
              <w:widowControl/>
              <w:suppressLineNumbers w:val="0"/>
              <w:jc w:val="left"/>
              <w:rPr>
                <w:rFonts w:hint="eastAsia" w:ascii="宋体" w:hAnsi="宋体" w:cs="宋体"/>
                <w:kern w:val="0"/>
                <w:sz w:val="20"/>
                <w:szCs w:val="20"/>
              </w:rPr>
            </w:pPr>
            <w:r>
              <w:rPr>
                <w:rFonts w:hint="eastAsia" w:ascii="宋体" w:hAnsi="宋体" w:eastAsia="宋体" w:cs="宋体"/>
                <w:color w:val="000000"/>
                <w:kern w:val="0"/>
                <w:sz w:val="20"/>
                <w:szCs w:val="20"/>
                <w:lang w:val="en-US" w:eastAsia="zh-CN" w:bidi="ar"/>
              </w:rPr>
              <w:t>工程勘察</w:t>
            </w:r>
            <w:r>
              <w:rPr>
                <w:rFonts w:hint="eastAsia" w:ascii="宋体" w:hAnsi="宋体" w:cs="宋体"/>
                <w:color w:val="000000"/>
                <w:kern w:val="0"/>
                <w:sz w:val="20"/>
                <w:szCs w:val="20"/>
                <w:lang w:val="en-US" w:eastAsia="zh-CN" w:bidi="ar"/>
              </w:rPr>
              <w:t>甲级</w:t>
            </w:r>
          </w:p>
        </w:tc>
        <w:tc>
          <w:tcPr>
            <w:tcW w:w="2733" w:type="dxa"/>
            <w:tcBorders>
              <w:left w:val="single" w:color="auto" w:sz="4" w:space="0"/>
              <w:right w:val="single" w:color="auto" w:sz="4" w:space="0"/>
            </w:tcBorders>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lang w:val="en-US" w:eastAsia="zh-CN"/>
              </w:rPr>
              <w:t>钟晓林</w:t>
            </w:r>
          </w:p>
        </w:tc>
        <w:tc>
          <w:tcPr>
            <w:tcW w:w="3072" w:type="dxa"/>
            <w:tcBorders>
              <w:left w:val="single" w:color="auto" w:sz="4" w:space="0"/>
            </w:tcBorders>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粤高职证字第0800101097468号</w:t>
            </w:r>
          </w:p>
          <w:p>
            <w:pPr>
              <w:pStyle w:val="2"/>
              <w:rPr>
                <w:rFonts w:hint="default"/>
                <w:lang w:val="en-US"/>
              </w:rPr>
            </w:pPr>
            <w:r>
              <w:rPr>
                <w:rFonts w:hint="eastAsia" w:ascii="宋体" w:hAnsi="宋体" w:cs="宋体"/>
                <w:kern w:val="0"/>
                <w:sz w:val="20"/>
                <w:szCs w:val="20"/>
                <w:lang w:val="en-US" w:eastAsia="zh-CN"/>
              </w:rPr>
              <w:t>检测证：3000836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2" w:type="dxa"/>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4253" w:type="dxa"/>
            <w:tcBorders>
              <w:right w:val="single" w:color="auto" w:sz="4" w:space="0"/>
            </w:tcBorders>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lang w:val="en-US" w:eastAsia="zh-CN"/>
              </w:rPr>
              <w:t>广州市市政工程试验检测有限公司</w:t>
            </w:r>
          </w:p>
        </w:tc>
        <w:tc>
          <w:tcPr>
            <w:tcW w:w="2827" w:type="dxa"/>
            <w:tcBorders>
              <w:left w:val="single" w:color="auto" w:sz="4" w:space="0"/>
              <w:right w:val="single" w:color="auto" w:sz="4" w:space="0"/>
            </w:tcBorders>
            <w:vAlign w:val="center"/>
          </w:tcPr>
          <w:p>
            <w:pPr>
              <w:keepNext w:val="0"/>
              <w:keepLines w:val="0"/>
              <w:widowControl/>
              <w:suppressLineNumbers w:val="0"/>
              <w:jc w:val="left"/>
              <w:rPr>
                <w:sz w:val="20"/>
                <w:szCs w:val="20"/>
              </w:rPr>
            </w:pPr>
            <w:r>
              <w:rPr>
                <w:rFonts w:hint="eastAsia" w:ascii="宋体" w:hAnsi="宋体" w:eastAsia="宋体" w:cs="宋体"/>
                <w:color w:val="000000"/>
                <w:kern w:val="0"/>
                <w:sz w:val="20"/>
                <w:szCs w:val="20"/>
                <w:lang w:val="en-US" w:eastAsia="zh-CN" w:bidi="ar"/>
              </w:rPr>
              <w:t>建设工程质量检测机构资质</w:t>
            </w:r>
            <w:r>
              <w:rPr>
                <w:rFonts w:hint="eastAsia" w:ascii="宋体" w:hAnsi="宋体" w:cs="宋体"/>
                <w:color w:val="000000"/>
                <w:kern w:val="0"/>
                <w:sz w:val="20"/>
                <w:szCs w:val="20"/>
                <w:lang w:val="en-US" w:eastAsia="zh-CN" w:bidi="ar"/>
              </w:rPr>
              <w:t>、</w:t>
            </w:r>
          </w:p>
          <w:p>
            <w:pPr>
              <w:keepNext w:val="0"/>
              <w:keepLines w:val="0"/>
              <w:widowControl/>
              <w:suppressLineNumbers w:val="0"/>
              <w:jc w:val="left"/>
              <w:rPr>
                <w:rFonts w:hint="default" w:ascii="宋体" w:hAnsi="宋体" w:cs="宋体"/>
                <w:kern w:val="0"/>
                <w:sz w:val="20"/>
                <w:szCs w:val="20"/>
                <w:lang w:val="en-US"/>
              </w:rPr>
            </w:pPr>
            <w:r>
              <w:rPr>
                <w:rFonts w:hint="eastAsia" w:ascii="宋体" w:hAnsi="宋体" w:eastAsia="宋体" w:cs="宋体"/>
                <w:color w:val="000000"/>
                <w:kern w:val="0"/>
                <w:sz w:val="20"/>
                <w:szCs w:val="20"/>
                <w:lang w:val="en-US" w:eastAsia="zh-CN" w:bidi="ar"/>
              </w:rPr>
              <w:t>工程勘察</w:t>
            </w:r>
            <w:r>
              <w:rPr>
                <w:rFonts w:hint="eastAsia" w:ascii="宋体" w:hAnsi="宋体" w:cs="宋体"/>
                <w:color w:val="000000"/>
                <w:kern w:val="0"/>
                <w:sz w:val="20"/>
                <w:szCs w:val="20"/>
                <w:lang w:val="en-US" w:eastAsia="zh-CN" w:bidi="ar"/>
              </w:rPr>
              <w:t>乙级、</w:t>
            </w:r>
            <w:r>
              <w:rPr>
                <w:rFonts w:hint="eastAsia" w:ascii="宋体" w:hAnsi="宋体" w:eastAsia="宋体" w:cs="宋体"/>
                <w:color w:val="000000"/>
                <w:kern w:val="0"/>
                <w:sz w:val="20"/>
                <w:szCs w:val="20"/>
                <w:lang w:val="en-US" w:eastAsia="zh-CN" w:bidi="ar"/>
              </w:rPr>
              <w:t>工程勘察专业类工程测量乙级</w:t>
            </w:r>
          </w:p>
        </w:tc>
        <w:tc>
          <w:tcPr>
            <w:tcW w:w="2733" w:type="dxa"/>
            <w:tcBorders>
              <w:left w:val="single" w:color="auto" w:sz="4" w:space="0"/>
              <w:right w:val="single" w:color="auto" w:sz="4" w:space="0"/>
            </w:tcBorders>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lang w:val="en-US" w:eastAsia="zh-CN"/>
              </w:rPr>
              <w:t>杨军</w:t>
            </w:r>
          </w:p>
        </w:tc>
        <w:tc>
          <w:tcPr>
            <w:tcW w:w="3072" w:type="dxa"/>
            <w:tcBorders>
              <w:left w:val="single" w:color="auto" w:sz="4" w:space="0"/>
            </w:tcBorders>
            <w:vAlign w:val="center"/>
          </w:tcPr>
          <w:p>
            <w:pPr>
              <w:pStyle w:val="2"/>
              <w:ind w:left="0" w:leftChars="0" w:firstLine="0" w:firstLineChars="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高级职称：2001001041507</w:t>
            </w:r>
          </w:p>
          <w:p>
            <w:pPr>
              <w:pStyle w:val="2"/>
              <w:ind w:left="0" w:leftChars="0" w:firstLine="0" w:firstLineChars="0"/>
              <w:jc w:val="center"/>
              <w:rPr>
                <w:rFonts w:hint="default"/>
                <w:lang w:val="en-US"/>
              </w:rPr>
            </w:pPr>
            <w:r>
              <w:rPr>
                <w:rFonts w:hint="eastAsia" w:ascii="宋体" w:hAnsi="宋体" w:cs="宋体"/>
                <w:kern w:val="0"/>
                <w:sz w:val="20"/>
                <w:szCs w:val="20"/>
                <w:lang w:val="en-US" w:eastAsia="zh-CN"/>
              </w:rPr>
              <w:t>检测证：3026818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2" w:type="dxa"/>
            <w:vAlign w:val="center"/>
          </w:tcPr>
          <w:p>
            <w:pPr>
              <w:widowControl/>
              <w:spacing w:line="300" w:lineRule="exact"/>
              <w:jc w:val="center"/>
              <w:rPr>
                <w:rFonts w:hint="eastAsia" w:ascii="宋体" w:hAnsi="宋体" w:cs="宋体"/>
                <w:kern w:val="0"/>
                <w:sz w:val="20"/>
                <w:szCs w:val="20"/>
                <w:lang w:val="en-US" w:eastAsia="zh-CN"/>
              </w:rPr>
            </w:pPr>
            <w:bookmarkStart w:id="1" w:name="_Hlk110622874"/>
            <w:r>
              <w:rPr>
                <w:rFonts w:hint="eastAsia" w:ascii="宋体" w:hAnsi="宋体" w:cs="宋体"/>
                <w:kern w:val="0"/>
                <w:sz w:val="20"/>
                <w:szCs w:val="20"/>
                <w:lang w:val="en-US" w:eastAsia="zh-CN"/>
              </w:rPr>
              <w:t>3</w:t>
            </w:r>
          </w:p>
        </w:tc>
        <w:tc>
          <w:tcPr>
            <w:tcW w:w="4253" w:type="dxa"/>
            <w:tcBorders>
              <w:right w:val="single" w:color="auto" w:sz="4" w:space="0"/>
            </w:tcBorders>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lang w:val="en-US" w:eastAsia="zh-CN"/>
              </w:rPr>
              <w:t>广东荣骏建设工程检测股份有限公司</w:t>
            </w:r>
          </w:p>
        </w:tc>
        <w:tc>
          <w:tcPr>
            <w:tcW w:w="2827" w:type="dxa"/>
            <w:tcBorders>
              <w:left w:val="single" w:color="auto" w:sz="4" w:space="0"/>
              <w:right w:val="single" w:color="auto" w:sz="4" w:space="0"/>
            </w:tcBorders>
            <w:vAlign w:val="center"/>
          </w:tcPr>
          <w:p>
            <w:pPr>
              <w:keepNext w:val="0"/>
              <w:keepLines w:val="0"/>
              <w:widowControl/>
              <w:suppressLineNumbers w:val="0"/>
              <w:jc w:val="left"/>
              <w:rPr>
                <w:rFonts w:hint="eastAsia" w:ascii="宋体" w:hAnsi="宋体" w:cs="宋体"/>
                <w:kern w:val="0"/>
                <w:sz w:val="20"/>
                <w:szCs w:val="20"/>
              </w:rPr>
            </w:pPr>
            <w:bookmarkStart w:id="2" w:name="_GoBack"/>
            <w:r>
              <w:rPr>
                <w:rFonts w:hint="eastAsia" w:ascii="宋体" w:hAnsi="宋体" w:eastAsia="宋体" w:cs="宋体"/>
                <w:color w:val="000000"/>
                <w:kern w:val="0"/>
                <w:sz w:val="20"/>
                <w:szCs w:val="20"/>
                <w:lang w:val="en-US" w:eastAsia="zh-CN" w:bidi="ar"/>
              </w:rPr>
              <w:t>建设工程质量检测机构资质</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工程勘察专业类岩土工程物探测试检测监测乙级</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工程勘察专业类工程测量乙级</w:t>
            </w:r>
            <w:bookmarkEnd w:id="2"/>
          </w:p>
        </w:tc>
        <w:tc>
          <w:tcPr>
            <w:tcW w:w="2733" w:type="dxa"/>
            <w:tcBorders>
              <w:left w:val="single" w:color="auto" w:sz="4" w:space="0"/>
              <w:right w:val="single" w:color="auto" w:sz="4" w:space="0"/>
            </w:tcBorders>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lang w:val="en-US" w:eastAsia="zh-CN"/>
              </w:rPr>
              <w:t>周卫新</w:t>
            </w:r>
          </w:p>
        </w:tc>
        <w:tc>
          <w:tcPr>
            <w:tcW w:w="3072" w:type="dxa"/>
            <w:tcBorders>
              <w:left w:val="single" w:color="auto" w:sz="4" w:space="0"/>
            </w:tcBorders>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高级职称：粤高职证字第1700101007192号</w:t>
            </w:r>
          </w:p>
          <w:p>
            <w:pPr>
              <w:widowControl/>
              <w:spacing w:line="300" w:lineRule="exact"/>
              <w:jc w:val="center"/>
              <w:rPr>
                <w:rFonts w:hint="default" w:ascii="宋体" w:hAnsi="宋体" w:cs="宋体"/>
                <w:kern w:val="0"/>
                <w:sz w:val="20"/>
                <w:szCs w:val="20"/>
                <w:lang w:val="en-US"/>
              </w:rPr>
            </w:pPr>
            <w:r>
              <w:rPr>
                <w:rFonts w:hint="eastAsia" w:ascii="宋体" w:hAnsi="宋体" w:cs="宋体"/>
                <w:kern w:val="0"/>
                <w:sz w:val="20"/>
                <w:szCs w:val="20"/>
                <w:lang w:val="en-US" w:eastAsia="zh-CN"/>
              </w:rPr>
              <w:t>检测证：3024594</w:t>
            </w:r>
          </w:p>
        </w:tc>
      </w:tr>
      <w:bookmarkEnd w:id="1"/>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AD7BCE"/>
    <w:multiLevelType w:val="singleLevel"/>
    <w:tmpl w:val="ACAD7BCE"/>
    <w:lvl w:ilvl="0" w:tentative="0">
      <w:start w:val="3"/>
      <w:numFmt w:val="chineseCounting"/>
      <w:suff w:val="nothing"/>
      <w:lvlText w:val="%1、"/>
      <w:lvlJc w:val="left"/>
      <w:rPr>
        <w:rFonts w:hint="eastAsia"/>
      </w:rPr>
    </w:lvl>
  </w:abstractNum>
  <w:abstractNum w:abstractNumId="1">
    <w:nsid w:val="04893055"/>
    <w:multiLevelType w:val="multilevel"/>
    <w:tmpl w:val="048930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MjNkMDk4NWJmNzRiYzc3MGU2YTJlMzhlNDhjYTQifQ=="/>
  </w:docVars>
  <w:rsids>
    <w:rsidRoot w:val="001B1BA2"/>
    <w:rsid w:val="000023CD"/>
    <w:rsid w:val="000843D5"/>
    <w:rsid w:val="000916EA"/>
    <w:rsid w:val="00093BC6"/>
    <w:rsid w:val="00095EE8"/>
    <w:rsid w:val="000B2221"/>
    <w:rsid w:val="000E130B"/>
    <w:rsid w:val="001132AB"/>
    <w:rsid w:val="00191220"/>
    <w:rsid w:val="001A2BE9"/>
    <w:rsid w:val="001B1BA2"/>
    <w:rsid w:val="001D3771"/>
    <w:rsid w:val="001F4A37"/>
    <w:rsid w:val="00225968"/>
    <w:rsid w:val="00260701"/>
    <w:rsid w:val="00261BC4"/>
    <w:rsid w:val="00292752"/>
    <w:rsid w:val="002B5CA7"/>
    <w:rsid w:val="002D4F16"/>
    <w:rsid w:val="002F6421"/>
    <w:rsid w:val="003260B6"/>
    <w:rsid w:val="003266D2"/>
    <w:rsid w:val="00360B1C"/>
    <w:rsid w:val="00361246"/>
    <w:rsid w:val="00367AEF"/>
    <w:rsid w:val="003B7690"/>
    <w:rsid w:val="003C680C"/>
    <w:rsid w:val="003E6748"/>
    <w:rsid w:val="004230CB"/>
    <w:rsid w:val="00427516"/>
    <w:rsid w:val="00441537"/>
    <w:rsid w:val="00483A7B"/>
    <w:rsid w:val="004A3976"/>
    <w:rsid w:val="004E0791"/>
    <w:rsid w:val="004F1F47"/>
    <w:rsid w:val="00512C79"/>
    <w:rsid w:val="00557923"/>
    <w:rsid w:val="005629B8"/>
    <w:rsid w:val="00577B76"/>
    <w:rsid w:val="00587A0A"/>
    <w:rsid w:val="0059798F"/>
    <w:rsid w:val="005A061B"/>
    <w:rsid w:val="005D3467"/>
    <w:rsid w:val="00625C71"/>
    <w:rsid w:val="00627E0D"/>
    <w:rsid w:val="006334C9"/>
    <w:rsid w:val="006455C2"/>
    <w:rsid w:val="00675058"/>
    <w:rsid w:val="00684006"/>
    <w:rsid w:val="006A5267"/>
    <w:rsid w:val="006E1DDC"/>
    <w:rsid w:val="006E7E50"/>
    <w:rsid w:val="007940FF"/>
    <w:rsid w:val="007D4053"/>
    <w:rsid w:val="00812343"/>
    <w:rsid w:val="00816AE1"/>
    <w:rsid w:val="00830082"/>
    <w:rsid w:val="008F3D63"/>
    <w:rsid w:val="00905C8D"/>
    <w:rsid w:val="00913901"/>
    <w:rsid w:val="00923BF3"/>
    <w:rsid w:val="00937ACA"/>
    <w:rsid w:val="009719D3"/>
    <w:rsid w:val="00974407"/>
    <w:rsid w:val="009C6C6A"/>
    <w:rsid w:val="009C7407"/>
    <w:rsid w:val="00A1245C"/>
    <w:rsid w:val="00A843B8"/>
    <w:rsid w:val="00AC1C00"/>
    <w:rsid w:val="00AF156C"/>
    <w:rsid w:val="00AF270D"/>
    <w:rsid w:val="00B0174C"/>
    <w:rsid w:val="00B05803"/>
    <w:rsid w:val="00B565EC"/>
    <w:rsid w:val="00BA238E"/>
    <w:rsid w:val="00BB1F60"/>
    <w:rsid w:val="00BB2B36"/>
    <w:rsid w:val="00BE6DC5"/>
    <w:rsid w:val="00C04B2D"/>
    <w:rsid w:val="00C27CA2"/>
    <w:rsid w:val="00C54D9F"/>
    <w:rsid w:val="00C9259C"/>
    <w:rsid w:val="00CA799C"/>
    <w:rsid w:val="00CD0C5B"/>
    <w:rsid w:val="00D16AF9"/>
    <w:rsid w:val="00D1702D"/>
    <w:rsid w:val="00D17291"/>
    <w:rsid w:val="00D21533"/>
    <w:rsid w:val="00D23004"/>
    <w:rsid w:val="00D2795B"/>
    <w:rsid w:val="00D477CB"/>
    <w:rsid w:val="00D62EB8"/>
    <w:rsid w:val="00D7681F"/>
    <w:rsid w:val="00DC1E1C"/>
    <w:rsid w:val="00DC22B1"/>
    <w:rsid w:val="00DC5004"/>
    <w:rsid w:val="00DC757F"/>
    <w:rsid w:val="00DE2010"/>
    <w:rsid w:val="00E051E4"/>
    <w:rsid w:val="00E364E2"/>
    <w:rsid w:val="00E51F06"/>
    <w:rsid w:val="00E973A0"/>
    <w:rsid w:val="00EA2550"/>
    <w:rsid w:val="00EB720E"/>
    <w:rsid w:val="00EB7685"/>
    <w:rsid w:val="00EC175B"/>
    <w:rsid w:val="00EC566F"/>
    <w:rsid w:val="00EE6117"/>
    <w:rsid w:val="00EF10D0"/>
    <w:rsid w:val="00EF4B2B"/>
    <w:rsid w:val="00F064B7"/>
    <w:rsid w:val="00F47036"/>
    <w:rsid w:val="00F54EA4"/>
    <w:rsid w:val="00F62A16"/>
    <w:rsid w:val="00F64BB6"/>
    <w:rsid w:val="00F804E0"/>
    <w:rsid w:val="00FA0264"/>
    <w:rsid w:val="00FB20B4"/>
    <w:rsid w:val="00FB65E3"/>
    <w:rsid w:val="00FC1607"/>
    <w:rsid w:val="00FE6D14"/>
    <w:rsid w:val="025F5D4E"/>
    <w:rsid w:val="064162D0"/>
    <w:rsid w:val="06911C3B"/>
    <w:rsid w:val="080A32C2"/>
    <w:rsid w:val="085E716A"/>
    <w:rsid w:val="0B3F7726"/>
    <w:rsid w:val="0C0553E9"/>
    <w:rsid w:val="0E943B55"/>
    <w:rsid w:val="0EB61AAE"/>
    <w:rsid w:val="0EF44384"/>
    <w:rsid w:val="0F4073CD"/>
    <w:rsid w:val="126B0E01"/>
    <w:rsid w:val="13301C72"/>
    <w:rsid w:val="13C50495"/>
    <w:rsid w:val="14F628B1"/>
    <w:rsid w:val="172A34A0"/>
    <w:rsid w:val="1C84143D"/>
    <w:rsid w:val="1CA72DBB"/>
    <w:rsid w:val="1E9E1368"/>
    <w:rsid w:val="1F574BE7"/>
    <w:rsid w:val="1F5844BB"/>
    <w:rsid w:val="20B2256D"/>
    <w:rsid w:val="22590C76"/>
    <w:rsid w:val="225D67EC"/>
    <w:rsid w:val="23F24EDE"/>
    <w:rsid w:val="27910EC0"/>
    <w:rsid w:val="28A81AA6"/>
    <w:rsid w:val="290F75E7"/>
    <w:rsid w:val="295C0538"/>
    <w:rsid w:val="297121A0"/>
    <w:rsid w:val="2A0911D4"/>
    <w:rsid w:val="2AF92FF6"/>
    <w:rsid w:val="2BCB478F"/>
    <w:rsid w:val="2DB56DA0"/>
    <w:rsid w:val="2DB81B61"/>
    <w:rsid w:val="2E0A5087"/>
    <w:rsid w:val="3052052F"/>
    <w:rsid w:val="32B6041D"/>
    <w:rsid w:val="34B93816"/>
    <w:rsid w:val="35F903FC"/>
    <w:rsid w:val="378E27EB"/>
    <w:rsid w:val="383A1B52"/>
    <w:rsid w:val="383F7D7F"/>
    <w:rsid w:val="38810901"/>
    <w:rsid w:val="3C755636"/>
    <w:rsid w:val="3CCF005B"/>
    <w:rsid w:val="4168282C"/>
    <w:rsid w:val="418426C5"/>
    <w:rsid w:val="42BA70B7"/>
    <w:rsid w:val="42E00866"/>
    <w:rsid w:val="448E4357"/>
    <w:rsid w:val="44B17755"/>
    <w:rsid w:val="46CA44E4"/>
    <w:rsid w:val="46D12880"/>
    <w:rsid w:val="46E036FB"/>
    <w:rsid w:val="477F442B"/>
    <w:rsid w:val="48215F88"/>
    <w:rsid w:val="4B8B7843"/>
    <w:rsid w:val="4F833932"/>
    <w:rsid w:val="50BB4726"/>
    <w:rsid w:val="514F6FF6"/>
    <w:rsid w:val="52860C45"/>
    <w:rsid w:val="552F304E"/>
    <w:rsid w:val="56A6469E"/>
    <w:rsid w:val="56D934D3"/>
    <w:rsid w:val="56DA167E"/>
    <w:rsid w:val="584B45E2"/>
    <w:rsid w:val="58717F8A"/>
    <w:rsid w:val="59156FAE"/>
    <w:rsid w:val="594278DE"/>
    <w:rsid w:val="5A056A12"/>
    <w:rsid w:val="5CD050B5"/>
    <w:rsid w:val="5E086AD1"/>
    <w:rsid w:val="60346B3A"/>
    <w:rsid w:val="609213E8"/>
    <w:rsid w:val="60D31618"/>
    <w:rsid w:val="62BE1E54"/>
    <w:rsid w:val="62D84CC4"/>
    <w:rsid w:val="635A0C3C"/>
    <w:rsid w:val="644A4DB3"/>
    <w:rsid w:val="65527BDD"/>
    <w:rsid w:val="656854AE"/>
    <w:rsid w:val="657144B3"/>
    <w:rsid w:val="66EA3218"/>
    <w:rsid w:val="67F325A0"/>
    <w:rsid w:val="692753FC"/>
    <w:rsid w:val="6AD2505B"/>
    <w:rsid w:val="6D4573FA"/>
    <w:rsid w:val="6DB60582"/>
    <w:rsid w:val="6E380D0C"/>
    <w:rsid w:val="6E571373"/>
    <w:rsid w:val="719F5BDF"/>
    <w:rsid w:val="725331AC"/>
    <w:rsid w:val="72FA2A34"/>
    <w:rsid w:val="737C44D8"/>
    <w:rsid w:val="74257F85"/>
    <w:rsid w:val="75E76FA0"/>
    <w:rsid w:val="768A574F"/>
    <w:rsid w:val="78F079E2"/>
    <w:rsid w:val="7B1623D5"/>
    <w:rsid w:val="7B1B79EC"/>
    <w:rsid w:val="7D7D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adjustRightInd w:val="0"/>
      <w:spacing w:before="0" w:beforeAutospacing="0" w:after="0" w:afterAutospacing="0" w:line="360" w:lineRule="atLeast"/>
      <w:ind w:left="0" w:right="0" w:firstLine="482"/>
      <w:jc w:val="both"/>
    </w:pPr>
    <w:rPr>
      <w:rFonts w:hint="default" w:ascii="Times New Roman" w:hAnsi="Times New Roman" w:eastAsia="宋体" w:cs="Times New Roman"/>
      <w:kern w:val="0"/>
      <w:sz w:val="24"/>
      <w:szCs w:val="24"/>
      <w:lang w:val="en-US" w:eastAsia="zh-CN" w:bidi="ar"/>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Char"/>
    <w:basedOn w:val="9"/>
    <w:link w:val="6"/>
    <w:autoRedefine/>
    <w:qFormat/>
    <w:uiPriority w:val="99"/>
    <w:rPr>
      <w:rFonts w:ascii="Calibri" w:hAnsi="Calibri" w:eastAsia="宋体" w:cs="Times New Roman"/>
      <w:sz w:val="18"/>
      <w:szCs w:val="18"/>
    </w:rPr>
  </w:style>
  <w:style w:type="character" w:customStyle="1" w:styleId="12">
    <w:name w:val="页脚 Char"/>
    <w:basedOn w:val="9"/>
    <w:link w:val="5"/>
    <w:qFormat/>
    <w:uiPriority w:val="99"/>
    <w:rPr>
      <w:rFonts w:ascii="Calibri" w:hAnsi="Calibri" w:eastAsia="宋体" w:cs="Times New Roman"/>
      <w:sz w:val="18"/>
      <w:szCs w:val="18"/>
    </w:rPr>
  </w:style>
  <w:style w:type="character" w:customStyle="1" w:styleId="13">
    <w:name w:val="批注框文本 Char"/>
    <w:basedOn w:val="9"/>
    <w:link w:val="4"/>
    <w:autoRedefine/>
    <w:semiHidden/>
    <w:qFormat/>
    <w:uiPriority w:val="99"/>
    <w:rPr>
      <w:rFonts w:ascii="Calibri" w:hAnsi="Calibri"/>
      <w:kern w:val="2"/>
      <w:sz w:val="18"/>
      <w:szCs w:val="18"/>
    </w:rPr>
  </w:style>
  <w:style w:type="character" w:customStyle="1" w:styleId="14">
    <w:name w:val="日期 Char"/>
    <w:basedOn w:val="9"/>
    <w:link w:val="3"/>
    <w:autoRedefine/>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60C65-328A-4591-9D68-CC738D13ACCD}">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1181</Words>
  <Characters>1446</Characters>
  <Lines>85</Lines>
  <Paragraphs>24</Paragraphs>
  <TotalTime>3</TotalTime>
  <ScaleCrop>false</ScaleCrop>
  <LinksUpToDate>false</LinksUpToDate>
  <CharactersWithSpaces>1452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2021-08-14T06:43:00Z</dcterms:created>
  <dc:creator>1069220808@qq.com</dc:creator>
  <cp:lastModifiedBy>mahao</cp:lastModifiedBy>
  <cp:lastPrinted>2023-05-24T07:09:00Z</cp:lastPrinted>
  <dcterms:modified xsi:type="dcterms:W3CDTF">2024-07-01T07:18:18Z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5C9928F305E349B0BDA7FB57FFCA49A5_12</vt:lpwstr>
  </property>
</Properties>
</file>