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579F" w14:textId="77777777" w:rsidR="00571325" w:rsidRDefault="00571325">
      <w:pPr>
        <w:spacing w:line="360" w:lineRule="auto"/>
        <w:jc w:val="center"/>
        <w:rPr>
          <w:rFonts w:ascii="宋体" w:hAnsi="宋体" w:cs="宋体"/>
          <w:b/>
          <w:color w:val="auto"/>
          <w:kern w:val="1"/>
          <w:sz w:val="48"/>
          <w:szCs w:val="48"/>
        </w:rPr>
      </w:pPr>
    </w:p>
    <w:p w14:paraId="293B5005" w14:textId="77777777" w:rsidR="00571325" w:rsidRDefault="00571325">
      <w:pPr>
        <w:pStyle w:val="ab"/>
        <w:rPr>
          <w:color w:val="auto"/>
        </w:rPr>
      </w:pPr>
    </w:p>
    <w:p w14:paraId="6379A0D0" w14:textId="77777777" w:rsidR="00571325" w:rsidRDefault="00F652E3">
      <w:pPr>
        <w:pStyle w:val="ab"/>
        <w:spacing w:line="360" w:lineRule="auto"/>
        <w:jc w:val="center"/>
        <w:rPr>
          <w:rFonts w:cs="宋体"/>
          <w:b/>
          <w:color w:val="auto"/>
          <w:kern w:val="2"/>
          <w:sz w:val="48"/>
          <w:szCs w:val="52"/>
          <w:lang w:val="en-US"/>
        </w:rPr>
      </w:pPr>
      <w:r>
        <w:rPr>
          <w:rFonts w:cs="宋体" w:hint="eastAsia"/>
          <w:b/>
          <w:color w:val="auto"/>
          <w:kern w:val="2"/>
          <w:sz w:val="48"/>
          <w:szCs w:val="52"/>
          <w:lang w:val="en-US"/>
        </w:rPr>
        <w:t>广州民营科技园智慧园区VI环境视觉(二期)项目勘察设计施工总承包(EPC)</w:t>
      </w:r>
    </w:p>
    <w:p w14:paraId="4C1B32F7" w14:textId="77777777" w:rsidR="00571325" w:rsidRDefault="00571325">
      <w:pPr>
        <w:spacing w:line="360" w:lineRule="auto"/>
        <w:jc w:val="center"/>
        <w:rPr>
          <w:rFonts w:ascii="宋体" w:hAnsi="宋体" w:cs="宋体"/>
          <w:color w:val="auto"/>
          <w:kern w:val="1"/>
          <w:sz w:val="72"/>
          <w:szCs w:val="72"/>
        </w:rPr>
      </w:pPr>
    </w:p>
    <w:p w14:paraId="4A7EFAAE" w14:textId="77777777" w:rsidR="00571325" w:rsidRDefault="00571325">
      <w:pPr>
        <w:pStyle w:val="ab"/>
        <w:spacing w:line="360" w:lineRule="auto"/>
        <w:rPr>
          <w:color w:val="auto"/>
          <w:lang w:val="en-US"/>
        </w:rPr>
      </w:pPr>
    </w:p>
    <w:p w14:paraId="0463D3F5" w14:textId="77777777" w:rsidR="00571325" w:rsidRDefault="00571325">
      <w:pPr>
        <w:pStyle w:val="ab"/>
        <w:spacing w:line="360" w:lineRule="auto"/>
        <w:rPr>
          <w:color w:val="auto"/>
        </w:rPr>
      </w:pPr>
    </w:p>
    <w:p w14:paraId="04C72351" w14:textId="77777777" w:rsidR="00571325" w:rsidRDefault="00571325">
      <w:pPr>
        <w:pStyle w:val="ab"/>
        <w:spacing w:line="360" w:lineRule="auto"/>
        <w:rPr>
          <w:color w:val="auto"/>
        </w:rPr>
      </w:pPr>
    </w:p>
    <w:p w14:paraId="66A28E93" w14:textId="77777777" w:rsidR="00571325" w:rsidRDefault="00F652E3">
      <w:pPr>
        <w:spacing w:line="360" w:lineRule="auto"/>
        <w:jc w:val="center"/>
        <w:rPr>
          <w:rFonts w:ascii="宋体" w:hAnsi="宋体" w:cs="宋体"/>
          <w:color w:val="auto"/>
          <w:kern w:val="1"/>
          <w:sz w:val="84"/>
          <w:szCs w:val="84"/>
        </w:rPr>
      </w:pPr>
      <w:r>
        <w:rPr>
          <w:rFonts w:ascii="宋体" w:hAnsi="宋体" w:cs="宋体" w:hint="eastAsia"/>
          <w:b/>
          <w:bCs/>
          <w:color w:val="auto"/>
          <w:kern w:val="1"/>
          <w:sz w:val="84"/>
          <w:szCs w:val="84"/>
        </w:rPr>
        <w:t>招 标 文 件</w:t>
      </w:r>
    </w:p>
    <w:p w14:paraId="0544876E" w14:textId="77777777" w:rsidR="00571325" w:rsidRDefault="00571325">
      <w:pPr>
        <w:spacing w:line="360" w:lineRule="auto"/>
        <w:jc w:val="center"/>
        <w:rPr>
          <w:rFonts w:ascii="宋体" w:hAnsi="宋体" w:cs="宋体"/>
          <w:color w:val="auto"/>
          <w:kern w:val="1"/>
          <w:sz w:val="48"/>
          <w:szCs w:val="21"/>
        </w:rPr>
      </w:pPr>
    </w:p>
    <w:p w14:paraId="310C3B43" w14:textId="77777777" w:rsidR="00571325" w:rsidRDefault="00571325">
      <w:pPr>
        <w:spacing w:line="360" w:lineRule="auto"/>
        <w:jc w:val="center"/>
        <w:rPr>
          <w:rFonts w:ascii="宋体" w:hAnsi="宋体" w:cs="宋体"/>
          <w:color w:val="auto"/>
          <w:kern w:val="1"/>
          <w:sz w:val="32"/>
          <w:szCs w:val="32"/>
        </w:rPr>
      </w:pPr>
    </w:p>
    <w:p w14:paraId="3D4A4AF0" w14:textId="77777777" w:rsidR="00571325" w:rsidRDefault="00571325">
      <w:pPr>
        <w:pStyle w:val="ab"/>
        <w:spacing w:line="360" w:lineRule="auto"/>
        <w:rPr>
          <w:color w:val="auto"/>
        </w:rPr>
      </w:pPr>
    </w:p>
    <w:p w14:paraId="6629AB9B" w14:textId="77777777" w:rsidR="00571325" w:rsidRDefault="00571325">
      <w:pPr>
        <w:spacing w:line="360" w:lineRule="auto"/>
        <w:rPr>
          <w:rFonts w:ascii="宋体" w:hAnsi="宋体" w:cs="宋体"/>
          <w:color w:val="auto"/>
          <w:kern w:val="1"/>
        </w:rPr>
      </w:pPr>
    </w:p>
    <w:p w14:paraId="67A95204" w14:textId="77777777" w:rsidR="00571325" w:rsidRDefault="00571325">
      <w:pPr>
        <w:pStyle w:val="ab"/>
        <w:rPr>
          <w:color w:val="auto"/>
          <w:lang w:val="en-US"/>
        </w:rPr>
      </w:pPr>
    </w:p>
    <w:p w14:paraId="65BC5531" w14:textId="77777777" w:rsidR="00571325" w:rsidRDefault="00571325">
      <w:pPr>
        <w:pStyle w:val="ab"/>
        <w:rPr>
          <w:color w:val="auto"/>
          <w:lang w:val="en-US"/>
        </w:rPr>
      </w:pPr>
    </w:p>
    <w:p w14:paraId="051D2EAB" w14:textId="77777777" w:rsidR="00571325" w:rsidRDefault="00571325">
      <w:pPr>
        <w:pStyle w:val="ab"/>
        <w:rPr>
          <w:color w:val="auto"/>
          <w:lang w:val="en-US"/>
        </w:rPr>
      </w:pPr>
    </w:p>
    <w:p w14:paraId="4B93FEE2" w14:textId="77777777" w:rsidR="00571325" w:rsidRDefault="00F652E3">
      <w:pPr>
        <w:spacing w:line="360" w:lineRule="auto"/>
        <w:ind w:leftChars="700" w:left="1470"/>
        <w:jc w:val="left"/>
        <w:rPr>
          <w:rFonts w:ascii="宋体" w:hAnsi="宋体" w:cs="宋体"/>
          <w:color w:val="auto"/>
          <w:sz w:val="30"/>
          <w:szCs w:val="30"/>
          <w:u w:val="single"/>
        </w:rPr>
      </w:pPr>
      <w:r>
        <w:rPr>
          <w:rFonts w:ascii="宋体" w:hAnsi="宋体" w:cs="宋体" w:hint="eastAsia"/>
          <w:color w:val="auto"/>
          <w:sz w:val="30"/>
          <w:szCs w:val="30"/>
        </w:rPr>
        <w:t>招  标 单 位：</w:t>
      </w:r>
      <w:r>
        <w:rPr>
          <w:rFonts w:ascii="宋体" w:hAnsi="宋体" w:cs="宋体" w:hint="eastAsia"/>
          <w:bCs/>
          <w:color w:val="auto"/>
          <w:sz w:val="30"/>
          <w:szCs w:val="30"/>
          <w:u w:val="single"/>
        </w:rPr>
        <w:t>广州民营科技</w:t>
      </w:r>
      <w:proofErr w:type="gramStart"/>
      <w:r>
        <w:rPr>
          <w:rFonts w:ascii="宋体" w:hAnsi="宋体" w:cs="宋体" w:hint="eastAsia"/>
          <w:bCs/>
          <w:color w:val="auto"/>
          <w:sz w:val="30"/>
          <w:szCs w:val="30"/>
          <w:u w:val="single"/>
        </w:rPr>
        <w:t>园创新</w:t>
      </w:r>
      <w:proofErr w:type="gramEnd"/>
      <w:r>
        <w:rPr>
          <w:rFonts w:ascii="宋体" w:hAnsi="宋体" w:cs="宋体" w:hint="eastAsia"/>
          <w:bCs/>
          <w:color w:val="auto"/>
          <w:sz w:val="30"/>
          <w:szCs w:val="30"/>
          <w:u w:val="single"/>
        </w:rPr>
        <w:t>发展有限公司</w:t>
      </w:r>
    </w:p>
    <w:p w14:paraId="07A5F6C0" w14:textId="77777777" w:rsidR="00571325" w:rsidRDefault="00F652E3">
      <w:pPr>
        <w:spacing w:line="360" w:lineRule="auto"/>
        <w:ind w:leftChars="700" w:left="1470"/>
        <w:jc w:val="left"/>
        <w:rPr>
          <w:rFonts w:ascii="宋体" w:hAnsi="宋体" w:cs="宋体"/>
          <w:color w:val="auto"/>
          <w:sz w:val="30"/>
          <w:szCs w:val="30"/>
          <w:u w:val="single"/>
        </w:rPr>
      </w:pPr>
      <w:r>
        <w:rPr>
          <w:rFonts w:ascii="宋体" w:hAnsi="宋体" w:cs="宋体" w:hint="eastAsia"/>
          <w:color w:val="auto"/>
          <w:sz w:val="30"/>
          <w:szCs w:val="30"/>
        </w:rPr>
        <w:t>招标代理单位：</w:t>
      </w:r>
      <w:proofErr w:type="gramStart"/>
      <w:r>
        <w:rPr>
          <w:rFonts w:ascii="宋体" w:hAnsi="宋体" w:cs="宋体" w:hint="eastAsia"/>
          <w:bCs/>
          <w:color w:val="auto"/>
          <w:sz w:val="30"/>
          <w:szCs w:val="30"/>
          <w:u w:val="single"/>
        </w:rPr>
        <w:t>公诚管理</w:t>
      </w:r>
      <w:proofErr w:type="gramEnd"/>
      <w:r>
        <w:rPr>
          <w:rFonts w:ascii="宋体" w:hAnsi="宋体" w:cs="宋体" w:hint="eastAsia"/>
          <w:bCs/>
          <w:color w:val="auto"/>
          <w:sz w:val="30"/>
          <w:szCs w:val="30"/>
          <w:u w:val="single"/>
        </w:rPr>
        <w:t>咨询有限公司</w:t>
      </w:r>
    </w:p>
    <w:p w14:paraId="04F7E4A4" w14:textId="4DC41490" w:rsidR="00571325" w:rsidRDefault="00F652E3">
      <w:pPr>
        <w:pStyle w:val="22"/>
        <w:spacing w:line="360" w:lineRule="auto"/>
        <w:ind w:firstLineChars="472" w:firstLine="1416"/>
        <w:jc w:val="left"/>
        <w:rPr>
          <w:rFonts w:ascii="宋体" w:hAnsi="宋体" w:cs="宋体"/>
          <w:b/>
          <w:color w:val="auto"/>
          <w:sz w:val="28"/>
        </w:rPr>
        <w:sectPr w:rsidR="00571325">
          <w:headerReference w:type="default" r:id="rId9"/>
          <w:footerReference w:type="default" r:id="rId10"/>
          <w:headerReference w:type="first" r:id="rId11"/>
          <w:pgSz w:w="11906" w:h="16838"/>
          <w:pgMar w:top="1440" w:right="1269" w:bottom="1440" w:left="1597" w:header="851" w:footer="992" w:gutter="0"/>
          <w:pgNumType w:start="0"/>
          <w:cols w:space="720"/>
        </w:sectPr>
      </w:pPr>
      <w:r>
        <w:rPr>
          <w:rFonts w:ascii="宋体" w:hAnsi="宋体" w:cs="宋体" w:hint="eastAsia"/>
          <w:color w:val="auto"/>
          <w:sz w:val="30"/>
          <w:szCs w:val="30"/>
        </w:rPr>
        <w:t>日        期：</w:t>
      </w:r>
      <w:r>
        <w:rPr>
          <w:rFonts w:ascii="宋体" w:hAnsi="宋体" w:cs="宋体" w:hint="eastAsia"/>
          <w:color w:val="auto"/>
          <w:sz w:val="30"/>
          <w:szCs w:val="30"/>
          <w:u w:val="single"/>
        </w:rPr>
        <w:t>2024</w:t>
      </w:r>
      <w:r>
        <w:rPr>
          <w:rFonts w:ascii="宋体" w:hAnsi="宋体" w:cs="宋体" w:hint="eastAsia"/>
          <w:color w:val="auto"/>
          <w:sz w:val="30"/>
          <w:szCs w:val="30"/>
        </w:rPr>
        <w:t>年</w:t>
      </w:r>
      <w:r w:rsidR="00946634">
        <w:rPr>
          <w:rFonts w:ascii="宋体" w:hAnsi="宋体" w:cs="宋体" w:hint="eastAsia"/>
          <w:color w:val="auto"/>
          <w:sz w:val="30"/>
          <w:szCs w:val="30"/>
          <w:u w:val="single"/>
        </w:rPr>
        <w:t>6</w:t>
      </w:r>
      <w:r>
        <w:rPr>
          <w:rFonts w:ascii="宋体" w:hAnsi="宋体" w:cs="宋体" w:hint="eastAsia"/>
          <w:color w:val="auto"/>
          <w:sz w:val="30"/>
          <w:szCs w:val="30"/>
        </w:rPr>
        <w:t>月</w:t>
      </w:r>
    </w:p>
    <w:p w14:paraId="350B2698" w14:textId="77777777" w:rsidR="00571325" w:rsidRDefault="00F652E3">
      <w:pPr>
        <w:pStyle w:val="22"/>
        <w:spacing w:line="360" w:lineRule="auto"/>
        <w:ind w:firstLineChars="1100" w:firstLine="3092"/>
        <w:rPr>
          <w:rFonts w:ascii="宋体" w:hAnsi="宋体" w:cs="宋体"/>
          <w:b/>
          <w:color w:val="auto"/>
          <w:sz w:val="28"/>
        </w:rPr>
      </w:pPr>
      <w:r>
        <w:rPr>
          <w:rFonts w:ascii="宋体" w:hAnsi="宋体" w:cs="宋体" w:hint="eastAsia"/>
          <w:b/>
          <w:color w:val="auto"/>
          <w:sz w:val="28"/>
        </w:rPr>
        <w:lastRenderedPageBreak/>
        <w:t>目     录</w:t>
      </w:r>
    </w:p>
    <w:p w14:paraId="07D465D8" w14:textId="593385E5" w:rsidR="00571325" w:rsidRDefault="00F652E3">
      <w:pPr>
        <w:pStyle w:val="TOC1"/>
        <w:tabs>
          <w:tab w:val="right" w:leader="dot" w:pos="8312"/>
        </w:tabs>
      </w:pPr>
      <w:r>
        <w:rPr>
          <w:rFonts w:ascii="宋体" w:hAnsi="宋体" w:cs="宋体" w:hint="eastAsia"/>
          <w:color w:val="auto"/>
          <w:sz w:val="22"/>
          <w:szCs w:val="22"/>
        </w:rPr>
        <w:fldChar w:fldCharType="begin"/>
      </w:r>
      <w:r>
        <w:rPr>
          <w:rFonts w:ascii="宋体" w:hAnsi="宋体" w:cs="宋体" w:hint="eastAsia"/>
          <w:color w:val="auto"/>
          <w:sz w:val="22"/>
          <w:szCs w:val="22"/>
        </w:rPr>
        <w:instrText xml:space="preserve"> TOC \o </w:instrText>
      </w:r>
      <w:r>
        <w:rPr>
          <w:rFonts w:ascii="宋体" w:hAnsi="宋体" w:cs="宋体" w:hint="eastAsia"/>
          <w:color w:val="auto"/>
          <w:sz w:val="22"/>
          <w:szCs w:val="22"/>
        </w:rPr>
        <w:fldChar w:fldCharType="separate"/>
      </w:r>
      <w:bookmarkStart w:id="0" w:name="_Toc152045511"/>
      <w:bookmarkStart w:id="1" w:name="_Toc152042287"/>
      <w:bookmarkStart w:id="2" w:name="_Toc144974479"/>
      <w:bookmarkStart w:id="3" w:name="_Toc247527533"/>
      <w:bookmarkStart w:id="4" w:name="_Toc247513932"/>
      <w:bookmarkEnd w:id="0"/>
      <w:bookmarkEnd w:id="1"/>
      <w:bookmarkEnd w:id="2"/>
      <w:bookmarkEnd w:id="3"/>
      <w:bookmarkEnd w:id="4"/>
      <w:r>
        <w:rPr>
          <w:rFonts w:ascii="宋体" w:hAnsi="宋体" w:cs="宋体"/>
          <w:color w:val="auto"/>
        </w:rPr>
        <w:t xml:space="preserve">第一章 </w:t>
      </w:r>
      <w:r>
        <w:rPr>
          <w:rFonts w:ascii="宋体" w:hAnsi="宋体" w:cs="宋体" w:hint="eastAsia"/>
          <w:color w:val="auto"/>
        </w:rPr>
        <w:t>招标公告（另册）</w:t>
      </w:r>
      <w:r>
        <w:tab/>
      </w:r>
      <w:r>
        <w:fldChar w:fldCharType="begin"/>
      </w:r>
      <w:r>
        <w:instrText xml:space="preserve"> PAGEREF _Toc20679 \h </w:instrText>
      </w:r>
      <w:r>
        <w:fldChar w:fldCharType="separate"/>
      </w:r>
      <w:r w:rsidR="005D1F17">
        <w:rPr>
          <w:noProof/>
        </w:rPr>
        <w:t>2</w:t>
      </w:r>
      <w:r>
        <w:fldChar w:fldCharType="end"/>
      </w:r>
    </w:p>
    <w:p w14:paraId="7A53D406" w14:textId="4D02A4DE" w:rsidR="00571325" w:rsidRDefault="00F652E3">
      <w:pPr>
        <w:pStyle w:val="TOC1"/>
        <w:tabs>
          <w:tab w:val="right" w:leader="dot" w:pos="8312"/>
        </w:tabs>
      </w:pPr>
      <w:r>
        <w:rPr>
          <w:rFonts w:ascii="宋体" w:hAnsi="宋体" w:cs="宋体" w:hint="eastAsia"/>
          <w:color w:val="auto"/>
        </w:rPr>
        <w:t>第二章 投标人须知</w:t>
      </w:r>
      <w:r>
        <w:tab/>
      </w:r>
      <w:r>
        <w:fldChar w:fldCharType="begin"/>
      </w:r>
      <w:r>
        <w:instrText xml:space="preserve"> PAGEREF _Toc19215 \h </w:instrText>
      </w:r>
      <w:r>
        <w:fldChar w:fldCharType="separate"/>
      </w:r>
      <w:r w:rsidR="005D1F17">
        <w:rPr>
          <w:noProof/>
        </w:rPr>
        <w:t>3</w:t>
      </w:r>
      <w:r>
        <w:fldChar w:fldCharType="end"/>
      </w:r>
    </w:p>
    <w:p w14:paraId="7CF9F219" w14:textId="17A3CC4B" w:rsidR="00571325" w:rsidRDefault="00F652E3">
      <w:pPr>
        <w:pStyle w:val="TOC1"/>
        <w:tabs>
          <w:tab w:val="right" w:leader="dot" w:pos="8312"/>
        </w:tabs>
      </w:pPr>
      <w:r>
        <w:rPr>
          <w:rFonts w:ascii="宋体" w:hAnsi="宋体" w:cs="宋体" w:hint="eastAsia"/>
          <w:color w:val="auto"/>
        </w:rPr>
        <w:t>第三章</w:t>
      </w:r>
      <w:r>
        <w:rPr>
          <w:rFonts w:ascii="宋体" w:hAnsi="宋体" w:cs="宋体"/>
          <w:color w:val="auto"/>
        </w:rPr>
        <w:t xml:space="preserve"> </w:t>
      </w:r>
      <w:r>
        <w:rPr>
          <w:rFonts w:ascii="宋体" w:hAnsi="宋体" w:cs="宋体" w:hint="eastAsia"/>
          <w:color w:val="auto"/>
        </w:rPr>
        <w:t>评标办法（综合评估法）</w:t>
      </w:r>
      <w:r>
        <w:tab/>
      </w:r>
      <w:r>
        <w:fldChar w:fldCharType="begin"/>
      </w:r>
      <w:r>
        <w:instrText xml:space="preserve"> PAGEREF _Toc10999 \h </w:instrText>
      </w:r>
      <w:r>
        <w:fldChar w:fldCharType="separate"/>
      </w:r>
      <w:r w:rsidR="005D1F17">
        <w:rPr>
          <w:noProof/>
        </w:rPr>
        <w:t>29</w:t>
      </w:r>
      <w:r>
        <w:fldChar w:fldCharType="end"/>
      </w:r>
    </w:p>
    <w:p w14:paraId="1BC9961B" w14:textId="3532BE88" w:rsidR="00571325" w:rsidRDefault="00F652E3">
      <w:pPr>
        <w:pStyle w:val="TOC1"/>
        <w:tabs>
          <w:tab w:val="right" w:leader="dot" w:pos="8312"/>
        </w:tabs>
      </w:pPr>
      <w:r>
        <w:rPr>
          <w:rFonts w:ascii="宋体" w:hAnsi="宋体" w:cs="宋体" w:hint="eastAsia"/>
          <w:color w:val="auto"/>
        </w:rPr>
        <w:t>第四章</w:t>
      </w:r>
      <w:r>
        <w:rPr>
          <w:rFonts w:ascii="宋体" w:hAnsi="宋体" w:cs="宋体"/>
          <w:color w:val="auto"/>
        </w:rPr>
        <w:t xml:space="preserve"> </w:t>
      </w:r>
      <w:r>
        <w:rPr>
          <w:rFonts w:ascii="宋体" w:hAnsi="宋体" w:cs="宋体" w:hint="eastAsia"/>
          <w:color w:val="auto"/>
        </w:rPr>
        <w:t>合同条款及格式</w:t>
      </w:r>
      <w:r>
        <w:tab/>
      </w:r>
      <w:r>
        <w:fldChar w:fldCharType="begin"/>
      </w:r>
      <w:r>
        <w:instrText xml:space="preserve"> PAGEREF _Toc386 \h </w:instrText>
      </w:r>
      <w:r>
        <w:fldChar w:fldCharType="separate"/>
      </w:r>
      <w:r w:rsidR="005D1F17">
        <w:rPr>
          <w:noProof/>
        </w:rPr>
        <w:t>46</w:t>
      </w:r>
      <w:r>
        <w:fldChar w:fldCharType="end"/>
      </w:r>
    </w:p>
    <w:p w14:paraId="1F904860" w14:textId="5EFFD97A" w:rsidR="00571325" w:rsidRDefault="00F652E3">
      <w:pPr>
        <w:pStyle w:val="TOC1"/>
        <w:tabs>
          <w:tab w:val="right" w:leader="dot" w:pos="8312"/>
        </w:tabs>
      </w:pPr>
      <w:r>
        <w:rPr>
          <w:rFonts w:hint="eastAsia"/>
          <w:color w:val="auto"/>
        </w:rPr>
        <w:t>第五章</w:t>
      </w:r>
      <w:r>
        <w:rPr>
          <w:rFonts w:hint="eastAsia"/>
          <w:color w:val="auto"/>
        </w:rPr>
        <w:t xml:space="preserve"> </w:t>
      </w:r>
      <w:r>
        <w:rPr>
          <w:rFonts w:hint="eastAsia"/>
          <w:color w:val="auto"/>
        </w:rPr>
        <w:t>招标人要求</w:t>
      </w:r>
      <w:r>
        <w:tab/>
      </w:r>
      <w:r>
        <w:fldChar w:fldCharType="begin"/>
      </w:r>
      <w:r>
        <w:instrText xml:space="preserve"> PAGEREF _Toc583 \h </w:instrText>
      </w:r>
      <w:r>
        <w:fldChar w:fldCharType="separate"/>
      </w:r>
      <w:r w:rsidR="005D1F17">
        <w:rPr>
          <w:noProof/>
        </w:rPr>
        <w:t>47</w:t>
      </w:r>
      <w:r>
        <w:fldChar w:fldCharType="end"/>
      </w:r>
    </w:p>
    <w:p w14:paraId="7D35580C" w14:textId="79DFFF62" w:rsidR="00571325" w:rsidRDefault="00F652E3">
      <w:pPr>
        <w:pStyle w:val="TOC1"/>
        <w:tabs>
          <w:tab w:val="right" w:leader="dot" w:pos="8312"/>
        </w:tabs>
      </w:pPr>
      <w:r>
        <w:rPr>
          <w:rFonts w:hint="eastAsia"/>
          <w:color w:val="auto"/>
        </w:rPr>
        <w:t>第六章</w:t>
      </w:r>
      <w:r>
        <w:rPr>
          <w:color w:val="auto"/>
        </w:rPr>
        <w:t xml:space="preserve"> </w:t>
      </w:r>
      <w:r>
        <w:rPr>
          <w:rFonts w:hint="eastAsia"/>
          <w:color w:val="auto"/>
        </w:rPr>
        <w:t>招标人提供的资料</w:t>
      </w:r>
      <w:r>
        <w:tab/>
      </w:r>
      <w:r>
        <w:fldChar w:fldCharType="begin"/>
      </w:r>
      <w:r>
        <w:instrText xml:space="preserve"> PAGEREF _Toc8887 \h </w:instrText>
      </w:r>
      <w:r>
        <w:fldChar w:fldCharType="separate"/>
      </w:r>
      <w:r w:rsidR="005D1F17">
        <w:rPr>
          <w:noProof/>
        </w:rPr>
        <w:t>55</w:t>
      </w:r>
      <w:r>
        <w:fldChar w:fldCharType="end"/>
      </w:r>
    </w:p>
    <w:p w14:paraId="027FC803" w14:textId="631CA626" w:rsidR="00571325" w:rsidRDefault="00F652E3">
      <w:pPr>
        <w:pStyle w:val="TOC1"/>
        <w:tabs>
          <w:tab w:val="right" w:leader="dot" w:pos="8312"/>
        </w:tabs>
      </w:pPr>
      <w:r>
        <w:rPr>
          <w:rFonts w:hint="eastAsia"/>
          <w:color w:val="auto"/>
        </w:rPr>
        <w:t>第七章</w:t>
      </w:r>
      <w:r>
        <w:rPr>
          <w:color w:val="auto"/>
        </w:rPr>
        <w:t xml:space="preserve"> </w:t>
      </w:r>
      <w:r>
        <w:rPr>
          <w:rFonts w:hint="eastAsia"/>
          <w:color w:val="auto"/>
        </w:rPr>
        <w:t>投标文件格式</w:t>
      </w:r>
      <w:r>
        <w:tab/>
      </w:r>
      <w:r>
        <w:fldChar w:fldCharType="begin"/>
      </w:r>
      <w:r>
        <w:instrText xml:space="preserve"> PAGEREF _Toc6179 \h </w:instrText>
      </w:r>
      <w:r>
        <w:fldChar w:fldCharType="separate"/>
      </w:r>
      <w:r w:rsidR="005D1F17">
        <w:rPr>
          <w:noProof/>
        </w:rPr>
        <w:t>56</w:t>
      </w:r>
      <w:r>
        <w:fldChar w:fldCharType="end"/>
      </w:r>
    </w:p>
    <w:p w14:paraId="7B28D41B" w14:textId="04B2B38E" w:rsidR="00571325" w:rsidRDefault="00F652E3">
      <w:pPr>
        <w:pStyle w:val="TOC1"/>
        <w:tabs>
          <w:tab w:val="right" w:leader="dot" w:pos="8312"/>
        </w:tabs>
      </w:pPr>
      <w:r>
        <w:rPr>
          <w:rFonts w:ascii="宋体" w:hAnsi="宋体" w:hint="eastAsia"/>
          <w:color w:val="auto"/>
        </w:rPr>
        <w:t>第八章 最高投标限价明细表</w:t>
      </w:r>
      <w:r>
        <w:tab/>
      </w:r>
      <w:r>
        <w:fldChar w:fldCharType="begin"/>
      </w:r>
      <w:r>
        <w:instrText xml:space="preserve"> PAGEREF _Toc19338 \h </w:instrText>
      </w:r>
      <w:r>
        <w:fldChar w:fldCharType="separate"/>
      </w:r>
      <w:r w:rsidR="005D1F17">
        <w:rPr>
          <w:noProof/>
        </w:rPr>
        <w:t>77</w:t>
      </w:r>
      <w:r>
        <w:fldChar w:fldCharType="end"/>
      </w:r>
    </w:p>
    <w:p w14:paraId="685E18C7" w14:textId="77777777" w:rsidR="00571325" w:rsidRDefault="00F652E3">
      <w:pPr>
        <w:pStyle w:val="TOC1"/>
        <w:tabs>
          <w:tab w:val="right" w:leader="dot" w:pos="9297"/>
        </w:tabs>
        <w:spacing w:line="360" w:lineRule="auto"/>
        <w:rPr>
          <w:rFonts w:ascii="宋体" w:hAnsi="宋体" w:cs="宋体"/>
          <w:color w:val="auto"/>
        </w:rPr>
      </w:pPr>
      <w:r>
        <w:rPr>
          <w:rFonts w:ascii="宋体" w:hAnsi="宋体" w:cs="宋体" w:hint="eastAsia"/>
          <w:color w:val="auto"/>
          <w:szCs w:val="22"/>
        </w:rPr>
        <w:fldChar w:fldCharType="end"/>
      </w:r>
      <w:bookmarkStart w:id="5" w:name="_Toc152042303"/>
      <w:bookmarkStart w:id="6" w:name="_Toc152042302"/>
      <w:bookmarkStart w:id="7" w:name="_Toc247513950"/>
      <w:bookmarkStart w:id="8" w:name="_Toc247513949"/>
      <w:bookmarkStart w:id="9" w:name="_Toc144974494"/>
      <w:bookmarkStart w:id="10" w:name="_Toc144974495"/>
      <w:bookmarkStart w:id="11" w:name="_Toc247527550"/>
      <w:bookmarkStart w:id="12" w:name="_Toc152045527"/>
      <w:bookmarkStart w:id="13" w:name="_Toc152045526"/>
      <w:bookmarkStart w:id="14" w:name="_Toc247527551"/>
      <w:bookmarkStart w:id="15" w:name="_Toc443505819"/>
      <w:bookmarkEnd w:id="5"/>
      <w:bookmarkEnd w:id="6"/>
      <w:bookmarkEnd w:id="7"/>
      <w:bookmarkEnd w:id="8"/>
      <w:bookmarkEnd w:id="9"/>
      <w:bookmarkEnd w:id="10"/>
      <w:bookmarkEnd w:id="11"/>
      <w:bookmarkEnd w:id="12"/>
      <w:bookmarkEnd w:id="13"/>
      <w:bookmarkEnd w:id="14"/>
      <w:bookmarkEnd w:id="15"/>
    </w:p>
    <w:p w14:paraId="7CE97CB4" w14:textId="77777777" w:rsidR="00571325" w:rsidRDefault="00F652E3">
      <w:pPr>
        <w:pStyle w:val="1"/>
        <w:numPr>
          <w:ilvl w:val="0"/>
          <w:numId w:val="2"/>
        </w:numPr>
        <w:spacing w:line="360" w:lineRule="auto"/>
        <w:jc w:val="center"/>
        <w:rPr>
          <w:rFonts w:ascii="宋体" w:hAnsi="宋体" w:cs="宋体"/>
          <w:color w:val="auto"/>
        </w:rPr>
      </w:pPr>
      <w:bookmarkStart w:id="16" w:name="_Toc5620293"/>
      <w:r>
        <w:rPr>
          <w:rFonts w:ascii="宋体" w:hAnsi="宋体" w:cs="宋体"/>
          <w:color w:val="auto"/>
        </w:rPr>
        <w:br w:type="page"/>
      </w:r>
      <w:r>
        <w:rPr>
          <w:rFonts w:ascii="宋体" w:hAnsi="宋体" w:cs="宋体" w:hint="eastAsia"/>
          <w:color w:val="auto"/>
        </w:rPr>
        <w:lastRenderedPageBreak/>
        <w:t xml:space="preserve"> </w:t>
      </w:r>
      <w:bookmarkStart w:id="17" w:name="_Toc20679"/>
      <w:r>
        <w:rPr>
          <w:rFonts w:ascii="宋体" w:hAnsi="宋体" w:cs="宋体" w:hint="eastAsia"/>
          <w:color w:val="auto"/>
        </w:rPr>
        <w:t>招标公告（另册）</w:t>
      </w:r>
      <w:bookmarkEnd w:id="16"/>
      <w:bookmarkEnd w:id="17"/>
    </w:p>
    <w:p w14:paraId="2462139B" w14:textId="77777777" w:rsidR="00571325" w:rsidRDefault="00F652E3">
      <w:pPr>
        <w:pStyle w:val="ab"/>
        <w:spacing w:line="360" w:lineRule="auto"/>
        <w:rPr>
          <w:color w:val="auto"/>
        </w:rPr>
      </w:pPr>
      <w:r>
        <w:rPr>
          <w:color w:val="auto"/>
        </w:rPr>
        <w:br w:type="page"/>
      </w:r>
    </w:p>
    <w:p w14:paraId="6196F1DB" w14:textId="77777777" w:rsidR="00571325" w:rsidRDefault="00F652E3">
      <w:pPr>
        <w:pStyle w:val="1"/>
        <w:spacing w:after="100" w:line="360" w:lineRule="auto"/>
        <w:jc w:val="center"/>
        <w:rPr>
          <w:rFonts w:ascii="宋体" w:hAnsi="宋体" w:cs="宋体"/>
          <w:color w:val="auto"/>
          <w:kern w:val="1"/>
        </w:rPr>
      </w:pPr>
      <w:bookmarkStart w:id="18" w:name="_Toc12275"/>
      <w:bookmarkStart w:id="19" w:name="_Toc19215"/>
      <w:bookmarkStart w:id="20" w:name="_Toc5620294"/>
      <w:bookmarkEnd w:id="18"/>
      <w:r>
        <w:rPr>
          <w:rFonts w:ascii="宋体" w:hAnsi="宋体" w:cs="宋体" w:hint="eastAsia"/>
          <w:color w:val="auto"/>
          <w:kern w:val="1"/>
        </w:rPr>
        <w:lastRenderedPageBreak/>
        <w:t>第二章 投标人须知</w:t>
      </w:r>
      <w:bookmarkEnd w:id="19"/>
      <w:bookmarkEnd w:id="20"/>
    </w:p>
    <w:p w14:paraId="76C94283" w14:textId="77777777" w:rsidR="00571325" w:rsidRDefault="00F652E3">
      <w:pPr>
        <w:pStyle w:val="2"/>
        <w:spacing w:before="100" w:after="100" w:line="360" w:lineRule="auto"/>
        <w:jc w:val="center"/>
        <w:rPr>
          <w:rFonts w:ascii="宋体" w:eastAsia="宋体" w:hAnsi="宋体" w:cs="宋体"/>
          <w:color w:val="auto"/>
          <w:lang w:val="zh-CN"/>
        </w:rPr>
      </w:pPr>
      <w:bookmarkStart w:id="21" w:name="_Toc144974496"/>
      <w:bookmarkStart w:id="22" w:name="_Toc357089510"/>
      <w:bookmarkStart w:id="23" w:name="_Toc247513951"/>
      <w:bookmarkStart w:id="24" w:name="_Toc30749"/>
      <w:bookmarkStart w:id="25" w:name="_Toc152042304"/>
      <w:bookmarkStart w:id="26" w:name="_Toc443505821"/>
      <w:bookmarkStart w:id="27" w:name="_Toc6703"/>
      <w:bookmarkStart w:id="28" w:name="_Toc152045528"/>
      <w:bookmarkStart w:id="29" w:name="_Toc300834948"/>
      <w:bookmarkStart w:id="30" w:name="_Toc247527552"/>
      <w:bookmarkStart w:id="31" w:name="_Toc362816479"/>
      <w:bookmarkStart w:id="32" w:name="_Toc18684"/>
      <w:bookmarkStart w:id="33" w:name="_Toc5620295"/>
      <w:bookmarkStart w:id="34" w:name="_Toc31509"/>
      <w:bookmarkStart w:id="35" w:name="_Toc2084"/>
      <w:bookmarkEnd w:id="21"/>
      <w:bookmarkEnd w:id="22"/>
      <w:bookmarkEnd w:id="23"/>
      <w:bookmarkEnd w:id="24"/>
      <w:bookmarkEnd w:id="25"/>
      <w:bookmarkEnd w:id="26"/>
      <w:bookmarkEnd w:id="27"/>
      <w:bookmarkEnd w:id="28"/>
      <w:bookmarkEnd w:id="29"/>
      <w:bookmarkEnd w:id="30"/>
      <w:bookmarkEnd w:id="31"/>
      <w:r>
        <w:rPr>
          <w:rFonts w:ascii="宋体" w:eastAsia="宋体" w:hAnsi="宋体" w:cs="宋体" w:hint="eastAsia"/>
          <w:color w:val="auto"/>
          <w:lang w:val="zh-CN"/>
        </w:rPr>
        <w:t>投标人须知前附表</w:t>
      </w:r>
      <w:bookmarkEnd w:id="32"/>
      <w:bookmarkEnd w:id="33"/>
      <w:bookmarkEnd w:id="34"/>
      <w:bookmarkEnd w:id="35"/>
    </w:p>
    <w:tbl>
      <w:tblPr>
        <w:tblW w:w="9592" w:type="dxa"/>
        <w:jc w:val="center"/>
        <w:tblLayout w:type="fixed"/>
        <w:tblLook w:val="04A0" w:firstRow="1" w:lastRow="0" w:firstColumn="1" w:lastColumn="0" w:noHBand="0" w:noVBand="1"/>
      </w:tblPr>
      <w:tblGrid>
        <w:gridCol w:w="884"/>
        <w:gridCol w:w="2471"/>
        <w:gridCol w:w="6237"/>
      </w:tblGrid>
      <w:tr w:rsidR="00571325" w14:paraId="4D2460AD" w14:textId="77777777">
        <w:trPr>
          <w:trHeight w:val="570"/>
          <w:tblHeader/>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2098145" w14:textId="77777777" w:rsidR="00571325" w:rsidRDefault="00F652E3">
            <w:pPr>
              <w:spacing w:line="360" w:lineRule="auto"/>
              <w:ind w:left="-134" w:right="-107"/>
              <w:jc w:val="center"/>
              <w:rPr>
                <w:rFonts w:ascii="宋体" w:hAnsi="宋体" w:cs="宋体"/>
                <w:b/>
                <w:color w:val="auto"/>
                <w:kern w:val="1"/>
                <w:szCs w:val="21"/>
              </w:rPr>
            </w:pPr>
            <w:r>
              <w:rPr>
                <w:rFonts w:ascii="宋体" w:hAnsi="宋体" w:cs="宋体" w:hint="eastAsia"/>
                <w:b/>
                <w:color w:val="auto"/>
                <w:kern w:val="1"/>
                <w:szCs w:val="21"/>
              </w:rPr>
              <w:t>条款号</w:t>
            </w:r>
          </w:p>
        </w:tc>
        <w:tc>
          <w:tcPr>
            <w:tcW w:w="2471" w:type="dxa"/>
            <w:tcBorders>
              <w:top w:val="single" w:sz="4" w:space="0" w:color="000000"/>
              <w:left w:val="single" w:sz="4" w:space="0" w:color="000000"/>
              <w:bottom w:val="single" w:sz="4" w:space="0" w:color="000000"/>
              <w:right w:val="single" w:sz="4" w:space="0" w:color="000000"/>
            </w:tcBorders>
            <w:vAlign w:val="center"/>
          </w:tcPr>
          <w:p w14:paraId="61B0FA46" w14:textId="77777777" w:rsidR="00571325" w:rsidRDefault="00F652E3">
            <w:pPr>
              <w:spacing w:line="360" w:lineRule="auto"/>
              <w:jc w:val="center"/>
              <w:rPr>
                <w:rFonts w:ascii="宋体" w:hAnsi="宋体" w:cs="宋体"/>
                <w:b/>
                <w:color w:val="auto"/>
                <w:kern w:val="1"/>
                <w:szCs w:val="21"/>
              </w:rPr>
            </w:pPr>
            <w:r>
              <w:rPr>
                <w:rFonts w:ascii="宋体" w:hAnsi="宋体" w:cs="宋体" w:hint="eastAsia"/>
                <w:b/>
                <w:color w:val="auto"/>
                <w:kern w:val="1"/>
                <w:szCs w:val="21"/>
              </w:rPr>
              <w:t>条  款  名  称</w:t>
            </w:r>
          </w:p>
        </w:tc>
        <w:tc>
          <w:tcPr>
            <w:tcW w:w="6237" w:type="dxa"/>
            <w:tcBorders>
              <w:top w:val="single" w:sz="4" w:space="0" w:color="000000"/>
              <w:left w:val="single" w:sz="4" w:space="0" w:color="000000"/>
              <w:bottom w:val="single" w:sz="4" w:space="0" w:color="000000"/>
              <w:right w:val="single" w:sz="4" w:space="0" w:color="000000"/>
            </w:tcBorders>
            <w:vAlign w:val="center"/>
          </w:tcPr>
          <w:p w14:paraId="5D7E30D6" w14:textId="77777777" w:rsidR="00571325" w:rsidRDefault="00F652E3">
            <w:pPr>
              <w:spacing w:line="360" w:lineRule="auto"/>
              <w:jc w:val="center"/>
              <w:rPr>
                <w:rFonts w:ascii="宋体" w:hAnsi="宋体" w:cs="宋体"/>
                <w:b/>
                <w:color w:val="auto"/>
                <w:kern w:val="1"/>
                <w:szCs w:val="21"/>
              </w:rPr>
            </w:pPr>
            <w:r>
              <w:rPr>
                <w:rFonts w:ascii="宋体" w:hAnsi="宋体" w:cs="宋体" w:hint="eastAsia"/>
                <w:b/>
                <w:color w:val="auto"/>
                <w:kern w:val="1"/>
                <w:szCs w:val="21"/>
              </w:rPr>
              <w:t>编  列  内  容</w:t>
            </w:r>
          </w:p>
        </w:tc>
      </w:tr>
      <w:tr w:rsidR="00571325" w14:paraId="7DD89A65" w14:textId="77777777">
        <w:trPr>
          <w:trHeight w:val="128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79DAC03"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1.1.2</w:t>
            </w:r>
          </w:p>
        </w:tc>
        <w:tc>
          <w:tcPr>
            <w:tcW w:w="2471" w:type="dxa"/>
            <w:tcBorders>
              <w:top w:val="single" w:sz="4" w:space="0" w:color="000000"/>
              <w:left w:val="single" w:sz="4" w:space="0" w:color="000000"/>
              <w:bottom w:val="single" w:sz="4" w:space="0" w:color="000000"/>
              <w:right w:val="single" w:sz="4" w:space="0" w:color="000000"/>
            </w:tcBorders>
            <w:vAlign w:val="center"/>
          </w:tcPr>
          <w:p w14:paraId="46DC966D"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招标人</w:t>
            </w:r>
          </w:p>
        </w:tc>
        <w:tc>
          <w:tcPr>
            <w:tcW w:w="6237" w:type="dxa"/>
            <w:tcBorders>
              <w:top w:val="single" w:sz="4" w:space="0" w:color="000000"/>
              <w:left w:val="single" w:sz="4" w:space="0" w:color="000000"/>
              <w:bottom w:val="single" w:sz="4" w:space="0" w:color="000000"/>
              <w:right w:val="single" w:sz="4" w:space="0" w:color="000000"/>
            </w:tcBorders>
            <w:vAlign w:val="center"/>
          </w:tcPr>
          <w:p w14:paraId="1783BB4D"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名称：</w:t>
            </w:r>
            <w:r>
              <w:rPr>
                <w:rFonts w:ascii="宋体" w:hAnsi="宋体" w:cs="宋体" w:hint="eastAsia"/>
                <w:color w:val="auto"/>
                <w:szCs w:val="21"/>
                <w:u w:val="single"/>
              </w:rPr>
              <w:t>广州民营科技</w:t>
            </w:r>
            <w:proofErr w:type="gramStart"/>
            <w:r>
              <w:rPr>
                <w:rFonts w:ascii="宋体" w:hAnsi="宋体" w:cs="宋体" w:hint="eastAsia"/>
                <w:color w:val="auto"/>
                <w:szCs w:val="21"/>
                <w:u w:val="single"/>
              </w:rPr>
              <w:t>园创新</w:t>
            </w:r>
            <w:proofErr w:type="gramEnd"/>
            <w:r>
              <w:rPr>
                <w:rFonts w:ascii="宋体" w:hAnsi="宋体" w:cs="宋体" w:hint="eastAsia"/>
                <w:color w:val="auto"/>
                <w:szCs w:val="21"/>
                <w:u w:val="single"/>
              </w:rPr>
              <w:t>发展有限公司</w:t>
            </w:r>
          </w:p>
          <w:p w14:paraId="33B53B6F" w14:textId="77777777" w:rsidR="00571325" w:rsidRDefault="00F652E3">
            <w:pPr>
              <w:spacing w:line="360" w:lineRule="auto"/>
              <w:rPr>
                <w:rFonts w:ascii="宋体" w:hAnsi="宋体" w:cs="宋体"/>
                <w:color w:val="auto"/>
                <w:szCs w:val="21"/>
                <w:u w:val="single"/>
              </w:rPr>
            </w:pPr>
            <w:r>
              <w:rPr>
                <w:rFonts w:ascii="宋体" w:hAnsi="宋体" w:cs="宋体" w:hint="eastAsia"/>
                <w:color w:val="auto"/>
                <w:szCs w:val="21"/>
              </w:rPr>
              <w:t>地址：广东省广州市白云区黄石</w:t>
            </w:r>
            <w:proofErr w:type="gramStart"/>
            <w:r>
              <w:rPr>
                <w:rFonts w:ascii="宋体" w:hAnsi="宋体" w:cs="宋体" w:hint="eastAsia"/>
                <w:color w:val="auto"/>
                <w:szCs w:val="21"/>
              </w:rPr>
              <w:t>东路金控大厦</w:t>
            </w:r>
            <w:proofErr w:type="gramEnd"/>
            <w:r>
              <w:rPr>
                <w:rFonts w:ascii="宋体" w:hAnsi="宋体" w:cs="宋体" w:hint="eastAsia"/>
                <w:color w:val="auto"/>
                <w:szCs w:val="21"/>
              </w:rPr>
              <w:t>18楼</w:t>
            </w:r>
          </w:p>
          <w:p w14:paraId="4AB5EF95" w14:textId="77777777" w:rsidR="00571325" w:rsidRDefault="00F652E3">
            <w:pPr>
              <w:spacing w:line="360" w:lineRule="auto"/>
              <w:rPr>
                <w:rFonts w:ascii="宋体" w:hAnsi="宋体" w:cs="宋体"/>
                <w:color w:val="auto"/>
                <w:szCs w:val="21"/>
                <w:u w:val="single"/>
              </w:rPr>
            </w:pPr>
            <w:r>
              <w:rPr>
                <w:rFonts w:ascii="宋体" w:hAnsi="宋体" w:cs="宋体" w:hint="eastAsia"/>
                <w:color w:val="auto"/>
                <w:szCs w:val="21"/>
              </w:rPr>
              <w:t>联系人：包工</w:t>
            </w:r>
          </w:p>
          <w:p w14:paraId="40B5144D"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联系电话：020-86388001</w:t>
            </w:r>
          </w:p>
        </w:tc>
      </w:tr>
      <w:tr w:rsidR="00571325" w14:paraId="13905283" w14:textId="77777777">
        <w:trPr>
          <w:trHeight w:val="1184"/>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9A81F61"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1.1.3</w:t>
            </w:r>
          </w:p>
        </w:tc>
        <w:tc>
          <w:tcPr>
            <w:tcW w:w="2471" w:type="dxa"/>
            <w:tcBorders>
              <w:top w:val="single" w:sz="4" w:space="0" w:color="000000"/>
              <w:left w:val="single" w:sz="4" w:space="0" w:color="000000"/>
              <w:bottom w:val="single" w:sz="4" w:space="0" w:color="000000"/>
              <w:right w:val="single" w:sz="4" w:space="0" w:color="000000"/>
            </w:tcBorders>
            <w:vAlign w:val="center"/>
          </w:tcPr>
          <w:p w14:paraId="41C8D4D5"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招标代理机构</w:t>
            </w:r>
          </w:p>
        </w:tc>
        <w:tc>
          <w:tcPr>
            <w:tcW w:w="6237" w:type="dxa"/>
            <w:tcBorders>
              <w:top w:val="single" w:sz="4" w:space="0" w:color="000000"/>
              <w:left w:val="single" w:sz="4" w:space="0" w:color="000000"/>
              <w:bottom w:val="single" w:sz="4" w:space="0" w:color="000000"/>
              <w:right w:val="single" w:sz="4" w:space="0" w:color="000000"/>
            </w:tcBorders>
            <w:vAlign w:val="center"/>
          </w:tcPr>
          <w:p w14:paraId="5099CE50"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名称：</w:t>
            </w:r>
            <w:proofErr w:type="gramStart"/>
            <w:r>
              <w:rPr>
                <w:rFonts w:ascii="宋体" w:hAnsi="宋体" w:cs="宋体" w:hint="eastAsia"/>
                <w:color w:val="auto"/>
                <w:szCs w:val="21"/>
                <w:u w:val="single"/>
              </w:rPr>
              <w:t>公诚管理</w:t>
            </w:r>
            <w:proofErr w:type="gramEnd"/>
            <w:r>
              <w:rPr>
                <w:rFonts w:ascii="宋体" w:hAnsi="宋体" w:cs="宋体" w:hint="eastAsia"/>
                <w:color w:val="auto"/>
                <w:szCs w:val="21"/>
                <w:u w:val="single"/>
              </w:rPr>
              <w:t>咨询有限公司</w:t>
            </w:r>
          </w:p>
          <w:p w14:paraId="378CB23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地址：广州市天河北路</w:t>
            </w:r>
            <w:proofErr w:type="gramStart"/>
            <w:r>
              <w:rPr>
                <w:rFonts w:ascii="宋体" w:hAnsi="宋体" w:cs="宋体" w:hint="eastAsia"/>
                <w:color w:val="auto"/>
                <w:szCs w:val="21"/>
              </w:rPr>
              <w:t>423号远晖商厦</w:t>
            </w:r>
            <w:proofErr w:type="gramEnd"/>
            <w:r>
              <w:rPr>
                <w:rFonts w:ascii="宋体" w:hAnsi="宋体" w:cs="宋体" w:hint="eastAsia"/>
                <w:color w:val="auto"/>
                <w:szCs w:val="21"/>
              </w:rPr>
              <w:t>8楼</w:t>
            </w:r>
          </w:p>
          <w:p w14:paraId="2B9E026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联系人：黄穗生</w:t>
            </w:r>
          </w:p>
          <w:p w14:paraId="67CF377B"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电话：18589211214</w:t>
            </w:r>
          </w:p>
        </w:tc>
      </w:tr>
      <w:tr w:rsidR="00571325" w14:paraId="15AE9AE6" w14:textId="77777777">
        <w:trPr>
          <w:trHeight w:val="66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2BA237D"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1.1.4</w:t>
            </w:r>
          </w:p>
        </w:tc>
        <w:tc>
          <w:tcPr>
            <w:tcW w:w="2471" w:type="dxa"/>
            <w:tcBorders>
              <w:top w:val="single" w:sz="4" w:space="0" w:color="000000"/>
              <w:left w:val="single" w:sz="4" w:space="0" w:color="000000"/>
              <w:bottom w:val="single" w:sz="4" w:space="0" w:color="000000"/>
              <w:right w:val="single" w:sz="4" w:space="0" w:color="000000"/>
            </w:tcBorders>
            <w:vAlign w:val="center"/>
          </w:tcPr>
          <w:p w14:paraId="59F03937"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项目名称</w:t>
            </w:r>
          </w:p>
        </w:tc>
        <w:tc>
          <w:tcPr>
            <w:tcW w:w="6237" w:type="dxa"/>
            <w:tcBorders>
              <w:top w:val="single" w:sz="4" w:space="0" w:color="000000"/>
              <w:left w:val="single" w:sz="4" w:space="0" w:color="000000"/>
              <w:bottom w:val="single" w:sz="4" w:space="0" w:color="000000"/>
              <w:right w:val="single" w:sz="4" w:space="0" w:color="000000"/>
            </w:tcBorders>
            <w:vAlign w:val="center"/>
          </w:tcPr>
          <w:p w14:paraId="6FCFE5C5"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广州民营科技园智慧园区VI环境视觉(二期)项目勘察设计施工总承包(EPC)</w:t>
            </w:r>
          </w:p>
        </w:tc>
      </w:tr>
      <w:tr w:rsidR="00571325" w14:paraId="34342378" w14:textId="77777777">
        <w:trPr>
          <w:trHeight w:val="367"/>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679256C"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1.1.5</w:t>
            </w:r>
          </w:p>
        </w:tc>
        <w:tc>
          <w:tcPr>
            <w:tcW w:w="2471" w:type="dxa"/>
            <w:tcBorders>
              <w:top w:val="single" w:sz="4" w:space="0" w:color="000000"/>
              <w:left w:val="single" w:sz="4" w:space="0" w:color="000000"/>
              <w:bottom w:val="single" w:sz="4" w:space="0" w:color="000000"/>
              <w:right w:val="single" w:sz="4" w:space="0" w:color="000000"/>
            </w:tcBorders>
            <w:vAlign w:val="center"/>
          </w:tcPr>
          <w:p w14:paraId="509D7F18"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建设地点</w:t>
            </w:r>
          </w:p>
        </w:tc>
        <w:tc>
          <w:tcPr>
            <w:tcW w:w="6237" w:type="dxa"/>
            <w:tcBorders>
              <w:top w:val="single" w:sz="4" w:space="0" w:color="000000"/>
              <w:left w:val="single" w:sz="4" w:space="0" w:color="000000"/>
              <w:bottom w:val="single" w:sz="4" w:space="0" w:color="000000"/>
              <w:right w:val="single" w:sz="4" w:space="0" w:color="000000"/>
            </w:tcBorders>
            <w:vAlign w:val="center"/>
          </w:tcPr>
          <w:p w14:paraId="452193E9"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广州市白云区太和镇广州民营科技园智慧园区</w:t>
            </w:r>
          </w:p>
        </w:tc>
      </w:tr>
      <w:tr w:rsidR="00571325" w14:paraId="44B0AE73" w14:textId="77777777">
        <w:trPr>
          <w:trHeight w:val="654"/>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F41738E"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1.2.1</w:t>
            </w:r>
          </w:p>
        </w:tc>
        <w:tc>
          <w:tcPr>
            <w:tcW w:w="2471" w:type="dxa"/>
            <w:tcBorders>
              <w:top w:val="single" w:sz="4" w:space="0" w:color="000000"/>
              <w:left w:val="single" w:sz="4" w:space="0" w:color="000000"/>
              <w:bottom w:val="single" w:sz="4" w:space="0" w:color="000000"/>
              <w:right w:val="single" w:sz="4" w:space="0" w:color="000000"/>
            </w:tcBorders>
            <w:vAlign w:val="center"/>
          </w:tcPr>
          <w:p w14:paraId="1CFAFAEF"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资金来源及比例</w:t>
            </w:r>
          </w:p>
        </w:tc>
        <w:tc>
          <w:tcPr>
            <w:tcW w:w="6237" w:type="dxa"/>
            <w:tcBorders>
              <w:top w:val="single" w:sz="4" w:space="0" w:color="000000"/>
              <w:left w:val="single" w:sz="4" w:space="0" w:color="000000"/>
              <w:bottom w:val="single" w:sz="4" w:space="0" w:color="000000"/>
              <w:right w:val="single" w:sz="4" w:space="0" w:color="000000"/>
            </w:tcBorders>
            <w:vAlign w:val="center"/>
          </w:tcPr>
          <w:p w14:paraId="63796F53"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100%企业自筹</w:t>
            </w:r>
            <w:r>
              <w:rPr>
                <w:rFonts w:hint="eastAsia"/>
              </w:rPr>
              <w:t>资金</w:t>
            </w:r>
          </w:p>
        </w:tc>
      </w:tr>
      <w:tr w:rsidR="00571325" w14:paraId="3AD2B10B" w14:textId="77777777">
        <w:trPr>
          <w:trHeight w:val="397"/>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9214FD0"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1.2.2</w:t>
            </w:r>
          </w:p>
        </w:tc>
        <w:tc>
          <w:tcPr>
            <w:tcW w:w="2471" w:type="dxa"/>
            <w:tcBorders>
              <w:top w:val="single" w:sz="4" w:space="0" w:color="000000"/>
              <w:left w:val="single" w:sz="4" w:space="0" w:color="000000"/>
              <w:bottom w:val="single" w:sz="4" w:space="0" w:color="000000"/>
              <w:right w:val="single" w:sz="4" w:space="0" w:color="000000"/>
            </w:tcBorders>
            <w:vAlign w:val="center"/>
          </w:tcPr>
          <w:p w14:paraId="1DFFB6D5"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资金落实情况</w:t>
            </w:r>
          </w:p>
        </w:tc>
        <w:tc>
          <w:tcPr>
            <w:tcW w:w="6237" w:type="dxa"/>
            <w:tcBorders>
              <w:top w:val="single" w:sz="4" w:space="0" w:color="000000"/>
              <w:left w:val="single" w:sz="4" w:space="0" w:color="000000"/>
              <w:bottom w:val="single" w:sz="4" w:space="0" w:color="000000"/>
              <w:right w:val="single" w:sz="4" w:space="0" w:color="000000"/>
            </w:tcBorders>
            <w:vAlign w:val="center"/>
          </w:tcPr>
          <w:p w14:paraId="7615BBCD"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已落实</w:t>
            </w:r>
          </w:p>
        </w:tc>
      </w:tr>
      <w:tr w:rsidR="00571325" w14:paraId="286EF710" w14:textId="77777777">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3FDEB95B"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1.3.1</w:t>
            </w:r>
          </w:p>
        </w:tc>
        <w:tc>
          <w:tcPr>
            <w:tcW w:w="2471" w:type="dxa"/>
            <w:tcBorders>
              <w:top w:val="single" w:sz="4" w:space="0" w:color="000000"/>
              <w:left w:val="single" w:sz="4" w:space="0" w:color="000000"/>
              <w:bottom w:val="single" w:sz="4" w:space="0" w:color="000000"/>
              <w:right w:val="single" w:sz="4" w:space="0" w:color="000000"/>
            </w:tcBorders>
            <w:vAlign w:val="center"/>
          </w:tcPr>
          <w:p w14:paraId="5E79A10A"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招标范围</w:t>
            </w:r>
          </w:p>
        </w:tc>
        <w:tc>
          <w:tcPr>
            <w:tcW w:w="6237" w:type="dxa"/>
            <w:tcBorders>
              <w:top w:val="single" w:sz="4" w:space="0" w:color="000000"/>
              <w:left w:val="single" w:sz="4" w:space="0" w:color="000000"/>
              <w:bottom w:val="single" w:sz="4" w:space="0" w:color="000000"/>
              <w:right w:val="single" w:sz="4" w:space="0" w:color="000000"/>
            </w:tcBorders>
            <w:vAlign w:val="center"/>
          </w:tcPr>
          <w:p w14:paraId="7B23D352"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见本项目招标公告及合同约定条款</w:t>
            </w:r>
          </w:p>
        </w:tc>
      </w:tr>
      <w:tr w:rsidR="00571325" w14:paraId="36DF1988" w14:textId="77777777">
        <w:trPr>
          <w:trHeight w:val="41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E778"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1.3.2</w:t>
            </w:r>
          </w:p>
        </w:tc>
        <w:tc>
          <w:tcPr>
            <w:tcW w:w="2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4CB73" w14:textId="77777777" w:rsidR="00571325" w:rsidRDefault="00F652E3">
            <w:pPr>
              <w:spacing w:line="400" w:lineRule="exact"/>
              <w:jc w:val="center"/>
              <w:rPr>
                <w:rFonts w:ascii="宋体" w:hAnsi="宋体" w:cs="宋体"/>
                <w:kern w:val="2"/>
                <w:lang w:bidi="ar"/>
              </w:rPr>
            </w:pPr>
            <w:r>
              <w:rPr>
                <w:rFonts w:ascii="宋体" w:hAnsi="宋体" w:cs="宋体" w:hint="eastAsia"/>
                <w:kern w:val="2"/>
                <w:lang w:bidi="ar"/>
              </w:rPr>
              <w:t>计划工期</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DC0FC" w14:textId="77777777" w:rsidR="00571325" w:rsidRDefault="00F652E3">
            <w:pPr>
              <w:spacing w:line="400" w:lineRule="exact"/>
              <w:rPr>
                <w:rFonts w:ascii="宋体" w:hAnsi="宋体" w:cs="宋体"/>
                <w:kern w:val="2"/>
                <w:lang w:bidi="ar"/>
              </w:rPr>
            </w:pPr>
            <w:r>
              <w:rPr>
                <w:rFonts w:ascii="宋体" w:hAnsi="宋体" w:cs="宋体" w:hint="eastAsia"/>
                <w:kern w:val="2"/>
                <w:lang w:bidi="ar"/>
              </w:rPr>
              <w:t>合同总工期：240日历天，从合同签订之日起至完成竣工验收，计划竣工时间为2025年1月16日。</w:t>
            </w:r>
          </w:p>
          <w:p w14:paraId="4D8164F4" w14:textId="77777777" w:rsidR="00571325" w:rsidRDefault="00F652E3">
            <w:pPr>
              <w:spacing w:line="400" w:lineRule="exact"/>
              <w:rPr>
                <w:rFonts w:ascii="宋体" w:hAnsi="宋体" w:cs="宋体"/>
                <w:kern w:val="2"/>
                <w:lang w:bidi="ar"/>
              </w:rPr>
            </w:pPr>
            <w:r>
              <w:rPr>
                <w:rFonts w:ascii="宋体" w:hAnsi="宋体" w:cs="宋体" w:hint="eastAsia"/>
                <w:kern w:val="2"/>
                <w:lang w:bidi="ar"/>
              </w:rPr>
              <w:t>其中：</w:t>
            </w:r>
          </w:p>
          <w:p w14:paraId="780AC392" w14:textId="77777777" w:rsidR="00571325" w:rsidRDefault="00F652E3">
            <w:pPr>
              <w:spacing w:line="400" w:lineRule="exact"/>
              <w:rPr>
                <w:rFonts w:ascii="宋体" w:hAnsi="宋体" w:cs="宋体"/>
                <w:kern w:val="2"/>
                <w:lang w:bidi="ar"/>
              </w:rPr>
            </w:pPr>
            <w:r>
              <w:rPr>
                <w:rFonts w:ascii="宋体" w:hAnsi="宋体" w:cs="宋体" w:hint="eastAsia"/>
                <w:kern w:val="2"/>
                <w:lang w:bidi="ar"/>
              </w:rPr>
              <w:t>勘察工期：以满足设计进度要求为准。</w:t>
            </w:r>
          </w:p>
          <w:p w14:paraId="4FFDBD90" w14:textId="77777777" w:rsidR="00571325" w:rsidRDefault="00F652E3">
            <w:pPr>
              <w:spacing w:line="400" w:lineRule="exact"/>
              <w:rPr>
                <w:rFonts w:ascii="宋体" w:hAnsi="宋体" w:cs="宋体"/>
                <w:kern w:val="2"/>
                <w:lang w:bidi="ar"/>
              </w:rPr>
            </w:pPr>
            <w:r>
              <w:rPr>
                <w:rFonts w:ascii="宋体" w:hAnsi="宋体" w:cs="宋体" w:hint="eastAsia"/>
                <w:kern w:val="2"/>
                <w:lang w:bidi="ar"/>
              </w:rPr>
              <w:t>设计工期：60日历天。中标人应在合同签订之日起10天内完成深化方案，深化方案确定之日起20天内完成初步设计，初步设计批复之日起30天内完成施工图设计。</w:t>
            </w:r>
          </w:p>
          <w:p w14:paraId="545E0B29" w14:textId="77777777" w:rsidR="00571325" w:rsidRDefault="00F652E3">
            <w:pPr>
              <w:spacing w:line="400" w:lineRule="exact"/>
              <w:rPr>
                <w:rFonts w:ascii="宋体" w:hAnsi="宋体" w:cs="宋体"/>
                <w:kern w:val="2"/>
                <w:lang w:bidi="ar"/>
              </w:rPr>
            </w:pPr>
            <w:r>
              <w:rPr>
                <w:rFonts w:ascii="宋体" w:hAnsi="宋体" w:cs="宋体" w:hint="eastAsia"/>
                <w:kern w:val="2"/>
                <w:lang w:bidi="ar"/>
              </w:rPr>
              <w:t>3、施工工期：180日历天，计划竣工时间为2025年1月16日，具体开工日期以总监理工程师发出的开</w:t>
            </w:r>
            <w:proofErr w:type="gramStart"/>
            <w:r>
              <w:rPr>
                <w:rFonts w:ascii="宋体" w:hAnsi="宋体" w:cs="宋体" w:hint="eastAsia"/>
                <w:kern w:val="2"/>
                <w:lang w:bidi="ar"/>
              </w:rPr>
              <w:t>工令</w:t>
            </w:r>
            <w:proofErr w:type="gramEnd"/>
            <w:r>
              <w:rPr>
                <w:rFonts w:ascii="宋体" w:hAnsi="宋体" w:cs="宋体" w:hint="eastAsia"/>
                <w:kern w:val="2"/>
                <w:lang w:bidi="ar"/>
              </w:rPr>
              <w:t>为准。</w:t>
            </w:r>
          </w:p>
        </w:tc>
      </w:tr>
      <w:tr w:rsidR="00571325" w14:paraId="0A1DE258" w14:textId="77777777">
        <w:trPr>
          <w:trHeight w:val="402"/>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7E356FE"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1.3.3</w:t>
            </w:r>
          </w:p>
        </w:tc>
        <w:tc>
          <w:tcPr>
            <w:tcW w:w="2471" w:type="dxa"/>
            <w:tcBorders>
              <w:top w:val="single" w:sz="4" w:space="0" w:color="000000"/>
              <w:left w:val="single" w:sz="4" w:space="0" w:color="000000"/>
              <w:bottom w:val="single" w:sz="4" w:space="0" w:color="000000"/>
              <w:right w:val="single" w:sz="4" w:space="0" w:color="000000"/>
            </w:tcBorders>
            <w:vAlign w:val="center"/>
          </w:tcPr>
          <w:p w14:paraId="578D06EB"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质量标准</w:t>
            </w:r>
          </w:p>
        </w:tc>
        <w:tc>
          <w:tcPr>
            <w:tcW w:w="6237" w:type="dxa"/>
            <w:tcBorders>
              <w:top w:val="single" w:sz="4" w:space="0" w:color="000000"/>
              <w:left w:val="single" w:sz="4" w:space="0" w:color="000000"/>
              <w:bottom w:val="single" w:sz="4" w:space="0" w:color="000000"/>
              <w:right w:val="single" w:sz="4" w:space="0" w:color="000000"/>
            </w:tcBorders>
            <w:vAlign w:val="center"/>
          </w:tcPr>
          <w:p w14:paraId="584F4B7F" w14:textId="77777777" w:rsidR="00571325" w:rsidRDefault="00F652E3">
            <w:pPr>
              <w:spacing w:line="360" w:lineRule="auto"/>
              <w:jc w:val="left"/>
              <w:rPr>
                <w:rFonts w:ascii="宋体" w:hAnsi="宋体" w:cs="宋体"/>
                <w:color w:val="auto"/>
                <w:kern w:val="1"/>
                <w:szCs w:val="21"/>
              </w:rPr>
            </w:pPr>
            <w:r>
              <w:rPr>
                <w:rFonts w:ascii="宋体" w:hAnsi="宋体" w:cs="宋体" w:hint="eastAsia"/>
                <w:color w:val="auto"/>
                <w:kern w:val="1"/>
                <w:szCs w:val="21"/>
              </w:rPr>
              <w:t>勘察设计质量标准：符合建设工程勘察设计的相关标准、规范及本工程勘察设计任务书的要求。</w:t>
            </w:r>
          </w:p>
          <w:p w14:paraId="75103714" w14:textId="77777777" w:rsidR="00571325" w:rsidRDefault="00F652E3">
            <w:pPr>
              <w:spacing w:line="360" w:lineRule="auto"/>
              <w:jc w:val="left"/>
              <w:rPr>
                <w:rFonts w:ascii="宋体" w:hAnsi="宋体" w:cs="宋体"/>
                <w:color w:val="auto"/>
                <w:kern w:val="1"/>
                <w:szCs w:val="21"/>
              </w:rPr>
            </w:pPr>
            <w:r>
              <w:rPr>
                <w:rFonts w:ascii="宋体" w:hAnsi="宋体" w:cs="宋体" w:hint="eastAsia"/>
                <w:color w:val="auto"/>
                <w:kern w:val="1"/>
                <w:szCs w:val="21"/>
              </w:rPr>
              <w:t>施工质量标准：达到工程施工质量验收规范合格标准及国家现行相关专业有关施工质量验收规范标准，一次验收合格。</w:t>
            </w:r>
          </w:p>
        </w:tc>
      </w:tr>
      <w:tr w:rsidR="00571325" w14:paraId="6A917E20" w14:textId="77777777">
        <w:trPr>
          <w:trHeight w:val="57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378108FC"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1.4.1</w:t>
            </w:r>
          </w:p>
        </w:tc>
        <w:tc>
          <w:tcPr>
            <w:tcW w:w="2471" w:type="dxa"/>
            <w:tcBorders>
              <w:top w:val="single" w:sz="4" w:space="0" w:color="000000"/>
              <w:left w:val="single" w:sz="4" w:space="0" w:color="000000"/>
              <w:bottom w:val="single" w:sz="4" w:space="0" w:color="000000"/>
              <w:right w:val="single" w:sz="4" w:space="0" w:color="000000"/>
            </w:tcBorders>
            <w:vAlign w:val="center"/>
          </w:tcPr>
          <w:p w14:paraId="6C427C2B"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投标人资质条件、能力和信誉</w:t>
            </w:r>
          </w:p>
        </w:tc>
        <w:tc>
          <w:tcPr>
            <w:tcW w:w="6237" w:type="dxa"/>
            <w:tcBorders>
              <w:top w:val="single" w:sz="4" w:space="0" w:color="000000"/>
              <w:left w:val="single" w:sz="4" w:space="0" w:color="000000"/>
              <w:bottom w:val="single" w:sz="4" w:space="0" w:color="000000"/>
              <w:right w:val="single" w:sz="4" w:space="0" w:color="000000"/>
            </w:tcBorders>
            <w:vAlign w:val="center"/>
          </w:tcPr>
          <w:p w14:paraId="4DA2688B" w14:textId="77777777" w:rsidR="00571325" w:rsidRDefault="00F652E3">
            <w:pPr>
              <w:spacing w:line="360" w:lineRule="auto"/>
              <w:rPr>
                <w:rFonts w:ascii="宋体" w:hAnsi="宋体" w:cs="宋体"/>
                <w:color w:val="auto"/>
                <w:kern w:val="1"/>
                <w:szCs w:val="21"/>
              </w:rPr>
            </w:pPr>
            <w:r>
              <w:rPr>
                <w:rFonts w:ascii="宋体" w:hAnsi="宋体" w:cs="宋体" w:hint="eastAsia"/>
                <w:color w:val="auto"/>
                <w:szCs w:val="21"/>
              </w:rPr>
              <w:t>见本项目招标公告</w:t>
            </w:r>
          </w:p>
        </w:tc>
      </w:tr>
      <w:tr w:rsidR="00571325" w14:paraId="06ECD8F8" w14:textId="77777777">
        <w:trPr>
          <w:trHeight w:val="752"/>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AA08576"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1.4.2</w:t>
            </w:r>
          </w:p>
        </w:tc>
        <w:tc>
          <w:tcPr>
            <w:tcW w:w="2471" w:type="dxa"/>
            <w:tcBorders>
              <w:top w:val="single" w:sz="4" w:space="0" w:color="000000"/>
              <w:left w:val="single" w:sz="4" w:space="0" w:color="000000"/>
              <w:bottom w:val="single" w:sz="4" w:space="0" w:color="000000"/>
              <w:right w:val="single" w:sz="4" w:space="0" w:color="000000"/>
            </w:tcBorders>
            <w:vAlign w:val="center"/>
          </w:tcPr>
          <w:p w14:paraId="2B2CF907"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是否接受联合体投标</w:t>
            </w:r>
          </w:p>
        </w:tc>
        <w:tc>
          <w:tcPr>
            <w:tcW w:w="6237" w:type="dxa"/>
            <w:tcBorders>
              <w:top w:val="single" w:sz="4" w:space="0" w:color="000000"/>
              <w:left w:val="single" w:sz="4" w:space="0" w:color="000000"/>
              <w:bottom w:val="single" w:sz="4" w:space="0" w:color="000000"/>
              <w:right w:val="single" w:sz="4" w:space="0" w:color="000000"/>
            </w:tcBorders>
            <w:vAlign w:val="center"/>
          </w:tcPr>
          <w:p w14:paraId="775A505D" w14:textId="77777777" w:rsidR="00571325" w:rsidRDefault="00F652E3">
            <w:pPr>
              <w:pStyle w:val="31"/>
              <w:spacing w:line="360" w:lineRule="auto"/>
              <w:rPr>
                <w:color w:val="auto"/>
                <w:kern w:val="1"/>
                <w:sz w:val="21"/>
                <w:szCs w:val="21"/>
              </w:rPr>
            </w:pPr>
            <w:r>
              <w:rPr>
                <w:rFonts w:hint="eastAsia"/>
                <w:color w:val="auto"/>
                <w:kern w:val="1"/>
                <w:sz w:val="21"/>
                <w:szCs w:val="21"/>
              </w:rPr>
              <w:t>□不接受</w:t>
            </w:r>
          </w:p>
          <w:p w14:paraId="5ECA0348"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w:t>
            </w:r>
            <w:r>
              <w:rPr>
                <w:rFonts w:ascii="宋体" w:hAnsi="宋体" w:cs="宋体" w:hint="eastAsia"/>
                <w:color w:val="auto"/>
                <w:kern w:val="1"/>
                <w:szCs w:val="21"/>
              </w:rPr>
              <w:t>接受，应满足下列要求：</w:t>
            </w:r>
            <w:r>
              <w:rPr>
                <w:rFonts w:ascii="宋体" w:hAnsi="宋体" w:cs="宋体" w:hint="eastAsia"/>
                <w:color w:val="auto"/>
                <w:szCs w:val="21"/>
              </w:rPr>
              <w:t>见本项目招标公告要求。</w:t>
            </w:r>
          </w:p>
        </w:tc>
      </w:tr>
      <w:tr w:rsidR="00571325" w14:paraId="5CE39649" w14:textId="77777777">
        <w:trPr>
          <w:trHeight w:val="752"/>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74C6694"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1.4.3</w:t>
            </w:r>
          </w:p>
        </w:tc>
        <w:tc>
          <w:tcPr>
            <w:tcW w:w="2471" w:type="dxa"/>
            <w:tcBorders>
              <w:top w:val="single" w:sz="4" w:space="0" w:color="000000"/>
              <w:left w:val="single" w:sz="4" w:space="0" w:color="000000"/>
              <w:bottom w:val="single" w:sz="4" w:space="0" w:color="000000"/>
              <w:right w:val="single" w:sz="4" w:space="0" w:color="000000"/>
            </w:tcBorders>
            <w:vAlign w:val="center"/>
          </w:tcPr>
          <w:p w14:paraId="5908165A"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投标人不得存在下列情形之一</w:t>
            </w:r>
          </w:p>
        </w:tc>
        <w:tc>
          <w:tcPr>
            <w:tcW w:w="6237" w:type="dxa"/>
            <w:tcBorders>
              <w:top w:val="single" w:sz="4" w:space="0" w:color="000000"/>
              <w:left w:val="single" w:sz="4" w:space="0" w:color="000000"/>
              <w:bottom w:val="single" w:sz="4" w:space="0" w:color="000000"/>
              <w:right w:val="single" w:sz="4" w:space="0" w:color="000000"/>
            </w:tcBorders>
            <w:vAlign w:val="center"/>
          </w:tcPr>
          <w:p w14:paraId="264E6BB0"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（1）为招标人不具有独立法人资格的附属机构（单位）；</w:t>
            </w:r>
          </w:p>
          <w:p w14:paraId="2986157B"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（2）为本标段监理人或者与本标段监理人存在隶属关系或者其他利害关系；</w:t>
            </w:r>
          </w:p>
          <w:p w14:paraId="17F2E1A8"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（3）为本标段的代建人；</w:t>
            </w:r>
          </w:p>
          <w:p w14:paraId="5BC7B8EE"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（4）为本标段提供招标代理服务的；</w:t>
            </w:r>
          </w:p>
          <w:p w14:paraId="180E6691"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（5）与本标段的监理人或代建人或招标代理机构同为一个法定代表人的；</w:t>
            </w:r>
          </w:p>
          <w:p w14:paraId="7B8195EC"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（6）与本标段的监理人或代建人或招标代理机构互相控股或参股的；</w:t>
            </w:r>
          </w:p>
          <w:p w14:paraId="3561895A"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（7）与本标段的监理人或代建人或招标代理机构相互任职或工作的；</w:t>
            </w:r>
          </w:p>
          <w:p w14:paraId="79DF1D08"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（8）与本标段的检测机构有隶属关系或者其他利害关系；</w:t>
            </w:r>
          </w:p>
          <w:p w14:paraId="7F69A5DA"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 xml:space="preserve">（9）与招标人存在利害关系且可能影响招标公正性； </w:t>
            </w:r>
          </w:p>
          <w:p w14:paraId="130C9668"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（10）被依法暂停或取消投标资格的；（</w:t>
            </w:r>
            <w:r>
              <w:rPr>
                <w:rFonts w:ascii="宋体" w:hAnsi="宋体" w:cs="宋体" w:hint="eastAsia"/>
                <w:kern w:val="2"/>
                <w:u w:val="single"/>
                <w:lang w:val="zh-CN" w:bidi="ar"/>
              </w:rPr>
              <w:t>本项事实应当以根据《中华人民共和国行政处罚法》依法</w:t>
            </w:r>
            <w:proofErr w:type="gramStart"/>
            <w:r>
              <w:rPr>
                <w:rFonts w:ascii="宋体" w:hAnsi="宋体" w:cs="宋体" w:hint="eastAsia"/>
                <w:kern w:val="2"/>
                <w:u w:val="single"/>
                <w:lang w:val="zh-CN" w:bidi="ar"/>
              </w:rPr>
              <w:t>作出</w:t>
            </w:r>
            <w:proofErr w:type="gramEnd"/>
            <w:r>
              <w:rPr>
                <w:rFonts w:ascii="宋体" w:hAnsi="宋体" w:cs="宋体" w:hint="eastAsia"/>
                <w:kern w:val="2"/>
                <w:u w:val="single"/>
                <w:lang w:val="zh-CN" w:bidi="ar"/>
              </w:rPr>
              <w:t>并已经生效的行政处罚决定为认定依据。行政处罚决定中已经明确的暂停或取消投标资格的区域范围不包含本标段建设地点的，不受该项规定限制</w:t>
            </w:r>
            <w:r>
              <w:rPr>
                <w:rFonts w:ascii="宋体" w:hAnsi="宋体" w:cs="宋体" w:hint="eastAsia"/>
                <w:kern w:val="2"/>
                <w:u w:val="single"/>
                <w:lang w:bidi="ar"/>
              </w:rPr>
              <w:t xml:space="preserve">） </w:t>
            </w:r>
          </w:p>
          <w:p w14:paraId="64F2D125"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（11）被责令停产停业、暂扣或者吊销许可证、暂扣或者吊销执照的（</w:t>
            </w:r>
            <w:r>
              <w:rPr>
                <w:rFonts w:ascii="宋体" w:hAnsi="宋体" w:cs="宋体" w:hint="eastAsia"/>
                <w:kern w:val="2"/>
                <w:u w:val="single"/>
                <w:lang w:val="zh-CN" w:bidi="ar"/>
              </w:rPr>
              <w:t>本项事实应当以根据《中华人民共和国行政处罚法》依法</w:t>
            </w:r>
            <w:proofErr w:type="gramStart"/>
            <w:r>
              <w:rPr>
                <w:rFonts w:ascii="宋体" w:hAnsi="宋体" w:cs="宋体" w:hint="eastAsia"/>
                <w:kern w:val="2"/>
                <w:u w:val="single"/>
                <w:lang w:val="zh-CN" w:bidi="ar"/>
              </w:rPr>
              <w:t>作出</w:t>
            </w:r>
            <w:proofErr w:type="gramEnd"/>
            <w:r>
              <w:rPr>
                <w:rFonts w:ascii="宋体" w:hAnsi="宋体" w:cs="宋体" w:hint="eastAsia"/>
                <w:kern w:val="2"/>
                <w:u w:val="single"/>
                <w:lang w:val="zh-CN" w:bidi="ar"/>
              </w:rPr>
              <w:t>并已经生效的行政处罚决定为认定依据。</w:t>
            </w:r>
            <w:r>
              <w:rPr>
                <w:rFonts w:ascii="宋体" w:hAnsi="宋体" w:cs="宋体" w:hint="eastAsia"/>
                <w:kern w:val="2"/>
                <w:u w:val="single"/>
                <w:lang w:bidi="ar"/>
              </w:rPr>
              <w:t>）；</w:t>
            </w:r>
          </w:p>
          <w:p w14:paraId="524E6F94"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（12）进入清算程序，或被宣布破产，或其他丧失履约能力的情形；</w:t>
            </w:r>
          </w:p>
          <w:p w14:paraId="261B5343" w14:textId="77777777" w:rsidR="00571325" w:rsidRDefault="00F652E3">
            <w:pPr>
              <w:spacing w:line="400" w:lineRule="exact"/>
              <w:rPr>
                <w:rFonts w:ascii="宋体" w:hAnsi="宋体" w:cs="宋体"/>
                <w:u w:val="single"/>
              </w:rPr>
            </w:pPr>
            <w:r>
              <w:rPr>
                <w:rFonts w:ascii="宋体" w:hAnsi="宋体" w:cs="宋体" w:hint="eastAsia"/>
                <w:kern w:val="2"/>
                <w:u w:val="single"/>
                <w:lang w:bidi="ar"/>
              </w:rPr>
              <w:t>（13）在最近三年内有严重违约或重大工程质量问题的；（</w:t>
            </w:r>
            <w:r>
              <w:rPr>
                <w:rFonts w:ascii="宋体" w:hAnsi="宋体" w:cs="宋体" w:hint="eastAsia"/>
                <w:kern w:val="2"/>
                <w:u w:val="single"/>
                <w:lang w:val="zh-CN" w:bidi="ar"/>
              </w:rPr>
              <w:t>“严重违约”事实应当以</w:t>
            </w:r>
            <w:r>
              <w:rPr>
                <w:rFonts w:ascii="宋体" w:hAnsi="宋体" w:cs="宋体" w:hint="eastAsia"/>
                <w:kern w:val="2"/>
                <w:u w:val="single"/>
                <w:lang w:bidi="ar"/>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1560AA9" w14:textId="77777777" w:rsidR="00571325" w:rsidRDefault="00F652E3">
            <w:pPr>
              <w:spacing w:line="400" w:lineRule="exact"/>
              <w:rPr>
                <w:rFonts w:ascii="宋体" w:hAnsi="宋体" w:cs="宋体"/>
                <w:color w:val="auto"/>
                <w:szCs w:val="21"/>
              </w:rPr>
            </w:pPr>
            <w:r>
              <w:rPr>
                <w:rFonts w:ascii="宋体" w:hAnsi="宋体" w:cs="宋体" w:hint="eastAsia"/>
                <w:kern w:val="2"/>
                <w:u w:val="single"/>
                <w:lang w:bidi="ar"/>
              </w:rPr>
              <w:t>（14）法律法规规定的其他情形。</w:t>
            </w:r>
          </w:p>
        </w:tc>
      </w:tr>
      <w:tr w:rsidR="00571325" w14:paraId="48402DAE" w14:textId="77777777">
        <w:trPr>
          <w:trHeight w:val="840"/>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20964C2"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1.5</w:t>
            </w:r>
          </w:p>
        </w:tc>
        <w:tc>
          <w:tcPr>
            <w:tcW w:w="2471" w:type="dxa"/>
            <w:tcBorders>
              <w:top w:val="single" w:sz="4" w:space="0" w:color="000000"/>
              <w:left w:val="single" w:sz="4" w:space="0" w:color="000000"/>
              <w:bottom w:val="single" w:sz="4" w:space="0" w:color="000000"/>
              <w:right w:val="single" w:sz="4" w:space="0" w:color="000000"/>
            </w:tcBorders>
            <w:vAlign w:val="center"/>
          </w:tcPr>
          <w:p w14:paraId="5D6B3D8B"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费用承担和设计成果补偿</w:t>
            </w:r>
          </w:p>
        </w:tc>
        <w:tc>
          <w:tcPr>
            <w:tcW w:w="6237" w:type="dxa"/>
            <w:tcBorders>
              <w:top w:val="single" w:sz="4" w:space="0" w:color="000000"/>
              <w:left w:val="single" w:sz="4" w:space="0" w:color="000000"/>
              <w:bottom w:val="single" w:sz="4" w:space="0" w:color="000000"/>
              <w:right w:val="single" w:sz="4" w:space="0" w:color="000000"/>
            </w:tcBorders>
            <w:vAlign w:val="center"/>
          </w:tcPr>
          <w:p w14:paraId="7624D9E1" w14:textId="77777777" w:rsidR="00571325" w:rsidRDefault="00F652E3">
            <w:pPr>
              <w:spacing w:line="360" w:lineRule="auto"/>
              <w:rPr>
                <w:rFonts w:ascii="宋体" w:hAnsi="宋体" w:cs="宋体"/>
                <w:color w:val="auto"/>
                <w:kern w:val="1"/>
                <w:szCs w:val="21"/>
              </w:rPr>
            </w:pPr>
            <w:r>
              <w:rPr>
                <w:rFonts w:ascii="宋体" w:hAnsi="宋体" w:cs="宋体" w:hint="eastAsia"/>
                <w:color w:val="auto"/>
                <w:szCs w:val="21"/>
              </w:rPr>
              <w:t>■</w:t>
            </w:r>
            <w:r>
              <w:rPr>
                <w:rFonts w:ascii="宋体" w:hAnsi="宋体" w:cs="宋体" w:hint="eastAsia"/>
                <w:color w:val="auto"/>
                <w:kern w:val="1"/>
                <w:szCs w:val="21"/>
              </w:rPr>
              <w:t>不补偿</w:t>
            </w:r>
          </w:p>
          <w:p w14:paraId="7EC78B83"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□补偿，补偿标准：</w:t>
            </w:r>
            <w:r>
              <w:rPr>
                <w:rFonts w:ascii="宋体" w:hAnsi="宋体" w:cs="宋体"/>
                <w:color w:val="auto"/>
                <w:szCs w:val="21"/>
              </w:rPr>
              <w:t>/</w:t>
            </w:r>
          </w:p>
        </w:tc>
      </w:tr>
      <w:tr w:rsidR="00571325" w14:paraId="6909C8C8" w14:textId="77777777">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125473F"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1.9.1</w:t>
            </w:r>
          </w:p>
        </w:tc>
        <w:tc>
          <w:tcPr>
            <w:tcW w:w="2471" w:type="dxa"/>
            <w:tcBorders>
              <w:top w:val="single" w:sz="4" w:space="0" w:color="000000"/>
              <w:left w:val="single" w:sz="4" w:space="0" w:color="000000"/>
              <w:bottom w:val="single" w:sz="4" w:space="0" w:color="000000"/>
              <w:right w:val="single" w:sz="4" w:space="0" w:color="000000"/>
            </w:tcBorders>
            <w:vAlign w:val="center"/>
          </w:tcPr>
          <w:p w14:paraId="6E2B3053"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踏勘</w:t>
            </w:r>
          </w:p>
        </w:tc>
        <w:tc>
          <w:tcPr>
            <w:tcW w:w="6237" w:type="dxa"/>
            <w:tcBorders>
              <w:top w:val="single" w:sz="4" w:space="0" w:color="000000"/>
              <w:left w:val="single" w:sz="4" w:space="0" w:color="000000"/>
              <w:bottom w:val="single" w:sz="4" w:space="0" w:color="000000"/>
              <w:right w:val="single" w:sz="4" w:space="0" w:color="000000"/>
            </w:tcBorders>
            <w:vAlign w:val="center"/>
          </w:tcPr>
          <w:p w14:paraId="09E9C456" w14:textId="77777777" w:rsidR="00571325" w:rsidRDefault="00F652E3">
            <w:pPr>
              <w:spacing w:line="400" w:lineRule="exact"/>
              <w:rPr>
                <w:rFonts w:ascii="宋体" w:hAnsi="宋体" w:cs="宋体"/>
              </w:rPr>
            </w:pPr>
            <w:r>
              <w:rPr>
                <w:rFonts w:ascii="宋体" w:hAnsi="宋体" w:cs="宋体" w:hint="eastAsia"/>
                <w:kern w:val="2"/>
                <w:lang w:bidi="ar"/>
              </w:rPr>
              <w:t>■不组织：自行踏勘。补充说明如下：</w:t>
            </w:r>
          </w:p>
          <w:p w14:paraId="681DC52C" w14:textId="77777777" w:rsidR="00571325" w:rsidRDefault="00F652E3">
            <w:pPr>
              <w:numPr>
                <w:ilvl w:val="0"/>
                <w:numId w:val="3"/>
              </w:numPr>
              <w:spacing w:line="400" w:lineRule="exact"/>
              <w:rPr>
                <w:rFonts w:ascii="宋体" w:hAnsi="宋体" w:cs="宋体"/>
                <w:kern w:val="2"/>
                <w:lang w:bidi="ar"/>
              </w:rPr>
            </w:pPr>
            <w:r>
              <w:rPr>
                <w:rFonts w:ascii="宋体" w:hAnsi="宋体" w:cs="宋体" w:hint="eastAsia"/>
                <w:kern w:val="2"/>
                <w:lang w:bidi="ar"/>
              </w:rPr>
              <w:t>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w:t>
            </w:r>
          </w:p>
          <w:p w14:paraId="59221016" w14:textId="77777777" w:rsidR="00571325" w:rsidRDefault="00F652E3">
            <w:pPr>
              <w:spacing w:line="400" w:lineRule="exact"/>
              <w:rPr>
                <w:rFonts w:ascii="宋体" w:hAnsi="宋体" w:cs="宋体"/>
              </w:rPr>
            </w:pPr>
            <w:r>
              <w:rPr>
                <w:rFonts w:ascii="宋体" w:hAnsi="宋体" w:cs="宋体" w:hint="eastAsia"/>
                <w:kern w:val="2"/>
                <w:lang w:bidi="ar"/>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ACFF370" w14:textId="77777777" w:rsidR="00571325" w:rsidRDefault="00F652E3">
            <w:pPr>
              <w:spacing w:line="400" w:lineRule="exact"/>
              <w:rPr>
                <w:rFonts w:ascii="宋体" w:hAnsi="宋体" w:cs="宋体"/>
              </w:rPr>
            </w:pPr>
            <w:r>
              <w:rPr>
                <w:rFonts w:ascii="宋体" w:hAnsi="宋体" w:cs="宋体" w:hint="eastAsia"/>
                <w:kern w:val="2"/>
                <w:lang w:bidi="ar"/>
              </w:rPr>
              <w:t>（3）由招标人提供的资料和数据，只是为了使投标人能够利用招标人现有的资料。招标人对投标人由此而</w:t>
            </w:r>
            <w:proofErr w:type="gramStart"/>
            <w:r>
              <w:rPr>
                <w:rFonts w:ascii="宋体" w:hAnsi="宋体" w:cs="宋体" w:hint="eastAsia"/>
                <w:kern w:val="2"/>
                <w:lang w:bidi="ar"/>
              </w:rPr>
              <w:t>作出</w:t>
            </w:r>
            <w:proofErr w:type="gramEnd"/>
            <w:r>
              <w:rPr>
                <w:rFonts w:ascii="宋体" w:hAnsi="宋体" w:cs="宋体" w:hint="eastAsia"/>
                <w:kern w:val="2"/>
                <w:lang w:bidi="ar"/>
              </w:rPr>
              <w:t>的推论、解释和结论概不负责。</w:t>
            </w:r>
          </w:p>
          <w:p w14:paraId="66BAC230" w14:textId="77777777" w:rsidR="00571325" w:rsidRDefault="00F652E3">
            <w:pPr>
              <w:spacing w:line="400" w:lineRule="exact"/>
              <w:rPr>
                <w:rFonts w:ascii="宋体" w:hAnsi="宋体" w:cs="宋体"/>
                <w:kern w:val="2"/>
                <w:lang w:bidi="ar"/>
              </w:rPr>
            </w:pPr>
            <w:r>
              <w:rPr>
                <w:rFonts w:ascii="宋体" w:hAnsi="宋体" w:cs="宋体" w:hint="eastAsia"/>
                <w:kern w:val="2"/>
                <w:lang w:bidi="ar"/>
              </w:rPr>
              <w:t>（4）不论投标结果如何，投标人应承担其投标文件编制与递交所涉及的一切费用，招标人对上述费用不负任何责任。</w:t>
            </w:r>
          </w:p>
          <w:p w14:paraId="25B8959D" w14:textId="77777777" w:rsidR="00571325" w:rsidRDefault="00F652E3">
            <w:pPr>
              <w:spacing w:line="400" w:lineRule="exact"/>
              <w:rPr>
                <w:rFonts w:ascii="宋体" w:hAnsi="宋体" w:cs="宋体"/>
                <w:kern w:val="2"/>
                <w:lang w:bidi="ar"/>
              </w:rPr>
            </w:pPr>
            <w:r>
              <w:rPr>
                <w:rFonts w:ascii="宋体" w:hAnsi="宋体" w:cs="宋体" w:hint="eastAsia"/>
                <w:kern w:val="2"/>
                <w:lang w:bidi="ar"/>
              </w:rPr>
              <w:t>□组织，踏勘时间：</w:t>
            </w:r>
          </w:p>
          <w:p w14:paraId="35506A46" w14:textId="77777777" w:rsidR="00571325" w:rsidRDefault="00F652E3">
            <w:pPr>
              <w:spacing w:line="400" w:lineRule="exact"/>
              <w:rPr>
                <w:rFonts w:ascii="宋体" w:hAnsi="宋体" w:cs="宋体"/>
                <w:color w:val="auto"/>
                <w:kern w:val="1"/>
                <w:szCs w:val="21"/>
              </w:rPr>
            </w:pPr>
            <w:r>
              <w:rPr>
                <w:rFonts w:ascii="宋体" w:hAnsi="宋体" w:cs="宋体" w:hint="eastAsia"/>
                <w:kern w:val="2"/>
                <w:lang w:bidi="ar"/>
              </w:rPr>
              <w:t>踏勘集中地点：</w:t>
            </w:r>
          </w:p>
        </w:tc>
      </w:tr>
      <w:tr w:rsidR="00571325" w14:paraId="05552E02" w14:textId="77777777">
        <w:trPr>
          <w:trHeight w:val="927"/>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37689A31"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1.10.1</w:t>
            </w:r>
          </w:p>
        </w:tc>
        <w:tc>
          <w:tcPr>
            <w:tcW w:w="2471" w:type="dxa"/>
            <w:tcBorders>
              <w:top w:val="single" w:sz="4" w:space="0" w:color="000000"/>
              <w:left w:val="single" w:sz="4" w:space="0" w:color="000000"/>
              <w:bottom w:val="single" w:sz="4" w:space="0" w:color="000000"/>
              <w:right w:val="single" w:sz="4" w:space="0" w:color="000000"/>
            </w:tcBorders>
            <w:vAlign w:val="center"/>
          </w:tcPr>
          <w:p w14:paraId="42F0151B"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投标预备会</w:t>
            </w:r>
          </w:p>
        </w:tc>
        <w:tc>
          <w:tcPr>
            <w:tcW w:w="6237" w:type="dxa"/>
            <w:tcBorders>
              <w:top w:val="single" w:sz="4" w:space="0" w:color="000000"/>
              <w:left w:val="single" w:sz="4" w:space="0" w:color="000000"/>
              <w:bottom w:val="single" w:sz="4" w:space="0" w:color="000000"/>
              <w:right w:val="single" w:sz="4" w:space="0" w:color="000000"/>
            </w:tcBorders>
            <w:vAlign w:val="center"/>
          </w:tcPr>
          <w:p w14:paraId="0F667558" w14:textId="77777777" w:rsidR="00571325" w:rsidRDefault="00F652E3">
            <w:pPr>
              <w:pStyle w:val="31"/>
              <w:spacing w:line="360" w:lineRule="auto"/>
              <w:rPr>
                <w:color w:val="auto"/>
                <w:kern w:val="1"/>
                <w:sz w:val="21"/>
                <w:szCs w:val="21"/>
              </w:rPr>
            </w:pPr>
            <w:r>
              <w:rPr>
                <w:rFonts w:hint="eastAsia"/>
                <w:color w:val="auto"/>
                <w:kern w:val="1"/>
                <w:sz w:val="21"/>
                <w:szCs w:val="21"/>
              </w:rPr>
              <w:t>■不召开</w:t>
            </w:r>
          </w:p>
          <w:p w14:paraId="68B05DD9" w14:textId="77777777" w:rsidR="00571325" w:rsidRDefault="00F652E3">
            <w:pPr>
              <w:widowControl/>
              <w:spacing w:line="360" w:lineRule="auto"/>
              <w:rPr>
                <w:rFonts w:ascii="宋体" w:hAnsi="宋体" w:cs="宋体"/>
                <w:color w:val="auto"/>
                <w:szCs w:val="21"/>
              </w:rPr>
            </w:pPr>
            <w:r>
              <w:rPr>
                <w:rFonts w:ascii="宋体" w:hAnsi="宋体" w:cs="宋体" w:hint="eastAsia"/>
                <w:color w:val="auto"/>
                <w:kern w:val="1"/>
                <w:szCs w:val="21"/>
              </w:rPr>
              <w:t>□</w:t>
            </w:r>
            <w:r>
              <w:rPr>
                <w:rFonts w:ascii="宋体" w:hAnsi="宋体" w:cs="宋体" w:hint="eastAsia"/>
                <w:color w:val="auto"/>
                <w:szCs w:val="21"/>
              </w:rPr>
              <w:t>召开，召开时间：另行通知</w:t>
            </w:r>
          </w:p>
          <w:p w14:paraId="510D4677" w14:textId="77777777" w:rsidR="00571325" w:rsidRDefault="00F652E3">
            <w:pPr>
              <w:spacing w:line="360" w:lineRule="auto"/>
              <w:rPr>
                <w:rFonts w:ascii="宋体" w:hAnsi="宋体" w:cs="宋体"/>
                <w:color w:val="auto"/>
                <w:kern w:val="1"/>
                <w:szCs w:val="21"/>
              </w:rPr>
            </w:pPr>
            <w:r>
              <w:rPr>
                <w:rFonts w:ascii="宋体" w:hAnsi="宋体" w:cs="宋体" w:hint="eastAsia"/>
                <w:color w:val="auto"/>
                <w:szCs w:val="21"/>
              </w:rPr>
              <w:t>召开地点：</w:t>
            </w:r>
          </w:p>
        </w:tc>
      </w:tr>
      <w:tr w:rsidR="00571325" w14:paraId="0D042787" w14:textId="77777777">
        <w:trPr>
          <w:trHeight w:val="1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FD2AFFC"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1.10.2</w:t>
            </w:r>
          </w:p>
        </w:tc>
        <w:tc>
          <w:tcPr>
            <w:tcW w:w="2471" w:type="dxa"/>
            <w:tcBorders>
              <w:top w:val="single" w:sz="4" w:space="0" w:color="000000"/>
              <w:left w:val="single" w:sz="4" w:space="0" w:color="000000"/>
              <w:bottom w:val="single" w:sz="4" w:space="0" w:color="000000"/>
              <w:right w:val="single" w:sz="4" w:space="0" w:color="000000"/>
            </w:tcBorders>
            <w:vAlign w:val="center"/>
          </w:tcPr>
          <w:p w14:paraId="40B6254C" w14:textId="77777777" w:rsidR="00571325" w:rsidRDefault="00F652E3">
            <w:pPr>
              <w:pStyle w:val="af6"/>
              <w:spacing w:after="0" w:line="360" w:lineRule="auto"/>
              <w:ind w:firstLine="0"/>
              <w:jc w:val="center"/>
              <w:rPr>
                <w:rFonts w:ascii="宋体" w:hAnsi="宋体" w:cs="宋体"/>
                <w:color w:val="auto"/>
                <w:szCs w:val="21"/>
              </w:rPr>
            </w:pPr>
            <w:r>
              <w:rPr>
                <w:rFonts w:ascii="宋体" w:hAnsi="宋体" w:cs="宋体" w:hint="eastAsia"/>
                <w:kern w:val="2"/>
                <w:lang w:bidi="ar"/>
              </w:rPr>
              <w:t>投标人提出问题的截止时间</w:t>
            </w:r>
          </w:p>
        </w:tc>
        <w:tc>
          <w:tcPr>
            <w:tcW w:w="6237" w:type="dxa"/>
            <w:tcBorders>
              <w:top w:val="single" w:sz="4" w:space="0" w:color="000000"/>
              <w:left w:val="single" w:sz="4" w:space="0" w:color="000000"/>
              <w:bottom w:val="single" w:sz="4" w:space="0" w:color="000000"/>
              <w:right w:val="single" w:sz="4" w:space="0" w:color="000000"/>
            </w:tcBorders>
            <w:vAlign w:val="center"/>
          </w:tcPr>
          <w:p w14:paraId="26C1AAC7" w14:textId="77777777" w:rsidR="00571325" w:rsidRDefault="00F652E3">
            <w:pPr>
              <w:spacing w:line="360" w:lineRule="auto"/>
              <w:ind w:right="24"/>
              <w:jc w:val="left"/>
              <w:rPr>
                <w:rFonts w:ascii="宋体" w:hAnsi="宋体" w:cs="宋体"/>
                <w:color w:val="auto"/>
                <w:kern w:val="1"/>
                <w:szCs w:val="21"/>
              </w:rPr>
            </w:pPr>
            <w:r>
              <w:rPr>
                <w:rFonts w:ascii="宋体" w:hAnsi="宋体" w:cs="宋体" w:hint="eastAsia"/>
                <w:color w:val="auto"/>
                <w:kern w:val="1"/>
                <w:szCs w:val="21"/>
              </w:rPr>
              <w:t>1.截止时间：在投标截止时间前18日。</w:t>
            </w:r>
          </w:p>
          <w:p w14:paraId="6EC169C9" w14:textId="77777777" w:rsidR="00571325" w:rsidRDefault="00F652E3">
            <w:pPr>
              <w:spacing w:line="360" w:lineRule="auto"/>
              <w:ind w:right="24"/>
              <w:jc w:val="left"/>
              <w:rPr>
                <w:rFonts w:ascii="宋体" w:hAnsi="宋体" w:cs="宋体"/>
                <w:color w:val="auto"/>
                <w:kern w:val="1"/>
                <w:szCs w:val="21"/>
              </w:rPr>
            </w:pPr>
            <w:r>
              <w:rPr>
                <w:rFonts w:ascii="宋体" w:hAnsi="宋体" w:cs="宋体" w:hint="eastAsia"/>
                <w:color w:val="auto"/>
                <w:kern w:val="1"/>
                <w:szCs w:val="21"/>
              </w:rPr>
              <w:t>2.形式：投标人的疑问通过广州交易集团有限公司（广州公共资源交易中心）数字交易平台提交。具体操作方法详见广州交易集团有限公司（广州公共资源交易中心）网站发布的最新操作指引。</w:t>
            </w:r>
          </w:p>
        </w:tc>
      </w:tr>
      <w:tr w:rsidR="00571325" w14:paraId="73EB7D83"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36D21E8"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1.11.1</w:t>
            </w:r>
          </w:p>
        </w:tc>
        <w:tc>
          <w:tcPr>
            <w:tcW w:w="2471" w:type="dxa"/>
            <w:tcBorders>
              <w:top w:val="single" w:sz="4" w:space="0" w:color="000000"/>
              <w:left w:val="single" w:sz="4" w:space="0" w:color="000000"/>
              <w:bottom w:val="single" w:sz="4" w:space="0" w:color="000000"/>
              <w:right w:val="single" w:sz="4" w:space="0" w:color="000000"/>
            </w:tcBorders>
            <w:vAlign w:val="center"/>
          </w:tcPr>
          <w:p w14:paraId="3CBAC681"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分包</w:t>
            </w:r>
          </w:p>
        </w:tc>
        <w:tc>
          <w:tcPr>
            <w:tcW w:w="6237" w:type="dxa"/>
            <w:tcBorders>
              <w:top w:val="single" w:sz="4" w:space="0" w:color="000000"/>
              <w:left w:val="single" w:sz="4" w:space="0" w:color="000000"/>
              <w:bottom w:val="single" w:sz="4" w:space="0" w:color="000000"/>
              <w:right w:val="single" w:sz="4" w:space="0" w:color="000000"/>
            </w:tcBorders>
            <w:vAlign w:val="center"/>
          </w:tcPr>
          <w:p w14:paraId="645E1B34" w14:textId="77777777" w:rsidR="00571325" w:rsidRDefault="00F652E3">
            <w:pPr>
              <w:spacing w:line="360" w:lineRule="auto"/>
              <w:ind w:right="24"/>
              <w:jc w:val="left"/>
              <w:rPr>
                <w:rFonts w:ascii="宋体" w:hAnsi="宋体" w:cs="宋体"/>
                <w:color w:val="auto"/>
                <w:kern w:val="1"/>
                <w:szCs w:val="21"/>
                <w:lang w:val="zh-CN"/>
              </w:rPr>
            </w:pPr>
            <w:r>
              <w:rPr>
                <w:rFonts w:ascii="宋体" w:hAnsi="宋体" w:cs="宋体" w:hint="eastAsia"/>
                <w:color w:val="auto"/>
                <w:kern w:val="1"/>
                <w:szCs w:val="21"/>
                <w:lang w:val="zh-CN"/>
              </w:rPr>
              <w:t>□不允许；</w:t>
            </w:r>
          </w:p>
          <w:p w14:paraId="094679A7" w14:textId="77777777" w:rsidR="00571325" w:rsidRDefault="00F652E3">
            <w:pPr>
              <w:spacing w:line="360" w:lineRule="auto"/>
              <w:ind w:right="24"/>
              <w:jc w:val="left"/>
              <w:rPr>
                <w:rFonts w:ascii="宋体" w:hAnsi="宋体" w:cs="宋体"/>
                <w:color w:val="auto"/>
                <w:kern w:val="1"/>
                <w:szCs w:val="21"/>
                <w:lang w:val="zh-CN"/>
              </w:rPr>
            </w:pPr>
            <w:r>
              <w:rPr>
                <w:rFonts w:ascii="宋体" w:hAnsi="宋体" w:cs="宋体" w:hint="eastAsia"/>
                <w:color w:val="auto"/>
                <w:kern w:val="1"/>
                <w:szCs w:val="21"/>
                <w:lang w:val="zh-CN"/>
              </w:rPr>
              <w:t>■允许：分包内容要要求：非主体的工程、非关键性的工作</w:t>
            </w:r>
          </w:p>
          <w:p w14:paraId="6FB5B463" w14:textId="77777777" w:rsidR="00571325" w:rsidRDefault="00F652E3">
            <w:pPr>
              <w:spacing w:line="360" w:lineRule="auto"/>
              <w:ind w:right="24"/>
              <w:jc w:val="left"/>
              <w:rPr>
                <w:rFonts w:ascii="宋体" w:hAnsi="宋体" w:cs="宋体"/>
                <w:color w:val="auto"/>
                <w:kern w:val="1"/>
                <w:szCs w:val="21"/>
                <w:lang w:val="zh-CN"/>
              </w:rPr>
            </w:pPr>
            <w:r>
              <w:rPr>
                <w:rFonts w:ascii="宋体" w:hAnsi="宋体" w:cs="宋体" w:hint="eastAsia"/>
                <w:color w:val="auto"/>
                <w:kern w:val="1"/>
                <w:szCs w:val="21"/>
                <w:lang w:val="zh-CN"/>
              </w:rPr>
              <w:t xml:space="preserve">        分包金额要求：</w:t>
            </w:r>
            <w:r>
              <w:rPr>
                <w:rFonts w:ascii="宋体" w:hAnsi="宋体" w:cs="宋体" w:hint="eastAsia"/>
                <w:color w:val="auto"/>
                <w:kern w:val="1"/>
                <w:szCs w:val="21"/>
              </w:rPr>
              <w:t>/。</w:t>
            </w:r>
          </w:p>
          <w:p w14:paraId="28D62710" w14:textId="77777777" w:rsidR="00571325" w:rsidRDefault="00F652E3">
            <w:pPr>
              <w:spacing w:line="360" w:lineRule="auto"/>
              <w:ind w:right="24"/>
              <w:jc w:val="left"/>
              <w:rPr>
                <w:rFonts w:ascii="宋体" w:hAnsi="宋体" w:cs="宋体"/>
                <w:color w:val="auto"/>
                <w:kern w:val="1"/>
                <w:szCs w:val="21"/>
                <w:lang w:val="zh-CN"/>
              </w:rPr>
            </w:pPr>
            <w:r>
              <w:rPr>
                <w:rFonts w:ascii="宋体" w:hAnsi="宋体" w:cs="宋体" w:hint="eastAsia"/>
                <w:color w:val="auto"/>
                <w:kern w:val="1"/>
                <w:szCs w:val="21"/>
                <w:lang w:val="zh-CN"/>
              </w:rPr>
              <w:t xml:space="preserve">        对分包人的资质要求：</w:t>
            </w:r>
            <w:r>
              <w:rPr>
                <w:rFonts w:ascii="宋体" w:hAnsi="宋体" w:cs="宋体" w:hint="eastAsia"/>
                <w:color w:val="auto"/>
                <w:kern w:val="1"/>
                <w:szCs w:val="21"/>
              </w:rPr>
              <w:t>相对应的资质。</w:t>
            </w:r>
          </w:p>
          <w:p w14:paraId="3AA55646" w14:textId="77777777" w:rsidR="00571325" w:rsidRDefault="00F652E3">
            <w:pPr>
              <w:spacing w:line="360" w:lineRule="auto"/>
              <w:ind w:right="24"/>
              <w:jc w:val="left"/>
              <w:rPr>
                <w:rFonts w:ascii="宋体" w:hAnsi="宋体" w:cs="宋体"/>
                <w:color w:val="auto"/>
                <w:kern w:val="1"/>
                <w:szCs w:val="21"/>
              </w:rPr>
            </w:pPr>
            <w:r>
              <w:rPr>
                <w:rFonts w:ascii="宋体" w:hAnsi="宋体" w:cs="宋体" w:hint="eastAsia"/>
                <w:color w:val="auto"/>
                <w:kern w:val="1"/>
                <w:szCs w:val="21"/>
                <w:lang w:val="zh-CN"/>
              </w:rPr>
              <w:t>对分包人的其他要求：</w:t>
            </w:r>
            <w:r>
              <w:rPr>
                <w:rFonts w:ascii="宋体" w:hAnsi="宋体" w:cs="宋体" w:hint="eastAsia"/>
                <w:color w:val="auto"/>
                <w:kern w:val="1"/>
                <w:szCs w:val="21"/>
              </w:rPr>
              <w:t>未在以往工程中因</w:t>
            </w:r>
            <w:proofErr w:type="gramStart"/>
            <w:r>
              <w:rPr>
                <w:rFonts w:ascii="宋体" w:hAnsi="宋体" w:cs="宋体" w:hint="eastAsia"/>
                <w:color w:val="auto"/>
                <w:kern w:val="1"/>
                <w:szCs w:val="21"/>
              </w:rPr>
              <w:t>不</w:t>
            </w:r>
            <w:proofErr w:type="gramEnd"/>
            <w:r>
              <w:rPr>
                <w:rFonts w:ascii="宋体" w:hAnsi="宋体" w:cs="宋体" w:hint="eastAsia"/>
                <w:color w:val="auto"/>
                <w:kern w:val="1"/>
                <w:szCs w:val="21"/>
              </w:rPr>
              <w:t>诚信行为或不充分履</w:t>
            </w:r>
            <w:r>
              <w:rPr>
                <w:rFonts w:ascii="宋体" w:hAnsi="宋体" w:cs="宋体" w:hint="eastAsia"/>
                <w:color w:val="auto"/>
                <w:kern w:val="1"/>
                <w:szCs w:val="21"/>
              </w:rPr>
              <w:lastRenderedPageBreak/>
              <w:t>约行为被本项目招标人书面拒绝投标的，或未被纳入联合惩戒范围的。</w:t>
            </w:r>
            <w:r>
              <w:rPr>
                <w:rFonts w:ascii="宋体" w:hAnsi="宋体" w:cs="宋体" w:hint="eastAsia"/>
                <w:color w:val="auto"/>
                <w:kern w:val="1"/>
                <w:szCs w:val="21"/>
                <w:lang w:val="zh-CN"/>
              </w:rPr>
              <w:t>须经发包人和总监理工程师书面同意。</w:t>
            </w:r>
          </w:p>
        </w:tc>
      </w:tr>
      <w:tr w:rsidR="00571325" w14:paraId="06A548C0"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C3B12BC" w14:textId="77777777" w:rsidR="00571325" w:rsidRDefault="00F652E3">
            <w:pPr>
              <w:spacing w:line="360" w:lineRule="auto"/>
              <w:jc w:val="center"/>
              <w:rPr>
                <w:rFonts w:ascii="宋体" w:hAnsi="宋体" w:cs="宋体"/>
                <w:color w:val="auto"/>
                <w:kern w:val="1"/>
                <w:szCs w:val="21"/>
              </w:rPr>
            </w:pPr>
            <w:bookmarkStart w:id="36" w:name="_Toc247527553"/>
            <w:bookmarkStart w:id="37" w:name="_Toc247513952"/>
            <w:bookmarkStart w:id="38" w:name="_Toc152042305"/>
            <w:bookmarkStart w:id="39" w:name="_Toc300834949"/>
            <w:bookmarkStart w:id="40" w:name="_Toc362816480"/>
            <w:bookmarkStart w:id="41" w:name="_Toc144974497"/>
            <w:bookmarkStart w:id="42" w:name="_Toc357089511"/>
            <w:bookmarkStart w:id="43" w:name="_Toc443505822"/>
            <w:bookmarkStart w:id="44" w:name="_Toc152045529"/>
            <w:bookmarkEnd w:id="36"/>
            <w:bookmarkEnd w:id="37"/>
            <w:bookmarkEnd w:id="38"/>
            <w:bookmarkEnd w:id="39"/>
            <w:bookmarkEnd w:id="40"/>
            <w:bookmarkEnd w:id="41"/>
            <w:bookmarkEnd w:id="42"/>
            <w:bookmarkEnd w:id="43"/>
            <w:bookmarkEnd w:id="44"/>
            <w:r>
              <w:rPr>
                <w:rFonts w:ascii="宋体" w:hAnsi="宋体" w:cs="宋体"/>
                <w:color w:val="auto"/>
                <w:kern w:val="1"/>
                <w:szCs w:val="21"/>
              </w:rPr>
              <w:lastRenderedPageBreak/>
              <w:t>1.12</w:t>
            </w:r>
          </w:p>
        </w:tc>
        <w:tc>
          <w:tcPr>
            <w:tcW w:w="2471" w:type="dxa"/>
            <w:tcBorders>
              <w:top w:val="single" w:sz="4" w:space="0" w:color="000000"/>
              <w:left w:val="single" w:sz="4" w:space="0" w:color="000000"/>
              <w:bottom w:val="single" w:sz="4" w:space="0" w:color="000000"/>
              <w:right w:val="single" w:sz="4" w:space="0" w:color="000000"/>
            </w:tcBorders>
            <w:vAlign w:val="center"/>
          </w:tcPr>
          <w:p w14:paraId="714A91C8"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偏离</w:t>
            </w:r>
          </w:p>
        </w:tc>
        <w:tc>
          <w:tcPr>
            <w:tcW w:w="6237" w:type="dxa"/>
            <w:tcBorders>
              <w:top w:val="single" w:sz="4" w:space="0" w:color="000000"/>
              <w:left w:val="single" w:sz="4" w:space="0" w:color="000000"/>
              <w:bottom w:val="single" w:sz="4" w:space="0" w:color="000000"/>
              <w:right w:val="single" w:sz="4" w:space="0" w:color="000000"/>
            </w:tcBorders>
            <w:vAlign w:val="center"/>
          </w:tcPr>
          <w:p w14:paraId="54C79D8A" w14:textId="77777777" w:rsidR="00571325" w:rsidRDefault="00F652E3">
            <w:pPr>
              <w:rPr>
                <w:rFonts w:ascii="宋体" w:hAnsi="宋体" w:cs="宋体"/>
                <w:color w:val="auto"/>
                <w:szCs w:val="21"/>
              </w:rPr>
            </w:pPr>
            <w:r>
              <w:rPr>
                <w:rFonts w:ascii="宋体" w:hAnsi="宋体" w:cs="宋体" w:hint="eastAsia"/>
                <w:color w:val="auto"/>
                <w:szCs w:val="21"/>
              </w:rPr>
              <w:t>■不允许</w:t>
            </w:r>
          </w:p>
          <w:p w14:paraId="08F3A8F4" w14:textId="77777777" w:rsidR="00571325" w:rsidRDefault="00F652E3">
            <w:pPr>
              <w:rPr>
                <w:rFonts w:ascii="宋体" w:hAnsi="宋体" w:cs="宋体"/>
                <w:color w:val="auto"/>
                <w:szCs w:val="21"/>
              </w:rPr>
            </w:pPr>
            <w:r>
              <w:rPr>
                <w:rFonts w:ascii="宋体" w:hAnsi="宋体" w:cs="宋体" w:hint="eastAsia"/>
                <w:color w:val="auto"/>
                <w:szCs w:val="21"/>
              </w:rPr>
              <w:t>□允许，允许偏离的内容、偏离范围和幅度</w:t>
            </w:r>
          </w:p>
        </w:tc>
      </w:tr>
      <w:tr w:rsidR="00571325" w14:paraId="4761A996"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DE49265"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2.1</w:t>
            </w:r>
          </w:p>
        </w:tc>
        <w:tc>
          <w:tcPr>
            <w:tcW w:w="2471" w:type="dxa"/>
            <w:tcBorders>
              <w:top w:val="single" w:sz="4" w:space="0" w:color="000000"/>
              <w:left w:val="single" w:sz="4" w:space="0" w:color="000000"/>
              <w:bottom w:val="single" w:sz="4" w:space="0" w:color="000000"/>
              <w:right w:val="single" w:sz="4" w:space="0" w:color="000000"/>
            </w:tcBorders>
            <w:vAlign w:val="center"/>
          </w:tcPr>
          <w:p w14:paraId="14D0D95A"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构成招标文件的其他资料</w:t>
            </w:r>
          </w:p>
        </w:tc>
        <w:tc>
          <w:tcPr>
            <w:tcW w:w="6237" w:type="dxa"/>
            <w:tcBorders>
              <w:top w:val="single" w:sz="4" w:space="0" w:color="000000"/>
              <w:left w:val="single" w:sz="4" w:space="0" w:color="000000"/>
              <w:bottom w:val="single" w:sz="4" w:space="0" w:color="000000"/>
              <w:right w:val="single" w:sz="4" w:space="0" w:color="000000"/>
            </w:tcBorders>
            <w:vAlign w:val="center"/>
          </w:tcPr>
          <w:p w14:paraId="2B2F0F10"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答疑纪要、澄清文件等（如有）</w:t>
            </w:r>
          </w:p>
        </w:tc>
      </w:tr>
      <w:tr w:rsidR="00571325" w14:paraId="64528E76"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8B3B1FE"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2.2.1</w:t>
            </w:r>
          </w:p>
        </w:tc>
        <w:tc>
          <w:tcPr>
            <w:tcW w:w="2471" w:type="dxa"/>
            <w:tcBorders>
              <w:top w:val="single" w:sz="4" w:space="0" w:color="000000"/>
              <w:left w:val="single" w:sz="4" w:space="0" w:color="000000"/>
              <w:bottom w:val="single" w:sz="4" w:space="0" w:color="000000"/>
              <w:right w:val="single" w:sz="4" w:space="0" w:color="000000"/>
            </w:tcBorders>
            <w:vAlign w:val="center"/>
          </w:tcPr>
          <w:p w14:paraId="70C01039" w14:textId="77777777" w:rsidR="00571325" w:rsidRDefault="00F652E3">
            <w:pPr>
              <w:jc w:val="center"/>
              <w:rPr>
                <w:rFonts w:ascii="宋体" w:hAnsi="宋体" w:cs="宋体"/>
                <w:color w:val="auto"/>
                <w:kern w:val="1"/>
                <w:szCs w:val="21"/>
              </w:rPr>
            </w:pPr>
            <w:r>
              <w:rPr>
                <w:rFonts w:ascii="宋体" w:hAnsi="宋体" w:cs="宋体" w:hint="eastAsia"/>
                <w:kern w:val="2"/>
                <w:lang w:bidi="ar"/>
              </w:rPr>
              <w:t>投标人要求澄清招标文件的截止时间</w:t>
            </w:r>
          </w:p>
        </w:tc>
        <w:tc>
          <w:tcPr>
            <w:tcW w:w="6237" w:type="dxa"/>
            <w:tcBorders>
              <w:top w:val="single" w:sz="4" w:space="0" w:color="000000"/>
              <w:left w:val="single" w:sz="4" w:space="0" w:color="000000"/>
              <w:bottom w:val="single" w:sz="4" w:space="0" w:color="000000"/>
              <w:right w:val="single" w:sz="4" w:space="0" w:color="000000"/>
            </w:tcBorders>
            <w:vAlign w:val="center"/>
          </w:tcPr>
          <w:p w14:paraId="133B4855" w14:textId="77777777" w:rsidR="00571325" w:rsidRDefault="00F652E3">
            <w:pPr>
              <w:spacing w:line="400" w:lineRule="exact"/>
              <w:rPr>
                <w:rFonts w:ascii="宋体" w:hAnsi="宋体" w:cs="宋体"/>
                <w:color w:val="auto"/>
                <w:szCs w:val="21"/>
              </w:rPr>
            </w:pPr>
            <w:r>
              <w:rPr>
                <w:rFonts w:ascii="宋体" w:hAnsi="宋体" w:cs="宋体" w:hint="eastAsia"/>
                <w:kern w:val="2"/>
                <w:lang w:bidi="ar"/>
              </w:rPr>
              <w:t>同投标人提出问题的截止时间</w:t>
            </w:r>
          </w:p>
        </w:tc>
      </w:tr>
      <w:tr w:rsidR="00571325" w14:paraId="39D555AD"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E303DCD"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2.2.2</w:t>
            </w:r>
          </w:p>
        </w:tc>
        <w:tc>
          <w:tcPr>
            <w:tcW w:w="2471" w:type="dxa"/>
            <w:tcBorders>
              <w:top w:val="single" w:sz="4" w:space="0" w:color="000000"/>
              <w:left w:val="single" w:sz="4" w:space="0" w:color="000000"/>
              <w:bottom w:val="single" w:sz="4" w:space="0" w:color="000000"/>
              <w:right w:val="single" w:sz="4" w:space="0" w:color="000000"/>
            </w:tcBorders>
            <w:vAlign w:val="center"/>
          </w:tcPr>
          <w:p w14:paraId="2BBFC1C2"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招标答疑纪要发布形式</w:t>
            </w:r>
          </w:p>
        </w:tc>
        <w:tc>
          <w:tcPr>
            <w:tcW w:w="6237" w:type="dxa"/>
            <w:tcBorders>
              <w:top w:val="single" w:sz="4" w:space="0" w:color="000000"/>
              <w:left w:val="single" w:sz="4" w:space="0" w:color="000000"/>
              <w:bottom w:val="single" w:sz="4" w:space="0" w:color="000000"/>
              <w:right w:val="single" w:sz="4" w:space="0" w:color="000000"/>
            </w:tcBorders>
            <w:vAlign w:val="center"/>
          </w:tcPr>
          <w:p w14:paraId="7678F29C"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时间：在投标截止时间</w:t>
            </w:r>
            <w:r>
              <w:rPr>
                <w:rFonts w:ascii="宋体" w:hAnsi="宋体" w:cs="宋体"/>
                <w:color w:val="auto"/>
                <w:szCs w:val="21"/>
              </w:rPr>
              <w:t>15日前。</w:t>
            </w:r>
          </w:p>
          <w:p w14:paraId="1900414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形式：通过广州公共资源交易中心网站</w:t>
            </w:r>
            <w:r>
              <w:rPr>
                <w:rFonts w:ascii="宋体" w:hAnsi="宋体" w:cs="宋体"/>
                <w:color w:val="auto"/>
                <w:szCs w:val="21"/>
              </w:rPr>
              <w:t xml:space="preserve"> </w:t>
            </w:r>
            <w:r>
              <w:rPr>
                <w:rFonts w:ascii="宋体" w:hAnsi="宋体" w:cs="宋体" w:hint="eastAsia"/>
                <w:color w:val="auto"/>
                <w:szCs w:val="21"/>
              </w:rPr>
              <w:t>“项目查询</w:t>
            </w:r>
            <w:r>
              <w:rPr>
                <w:rFonts w:ascii="宋体" w:hAnsi="宋体" w:cs="宋体"/>
                <w:color w:val="auto"/>
                <w:szCs w:val="21"/>
              </w:rPr>
              <w:t>(日程安排、答疑纪要)”专区网上公开发布。</w:t>
            </w:r>
          </w:p>
        </w:tc>
      </w:tr>
      <w:tr w:rsidR="00571325" w14:paraId="515D29B9"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844A49D"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2.2.3</w:t>
            </w:r>
          </w:p>
        </w:tc>
        <w:tc>
          <w:tcPr>
            <w:tcW w:w="2471" w:type="dxa"/>
            <w:tcBorders>
              <w:top w:val="single" w:sz="4" w:space="0" w:color="000000"/>
              <w:left w:val="single" w:sz="4" w:space="0" w:color="000000"/>
              <w:bottom w:val="single" w:sz="4" w:space="0" w:color="000000"/>
              <w:right w:val="single" w:sz="4" w:space="0" w:color="000000"/>
            </w:tcBorders>
            <w:vAlign w:val="center"/>
          </w:tcPr>
          <w:p w14:paraId="0C6C01EA"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投标人确认收到答疑纪要或澄清的时间</w:t>
            </w:r>
          </w:p>
        </w:tc>
        <w:tc>
          <w:tcPr>
            <w:tcW w:w="6237" w:type="dxa"/>
            <w:tcBorders>
              <w:top w:val="single" w:sz="4" w:space="0" w:color="000000"/>
              <w:left w:val="single" w:sz="4" w:space="0" w:color="000000"/>
              <w:bottom w:val="single" w:sz="4" w:space="0" w:color="000000"/>
              <w:right w:val="single" w:sz="4" w:space="0" w:color="000000"/>
            </w:tcBorders>
            <w:vAlign w:val="center"/>
          </w:tcPr>
          <w:p w14:paraId="2692308C" w14:textId="77777777" w:rsidR="00571325" w:rsidRDefault="00F652E3">
            <w:pPr>
              <w:spacing w:line="360" w:lineRule="auto"/>
              <w:rPr>
                <w:rFonts w:ascii="宋体" w:hAnsi="宋体" w:cs="宋体"/>
                <w:color w:val="auto"/>
                <w:szCs w:val="21"/>
              </w:rPr>
            </w:pPr>
            <w:r>
              <w:rPr>
                <w:rFonts w:ascii="宋体" w:hAnsi="宋体" w:cs="宋体" w:hint="eastAsia"/>
                <w:kern w:val="2"/>
                <w:lang w:bidi="ar"/>
              </w:rPr>
              <w:t>招标答疑会会议纪要将在提交投标文件截止时间15日前登录广州交易集团有限公司（广州公共资源交易中心）网站首页，点击“交易业务-建设工程”专栏中的“项目查询（日程安排、答疑纪要）”，输入项目编号或项目名称查询最新信息。答疑纪要一经在广州交易集团有限公司（广州公共资源交易中心）网站发布，视作已发放给所有投标人。</w:t>
            </w:r>
          </w:p>
        </w:tc>
      </w:tr>
      <w:tr w:rsidR="00571325" w14:paraId="79D16CDD"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E168741"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2.3.2</w:t>
            </w:r>
          </w:p>
        </w:tc>
        <w:tc>
          <w:tcPr>
            <w:tcW w:w="2471" w:type="dxa"/>
            <w:tcBorders>
              <w:top w:val="single" w:sz="4" w:space="0" w:color="000000"/>
              <w:left w:val="single" w:sz="4" w:space="0" w:color="000000"/>
              <w:bottom w:val="single" w:sz="4" w:space="0" w:color="000000"/>
              <w:right w:val="single" w:sz="4" w:space="0" w:color="000000"/>
            </w:tcBorders>
            <w:vAlign w:val="center"/>
          </w:tcPr>
          <w:p w14:paraId="414FBBC7"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投标人确认收到招标文件修改的时间</w:t>
            </w:r>
          </w:p>
        </w:tc>
        <w:tc>
          <w:tcPr>
            <w:tcW w:w="6237" w:type="dxa"/>
            <w:tcBorders>
              <w:top w:val="single" w:sz="4" w:space="0" w:color="000000"/>
              <w:left w:val="single" w:sz="4" w:space="0" w:color="000000"/>
              <w:bottom w:val="single" w:sz="4" w:space="0" w:color="000000"/>
              <w:right w:val="single" w:sz="4" w:space="0" w:color="000000"/>
            </w:tcBorders>
            <w:vAlign w:val="center"/>
          </w:tcPr>
          <w:p w14:paraId="2AE3A22D" w14:textId="77777777" w:rsidR="00571325" w:rsidRDefault="00F652E3">
            <w:pPr>
              <w:spacing w:line="360" w:lineRule="auto"/>
              <w:rPr>
                <w:rFonts w:ascii="宋体" w:hAnsi="宋体" w:cs="宋体"/>
                <w:color w:val="auto"/>
                <w:szCs w:val="21"/>
              </w:rPr>
            </w:pPr>
            <w:r>
              <w:rPr>
                <w:rFonts w:ascii="宋体" w:hAnsi="宋体" w:cs="宋体" w:hint="eastAsia"/>
                <w:kern w:val="2"/>
                <w:lang w:bidi="ar"/>
              </w:rPr>
              <w:t>招标答疑会会议纪要将在提交投标文件截止时间15日前登录广州交易集团有限公司（广州公共资源交易中心）网站首页，点击“交易业务-建设工程”专栏中的“项目查询（日程安排、答疑纪要）”，输入项目编号或项目名称查询最新信息。答疑纪要一经在广州交易集团有限公司（广州公共资源交易中心）网站发布，视作已发放给所有投标人。</w:t>
            </w:r>
          </w:p>
        </w:tc>
      </w:tr>
      <w:tr w:rsidR="00571325" w14:paraId="4EF16673"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24A564A"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3.1.1</w:t>
            </w:r>
          </w:p>
        </w:tc>
        <w:tc>
          <w:tcPr>
            <w:tcW w:w="2471" w:type="dxa"/>
            <w:tcBorders>
              <w:top w:val="single" w:sz="4" w:space="0" w:color="000000"/>
              <w:left w:val="single" w:sz="4" w:space="0" w:color="000000"/>
              <w:bottom w:val="single" w:sz="4" w:space="0" w:color="000000"/>
              <w:right w:val="single" w:sz="4" w:space="0" w:color="000000"/>
            </w:tcBorders>
            <w:vAlign w:val="center"/>
          </w:tcPr>
          <w:p w14:paraId="28DD4667"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构成投标文件的其他资料</w:t>
            </w:r>
          </w:p>
        </w:tc>
        <w:tc>
          <w:tcPr>
            <w:tcW w:w="6237" w:type="dxa"/>
            <w:tcBorders>
              <w:top w:val="single" w:sz="4" w:space="0" w:color="000000"/>
              <w:left w:val="single" w:sz="4" w:space="0" w:color="000000"/>
              <w:bottom w:val="single" w:sz="4" w:space="0" w:color="000000"/>
              <w:right w:val="single" w:sz="4" w:space="0" w:color="000000"/>
            </w:tcBorders>
            <w:vAlign w:val="center"/>
          </w:tcPr>
          <w:p w14:paraId="4BE29816"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见第七章《投标文件格式》要求</w:t>
            </w:r>
          </w:p>
        </w:tc>
      </w:tr>
      <w:tr w:rsidR="00571325" w14:paraId="47835C07"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DF4172E"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3.2.1</w:t>
            </w:r>
          </w:p>
        </w:tc>
        <w:tc>
          <w:tcPr>
            <w:tcW w:w="2471" w:type="dxa"/>
            <w:tcBorders>
              <w:top w:val="single" w:sz="4" w:space="0" w:color="000000"/>
              <w:left w:val="single" w:sz="4" w:space="0" w:color="000000"/>
              <w:bottom w:val="single" w:sz="4" w:space="0" w:color="000000"/>
              <w:right w:val="single" w:sz="4" w:space="0" w:color="000000"/>
            </w:tcBorders>
            <w:vAlign w:val="center"/>
          </w:tcPr>
          <w:p w14:paraId="382A0B8A"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报价方式</w:t>
            </w:r>
          </w:p>
        </w:tc>
        <w:tc>
          <w:tcPr>
            <w:tcW w:w="6237" w:type="dxa"/>
            <w:tcBorders>
              <w:top w:val="single" w:sz="4" w:space="0" w:color="000000"/>
              <w:left w:val="single" w:sz="4" w:space="0" w:color="000000"/>
              <w:bottom w:val="single" w:sz="4" w:space="0" w:color="000000"/>
              <w:right w:val="single" w:sz="4" w:space="0" w:color="000000"/>
            </w:tcBorders>
            <w:vAlign w:val="center"/>
          </w:tcPr>
          <w:p w14:paraId="40098014"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投标报价由勘察费报价、设计费报价和施工费投标报价组成。本项目勘察投标报价、设计投标报价和施工投标报价同时采用</w:t>
            </w:r>
            <w:proofErr w:type="gramStart"/>
            <w:r>
              <w:rPr>
                <w:rFonts w:ascii="宋体" w:hAnsi="宋体" w:cs="宋体" w:hint="eastAsia"/>
                <w:color w:val="auto"/>
                <w:szCs w:val="21"/>
              </w:rPr>
              <w:t>下浮率报价</w:t>
            </w:r>
            <w:proofErr w:type="gramEnd"/>
            <w:r>
              <w:rPr>
                <w:rFonts w:ascii="宋体" w:hAnsi="宋体" w:cs="宋体" w:hint="eastAsia"/>
                <w:color w:val="auto"/>
                <w:szCs w:val="21"/>
              </w:rPr>
              <w:t>和数值报价方式；最终按实结算。报价</w:t>
            </w:r>
            <w:proofErr w:type="gramStart"/>
            <w:r>
              <w:rPr>
                <w:rFonts w:ascii="宋体" w:hAnsi="宋体" w:cs="宋体" w:hint="eastAsia"/>
                <w:color w:val="auto"/>
                <w:szCs w:val="21"/>
              </w:rPr>
              <w:t>下浮率</w:t>
            </w:r>
            <w:proofErr w:type="gramEnd"/>
            <w:r>
              <w:rPr>
                <w:rFonts w:ascii="宋体" w:hAnsi="宋体" w:cs="宋体" w:hint="eastAsia"/>
                <w:color w:val="auto"/>
                <w:szCs w:val="21"/>
              </w:rPr>
              <w:t>以百分比计，精确到小数点后</w:t>
            </w:r>
            <w:r>
              <w:rPr>
                <w:rFonts w:ascii="宋体" w:hAnsi="宋体" w:cs="宋体"/>
                <w:color w:val="auto"/>
                <w:szCs w:val="21"/>
              </w:rPr>
              <w:t>2位，勘察费、设计费、施工</w:t>
            </w:r>
            <w:proofErr w:type="gramStart"/>
            <w:r>
              <w:rPr>
                <w:rFonts w:ascii="宋体" w:hAnsi="宋体" w:cs="宋体" w:hint="eastAsia"/>
                <w:color w:val="auto"/>
                <w:szCs w:val="21"/>
              </w:rPr>
              <w:t>费只能</w:t>
            </w:r>
            <w:proofErr w:type="gramEnd"/>
            <w:r>
              <w:rPr>
                <w:rFonts w:ascii="宋体" w:hAnsi="宋体" w:cs="宋体" w:hint="eastAsia"/>
                <w:color w:val="auto"/>
                <w:szCs w:val="21"/>
              </w:rPr>
              <w:t>报一个投标数值报价和</w:t>
            </w:r>
            <w:proofErr w:type="gramStart"/>
            <w:r>
              <w:rPr>
                <w:rFonts w:ascii="宋体" w:hAnsi="宋体" w:cs="宋体" w:hint="eastAsia"/>
                <w:color w:val="auto"/>
                <w:szCs w:val="21"/>
              </w:rPr>
              <w:t>下浮率报价</w:t>
            </w:r>
            <w:proofErr w:type="gramEnd"/>
            <w:r>
              <w:rPr>
                <w:rFonts w:ascii="宋体" w:hAnsi="宋体" w:cs="宋体" w:hint="eastAsia"/>
                <w:color w:val="auto"/>
                <w:szCs w:val="21"/>
              </w:rPr>
              <w:t>，数值总报价以万元计，投标报价以万元为单位，小数点后保留六位小数，第七位小数四舍五入；投标</w:t>
            </w:r>
            <w:proofErr w:type="gramStart"/>
            <w:r>
              <w:rPr>
                <w:rFonts w:ascii="宋体" w:hAnsi="宋体" w:cs="宋体" w:hint="eastAsia"/>
                <w:color w:val="auto"/>
                <w:szCs w:val="21"/>
              </w:rPr>
              <w:t>下浮率</w:t>
            </w:r>
            <w:proofErr w:type="gramEnd"/>
            <w:r>
              <w:rPr>
                <w:rFonts w:ascii="宋体" w:hAnsi="宋体" w:cs="宋体" w:hint="eastAsia"/>
                <w:color w:val="auto"/>
                <w:szCs w:val="21"/>
              </w:rPr>
              <w:t>小数点后保留二位小数，第三位小数四舍五入。如</w:t>
            </w:r>
            <w:proofErr w:type="gramStart"/>
            <w:r>
              <w:rPr>
                <w:rFonts w:ascii="宋体" w:hAnsi="宋体" w:cs="宋体" w:hint="eastAsia"/>
                <w:color w:val="auto"/>
                <w:szCs w:val="21"/>
              </w:rPr>
              <w:t>下浮</w:t>
            </w:r>
            <w:r>
              <w:rPr>
                <w:rFonts w:ascii="宋体" w:hAnsi="宋体" w:cs="宋体" w:hint="eastAsia"/>
                <w:color w:val="auto"/>
                <w:szCs w:val="21"/>
              </w:rPr>
              <w:lastRenderedPageBreak/>
              <w:t>率报价</w:t>
            </w:r>
            <w:proofErr w:type="gramEnd"/>
            <w:r>
              <w:rPr>
                <w:rFonts w:ascii="宋体" w:hAnsi="宋体" w:cs="宋体" w:hint="eastAsia"/>
                <w:color w:val="auto"/>
                <w:szCs w:val="21"/>
              </w:rPr>
              <w:t>和数值报价不一致时，以</w:t>
            </w:r>
            <w:proofErr w:type="gramStart"/>
            <w:r>
              <w:rPr>
                <w:rFonts w:ascii="宋体" w:hAnsi="宋体" w:cs="宋体" w:hint="eastAsia"/>
                <w:color w:val="auto"/>
                <w:szCs w:val="21"/>
              </w:rPr>
              <w:t>下浮率报价</w:t>
            </w:r>
            <w:proofErr w:type="gramEnd"/>
            <w:r>
              <w:rPr>
                <w:rFonts w:ascii="宋体" w:hAnsi="宋体" w:cs="宋体" w:hint="eastAsia"/>
                <w:color w:val="auto"/>
                <w:szCs w:val="21"/>
              </w:rPr>
              <w:t>为准。</w:t>
            </w:r>
          </w:p>
        </w:tc>
      </w:tr>
      <w:tr w:rsidR="00571325" w14:paraId="7A537859"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56E4D71"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3.2.3</w:t>
            </w:r>
          </w:p>
        </w:tc>
        <w:tc>
          <w:tcPr>
            <w:tcW w:w="2471" w:type="dxa"/>
            <w:tcBorders>
              <w:top w:val="single" w:sz="4" w:space="0" w:color="000000"/>
              <w:left w:val="single" w:sz="4" w:space="0" w:color="000000"/>
              <w:bottom w:val="single" w:sz="4" w:space="0" w:color="000000"/>
              <w:right w:val="single" w:sz="4" w:space="0" w:color="000000"/>
            </w:tcBorders>
            <w:vAlign w:val="center"/>
          </w:tcPr>
          <w:p w14:paraId="439D93CF"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最高投标限价</w:t>
            </w:r>
          </w:p>
        </w:tc>
        <w:tc>
          <w:tcPr>
            <w:tcW w:w="6237" w:type="dxa"/>
            <w:tcBorders>
              <w:top w:val="single" w:sz="4" w:space="0" w:color="000000"/>
              <w:left w:val="single" w:sz="4" w:space="0" w:color="000000"/>
              <w:bottom w:val="single" w:sz="4" w:space="0" w:color="000000"/>
              <w:right w:val="single" w:sz="4" w:space="0" w:color="000000"/>
            </w:tcBorders>
            <w:vAlign w:val="center"/>
          </w:tcPr>
          <w:p w14:paraId="0F3C490A" w14:textId="77777777" w:rsidR="00571325" w:rsidRDefault="00F652E3">
            <w:pPr>
              <w:spacing w:line="360" w:lineRule="auto"/>
              <w:rPr>
                <w:rFonts w:ascii="宋体" w:hAnsi="宋体" w:cs="宋体"/>
                <w:color w:val="auto"/>
                <w:szCs w:val="21"/>
              </w:rPr>
            </w:pPr>
            <w:r>
              <w:rPr>
                <w:rFonts w:ascii="宋体" w:hAnsi="宋体" w:cs="宋体"/>
                <w:color w:val="auto"/>
                <w:szCs w:val="21"/>
              </w:rPr>
              <w:t>1、</w:t>
            </w:r>
            <w:r>
              <w:rPr>
                <w:rFonts w:ascii="宋体" w:hAnsi="宋体" w:cs="宋体" w:hint="eastAsia"/>
                <w:color w:val="auto"/>
                <w:szCs w:val="21"/>
              </w:rPr>
              <w:t>本次招标最高限价为人民币</w:t>
            </w:r>
            <w:r>
              <w:rPr>
                <w:rFonts w:ascii="宋体" w:hAnsi="宋体" w:cs="宋体" w:hint="eastAsia"/>
                <w:color w:val="auto"/>
                <w:szCs w:val="21"/>
                <w:u w:val="single"/>
              </w:rPr>
              <w:t>2953.72</w:t>
            </w:r>
            <w:r>
              <w:rPr>
                <w:rFonts w:ascii="宋体" w:hAnsi="宋体" w:cs="宋体" w:hint="eastAsia"/>
                <w:color w:val="auto"/>
                <w:szCs w:val="21"/>
              </w:rPr>
              <w:t>万元，其中：勘察费最高投标限价为人民币</w:t>
            </w:r>
            <w:r>
              <w:rPr>
                <w:rFonts w:ascii="宋体" w:hAnsi="宋体" w:cs="宋体" w:hint="eastAsia"/>
                <w:color w:val="auto"/>
                <w:szCs w:val="21"/>
                <w:u w:val="single"/>
              </w:rPr>
              <w:t>27.53</w:t>
            </w:r>
            <w:r>
              <w:rPr>
                <w:rFonts w:ascii="宋体" w:hAnsi="宋体" w:cs="宋体" w:hint="eastAsia"/>
                <w:color w:val="auto"/>
                <w:szCs w:val="21"/>
              </w:rPr>
              <w:t>万元（岩土工程勘察</w:t>
            </w:r>
            <w:proofErr w:type="gramStart"/>
            <w:r>
              <w:rPr>
                <w:rFonts w:ascii="宋体" w:hAnsi="宋体" w:cs="宋体" w:hint="eastAsia"/>
                <w:color w:val="auto"/>
                <w:szCs w:val="21"/>
              </w:rPr>
              <w:t>费综合</w:t>
            </w:r>
            <w:proofErr w:type="gramEnd"/>
            <w:r>
              <w:rPr>
                <w:rFonts w:ascii="宋体" w:hAnsi="宋体" w:cs="宋体" w:hint="eastAsia"/>
                <w:color w:val="auto"/>
                <w:szCs w:val="21"/>
              </w:rPr>
              <w:t>包干单价投标报价应不高于125.00元/米；工程</w:t>
            </w:r>
            <w:proofErr w:type="gramStart"/>
            <w:r>
              <w:rPr>
                <w:rFonts w:ascii="宋体" w:hAnsi="宋体" w:cs="宋体" w:hint="eastAsia"/>
                <w:color w:val="auto"/>
                <w:szCs w:val="21"/>
              </w:rPr>
              <w:t>物探费</w:t>
            </w:r>
            <w:proofErr w:type="gramEnd"/>
            <w:r>
              <w:rPr>
                <w:rFonts w:ascii="宋体" w:hAnsi="宋体" w:cs="宋体" w:hint="eastAsia"/>
                <w:color w:val="auto"/>
                <w:szCs w:val="21"/>
              </w:rPr>
              <w:t>的综合包干单价投标报价应不高于1.5元/平方米；地形测绘及工程测量15.00万元为非竞争性费用固定报价）；设计费最高投标限价为人民币</w:t>
            </w:r>
            <w:r>
              <w:rPr>
                <w:rFonts w:ascii="宋体" w:hAnsi="宋体" w:cs="宋体" w:hint="eastAsia"/>
                <w:color w:val="auto"/>
                <w:szCs w:val="21"/>
                <w:u w:val="single"/>
              </w:rPr>
              <w:t>69.40</w:t>
            </w:r>
            <w:r>
              <w:rPr>
                <w:rFonts w:ascii="宋体" w:hAnsi="宋体" w:cs="宋体" w:hint="eastAsia"/>
                <w:color w:val="auto"/>
                <w:szCs w:val="21"/>
              </w:rPr>
              <w:t>万元；施工费最高投标限价为人民币</w:t>
            </w:r>
            <w:r>
              <w:rPr>
                <w:rFonts w:ascii="宋体" w:hAnsi="宋体" w:cs="宋体" w:hint="eastAsia"/>
                <w:color w:val="auto"/>
                <w:szCs w:val="21"/>
                <w:u w:val="single"/>
              </w:rPr>
              <w:t>2856.79</w:t>
            </w:r>
            <w:r>
              <w:rPr>
                <w:rFonts w:ascii="宋体" w:hAnsi="宋体" w:cs="宋体" w:hint="eastAsia"/>
                <w:color w:val="auto"/>
                <w:szCs w:val="21"/>
              </w:rPr>
              <w:t>万元。</w:t>
            </w:r>
          </w:p>
          <w:p w14:paraId="16CABA22" w14:textId="77777777" w:rsidR="00571325" w:rsidRDefault="00F652E3">
            <w:pPr>
              <w:spacing w:line="360" w:lineRule="auto"/>
              <w:rPr>
                <w:rFonts w:ascii="宋体" w:hAnsi="宋体" w:cs="宋体"/>
                <w:color w:val="auto"/>
                <w:szCs w:val="21"/>
              </w:rPr>
            </w:pPr>
            <w:r>
              <w:rPr>
                <w:rFonts w:ascii="宋体" w:hAnsi="宋体" w:cs="宋体"/>
                <w:color w:val="auto"/>
                <w:szCs w:val="21"/>
              </w:rPr>
              <w:t>2、投标时投标人除填报投标报价外，需同时填报投标下浮率，投标人未按要求报价或投标报价（含投标总报价、</w:t>
            </w:r>
            <w:r>
              <w:rPr>
                <w:rFonts w:ascii="宋体" w:hAnsi="宋体" w:cs="宋体" w:hint="eastAsia"/>
                <w:color w:val="auto"/>
                <w:szCs w:val="21"/>
              </w:rPr>
              <w:t>勘察费报价及相应的综合包干单价报价</w:t>
            </w:r>
            <w:r>
              <w:rPr>
                <w:rFonts w:ascii="宋体" w:hAnsi="宋体" w:cs="宋体"/>
                <w:color w:val="auto"/>
                <w:szCs w:val="21"/>
              </w:rPr>
              <w:t>、设计费报价、施工费报价）超过上述相应最高投标限价的为无效标。</w:t>
            </w:r>
          </w:p>
        </w:tc>
      </w:tr>
      <w:tr w:rsidR="00571325" w14:paraId="6CD5C3F6" w14:textId="77777777">
        <w:trPr>
          <w:trHeight w:val="90"/>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F3CF1E7"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3.2.5</w:t>
            </w:r>
          </w:p>
        </w:tc>
        <w:tc>
          <w:tcPr>
            <w:tcW w:w="2471" w:type="dxa"/>
            <w:tcBorders>
              <w:top w:val="single" w:sz="4" w:space="0" w:color="000000"/>
              <w:left w:val="single" w:sz="4" w:space="0" w:color="000000"/>
              <w:bottom w:val="single" w:sz="4" w:space="0" w:color="000000"/>
              <w:right w:val="single" w:sz="4" w:space="0" w:color="000000"/>
            </w:tcBorders>
            <w:vAlign w:val="center"/>
          </w:tcPr>
          <w:p w14:paraId="101929A0"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投标报价的其他要求</w:t>
            </w:r>
          </w:p>
        </w:tc>
        <w:tc>
          <w:tcPr>
            <w:tcW w:w="6237" w:type="dxa"/>
            <w:tcBorders>
              <w:top w:val="single" w:sz="4" w:space="0" w:color="000000"/>
              <w:left w:val="single" w:sz="4" w:space="0" w:color="000000"/>
              <w:bottom w:val="single" w:sz="4" w:space="0" w:color="000000"/>
              <w:right w:val="single" w:sz="4" w:space="0" w:color="000000"/>
            </w:tcBorders>
            <w:vAlign w:val="center"/>
          </w:tcPr>
          <w:p w14:paraId="305E989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投标报价由勘察费报价、设计费报价和施工费投标报价组成。</w:t>
            </w:r>
          </w:p>
          <w:p w14:paraId="3810E546" w14:textId="128090F1" w:rsidR="00571325" w:rsidRDefault="00F652E3">
            <w:pPr>
              <w:spacing w:line="360" w:lineRule="auto"/>
              <w:rPr>
                <w:rFonts w:ascii="宋体" w:hAnsi="宋体" w:cs="宋体"/>
                <w:color w:val="auto"/>
                <w:szCs w:val="21"/>
              </w:rPr>
            </w:pPr>
            <w:r>
              <w:rPr>
                <w:rFonts w:ascii="宋体" w:hAnsi="宋体" w:cs="宋体" w:hint="eastAsia"/>
                <w:color w:val="auto"/>
                <w:szCs w:val="21"/>
              </w:rPr>
              <w:t>（</w:t>
            </w:r>
            <w:r>
              <w:rPr>
                <w:rFonts w:ascii="宋体" w:hAnsi="宋体" w:cs="宋体"/>
                <w:color w:val="auto"/>
                <w:szCs w:val="21"/>
              </w:rPr>
              <w:t>1）勘察费：投标报价不得高于勘察费投标最高限价</w:t>
            </w:r>
            <w:r>
              <w:rPr>
                <w:rFonts w:ascii="宋体" w:hAnsi="宋体" w:cs="宋体" w:hint="eastAsia"/>
                <w:color w:val="auto"/>
                <w:szCs w:val="21"/>
              </w:rPr>
              <w:t>及相应的综合包干单价报价</w:t>
            </w:r>
            <w:r>
              <w:rPr>
                <w:rFonts w:ascii="宋体" w:hAnsi="宋体" w:cs="宋体"/>
                <w:color w:val="auto"/>
                <w:szCs w:val="21"/>
              </w:rPr>
              <w:t>，由投标人根据招标文件要求以及企业自身情况填报投标报价和投标下浮率；勘察</w:t>
            </w:r>
            <w:r>
              <w:rPr>
                <w:rFonts w:ascii="宋体" w:hAnsi="宋体" w:cs="宋体" w:hint="eastAsia"/>
                <w:color w:val="auto"/>
                <w:szCs w:val="21"/>
              </w:rPr>
              <w:t>的投标</w:t>
            </w:r>
            <w:proofErr w:type="gramStart"/>
            <w:r>
              <w:rPr>
                <w:rFonts w:ascii="宋体" w:hAnsi="宋体" w:cs="宋体" w:hint="eastAsia"/>
                <w:color w:val="auto"/>
                <w:szCs w:val="21"/>
              </w:rPr>
              <w:t>下浮率</w:t>
            </w:r>
            <w:proofErr w:type="gramEnd"/>
            <w:r>
              <w:rPr>
                <w:rFonts w:ascii="宋体" w:hAnsi="宋体" w:cs="宋体" w:hint="eastAsia"/>
                <w:color w:val="auto"/>
                <w:szCs w:val="21"/>
              </w:rPr>
              <w:t>和合同约定</w:t>
            </w:r>
            <w:proofErr w:type="gramStart"/>
            <w:r>
              <w:rPr>
                <w:rFonts w:ascii="宋体" w:hAnsi="宋体" w:cs="宋体" w:hint="eastAsia"/>
                <w:color w:val="auto"/>
                <w:szCs w:val="21"/>
              </w:rPr>
              <w:t>下浮率</w:t>
            </w:r>
            <w:proofErr w:type="gramEnd"/>
            <w:r w:rsidRPr="00F652E3">
              <w:rPr>
                <w:rFonts w:ascii="宋体" w:hAnsi="宋体" w:cs="宋体"/>
                <w:color w:val="auto"/>
                <w:szCs w:val="21"/>
              </w:rPr>
              <w:t>20</w:t>
            </w:r>
            <w:r>
              <w:rPr>
                <w:rFonts w:ascii="宋体" w:hAnsi="宋体" w:cs="宋体" w:hint="eastAsia"/>
                <w:color w:val="auto"/>
                <w:szCs w:val="21"/>
              </w:rPr>
              <w:t>%作为结算的依据，</w:t>
            </w:r>
            <w:r>
              <w:rPr>
                <w:rFonts w:ascii="宋体" w:hAnsi="宋体" w:cs="宋体"/>
                <w:color w:val="auto"/>
                <w:szCs w:val="21"/>
              </w:rPr>
              <w:t>结算按照合同相关约定执行。</w:t>
            </w:r>
          </w:p>
          <w:p w14:paraId="7B38710A"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w:t>
            </w:r>
            <w:r>
              <w:rPr>
                <w:rFonts w:ascii="宋体" w:hAnsi="宋体" w:cs="宋体"/>
                <w:color w:val="auto"/>
                <w:szCs w:val="21"/>
              </w:rPr>
              <w:t>2）设计费：投标报价不得高于设计费投标最高限价，由投标人根据招标文件要求以及企业自身情况填报投标报价和投标下浮率；</w:t>
            </w:r>
            <w:r>
              <w:rPr>
                <w:rFonts w:ascii="宋体" w:hAnsi="宋体" w:cs="宋体" w:hint="eastAsia"/>
                <w:color w:val="auto"/>
                <w:szCs w:val="21"/>
              </w:rPr>
              <w:t>设计的投标</w:t>
            </w:r>
            <w:proofErr w:type="gramStart"/>
            <w:r>
              <w:rPr>
                <w:rFonts w:ascii="宋体" w:hAnsi="宋体" w:cs="宋体" w:hint="eastAsia"/>
                <w:color w:val="auto"/>
                <w:szCs w:val="21"/>
              </w:rPr>
              <w:t>下浮率</w:t>
            </w:r>
            <w:proofErr w:type="gramEnd"/>
            <w:r>
              <w:rPr>
                <w:rFonts w:ascii="宋体" w:hAnsi="宋体" w:cs="宋体" w:hint="eastAsia"/>
                <w:color w:val="auto"/>
                <w:szCs w:val="21"/>
              </w:rPr>
              <w:t>和合同约定</w:t>
            </w:r>
            <w:proofErr w:type="gramStart"/>
            <w:r>
              <w:rPr>
                <w:rFonts w:ascii="宋体" w:hAnsi="宋体" w:cs="宋体" w:hint="eastAsia"/>
                <w:color w:val="auto"/>
                <w:szCs w:val="21"/>
              </w:rPr>
              <w:t>下浮率</w:t>
            </w:r>
            <w:proofErr w:type="gramEnd"/>
            <w:r>
              <w:rPr>
                <w:rFonts w:ascii="宋体" w:hAnsi="宋体" w:cs="宋体" w:hint="eastAsia"/>
                <w:color w:val="auto"/>
                <w:szCs w:val="21"/>
              </w:rPr>
              <w:t>30%作为结算的依据，按照合同相关约定执行</w:t>
            </w:r>
            <w:r>
              <w:rPr>
                <w:rFonts w:ascii="宋体" w:hAnsi="宋体" w:cs="宋体"/>
                <w:color w:val="auto"/>
                <w:szCs w:val="21"/>
              </w:rPr>
              <w:t>。</w:t>
            </w:r>
          </w:p>
          <w:p w14:paraId="3F5578D4"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w:t>
            </w:r>
            <w:r>
              <w:rPr>
                <w:rFonts w:ascii="宋体" w:hAnsi="宋体" w:cs="宋体"/>
                <w:color w:val="auto"/>
                <w:szCs w:val="21"/>
              </w:rPr>
              <w:t>3</w:t>
            </w:r>
            <w:r>
              <w:rPr>
                <w:rFonts w:ascii="宋体" w:hAnsi="宋体" w:cs="宋体" w:hint="eastAsia"/>
                <w:color w:val="auto"/>
                <w:szCs w:val="21"/>
              </w:rPr>
              <w:t>）施工费（即建安工程费，含设备采购及安装费）：投标报价不得高于施工费投标最高限价，由投标人根据招标文件要求以及企业自身情况填报投标报价和投标下浮率；施工的投标</w:t>
            </w:r>
            <w:proofErr w:type="gramStart"/>
            <w:r>
              <w:rPr>
                <w:rFonts w:ascii="宋体" w:hAnsi="宋体" w:cs="宋体" w:hint="eastAsia"/>
                <w:color w:val="auto"/>
                <w:szCs w:val="21"/>
              </w:rPr>
              <w:t>下浮率</w:t>
            </w:r>
            <w:proofErr w:type="gramEnd"/>
            <w:r>
              <w:rPr>
                <w:rFonts w:ascii="宋体" w:hAnsi="宋体" w:cs="宋体" w:hint="eastAsia"/>
                <w:color w:val="auto"/>
                <w:szCs w:val="21"/>
              </w:rPr>
              <w:t>和合同约定</w:t>
            </w:r>
            <w:proofErr w:type="gramStart"/>
            <w:r>
              <w:rPr>
                <w:rFonts w:ascii="宋体" w:hAnsi="宋体" w:cs="宋体" w:hint="eastAsia"/>
                <w:color w:val="auto"/>
                <w:szCs w:val="21"/>
              </w:rPr>
              <w:t>下浮率</w:t>
            </w:r>
            <w:proofErr w:type="gramEnd"/>
            <w:r>
              <w:rPr>
                <w:rFonts w:ascii="宋体" w:hAnsi="宋体" w:cs="宋体" w:hint="eastAsia"/>
                <w:color w:val="auto"/>
                <w:szCs w:val="21"/>
              </w:rPr>
              <w:t>5%作为结算的依据，按照合同相关约定执行</w:t>
            </w:r>
            <w:r>
              <w:rPr>
                <w:rFonts w:ascii="宋体" w:hAnsi="宋体" w:cs="宋体"/>
                <w:color w:val="auto"/>
                <w:szCs w:val="21"/>
              </w:rPr>
              <w:t>。</w:t>
            </w:r>
          </w:p>
          <w:p w14:paraId="4D0941F2" w14:textId="77777777" w:rsidR="00571325" w:rsidRDefault="00F652E3">
            <w:pPr>
              <w:spacing w:line="360" w:lineRule="auto"/>
              <w:ind w:firstLineChars="200" w:firstLine="420"/>
              <w:rPr>
                <w:rFonts w:ascii="宋体" w:hAnsi="宋体" w:cs="宋体"/>
                <w:color w:val="auto"/>
                <w:szCs w:val="21"/>
              </w:rPr>
            </w:pPr>
            <w:r>
              <w:rPr>
                <w:rFonts w:ascii="宋体" w:hAnsi="宋体" w:cs="宋体" w:hint="eastAsia"/>
                <w:color w:val="auto"/>
                <w:szCs w:val="21"/>
              </w:rPr>
              <w:t>中标的单价和总价仅为暂定合同价，中标单价和总价不作为竣工结算的依据，在预算编制完成前可作为拨付工程进度款的依据。本项目施工图审查通过后，根据最终确认的施工图纸，由中标人采用清单模式编制施工图预算作为概算建安工程费，经第三</w:t>
            </w:r>
            <w:proofErr w:type="gramStart"/>
            <w:r>
              <w:rPr>
                <w:rFonts w:ascii="宋体" w:hAnsi="宋体" w:cs="宋体" w:hint="eastAsia"/>
                <w:color w:val="auto"/>
                <w:szCs w:val="21"/>
              </w:rPr>
              <w:t>方咨询</w:t>
            </w:r>
            <w:proofErr w:type="gramEnd"/>
            <w:r>
              <w:rPr>
                <w:rFonts w:ascii="宋体" w:hAnsi="宋体" w:cs="宋体" w:hint="eastAsia"/>
                <w:color w:val="auto"/>
                <w:szCs w:val="21"/>
              </w:rPr>
              <w:t>机构审定概算并经行业主管部门审批通过后，按投标下浮率、合同约定</w:t>
            </w:r>
            <w:proofErr w:type="gramStart"/>
            <w:r>
              <w:rPr>
                <w:rFonts w:ascii="宋体" w:hAnsi="宋体" w:cs="宋体" w:hint="eastAsia"/>
                <w:color w:val="auto"/>
                <w:szCs w:val="21"/>
              </w:rPr>
              <w:t>下浮率</w:t>
            </w:r>
            <w:proofErr w:type="gramEnd"/>
            <w:r>
              <w:rPr>
                <w:rFonts w:ascii="宋体" w:hAnsi="宋体" w:cs="宋体" w:hint="eastAsia"/>
                <w:color w:val="auto"/>
                <w:szCs w:val="21"/>
              </w:rPr>
              <w:t>及合同约定的方法，得出合同价格清单，以此合同价格清单作为进度款支付和结算计价的依据。施工费结算</w:t>
            </w:r>
            <w:r>
              <w:rPr>
                <w:rFonts w:ascii="宋体" w:hAnsi="宋体" w:cs="宋体" w:hint="eastAsia"/>
                <w:color w:val="auto"/>
                <w:szCs w:val="21"/>
              </w:rPr>
              <w:lastRenderedPageBreak/>
              <w:t>原则以合同约定为准。</w:t>
            </w:r>
          </w:p>
          <w:p w14:paraId="7733AE16"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施工图审查备案完成后，原则上不允许中标人提出设计变更，确需变更的按相关基本程序办理。</w:t>
            </w:r>
          </w:p>
          <w:p w14:paraId="14AA85A5"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招标人有权根据实际情况对建设内容进行调整。招标人减少的项目无论有无替代，招标人都不予补偿。</w:t>
            </w:r>
          </w:p>
        </w:tc>
      </w:tr>
      <w:tr w:rsidR="00571325" w14:paraId="6FD0125B"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5FCB96F9"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3.3.1</w:t>
            </w:r>
          </w:p>
        </w:tc>
        <w:tc>
          <w:tcPr>
            <w:tcW w:w="2471" w:type="dxa"/>
            <w:tcBorders>
              <w:top w:val="single" w:sz="4" w:space="0" w:color="000000"/>
              <w:left w:val="single" w:sz="4" w:space="0" w:color="000000"/>
              <w:bottom w:val="single" w:sz="4" w:space="0" w:color="000000"/>
              <w:right w:val="single" w:sz="4" w:space="0" w:color="000000"/>
            </w:tcBorders>
            <w:vAlign w:val="center"/>
          </w:tcPr>
          <w:p w14:paraId="206BA9CC"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投标有效期</w:t>
            </w:r>
          </w:p>
        </w:tc>
        <w:tc>
          <w:tcPr>
            <w:tcW w:w="6237" w:type="dxa"/>
            <w:tcBorders>
              <w:top w:val="single" w:sz="4" w:space="0" w:color="000000"/>
              <w:left w:val="single" w:sz="4" w:space="0" w:color="000000"/>
              <w:bottom w:val="single" w:sz="4" w:space="0" w:color="000000"/>
              <w:right w:val="single" w:sz="4" w:space="0" w:color="000000"/>
            </w:tcBorders>
            <w:vAlign w:val="center"/>
          </w:tcPr>
          <w:p w14:paraId="5D5DBAB1" w14:textId="77777777" w:rsidR="00571325" w:rsidRDefault="00F652E3">
            <w:pPr>
              <w:spacing w:line="360" w:lineRule="auto"/>
              <w:rPr>
                <w:rFonts w:ascii="宋体" w:hAnsi="宋体" w:cs="宋体"/>
                <w:color w:val="auto"/>
                <w:szCs w:val="21"/>
              </w:rPr>
            </w:pPr>
            <w:r>
              <w:rPr>
                <w:rFonts w:ascii="宋体" w:hAnsi="宋体" w:cs="宋体"/>
                <w:color w:val="auto"/>
                <w:szCs w:val="21"/>
              </w:rPr>
              <w:t>120</w:t>
            </w:r>
            <w:r>
              <w:rPr>
                <w:rFonts w:ascii="宋体" w:hAnsi="宋体" w:cs="宋体" w:hint="eastAsia"/>
                <w:color w:val="auto"/>
                <w:szCs w:val="21"/>
              </w:rPr>
              <w:t>日历天（从投标截止之日计起）</w:t>
            </w:r>
          </w:p>
        </w:tc>
      </w:tr>
      <w:tr w:rsidR="00571325" w14:paraId="2DB7070F"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C5D2924"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3.4.1</w:t>
            </w:r>
          </w:p>
        </w:tc>
        <w:tc>
          <w:tcPr>
            <w:tcW w:w="2471" w:type="dxa"/>
            <w:tcBorders>
              <w:top w:val="single" w:sz="4" w:space="0" w:color="000000"/>
              <w:left w:val="single" w:sz="4" w:space="0" w:color="000000"/>
              <w:bottom w:val="single" w:sz="4" w:space="0" w:color="000000"/>
              <w:right w:val="single" w:sz="4" w:space="0" w:color="000000"/>
            </w:tcBorders>
            <w:vAlign w:val="center"/>
          </w:tcPr>
          <w:p w14:paraId="3D001C20"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投标保证金</w:t>
            </w:r>
          </w:p>
        </w:tc>
        <w:tc>
          <w:tcPr>
            <w:tcW w:w="6237" w:type="dxa"/>
            <w:tcBorders>
              <w:top w:val="single" w:sz="4" w:space="0" w:color="000000"/>
              <w:left w:val="single" w:sz="4" w:space="0" w:color="000000"/>
              <w:bottom w:val="single" w:sz="4" w:space="0" w:color="000000"/>
              <w:right w:val="single" w:sz="4" w:space="0" w:color="000000"/>
            </w:tcBorders>
            <w:vAlign w:val="center"/>
          </w:tcPr>
          <w:p w14:paraId="4843CD7E"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是否要求投标人递交投标保证金：</w:t>
            </w:r>
          </w:p>
          <w:p w14:paraId="6C2F3AC1"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□不要求递交投标保证金。</w:t>
            </w:r>
          </w:p>
          <w:p w14:paraId="6AEDF21A"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☑要求，投标保证金的金额：10.00万元人民币。</w:t>
            </w:r>
          </w:p>
          <w:p w14:paraId="456DB02E"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1、投标保证金的有效期：应长于或等于投标有效期。</w:t>
            </w:r>
          </w:p>
          <w:p w14:paraId="1C0C9B5F"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2、缴纳时间：递交投标文件截止时间前</w:t>
            </w:r>
          </w:p>
          <w:p w14:paraId="2AB14A01"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3、投标保证金的形式：投标保证金可采用现金、银行汇票、银行本票、银行电汇、支票（现金支票、转账支票）、银行保函、保证保险、专业担保公司担保等形式。</w:t>
            </w:r>
          </w:p>
          <w:p w14:paraId="6E70CE92"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4、递交方式：</w:t>
            </w:r>
          </w:p>
          <w:p w14:paraId="78B19871"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1）如采用现金或者转账或者支票形式提交的，投标保证金从投标人基本账户递交，由广州交易集团有限公司（广州公共资源交易中心）代收。请各投标人在投标文件递交截止时间前按上述金额递交至广州交易集团有限公司（广州公共资源交易中心），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14:paraId="50322C5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w:t>
            </w:r>
            <w:proofErr w:type="gramStart"/>
            <w:r>
              <w:rPr>
                <w:rFonts w:ascii="宋体" w:hAnsi="宋体" w:cs="宋体" w:hint="eastAsia"/>
                <w:color w:val="auto"/>
                <w:szCs w:val="21"/>
              </w:rPr>
              <w:t>扫描件并加盖</w:t>
            </w:r>
            <w:proofErr w:type="gramEnd"/>
            <w:r>
              <w:rPr>
                <w:rFonts w:ascii="宋体" w:hAnsi="宋体" w:cs="宋体" w:hint="eastAsia"/>
                <w:color w:val="auto"/>
                <w:szCs w:val="21"/>
              </w:rPr>
              <w:t>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w:t>
            </w:r>
            <w:r>
              <w:rPr>
                <w:rFonts w:ascii="宋体" w:hAnsi="宋体" w:cs="宋体" w:hint="eastAsia"/>
                <w:color w:val="auto"/>
                <w:szCs w:val="21"/>
              </w:rPr>
              <w:lastRenderedPageBreak/>
              <w:t>投标保函应为银行出具的无条件、见索即付、不可撤销的保函。</w:t>
            </w:r>
          </w:p>
          <w:p w14:paraId="2FDC3191"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3）如采用电子保函形式递交投标保证金，按广州交易集团有限公司（广州公共资源交易中心）发布的《广州公共资源交易中心关于开通电子保函服务功能的通知》操作。详见：http://www.gzggzy.cn/fwznbszycwxg/857020.jhtml。到账情况以开标时广州交易集团有限公司（广州公共资源交易中心）数据库查询信息为准。</w:t>
            </w:r>
          </w:p>
          <w:p w14:paraId="2D665C5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5、开标时投标人没有按要求提供投标保证金的，其投标文件将被否决。</w:t>
            </w:r>
          </w:p>
          <w:p w14:paraId="4AF17F8C"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6、投标保证金依据法律法规的相关规定退还。</w:t>
            </w:r>
          </w:p>
        </w:tc>
      </w:tr>
      <w:tr w:rsidR="00571325" w14:paraId="56372D69"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196A530"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3.6</w:t>
            </w:r>
          </w:p>
        </w:tc>
        <w:tc>
          <w:tcPr>
            <w:tcW w:w="2471" w:type="dxa"/>
            <w:tcBorders>
              <w:top w:val="single" w:sz="4" w:space="0" w:color="000000"/>
              <w:left w:val="single" w:sz="4" w:space="0" w:color="000000"/>
              <w:bottom w:val="single" w:sz="4" w:space="0" w:color="000000"/>
              <w:right w:val="single" w:sz="4" w:space="0" w:color="000000"/>
            </w:tcBorders>
            <w:vAlign w:val="center"/>
          </w:tcPr>
          <w:p w14:paraId="6B4BFB00"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是否允许递交备选投标方案</w:t>
            </w:r>
          </w:p>
        </w:tc>
        <w:tc>
          <w:tcPr>
            <w:tcW w:w="6237" w:type="dxa"/>
            <w:tcBorders>
              <w:top w:val="single" w:sz="4" w:space="0" w:color="000000"/>
              <w:left w:val="single" w:sz="4" w:space="0" w:color="000000"/>
              <w:bottom w:val="single" w:sz="4" w:space="0" w:color="000000"/>
              <w:right w:val="single" w:sz="4" w:space="0" w:color="000000"/>
            </w:tcBorders>
            <w:vAlign w:val="center"/>
          </w:tcPr>
          <w:p w14:paraId="5CE923A9"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■不允许</w:t>
            </w:r>
          </w:p>
          <w:p w14:paraId="770A038D"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□允许</w:t>
            </w:r>
          </w:p>
        </w:tc>
      </w:tr>
      <w:tr w:rsidR="00571325" w14:paraId="3048D2AB"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DD5F248"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3.7.3</w:t>
            </w:r>
          </w:p>
        </w:tc>
        <w:tc>
          <w:tcPr>
            <w:tcW w:w="2471" w:type="dxa"/>
            <w:tcBorders>
              <w:top w:val="single" w:sz="4" w:space="0" w:color="000000"/>
              <w:left w:val="single" w:sz="4" w:space="0" w:color="000000"/>
              <w:bottom w:val="single" w:sz="4" w:space="0" w:color="000000"/>
              <w:right w:val="single" w:sz="4" w:space="0" w:color="000000"/>
            </w:tcBorders>
            <w:vAlign w:val="center"/>
          </w:tcPr>
          <w:p w14:paraId="33BC8588"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文件盖章签署</w:t>
            </w:r>
          </w:p>
        </w:tc>
        <w:tc>
          <w:tcPr>
            <w:tcW w:w="6237" w:type="dxa"/>
            <w:tcBorders>
              <w:top w:val="single" w:sz="4" w:space="0" w:color="000000"/>
              <w:left w:val="single" w:sz="4" w:space="0" w:color="000000"/>
              <w:bottom w:val="single" w:sz="4" w:space="0" w:color="000000"/>
              <w:right w:val="single" w:sz="4" w:space="0" w:color="000000"/>
            </w:tcBorders>
            <w:vAlign w:val="center"/>
          </w:tcPr>
          <w:p w14:paraId="625B6FEC" w14:textId="77777777" w:rsidR="00571325" w:rsidRDefault="00F652E3">
            <w:pPr>
              <w:spacing w:line="360" w:lineRule="auto"/>
              <w:rPr>
                <w:rFonts w:ascii="宋体" w:hAnsi="宋体" w:cs="宋体"/>
                <w:color w:val="auto"/>
                <w:szCs w:val="21"/>
              </w:rPr>
            </w:pPr>
            <w:r>
              <w:rPr>
                <w:rFonts w:ascii="宋体" w:hAnsi="宋体" w:cs="宋体"/>
                <w:color w:val="auto"/>
                <w:szCs w:val="21"/>
              </w:rPr>
              <w:t>投标文件全部采用电子文档，投标文件所附证书证件均为清晰扫描件，并采用单位数字证书，按招标文件要求在相应位置加盖电子印章（除勘察设计方案投标文件外）。投标文件中需个人签字或盖章的，应加盖个人电子印章或在线下完成后扫描上传。具体操作详见广州交易集团有限公司（广州公共资源交易中心）网站。</w:t>
            </w:r>
          </w:p>
          <w:p w14:paraId="68E18F71" w14:textId="77777777" w:rsidR="00571325" w:rsidRDefault="00F652E3">
            <w:pPr>
              <w:spacing w:line="360" w:lineRule="auto"/>
              <w:rPr>
                <w:rFonts w:ascii="宋体" w:hAnsi="宋体" w:cs="宋体"/>
                <w:color w:val="auto"/>
                <w:szCs w:val="21"/>
              </w:rPr>
            </w:pPr>
            <w:r>
              <w:rPr>
                <w:rFonts w:ascii="宋体" w:hAnsi="宋体" w:cs="宋体"/>
                <w:color w:val="auto"/>
                <w:szCs w:val="21"/>
              </w:rPr>
              <w:t>联合体投标时，除《联合体投标协议书》必须由联合体各方分别按要求进行签字、盖章[法定代表人证明书及授权委托证明书可由联合体主办方出具（其中“单位”</w:t>
            </w:r>
            <w:proofErr w:type="gramStart"/>
            <w:r>
              <w:rPr>
                <w:rFonts w:ascii="宋体" w:hAnsi="宋体" w:cs="宋体"/>
                <w:color w:val="auto"/>
                <w:szCs w:val="21"/>
              </w:rPr>
              <w:t>一栏可只</w:t>
            </w:r>
            <w:proofErr w:type="gramEnd"/>
            <w:r>
              <w:rPr>
                <w:rFonts w:ascii="宋体" w:hAnsi="宋体" w:cs="宋体"/>
                <w:color w:val="auto"/>
                <w:szCs w:val="21"/>
              </w:rPr>
              <w:t>填写联合体主办方名称）]外，其他资料若需要签字或盖章的均可由联合体主办方签字或盖章；其他内容及落款中的“投标人”、“投标单位”、“声明企业”应填写联合体各方的单位全称【格式为：（主）XXXX 公司（成）XXXX 公司（成）XXXX 公司】，由联合体主办方按格式要求签字或盖章即可。</w:t>
            </w:r>
          </w:p>
        </w:tc>
      </w:tr>
      <w:tr w:rsidR="00571325" w14:paraId="7CD10FE1"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4C6C42F"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3.7.4</w:t>
            </w:r>
          </w:p>
        </w:tc>
        <w:tc>
          <w:tcPr>
            <w:tcW w:w="2471" w:type="dxa"/>
            <w:tcBorders>
              <w:top w:val="single" w:sz="4" w:space="0" w:color="000000"/>
              <w:left w:val="single" w:sz="4" w:space="0" w:color="000000"/>
              <w:bottom w:val="single" w:sz="4" w:space="0" w:color="000000"/>
              <w:right w:val="single" w:sz="4" w:space="0" w:color="000000"/>
            </w:tcBorders>
            <w:vAlign w:val="center"/>
          </w:tcPr>
          <w:p w14:paraId="086125A8"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投标文件份数</w:t>
            </w:r>
          </w:p>
        </w:tc>
        <w:tc>
          <w:tcPr>
            <w:tcW w:w="6237" w:type="dxa"/>
            <w:tcBorders>
              <w:top w:val="single" w:sz="4" w:space="0" w:color="000000"/>
              <w:left w:val="single" w:sz="4" w:space="0" w:color="000000"/>
              <w:bottom w:val="single" w:sz="4" w:space="0" w:color="000000"/>
              <w:right w:val="single" w:sz="4" w:space="0" w:color="000000"/>
            </w:tcBorders>
            <w:vAlign w:val="center"/>
          </w:tcPr>
          <w:p w14:paraId="11EE44C6" w14:textId="77777777" w:rsidR="00571325" w:rsidRDefault="00F652E3">
            <w:pPr>
              <w:spacing w:line="400" w:lineRule="exact"/>
              <w:rPr>
                <w:rFonts w:ascii="宋体" w:hAnsi="宋体" w:cs="宋体"/>
                <w:color w:val="auto"/>
                <w:szCs w:val="21"/>
              </w:rPr>
            </w:pPr>
            <w:r>
              <w:rPr>
                <w:rFonts w:ascii="宋体" w:hAnsi="宋体" w:cs="宋体" w:hint="eastAsia"/>
                <w:kern w:val="2"/>
                <w:szCs w:val="21"/>
                <w:lang w:bidi="ar"/>
              </w:rPr>
              <w:t>/</w:t>
            </w:r>
          </w:p>
        </w:tc>
      </w:tr>
      <w:tr w:rsidR="00571325" w14:paraId="34AA9DA6"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7B5B3487"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4.1.1</w:t>
            </w:r>
          </w:p>
        </w:tc>
        <w:tc>
          <w:tcPr>
            <w:tcW w:w="2471" w:type="dxa"/>
            <w:tcBorders>
              <w:top w:val="single" w:sz="4" w:space="0" w:color="000000"/>
              <w:left w:val="single" w:sz="4" w:space="0" w:color="000000"/>
              <w:bottom w:val="single" w:sz="4" w:space="0" w:color="000000"/>
              <w:right w:val="single" w:sz="4" w:space="0" w:color="000000"/>
            </w:tcBorders>
            <w:vAlign w:val="center"/>
          </w:tcPr>
          <w:p w14:paraId="74FB20BE"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投标文件加密要求</w:t>
            </w:r>
          </w:p>
        </w:tc>
        <w:tc>
          <w:tcPr>
            <w:tcW w:w="6237" w:type="dxa"/>
            <w:tcBorders>
              <w:top w:val="single" w:sz="4" w:space="0" w:color="000000"/>
              <w:left w:val="single" w:sz="4" w:space="0" w:color="000000"/>
              <w:bottom w:val="single" w:sz="4" w:space="0" w:color="000000"/>
              <w:right w:val="single" w:sz="4" w:space="0" w:color="000000"/>
            </w:tcBorders>
            <w:vAlign w:val="center"/>
          </w:tcPr>
          <w:p w14:paraId="6124030C" w14:textId="77777777" w:rsidR="00571325" w:rsidRDefault="00F652E3">
            <w:pPr>
              <w:spacing w:line="360" w:lineRule="auto"/>
              <w:rPr>
                <w:rFonts w:ascii="宋体" w:hAnsi="宋体" w:cs="宋体"/>
                <w:color w:val="auto"/>
                <w:szCs w:val="21"/>
              </w:rPr>
            </w:pPr>
            <w:r>
              <w:rPr>
                <w:rFonts w:ascii="宋体" w:hAnsi="宋体" w:cs="宋体"/>
                <w:color w:val="auto"/>
                <w:szCs w:val="21"/>
              </w:rPr>
              <w:t>1、网上递交的电子投标文件须进行加密。具体操作详见广州交易集团有限公司（广州公共资源交易中心）交易平台相关操作指南。</w:t>
            </w:r>
          </w:p>
          <w:p w14:paraId="3D95BE19" w14:textId="77777777" w:rsidR="00571325" w:rsidRDefault="00F652E3">
            <w:pPr>
              <w:spacing w:line="360" w:lineRule="auto"/>
              <w:rPr>
                <w:rFonts w:ascii="宋体" w:hAnsi="宋体" w:cs="宋体"/>
                <w:color w:val="auto"/>
                <w:szCs w:val="21"/>
              </w:rPr>
            </w:pPr>
            <w:r>
              <w:rPr>
                <w:rFonts w:ascii="宋体" w:hAnsi="宋体" w:cs="宋体"/>
                <w:color w:val="auto"/>
                <w:szCs w:val="21"/>
              </w:rPr>
              <w:t>2、未按要求加密的投标文件，招标人将予以拒收。</w:t>
            </w:r>
          </w:p>
        </w:tc>
      </w:tr>
      <w:tr w:rsidR="00571325" w14:paraId="694CE2D5"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106EB79C"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4.1.2</w:t>
            </w:r>
          </w:p>
        </w:tc>
        <w:tc>
          <w:tcPr>
            <w:tcW w:w="2471" w:type="dxa"/>
            <w:tcBorders>
              <w:top w:val="single" w:sz="4" w:space="0" w:color="000000"/>
              <w:left w:val="single" w:sz="4" w:space="0" w:color="000000"/>
              <w:bottom w:val="single" w:sz="4" w:space="0" w:color="000000"/>
              <w:right w:val="single" w:sz="4" w:space="0" w:color="000000"/>
            </w:tcBorders>
            <w:vAlign w:val="center"/>
          </w:tcPr>
          <w:p w14:paraId="02868809"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封套上应载明的信息</w:t>
            </w:r>
          </w:p>
        </w:tc>
        <w:tc>
          <w:tcPr>
            <w:tcW w:w="6237" w:type="dxa"/>
            <w:tcBorders>
              <w:top w:val="single" w:sz="4" w:space="0" w:color="000000"/>
              <w:left w:val="single" w:sz="4" w:space="0" w:color="000000"/>
              <w:bottom w:val="single" w:sz="4" w:space="0" w:color="000000"/>
              <w:right w:val="single" w:sz="4" w:space="0" w:color="000000"/>
            </w:tcBorders>
            <w:vAlign w:val="center"/>
          </w:tcPr>
          <w:p w14:paraId="7E1D62C2" w14:textId="77777777" w:rsidR="00571325" w:rsidRDefault="00F652E3">
            <w:pPr>
              <w:spacing w:line="360" w:lineRule="auto"/>
              <w:rPr>
                <w:rFonts w:ascii="宋体" w:hAnsi="宋体" w:cs="宋体"/>
                <w:color w:val="auto"/>
                <w:szCs w:val="21"/>
              </w:rPr>
            </w:pPr>
            <w:r>
              <w:rPr>
                <w:rFonts w:ascii="宋体" w:hAnsi="宋体" w:cs="宋体"/>
                <w:color w:val="auto"/>
                <w:szCs w:val="21"/>
              </w:rPr>
              <w:t>如有提交备用投标文件光盘或U盘，刻录好的投标文件光盘或U</w:t>
            </w:r>
            <w:proofErr w:type="gramStart"/>
            <w:r>
              <w:rPr>
                <w:rFonts w:ascii="宋体" w:hAnsi="宋体" w:cs="宋体"/>
                <w:color w:val="auto"/>
                <w:szCs w:val="21"/>
              </w:rPr>
              <w:t>盘分别</w:t>
            </w:r>
            <w:proofErr w:type="gramEnd"/>
            <w:r>
              <w:rPr>
                <w:rFonts w:ascii="宋体" w:hAnsi="宋体" w:cs="宋体"/>
                <w:color w:val="auto"/>
                <w:szCs w:val="21"/>
              </w:rPr>
              <w:t>密封在不透明的</w:t>
            </w:r>
            <w:proofErr w:type="gramStart"/>
            <w:r>
              <w:rPr>
                <w:rFonts w:ascii="宋体" w:hAnsi="宋体" w:cs="宋体"/>
                <w:color w:val="auto"/>
                <w:szCs w:val="21"/>
              </w:rPr>
              <w:t>密封袋并作</w:t>
            </w:r>
            <w:proofErr w:type="gramEnd"/>
            <w:r>
              <w:rPr>
                <w:rFonts w:ascii="宋体" w:hAnsi="宋体" w:cs="宋体"/>
                <w:color w:val="auto"/>
                <w:szCs w:val="21"/>
              </w:rPr>
              <w:t>以下标记，其中：</w:t>
            </w:r>
          </w:p>
          <w:p w14:paraId="4862B419" w14:textId="77777777" w:rsidR="00571325" w:rsidRDefault="00F652E3">
            <w:pPr>
              <w:spacing w:line="360" w:lineRule="auto"/>
              <w:rPr>
                <w:rFonts w:ascii="宋体" w:hAnsi="宋体" w:cs="宋体"/>
                <w:color w:val="auto"/>
                <w:szCs w:val="21"/>
              </w:rPr>
            </w:pPr>
            <w:r>
              <w:rPr>
                <w:rFonts w:ascii="宋体" w:hAnsi="宋体" w:cs="宋体"/>
                <w:color w:val="auto"/>
                <w:szCs w:val="21"/>
              </w:rPr>
              <w:t>1.“资格审查文件”、“工程总承包实施方案投标文件”光盘或U盘（“工程总承包实施方案投标文件”光盘或U盘中应包含技术投标文件及经济投标文件内容）应分别在密封袋上写明：（1）招标人名称；（2）“[工程名称]资格审查文件或工程总承包实施方案投标文件光盘或U盘”字样；（3）投标人名称；并在封口处加盖投标人单位公章；</w:t>
            </w:r>
          </w:p>
          <w:p w14:paraId="0DA40B29" w14:textId="77777777" w:rsidR="00571325" w:rsidRDefault="00F652E3">
            <w:pPr>
              <w:spacing w:line="360" w:lineRule="auto"/>
              <w:rPr>
                <w:rFonts w:ascii="宋体" w:hAnsi="宋体" w:cs="宋体"/>
                <w:color w:val="auto"/>
                <w:szCs w:val="21"/>
              </w:rPr>
            </w:pPr>
            <w:r>
              <w:rPr>
                <w:rFonts w:ascii="宋体" w:hAnsi="宋体" w:cs="宋体"/>
                <w:color w:val="auto"/>
                <w:szCs w:val="21"/>
              </w:rPr>
              <w:t>2.“勘察设计方案投标文件”光盘或U盘在光盘或U盘的外表粘贴的标签</w:t>
            </w:r>
            <w:proofErr w:type="gramStart"/>
            <w:r>
              <w:rPr>
                <w:rFonts w:ascii="宋体" w:hAnsi="宋体" w:cs="宋体"/>
                <w:color w:val="auto"/>
                <w:szCs w:val="21"/>
              </w:rPr>
              <w:t>须体现</w:t>
            </w:r>
            <w:proofErr w:type="gramEnd"/>
            <w:r>
              <w:rPr>
                <w:rFonts w:ascii="宋体" w:hAnsi="宋体" w:cs="宋体"/>
                <w:color w:val="auto"/>
                <w:szCs w:val="21"/>
              </w:rPr>
              <w:t>项目名称，但密封光盘或U盘外包装封套不得出现可以辨认投标人及专业技术人员身份的名称、印章、商标、图形等记认符号。</w:t>
            </w:r>
          </w:p>
        </w:tc>
      </w:tr>
      <w:tr w:rsidR="00571325" w14:paraId="0E5918A5"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5A6F566"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4.2.1</w:t>
            </w:r>
          </w:p>
        </w:tc>
        <w:tc>
          <w:tcPr>
            <w:tcW w:w="2471" w:type="dxa"/>
            <w:tcBorders>
              <w:top w:val="single" w:sz="4" w:space="0" w:color="000000"/>
              <w:left w:val="single" w:sz="4" w:space="0" w:color="000000"/>
              <w:bottom w:val="single" w:sz="4" w:space="0" w:color="000000"/>
              <w:right w:val="single" w:sz="4" w:space="0" w:color="000000"/>
            </w:tcBorders>
            <w:vAlign w:val="center"/>
          </w:tcPr>
          <w:p w14:paraId="312112BD"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投标截止时间</w:t>
            </w:r>
          </w:p>
        </w:tc>
        <w:tc>
          <w:tcPr>
            <w:tcW w:w="6237" w:type="dxa"/>
            <w:tcBorders>
              <w:top w:val="single" w:sz="4" w:space="0" w:color="000000"/>
              <w:left w:val="single" w:sz="4" w:space="0" w:color="000000"/>
              <w:bottom w:val="single" w:sz="4" w:space="0" w:color="000000"/>
              <w:right w:val="single" w:sz="4" w:space="0" w:color="000000"/>
            </w:tcBorders>
            <w:vAlign w:val="center"/>
          </w:tcPr>
          <w:p w14:paraId="5CD8977A" w14:textId="77777777" w:rsidR="00571325" w:rsidRDefault="00F652E3">
            <w:pPr>
              <w:spacing w:line="360" w:lineRule="auto"/>
              <w:rPr>
                <w:rFonts w:ascii="宋体" w:hAnsi="宋体" w:cs="宋体"/>
                <w:color w:val="auto"/>
                <w:szCs w:val="21"/>
              </w:rPr>
            </w:pPr>
            <w:r>
              <w:rPr>
                <w:rFonts w:ascii="宋体" w:hAnsi="宋体" w:cs="宋体"/>
                <w:color w:val="auto"/>
                <w:szCs w:val="21"/>
              </w:rPr>
              <w:t>投标截止时间：    年  月  日  时  分；</w:t>
            </w:r>
          </w:p>
          <w:p w14:paraId="7C3813B6" w14:textId="77777777" w:rsidR="00571325" w:rsidRDefault="00F652E3">
            <w:pPr>
              <w:spacing w:line="360" w:lineRule="auto"/>
              <w:rPr>
                <w:rFonts w:ascii="宋体" w:hAnsi="宋体" w:cs="宋体"/>
                <w:color w:val="auto"/>
                <w:szCs w:val="21"/>
              </w:rPr>
            </w:pPr>
            <w:r>
              <w:rPr>
                <w:rFonts w:ascii="宋体" w:hAnsi="宋体" w:cs="宋体"/>
                <w:color w:val="auto"/>
                <w:szCs w:val="21"/>
              </w:rPr>
              <w:t>具体时间可以到广州交易集团有限公司（广州公共资源交易中心）网站的项目查询(日程安排、答疑纪要)中输入本项目编号或项目名称进行查询。</w:t>
            </w:r>
          </w:p>
        </w:tc>
      </w:tr>
      <w:tr w:rsidR="00571325" w14:paraId="19826B15"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B13183C"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4.2.2</w:t>
            </w:r>
          </w:p>
        </w:tc>
        <w:tc>
          <w:tcPr>
            <w:tcW w:w="2471" w:type="dxa"/>
            <w:tcBorders>
              <w:top w:val="single" w:sz="4" w:space="0" w:color="000000"/>
              <w:left w:val="single" w:sz="4" w:space="0" w:color="000000"/>
              <w:bottom w:val="single" w:sz="4" w:space="0" w:color="000000"/>
              <w:right w:val="single" w:sz="4" w:space="0" w:color="000000"/>
            </w:tcBorders>
            <w:vAlign w:val="center"/>
          </w:tcPr>
          <w:p w14:paraId="7695624D"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递交投标文件地点</w:t>
            </w:r>
          </w:p>
        </w:tc>
        <w:tc>
          <w:tcPr>
            <w:tcW w:w="6237" w:type="dxa"/>
            <w:tcBorders>
              <w:top w:val="single" w:sz="4" w:space="0" w:color="000000"/>
              <w:left w:val="single" w:sz="4" w:space="0" w:color="000000"/>
              <w:bottom w:val="single" w:sz="4" w:space="0" w:color="000000"/>
              <w:right w:val="single" w:sz="4" w:space="0" w:color="000000"/>
            </w:tcBorders>
            <w:vAlign w:val="center"/>
          </w:tcPr>
          <w:p w14:paraId="5BE92021" w14:textId="77777777" w:rsidR="00571325" w:rsidRDefault="00F652E3">
            <w:pPr>
              <w:spacing w:line="400" w:lineRule="exact"/>
              <w:rPr>
                <w:rFonts w:ascii="宋体" w:hAnsi="宋体" w:cs="宋体"/>
                <w:color w:val="auto"/>
                <w:szCs w:val="21"/>
              </w:rPr>
            </w:pPr>
            <w:r>
              <w:rPr>
                <w:rFonts w:ascii="宋体" w:hAnsi="宋体" w:cs="宋体" w:hint="eastAsia"/>
                <w:color w:val="auto"/>
                <w:szCs w:val="21"/>
              </w:rPr>
              <w:t>详见招标公告</w:t>
            </w:r>
          </w:p>
        </w:tc>
      </w:tr>
      <w:tr w:rsidR="00571325" w14:paraId="6F68393C"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3B52B6FB"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4.2.3</w:t>
            </w:r>
          </w:p>
        </w:tc>
        <w:tc>
          <w:tcPr>
            <w:tcW w:w="2471" w:type="dxa"/>
            <w:tcBorders>
              <w:top w:val="single" w:sz="4" w:space="0" w:color="000000"/>
              <w:left w:val="single" w:sz="4" w:space="0" w:color="000000"/>
              <w:bottom w:val="single" w:sz="4" w:space="0" w:color="000000"/>
              <w:right w:val="single" w:sz="4" w:space="0" w:color="000000"/>
            </w:tcBorders>
            <w:vAlign w:val="center"/>
          </w:tcPr>
          <w:p w14:paraId="6F42976B" w14:textId="77777777" w:rsidR="00571325" w:rsidRDefault="00F652E3">
            <w:pPr>
              <w:spacing w:line="440" w:lineRule="exact"/>
              <w:jc w:val="center"/>
              <w:rPr>
                <w:rFonts w:ascii="宋体" w:hAnsi="宋体" w:cs="宋体"/>
                <w:color w:val="auto"/>
                <w:kern w:val="1"/>
                <w:szCs w:val="21"/>
              </w:rPr>
            </w:pPr>
            <w:r>
              <w:rPr>
                <w:rFonts w:ascii="宋体" w:hAnsi="宋体" w:cs="宋体" w:hint="eastAsia"/>
                <w:kern w:val="2"/>
                <w:lang w:bidi="ar"/>
              </w:rPr>
              <w:t>是否退还投标文件</w:t>
            </w:r>
          </w:p>
        </w:tc>
        <w:tc>
          <w:tcPr>
            <w:tcW w:w="6237" w:type="dxa"/>
            <w:tcBorders>
              <w:top w:val="single" w:sz="4" w:space="0" w:color="000000"/>
              <w:left w:val="single" w:sz="4" w:space="0" w:color="000000"/>
              <w:bottom w:val="single" w:sz="4" w:space="0" w:color="000000"/>
              <w:right w:val="single" w:sz="4" w:space="0" w:color="000000"/>
            </w:tcBorders>
            <w:vAlign w:val="center"/>
          </w:tcPr>
          <w:p w14:paraId="68B7D4B6" w14:textId="77777777" w:rsidR="00571325" w:rsidRDefault="00F652E3">
            <w:pPr>
              <w:spacing w:line="400" w:lineRule="exact"/>
              <w:rPr>
                <w:rFonts w:ascii="宋体" w:hAnsi="宋体" w:cs="宋体"/>
                <w:color w:val="auto"/>
                <w:szCs w:val="21"/>
              </w:rPr>
            </w:pPr>
            <w:r>
              <w:rPr>
                <w:rFonts w:ascii="宋体" w:hAnsi="宋体" w:cs="宋体" w:hint="eastAsia"/>
                <w:color w:val="auto"/>
                <w:szCs w:val="21"/>
              </w:rPr>
              <w:t>否</w:t>
            </w:r>
          </w:p>
        </w:tc>
      </w:tr>
      <w:tr w:rsidR="00571325" w14:paraId="2CC575C7"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C689AF3"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5.1</w:t>
            </w:r>
          </w:p>
        </w:tc>
        <w:tc>
          <w:tcPr>
            <w:tcW w:w="2471" w:type="dxa"/>
            <w:tcBorders>
              <w:top w:val="single" w:sz="4" w:space="0" w:color="000000"/>
              <w:left w:val="single" w:sz="4" w:space="0" w:color="000000"/>
              <w:bottom w:val="single" w:sz="4" w:space="0" w:color="000000"/>
              <w:right w:val="single" w:sz="4" w:space="0" w:color="000000"/>
            </w:tcBorders>
            <w:vAlign w:val="center"/>
          </w:tcPr>
          <w:p w14:paraId="240D2256"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开标时间和地点</w:t>
            </w:r>
          </w:p>
        </w:tc>
        <w:tc>
          <w:tcPr>
            <w:tcW w:w="6237" w:type="dxa"/>
            <w:tcBorders>
              <w:top w:val="single" w:sz="4" w:space="0" w:color="000000"/>
              <w:left w:val="single" w:sz="4" w:space="0" w:color="000000"/>
              <w:bottom w:val="single" w:sz="4" w:space="0" w:color="000000"/>
              <w:right w:val="single" w:sz="4" w:space="0" w:color="000000"/>
            </w:tcBorders>
            <w:vAlign w:val="center"/>
          </w:tcPr>
          <w:p w14:paraId="26EB10B7" w14:textId="77777777" w:rsidR="00571325" w:rsidRDefault="00F652E3">
            <w:pPr>
              <w:spacing w:line="360" w:lineRule="auto"/>
              <w:rPr>
                <w:rFonts w:ascii="宋体" w:hAnsi="宋体" w:cs="宋体"/>
                <w:color w:val="auto"/>
                <w:szCs w:val="21"/>
              </w:rPr>
            </w:pPr>
            <w:r>
              <w:rPr>
                <w:rFonts w:ascii="宋体" w:hAnsi="宋体" w:cs="宋体"/>
                <w:color w:val="auto"/>
                <w:szCs w:val="21"/>
              </w:rPr>
              <w:t>招标人在本章第 4.2.1项规定的投标截止时间（开标时间）,在广州交易集团有限公司（广州公共资源交易中心）第   开标</w:t>
            </w:r>
            <w:proofErr w:type="gramStart"/>
            <w:r>
              <w:rPr>
                <w:rFonts w:ascii="宋体" w:hAnsi="宋体" w:cs="宋体"/>
                <w:color w:val="auto"/>
                <w:szCs w:val="21"/>
              </w:rPr>
              <w:t>室公开</w:t>
            </w:r>
            <w:proofErr w:type="gramEnd"/>
            <w:r>
              <w:rPr>
                <w:rFonts w:ascii="宋体" w:hAnsi="宋体" w:cs="宋体"/>
                <w:color w:val="auto"/>
                <w:szCs w:val="21"/>
              </w:rPr>
              <w:t>开标。投标人也可选择参加在线开标，具体按照交易平台相关指南进行操作。详见：广州交易集团有限公司（广州公共资源交易中心）网站。</w:t>
            </w:r>
          </w:p>
          <w:p w14:paraId="22ECFD4C" w14:textId="77777777" w:rsidR="00571325" w:rsidRDefault="00F652E3">
            <w:pPr>
              <w:spacing w:line="360" w:lineRule="auto"/>
              <w:rPr>
                <w:rFonts w:ascii="宋体" w:hAnsi="宋体" w:cs="宋体"/>
                <w:color w:val="auto"/>
                <w:szCs w:val="21"/>
              </w:rPr>
            </w:pPr>
            <w:r>
              <w:rPr>
                <w:rFonts w:ascii="宋体" w:hAnsi="宋体" w:cs="宋体"/>
                <w:color w:val="auto"/>
                <w:szCs w:val="21"/>
              </w:rPr>
              <w:t>递交备用电子投标文件时间：2024年   月   日   时   分至2024   年   月   日   时   分；递交地点：同开标地点。</w:t>
            </w:r>
          </w:p>
          <w:p w14:paraId="78BE04A7" w14:textId="77777777" w:rsidR="00571325" w:rsidRDefault="00F652E3">
            <w:pPr>
              <w:spacing w:line="360" w:lineRule="auto"/>
              <w:rPr>
                <w:rFonts w:ascii="宋体" w:hAnsi="宋体" w:cs="宋体"/>
                <w:color w:val="auto"/>
                <w:szCs w:val="21"/>
              </w:rPr>
            </w:pPr>
            <w:r>
              <w:rPr>
                <w:rFonts w:ascii="宋体" w:hAnsi="宋体" w:cs="宋体"/>
                <w:color w:val="auto"/>
                <w:szCs w:val="21"/>
              </w:rPr>
              <w:t>具体时间、地点可以到广州交易集团有限公司（广州公共资源交易中心）网站的项目查询(日程安排、答疑纪要)中输入本项目编号或项目名称进行查询。上述时间及地点是否有改变，请密切留意补充公告和招标答疑纪要的相关信息。</w:t>
            </w:r>
          </w:p>
        </w:tc>
      </w:tr>
      <w:tr w:rsidR="00571325" w14:paraId="15F072DF"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2E44178E"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6.1.1</w:t>
            </w:r>
          </w:p>
        </w:tc>
        <w:tc>
          <w:tcPr>
            <w:tcW w:w="2471" w:type="dxa"/>
            <w:tcBorders>
              <w:top w:val="single" w:sz="4" w:space="0" w:color="000000"/>
              <w:left w:val="single" w:sz="4" w:space="0" w:color="000000"/>
              <w:bottom w:val="single" w:sz="4" w:space="0" w:color="000000"/>
              <w:right w:val="single" w:sz="4" w:space="0" w:color="000000"/>
            </w:tcBorders>
            <w:vAlign w:val="center"/>
          </w:tcPr>
          <w:p w14:paraId="05486846"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评标委员会的组建</w:t>
            </w:r>
          </w:p>
        </w:tc>
        <w:tc>
          <w:tcPr>
            <w:tcW w:w="6237" w:type="dxa"/>
            <w:tcBorders>
              <w:top w:val="single" w:sz="4" w:space="0" w:color="000000"/>
              <w:left w:val="single" w:sz="4" w:space="0" w:color="000000"/>
              <w:bottom w:val="single" w:sz="4" w:space="0" w:color="000000"/>
              <w:right w:val="single" w:sz="4" w:space="0" w:color="000000"/>
            </w:tcBorders>
            <w:vAlign w:val="center"/>
          </w:tcPr>
          <w:p w14:paraId="45D4F60F" w14:textId="77777777" w:rsidR="00571325" w:rsidRDefault="00F652E3">
            <w:pPr>
              <w:spacing w:line="360" w:lineRule="auto"/>
              <w:rPr>
                <w:rFonts w:ascii="宋体" w:hAnsi="宋体" w:cs="宋体"/>
                <w:color w:val="auto"/>
                <w:szCs w:val="21"/>
              </w:rPr>
            </w:pPr>
            <w:proofErr w:type="gramStart"/>
            <w:r>
              <w:rPr>
                <w:rFonts w:ascii="宋体" w:hAnsi="宋体" w:cs="宋体"/>
                <w:color w:val="auto"/>
                <w:szCs w:val="21"/>
              </w:rPr>
              <w:t>分设计</w:t>
            </w:r>
            <w:proofErr w:type="gramEnd"/>
            <w:r>
              <w:rPr>
                <w:rFonts w:ascii="宋体" w:hAnsi="宋体" w:cs="宋体"/>
                <w:color w:val="auto"/>
                <w:szCs w:val="21"/>
              </w:rPr>
              <w:t>组、施工组评委（资格审查由施工组评委评审），由招标</w:t>
            </w:r>
            <w:r>
              <w:rPr>
                <w:rFonts w:ascii="宋体" w:hAnsi="宋体" w:cs="宋体"/>
                <w:color w:val="auto"/>
                <w:szCs w:val="21"/>
              </w:rPr>
              <w:lastRenderedPageBreak/>
              <w:t>人在开标前依法组建</w:t>
            </w:r>
            <w:r>
              <w:rPr>
                <w:rFonts w:ascii="宋体" w:hAnsi="宋体" w:cs="宋体" w:hint="eastAsia"/>
                <w:color w:val="auto"/>
                <w:szCs w:val="21"/>
              </w:rPr>
              <w:t>。</w:t>
            </w:r>
          </w:p>
        </w:tc>
      </w:tr>
      <w:tr w:rsidR="00571325" w14:paraId="734F5108"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4738B2F"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7.1</w:t>
            </w:r>
          </w:p>
        </w:tc>
        <w:tc>
          <w:tcPr>
            <w:tcW w:w="2471" w:type="dxa"/>
            <w:tcBorders>
              <w:top w:val="single" w:sz="4" w:space="0" w:color="000000"/>
              <w:left w:val="single" w:sz="4" w:space="0" w:color="000000"/>
              <w:bottom w:val="single" w:sz="4" w:space="0" w:color="000000"/>
              <w:right w:val="single" w:sz="4" w:space="0" w:color="000000"/>
            </w:tcBorders>
            <w:vAlign w:val="center"/>
          </w:tcPr>
          <w:p w14:paraId="1FAF706E"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是否授权评标委员会确定中标人</w:t>
            </w:r>
          </w:p>
        </w:tc>
        <w:tc>
          <w:tcPr>
            <w:tcW w:w="6237" w:type="dxa"/>
            <w:tcBorders>
              <w:top w:val="single" w:sz="4" w:space="0" w:color="000000"/>
              <w:left w:val="single" w:sz="4" w:space="0" w:color="000000"/>
              <w:bottom w:val="single" w:sz="4" w:space="0" w:color="000000"/>
              <w:right w:val="single" w:sz="4" w:space="0" w:color="000000"/>
            </w:tcBorders>
            <w:vAlign w:val="center"/>
          </w:tcPr>
          <w:p w14:paraId="2878E416"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□是</w:t>
            </w:r>
          </w:p>
          <w:p w14:paraId="40D2D557"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■否，推荐的中标候选人数：</w:t>
            </w:r>
            <w:r>
              <w:rPr>
                <w:rFonts w:ascii="宋体" w:hAnsi="宋体" w:cs="宋体"/>
                <w:color w:val="auto"/>
                <w:szCs w:val="21"/>
              </w:rPr>
              <w:t>3人</w:t>
            </w:r>
          </w:p>
        </w:tc>
      </w:tr>
      <w:tr w:rsidR="00571325" w14:paraId="55EF378A"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4E4855C"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7.2.1</w:t>
            </w:r>
          </w:p>
        </w:tc>
        <w:tc>
          <w:tcPr>
            <w:tcW w:w="2471" w:type="dxa"/>
            <w:tcBorders>
              <w:top w:val="single" w:sz="4" w:space="0" w:color="000000"/>
              <w:left w:val="single" w:sz="4" w:space="0" w:color="000000"/>
              <w:bottom w:val="single" w:sz="4" w:space="0" w:color="000000"/>
              <w:right w:val="single" w:sz="4" w:space="0" w:color="000000"/>
            </w:tcBorders>
            <w:vAlign w:val="center"/>
          </w:tcPr>
          <w:p w14:paraId="0DDCF22B"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中标候选人公示媒介</w:t>
            </w:r>
          </w:p>
        </w:tc>
        <w:tc>
          <w:tcPr>
            <w:tcW w:w="6237" w:type="dxa"/>
            <w:tcBorders>
              <w:top w:val="single" w:sz="4" w:space="0" w:color="000000"/>
              <w:left w:val="single" w:sz="4" w:space="0" w:color="000000"/>
              <w:bottom w:val="single" w:sz="4" w:space="0" w:color="000000"/>
              <w:right w:val="single" w:sz="4" w:space="0" w:color="000000"/>
            </w:tcBorders>
            <w:vAlign w:val="center"/>
          </w:tcPr>
          <w:p w14:paraId="704303A1"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广州公共资源交易中心网站、中国招标投标公共服务平台、广东省招标投标监管网</w:t>
            </w:r>
          </w:p>
        </w:tc>
      </w:tr>
      <w:tr w:rsidR="00571325" w14:paraId="3AA12222" w14:textId="77777777">
        <w:trPr>
          <w:trHeight w:val="75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5532934E"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t>7.4.1</w:t>
            </w:r>
          </w:p>
        </w:tc>
        <w:tc>
          <w:tcPr>
            <w:tcW w:w="2471" w:type="dxa"/>
            <w:tcBorders>
              <w:top w:val="single" w:sz="4" w:space="0" w:color="000000"/>
              <w:left w:val="single" w:sz="4" w:space="0" w:color="000000"/>
              <w:bottom w:val="single" w:sz="4" w:space="0" w:color="000000"/>
              <w:right w:val="single" w:sz="4" w:space="0" w:color="000000"/>
            </w:tcBorders>
            <w:vAlign w:val="center"/>
          </w:tcPr>
          <w:p w14:paraId="1049FFF0"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履约担保</w:t>
            </w:r>
          </w:p>
        </w:tc>
        <w:tc>
          <w:tcPr>
            <w:tcW w:w="6237" w:type="dxa"/>
            <w:tcBorders>
              <w:top w:val="single" w:sz="4" w:space="0" w:color="000000"/>
              <w:left w:val="single" w:sz="4" w:space="0" w:color="000000"/>
              <w:bottom w:val="single" w:sz="4" w:space="0" w:color="000000"/>
              <w:right w:val="single" w:sz="4" w:space="0" w:color="000000"/>
            </w:tcBorders>
            <w:vAlign w:val="center"/>
          </w:tcPr>
          <w:p w14:paraId="01EC638C"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履约担保的形式：以合同约定为准。</w:t>
            </w:r>
          </w:p>
          <w:p w14:paraId="64B39EAA"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履约担保的金额：中标金额（合同总价）的</w:t>
            </w:r>
            <w:r>
              <w:rPr>
                <w:rFonts w:ascii="宋体" w:hAnsi="宋体" w:cs="宋体"/>
                <w:color w:val="auto"/>
                <w:szCs w:val="21"/>
              </w:rPr>
              <w:t>10%</w:t>
            </w:r>
            <w:r>
              <w:rPr>
                <w:rFonts w:ascii="宋体" w:hAnsi="宋体" w:cs="宋体" w:hint="eastAsia"/>
                <w:color w:val="auto"/>
                <w:szCs w:val="21"/>
              </w:rPr>
              <w:t>，联合体投标的由联合体牵头方牵头办理。</w:t>
            </w:r>
          </w:p>
          <w:p w14:paraId="59DAD16D" w14:textId="77777777" w:rsidR="00571325" w:rsidRDefault="00F652E3">
            <w:pPr>
              <w:spacing w:line="360" w:lineRule="auto"/>
              <w:rPr>
                <w:rFonts w:ascii="宋体" w:hAnsi="宋体" w:cs="宋体"/>
                <w:color w:val="auto"/>
                <w:szCs w:val="21"/>
              </w:rPr>
            </w:pPr>
            <w:r>
              <w:rPr>
                <w:rFonts w:ascii="宋体" w:hAnsi="宋体" w:cs="宋体" w:hint="eastAsia"/>
                <w:color w:val="auto"/>
                <w:szCs w:val="21"/>
              </w:rPr>
              <w:t>担保期限从提供履约担保之日起至合同工程结算审定完成并移交工程档案后止。（履约担保到期但本项目</w:t>
            </w:r>
            <w:proofErr w:type="gramStart"/>
            <w:r>
              <w:rPr>
                <w:rFonts w:ascii="宋体" w:hAnsi="宋体" w:cs="宋体" w:hint="eastAsia"/>
                <w:color w:val="auto"/>
                <w:szCs w:val="21"/>
              </w:rPr>
              <w:t>未工程</w:t>
            </w:r>
            <w:proofErr w:type="gramEnd"/>
            <w:r>
              <w:rPr>
                <w:rFonts w:ascii="宋体" w:hAnsi="宋体" w:cs="宋体" w:hint="eastAsia"/>
                <w:color w:val="auto"/>
                <w:szCs w:val="21"/>
              </w:rPr>
              <w:t>结算的，无论何种原因，投标人承诺无条件续保，如履约担保到期不提供续保则承担一般违约责任）</w:t>
            </w:r>
          </w:p>
        </w:tc>
      </w:tr>
      <w:tr w:rsidR="00571325" w14:paraId="04821934" w14:textId="77777777">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52A73C88" w14:textId="77777777" w:rsidR="00571325" w:rsidRDefault="00F652E3">
            <w:pPr>
              <w:spacing w:line="360" w:lineRule="auto"/>
              <w:jc w:val="center"/>
              <w:rPr>
                <w:rFonts w:ascii="宋体" w:hAnsi="宋体" w:cs="宋体"/>
                <w:b/>
                <w:color w:val="auto"/>
                <w:kern w:val="1"/>
                <w:szCs w:val="21"/>
              </w:rPr>
            </w:pPr>
            <w:r>
              <w:rPr>
                <w:rFonts w:ascii="宋体" w:hAnsi="宋体" w:cs="宋体"/>
                <w:b/>
                <w:color w:val="auto"/>
                <w:kern w:val="1"/>
                <w:szCs w:val="21"/>
              </w:rPr>
              <w:t>9</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74CA0080" w14:textId="77777777" w:rsidR="00571325" w:rsidRDefault="00F652E3">
            <w:pPr>
              <w:spacing w:line="360" w:lineRule="auto"/>
              <w:jc w:val="center"/>
              <w:rPr>
                <w:rFonts w:ascii="宋体" w:hAnsi="宋体" w:cs="宋体"/>
                <w:b/>
                <w:color w:val="auto"/>
                <w:kern w:val="1"/>
                <w:szCs w:val="21"/>
              </w:rPr>
            </w:pPr>
            <w:r>
              <w:rPr>
                <w:rFonts w:ascii="宋体" w:hAnsi="宋体" w:cs="宋体" w:hint="eastAsia"/>
                <w:b/>
                <w:color w:val="auto"/>
                <w:kern w:val="1"/>
                <w:szCs w:val="21"/>
              </w:rPr>
              <w:t>需要补充的其他内容</w:t>
            </w:r>
          </w:p>
        </w:tc>
      </w:tr>
      <w:tr w:rsidR="00571325" w14:paraId="519568C0" w14:textId="77777777">
        <w:trPr>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E0D862F" w14:textId="77777777" w:rsidR="00571325" w:rsidRDefault="00F652E3">
            <w:pPr>
              <w:jc w:val="center"/>
              <w:rPr>
                <w:rFonts w:ascii="宋体" w:hAnsi="宋体" w:cs="宋体"/>
                <w:color w:val="auto"/>
                <w:szCs w:val="21"/>
              </w:rPr>
            </w:pPr>
            <w:r>
              <w:rPr>
                <w:rFonts w:ascii="宋体" w:hAnsi="宋体" w:cs="宋体" w:hint="eastAsia"/>
                <w:kern w:val="2"/>
                <w:lang w:bidi="ar"/>
              </w:rPr>
              <w:t>9.1</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37E16595" w14:textId="77777777" w:rsidR="00571325" w:rsidRDefault="00F652E3">
            <w:pPr>
              <w:widowControl/>
              <w:spacing w:line="360" w:lineRule="auto"/>
              <w:rPr>
                <w:rFonts w:ascii="宋体" w:hAnsi="宋体" w:cs="宋体"/>
                <w:szCs w:val="21"/>
              </w:rPr>
            </w:pPr>
            <w:r>
              <w:rPr>
                <w:rFonts w:ascii="宋体" w:hAnsi="宋体" w:cs="宋体" w:hint="eastAsia"/>
                <w:kern w:val="2"/>
                <w:szCs w:val="21"/>
                <w:lang w:bidi="ar"/>
              </w:rPr>
              <w:t>建设工程质量检测单位：</w:t>
            </w:r>
          </w:p>
          <w:p w14:paraId="5D02DAEC" w14:textId="77777777" w:rsidR="00571325" w:rsidRDefault="00F652E3">
            <w:pPr>
              <w:widowControl/>
              <w:spacing w:line="360" w:lineRule="auto"/>
              <w:rPr>
                <w:rFonts w:ascii="宋体" w:hAnsi="宋体" w:cs="Times New Roman"/>
                <w:color w:val="auto"/>
                <w:szCs w:val="21"/>
              </w:rPr>
            </w:pPr>
            <w:r>
              <w:rPr>
                <w:rFonts w:ascii="宋体" w:hAnsi="宋体" w:cs="宋体" w:hint="eastAsia"/>
                <w:kern w:val="2"/>
                <w:szCs w:val="21"/>
                <w:lang w:val="zh-CN" w:bidi="ar"/>
              </w:rPr>
              <w:t>建设单位和中标人均不得</w:t>
            </w:r>
            <w:proofErr w:type="gramStart"/>
            <w:r>
              <w:rPr>
                <w:rFonts w:ascii="宋体" w:hAnsi="宋体" w:cs="宋体" w:hint="eastAsia"/>
                <w:kern w:val="2"/>
                <w:szCs w:val="21"/>
                <w:lang w:val="zh-CN" w:bidi="ar"/>
              </w:rPr>
              <w:t>委托近</w:t>
            </w:r>
            <w:proofErr w:type="gramEnd"/>
            <w:r>
              <w:rPr>
                <w:rFonts w:ascii="宋体" w:hAnsi="宋体" w:cs="宋体" w:hint="eastAsia"/>
                <w:kern w:val="2"/>
                <w:szCs w:val="21"/>
                <w:lang w:val="zh-CN" w:bidi="ar"/>
              </w:rPr>
              <w:t>二年（从招标公告发布年度起逆推2年的1月1日起至投标截止时间止）因伪造检测数据、出具虚假检测报告被各级建设行政主管部门或市场监督管理部门行政处罚或通报的检测单位负责本项目的检测工作</w:t>
            </w:r>
            <w:r>
              <w:rPr>
                <w:rFonts w:ascii="宋体" w:hAnsi="宋体" w:cs="宋体" w:hint="eastAsia"/>
                <w:kern w:val="2"/>
                <w:szCs w:val="21"/>
                <w:lang w:bidi="ar"/>
              </w:rPr>
              <w:t>。</w:t>
            </w:r>
          </w:p>
        </w:tc>
      </w:tr>
      <w:tr w:rsidR="00571325" w14:paraId="2B6847FB" w14:textId="77777777">
        <w:trPr>
          <w:trHeight w:val="412"/>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BE05F7F" w14:textId="77777777" w:rsidR="00571325" w:rsidRDefault="00F652E3">
            <w:pPr>
              <w:jc w:val="center"/>
              <w:rPr>
                <w:rFonts w:ascii="宋体" w:hAnsi="宋体" w:cs="宋体"/>
                <w:color w:val="auto"/>
                <w:szCs w:val="21"/>
              </w:rPr>
            </w:pPr>
            <w:r>
              <w:rPr>
                <w:rFonts w:ascii="宋体" w:hAnsi="宋体" w:cs="宋体" w:hint="eastAsia"/>
                <w:kern w:val="2"/>
                <w:lang w:bidi="ar"/>
              </w:rPr>
              <w:t>9.2</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19BC6B7F" w14:textId="77777777" w:rsidR="00571325" w:rsidRDefault="00F652E3">
            <w:pPr>
              <w:spacing w:line="400" w:lineRule="exact"/>
              <w:rPr>
                <w:rFonts w:ascii="宋体" w:hAnsi="宋体" w:cs="宋体"/>
              </w:rPr>
            </w:pPr>
            <w:r>
              <w:rPr>
                <w:rFonts w:ascii="宋体" w:hAnsi="宋体" w:cs="宋体" w:hint="eastAsia"/>
                <w:kern w:val="2"/>
                <w:lang w:bidi="ar"/>
              </w:rPr>
              <w:t>在招标和合同实施期间，业主要求投标人和承包人遵守最高的道德标准。</w:t>
            </w:r>
          </w:p>
          <w:p w14:paraId="6C74B163" w14:textId="77777777" w:rsidR="00571325" w:rsidRDefault="00F652E3">
            <w:pPr>
              <w:spacing w:line="400" w:lineRule="exact"/>
              <w:rPr>
                <w:rFonts w:ascii="宋体" w:hAnsi="宋体" w:cs="宋体"/>
              </w:rPr>
            </w:pPr>
            <w:r>
              <w:rPr>
                <w:rFonts w:ascii="宋体" w:hAnsi="宋体" w:cs="宋体" w:hint="eastAsia"/>
                <w:kern w:val="2"/>
                <w:lang w:bidi="ar"/>
              </w:rPr>
              <w:t>1、对本条款的规定，特定</w:t>
            </w:r>
            <w:proofErr w:type="gramStart"/>
            <w:r>
              <w:rPr>
                <w:rFonts w:ascii="宋体" w:hAnsi="宋体" w:cs="宋体" w:hint="eastAsia"/>
                <w:kern w:val="2"/>
                <w:lang w:bidi="ar"/>
              </w:rPr>
              <w:t>义如下</w:t>
            </w:r>
            <w:proofErr w:type="gramEnd"/>
            <w:r>
              <w:rPr>
                <w:rFonts w:ascii="宋体" w:hAnsi="宋体" w:cs="宋体" w:hint="eastAsia"/>
                <w:kern w:val="2"/>
                <w:lang w:bidi="ar"/>
              </w:rPr>
              <w:t>词汇：</w:t>
            </w:r>
          </w:p>
          <w:p w14:paraId="53C62364" w14:textId="77777777" w:rsidR="00571325" w:rsidRDefault="00F652E3">
            <w:pPr>
              <w:spacing w:line="400" w:lineRule="exact"/>
              <w:rPr>
                <w:rFonts w:ascii="宋体" w:hAnsi="宋体" w:cs="宋体"/>
              </w:rPr>
            </w:pPr>
            <w:r>
              <w:rPr>
                <w:rFonts w:ascii="宋体" w:hAnsi="宋体" w:cs="宋体" w:hint="eastAsia"/>
                <w:kern w:val="2"/>
                <w:lang w:bidi="ar"/>
              </w:rPr>
              <w:t>1）“腐败行为”是指在招标或合同执行期间，通过提供、给予、接受或索要任何有价值的东西，从而影响招标人有关人员工作的行为；</w:t>
            </w:r>
          </w:p>
          <w:p w14:paraId="73489A0D" w14:textId="77777777" w:rsidR="00571325" w:rsidRDefault="00F652E3">
            <w:pPr>
              <w:spacing w:line="400" w:lineRule="exact"/>
              <w:rPr>
                <w:rFonts w:ascii="宋体" w:hAnsi="宋体" w:cs="宋体"/>
              </w:rPr>
            </w:pPr>
            <w:r>
              <w:rPr>
                <w:rFonts w:ascii="宋体" w:hAnsi="宋体" w:cs="宋体" w:hint="eastAsia"/>
                <w:kern w:val="2"/>
                <w:lang w:bidi="ar"/>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434AE60D" w14:textId="77777777" w:rsidR="00571325" w:rsidRDefault="00F652E3">
            <w:pPr>
              <w:spacing w:line="400" w:lineRule="exact"/>
              <w:rPr>
                <w:rFonts w:ascii="宋体" w:hAnsi="宋体" w:cs="宋体"/>
                <w:color w:val="auto"/>
                <w:szCs w:val="21"/>
              </w:rPr>
            </w:pPr>
            <w:r>
              <w:rPr>
                <w:rFonts w:ascii="宋体" w:hAnsi="宋体" w:cs="宋体" w:hint="eastAsia"/>
                <w:kern w:val="2"/>
                <w:lang w:bidi="ar"/>
              </w:rPr>
              <w:t>2、如果投标人被认定在本招标的竞争中有腐败或欺诈行为，则会被取消投标资格。</w:t>
            </w:r>
          </w:p>
        </w:tc>
      </w:tr>
      <w:tr w:rsidR="00571325" w14:paraId="7CB382B8" w14:textId="77777777">
        <w:trPr>
          <w:trHeight w:val="412"/>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5A9E380E" w14:textId="77777777" w:rsidR="00571325" w:rsidRDefault="00F652E3">
            <w:pPr>
              <w:jc w:val="center"/>
              <w:rPr>
                <w:rFonts w:ascii="宋体" w:hAnsi="宋体" w:cs="宋体"/>
                <w:color w:val="auto"/>
                <w:szCs w:val="21"/>
              </w:rPr>
            </w:pPr>
            <w:r>
              <w:rPr>
                <w:rFonts w:ascii="宋体" w:hAnsi="宋体" w:cs="宋体" w:hint="eastAsia"/>
                <w:kern w:val="2"/>
                <w:lang w:bidi="ar"/>
              </w:rPr>
              <w:t>9.3</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02D9630E" w14:textId="77777777" w:rsidR="00571325" w:rsidRDefault="00F652E3">
            <w:pPr>
              <w:spacing w:line="400" w:lineRule="exact"/>
              <w:rPr>
                <w:rFonts w:ascii="宋体" w:hAnsi="宋体" w:cs="宋体"/>
              </w:rPr>
            </w:pPr>
            <w:r>
              <w:rPr>
                <w:rFonts w:ascii="宋体" w:hAnsi="宋体" w:cs="宋体" w:hint="eastAsia"/>
                <w:kern w:val="2"/>
                <w:lang w:bidi="ar"/>
              </w:rPr>
              <w:t>1.职业健康安全管理目标：杜绝一般事故等级以上的伤亡事故且工伤责任事故死亡人数为零。</w:t>
            </w:r>
          </w:p>
          <w:p w14:paraId="68B9CE20" w14:textId="77777777" w:rsidR="00571325" w:rsidRDefault="00F652E3">
            <w:pPr>
              <w:spacing w:line="400" w:lineRule="exact"/>
              <w:rPr>
                <w:rFonts w:ascii="宋体" w:hAnsi="宋体" w:cs="宋体"/>
              </w:rPr>
            </w:pPr>
            <w:r>
              <w:rPr>
                <w:rFonts w:ascii="宋体" w:hAnsi="宋体" w:cs="宋体" w:hint="eastAsia"/>
                <w:kern w:val="2"/>
                <w:lang w:bidi="ar"/>
              </w:rPr>
              <w:t>2.环境管理目标：严格执行《广州市建设工程现场文明施工管理办法》（</w:t>
            </w:r>
            <w:proofErr w:type="gramStart"/>
            <w:r>
              <w:rPr>
                <w:rFonts w:ascii="宋体" w:hAnsi="宋体" w:cs="宋体" w:hint="eastAsia"/>
                <w:kern w:val="2"/>
                <w:lang w:bidi="ar"/>
              </w:rPr>
              <w:t>穗建质〔2008〕</w:t>
            </w:r>
            <w:proofErr w:type="gramEnd"/>
            <w:r>
              <w:rPr>
                <w:rFonts w:ascii="宋体" w:hAnsi="宋体" w:cs="宋体" w:hint="eastAsia"/>
                <w:kern w:val="2"/>
                <w:lang w:bidi="ar"/>
              </w:rPr>
              <w:t>937号）、《广州市城乡建设委员会关于印发广州市加强建筑工地环保管理工作方案的通知》(</w:t>
            </w:r>
            <w:proofErr w:type="gramStart"/>
            <w:r>
              <w:rPr>
                <w:rFonts w:ascii="宋体" w:hAnsi="宋体" w:cs="宋体" w:hint="eastAsia"/>
                <w:kern w:val="2"/>
                <w:lang w:bidi="ar"/>
              </w:rPr>
              <w:t>穗建质〔2014〕</w:t>
            </w:r>
            <w:proofErr w:type="gramEnd"/>
            <w:r>
              <w:rPr>
                <w:rFonts w:ascii="宋体" w:hAnsi="宋体" w:cs="宋体" w:hint="eastAsia"/>
                <w:kern w:val="2"/>
                <w:lang w:bidi="ar"/>
              </w:rPr>
              <w:t>754号) 、《广州市提升建设工程安全文明施工管理水平的工作指引》（</w:t>
            </w:r>
            <w:proofErr w:type="gramStart"/>
            <w:r>
              <w:rPr>
                <w:rFonts w:ascii="宋体" w:hAnsi="宋体" w:cs="宋体" w:hint="eastAsia"/>
                <w:kern w:val="2"/>
                <w:lang w:bidi="ar"/>
              </w:rPr>
              <w:t>穗建质〔2017〕</w:t>
            </w:r>
            <w:proofErr w:type="gramEnd"/>
            <w:r>
              <w:rPr>
                <w:rFonts w:ascii="宋体" w:hAnsi="宋体" w:cs="宋体" w:hint="eastAsia"/>
                <w:kern w:val="2"/>
                <w:lang w:bidi="ar"/>
              </w:rPr>
              <w:t>815号）、《广州市建设工程安全文明施工规程（试行版）》（穗建质</w:t>
            </w:r>
            <w:proofErr w:type="gramStart"/>
            <w:r>
              <w:rPr>
                <w:rFonts w:ascii="宋体" w:hAnsi="宋体" w:cs="宋体" w:hint="eastAsia"/>
                <w:kern w:val="2"/>
                <w:lang w:bidi="ar"/>
              </w:rPr>
              <w:t>〔</w:t>
            </w:r>
            <w:proofErr w:type="gramEnd"/>
            <w:r>
              <w:rPr>
                <w:rFonts w:ascii="宋体" w:hAnsi="宋体" w:cs="宋体" w:hint="eastAsia"/>
                <w:kern w:val="2"/>
                <w:lang w:bidi="ar"/>
              </w:rPr>
              <w:t xml:space="preserve">2021) 316 </w:t>
            </w:r>
            <w:r>
              <w:rPr>
                <w:rFonts w:ascii="宋体" w:hAnsi="宋体" w:cs="宋体" w:hint="eastAsia"/>
                <w:kern w:val="2"/>
                <w:lang w:bidi="ar"/>
              </w:rPr>
              <w:lastRenderedPageBreak/>
              <w:t>号）、《危险性较大的分部分项工程安全管理规定》(中华人民共和国住房和城乡建设部令第37号)、《关于加强建设工程安全生产管理 落实建设各方主体责任的暂行规定》（穗建</w:t>
            </w:r>
            <w:proofErr w:type="gramStart"/>
            <w:r>
              <w:rPr>
                <w:rFonts w:ascii="宋体" w:hAnsi="宋体" w:cs="宋体" w:hint="eastAsia"/>
                <w:kern w:val="2"/>
                <w:lang w:bidi="ar"/>
              </w:rPr>
              <w:t>规</w:t>
            </w:r>
            <w:proofErr w:type="gramEnd"/>
            <w:r>
              <w:rPr>
                <w:rFonts w:ascii="宋体" w:hAnsi="宋体" w:cs="宋体" w:hint="eastAsia"/>
                <w:kern w:val="2"/>
                <w:lang w:bidi="ar"/>
              </w:rPr>
              <w:t>字</w:t>
            </w:r>
            <w:proofErr w:type="gramStart"/>
            <w:r>
              <w:rPr>
                <w:rFonts w:ascii="宋体" w:hAnsi="宋体" w:cs="宋体" w:hint="eastAsia"/>
                <w:kern w:val="2"/>
                <w:lang w:bidi="ar"/>
              </w:rPr>
              <w:t>〔</w:t>
            </w:r>
            <w:proofErr w:type="gramEnd"/>
            <w:r>
              <w:rPr>
                <w:rFonts w:ascii="宋体" w:hAnsi="宋体" w:cs="宋体" w:hint="eastAsia"/>
                <w:kern w:val="2"/>
                <w:lang w:bidi="ar"/>
              </w:rPr>
              <w:t>2020</w:t>
            </w:r>
            <w:proofErr w:type="gramStart"/>
            <w:r>
              <w:rPr>
                <w:rFonts w:ascii="宋体" w:hAnsi="宋体" w:cs="宋体" w:hint="eastAsia"/>
                <w:kern w:val="2"/>
                <w:lang w:bidi="ar"/>
              </w:rPr>
              <w:t>〕</w:t>
            </w:r>
            <w:proofErr w:type="gramEnd"/>
            <w:r>
              <w:rPr>
                <w:rFonts w:ascii="宋体" w:hAnsi="宋体" w:cs="宋体" w:hint="eastAsia"/>
                <w:kern w:val="2"/>
                <w:lang w:bidi="ar"/>
              </w:rPr>
              <w:t>34号）、《广州市住房和城乡建设局等 8 部门关于印发建设工程扬尘防治“6 个 100%”管理标准图集（V2.0版）的通知》《广州市住房和城乡建设委员会关于印发建设工程扬尘防治“6个100%”管理标准细化措施的通知》（</w:t>
            </w:r>
            <w:proofErr w:type="gramStart"/>
            <w:r>
              <w:rPr>
                <w:rFonts w:ascii="宋体" w:hAnsi="宋体" w:cs="宋体" w:hint="eastAsia"/>
                <w:kern w:val="2"/>
                <w:lang w:bidi="ar"/>
              </w:rPr>
              <w:t>穗建质〔2018〕</w:t>
            </w:r>
            <w:proofErr w:type="gramEnd"/>
            <w:r>
              <w:rPr>
                <w:rFonts w:ascii="宋体" w:hAnsi="宋体" w:cs="宋体" w:hint="eastAsia"/>
                <w:kern w:val="2"/>
                <w:lang w:bidi="ar"/>
              </w:rPr>
              <w:t>1394号）、广州市住房和城乡建设局关于印发广州市房屋建筑工程安全防护指导图集（防高坠篇）的通知、《广州市建设工程绿色施工围蔽指导图集（V2.0版）》（</w:t>
            </w:r>
            <w:proofErr w:type="gramStart"/>
            <w:r>
              <w:rPr>
                <w:rFonts w:ascii="宋体" w:hAnsi="宋体" w:cs="宋体" w:hint="eastAsia"/>
                <w:kern w:val="2"/>
                <w:lang w:bidi="ar"/>
              </w:rPr>
              <w:t>穗建质〔2020〕</w:t>
            </w:r>
            <w:proofErr w:type="gramEnd"/>
            <w:r>
              <w:rPr>
                <w:rFonts w:ascii="宋体" w:hAnsi="宋体" w:cs="宋体" w:hint="eastAsia"/>
                <w:kern w:val="2"/>
                <w:lang w:bidi="ar"/>
              </w:rPr>
              <w:t>1号）和《广东省建筑垃圾管理条例》（广东省第十三届人民代表大会常务委员会公告第126号）等国家、省、市现行标准、规定和文件要求，确保噪声污染、扬尘污染等环境污染问题零投诉。</w:t>
            </w:r>
          </w:p>
          <w:p w14:paraId="3B258AC1" w14:textId="77777777" w:rsidR="00571325" w:rsidRDefault="00F652E3">
            <w:pPr>
              <w:spacing w:line="400" w:lineRule="exact"/>
              <w:rPr>
                <w:rFonts w:ascii="宋体" w:hAnsi="宋体" w:cs="宋体"/>
              </w:rPr>
            </w:pPr>
            <w:r>
              <w:rPr>
                <w:rFonts w:ascii="宋体" w:hAnsi="宋体" w:cs="宋体" w:hint="eastAsia"/>
                <w:kern w:val="2"/>
                <w:lang w:bidi="ar"/>
              </w:rPr>
              <w:t>3.质量目标：按招标文件质量标准要求，具体按合同约定；</w:t>
            </w:r>
          </w:p>
          <w:p w14:paraId="2A48D286" w14:textId="77777777" w:rsidR="00571325" w:rsidRDefault="00F652E3">
            <w:pPr>
              <w:spacing w:line="400" w:lineRule="exact"/>
              <w:rPr>
                <w:rFonts w:ascii="宋体" w:hAnsi="宋体" w:cs="宋体"/>
              </w:rPr>
            </w:pPr>
            <w:r>
              <w:rPr>
                <w:rFonts w:ascii="宋体" w:hAnsi="宋体" w:cs="宋体" w:hint="eastAsia"/>
                <w:kern w:val="2"/>
                <w:lang w:bidi="ar"/>
              </w:rPr>
              <w:t>4.费用目标：限额设计，结算价不超过中标价，具体按合同约定；</w:t>
            </w:r>
          </w:p>
          <w:p w14:paraId="46C1324D" w14:textId="77777777" w:rsidR="00571325" w:rsidRDefault="00F652E3">
            <w:pPr>
              <w:spacing w:line="400" w:lineRule="exact"/>
              <w:rPr>
                <w:rFonts w:ascii="宋体" w:hAnsi="宋体" w:cs="宋体"/>
                <w:color w:val="auto"/>
                <w:szCs w:val="21"/>
              </w:rPr>
            </w:pPr>
            <w:r>
              <w:rPr>
                <w:rFonts w:ascii="宋体" w:hAnsi="宋体" w:cs="宋体" w:hint="eastAsia"/>
                <w:kern w:val="2"/>
                <w:lang w:bidi="ar"/>
              </w:rPr>
              <w:t>5.进度目标：确保项目建设进度满足招标文件工期要求，具体按合同约定。</w:t>
            </w:r>
          </w:p>
        </w:tc>
      </w:tr>
      <w:tr w:rsidR="00571325" w14:paraId="46D0E265" w14:textId="77777777">
        <w:trPr>
          <w:trHeight w:val="90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0DAAC961" w14:textId="77777777" w:rsidR="00571325" w:rsidRDefault="00F652E3">
            <w:pPr>
              <w:jc w:val="center"/>
              <w:rPr>
                <w:rFonts w:ascii="宋体" w:hAnsi="宋体" w:cs="宋体"/>
                <w:color w:val="auto"/>
                <w:szCs w:val="21"/>
              </w:rPr>
            </w:pPr>
            <w:r>
              <w:rPr>
                <w:rFonts w:ascii="宋体" w:hAnsi="宋体" w:cs="宋体" w:hint="eastAsia"/>
                <w:kern w:val="2"/>
                <w:lang w:bidi="ar"/>
              </w:rPr>
              <w:lastRenderedPageBreak/>
              <w:t>9．4</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6BFC3D84" w14:textId="77777777" w:rsidR="00571325" w:rsidRDefault="00F652E3">
            <w:pPr>
              <w:spacing w:line="400" w:lineRule="exact"/>
              <w:rPr>
                <w:rFonts w:ascii="宋体" w:hAnsi="宋体" w:cs="宋体"/>
                <w:color w:val="auto"/>
                <w:szCs w:val="21"/>
              </w:rPr>
            </w:pPr>
            <w:r>
              <w:rPr>
                <w:rFonts w:ascii="宋体" w:hAnsi="宋体" w:cs="宋体" w:hint="eastAsia"/>
                <w:kern w:val="2"/>
                <w:lang w:bidi="ar"/>
              </w:rPr>
              <w:t>施工保修期限：按照《建设工程质量管理条例》规定。</w:t>
            </w:r>
          </w:p>
        </w:tc>
      </w:tr>
      <w:tr w:rsidR="00571325" w14:paraId="67C32D11" w14:textId="77777777">
        <w:trPr>
          <w:trHeight w:val="1047"/>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568A16D4" w14:textId="77777777" w:rsidR="00571325" w:rsidRDefault="00F652E3">
            <w:pPr>
              <w:jc w:val="center"/>
              <w:rPr>
                <w:rFonts w:ascii="宋体" w:hAnsi="宋体" w:cs="宋体"/>
                <w:color w:val="auto"/>
                <w:szCs w:val="21"/>
              </w:rPr>
            </w:pPr>
            <w:r>
              <w:rPr>
                <w:rFonts w:ascii="宋体" w:hAnsi="宋体" w:cs="宋体" w:hint="eastAsia"/>
                <w:kern w:val="2"/>
                <w:lang w:bidi="ar"/>
              </w:rPr>
              <w:t>9.5</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0A9AB090" w14:textId="77777777" w:rsidR="00571325" w:rsidRDefault="00F652E3">
            <w:pPr>
              <w:spacing w:line="400" w:lineRule="exact"/>
              <w:rPr>
                <w:rFonts w:ascii="宋体" w:hAnsi="宋体" w:cs="宋体"/>
              </w:rPr>
            </w:pPr>
            <w:r>
              <w:rPr>
                <w:rFonts w:ascii="宋体" w:hAnsi="宋体" w:cs="宋体" w:hint="eastAsia"/>
                <w:kern w:val="2"/>
                <w:lang w:bidi="ar"/>
              </w:rPr>
              <w:t>承包方式：承包人根据招标文件、合同文件、有关资料及说明等对本项目实施工程总承包：包设计，</w:t>
            </w:r>
            <w:proofErr w:type="gramStart"/>
            <w:r>
              <w:rPr>
                <w:rFonts w:ascii="宋体" w:hAnsi="宋体" w:cs="宋体" w:hint="eastAsia"/>
                <w:kern w:val="2"/>
                <w:lang w:bidi="ar"/>
              </w:rPr>
              <w:t>包施工</w:t>
            </w:r>
            <w:proofErr w:type="gramEnd"/>
            <w:r>
              <w:rPr>
                <w:rFonts w:ascii="宋体" w:hAnsi="宋体" w:cs="宋体" w:hint="eastAsia"/>
                <w:kern w:val="2"/>
                <w:lang w:bidi="ar"/>
              </w:rPr>
              <w:t>[包括但不限于包工、包料、</w:t>
            </w:r>
            <w:proofErr w:type="gramStart"/>
            <w:r>
              <w:rPr>
                <w:rFonts w:ascii="宋体" w:hAnsi="宋体" w:cs="宋体" w:hint="eastAsia"/>
                <w:kern w:val="2"/>
                <w:lang w:bidi="ar"/>
              </w:rPr>
              <w:t>包施工</w:t>
            </w:r>
            <w:proofErr w:type="gramEnd"/>
            <w:r>
              <w:rPr>
                <w:rFonts w:ascii="宋体" w:hAnsi="宋体" w:cs="宋体" w:hint="eastAsia"/>
                <w:kern w:val="2"/>
                <w:lang w:bidi="ar"/>
              </w:rPr>
              <w:t>措施（含场地准备及临时设施费、临水临电、临时便道（</w:t>
            </w:r>
            <w:proofErr w:type="gramStart"/>
            <w:r>
              <w:rPr>
                <w:rFonts w:ascii="宋体" w:hAnsi="宋体" w:cs="宋体" w:hint="eastAsia"/>
                <w:kern w:val="2"/>
                <w:lang w:bidi="ar"/>
              </w:rPr>
              <w:t>含迁改</w:t>
            </w:r>
            <w:proofErr w:type="gramEnd"/>
            <w:r>
              <w:rPr>
                <w:rFonts w:ascii="宋体" w:hAnsi="宋体" w:cs="宋体" w:hint="eastAsia"/>
                <w:kern w:val="2"/>
                <w:lang w:bidi="ar"/>
              </w:rPr>
              <w:t>项目的临时便道）、临时排水、周边建筑物安全鉴定和保护等，负责和当地单位或居民协调，确保施工期间场地周边路通水通等）、包质量、包安全生产、包文明施工、包工期、</w:t>
            </w:r>
            <w:proofErr w:type="gramStart"/>
            <w:r>
              <w:rPr>
                <w:rFonts w:ascii="宋体" w:hAnsi="宋体" w:cs="宋体" w:hint="eastAsia"/>
                <w:kern w:val="2"/>
                <w:lang w:bidi="ar"/>
              </w:rPr>
              <w:t>包施工</w:t>
            </w:r>
            <w:proofErr w:type="gramEnd"/>
            <w:r>
              <w:rPr>
                <w:rFonts w:ascii="宋体" w:hAnsi="宋体" w:cs="宋体" w:hint="eastAsia"/>
                <w:kern w:val="2"/>
                <w:lang w:bidi="ar"/>
              </w:rPr>
              <w:t>承包管理和现场整体组织、</w:t>
            </w:r>
            <w:proofErr w:type="gramStart"/>
            <w:r>
              <w:rPr>
                <w:rFonts w:ascii="宋体" w:hAnsi="宋体" w:cs="宋体" w:hint="eastAsia"/>
                <w:kern w:val="2"/>
                <w:lang w:bidi="ar"/>
              </w:rPr>
              <w:t>包专业</w:t>
            </w:r>
            <w:proofErr w:type="gramEnd"/>
            <w:r>
              <w:rPr>
                <w:rFonts w:ascii="宋体" w:hAnsi="宋体" w:cs="宋体" w:hint="eastAsia"/>
                <w:kern w:val="2"/>
                <w:lang w:bidi="ar"/>
              </w:rPr>
              <w:t>协调及配合、包竣工图编制、包验收通过（含附属工程）、包照管、包移交、包保修、</w:t>
            </w:r>
            <w:proofErr w:type="gramStart"/>
            <w:r>
              <w:rPr>
                <w:rFonts w:ascii="宋体" w:hAnsi="宋体" w:cs="宋体" w:hint="eastAsia"/>
                <w:kern w:val="2"/>
                <w:lang w:bidi="ar"/>
              </w:rPr>
              <w:t>包资料</w:t>
            </w:r>
            <w:proofErr w:type="gramEnd"/>
            <w:r>
              <w:rPr>
                <w:rFonts w:ascii="宋体" w:hAnsi="宋体" w:cs="宋体" w:hint="eastAsia"/>
                <w:kern w:val="2"/>
                <w:lang w:bidi="ar"/>
              </w:rPr>
              <w:t>整理移交档案、包竣工备案、包结算（含结算文件编制）、</w:t>
            </w:r>
            <w:proofErr w:type="gramStart"/>
            <w:r>
              <w:rPr>
                <w:rFonts w:ascii="宋体" w:hAnsi="宋体" w:cs="宋体" w:hint="eastAsia"/>
                <w:kern w:val="2"/>
                <w:lang w:bidi="ar"/>
              </w:rPr>
              <w:t>包保险</w:t>
            </w:r>
            <w:proofErr w:type="gramEnd"/>
            <w:r>
              <w:rPr>
                <w:rFonts w:ascii="宋体" w:hAnsi="宋体" w:cs="宋体" w:hint="eastAsia"/>
                <w:kern w:val="2"/>
                <w:lang w:bidi="ar"/>
              </w:rPr>
              <w:t>等]，</w:t>
            </w:r>
            <w:proofErr w:type="gramStart"/>
            <w:r>
              <w:rPr>
                <w:rFonts w:ascii="宋体" w:hAnsi="宋体" w:cs="宋体" w:hint="eastAsia"/>
                <w:kern w:val="2"/>
                <w:lang w:bidi="ar"/>
              </w:rPr>
              <w:t>包特殊</w:t>
            </w:r>
            <w:proofErr w:type="gramEnd"/>
            <w:r>
              <w:rPr>
                <w:rFonts w:ascii="宋体" w:hAnsi="宋体" w:cs="宋体" w:hint="eastAsia"/>
                <w:kern w:val="2"/>
                <w:lang w:bidi="ar"/>
              </w:rPr>
              <w:t>跨越安全评估（</w:t>
            </w:r>
            <w:proofErr w:type="gramStart"/>
            <w:r>
              <w:rPr>
                <w:rFonts w:ascii="宋体" w:hAnsi="宋体" w:cs="宋体" w:hint="eastAsia"/>
                <w:kern w:val="2"/>
                <w:lang w:bidi="ar"/>
              </w:rPr>
              <w:t>涉高铁</w:t>
            </w:r>
            <w:proofErr w:type="gramEnd"/>
            <w:r>
              <w:rPr>
                <w:rFonts w:ascii="宋体" w:hAnsi="宋体" w:cs="宋体" w:hint="eastAsia"/>
                <w:kern w:val="2"/>
                <w:lang w:bidi="ar"/>
              </w:rPr>
              <w:t>、地铁、高速公路、高压线、燃气等，如有）且费用由承包人从建安工程费中统筹考虑，发包人</w:t>
            </w:r>
            <w:proofErr w:type="gramStart"/>
            <w:r>
              <w:rPr>
                <w:rFonts w:ascii="宋体" w:hAnsi="宋体" w:cs="宋体" w:hint="eastAsia"/>
                <w:kern w:val="2"/>
                <w:lang w:bidi="ar"/>
              </w:rPr>
              <w:t>不</w:t>
            </w:r>
            <w:proofErr w:type="gramEnd"/>
            <w:r>
              <w:rPr>
                <w:rFonts w:ascii="宋体" w:hAnsi="宋体" w:cs="宋体" w:hint="eastAsia"/>
                <w:kern w:val="2"/>
                <w:lang w:bidi="ar"/>
              </w:rPr>
              <w:t>另外费用补偿。</w:t>
            </w:r>
            <w:proofErr w:type="gramStart"/>
            <w:r>
              <w:rPr>
                <w:rFonts w:ascii="宋体" w:hAnsi="宋体" w:cs="宋体" w:hint="eastAsia"/>
                <w:kern w:val="2"/>
                <w:lang w:bidi="ar"/>
              </w:rPr>
              <w:t>包控制</w:t>
            </w:r>
            <w:proofErr w:type="gramEnd"/>
            <w:r>
              <w:rPr>
                <w:rFonts w:ascii="宋体" w:hAnsi="宋体" w:cs="宋体" w:hint="eastAsia"/>
                <w:kern w:val="2"/>
                <w:lang w:bidi="ar"/>
              </w:rPr>
              <w:t>投资、包报批报建等。合同价款根据招标文件和本合同约定的计价方式进行计价和结算。结算方式具体按合同条款规定。</w:t>
            </w:r>
          </w:p>
          <w:p w14:paraId="6B744D37" w14:textId="77777777" w:rsidR="00571325" w:rsidRDefault="00F652E3">
            <w:pPr>
              <w:spacing w:line="400" w:lineRule="exact"/>
              <w:rPr>
                <w:rFonts w:ascii="宋体" w:hAnsi="宋体" w:cs="宋体"/>
                <w:color w:val="auto"/>
                <w:kern w:val="1"/>
                <w:szCs w:val="21"/>
              </w:rPr>
            </w:pPr>
            <w:r>
              <w:rPr>
                <w:rFonts w:ascii="宋体" w:hAnsi="宋体" w:cs="宋体" w:hint="eastAsia"/>
                <w:kern w:val="2"/>
                <w:lang w:bidi="ar"/>
              </w:rPr>
              <w:t>本工程实行全过程限额设计施工，限额投资。工程变更需经过建设单位审定后方可实施。</w:t>
            </w:r>
          </w:p>
        </w:tc>
      </w:tr>
      <w:tr w:rsidR="00571325" w14:paraId="5298BC25" w14:textId="77777777">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5A4C934" w14:textId="77777777" w:rsidR="00571325" w:rsidRDefault="00F652E3">
            <w:pPr>
              <w:jc w:val="center"/>
              <w:rPr>
                <w:rFonts w:ascii="宋体" w:hAnsi="宋体" w:cs="宋体"/>
                <w:color w:val="auto"/>
                <w:szCs w:val="21"/>
              </w:rPr>
            </w:pPr>
            <w:r>
              <w:rPr>
                <w:rFonts w:ascii="宋体" w:hAnsi="宋体" w:cs="宋体" w:hint="eastAsia"/>
                <w:kern w:val="2"/>
                <w:lang w:bidi="ar"/>
              </w:rPr>
              <w:t>9.6</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5DC7BC89" w14:textId="77777777" w:rsidR="00571325" w:rsidRDefault="00F652E3">
            <w:pPr>
              <w:spacing w:line="400" w:lineRule="exact"/>
              <w:rPr>
                <w:color w:val="auto"/>
              </w:rPr>
            </w:pPr>
            <w:r>
              <w:rPr>
                <w:rFonts w:ascii="宋体" w:hAnsi="宋体" w:cs="宋体" w:hint="eastAsia"/>
                <w:kern w:val="2"/>
                <w:lang w:bidi="ar"/>
              </w:rPr>
              <w:t>项目的监理、施工图审查、第三方检测工作不列入本次招标范围。</w:t>
            </w:r>
          </w:p>
        </w:tc>
      </w:tr>
      <w:tr w:rsidR="00571325" w14:paraId="11905A73" w14:textId="77777777">
        <w:trPr>
          <w:trHeight w:val="538"/>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4876B241" w14:textId="77777777" w:rsidR="00571325" w:rsidRDefault="00F652E3">
            <w:pPr>
              <w:jc w:val="center"/>
              <w:rPr>
                <w:rFonts w:ascii="宋体" w:hAnsi="宋体" w:cs="宋体"/>
                <w:color w:val="auto"/>
                <w:szCs w:val="21"/>
              </w:rPr>
            </w:pPr>
            <w:r>
              <w:rPr>
                <w:rFonts w:ascii="宋体" w:hAnsi="宋体" w:cs="宋体" w:hint="eastAsia"/>
                <w:kern w:val="2"/>
                <w:lang w:bidi="ar"/>
              </w:rPr>
              <w:t>9.7</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0CA14726" w14:textId="77777777" w:rsidR="00571325" w:rsidRDefault="00F652E3">
            <w:pPr>
              <w:spacing w:line="400" w:lineRule="exact"/>
              <w:rPr>
                <w:rFonts w:ascii="宋体" w:hAnsi="宋体" w:cs="宋体"/>
              </w:rPr>
            </w:pPr>
            <w:proofErr w:type="gramStart"/>
            <w:r>
              <w:rPr>
                <w:rFonts w:ascii="宋体" w:hAnsi="宋体" w:cs="宋体" w:hint="eastAsia"/>
                <w:kern w:val="2"/>
                <w:lang w:bidi="ar"/>
              </w:rPr>
              <w:t>鉴于本</w:t>
            </w:r>
            <w:proofErr w:type="gramEnd"/>
            <w:r>
              <w:rPr>
                <w:rFonts w:ascii="宋体" w:hAnsi="宋体" w:cs="宋体" w:hint="eastAsia"/>
                <w:kern w:val="2"/>
                <w:lang w:bidi="ar"/>
              </w:rPr>
              <w:t>项目采用工程总承包模式实施，特别说明如下：</w:t>
            </w:r>
          </w:p>
          <w:p w14:paraId="223346FC" w14:textId="77777777" w:rsidR="00571325" w:rsidRDefault="00F652E3">
            <w:pPr>
              <w:spacing w:line="400" w:lineRule="exact"/>
              <w:rPr>
                <w:rFonts w:ascii="宋体" w:hAnsi="宋体" w:cs="宋体"/>
              </w:rPr>
            </w:pPr>
            <w:r>
              <w:rPr>
                <w:rFonts w:ascii="宋体" w:hAnsi="宋体" w:cs="宋体" w:hint="eastAsia"/>
                <w:kern w:val="2"/>
                <w:lang w:bidi="ar"/>
              </w:rPr>
              <w:t>（1）驻场设计：本项目工期紧、任务重，合同履行期间承包人应按发包人要求驻场设计，熟悉掌握现场情况、发现问题及解决问题；</w:t>
            </w:r>
          </w:p>
          <w:p w14:paraId="243704A5" w14:textId="77777777" w:rsidR="00571325" w:rsidRDefault="00F652E3">
            <w:pPr>
              <w:spacing w:line="400" w:lineRule="exact"/>
              <w:rPr>
                <w:rFonts w:ascii="宋体" w:hAnsi="宋体" w:cs="宋体"/>
              </w:rPr>
            </w:pPr>
            <w:r>
              <w:rPr>
                <w:rFonts w:ascii="宋体" w:hAnsi="宋体" w:cs="宋体" w:hint="eastAsia"/>
                <w:kern w:val="2"/>
                <w:lang w:bidi="ar"/>
              </w:rPr>
              <w:t>（2）预算编制：承包人应对其编制的工程预算准确性和完整性负责。在总承包范围内，承包人编制，发包人委托造价咨询人审定的工程预算工程量与按施工图完成的工程量比较出现偏差的，当按施工图完成的工程量少于或等于预算工程量时，工程</w:t>
            </w:r>
            <w:proofErr w:type="gramStart"/>
            <w:r>
              <w:rPr>
                <w:rFonts w:ascii="宋体" w:hAnsi="宋体" w:cs="宋体" w:hint="eastAsia"/>
                <w:kern w:val="2"/>
                <w:lang w:bidi="ar"/>
              </w:rPr>
              <w:t>结算按</w:t>
            </w:r>
            <w:proofErr w:type="gramEnd"/>
            <w:r>
              <w:rPr>
                <w:rFonts w:ascii="宋体" w:hAnsi="宋体" w:cs="宋体" w:hint="eastAsia"/>
                <w:kern w:val="2"/>
                <w:lang w:bidi="ar"/>
              </w:rPr>
              <w:t>施工图完成的工程</w:t>
            </w:r>
            <w:r>
              <w:rPr>
                <w:rFonts w:ascii="宋体" w:hAnsi="宋体" w:cs="宋体" w:hint="eastAsia"/>
                <w:kern w:val="2"/>
                <w:lang w:bidi="ar"/>
              </w:rPr>
              <w:lastRenderedPageBreak/>
              <w:t>量计取；当按施工图完成的工程量大于预算工程量时，工程结算时按预算工程量计取，超出部分由承包人承担。创优费用不单独计取，已含在中标</w:t>
            </w:r>
            <w:proofErr w:type="gramStart"/>
            <w:r>
              <w:rPr>
                <w:rFonts w:ascii="宋体" w:hAnsi="宋体" w:cs="宋体" w:hint="eastAsia"/>
                <w:kern w:val="2"/>
                <w:lang w:bidi="ar"/>
              </w:rPr>
              <w:t>下浮率</w:t>
            </w:r>
            <w:proofErr w:type="gramEnd"/>
            <w:r>
              <w:rPr>
                <w:rFonts w:ascii="宋体" w:hAnsi="宋体" w:cs="宋体" w:hint="eastAsia"/>
                <w:kern w:val="2"/>
                <w:lang w:bidi="ar"/>
              </w:rPr>
              <w:t>中综合考虑；工程预算中的缺漏项，视为承包人</w:t>
            </w:r>
            <w:proofErr w:type="gramStart"/>
            <w:r>
              <w:rPr>
                <w:rFonts w:ascii="宋体" w:hAnsi="宋体" w:cs="宋体" w:hint="eastAsia"/>
                <w:kern w:val="2"/>
                <w:lang w:bidi="ar"/>
              </w:rPr>
              <w:t>已综合</w:t>
            </w:r>
            <w:proofErr w:type="gramEnd"/>
            <w:r>
              <w:rPr>
                <w:rFonts w:ascii="宋体" w:hAnsi="宋体" w:cs="宋体" w:hint="eastAsia"/>
                <w:kern w:val="2"/>
                <w:lang w:bidi="ar"/>
              </w:rPr>
              <w:t>考虑，已包含在其他费用中，工程结算时不再另行计取。</w:t>
            </w:r>
          </w:p>
          <w:p w14:paraId="6DB9F246" w14:textId="77777777" w:rsidR="00571325" w:rsidRDefault="00F652E3">
            <w:pPr>
              <w:spacing w:line="400" w:lineRule="exact"/>
              <w:rPr>
                <w:rFonts w:ascii="宋体" w:hAnsi="宋体" w:cs="宋体"/>
                <w:color w:val="auto"/>
                <w:szCs w:val="21"/>
              </w:rPr>
            </w:pPr>
            <w:r>
              <w:rPr>
                <w:rFonts w:ascii="宋体" w:hAnsi="宋体" w:cs="宋体" w:hint="eastAsia"/>
                <w:kern w:val="2"/>
                <w:lang w:bidi="ar"/>
              </w:rPr>
              <w:t>（3）工期及作业班组保障：本项目点多、面广，承包人应统筹做好施工组织安排，具备作业条件的工作面原则上应全面、有序安排作业班组施工，发包人</w:t>
            </w:r>
            <w:proofErr w:type="gramStart"/>
            <w:r>
              <w:rPr>
                <w:rFonts w:ascii="宋体" w:hAnsi="宋体" w:cs="宋体" w:hint="eastAsia"/>
                <w:kern w:val="2"/>
                <w:lang w:bidi="ar"/>
              </w:rPr>
              <w:t>不</w:t>
            </w:r>
            <w:proofErr w:type="gramEnd"/>
            <w:r>
              <w:rPr>
                <w:rFonts w:ascii="宋体" w:hAnsi="宋体" w:cs="宋体" w:hint="eastAsia"/>
                <w:kern w:val="2"/>
                <w:lang w:bidi="ar"/>
              </w:rPr>
              <w:t>另行计取赶工措施费、夜间施工增加费。</w:t>
            </w:r>
          </w:p>
        </w:tc>
      </w:tr>
      <w:tr w:rsidR="00571325" w14:paraId="464556B4" w14:textId="77777777">
        <w:trPr>
          <w:trHeight w:val="67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9EA9A5C" w14:textId="77777777" w:rsidR="00571325" w:rsidRDefault="00F652E3">
            <w:pPr>
              <w:spacing w:line="360" w:lineRule="auto"/>
              <w:jc w:val="center"/>
              <w:rPr>
                <w:rFonts w:ascii="宋体" w:hAnsi="宋体" w:cs="宋体"/>
                <w:color w:val="auto"/>
                <w:kern w:val="1"/>
                <w:szCs w:val="21"/>
              </w:rPr>
            </w:pPr>
            <w:r>
              <w:rPr>
                <w:rFonts w:ascii="宋体" w:hAnsi="宋体" w:cs="宋体"/>
                <w:color w:val="auto"/>
                <w:kern w:val="1"/>
                <w:szCs w:val="21"/>
              </w:rPr>
              <w:lastRenderedPageBreak/>
              <w:t>10</w:t>
            </w:r>
          </w:p>
        </w:tc>
        <w:tc>
          <w:tcPr>
            <w:tcW w:w="2471" w:type="dxa"/>
            <w:tcBorders>
              <w:top w:val="single" w:sz="4" w:space="0" w:color="000000"/>
              <w:left w:val="single" w:sz="4" w:space="0" w:color="000000"/>
              <w:bottom w:val="single" w:sz="4" w:space="0" w:color="000000"/>
              <w:right w:val="single" w:sz="4" w:space="0" w:color="000000"/>
            </w:tcBorders>
            <w:vAlign w:val="center"/>
          </w:tcPr>
          <w:p w14:paraId="6830982E" w14:textId="77777777" w:rsidR="00571325" w:rsidRDefault="00F652E3">
            <w:pPr>
              <w:spacing w:line="360" w:lineRule="auto"/>
              <w:jc w:val="center"/>
              <w:rPr>
                <w:rFonts w:ascii="宋体" w:hAnsi="宋体" w:cs="宋体"/>
                <w:color w:val="auto"/>
                <w:kern w:val="1"/>
                <w:szCs w:val="21"/>
              </w:rPr>
            </w:pPr>
            <w:r>
              <w:rPr>
                <w:rFonts w:ascii="宋体" w:hAnsi="宋体" w:cs="宋体" w:hint="eastAsia"/>
                <w:color w:val="auto"/>
                <w:kern w:val="1"/>
                <w:szCs w:val="21"/>
              </w:rPr>
              <w:t>电子招标投标</w:t>
            </w:r>
          </w:p>
        </w:tc>
        <w:tc>
          <w:tcPr>
            <w:tcW w:w="6237" w:type="dxa"/>
            <w:tcBorders>
              <w:top w:val="single" w:sz="4" w:space="0" w:color="000000"/>
              <w:left w:val="single" w:sz="4" w:space="0" w:color="000000"/>
              <w:bottom w:val="single" w:sz="4" w:space="0" w:color="000000"/>
              <w:right w:val="single" w:sz="4" w:space="0" w:color="000000"/>
            </w:tcBorders>
            <w:vAlign w:val="center"/>
          </w:tcPr>
          <w:p w14:paraId="2B4B17F8" w14:textId="77777777" w:rsidR="00571325" w:rsidRDefault="00F652E3">
            <w:pPr>
              <w:spacing w:line="360" w:lineRule="auto"/>
              <w:rPr>
                <w:rFonts w:ascii="宋体" w:hAnsi="宋体" w:cs="宋体"/>
                <w:kern w:val="1"/>
                <w:szCs w:val="21"/>
              </w:rPr>
            </w:pPr>
            <w:r>
              <w:rPr>
                <w:rFonts w:ascii="宋体" w:hAnsi="宋体" w:cs="宋体" w:hint="eastAsia"/>
                <w:kern w:val="1"/>
                <w:szCs w:val="21"/>
                <w:lang w:bidi="ar"/>
              </w:rPr>
              <w:t>□否</w:t>
            </w:r>
          </w:p>
          <w:p w14:paraId="7AE35736" w14:textId="77777777" w:rsidR="00571325" w:rsidRDefault="00F652E3">
            <w:pPr>
              <w:spacing w:line="360" w:lineRule="auto"/>
              <w:rPr>
                <w:rFonts w:ascii="宋体" w:hAnsi="宋体" w:cs="宋体"/>
                <w:kern w:val="1"/>
                <w:szCs w:val="21"/>
              </w:rPr>
            </w:pPr>
            <w:r>
              <w:rPr>
                <w:rFonts w:ascii="宋体" w:hAnsi="宋体" w:cs="宋体" w:hint="eastAsia"/>
                <w:kern w:val="2"/>
                <w:szCs w:val="21"/>
                <w:lang w:bidi="ar"/>
              </w:rPr>
              <w:t>■</w:t>
            </w:r>
            <w:r>
              <w:rPr>
                <w:rFonts w:ascii="宋体" w:hAnsi="宋体" w:cs="宋体" w:hint="eastAsia"/>
                <w:kern w:val="1"/>
                <w:szCs w:val="21"/>
                <w:lang w:bidi="ar"/>
              </w:rPr>
              <w:t>是，具体要求：</w:t>
            </w:r>
          </w:p>
          <w:p w14:paraId="7E95B5D0"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除勘察设计方案投标文件外）。招标文件所附格式要求盖章处及招标文件要求投标文件盖章处需采用单位数字证书，按招标文件要求在相应位置加盖电子印章。投标文件中需个人签字或盖章的，应加盖个人电子印章或在线下完成后扫描上传。具体操作详见交易平台相关操作指南。</w:t>
            </w:r>
          </w:p>
          <w:p w14:paraId="506CEEDD"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2、现场提交备用资料</w:t>
            </w:r>
          </w:p>
          <w:p w14:paraId="7E146953"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（1）投标人可</w:t>
            </w:r>
            <w:proofErr w:type="gramStart"/>
            <w:r>
              <w:rPr>
                <w:rFonts w:ascii="宋体" w:hAnsi="Courier New" w:cs="宋体" w:hint="eastAsia"/>
                <w:kern w:val="1"/>
                <w:sz w:val="21"/>
                <w:szCs w:val="21"/>
                <w:lang w:bidi="ar"/>
              </w:rPr>
              <w:t>制作非</w:t>
            </w:r>
            <w:proofErr w:type="gramEnd"/>
            <w:r>
              <w:rPr>
                <w:rFonts w:ascii="宋体" w:hAnsi="Courier New" w:cs="宋体" w:hint="eastAsia"/>
                <w:kern w:val="1"/>
                <w:sz w:val="21"/>
                <w:szCs w:val="21"/>
                <w:lang w:bidi="ar"/>
              </w:rPr>
              <w:t>加密的电子投标文件，以光盘或U盘为储存介质在投标须知前附表第5.1项规定的时间、地点提交备用。备用光盘或U盘应密封在密封袋中，密封袋上应写明的内容及盖章要求见投标人须知前附表要求4.1.2。</w:t>
            </w:r>
          </w:p>
          <w:p w14:paraId="70199B92"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2）现场递交的备用光盘或U盘投标文件不得加密。光盘或U盘无法读取或导入的，则视为未提交备用光盘或U盘。如果投标人没有按规定通过交易平台网上递交电子投标文件的，不再接受现场提交的备用光盘或U盘。</w:t>
            </w:r>
            <w:r>
              <w:rPr>
                <w:rFonts w:ascii="宋体" w:hAnsi="Courier New" w:cs="宋体" w:hint="eastAsia"/>
                <w:b/>
                <w:kern w:val="1"/>
                <w:sz w:val="21"/>
                <w:szCs w:val="21"/>
                <w:lang w:bidi="ar"/>
              </w:rPr>
              <w:t>投标人也可不提交投标文件光盘（备用）。</w:t>
            </w:r>
          </w:p>
          <w:p w14:paraId="21722B26"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3、补救方案</w:t>
            </w:r>
          </w:p>
          <w:p w14:paraId="33EE1511"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（1）投标文件解密失败的补救方案：</w:t>
            </w:r>
          </w:p>
          <w:p w14:paraId="4FAAF2DC"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在规定时间内，因投标人之外原因导致的电子投标文件解密失败，在开标现场读取备用光盘或U盘内容，继续开标程序。评标委员会对其投标文件的评审以递交的备用光盘或U盘内容为准。</w:t>
            </w:r>
          </w:p>
          <w:p w14:paraId="6C33B8E9"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lastRenderedPageBreak/>
              <w:t>（2）评标时突发情况的补救方案</w:t>
            </w:r>
          </w:p>
          <w:p w14:paraId="1749BE6E" w14:textId="77777777" w:rsidR="00571325" w:rsidRDefault="00F652E3">
            <w:pPr>
              <w:pStyle w:val="af2"/>
              <w:spacing w:line="360" w:lineRule="auto"/>
              <w:rPr>
                <w:rFonts w:cs="宋体"/>
                <w:kern w:val="1"/>
                <w:sz w:val="21"/>
                <w:szCs w:val="21"/>
              </w:rPr>
            </w:pPr>
            <w:r>
              <w:rPr>
                <w:rFonts w:ascii="宋体" w:hAnsi="Courier New" w:cs="宋体" w:hint="eastAsia"/>
                <w:kern w:val="1"/>
                <w:sz w:val="21"/>
                <w:szCs w:val="21"/>
                <w:lang w:bidi="ar"/>
              </w:rPr>
              <w:t>若遇不可抗力发生（如：网络瘫痪、服务器损坏、交易系统故障短期无法恢复等因素），由评标委员会开启现场递交的全部备用光盘或U盘，并按递交的备用光盘或U盘内容进行评审。</w:t>
            </w:r>
          </w:p>
          <w:p w14:paraId="031B3823" w14:textId="77777777" w:rsidR="00571325" w:rsidRDefault="00F652E3">
            <w:pPr>
              <w:widowControl/>
              <w:jc w:val="left"/>
              <w:rPr>
                <w:color w:val="auto"/>
              </w:rPr>
            </w:pPr>
            <w:r>
              <w:rPr>
                <w:rFonts w:ascii="Times New Roman" w:hAnsi="Times New Roman" w:cs="宋体" w:hint="eastAsia"/>
                <w:kern w:val="1"/>
                <w:szCs w:val="21"/>
                <w:lang w:bidi="ar"/>
              </w:rPr>
              <w:t>（</w:t>
            </w:r>
            <w:r>
              <w:rPr>
                <w:rFonts w:ascii="Times New Roman" w:hAnsi="Times New Roman" w:cs="宋体"/>
                <w:kern w:val="1"/>
                <w:szCs w:val="21"/>
                <w:lang w:bidi="ar"/>
              </w:rPr>
              <w:t>3</w:t>
            </w:r>
            <w:r>
              <w:rPr>
                <w:rFonts w:ascii="Times New Roman" w:hAnsi="Times New Roman" w:cs="宋体" w:hint="eastAsia"/>
                <w:kern w:val="1"/>
                <w:szCs w:val="21"/>
                <w:lang w:bidi="ar"/>
              </w:rPr>
              <w:t>）除发生上述情况外，开标评标均以投标人通过交易平台网上递交的电子投标文件为准。</w:t>
            </w:r>
          </w:p>
        </w:tc>
      </w:tr>
      <w:tr w:rsidR="00571325" w14:paraId="741BC0CA" w14:textId="77777777">
        <w:trPr>
          <w:trHeight w:val="67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D1C15E0" w14:textId="77777777" w:rsidR="00571325" w:rsidRDefault="00F652E3">
            <w:pPr>
              <w:jc w:val="center"/>
              <w:rPr>
                <w:rFonts w:ascii="宋体" w:hAnsi="宋体" w:cs="宋体"/>
                <w:color w:val="auto"/>
                <w:kern w:val="1"/>
                <w:szCs w:val="21"/>
              </w:rPr>
            </w:pPr>
            <w:r>
              <w:rPr>
                <w:rFonts w:ascii="宋体" w:hAnsi="宋体" w:cs="宋体" w:hint="eastAsia"/>
                <w:kern w:val="2"/>
                <w:lang w:bidi="ar"/>
              </w:rPr>
              <w:lastRenderedPageBreak/>
              <w:t>11</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69802517" w14:textId="77777777" w:rsidR="00571325" w:rsidRDefault="00F652E3">
            <w:pPr>
              <w:spacing w:line="360" w:lineRule="auto"/>
              <w:rPr>
                <w:rFonts w:ascii="Times New Roman" w:hAnsi="Times New Roman" w:cs="宋体"/>
                <w:kern w:val="1"/>
                <w:szCs w:val="21"/>
                <w:lang w:bidi="ar"/>
              </w:rPr>
            </w:pPr>
            <w:r>
              <w:rPr>
                <w:rFonts w:ascii="宋体" w:hAnsi="宋体" w:cs="宋体" w:hint="eastAsia"/>
                <w:kern w:val="2"/>
                <w:lang w:bidi="ar"/>
              </w:rPr>
              <w:t>承包人负责编制的造价控制文件、结算文件以及过程中的签证、变更费用将统一报送到发包人或发包人委派的造价咨询单位先行审核，经发包人同意后再报审，最终以有权审核部门批复为准。</w:t>
            </w:r>
          </w:p>
        </w:tc>
      </w:tr>
      <w:tr w:rsidR="00571325" w14:paraId="2D11C70D" w14:textId="77777777">
        <w:trPr>
          <w:trHeight w:val="679"/>
          <w:jc w:val="center"/>
        </w:trPr>
        <w:tc>
          <w:tcPr>
            <w:tcW w:w="884" w:type="dxa"/>
            <w:tcBorders>
              <w:top w:val="single" w:sz="4" w:space="0" w:color="000000"/>
              <w:left w:val="single" w:sz="4" w:space="0" w:color="000000"/>
              <w:bottom w:val="single" w:sz="4" w:space="0" w:color="000000"/>
              <w:right w:val="single" w:sz="4" w:space="0" w:color="000000"/>
            </w:tcBorders>
            <w:vAlign w:val="center"/>
          </w:tcPr>
          <w:p w14:paraId="67BFF2A0" w14:textId="77777777" w:rsidR="00571325" w:rsidRDefault="00F652E3">
            <w:pPr>
              <w:jc w:val="center"/>
              <w:rPr>
                <w:rFonts w:ascii="宋体" w:hAnsi="宋体" w:cs="宋体"/>
                <w:color w:val="auto"/>
                <w:kern w:val="1"/>
                <w:szCs w:val="21"/>
              </w:rPr>
            </w:pPr>
            <w:r>
              <w:rPr>
                <w:rFonts w:ascii="宋体" w:hAnsi="宋体" w:cs="宋体" w:hint="eastAsia"/>
                <w:kern w:val="2"/>
                <w:lang w:bidi="ar"/>
              </w:rPr>
              <w:t>12</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14:paraId="49CBDE08" w14:textId="77777777" w:rsidR="00571325" w:rsidRDefault="00F652E3">
            <w:pPr>
              <w:spacing w:line="360" w:lineRule="auto"/>
              <w:jc w:val="left"/>
              <w:rPr>
                <w:rFonts w:ascii="Times New Roman" w:hAnsi="Times New Roman" w:cs="宋体"/>
                <w:kern w:val="1"/>
                <w:szCs w:val="21"/>
                <w:lang w:bidi="ar"/>
              </w:rPr>
            </w:pPr>
            <w:r>
              <w:rPr>
                <w:rFonts w:ascii="宋体" w:hAnsi="宋体" w:cs="宋体" w:hint="eastAsia"/>
                <w:kern w:val="2"/>
                <w:lang w:bidi="ar"/>
              </w:rPr>
              <w:t>建筑（安装）工程一切险（为合同工程办理）、附加第三者责任险及其他保险事项，由本项目的承包人办理，工程保险费包含在合同价款中，发包人不再另行支付。保险期自保单生效之日起至合同约定项目工程竣工验收且竣工验收备案完成之日止，且保单生效之日必须不迟于工程开工之日。</w:t>
            </w:r>
          </w:p>
        </w:tc>
      </w:tr>
    </w:tbl>
    <w:p w14:paraId="1E0E1803" w14:textId="77777777" w:rsidR="00571325" w:rsidRDefault="00F652E3">
      <w:pPr>
        <w:spacing w:line="460" w:lineRule="exact"/>
        <w:outlineLvl w:val="0"/>
        <w:rPr>
          <w:rFonts w:ascii="宋体" w:hAnsi="宋体" w:cs="宋体"/>
          <w:b/>
        </w:rPr>
      </w:pPr>
      <w:r>
        <w:rPr>
          <w:rFonts w:ascii="宋体" w:hAnsi="宋体" w:cs="宋体"/>
          <w:color w:val="auto"/>
          <w:lang w:val="zh-CN"/>
        </w:rPr>
        <w:br w:type="page"/>
      </w:r>
      <w:bookmarkStart w:id="45" w:name="_Toc224"/>
      <w:bookmarkStart w:id="46" w:name="_Toc13193"/>
      <w:bookmarkStart w:id="47" w:name="_Toc15449"/>
      <w:bookmarkStart w:id="48" w:name="_Toc15951"/>
      <w:bookmarkStart w:id="49" w:name="_Toc25558"/>
      <w:bookmarkEnd w:id="45"/>
      <w:bookmarkEnd w:id="46"/>
      <w:r>
        <w:rPr>
          <w:rFonts w:ascii="宋体" w:hAnsi="宋体" w:cs="宋体" w:hint="eastAsia"/>
          <w:b/>
          <w:kern w:val="2"/>
          <w:lang w:bidi="ar"/>
        </w:rPr>
        <w:lastRenderedPageBreak/>
        <w:t>1. 总则</w:t>
      </w:r>
      <w:bookmarkEnd w:id="47"/>
      <w:bookmarkEnd w:id="48"/>
      <w:bookmarkEnd w:id="49"/>
    </w:p>
    <w:p w14:paraId="1DBC0036" w14:textId="77777777" w:rsidR="00571325" w:rsidRDefault="00F652E3">
      <w:pPr>
        <w:pStyle w:val="3"/>
        <w:widowControl/>
        <w:spacing w:before="0" w:after="0" w:line="460" w:lineRule="exact"/>
        <w:ind w:firstLine="108"/>
        <w:rPr>
          <w:bCs/>
          <w:color w:val="auto"/>
          <w:sz w:val="22"/>
          <w:szCs w:val="22"/>
        </w:rPr>
      </w:pPr>
      <w:bookmarkStart w:id="50" w:name="_Toc247527554"/>
      <w:bookmarkStart w:id="51" w:name="_Toc28044"/>
      <w:bookmarkStart w:id="52" w:name="_Toc10237"/>
      <w:bookmarkStart w:id="53" w:name="_Toc356469178"/>
      <w:bookmarkStart w:id="54" w:name="_Toc362816481"/>
      <w:bookmarkStart w:id="55" w:name="_Toc152042306"/>
      <w:bookmarkStart w:id="56" w:name="_Toc357089512"/>
      <w:bookmarkStart w:id="57" w:name="_Toc300834950"/>
      <w:bookmarkStart w:id="58" w:name="_Toc144974498"/>
      <w:bookmarkStart w:id="59" w:name="_Toc152045530"/>
      <w:bookmarkStart w:id="60" w:name="_Toc247513953"/>
      <w:r>
        <w:rPr>
          <w:bCs/>
          <w:color w:val="auto"/>
          <w:sz w:val="22"/>
          <w:szCs w:val="22"/>
        </w:rPr>
        <w:t>1.1 项目概况</w:t>
      </w:r>
      <w:bookmarkEnd w:id="50"/>
      <w:bookmarkEnd w:id="51"/>
      <w:bookmarkEnd w:id="52"/>
      <w:bookmarkEnd w:id="53"/>
      <w:bookmarkEnd w:id="54"/>
      <w:bookmarkEnd w:id="55"/>
      <w:bookmarkEnd w:id="56"/>
      <w:bookmarkEnd w:id="57"/>
      <w:bookmarkEnd w:id="58"/>
      <w:bookmarkEnd w:id="59"/>
      <w:bookmarkEnd w:id="60"/>
    </w:p>
    <w:p w14:paraId="5060D84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1.1.1 根据《中华人民共和国招标投标法》等有关法律、法规和规章的规定，本招标项目已具备招标条件，现对该项目</w:t>
      </w:r>
      <w:r>
        <w:rPr>
          <w:rFonts w:ascii="宋体" w:hAnsi="宋体" w:cs="宋体" w:hint="eastAsia"/>
          <w:kern w:val="2"/>
          <w:u w:val="single"/>
          <w:lang w:bidi="ar"/>
        </w:rPr>
        <w:t>勘察</w:t>
      </w:r>
      <w:r>
        <w:rPr>
          <w:rFonts w:ascii="宋体" w:hAnsi="宋体" w:cs="宋体" w:hint="eastAsia"/>
          <w:kern w:val="2"/>
          <w:lang w:bidi="ar"/>
        </w:rPr>
        <w:t>设计施工进行总承包招标。</w:t>
      </w:r>
    </w:p>
    <w:p w14:paraId="2E5612A1"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1.1.2 招标人：见投标人须知前附表。</w:t>
      </w:r>
    </w:p>
    <w:p w14:paraId="3715877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1.1.3 招标代理机构：见投标人须知前附表。</w:t>
      </w:r>
    </w:p>
    <w:p w14:paraId="4FFB16C1"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1.1.4 招标项目名称：见投标人须知前附表。</w:t>
      </w:r>
    </w:p>
    <w:p w14:paraId="6EA4D63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1.1.5 项目建设地点：见投标人须知前附表。</w:t>
      </w:r>
    </w:p>
    <w:p w14:paraId="44BB99C2" w14:textId="77777777" w:rsidR="00571325" w:rsidRDefault="00F652E3">
      <w:pPr>
        <w:pStyle w:val="3"/>
        <w:widowControl/>
        <w:spacing w:before="0" w:after="0" w:line="460" w:lineRule="exact"/>
        <w:ind w:firstLine="108"/>
        <w:rPr>
          <w:bCs/>
          <w:color w:val="auto"/>
          <w:sz w:val="22"/>
          <w:szCs w:val="22"/>
        </w:rPr>
      </w:pPr>
      <w:bookmarkStart w:id="61" w:name="_Toc300834951"/>
      <w:bookmarkStart w:id="62" w:name="_Toc4464"/>
      <w:bookmarkStart w:id="63" w:name="_Toc144974499"/>
      <w:bookmarkStart w:id="64" w:name="_Toc247527555"/>
      <w:bookmarkStart w:id="65" w:name="_Toc17932"/>
      <w:bookmarkStart w:id="66" w:name="_Toc152045531"/>
      <w:bookmarkStart w:id="67" w:name="_Toc357089513"/>
      <w:bookmarkStart w:id="68" w:name="_Toc356469179"/>
      <w:bookmarkStart w:id="69" w:name="_Toc247513954"/>
      <w:bookmarkStart w:id="70" w:name="_Toc362816482"/>
      <w:bookmarkStart w:id="71" w:name="_Toc152042307"/>
      <w:r>
        <w:rPr>
          <w:bCs/>
          <w:color w:val="auto"/>
          <w:sz w:val="22"/>
          <w:szCs w:val="22"/>
        </w:rPr>
        <w:t>1.2 项目的资金来源和落实情况</w:t>
      </w:r>
      <w:bookmarkEnd w:id="61"/>
      <w:bookmarkEnd w:id="62"/>
      <w:bookmarkEnd w:id="63"/>
      <w:bookmarkEnd w:id="64"/>
      <w:bookmarkEnd w:id="65"/>
      <w:bookmarkEnd w:id="66"/>
      <w:bookmarkEnd w:id="67"/>
      <w:bookmarkEnd w:id="68"/>
      <w:bookmarkEnd w:id="69"/>
      <w:bookmarkEnd w:id="70"/>
      <w:bookmarkEnd w:id="71"/>
    </w:p>
    <w:p w14:paraId="6C0678EC"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1.2.1 资金来源及比例：见投标人须知前附表。</w:t>
      </w:r>
    </w:p>
    <w:p w14:paraId="4F59E095"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1.2.2 资金落实情况：见投标人须知前附表。</w:t>
      </w:r>
    </w:p>
    <w:p w14:paraId="46098EDE" w14:textId="77777777" w:rsidR="00571325" w:rsidRDefault="00F652E3">
      <w:pPr>
        <w:pStyle w:val="3"/>
        <w:widowControl/>
        <w:spacing w:before="0" w:after="0" w:line="460" w:lineRule="exact"/>
        <w:ind w:firstLine="108"/>
        <w:rPr>
          <w:bCs/>
          <w:color w:val="auto"/>
          <w:sz w:val="22"/>
          <w:szCs w:val="22"/>
        </w:rPr>
      </w:pPr>
      <w:bookmarkStart w:id="72" w:name="_Toc247513955"/>
      <w:bookmarkStart w:id="73" w:name="_Toc152045532"/>
      <w:bookmarkStart w:id="74" w:name="_Toc152042308"/>
      <w:bookmarkStart w:id="75" w:name="_Toc144974500"/>
      <w:bookmarkStart w:id="76" w:name="_Toc247527556"/>
      <w:bookmarkStart w:id="77" w:name="_Toc357089514"/>
      <w:bookmarkStart w:id="78" w:name="_Toc356469180"/>
      <w:bookmarkStart w:id="79" w:name="_Toc18003"/>
      <w:bookmarkStart w:id="80" w:name="_Toc22148"/>
      <w:bookmarkStart w:id="81" w:name="_Toc300834952"/>
      <w:bookmarkStart w:id="82" w:name="_Toc362816483"/>
      <w:r>
        <w:rPr>
          <w:bCs/>
          <w:color w:val="auto"/>
          <w:sz w:val="22"/>
          <w:szCs w:val="22"/>
        </w:rPr>
        <w:t>1.3 招标范围、计划工期和</w:t>
      </w:r>
      <w:bookmarkEnd w:id="72"/>
      <w:bookmarkEnd w:id="73"/>
      <w:bookmarkEnd w:id="74"/>
      <w:bookmarkEnd w:id="75"/>
      <w:bookmarkEnd w:id="76"/>
      <w:r>
        <w:rPr>
          <w:bCs/>
          <w:color w:val="auto"/>
          <w:sz w:val="22"/>
          <w:szCs w:val="22"/>
        </w:rPr>
        <w:t>质量标准</w:t>
      </w:r>
      <w:bookmarkEnd w:id="77"/>
      <w:bookmarkEnd w:id="78"/>
      <w:bookmarkEnd w:id="79"/>
      <w:bookmarkEnd w:id="80"/>
      <w:bookmarkEnd w:id="81"/>
      <w:bookmarkEnd w:id="82"/>
    </w:p>
    <w:p w14:paraId="77BAB33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1.3.1 招标范围：见投标人须知前附表。</w:t>
      </w:r>
    </w:p>
    <w:p w14:paraId="507A134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1.3.2 计划工期：见投标人须知前附表。</w:t>
      </w:r>
    </w:p>
    <w:p w14:paraId="764283F3"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1.3.3 质量标准：见投标人须知前附表。</w:t>
      </w:r>
    </w:p>
    <w:p w14:paraId="70CCF676" w14:textId="77777777" w:rsidR="00571325" w:rsidRDefault="00F652E3">
      <w:pPr>
        <w:pStyle w:val="3"/>
        <w:widowControl/>
        <w:spacing w:before="0" w:after="0" w:line="460" w:lineRule="exact"/>
        <w:ind w:firstLine="108"/>
        <w:rPr>
          <w:bCs/>
          <w:color w:val="auto"/>
          <w:sz w:val="22"/>
          <w:szCs w:val="22"/>
        </w:rPr>
      </w:pPr>
      <w:bookmarkStart w:id="83" w:name="_Toc19762"/>
      <w:bookmarkStart w:id="84" w:name="_Toc31834"/>
      <w:bookmarkStart w:id="85" w:name="_Toc144974502"/>
      <w:bookmarkStart w:id="86" w:name="_Toc152045534"/>
      <w:bookmarkStart w:id="87" w:name="_Toc300834954"/>
      <w:bookmarkStart w:id="88" w:name="_Toc247513957"/>
      <w:bookmarkStart w:id="89" w:name="_Toc247527558"/>
      <w:bookmarkStart w:id="90" w:name="_Toc152042310"/>
      <w:r>
        <w:rPr>
          <w:bCs/>
          <w:color w:val="auto"/>
          <w:sz w:val="22"/>
          <w:szCs w:val="22"/>
        </w:rPr>
        <w:t>1.4投标人资格要求（</w:t>
      </w:r>
      <w:r>
        <w:rPr>
          <w:bCs/>
          <w:color w:val="auto"/>
          <w:sz w:val="22"/>
          <w:szCs w:val="22"/>
          <w:u w:val="single"/>
        </w:rPr>
        <w:t>详见招标公告要求</w:t>
      </w:r>
      <w:r>
        <w:rPr>
          <w:bCs/>
          <w:color w:val="auto"/>
          <w:sz w:val="22"/>
          <w:szCs w:val="22"/>
        </w:rPr>
        <w:t>）</w:t>
      </w:r>
      <w:bookmarkEnd w:id="83"/>
      <w:bookmarkEnd w:id="84"/>
    </w:p>
    <w:p w14:paraId="0218105F" w14:textId="77777777" w:rsidR="00571325" w:rsidRDefault="00F652E3">
      <w:pPr>
        <w:spacing w:line="400" w:lineRule="exact"/>
        <w:ind w:firstLineChars="200" w:firstLine="420"/>
        <w:rPr>
          <w:rFonts w:ascii="宋体" w:hAnsi="宋体" w:cs="宋体"/>
        </w:rPr>
      </w:pPr>
      <w:bookmarkStart w:id="91" w:name="_Toc144974503"/>
      <w:bookmarkStart w:id="92" w:name="_Toc247527559"/>
      <w:bookmarkStart w:id="93" w:name="_Toc247513958"/>
      <w:bookmarkStart w:id="94" w:name="_Toc152042311"/>
      <w:bookmarkStart w:id="95" w:name="_Toc152045535"/>
      <w:bookmarkStart w:id="96" w:name="_Toc362816485"/>
      <w:bookmarkStart w:id="97" w:name="_Toc300834955"/>
      <w:bookmarkStart w:id="98" w:name="_Toc356469182"/>
      <w:bookmarkStart w:id="99" w:name="_Toc357089516"/>
      <w:bookmarkEnd w:id="85"/>
      <w:bookmarkEnd w:id="86"/>
      <w:bookmarkEnd w:id="87"/>
      <w:bookmarkEnd w:id="88"/>
      <w:bookmarkEnd w:id="89"/>
      <w:bookmarkEnd w:id="90"/>
      <w:r>
        <w:rPr>
          <w:rFonts w:ascii="宋体" w:hAnsi="宋体" w:cs="宋体" w:hint="eastAsia"/>
          <w:kern w:val="2"/>
          <w:lang w:bidi="ar"/>
        </w:rPr>
        <w:t>1.4.1投标人符合招标公告及招标文件要求的单位。</w:t>
      </w:r>
    </w:p>
    <w:p w14:paraId="7038B798" w14:textId="77777777" w:rsidR="00571325" w:rsidRDefault="00F652E3">
      <w:pPr>
        <w:spacing w:line="400" w:lineRule="exact"/>
        <w:ind w:firstLineChars="200" w:firstLine="420"/>
        <w:rPr>
          <w:rFonts w:ascii="宋体" w:hAnsi="宋体" w:cs="宋体"/>
        </w:rPr>
      </w:pPr>
      <w:r>
        <w:rPr>
          <w:rFonts w:ascii="宋体" w:hAnsi="宋体" w:cs="宋体" w:hint="eastAsia"/>
          <w:kern w:val="2"/>
          <w:lang w:bidi="ar"/>
        </w:rPr>
        <w:t xml:space="preserve">1.4.2 投标人须知前附表规定接受联合体投标的，除应符合本章第1.4.1项和投标人须知前附表的要求外，还应遵守以下规定： </w:t>
      </w:r>
    </w:p>
    <w:p w14:paraId="4AE82D12" w14:textId="77777777" w:rsidR="00571325" w:rsidRDefault="00F652E3">
      <w:pPr>
        <w:spacing w:line="400" w:lineRule="exact"/>
        <w:ind w:firstLineChars="150" w:firstLine="315"/>
        <w:rPr>
          <w:rFonts w:ascii="宋体" w:hAnsi="宋体" w:cs="宋体"/>
        </w:rPr>
      </w:pPr>
      <w:r>
        <w:rPr>
          <w:rFonts w:ascii="宋体" w:hAnsi="宋体" w:cs="宋体" w:hint="eastAsia"/>
          <w:kern w:val="2"/>
          <w:lang w:bidi="ar"/>
        </w:rPr>
        <w:t>（1）联合体各方应按招标文件提供的格式签订联合体协议书，明确联合体牵头人和各方权利义务；</w:t>
      </w:r>
    </w:p>
    <w:p w14:paraId="4815D6D8" w14:textId="77777777" w:rsidR="00571325" w:rsidRDefault="00F652E3">
      <w:pPr>
        <w:spacing w:line="400" w:lineRule="exact"/>
        <w:ind w:firstLineChars="150" w:firstLine="315"/>
        <w:rPr>
          <w:rFonts w:ascii="宋体" w:hAnsi="宋体" w:cs="宋体"/>
        </w:rPr>
      </w:pPr>
      <w:r>
        <w:rPr>
          <w:rFonts w:ascii="宋体" w:hAnsi="宋体" w:cs="宋体" w:hint="eastAsia"/>
          <w:kern w:val="2"/>
          <w:lang w:bidi="ar"/>
        </w:rPr>
        <w:t>（2）由同一专业的单位组成的联合体，按照资质等级较低的单位确定资质等级；</w:t>
      </w:r>
    </w:p>
    <w:p w14:paraId="08DFE501" w14:textId="77777777" w:rsidR="00571325" w:rsidRDefault="00F652E3">
      <w:pPr>
        <w:spacing w:line="400" w:lineRule="exact"/>
        <w:ind w:firstLineChars="150" w:firstLine="315"/>
        <w:rPr>
          <w:rFonts w:ascii="宋体" w:hAnsi="宋体" w:cs="宋体"/>
        </w:rPr>
      </w:pPr>
      <w:r>
        <w:rPr>
          <w:rFonts w:ascii="宋体" w:hAnsi="宋体" w:cs="宋体" w:hint="eastAsia"/>
          <w:kern w:val="2"/>
          <w:lang w:bidi="ar"/>
        </w:rPr>
        <w:t>（3）联合体各方不得再以自己名义单独或参加其他联合体在本招标项目中投标。</w:t>
      </w:r>
    </w:p>
    <w:p w14:paraId="1061044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1.4.3 投标人不得存在下列情形之一：</w:t>
      </w:r>
    </w:p>
    <w:p w14:paraId="74ECB72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（1）为招标人不具有独立法人资格的附属机构（单位）；</w:t>
      </w:r>
    </w:p>
    <w:p w14:paraId="383B644E"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（2）为本标段监理人或者与本标段监理人存在隶属关系或者其他利害关系；</w:t>
      </w:r>
    </w:p>
    <w:p w14:paraId="5983D80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（3）为本标段的代建人；</w:t>
      </w:r>
    </w:p>
    <w:p w14:paraId="320380A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（4）为本标段提供招标代理服务的；</w:t>
      </w:r>
    </w:p>
    <w:p w14:paraId="4B6A4C2C"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（5）与本标段的监理人或代建人或招标代理机构同为一个法定代表人的；</w:t>
      </w:r>
    </w:p>
    <w:p w14:paraId="47F909D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（6）与本标段的监理人或代建人或招标代理机构互相控股或参股的；</w:t>
      </w:r>
    </w:p>
    <w:p w14:paraId="37FBD02E"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（7）与本标段的监理人或代建人或招标代理机构相互任职或工作的；</w:t>
      </w:r>
    </w:p>
    <w:p w14:paraId="526E425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lastRenderedPageBreak/>
        <w:t>（8）与本标段的检测机构有隶属关系或者其他利害关系；</w:t>
      </w:r>
    </w:p>
    <w:p w14:paraId="6AF3BDF9"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 xml:space="preserve">（9）与招标人存在利害关系且可能影响招标公正性； </w:t>
      </w:r>
    </w:p>
    <w:p w14:paraId="23CBE66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（10）被依法暂停或取消投标资格的；（</w:t>
      </w:r>
      <w:r>
        <w:rPr>
          <w:rFonts w:ascii="宋体" w:hAnsi="宋体" w:cs="宋体" w:hint="eastAsia"/>
          <w:kern w:val="2"/>
          <w:lang w:val="zh-CN" w:bidi="ar"/>
        </w:rPr>
        <w:t>本项事实应当以根据《中华人民共和国行政处罚法》依法</w:t>
      </w:r>
      <w:proofErr w:type="gramStart"/>
      <w:r>
        <w:rPr>
          <w:rFonts w:ascii="宋体" w:hAnsi="宋体" w:cs="宋体" w:hint="eastAsia"/>
          <w:kern w:val="2"/>
          <w:lang w:val="zh-CN" w:bidi="ar"/>
        </w:rPr>
        <w:t>作出</w:t>
      </w:r>
      <w:proofErr w:type="gramEnd"/>
      <w:r>
        <w:rPr>
          <w:rFonts w:ascii="宋体" w:hAnsi="宋体" w:cs="宋体" w:hint="eastAsia"/>
          <w:kern w:val="2"/>
          <w:lang w:val="zh-CN" w:bidi="ar"/>
        </w:rPr>
        <w:t>并已经生效的行政处罚决定为认定依据。行政处罚决定中已经明确的暂停或取消投标资格的区域范围不包含本标段建设地点的，不受该项规定限制</w:t>
      </w:r>
      <w:r>
        <w:rPr>
          <w:rFonts w:ascii="宋体" w:hAnsi="宋体" w:cs="宋体" w:hint="eastAsia"/>
          <w:kern w:val="2"/>
          <w:lang w:bidi="ar"/>
        </w:rPr>
        <w:t xml:space="preserve">） </w:t>
      </w:r>
    </w:p>
    <w:p w14:paraId="6052DB74"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（11）被责令停产停业、暂扣或者吊销许可证、暂扣或者吊销执照的（</w:t>
      </w:r>
      <w:r>
        <w:rPr>
          <w:rFonts w:ascii="宋体" w:hAnsi="宋体" w:cs="宋体" w:hint="eastAsia"/>
          <w:kern w:val="2"/>
          <w:lang w:val="zh-CN" w:bidi="ar"/>
        </w:rPr>
        <w:t>本项事实应当以根据《中华人民共和国行政处罚法》依法</w:t>
      </w:r>
      <w:proofErr w:type="gramStart"/>
      <w:r>
        <w:rPr>
          <w:rFonts w:ascii="宋体" w:hAnsi="宋体" w:cs="宋体" w:hint="eastAsia"/>
          <w:kern w:val="2"/>
          <w:lang w:val="zh-CN" w:bidi="ar"/>
        </w:rPr>
        <w:t>作出</w:t>
      </w:r>
      <w:proofErr w:type="gramEnd"/>
      <w:r>
        <w:rPr>
          <w:rFonts w:ascii="宋体" w:hAnsi="宋体" w:cs="宋体" w:hint="eastAsia"/>
          <w:kern w:val="2"/>
          <w:lang w:val="zh-CN" w:bidi="ar"/>
        </w:rPr>
        <w:t>并已经生效的行政处罚决定为认定依据。</w:t>
      </w:r>
      <w:r>
        <w:rPr>
          <w:rFonts w:ascii="宋体" w:hAnsi="宋体" w:cs="宋体" w:hint="eastAsia"/>
          <w:kern w:val="2"/>
          <w:lang w:bidi="ar"/>
        </w:rPr>
        <w:t>）；</w:t>
      </w:r>
    </w:p>
    <w:p w14:paraId="65B9C967"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（12）进入清算程序，或被宣布破产，或其他丧失履约能力的情形；</w:t>
      </w:r>
    </w:p>
    <w:p w14:paraId="23707393"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（13）在最近三年内有严重违约或重大工程质量问题的；（</w:t>
      </w:r>
      <w:r>
        <w:rPr>
          <w:rFonts w:ascii="宋体" w:hAnsi="宋体" w:cs="宋体" w:hint="eastAsia"/>
          <w:kern w:val="2"/>
          <w:lang w:val="zh-CN" w:bidi="ar"/>
        </w:rPr>
        <w:t>“严重违约”事实应当以</w:t>
      </w:r>
      <w:r>
        <w:rPr>
          <w:rFonts w:ascii="宋体" w:hAnsi="宋体" w:cs="宋体" w:hint="eastAsia"/>
          <w:kern w:val="2"/>
          <w:lang w:bidi="ar"/>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0E8B3F"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（14）法律法规规定的其他情形。</w:t>
      </w:r>
    </w:p>
    <w:p w14:paraId="4500B63F" w14:textId="77777777" w:rsidR="00571325" w:rsidRDefault="00F652E3">
      <w:pPr>
        <w:pStyle w:val="3"/>
        <w:widowControl/>
        <w:spacing w:before="0" w:after="0" w:line="460" w:lineRule="exact"/>
        <w:ind w:firstLine="108"/>
        <w:rPr>
          <w:bCs/>
          <w:color w:val="auto"/>
          <w:sz w:val="22"/>
          <w:szCs w:val="22"/>
        </w:rPr>
      </w:pPr>
      <w:bookmarkStart w:id="100" w:name="_Toc31014"/>
      <w:bookmarkStart w:id="101" w:name="_Toc30939"/>
      <w:r>
        <w:rPr>
          <w:bCs/>
          <w:color w:val="auto"/>
          <w:sz w:val="22"/>
          <w:szCs w:val="22"/>
        </w:rPr>
        <w:t>1.5 费用承担</w:t>
      </w:r>
      <w:bookmarkEnd w:id="91"/>
      <w:bookmarkEnd w:id="92"/>
      <w:bookmarkEnd w:id="93"/>
      <w:bookmarkEnd w:id="94"/>
      <w:bookmarkEnd w:id="95"/>
      <w:r>
        <w:rPr>
          <w:bCs/>
          <w:color w:val="auto"/>
          <w:sz w:val="22"/>
          <w:szCs w:val="22"/>
        </w:rPr>
        <w:t>和设计成果补偿</w:t>
      </w:r>
      <w:bookmarkEnd w:id="96"/>
      <w:bookmarkEnd w:id="97"/>
      <w:bookmarkEnd w:id="98"/>
      <w:bookmarkEnd w:id="99"/>
      <w:bookmarkEnd w:id="100"/>
      <w:bookmarkEnd w:id="101"/>
    </w:p>
    <w:p w14:paraId="475C57DE"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投标人准备和参加投标活动发生的费用自理。</w:t>
      </w:r>
    </w:p>
    <w:p w14:paraId="3CA3B657" w14:textId="77777777" w:rsidR="00571325" w:rsidRDefault="00F652E3">
      <w:pPr>
        <w:pStyle w:val="3"/>
        <w:widowControl/>
        <w:spacing w:before="0" w:after="0" w:line="460" w:lineRule="exact"/>
        <w:ind w:firstLine="108"/>
        <w:rPr>
          <w:bCs/>
          <w:color w:val="auto"/>
          <w:sz w:val="22"/>
          <w:szCs w:val="22"/>
        </w:rPr>
      </w:pPr>
      <w:bookmarkStart w:id="102" w:name="_Toc152042312"/>
      <w:bookmarkStart w:id="103" w:name="_Toc362816486"/>
      <w:bookmarkStart w:id="104" w:name="_Toc247513959"/>
      <w:bookmarkStart w:id="105" w:name="_Toc247527560"/>
      <w:bookmarkStart w:id="106" w:name="_Toc25207"/>
      <w:bookmarkStart w:id="107" w:name="_Toc357089517"/>
      <w:bookmarkStart w:id="108" w:name="_Toc356469183"/>
      <w:bookmarkStart w:id="109" w:name="_Toc300834956"/>
      <w:bookmarkStart w:id="110" w:name="_Toc152045536"/>
      <w:bookmarkStart w:id="111" w:name="_Toc144974504"/>
      <w:bookmarkStart w:id="112" w:name="_Toc7116"/>
      <w:r>
        <w:rPr>
          <w:bCs/>
          <w:color w:val="auto"/>
          <w:sz w:val="22"/>
          <w:szCs w:val="22"/>
        </w:rPr>
        <w:t>1.6 保密</w:t>
      </w:r>
      <w:bookmarkEnd w:id="102"/>
      <w:bookmarkEnd w:id="103"/>
      <w:bookmarkEnd w:id="104"/>
      <w:bookmarkEnd w:id="105"/>
      <w:bookmarkEnd w:id="106"/>
      <w:bookmarkEnd w:id="107"/>
      <w:bookmarkEnd w:id="108"/>
      <w:bookmarkEnd w:id="109"/>
      <w:bookmarkEnd w:id="110"/>
      <w:bookmarkEnd w:id="111"/>
      <w:bookmarkEnd w:id="112"/>
    </w:p>
    <w:p w14:paraId="6F970783"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参与招标投标活动的各方应对招标文件和投标文件中的商业和技术等秘密保密，否则应参与招标投标活动的各方应对招标文件和投标文件中的商业和技术等秘密保密，否则应承担相应的法律责任。</w:t>
      </w:r>
    </w:p>
    <w:p w14:paraId="1008199D" w14:textId="77777777" w:rsidR="00571325" w:rsidRDefault="00F652E3">
      <w:pPr>
        <w:pStyle w:val="3"/>
        <w:widowControl/>
        <w:spacing w:before="0" w:after="0" w:line="460" w:lineRule="exact"/>
        <w:ind w:firstLine="108"/>
        <w:rPr>
          <w:bCs/>
          <w:color w:val="auto"/>
          <w:sz w:val="22"/>
          <w:szCs w:val="22"/>
        </w:rPr>
      </w:pPr>
      <w:bookmarkStart w:id="113" w:name="_Toc144974505"/>
      <w:bookmarkStart w:id="114" w:name="_Toc247527561"/>
      <w:bookmarkStart w:id="115" w:name="_Toc152045537"/>
      <w:bookmarkStart w:id="116" w:name="_Toc356469184"/>
      <w:bookmarkStart w:id="117" w:name="_Toc19663"/>
      <w:bookmarkStart w:id="118" w:name="_Toc18346"/>
      <w:bookmarkStart w:id="119" w:name="_Toc300834957"/>
      <w:bookmarkStart w:id="120" w:name="_Toc357089518"/>
      <w:bookmarkStart w:id="121" w:name="_Toc152042313"/>
      <w:bookmarkStart w:id="122" w:name="_Toc247513960"/>
      <w:bookmarkStart w:id="123" w:name="_Toc362816487"/>
      <w:r>
        <w:rPr>
          <w:bCs/>
          <w:color w:val="auto"/>
          <w:sz w:val="22"/>
          <w:szCs w:val="22"/>
        </w:rPr>
        <w:t>1.7 语言</w:t>
      </w:r>
      <w:bookmarkEnd w:id="113"/>
      <w:r>
        <w:rPr>
          <w:bCs/>
          <w:color w:val="auto"/>
          <w:sz w:val="22"/>
          <w:szCs w:val="22"/>
        </w:rPr>
        <w:t>文字</w:t>
      </w:r>
      <w:bookmarkEnd w:id="114"/>
      <w:bookmarkEnd w:id="115"/>
      <w:bookmarkEnd w:id="116"/>
      <w:bookmarkEnd w:id="117"/>
      <w:bookmarkEnd w:id="118"/>
      <w:bookmarkEnd w:id="119"/>
      <w:bookmarkEnd w:id="120"/>
      <w:bookmarkEnd w:id="121"/>
      <w:bookmarkEnd w:id="122"/>
      <w:bookmarkEnd w:id="123"/>
    </w:p>
    <w:p w14:paraId="21CB5A9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招标投标文件使用的语言文字为中文。专用术语使用外文的，应附有中文注释。</w:t>
      </w:r>
    </w:p>
    <w:p w14:paraId="115F9320" w14:textId="77777777" w:rsidR="00571325" w:rsidRDefault="00F652E3">
      <w:pPr>
        <w:pStyle w:val="3"/>
        <w:widowControl/>
        <w:spacing w:before="0" w:after="0" w:line="460" w:lineRule="exact"/>
        <w:ind w:firstLine="108"/>
        <w:rPr>
          <w:bCs/>
          <w:color w:val="auto"/>
          <w:sz w:val="22"/>
          <w:szCs w:val="22"/>
        </w:rPr>
      </w:pPr>
      <w:bookmarkStart w:id="124" w:name="_Toc300834958"/>
      <w:bookmarkStart w:id="125" w:name="_Toc4463"/>
      <w:bookmarkStart w:id="126" w:name="_Toc152045538"/>
      <w:bookmarkStart w:id="127" w:name="_Toc362816488"/>
      <w:bookmarkStart w:id="128" w:name="_Toc11219"/>
      <w:bookmarkStart w:id="129" w:name="_Toc144974506"/>
      <w:bookmarkStart w:id="130" w:name="_Toc152042314"/>
      <w:bookmarkStart w:id="131" w:name="_Toc356469185"/>
      <w:bookmarkStart w:id="132" w:name="_Toc247513961"/>
      <w:bookmarkStart w:id="133" w:name="_Toc247527562"/>
      <w:bookmarkStart w:id="134" w:name="_Toc357089519"/>
      <w:r>
        <w:rPr>
          <w:bCs/>
          <w:color w:val="auto"/>
          <w:sz w:val="22"/>
          <w:szCs w:val="22"/>
        </w:rPr>
        <w:t>1.8 计量单位</w:t>
      </w:r>
      <w:bookmarkEnd w:id="124"/>
      <w:bookmarkEnd w:id="125"/>
      <w:bookmarkEnd w:id="126"/>
      <w:bookmarkEnd w:id="127"/>
      <w:bookmarkEnd w:id="128"/>
      <w:bookmarkEnd w:id="129"/>
      <w:bookmarkEnd w:id="130"/>
      <w:bookmarkEnd w:id="131"/>
      <w:bookmarkEnd w:id="132"/>
      <w:bookmarkEnd w:id="133"/>
      <w:bookmarkEnd w:id="134"/>
    </w:p>
    <w:p w14:paraId="1A9BE98D"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1.8.1 所有计量均采用中华人民共和国法定计量单位。</w:t>
      </w:r>
    </w:p>
    <w:p w14:paraId="6A5B7F2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1.8.2 本工程投标报价采用的币种为人民币。</w:t>
      </w:r>
    </w:p>
    <w:p w14:paraId="532A7042" w14:textId="77777777" w:rsidR="00571325" w:rsidRDefault="00F652E3">
      <w:pPr>
        <w:pStyle w:val="3"/>
        <w:widowControl/>
        <w:spacing w:before="0" w:after="0" w:line="460" w:lineRule="exact"/>
        <w:ind w:firstLine="108"/>
        <w:rPr>
          <w:bCs/>
          <w:color w:val="auto"/>
          <w:sz w:val="22"/>
          <w:szCs w:val="22"/>
        </w:rPr>
      </w:pPr>
      <w:bookmarkStart w:id="135" w:name="_Toc247527563"/>
      <w:bookmarkStart w:id="136" w:name="_Toc362816489"/>
      <w:bookmarkStart w:id="137" w:name="_Toc357089520"/>
      <w:bookmarkStart w:id="138" w:name="_Toc3328"/>
      <w:bookmarkStart w:id="139" w:name="_Toc300834959"/>
      <w:bookmarkStart w:id="140" w:name="_Toc356469186"/>
      <w:bookmarkStart w:id="141" w:name="_Toc7807"/>
      <w:bookmarkStart w:id="142" w:name="_Toc152045539"/>
      <w:bookmarkStart w:id="143" w:name="_Toc144974507"/>
      <w:bookmarkStart w:id="144" w:name="_Toc152042315"/>
      <w:bookmarkStart w:id="145" w:name="_Toc247513962"/>
      <w:r>
        <w:rPr>
          <w:bCs/>
          <w:color w:val="auto"/>
          <w:sz w:val="22"/>
          <w:szCs w:val="22"/>
        </w:rPr>
        <w:t>1.9 踏勘现场</w:t>
      </w:r>
      <w:bookmarkEnd w:id="135"/>
      <w:bookmarkEnd w:id="136"/>
      <w:bookmarkEnd w:id="137"/>
      <w:bookmarkEnd w:id="138"/>
      <w:bookmarkEnd w:id="139"/>
      <w:bookmarkEnd w:id="140"/>
      <w:bookmarkEnd w:id="141"/>
      <w:bookmarkEnd w:id="142"/>
      <w:bookmarkEnd w:id="143"/>
      <w:bookmarkEnd w:id="144"/>
      <w:bookmarkEnd w:id="145"/>
    </w:p>
    <w:p w14:paraId="1E21737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 xml:space="preserve">1.9.1 投标人须知前附表规定组织踏勘现场的，招标人按投标人须知前附表规定的时间、地点组织投标人踏勘项目现场。 </w:t>
      </w:r>
    </w:p>
    <w:p w14:paraId="045652E7"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1.9.2 投标人踏勘现场发生的费用自理。</w:t>
      </w:r>
    </w:p>
    <w:p w14:paraId="7EB718C5"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1.9.3 除招标人的原因外，投标人自行负责在踏勘现场中所发生的人员伤亡和财产损</w:t>
      </w:r>
      <w:r>
        <w:rPr>
          <w:rFonts w:ascii="宋体" w:hAnsi="宋体" w:cs="宋体" w:hint="eastAsia"/>
          <w:kern w:val="2"/>
          <w:lang w:bidi="ar"/>
        </w:rPr>
        <w:lastRenderedPageBreak/>
        <w:t>失。</w:t>
      </w:r>
    </w:p>
    <w:p w14:paraId="513E27E4"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1.9.4</w:t>
      </w:r>
      <w:r>
        <w:rPr>
          <w:rFonts w:ascii="宋体" w:hAnsi="宋体" w:cs="宋体" w:hint="eastAsia"/>
          <w:kern w:val="2"/>
          <w:u w:val="single"/>
          <w:lang w:bidi="ar"/>
        </w:rPr>
        <w:t>现场由投标人自行踏勘，投标人不进行踏勘的，视为已熟知现场条件，自行承担相关风险。招标人不对投标人自行踏勘现场</w:t>
      </w:r>
      <w:proofErr w:type="gramStart"/>
      <w:r>
        <w:rPr>
          <w:rFonts w:ascii="宋体" w:hAnsi="宋体" w:cs="宋体" w:hint="eastAsia"/>
          <w:kern w:val="2"/>
          <w:u w:val="single"/>
          <w:lang w:bidi="ar"/>
        </w:rPr>
        <w:t>作出</w:t>
      </w:r>
      <w:proofErr w:type="gramEnd"/>
      <w:r>
        <w:rPr>
          <w:rFonts w:ascii="宋体" w:hAnsi="宋体" w:cs="宋体" w:hint="eastAsia"/>
          <w:kern w:val="2"/>
          <w:u w:val="single"/>
          <w:lang w:bidi="ar"/>
        </w:rPr>
        <w:t>的判断和决策负责。</w:t>
      </w:r>
    </w:p>
    <w:p w14:paraId="588D2613" w14:textId="77777777" w:rsidR="00571325" w:rsidRDefault="00F652E3">
      <w:pPr>
        <w:pStyle w:val="3"/>
        <w:widowControl/>
        <w:spacing w:before="0" w:after="0" w:line="460" w:lineRule="exact"/>
        <w:ind w:firstLine="108"/>
        <w:rPr>
          <w:bCs/>
          <w:color w:val="auto"/>
          <w:sz w:val="22"/>
          <w:szCs w:val="22"/>
          <w:u w:val="single"/>
        </w:rPr>
      </w:pPr>
      <w:bookmarkStart w:id="146" w:name="_Toc247527564"/>
      <w:bookmarkStart w:id="147" w:name="_Toc300834960"/>
      <w:bookmarkStart w:id="148" w:name="_Toc357089521"/>
      <w:bookmarkStart w:id="149" w:name="_Toc144974508"/>
      <w:bookmarkStart w:id="150" w:name="_Toc170"/>
      <w:bookmarkStart w:id="151" w:name="_Toc152045540"/>
      <w:bookmarkStart w:id="152" w:name="_Toc152042316"/>
      <w:bookmarkStart w:id="153" w:name="_Toc9651"/>
      <w:bookmarkStart w:id="154" w:name="_Toc356469187"/>
      <w:bookmarkStart w:id="155" w:name="_Toc247513963"/>
      <w:bookmarkStart w:id="156" w:name="_Toc362816490"/>
      <w:r>
        <w:rPr>
          <w:bCs/>
          <w:color w:val="auto"/>
          <w:sz w:val="22"/>
          <w:szCs w:val="22"/>
        </w:rPr>
        <w:t xml:space="preserve">1.10 </w:t>
      </w:r>
      <w:r>
        <w:rPr>
          <w:bCs/>
          <w:color w:val="auto"/>
          <w:sz w:val="22"/>
          <w:szCs w:val="22"/>
          <w:u w:val="single"/>
        </w:rPr>
        <w:t>招标答疑</w:t>
      </w:r>
      <w:bookmarkEnd w:id="146"/>
      <w:bookmarkEnd w:id="147"/>
      <w:bookmarkEnd w:id="148"/>
      <w:bookmarkEnd w:id="149"/>
      <w:bookmarkEnd w:id="150"/>
      <w:bookmarkEnd w:id="151"/>
      <w:bookmarkEnd w:id="152"/>
      <w:bookmarkEnd w:id="153"/>
      <w:bookmarkEnd w:id="154"/>
      <w:bookmarkEnd w:id="155"/>
      <w:bookmarkEnd w:id="156"/>
    </w:p>
    <w:p w14:paraId="39FA9559"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1.10.1本项目不召开投标预备会，招标答疑采用网上答疑方式进行。</w:t>
      </w:r>
    </w:p>
    <w:p w14:paraId="5D404721"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lang w:bidi="ar"/>
        </w:rPr>
        <w:t>1.10.2</w:t>
      </w:r>
      <w:r>
        <w:rPr>
          <w:rFonts w:ascii="宋体" w:hAnsi="宋体" w:cs="宋体" w:hint="eastAsia"/>
          <w:kern w:val="2"/>
          <w:u w:val="single"/>
          <w:lang w:bidi="ar"/>
        </w:rPr>
        <w:t>投标人提出问题的截止时间</w:t>
      </w:r>
    </w:p>
    <w:p w14:paraId="05F5A7FD"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1.截止时间：在投标截止时间前18日。</w:t>
      </w:r>
    </w:p>
    <w:p w14:paraId="3C3A5713"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2.形式：投标人的疑问通过广州交易集团有限公司（广州公共资源交易中心）数字交易平台提交。具体操作方法详见广州交易集团有限公司（广州公共资源交易中心）网站发布的最新操作指引。</w:t>
      </w:r>
    </w:p>
    <w:p w14:paraId="252B364A"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lang w:bidi="ar"/>
        </w:rPr>
        <w:t>1.10.3</w:t>
      </w:r>
      <w:r>
        <w:rPr>
          <w:rFonts w:ascii="宋体" w:hAnsi="宋体" w:cs="宋体" w:hint="eastAsia"/>
          <w:kern w:val="2"/>
          <w:u w:val="single"/>
          <w:lang w:bidi="ar"/>
        </w:rPr>
        <w:t>投标人应在投标人须知前附表规定的时间前，按前附表载明的方式提出问题。招标人应在递交投标文件截止时间15日前解答投标人对招标文件提出的疑问，形成答疑纪要，在广州交易集团有限公司（广州公共资源交易中心）网站“招标答疑”专区发布。</w:t>
      </w:r>
    </w:p>
    <w:p w14:paraId="05CE8C2E" w14:textId="77777777" w:rsidR="00571325" w:rsidRDefault="00F652E3">
      <w:pPr>
        <w:pStyle w:val="3"/>
        <w:widowControl/>
        <w:spacing w:before="0" w:after="0" w:line="460" w:lineRule="exact"/>
        <w:ind w:firstLine="108"/>
        <w:rPr>
          <w:color w:val="auto"/>
          <w:sz w:val="22"/>
          <w:szCs w:val="22"/>
        </w:rPr>
      </w:pPr>
      <w:bookmarkStart w:id="157" w:name="_Toc31835"/>
      <w:bookmarkStart w:id="158" w:name="_Toc247513964"/>
      <w:bookmarkStart w:id="159" w:name="_Toc247527565"/>
      <w:bookmarkStart w:id="160" w:name="_Toc144974509"/>
      <w:bookmarkStart w:id="161" w:name="_Toc362816491"/>
      <w:bookmarkStart w:id="162" w:name="_Toc300834961"/>
      <w:bookmarkStart w:id="163" w:name="_Toc357089522"/>
      <w:bookmarkStart w:id="164" w:name="_Toc152042317"/>
      <w:bookmarkStart w:id="165" w:name="_Toc152045541"/>
      <w:bookmarkStart w:id="166" w:name="_Toc356469188"/>
      <w:bookmarkStart w:id="167" w:name="_Toc27269"/>
      <w:r>
        <w:rPr>
          <w:color w:val="auto"/>
          <w:sz w:val="22"/>
          <w:szCs w:val="22"/>
        </w:rPr>
        <w:t>1.11 分包</w:t>
      </w:r>
      <w:bookmarkEnd w:id="157"/>
      <w:bookmarkEnd w:id="158"/>
      <w:bookmarkEnd w:id="159"/>
      <w:bookmarkEnd w:id="160"/>
      <w:bookmarkEnd w:id="161"/>
      <w:bookmarkEnd w:id="162"/>
      <w:bookmarkEnd w:id="163"/>
      <w:bookmarkEnd w:id="164"/>
      <w:bookmarkEnd w:id="165"/>
      <w:bookmarkEnd w:id="166"/>
      <w:bookmarkEnd w:id="167"/>
    </w:p>
    <w:p w14:paraId="5FE4654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1.11.1 投标人须知前附表规定应当由分包人实施的非主体、非关键性工作，投标人应当按招标人规定提供分包人侯选名单及其相应资料。</w:t>
      </w:r>
    </w:p>
    <w:p w14:paraId="580E20D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1.11.2 招标人允许投标人在中标后将中标项目的部分非主体、非关键性工作进行分包的，应符合投标人须知前附表规定的分包内容、资质要求等限制性条件。</w:t>
      </w:r>
    </w:p>
    <w:p w14:paraId="310EE652" w14:textId="77777777" w:rsidR="00571325" w:rsidRDefault="00F652E3">
      <w:pPr>
        <w:spacing w:line="460" w:lineRule="exact"/>
        <w:ind w:firstLineChars="200" w:firstLine="420"/>
        <w:rPr>
          <w:rFonts w:ascii="宋体" w:hAnsi="宋体" w:cs="宋体"/>
        </w:rPr>
      </w:pPr>
      <w:bookmarkStart w:id="168" w:name="_Toc357089523"/>
      <w:bookmarkStart w:id="169" w:name="_Toc300834962"/>
      <w:bookmarkStart w:id="170" w:name="_Toc247527566"/>
      <w:bookmarkStart w:id="171" w:name="_Toc247513965"/>
      <w:bookmarkStart w:id="172" w:name="_Toc356469189"/>
      <w:bookmarkStart w:id="173" w:name="_Toc362816492"/>
      <w:r>
        <w:rPr>
          <w:rFonts w:ascii="宋体" w:hAnsi="宋体" w:cs="宋体" w:hint="eastAsia"/>
          <w:kern w:val="2"/>
          <w:lang w:bidi="ar"/>
        </w:rPr>
        <w:t>1.12 偏离</w:t>
      </w:r>
      <w:bookmarkEnd w:id="168"/>
      <w:bookmarkEnd w:id="169"/>
      <w:bookmarkEnd w:id="170"/>
      <w:bookmarkEnd w:id="171"/>
      <w:bookmarkEnd w:id="172"/>
      <w:bookmarkEnd w:id="173"/>
    </w:p>
    <w:p w14:paraId="23A6A83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1.12.1投标人须知前附表允许投标文件偏离招标文件某些要求的，偏离应当符合招标文件规定的偏离范围和幅度。</w:t>
      </w:r>
    </w:p>
    <w:p w14:paraId="4B8F0F74" w14:textId="77777777" w:rsidR="00571325" w:rsidRDefault="00F652E3">
      <w:pPr>
        <w:pStyle w:val="2"/>
        <w:widowControl/>
        <w:spacing w:before="0" w:after="0" w:line="460" w:lineRule="exact"/>
        <w:rPr>
          <w:rFonts w:ascii="宋体" w:eastAsia="宋体" w:hAnsi="宋体" w:cs="宋体"/>
          <w:sz w:val="22"/>
          <w:szCs w:val="22"/>
        </w:rPr>
      </w:pPr>
      <w:bookmarkStart w:id="174" w:name="_Toc21963"/>
      <w:bookmarkStart w:id="175" w:name="_Toc14156"/>
      <w:bookmarkStart w:id="176" w:name="_Toc443505823"/>
      <w:bookmarkStart w:id="177" w:name="_Toc144974510"/>
      <w:bookmarkStart w:id="178" w:name="_Toc51251262"/>
      <w:bookmarkStart w:id="179" w:name="_Toc247513966"/>
      <w:bookmarkStart w:id="180" w:name="_Toc152042318"/>
      <w:bookmarkStart w:id="181" w:name="_Toc27757"/>
      <w:bookmarkStart w:id="182" w:name="_Toc152045542"/>
      <w:bookmarkStart w:id="183" w:name="_Toc27821"/>
      <w:bookmarkStart w:id="184" w:name="_Toc300834963"/>
      <w:bookmarkStart w:id="185" w:name="_Toc13980"/>
      <w:bookmarkStart w:id="186" w:name="_Toc357089524"/>
      <w:bookmarkStart w:id="187" w:name="_Toc247527567"/>
      <w:bookmarkStart w:id="188" w:name="_Toc362816493"/>
      <w:r>
        <w:rPr>
          <w:rFonts w:ascii="宋体" w:eastAsia="宋体" w:hAnsi="宋体" w:cs="宋体" w:hint="eastAsia"/>
          <w:sz w:val="22"/>
          <w:szCs w:val="22"/>
        </w:rPr>
        <w:t>2. 招标文件</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A50C30F" w14:textId="77777777" w:rsidR="00571325" w:rsidRDefault="00F652E3">
      <w:pPr>
        <w:pStyle w:val="3"/>
        <w:widowControl/>
        <w:spacing w:before="0" w:after="0" w:line="460" w:lineRule="exact"/>
        <w:ind w:firstLine="0"/>
        <w:rPr>
          <w:bCs/>
          <w:color w:val="auto"/>
          <w:sz w:val="22"/>
          <w:szCs w:val="22"/>
        </w:rPr>
      </w:pPr>
      <w:bookmarkStart w:id="189" w:name="_Toc27857"/>
      <w:bookmarkStart w:id="190" w:name="_Toc300834964"/>
      <w:bookmarkStart w:id="191" w:name="_Toc356469191"/>
      <w:bookmarkStart w:id="192" w:name="_Toc247513967"/>
      <w:bookmarkStart w:id="193" w:name="_Toc357089525"/>
      <w:bookmarkStart w:id="194" w:name="_Toc152042319"/>
      <w:bookmarkStart w:id="195" w:name="_Toc152045543"/>
      <w:bookmarkStart w:id="196" w:name="_Toc144974511"/>
      <w:bookmarkStart w:id="197" w:name="_Toc362816494"/>
      <w:bookmarkStart w:id="198" w:name="_Toc247527568"/>
      <w:bookmarkStart w:id="199" w:name="_Toc2738"/>
      <w:r>
        <w:rPr>
          <w:bCs/>
          <w:color w:val="auto"/>
          <w:sz w:val="22"/>
          <w:szCs w:val="22"/>
        </w:rPr>
        <w:t>2.1 招标文件的组成</w:t>
      </w:r>
      <w:bookmarkEnd w:id="189"/>
      <w:bookmarkEnd w:id="190"/>
      <w:bookmarkEnd w:id="191"/>
      <w:bookmarkEnd w:id="192"/>
      <w:bookmarkEnd w:id="193"/>
      <w:bookmarkEnd w:id="194"/>
      <w:bookmarkEnd w:id="195"/>
      <w:bookmarkEnd w:id="196"/>
      <w:bookmarkEnd w:id="197"/>
      <w:bookmarkEnd w:id="198"/>
      <w:bookmarkEnd w:id="199"/>
    </w:p>
    <w:p w14:paraId="17580233"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2.1.1本招标文件包括：</w:t>
      </w:r>
    </w:p>
    <w:p w14:paraId="265919A6"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（1）招标公告；</w:t>
      </w:r>
    </w:p>
    <w:p w14:paraId="4339B4D8"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（2）投标人须知；</w:t>
      </w:r>
    </w:p>
    <w:p w14:paraId="17DB9D82"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（3）评标办法；</w:t>
      </w:r>
    </w:p>
    <w:p w14:paraId="5F36524D"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（4）合同条款及格式；</w:t>
      </w:r>
    </w:p>
    <w:p w14:paraId="42003827"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（5）发包人要求；</w:t>
      </w:r>
    </w:p>
    <w:p w14:paraId="1D770464"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（6）发包人提供的资料和条件；</w:t>
      </w:r>
    </w:p>
    <w:p w14:paraId="79F02A18"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lastRenderedPageBreak/>
        <w:t>（7）投标文件格式；</w:t>
      </w:r>
    </w:p>
    <w:p w14:paraId="0D8BDCA6" w14:textId="77777777" w:rsidR="00571325" w:rsidRDefault="00F652E3">
      <w:pPr>
        <w:spacing w:line="460" w:lineRule="exact"/>
        <w:ind w:firstLineChars="171" w:firstLine="359"/>
        <w:rPr>
          <w:rFonts w:ascii="宋体" w:hAnsi="宋体" w:cs="宋体"/>
        </w:rPr>
      </w:pPr>
      <w:r>
        <w:rPr>
          <w:rFonts w:ascii="宋体" w:hAnsi="宋体" w:cs="宋体" w:hint="eastAsia"/>
          <w:kern w:val="2"/>
          <w:lang w:bidi="ar"/>
        </w:rPr>
        <w:t>（8）投标人须知前附表规定的其他资料。</w:t>
      </w:r>
    </w:p>
    <w:p w14:paraId="499C7E95" w14:textId="77777777" w:rsidR="00571325" w:rsidRDefault="00F652E3">
      <w:pPr>
        <w:spacing w:line="460" w:lineRule="exact"/>
        <w:ind w:firstLineChars="221" w:firstLine="464"/>
        <w:rPr>
          <w:rFonts w:ascii="宋体" w:hAnsi="宋体" w:cs="宋体"/>
        </w:rPr>
      </w:pPr>
      <w:r>
        <w:rPr>
          <w:rFonts w:ascii="宋体" w:hAnsi="宋体" w:cs="宋体" w:hint="eastAsia"/>
          <w:kern w:val="2"/>
          <w:lang w:bidi="ar"/>
        </w:rPr>
        <w:t>2.1.2根据本章第1.10款、第2.2款和第2.3款对招标文件所作的澄清、修改，构成招标文件的组成部分。当招标文件的澄清、修改等在同一内容的表述不一致时，以最后发出的书面文件为准。</w:t>
      </w:r>
    </w:p>
    <w:p w14:paraId="13B0EF66" w14:textId="77777777" w:rsidR="00571325" w:rsidRDefault="00F652E3">
      <w:pPr>
        <w:pStyle w:val="3"/>
        <w:widowControl/>
        <w:spacing w:before="0" w:after="0" w:line="460" w:lineRule="exact"/>
        <w:ind w:firstLine="0"/>
        <w:rPr>
          <w:bCs/>
          <w:color w:val="auto"/>
          <w:sz w:val="22"/>
          <w:szCs w:val="22"/>
        </w:rPr>
      </w:pPr>
      <w:bookmarkStart w:id="200" w:name="_Toc247527569"/>
      <w:bookmarkStart w:id="201" w:name="_Toc23554"/>
      <w:bookmarkStart w:id="202" w:name="_Toc152042320"/>
      <w:bookmarkStart w:id="203" w:name="_Toc362816495"/>
      <w:bookmarkStart w:id="204" w:name="_Toc152045544"/>
      <w:bookmarkStart w:id="205" w:name="_Toc247513968"/>
      <w:bookmarkStart w:id="206" w:name="_Toc144974512"/>
      <w:bookmarkStart w:id="207" w:name="_Toc357089526"/>
      <w:bookmarkStart w:id="208" w:name="_Toc300834965"/>
      <w:bookmarkStart w:id="209" w:name="_Toc5234"/>
      <w:bookmarkStart w:id="210" w:name="_Toc356469192"/>
      <w:r>
        <w:rPr>
          <w:bCs/>
          <w:color w:val="auto"/>
          <w:sz w:val="22"/>
          <w:szCs w:val="22"/>
        </w:rPr>
        <w:t>2.2 招标文件的澄清</w:t>
      </w:r>
      <w:bookmarkEnd w:id="200"/>
      <w:bookmarkEnd w:id="201"/>
      <w:bookmarkEnd w:id="202"/>
      <w:bookmarkEnd w:id="203"/>
      <w:bookmarkEnd w:id="204"/>
      <w:bookmarkEnd w:id="205"/>
      <w:bookmarkEnd w:id="206"/>
      <w:bookmarkEnd w:id="207"/>
      <w:bookmarkEnd w:id="208"/>
      <w:bookmarkEnd w:id="209"/>
      <w:bookmarkEnd w:id="210"/>
    </w:p>
    <w:p w14:paraId="05DCEAA9"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lang w:bidi="ar"/>
        </w:rPr>
        <w:t>2.2.1 投标人应仔细阅读和检查招标文件的全部内容。如发现缺页或附件不全，应及时向招标人提出，以便补齐。如有疑问，</w:t>
      </w:r>
      <w:r>
        <w:rPr>
          <w:rFonts w:ascii="宋体" w:hAnsi="宋体" w:cs="宋体" w:hint="eastAsia"/>
          <w:kern w:val="2"/>
          <w:u w:val="single"/>
          <w:lang w:bidi="ar"/>
        </w:rPr>
        <w:t>可在规定的时间内通过广州交易集团有限公司（广州公共资源交易中心）网站进入提问区域将问题提交给招标人或招标代理人。</w:t>
      </w:r>
    </w:p>
    <w:p w14:paraId="0722F744"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2.2.2招标人应在投标截止时间15日前解答投标人对招标文件提出的疑问，形成答疑纪要，方可在广州交易集团有限公司（广州公共资源交易中心）网站发布。</w:t>
      </w:r>
    </w:p>
    <w:p w14:paraId="6374A313" w14:textId="77777777" w:rsidR="00571325" w:rsidRDefault="00F652E3">
      <w:pPr>
        <w:pStyle w:val="19"/>
        <w:widowControl/>
        <w:spacing w:line="460" w:lineRule="exact"/>
        <w:ind w:firstLineChars="200"/>
        <w:rPr>
          <w:rFonts w:ascii="宋体" w:hAnsi="宋体" w:cs="宋体"/>
          <w:sz w:val="21"/>
          <w:szCs w:val="21"/>
          <w:u w:val="single"/>
        </w:rPr>
      </w:pPr>
      <w:r>
        <w:rPr>
          <w:rFonts w:ascii="宋体" w:hAnsi="宋体" w:cs="宋体" w:hint="eastAsia"/>
          <w:sz w:val="21"/>
          <w:szCs w:val="21"/>
          <w:u w:val="single"/>
        </w:rPr>
        <w:t>2.2.3招标答疑纪要一经在广州交易集团有限公司（广州公共资源交易中心）网站发布，视作已发放给所有投标人。</w:t>
      </w:r>
    </w:p>
    <w:p w14:paraId="0CA0F2A9" w14:textId="77777777" w:rsidR="00571325" w:rsidRDefault="00F652E3">
      <w:pPr>
        <w:pStyle w:val="19"/>
        <w:widowControl/>
        <w:spacing w:line="460" w:lineRule="exact"/>
        <w:ind w:firstLineChars="200"/>
        <w:rPr>
          <w:rFonts w:ascii="宋体" w:hAnsi="宋体" w:cs="宋体"/>
          <w:sz w:val="21"/>
          <w:szCs w:val="21"/>
          <w:u w:val="single"/>
        </w:rPr>
      </w:pPr>
      <w:r>
        <w:rPr>
          <w:rFonts w:ascii="宋体" w:hAnsi="宋体" w:cs="宋体" w:hint="eastAsia"/>
          <w:sz w:val="21"/>
          <w:szCs w:val="21"/>
          <w:u w:val="single"/>
        </w:rPr>
        <w:t>2.2.4招标答疑纪要为招标文件的一部分。投标人可在广州交易集团有限公司（广州公共资源交易中心）网站浏览、下载招标答疑纪要。</w:t>
      </w:r>
    </w:p>
    <w:p w14:paraId="158A004F" w14:textId="77777777" w:rsidR="00571325" w:rsidRDefault="00F652E3">
      <w:pPr>
        <w:spacing w:line="460" w:lineRule="exact"/>
        <w:ind w:firstLineChars="200" w:firstLine="420"/>
        <w:rPr>
          <w:rFonts w:ascii="宋体" w:hAnsi="宋体" w:cs="宋体"/>
          <w:szCs w:val="21"/>
        </w:rPr>
      </w:pPr>
      <w:r>
        <w:rPr>
          <w:rFonts w:ascii="宋体" w:hAnsi="宋体" w:cs="宋体" w:hint="eastAsia"/>
          <w:kern w:val="2"/>
          <w:szCs w:val="21"/>
          <w:u w:val="single"/>
          <w:lang w:bidi="ar"/>
        </w:rPr>
        <w:t>2.2.5若招标答疑纪要与招标文件有矛盾时，以广州交易集团有限公司（广州公共资源交易中心）网站最后发布的答疑纪要为准。</w:t>
      </w:r>
    </w:p>
    <w:p w14:paraId="6A3A920A" w14:textId="77777777" w:rsidR="00571325" w:rsidRDefault="00F652E3">
      <w:pPr>
        <w:pStyle w:val="3"/>
        <w:widowControl/>
        <w:spacing w:before="0" w:after="0" w:line="460" w:lineRule="exact"/>
        <w:ind w:firstLine="103"/>
        <w:rPr>
          <w:bCs/>
          <w:color w:val="auto"/>
          <w:sz w:val="21"/>
          <w:szCs w:val="21"/>
        </w:rPr>
      </w:pPr>
      <w:bookmarkStart w:id="211" w:name="_Toc357089527"/>
      <w:bookmarkStart w:id="212" w:name="_Toc144974513"/>
      <w:bookmarkStart w:id="213" w:name="_Toc152045545"/>
      <w:bookmarkStart w:id="214" w:name="_Toc247513969"/>
      <w:bookmarkStart w:id="215" w:name="_Toc12737"/>
      <w:bookmarkStart w:id="216" w:name="_Toc356469193"/>
      <w:bookmarkStart w:id="217" w:name="_Toc152042321"/>
      <w:bookmarkStart w:id="218" w:name="_Toc15605"/>
      <w:bookmarkStart w:id="219" w:name="_Toc247527570"/>
      <w:bookmarkStart w:id="220" w:name="_Toc362816496"/>
      <w:bookmarkStart w:id="221" w:name="_Toc300834966"/>
      <w:r>
        <w:rPr>
          <w:bCs/>
          <w:color w:val="auto"/>
          <w:sz w:val="21"/>
          <w:szCs w:val="21"/>
        </w:rPr>
        <w:t>2.3 招标文件的修改</w:t>
      </w:r>
      <w:bookmarkEnd w:id="211"/>
      <w:bookmarkEnd w:id="212"/>
      <w:bookmarkEnd w:id="213"/>
      <w:bookmarkEnd w:id="214"/>
      <w:bookmarkEnd w:id="215"/>
      <w:bookmarkEnd w:id="216"/>
      <w:bookmarkEnd w:id="217"/>
      <w:bookmarkEnd w:id="218"/>
      <w:bookmarkEnd w:id="219"/>
      <w:bookmarkEnd w:id="220"/>
      <w:bookmarkEnd w:id="221"/>
    </w:p>
    <w:p w14:paraId="64018470" w14:textId="77777777" w:rsidR="00571325" w:rsidRDefault="00F652E3">
      <w:pPr>
        <w:pStyle w:val="19"/>
        <w:widowControl/>
        <w:spacing w:line="460" w:lineRule="exact"/>
        <w:ind w:firstLineChars="200"/>
        <w:rPr>
          <w:rFonts w:ascii="宋体" w:hAnsi="宋体" w:cs="宋体"/>
          <w:sz w:val="21"/>
          <w:szCs w:val="21"/>
          <w:u w:val="single"/>
        </w:rPr>
      </w:pPr>
      <w:r>
        <w:rPr>
          <w:rFonts w:ascii="宋体" w:hAnsi="宋体" w:cs="宋体" w:hint="eastAsia"/>
          <w:sz w:val="21"/>
          <w:szCs w:val="21"/>
          <w:u w:val="single"/>
        </w:rPr>
        <w:t>2.3.1招标文件发出后,在提交投标文件截止时间15日前，招标人可对招标文件进行必要的澄清或修改。</w:t>
      </w:r>
    </w:p>
    <w:p w14:paraId="2942B1BA" w14:textId="77777777" w:rsidR="00571325" w:rsidRDefault="00F652E3">
      <w:pPr>
        <w:pStyle w:val="19"/>
        <w:widowControl/>
        <w:spacing w:line="460" w:lineRule="exact"/>
        <w:ind w:left="-1" w:firstLineChars="200"/>
        <w:rPr>
          <w:rFonts w:ascii="宋体" w:hAnsi="宋体" w:cs="宋体"/>
          <w:sz w:val="21"/>
          <w:szCs w:val="21"/>
          <w:u w:val="single"/>
        </w:rPr>
      </w:pPr>
      <w:r>
        <w:rPr>
          <w:rFonts w:ascii="宋体" w:hAnsi="宋体" w:cs="宋体" w:hint="eastAsia"/>
          <w:sz w:val="21"/>
          <w:szCs w:val="21"/>
          <w:u w:val="single"/>
        </w:rPr>
        <w:t>2.3.2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7EA8FBC4" w14:textId="77777777" w:rsidR="00571325" w:rsidRDefault="00F652E3">
      <w:pPr>
        <w:pStyle w:val="19"/>
        <w:widowControl/>
        <w:spacing w:line="460" w:lineRule="exact"/>
        <w:ind w:firstLineChars="200"/>
        <w:rPr>
          <w:rFonts w:ascii="宋体" w:hAnsi="宋体" w:cs="宋体"/>
          <w:sz w:val="21"/>
          <w:szCs w:val="21"/>
          <w:u w:val="single"/>
        </w:rPr>
      </w:pPr>
      <w:r>
        <w:rPr>
          <w:rFonts w:ascii="宋体" w:hAnsi="宋体" w:cs="宋体" w:hint="eastAsia"/>
          <w:sz w:val="21"/>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3CF8E2F"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3C8E5DD7" w14:textId="77777777" w:rsidR="00571325" w:rsidRDefault="00F652E3">
      <w:pPr>
        <w:pStyle w:val="2"/>
        <w:widowControl/>
        <w:spacing w:before="0" w:after="0" w:line="460" w:lineRule="exact"/>
        <w:rPr>
          <w:rFonts w:ascii="宋体" w:eastAsia="宋体" w:hAnsi="宋体" w:cs="宋体"/>
          <w:sz w:val="22"/>
          <w:szCs w:val="22"/>
        </w:rPr>
      </w:pPr>
      <w:bookmarkStart w:id="222" w:name="_Toc51251263"/>
      <w:bookmarkStart w:id="223" w:name="_Toc27975"/>
      <w:bookmarkStart w:id="224" w:name="_Toc1139"/>
      <w:bookmarkStart w:id="225" w:name="_Toc375931087"/>
      <w:bookmarkStart w:id="226" w:name="_Toc443505825"/>
      <w:bookmarkStart w:id="227" w:name="_Toc13078"/>
      <w:bookmarkStart w:id="228" w:name="_Toc27813"/>
      <w:bookmarkStart w:id="229" w:name="_Toc419"/>
      <w:r>
        <w:rPr>
          <w:rFonts w:ascii="宋体" w:eastAsia="宋体" w:hAnsi="宋体" w:cs="宋体" w:hint="eastAsia"/>
          <w:sz w:val="22"/>
          <w:szCs w:val="22"/>
        </w:rPr>
        <w:lastRenderedPageBreak/>
        <w:t>3. 投标文件</w:t>
      </w:r>
      <w:bookmarkEnd w:id="222"/>
      <w:bookmarkEnd w:id="223"/>
      <w:bookmarkEnd w:id="224"/>
      <w:bookmarkEnd w:id="225"/>
      <w:bookmarkEnd w:id="226"/>
      <w:bookmarkEnd w:id="227"/>
      <w:bookmarkEnd w:id="228"/>
      <w:bookmarkEnd w:id="229"/>
    </w:p>
    <w:p w14:paraId="3CB2E6DC" w14:textId="77777777" w:rsidR="00571325" w:rsidRDefault="00F652E3">
      <w:pPr>
        <w:pStyle w:val="3"/>
        <w:widowControl/>
        <w:spacing w:before="0" w:after="0" w:line="460" w:lineRule="exact"/>
        <w:ind w:firstLine="103"/>
        <w:rPr>
          <w:color w:val="auto"/>
          <w:sz w:val="21"/>
          <w:szCs w:val="21"/>
        </w:rPr>
      </w:pPr>
      <w:bookmarkStart w:id="230" w:name="_Toc152045547"/>
      <w:bookmarkStart w:id="231" w:name="_Toc144974515"/>
      <w:bookmarkStart w:id="232" w:name="_Toc362816498"/>
      <w:bookmarkStart w:id="233" w:name="_Toc300834968"/>
      <w:bookmarkStart w:id="234" w:name="_Toc247527572"/>
      <w:bookmarkStart w:id="235" w:name="_Toc357089529"/>
      <w:bookmarkStart w:id="236" w:name="_Toc247513971"/>
      <w:bookmarkStart w:id="237" w:name="_Toc12909"/>
      <w:bookmarkStart w:id="238" w:name="_Toc356469195"/>
      <w:bookmarkStart w:id="239" w:name="_Toc5868"/>
      <w:bookmarkStart w:id="240" w:name="_Toc152042323"/>
      <w:r>
        <w:rPr>
          <w:color w:val="auto"/>
          <w:sz w:val="21"/>
          <w:szCs w:val="21"/>
        </w:rPr>
        <w:t>3.1 投标文件的组成</w:t>
      </w:r>
      <w:bookmarkEnd w:id="230"/>
      <w:bookmarkEnd w:id="231"/>
      <w:bookmarkEnd w:id="232"/>
      <w:bookmarkEnd w:id="233"/>
      <w:bookmarkEnd w:id="234"/>
      <w:bookmarkEnd w:id="235"/>
      <w:bookmarkEnd w:id="236"/>
      <w:bookmarkEnd w:id="237"/>
      <w:bookmarkEnd w:id="238"/>
      <w:bookmarkEnd w:id="239"/>
      <w:bookmarkEnd w:id="240"/>
    </w:p>
    <w:p w14:paraId="364F5306" w14:textId="77777777" w:rsidR="00571325" w:rsidRDefault="00F652E3">
      <w:pPr>
        <w:pStyle w:val="19"/>
        <w:widowControl/>
        <w:spacing w:line="460" w:lineRule="exact"/>
        <w:ind w:firstLineChars="200" w:firstLine="422"/>
        <w:rPr>
          <w:rFonts w:ascii="宋体" w:hAnsi="宋体" w:cs="宋体"/>
          <w:b/>
          <w:sz w:val="21"/>
          <w:szCs w:val="21"/>
          <w:u w:val="single"/>
        </w:rPr>
      </w:pPr>
      <w:r>
        <w:rPr>
          <w:rFonts w:ascii="宋体" w:hAnsi="宋体" w:cs="宋体" w:hint="eastAsia"/>
          <w:b/>
          <w:sz w:val="21"/>
          <w:szCs w:val="21"/>
          <w:u w:val="single"/>
        </w:rPr>
        <w:t>3.1.1投标文件由勘察设计方案投标文件、技术标投标文件（</w:t>
      </w:r>
      <w:proofErr w:type="gramStart"/>
      <w:r>
        <w:rPr>
          <w:rFonts w:ascii="宋体" w:hAnsi="宋体" w:cs="宋体" w:hint="eastAsia"/>
          <w:b/>
          <w:sz w:val="21"/>
          <w:szCs w:val="21"/>
          <w:u w:val="single"/>
        </w:rPr>
        <w:t>含资格</w:t>
      </w:r>
      <w:proofErr w:type="gramEnd"/>
      <w:r>
        <w:rPr>
          <w:rFonts w:ascii="宋体" w:hAnsi="宋体" w:cs="宋体" w:hint="eastAsia"/>
          <w:b/>
          <w:sz w:val="21"/>
          <w:szCs w:val="21"/>
          <w:u w:val="single"/>
        </w:rPr>
        <w:t>审查文件、工程总承包实施方案和投标报价）共两部分组成。</w:t>
      </w:r>
    </w:p>
    <w:p w14:paraId="1C30E380" w14:textId="77777777" w:rsidR="00571325" w:rsidRDefault="00F652E3">
      <w:pPr>
        <w:spacing w:line="460" w:lineRule="exact"/>
        <w:ind w:firstLineChars="200" w:firstLine="422"/>
        <w:rPr>
          <w:rFonts w:ascii="宋体" w:hAnsi="宋体" w:cs="宋体"/>
          <w:b/>
          <w:szCs w:val="21"/>
          <w:u w:val="single"/>
        </w:rPr>
      </w:pPr>
      <w:r>
        <w:rPr>
          <w:rFonts w:ascii="宋体" w:hAnsi="宋体" w:cs="宋体" w:hint="eastAsia"/>
          <w:b/>
          <w:kern w:val="2"/>
          <w:szCs w:val="21"/>
          <w:u w:val="single"/>
          <w:lang w:bidi="ar"/>
        </w:rPr>
        <w:t>3.1.2勘察设计方案投标文件</w:t>
      </w:r>
    </w:p>
    <w:p w14:paraId="1A946292" w14:textId="77777777" w:rsidR="00571325" w:rsidRDefault="00F652E3">
      <w:pPr>
        <w:spacing w:line="460" w:lineRule="exact"/>
        <w:ind w:firstLineChars="200" w:firstLine="422"/>
        <w:rPr>
          <w:rFonts w:ascii="宋体" w:hAnsi="宋体" w:cs="宋体"/>
          <w:b/>
          <w:szCs w:val="21"/>
          <w:u w:val="single"/>
        </w:rPr>
      </w:pPr>
      <w:r>
        <w:rPr>
          <w:rFonts w:ascii="宋体" w:hAnsi="宋体" w:cs="宋体" w:hint="eastAsia"/>
          <w:b/>
          <w:kern w:val="2"/>
          <w:szCs w:val="21"/>
          <w:u w:val="single"/>
          <w:lang w:bidi="ar"/>
        </w:rPr>
        <w:t>勘察设计方案评审采用“暗标”形式，文本文件中不得出现可以辨认投标人及专业技术人员身份的名称、印章、商标、图形等，应包含但不限于以下内容:</w:t>
      </w:r>
    </w:p>
    <w:p w14:paraId="49962FF0"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（1） 封面：写明项目名称、“勘察设计方案投标文件”字样、编制年月。</w:t>
      </w:r>
    </w:p>
    <w:p w14:paraId="21B9ED2C"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（2） 目录（须编制页码）。</w:t>
      </w:r>
    </w:p>
    <w:p w14:paraId="74CC626F"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（3）设计说明书。</w:t>
      </w:r>
    </w:p>
    <w:p w14:paraId="5FE93807"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（4） 勘察设计方案。</w:t>
      </w:r>
    </w:p>
    <w:p w14:paraId="1117608D"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（5）设计图纸。</w:t>
      </w:r>
    </w:p>
    <w:p w14:paraId="48DFCC4D"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（6） 《工期计划表》（方案修改、初步设计、施工图设计的总工时和工期）。</w:t>
      </w:r>
    </w:p>
    <w:p w14:paraId="4CAD7FF6"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（7） 投标人认为有必要提供的其他资料。</w:t>
      </w:r>
    </w:p>
    <w:p w14:paraId="3712DFFA"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3.1.3技术标投标文件（</w:t>
      </w:r>
      <w:proofErr w:type="gramStart"/>
      <w:r>
        <w:rPr>
          <w:rFonts w:ascii="宋体" w:hAnsi="宋体" w:cs="宋体" w:hint="eastAsia"/>
          <w:b/>
          <w:kern w:val="2"/>
          <w:u w:val="single"/>
          <w:lang w:bidi="ar"/>
        </w:rPr>
        <w:t>含资格</w:t>
      </w:r>
      <w:proofErr w:type="gramEnd"/>
      <w:r>
        <w:rPr>
          <w:rFonts w:ascii="宋体" w:hAnsi="宋体" w:cs="宋体" w:hint="eastAsia"/>
          <w:b/>
          <w:kern w:val="2"/>
          <w:u w:val="single"/>
          <w:lang w:bidi="ar"/>
        </w:rPr>
        <w:t>审查文件、工程总承包实施方案和投标报价）</w:t>
      </w:r>
    </w:p>
    <w:p w14:paraId="6A274AF7"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（1）封面：写明项目名称、“技术标投标文件（含资格审查文件、工程总承包实施方案和投标报价）”字样、投标人单位名称、法定代表人或其委托代理人签字或盖章、编制时间等。</w:t>
      </w:r>
    </w:p>
    <w:p w14:paraId="0073DB13"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（2）目录</w:t>
      </w:r>
    </w:p>
    <w:p w14:paraId="77A8063F"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3.1.3.1 资格审查文件（格式由投标人自拟）</w:t>
      </w:r>
    </w:p>
    <w:p w14:paraId="04048E63"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（1）按照招标公告第九点及招标文件《资格审查表》要求编制，</w:t>
      </w:r>
      <w:r>
        <w:rPr>
          <w:rFonts w:ascii="宋体" w:hAnsi="宋体" w:cs="宋体" w:hint="eastAsia"/>
          <w:bCs/>
          <w:kern w:val="2"/>
          <w:u w:val="single"/>
          <w:lang w:bidi="ar"/>
        </w:rPr>
        <w:t>投标人资格审查合格应满足</w:t>
      </w:r>
      <w:r>
        <w:rPr>
          <w:rFonts w:ascii="宋体" w:hAnsi="宋体" w:cs="宋体" w:hint="eastAsia"/>
          <w:kern w:val="2"/>
          <w:u w:val="single"/>
          <w:shd w:val="clear" w:color="auto" w:fill="FFFFFF"/>
          <w:lang w:bidi="ar"/>
        </w:rPr>
        <w:t>招标公告第九条</w:t>
      </w:r>
      <w:proofErr w:type="gramStart"/>
      <w:r>
        <w:rPr>
          <w:rFonts w:ascii="宋体" w:hAnsi="宋体" w:cs="宋体" w:hint="eastAsia"/>
          <w:kern w:val="2"/>
          <w:u w:val="single"/>
          <w:shd w:val="clear" w:color="auto" w:fill="FFFFFF"/>
          <w:lang w:bidi="ar"/>
        </w:rPr>
        <w:t>单列的资审合格</w:t>
      </w:r>
      <w:proofErr w:type="gramEnd"/>
      <w:r>
        <w:rPr>
          <w:rFonts w:ascii="宋体" w:hAnsi="宋体" w:cs="宋体" w:hint="eastAsia"/>
          <w:kern w:val="2"/>
          <w:u w:val="single"/>
          <w:shd w:val="clear" w:color="auto" w:fill="FFFFFF"/>
          <w:lang w:bidi="ar"/>
        </w:rPr>
        <w:t>条件，具体如下</w:t>
      </w:r>
      <w:r>
        <w:rPr>
          <w:rFonts w:ascii="宋体" w:hAnsi="宋体" w:cs="宋体" w:hint="eastAsia"/>
          <w:bCs/>
          <w:kern w:val="2"/>
          <w:u w:val="single"/>
          <w:lang w:bidi="ar"/>
        </w:rPr>
        <w:t>：</w:t>
      </w:r>
    </w:p>
    <w:p w14:paraId="3DD70F68"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①投标单位法定代表人证明书及法人授权委托证明书（联合体投标的，联合体主办方提供）；</w:t>
      </w:r>
    </w:p>
    <w:p w14:paraId="7E76DF65"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②企业营业执照（联合体投标的，提供联合体各方均提供）；</w:t>
      </w:r>
    </w:p>
    <w:p w14:paraId="316524FF"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③资质证书（联合体投标的，提供联合体各方均提供）；</w:t>
      </w:r>
    </w:p>
    <w:p w14:paraId="1049157E"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④安全生产许可证（联合体投标的，联合体主办方提供）；</w:t>
      </w:r>
    </w:p>
    <w:p w14:paraId="5ECA47DB" w14:textId="77777777" w:rsidR="00571325" w:rsidRDefault="00F652E3">
      <w:pPr>
        <w:tabs>
          <w:tab w:val="left" w:pos="1125"/>
        </w:tabs>
        <w:spacing w:line="460" w:lineRule="exact"/>
        <w:ind w:firstLineChars="200" w:firstLine="420"/>
        <w:rPr>
          <w:rFonts w:ascii="宋体" w:hAnsi="宋体" w:cs="宋体"/>
          <w:sz w:val="22"/>
          <w:szCs w:val="21"/>
        </w:rPr>
      </w:pPr>
      <w:r>
        <w:rPr>
          <w:rFonts w:ascii="宋体" w:hAnsi="宋体" w:cs="宋体" w:hint="eastAsia"/>
          <w:kern w:val="2"/>
          <w:u w:val="single"/>
          <w:lang w:bidi="ar"/>
        </w:rPr>
        <w:t>⑤项目负责人（联合体主办方提供）的建造师证书扫描件；</w:t>
      </w:r>
      <w:r>
        <w:rPr>
          <w:rStyle w:val="1a"/>
          <w:rFonts w:ascii="宋体" w:hAnsi="宋体" w:cs="宋体" w:hint="eastAsia"/>
          <w:kern w:val="2"/>
          <w:sz w:val="22"/>
          <w:lang w:bidi="ar"/>
        </w:rPr>
        <w:t xml:space="preserve"> </w:t>
      </w:r>
    </w:p>
    <w:p w14:paraId="11338889"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⑥技术负责人（联合体主办方提供）的职称证扫描件；</w:t>
      </w:r>
    </w:p>
    <w:p w14:paraId="0109996F"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⑦设计负责人（联合体设计成员提供）的职称证扫描件；</w:t>
      </w:r>
    </w:p>
    <w:p w14:paraId="684FEA80"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lastRenderedPageBreak/>
        <w:t>⑧投标人（或联合体主办方）拟派项目负责人（</w:t>
      </w:r>
      <w:proofErr w:type="gramStart"/>
      <w:r>
        <w:rPr>
          <w:rFonts w:ascii="宋体" w:hAnsi="宋体" w:cs="宋体" w:hint="eastAsia"/>
          <w:kern w:val="2"/>
          <w:u w:val="single"/>
          <w:lang w:bidi="ar"/>
        </w:rPr>
        <w:t>兼施工</w:t>
      </w:r>
      <w:proofErr w:type="gramEnd"/>
      <w:r>
        <w:rPr>
          <w:rFonts w:ascii="宋体" w:hAnsi="宋体" w:cs="宋体" w:hint="eastAsia"/>
          <w:kern w:val="2"/>
          <w:u w:val="single"/>
          <w:lang w:bidi="ar"/>
        </w:rPr>
        <w:t>项目负责人）持有在有效期内的安全生产考核合格证（B类）或建筑施工企业项目负责人安全生产考核合格证书；</w:t>
      </w:r>
    </w:p>
    <w:p w14:paraId="5CE40CA9"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⑨投标人（或联合体主办方）拟派专职安全员须具有在有效期内的安全生产考核合格证（C类）或建筑施工企业专职安全生产管理人员安全生产考核合格证书（C3）；</w:t>
      </w:r>
    </w:p>
    <w:p w14:paraId="33C6A4BC" w14:textId="77777777" w:rsidR="00571325" w:rsidRDefault="00F652E3">
      <w:pPr>
        <w:tabs>
          <w:tab w:val="left" w:pos="1125"/>
        </w:tabs>
        <w:spacing w:line="460" w:lineRule="exact"/>
        <w:ind w:firstLineChars="200" w:firstLine="420"/>
      </w:pPr>
      <w:r>
        <w:rPr>
          <w:rFonts w:ascii="宋体" w:hAnsi="宋体" w:cs="宋体" w:hint="eastAsia"/>
          <w:kern w:val="2"/>
          <w:u w:val="single"/>
          <w:lang w:bidi="ar"/>
        </w:rPr>
        <w:t>⑩投标人（联合体投标的，联合体主办方提供）施工业绩证明材料（按招标公告要求提供）；</w:t>
      </w:r>
    </w:p>
    <w:p w14:paraId="66AA8501"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⑪按招标公告附件一盖章签署的《投标人声明》；</w:t>
      </w:r>
    </w:p>
    <w:p w14:paraId="36BD66DC"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u w:val="single"/>
          <w:lang w:bidi="ar"/>
        </w:rPr>
        <w:t xml:space="preserve">⑫按招标公告附件二盖章签署的联合体工作协议（如有）； </w:t>
      </w:r>
    </w:p>
    <w:p w14:paraId="1B1FC431" w14:textId="77777777" w:rsidR="00571325" w:rsidRDefault="00F652E3">
      <w:pPr>
        <w:tabs>
          <w:tab w:val="left" w:pos="1125"/>
        </w:tabs>
        <w:spacing w:line="460" w:lineRule="exact"/>
        <w:ind w:firstLineChars="200" w:firstLine="420"/>
        <w:rPr>
          <w:rFonts w:ascii="宋体" w:hAnsi="宋体" w:cs="宋体"/>
          <w:u w:val="single"/>
        </w:rPr>
      </w:pPr>
      <w:r>
        <w:rPr>
          <w:rFonts w:ascii="宋体" w:hAnsi="宋体" w:cs="宋体" w:hint="eastAsia"/>
          <w:kern w:val="2"/>
          <w:szCs w:val="21"/>
          <w:u w:val="single"/>
          <w:lang w:bidi="ar"/>
        </w:rPr>
        <w:t>⑬</w:t>
      </w:r>
      <w:r>
        <w:rPr>
          <w:rFonts w:ascii="宋体" w:hAnsi="宋体" w:cs="宋体" w:hint="eastAsia"/>
          <w:kern w:val="2"/>
          <w:u w:val="single"/>
          <w:lang w:bidi="ar"/>
        </w:rPr>
        <w:t>资格审查前，</w:t>
      </w:r>
      <w:r>
        <w:rPr>
          <w:rFonts w:ascii="宋体" w:hAnsi="宋体" w:cs="宋体" w:hint="eastAsia"/>
          <w:kern w:val="2"/>
          <w:u w:val="single"/>
          <w:lang w:val="zh-CN" w:bidi="ar"/>
        </w:rPr>
        <w:t>投标人（若为联合体，指联合体各方）须在广州交易集团有限公司（广州公共资源交易中心）办理企业信息登记及拟担任本工程项目负责人、专职安全员、设计负责人须是本企业信息登记中的在册人员（企业信息取自投标截止时间投标人在企业信息库内的信息，若招标人延长递交投标文件截止时间，企业信息的评审时点也相应延长）</w:t>
      </w:r>
      <w:r>
        <w:rPr>
          <w:rFonts w:ascii="宋体" w:hAnsi="宋体" w:cs="宋体" w:hint="eastAsia"/>
          <w:kern w:val="2"/>
          <w:u w:val="single"/>
          <w:lang w:bidi="ar"/>
        </w:rPr>
        <w:t>；</w:t>
      </w:r>
    </w:p>
    <w:p w14:paraId="2CB63D1B"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⑭投标人（含联合体各方）未出现以下情形：与其它投标人的单位负责人为同一人或者存在控股、管理关系的（按投标人提供的《投标人声明》第八条内容进行评审）；</w:t>
      </w:r>
    </w:p>
    <w:p w14:paraId="6652FC37"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⑮投标人（含联合体各方）未在以往工程中因</w:t>
      </w:r>
      <w:proofErr w:type="gramStart"/>
      <w:r>
        <w:rPr>
          <w:rFonts w:ascii="宋体" w:hAnsi="宋体" w:cs="宋体" w:hint="eastAsia"/>
          <w:kern w:val="2"/>
          <w:szCs w:val="21"/>
          <w:u w:val="single"/>
          <w:lang w:bidi="ar"/>
        </w:rPr>
        <w:t>不</w:t>
      </w:r>
      <w:proofErr w:type="gramEnd"/>
      <w:r>
        <w:rPr>
          <w:rFonts w:ascii="宋体" w:hAnsi="宋体" w:cs="宋体" w:hint="eastAsia"/>
          <w:kern w:val="2"/>
          <w:szCs w:val="21"/>
          <w:u w:val="single"/>
          <w:lang w:bidi="ar"/>
        </w:rPr>
        <w:t>诚信行为或不充分履约行为被本项目招标人书面拒绝投标的（详见招标公告附件三《被招标人拒绝投标的企业名单》）；</w:t>
      </w:r>
    </w:p>
    <w:p w14:paraId="18A2A7CB" w14:textId="77777777" w:rsidR="00571325" w:rsidRDefault="00F652E3">
      <w:pPr>
        <w:tabs>
          <w:tab w:val="left" w:pos="1125"/>
        </w:tabs>
        <w:spacing w:line="460" w:lineRule="exact"/>
        <w:ind w:firstLineChars="200" w:firstLine="420"/>
        <w:rPr>
          <w:rFonts w:ascii="宋体" w:hAnsi="宋体" w:cs="宋体"/>
          <w:szCs w:val="21"/>
          <w:u w:val="single"/>
        </w:rPr>
      </w:pPr>
      <w:r>
        <w:rPr>
          <w:rFonts w:ascii="宋体" w:hAnsi="宋体" w:cs="宋体" w:hint="eastAsia"/>
          <w:kern w:val="2"/>
          <w:szCs w:val="21"/>
          <w:u w:val="single"/>
          <w:lang w:bidi="ar"/>
        </w:rPr>
        <w:t>⑯投标人（若为联合体，指联合体各方）未被列入拖欠农民工工资失信联合惩戒对象名单 （本项投标人无需提供资料，按</w:t>
      </w:r>
      <w:r>
        <w:rPr>
          <w:rFonts w:ascii="宋体" w:hAnsi="宋体" w:cs="宋体" w:hint="eastAsia"/>
          <w:kern w:val="2"/>
          <w:szCs w:val="21"/>
          <w:u w:val="single"/>
          <w:lang w:val="zh-CN" w:bidi="ar"/>
        </w:rPr>
        <w:t>广州交易集团有限公司（广州公共资源交易中心）</w:t>
      </w:r>
      <w:r>
        <w:rPr>
          <w:rFonts w:ascii="宋体" w:hAnsi="宋体" w:cs="宋体" w:hint="eastAsia"/>
          <w:kern w:val="2"/>
          <w:szCs w:val="21"/>
          <w:u w:val="single"/>
          <w:lang w:bidi="ar"/>
        </w:rPr>
        <w:t>交易系统比对结果进行评审）。</w:t>
      </w:r>
    </w:p>
    <w:p w14:paraId="330BDA1C"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3.1.3.2 工程总承包实施方案</w:t>
      </w:r>
    </w:p>
    <w:p w14:paraId="68BB22F6" w14:textId="77777777" w:rsidR="00571325" w:rsidRDefault="00F652E3">
      <w:pPr>
        <w:spacing w:line="460" w:lineRule="exact"/>
        <w:ind w:firstLineChars="200" w:firstLine="422"/>
        <w:rPr>
          <w:rFonts w:ascii="宋体" w:hAnsi="宋体" w:cs="宋体"/>
          <w:b/>
          <w:u w:val="single"/>
        </w:rPr>
      </w:pPr>
      <w:r>
        <w:rPr>
          <w:rFonts w:ascii="宋体" w:hAnsi="宋体" w:cs="宋体" w:hint="eastAsia"/>
          <w:b/>
          <w:kern w:val="2"/>
          <w:u w:val="single"/>
          <w:lang w:bidi="ar"/>
        </w:rPr>
        <w:t>应包含但不限于以下内容：</w:t>
      </w:r>
    </w:p>
    <w:p w14:paraId="6E391972"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（1）工程总承包实施方案投标书（按招标文件第七章投标文件格式技术标投标文件（</w:t>
      </w:r>
      <w:proofErr w:type="gramStart"/>
      <w:r>
        <w:rPr>
          <w:rFonts w:ascii="宋体" w:hAnsi="宋体" w:cs="宋体" w:hint="eastAsia"/>
          <w:kern w:val="2"/>
          <w:u w:val="single"/>
          <w:lang w:bidi="ar"/>
        </w:rPr>
        <w:t>含资格</w:t>
      </w:r>
      <w:proofErr w:type="gramEnd"/>
      <w:r>
        <w:rPr>
          <w:rFonts w:ascii="宋体" w:hAnsi="宋体" w:cs="宋体" w:hint="eastAsia"/>
          <w:kern w:val="2"/>
          <w:u w:val="single"/>
          <w:lang w:bidi="ar"/>
        </w:rPr>
        <w:t>审查文件、工程总承包实施方案和投标报价）的格式1填写。</w:t>
      </w:r>
    </w:p>
    <w:p w14:paraId="1F9221B4"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（2）勘察设计投标书（按招标文件第七章投标文件格式技术标投标文件（</w:t>
      </w:r>
      <w:proofErr w:type="gramStart"/>
      <w:r>
        <w:rPr>
          <w:rFonts w:ascii="宋体" w:hAnsi="宋体" w:cs="宋体" w:hint="eastAsia"/>
          <w:kern w:val="2"/>
          <w:u w:val="single"/>
          <w:lang w:bidi="ar"/>
        </w:rPr>
        <w:t>含资格</w:t>
      </w:r>
      <w:proofErr w:type="gramEnd"/>
      <w:r>
        <w:rPr>
          <w:rFonts w:ascii="宋体" w:hAnsi="宋体" w:cs="宋体" w:hint="eastAsia"/>
          <w:kern w:val="2"/>
          <w:u w:val="single"/>
          <w:lang w:bidi="ar"/>
        </w:rPr>
        <w:t>审查文件、工程总承包实施方案和投标报价）的格式2填写）。</w:t>
      </w:r>
    </w:p>
    <w:p w14:paraId="4423B076"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（3）投标承诺书（按招标文件第七章投标文件格式技术标投标文件（</w:t>
      </w:r>
      <w:proofErr w:type="gramStart"/>
      <w:r>
        <w:rPr>
          <w:rFonts w:ascii="宋体" w:hAnsi="宋体" w:cs="宋体" w:hint="eastAsia"/>
          <w:kern w:val="2"/>
          <w:u w:val="single"/>
          <w:lang w:bidi="ar"/>
        </w:rPr>
        <w:t>含资格</w:t>
      </w:r>
      <w:proofErr w:type="gramEnd"/>
      <w:r>
        <w:rPr>
          <w:rFonts w:ascii="宋体" w:hAnsi="宋体" w:cs="宋体" w:hint="eastAsia"/>
          <w:kern w:val="2"/>
          <w:u w:val="single"/>
          <w:lang w:bidi="ar"/>
        </w:rPr>
        <w:t>审查文件、工程总承包实施方案和投标报价）的格式3）。</w:t>
      </w:r>
    </w:p>
    <w:p w14:paraId="28356FF1"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（4）参与编制投标文件人员名单（按招标文件第七章投标文件格式技术标投标文件（</w:t>
      </w:r>
      <w:proofErr w:type="gramStart"/>
      <w:r>
        <w:rPr>
          <w:rFonts w:ascii="宋体" w:hAnsi="宋体" w:cs="宋体" w:hint="eastAsia"/>
          <w:kern w:val="2"/>
          <w:u w:val="single"/>
          <w:lang w:bidi="ar"/>
        </w:rPr>
        <w:t>含资格</w:t>
      </w:r>
      <w:proofErr w:type="gramEnd"/>
      <w:r>
        <w:rPr>
          <w:rFonts w:ascii="宋体" w:hAnsi="宋体" w:cs="宋体" w:hint="eastAsia"/>
          <w:kern w:val="2"/>
          <w:u w:val="single"/>
          <w:lang w:bidi="ar"/>
        </w:rPr>
        <w:t>审查文件、工程总承包实施方案和投标报价）的格式4）。</w:t>
      </w:r>
    </w:p>
    <w:p w14:paraId="2514388F"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（5）参照《工程总承包实施方案（含资信部分）详细审查评分表》中的资信部分的内</w:t>
      </w:r>
      <w:r>
        <w:rPr>
          <w:rFonts w:ascii="宋体" w:hAnsi="宋体" w:cs="宋体" w:hint="eastAsia"/>
          <w:kern w:val="2"/>
          <w:u w:val="single"/>
          <w:lang w:bidi="ar"/>
        </w:rPr>
        <w:lastRenderedPageBreak/>
        <w:t>容，提供评审所需要企业资信资料。（按招标文件第七章投标文件格式技术标投标文件（</w:t>
      </w:r>
      <w:proofErr w:type="gramStart"/>
      <w:r>
        <w:rPr>
          <w:rFonts w:ascii="宋体" w:hAnsi="宋体" w:cs="宋体" w:hint="eastAsia"/>
          <w:kern w:val="2"/>
          <w:u w:val="single"/>
          <w:lang w:bidi="ar"/>
        </w:rPr>
        <w:t>含资格</w:t>
      </w:r>
      <w:proofErr w:type="gramEnd"/>
      <w:r>
        <w:rPr>
          <w:rFonts w:ascii="宋体" w:hAnsi="宋体" w:cs="宋体" w:hint="eastAsia"/>
          <w:kern w:val="2"/>
          <w:u w:val="single"/>
          <w:lang w:bidi="ar"/>
        </w:rPr>
        <w:t>审查文件、工程总承包实施方案和投标报价）格式7要求填写）。</w:t>
      </w:r>
    </w:p>
    <w:p w14:paraId="13CA8EC8" w14:textId="77777777" w:rsidR="00571325" w:rsidRDefault="00F652E3">
      <w:pPr>
        <w:spacing w:line="400" w:lineRule="exact"/>
        <w:ind w:leftChars="100" w:left="210" w:firstLineChars="100" w:firstLine="210"/>
        <w:rPr>
          <w:rFonts w:ascii="宋体" w:hAnsi="宋体" w:cs="宋体"/>
          <w:u w:val="single"/>
        </w:rPr>
      </w:pPr>
      <w:r>
        <w:rPr>
          <w:rFonts w:ascii="宋体" w:hAnsi="宋体" w:cs="宋体" w:hint="eastAsia"/>
          <w:kern w:val="2"/>
          <w:u w:val="single"/>
          <w:lang w:bidi="ar"/>
        </w:rPr>
        <w:t>（6）根据《工程总承包实施方案（含资信部分）详细审查评分表》中的</w:t>
      </w:r>
      <w:r>
        <w:rPr>
          <w:rFonts w:ascii="宋体" w:hAnsi="宋体" w:cs="宋体" w:hint="eastAsia"/>
          <w:kern w:val="2"/>
          <w:szCs w:val="24"/>
          <w:u w:val="single"/>
          <w:lang w:bidi="ar"/>
        </w:rPr>
        <w:t>实施方案技术部分</w:t>
      </w:r>
      <w:r>
        <w:rPr>
          <w:rFonts w:ascii="宋体" w:hAnsi="宋体" w:cs="宋体" w:hint="eastAsia"/>
          <w:kern w:val="2"/>
          <w:u w:val="single"/>
          <w:lang w:bidi="ar"/>
        </w:rPr>
        <w:t>的内容，提供评审所需要的资料。</w:t>
      </w:r>
    </w:p>
    <w:p w14:paraId="5CD45769"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（7）投标人认为应该提供的其他资料。</w:t>
      </w:r>
    </w:p>
    <w:p w14:paraId="592A3F4B" w14:textId="77777777" w:rsidR="00571325" w:rsidRDefault="00F652E3">
      <w:pPr>
        <w:pStyle w:val="3"/>
        <w:widowControl/>
        <w:spacing w:before="0" w:after="0" w:line="460" w:lineRule="exact"/>
        <w:ind w:firstLine="108"/>
        <w:rPr>
          <w:color w:val="auto"/>
          <w:sz w:val="22"/>
          <w:szCs w:val="22"/>
        </w:rPr>
      </w:pPr>
      <w:bookmarkStart w:id="241" w:name="_Toc24705"/>
      <w:bookmarkStart w:id="242" w:name="_Toc15679"/>
      <w:r>
        <w:rPr>
          <w:color w:val="auto"/>
          <w:sz w:val="22"/>
          <w:szCs w:val="22"/>
        </w:rPr>
        <w:t>3.2 投标报价</w:t>
      </w:r>
      <w:bookmarkEnd w:id="241"/>
      <w:bookmarkEnd w:id="242"/>
    </w:p>
    <w:p w14:paraId="44CB0C84"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3.2.1 本工程的投标报价采用投标须知前附表第3.2.5项所规定的方式。</w:t>
      </w:r>
    </w:p>
    <w:p w14:paraId="3CAC0FD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3.2.2 投标人应充分了解施工场地的位置、周边环境、道路、装卸、保管、安装限制以及影响投标报价的其他要素。投标人根据投标设计，结合市场情况进行投标报价。</w:t>
      </w:r>
    </w:p>
    <w:p w14:paraId="2FE8E74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3.2.3 招标人设有最高投标限价的，投标人的投标报价不得超过最高投标限价。</w:t>
      </w:r>
    </w:p>
    <w:p w14:paraId="14FC5FE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3.2.4 投标报价的</w:t>
      </w:r>
      <w:proofErr w:type="gramStart"/>
      <w:r>
        <w:rPr>
          <w:rFonts w:ascii="宋体" w:hAnsi="宋体" w:cs="宋体" w:hint="eastAsia"/>
          <w:kern w:val="2"/>
          <w:lang w:bidi="ar"/>
        </w:rPr>
        <w:t>其他要</w:t>
      </w:r>
      <w:proofErr w:type="gramEnd"/>
      <w:r>
        <w:rPr>
          <w:rFonts w:ascii="宋体" w:hAnsi="宋体" w:cs="宋体" w:hint="eastAsia"/>
          <w:kern w:val="2"/>
          <w:lang w:bidi="ar"/>
        </w:rPr>
        <w:t>求见投标人须知前附表。</w:t>
      </w:r>
    </w:p>
    <w:p w14:paraId="30F8496F" w14:textId="77777777" w:rsidR="00571325" w:rsidRDefault="00F652E3">
      <w:pPr>
        <w:pStyle w:val="3"/>
        <w:widowControl/>
        <w:spacing w:before="0" w:after="0" w:line="460" w:lineRule="exact"/>
        <w:ind w:firstLineChars="147" w:firstLine="323"/>
        <w:rPr>
          <w:bCs/>
          <w:color w:val="auto"/>
          <w:sz w:val="22"/>
          <w:szCs w:val="22"/>
        </w:rPr>
      </w:pPr>
      <w:bookmarkStart w:id="243" w:name="_Toc24244"/>
      <w:bookmarkStart w:id="244" w:name="_Toc14390"/>
      <w:r>
        <w:rPr>
          <w:bCs/>
          <w:color w:val="auto"/>
          <w:sz w:val="22"/>
          <w:szCs w:val="22"/>
        </w:rPr>
        <w:t>3.3 投标有效期</w:t>
      </w:r>
      <w:bookmarkEnd w:id="243"/>
      <w:bookmarkEnd w:id="244"/>
    </w:p>
    <w:p w14:paraId="4025EE5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3.3.1</w:t>
      </w:r>
      <w:r>
        <w:rPr>
          <w:rFonts w:ascii="宋体" w:hAnsi="宋体" w:cs="宋体" w:hint="eastAsia"/>
          <w:kern w:val="2"/>
          <w:u w:val="single"/>
          <w:lang w:bidi="ar"/>
        </w:rPr>
        <w:t>投标有效期按须知前附表的规定。</w:t>
      </w:r>
    </w:p>
    <w:p w14:paraId="0A35FA65"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3.3.2 在投标有效期内，投标人撤销或修改其投标文件的，应承担招标文件和法律规定的责任。</w:t>
      </w:r>
    </w:p>
    <w:p w14:paraId="53D3A64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 xml:space="preserve">3.3.3 出现特殊情况需要延长投标有效期的，招标人以书面形式通知所有投标人延长投标有效期。投标人同意延长的，但不得要求或被允许修改或撤销其投标文件；投标人拒绝延长的，其投标失效。 </w:t>
      </w:r>
    </w:p>
    <w:p w14:paraId="799F6E86" w14:textId="77777777" w:rsidR="00571325" w:rsidRDefault="00F652E3">
      <w:pPr>
        <w:pStyle w:val="3"/>
        <w:widowControl/>
        <w:spacing w:before="0" w:after="0" w:line="460" w:lineRule="exact"/>
        <w:ind w:firstLine="0"/>
        <w:rPr>
          <w:bCs/>
          <w:color w:val="auto"/>
          <w:sz w:val="22"/>
          <w:szCs w:val="22"/>
        </w:rPr>
      </w:pPr>
      <w:bookmarkStart w:id="245" w:name="_Toc31089"/>
      <w:bookmarkStart w:id="246" w:name="_Toc9527"/>
      <w:r>
        <w:rPr>
          <w:bCs/>
          <w:color w:val="auto"/>
          <w:sz w:val="22"/>
          <w:szCs w:val="22"/>
        </w:rPr>
        <w:t>3.4 投标担保</w:t>
      </w:r>
      <w:r>
        <w:rPr>
          <w:color w:val="auto"/>
          <w:kern w:val="2"/>
          <w:sz w:val="21"/>
          <w:szCs w:val="22"/>
          <w:u w:val="single"/>
          <w:shd w:val="clear" w:color="auto" w:fill="FFFFFF"/>
        </w:rPr>
        <w:t>（本项目不适用）</w:t>
      </w:r>
      <w:bookmarkEnd w:id="245"/>
      <w:bookmarkEnd w:id="246"/>
    </w:p>
    <w:p w14:paraId="745FFE5E" w14:textId="77777777" w:rsidR="00571325" w:rsidRDefault="00F652E3">
      <w:pPr>
        <w:pStyle w:val="3"/>
        <w:widowControl/>
        <w:spacing w:before="0" w:after="0" w:line="460" w:lineRule="exact"/>
        <w:ind w:firstLine="0"/>
        <w:rPr>
          <w:bCs/>
          <w:color w:val="auto"/>
          <w:sz w:val="22"/>
          <w:szCs w:val="22"/>
        </w:rPr>
      </w:pPr>
      <w:bookmarkStart w:id="247" w:name="_Toc13997"/>
      <w:bookmarkStart w:id="248" w:name="_Toc29684"/>
      <w:r>
        <w:rPr>
          <w:bCs/>
          <w:color w:val="auto"/>
          <w:sz w:val="22"/>
          <w:szCs w:val="22"/>
        </w:rPr>
        <w:t>3.5 资格审查</w:t>
      </w:r>
      <w:bookmarkEnd w:id="247"/>
      <w:bookmarkEnd w:id="248"/>
    </w:p>
    <w:p w14:paraId="21AE475F"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shd w:val="clear" w:color="auto" w:fill="FFFFFF"/>
          <w:lang w:bidi="ar"/>
        </w:rPr>
        <w:t>本项目采用电子化资格后审，由评标委员会负责对投标人的资格进行审查，</w:t>
      </w:r>
      <w:r>
        <w:rPr>
          <w:rFonts w:ascii="宋体" w:hAnsi="宋体" w:cs="宋体" w:hint="eastAsia"/>
          <w:kern w:val="2"/>
          <w:u w:val="single"/>
          <w:lang w:bidi="ar"/>
        </w:rPr>
        <w:t>评标时只对通过资格审查的投标人进行下一阶段的评审。</w:t>
      </w:r>
    </w:p>
    <w:p w14:paraId="35F4DEA7" w14:textId="77777777" w:rsidR="00571325" w:rsidRDefault="00F652E3">
      <w:pPr>
        <w:spacing w:line="460" w:lineRule="exact"/>
        <w:ind w:firstLineChars="200" w:firstLine="420"/>
        <w:rPr>
          <w:rFonts w:ascii="宋体" w:hAnsi="宋体" w:cs="宋体"/>
          <w:u w:val="single"/>
        </w:rPr>
      </w:pPr>
      <w:proofErr w:type="gramStart"/>
      <w:r>
        <w:rPr>
          <w:rFonts w:ascii="宋体" w:hAnsi="宋体" w:cs="宋体" w:hint="eastAsia"/>
          <w:kern w:val="2"/>
          <w:u w:val="single"/>
          <w:lang w:bidi="ar"/>
        </w:rPr>
        <w:t>资审合格</w:t>
      </w:r>
      <w:proofErr w:type="gramEnd"/>
      <w:r>
        <w:rPr>
          <w:rFonts w:ascii="宋体" w:hAnsi="宋体" w:cs="宋体" w:hint="eastAsia"/>
          <w:kern w:val="2"/>
          <w:u w:val="single"/>
          <w:lang w:bidi="ar"/>
        </w:rPr>
        <w:t>后，投标人的资格发生变化而不满足投标人合格条件，在发出中标通知书前，资格问题仍未解决的，招标人将取消其中标资格。</w:t>
      </w:r>
    </w:p>
    <w:p w14:paraId="0E0E9007" w14:textId="77777777" w:rsidR="00571325" w:rsidRDefault="00F652E3">
      <w:pPr>
        <w:pStyle w:val="3"/>
        <w:widowControl/>
        <w:spacing w:before="0" w:after="0" w:line="460" w:lineRule="exact"/>
        <w:ind w:firstLine="0"/>
        <w:rPr>
          <w:bCs/>
          <w:color w:val="auto"/>
          <w:sz w:val="22"/>
          <w:szCs w:val="22"/>
        </w:rPr>
      </w:pPr>
      <w:bookmarkStart w:id="249" w:name="_Toc30763"/>
      <w:bookmarkStart w:id="250" w:name="_Toc11857"/>
      <w:r>
        <w:rPr>
          <w:bCs/>
          <w:color w:val="auto"/>
          <w:sz w:val="22"/>
          <w:szCs w:val="22"/>
        </w:rPr>
        <w:t>3.6 备选投标方案</w:t>
      </w:r>
      <w:bookmarkEnd w:id="249"/>
      <w:bookmarkEnd w:id="250"/>
    </w:p>
    <w:p w14:paraId="5FB80A79"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除投标人须知前附表另有规定外，投标人不得递交备选投标方案。</w:t>
      </w:r>
    </w:p>
    <w:p w14:paraId="3276AB0F" w14:textId="77777777" w:rsidR="00571325" w:rsidRDefault="00F652E3">
      <w:pPr>
        <w:pStyle w:val="3"/>
        <w:widowControl/>
        <w:spacing w:before="0" w:after="0" w:line="460" w:lineRule="exact"/>
        <w:ind w:firstLine="0"/>
        <w:rPr>
          <w:bCs/>
          <w:color w:val="auto"/>
          <w:sz w:val="22"/>
          <w:szCs w:val="22"/>
        </w:rPr>
      </w:pPr>
      <w:bookmarkStart w:id="251" w:name="_Toc17708"/>
      <w:bookmarkStart w:id="252" w:name="_Toc29258"/>
      <w:r>
        <w:rPr>
          <w:bCs/>
          <w:color w:val="auto"/>
          <w:sz w:val="22"/>
          <w:szCs w:val="22"/>
        </w:rPr>
        <w:t>3.7 投标文件的编制</w:t>
      </w:r>
      <w:bookmarkEnd w:id="251"/>
      <w:bookmarkEnd w:id="252"/>
    </w:p>
    <w:p w14:paraId="0D8D35E5" w14:textId="77777777" w:rsidR="00571325" w:rsidRDefault="00F652E3">
      <w:pPr>
        <w:spacing w:line="400" w:lineRule="exact"/>
        <w:ind w:firstLineChars="200" w:firstLine="420"/>
        <w:rPr>
          <w:rFonts w:ascii="宋体" w:hAnsi="宋体" w:cs="宋体"/>
        </w:rPr>
      </w:pPr>
      <w:r>
        <w:rPr>
          <w:rFonts w:ascii="宋体" w:hAnsi="宋体" w:cs="宋体" w:hint="eastAsia"/>
          <w:kern w:val="2"/>
          <w:lang w:bidi="ar"/>
        </w:rPr>
        <w:t>3.7.1 投标文件应按第七章“投标文件格式”进行编写，如有必要，可以增加附页，作为投标文件的组成部分。其中，《</w:t>
      </w:r>
      <w:r>
        <w:rPr>
          <w:rFonts w:ascii="宋体" w:hAnsi="宋体" w:cs="宋体" w:hint="eastAsia"/>
          <w:kern w:val="2"/>
          <w:lang w:val="zh-CN" w:bidi="ar"/>
        </w:rPr>
        <w:t>工程总承包实施方案投标书</w:t>
      </w:r>
      <w:r>
        <w:rPr>
          <w:rFonts w:ascii="宋体" w:hAnsi="宋体" w:cs="宋体" w:hint="eastAsia"/>
          <w:kern w:val="2"/>
          <w:lang w:bidi="ar"/>
        </w:rPr>
        <w:t>》和《勘察设计投标书》在满足招标文件实质性要求的基础上，可以提出比招标文件要求更有利于招标人的承诺。</w:t>
      </w:r>
    </w:p>
    <w:p w14:paraId="7D5944B1" w14:textId="77777777" w:rsidR="00571325" w:rsidRDefault="00F652E3">
      <w:pPr>
        <w:spacing w:line="400" w:lineRule="exact"/>
        <w:ind w:firstLineChars="200" w:firstLine="420"/>
        <w:rPr>
          <w:rFonts w:ascii="宋体" w:hAnsi="宋体" w:cs="宋体"/>
          <w:szCs w:val="21"/>
        </w:rPr>
      </w:pPr>
      <w:r>
        <w:rPr>
          <w:rFonts w:ascii="宋体" w:hAnsi="宋体" w:cs="宋体" w:hint="eastAsia"/>
          <w:kern w:val="2"/>
          <w:lang w:bidi="ar"/>
        </w:rPr>
        <w:t>3.7.2 投标文件应当对招标文件有关</w:t>
      </w:r>
      <w:r>
        <w:rPr>
          <w:rFonts w:ascii="宋体" w:hAnsi="宋体" w:cs="宋体" w:hint="eastAsia"/>
          <w:kern w:val="2"/>
          <w:szCs w:val="21"/>
          <w:lang w:bidi="ar"/>
        </w:rPr>
        <w:t>招标范围、投标有效期、工期、质量标准、发包</w:t>
      </w:r>
      <w:r>
        <w:rPr>
          <w:rFonts w:ascii="宋体" w:hAnsi="宋体" w:cs="宋体" w:hint="eastAsia"/>
          <w:kern w:val="2"/>
          <w:szCs w:val="21"/>
          <w:lang w:bidi="ar"/>
        </w:rPr>
        <w:lastRenderedPageBreak/>
        <w:t>人要求等实质性内容</w:t>
      </w:r>
      <w:proofErr w:type="gramStart"/>
      <w:r>
        <w:rPr>
          <w:rFonts w:ascii="宋体" w:hAnsi="宋体" w:cs="宋体" w:hint="eastAsia"/>
          <w:kern w:val="2"/>
          <w:szCs w:val="21"/>
          <w:lang w:bidi="ar"/>
        </w:rPr>
        <w:t>作出</w:t>
      </w:r>
      <w:proofErr w:type="gramEnd"/>
      <w:r>
        <w:rPr>
          <w:rFonts w:ascii="宋体" w:hAnsi="宋体" w:cs="宋体" w:hint="eastAsia"/>
          <w:kern w:val="2"/>
          <w:szCs w:val="21"/>
          <w:lang w:bidi="ar"/>
        </w:rPr>
        <w:t>响应。</w:t>
      </w:r>
    </w:p>
    <w:p w14:paraId="64AD2479" w14:textId="77777777" w:rsidR="00571325" w:rsidRDefault="00F652E3">
      <w:pPr>
        <w:spacing w:line="360" w:lineRule="auto"/>
        <w:ind w:firstLine="420"/>
        <w:rPr>
          <w:rFonts w:ascii="宋体" w:hAnsi="宋体" w:cs="宋体"/>
          <w:kern w:val="1"/>
          <w:u w:val="single"/>
        </w:rPr>
      </w:pPr>
      <w:r>
        <w:rPr>
          <w:rFonts w:ascii="宋体" w:hAnsi="宋体" w:cs="宋体" w:hint="eastAsia"/>
          <w:kern w:val="1"/>
          <w:lang w:bidi="ar"/>
        </w:rPr>
        <w:t>3.7.3</w:t>
      </w:r>
      <w:r>
        <w:rPr>
          <w:rFonts w:ascii="宋体" w:hAnsi="宋体" w:cs="宋体" w:hint="eastAsia"/>
          <w:kern w:val="1"/>
          <w:u w:val="single"/>
          <w:lang w:bidi="ar"/>
        </w:rPr>
        <w:t>投标文件全部采用电子文档，投标文件所附证书证件均为清晰扫描件，并采用单位数字证书，按招标文件要求在相应位置加盖电子印章（除勘察设计方案文件外）。投标文件中需个人签字或盖章的，应加盖个人电子印章或在线下完成后扫描上传。具体</w:t>
      </w:r>
      <w:r>
        <w:rPr>
          <w:rFonts w:ascii="Times New Roman" w:hAnsi="Times New Roman" w:cs="宋体" w:hint="eastAsia"/>
          <w:kern w:val="2"/>
          <w:szCs w:val="21"/>
          <w:u w:val="single"/>
          <w:lang w:bidi="ar"/>
        </w:rPr>
        <w:t>操作方法详见</w:t>
      </w:r>
      <w:r>
        <w:rPr>
          <w:rFonts w:ascii="宋体" w:hAnsi="宋体" w:cs="Courier New" w:hint="eastAsia"/>
          <w:kern w:val="2"/>
          <w:szCs w:val="21"/>
          <w:u w:val="single"/>
          <w:lang w:bidi="ar"/>
        </w:rPr>
        <w:t>广州交易集团有限公司（广州公共资源交易中心）网站最新操作指引</w:t>
      </w:r>
      <w:r>
        <w:rPr>
          <w:rFonts w:ascii="宋体" w:hAnsi="宋体" w:cs="宋体" w:hint="eastAsia"/>
          <w:kern w:val="1"/>
          <w:u w:val="single"/>
          <w:lang w:bidi="ar"/>
        </w:rPr>
        <w:t>。</w:t>
      </w:r>
    </w:p>
    <w:p w14:paraId="615D1EA1" w14:textId="77777777" w:rsidR="00571325" w:rsidRDefault="00F652E3">
      <w:pPr>
        <w:spacing w:line="460" w:lineRule="exact"/>
        <w:ind w:firstLineChars="200" w:firstLine="422"/>
        <w:rPr>
          <w:rFonts w:ascii="宋体" w:hAnsi="宋体" w:cs="宋体"/>
          <w:b/>
          <w:bCs/>
          <w:u w:val="single"/>
        </w:rPr>
      </w:pPr>
      <w:r>
        <w:rPr>
          <w:rFonts w:ascii="宋体" w:hAnsi="宋体" w:cs="宋体" w:hint="eastAsia"/>
          <w:b/>
          <w:kern w:val="2"/>
          <w:u w:val="single"/>
          <w:lang w:bidi="ar"/>
        </w:rPr>
        <w:t>3.7.4 联合体投标时：法定代表人证明书</w:t>
      </w:r>
      <w:r>
        <w:rPr>
          <w:rFonts w:ascii="宋体" w:hAnsi="宋体" w:cs="宋体" w:hint="eastAsia"/>
          <w:b/>
          <w:bCs/>
          <w:kern w:val="2"/>
          <w:u w:val="single"/>
          <w:lang w:bidi="ar"/>
        </w:rPr>
        <w:t>及授权委托证明书由联合体主办方出具并签字、盖章即可。</w:t>
      </w:r>
    </w:p>
    <w:p w14:paraId="4C6CFD2D" w14:textId="77777777" w:rsidR="00571325" w:rsidRDefault="00F652E3">
      <w:pPr>
        <w:spacing w:line="460" w:lineRule="exact"/>
        <w:ind w:firstLineChars="200" w:firstLine="422"/>
        <w:rPr>
          <w:rFonts w:ascii="宋体" w:hAnsi="宋体" w:cs="宋体"/>
        </w:rPr>
      </w:pPr>
      <w:r>
        <w:rPr>
          <w:rFonts w:ascii="宋体" w:hAnsi="宋体" w:cs="宋体" w:hint="eastAsia"/>
          <w:b/>
          <w:kern w:val="2"/>
          <w:u w:val="single"/>
          <w:lang w:bidi="ar"/>
        </w:rPr>
        <w:t>3.7.5 联合体投标的，除《联合体投标协议书》需联合体各方签字盖章外，投标文件中的“投标人”、“投标单位”等涉及投标人名称的位置应填写联合体各方的单位全称[格式为：（主）XXXX 公司（成）XXXX 公司（成）XXXX 公司]，由联合体主办方签字、盖章即可。</w:t>
      </w:r>
    </w:p>
    <w:p w14:paraId="0C397667" w14:textId="77777777" w:rsidR="00571325" w:rsidRDefault="00F652E3">
      <w:pPr>
        <w:pStyle w:val="2"/>
        <w:widowControl/>
        <w:spacing w:before="0" w:after="0" w:line="460" w:lineRule="exact"/>
        <w:rPr>
          <w:rFonts w:ascii="宋体" w:eastAsia="宋体" w:hAnsi="宋体" w:cs="宋体"/>
          <w:sz w:val="22"/>
          <w:szCs w:val="22"/>
        </w:rPr>
      </w:pPr>
      <w:bookmarkStart w:id="253" w:name="_Toc6594"/>
      <w:bookmarkStart w:id="254" w:name="_Toc4201"/>
      <w:bookmarkStart w:id="255" w:name="_Toc443505826"/>
      <w:bookmarkStart w:id="256" w:name="_Toc19874"/>
      <w:bookmarkStart w:id="257" w:name="_Toc51251264"/>
      <w:bookmarkStart w:id="258" w:name="_Toc15076"/>
      <w:r>
        <w:rPr>
          <w:rFonts w:ascii="宋体" w:eastAsia="宋体" w:hAnsi="宋体" w:cs="宋体" w:hint="eastAsia"/>
          <w:sz w:val="22"/>
          <w:szCs w:val="22"/>
        </w:rPr>
        <w:t>4. 投标</w:t>
      </w:r>
      <w:bookmarkEnd w:id="253"/>
      <w:bookmarkEnd w:id="254"/>
      <w:bookmarkEnd w:id="255"/>
      <w:bookmarkEnd w:id="256"/>
      <w:bookmarkEnd w:id="257"/>
      <w:bookmarkEnd w:id="258"/>
    </w:p>
    <w:p w14:paraId="137FF2BC" w14:textId="77777777" w:rsidR="00571325" w:rsidRDefault="00F652E3">
      <w:pPr>
        <w:pStyle w:val="3"/>
        <w:widowControl/>
        <w:spacing w:before="0" w:after="0" w:line="460" w:lineRule="exact"/>
        <w:ind w:firstLine="108"/>
        <w:rPr>
          <w:color w:val="auto"/>
          <w:sz w:val="22"/>
          <w:szCs w:val="22"/>
        </w:rPr>
      </w:pPr>
      <w:bookmarkStart w:id="259" w:name="_Toc9207"/>
      <w:bookmarkStart w:id="260" w:name="_Toc362816506"/>
      <w:bookmarkStart w:id="261" w:name="_Toc357089537"/>
      <w:bookmarkStart w:id="262" w:name="_Toc6761"/>
      <w:r>
        <w:rPr>
          <w:color w:val="auto"/>
          <w:sz w:val="22"/>
          <w:szCs w:val="22"/>
        </w:rPr>
        <w:t>4.1 投标文件的密封和标记</w:t>
      </w:r>
      <w:bookmarkEnd w:id="259"/>
      <w:bookmarkEnd w:id="260"/>
      <w:bookmarkEnd w:id="261"/>
      <w:bookmarkEnd w:id="262"/>
    </w:p>
    <w:p w14:paraId="2E8FDB4F" w14:textId="77777777" w:rsidR="00571325" w:rsidRDefault="00F652E3">
      <w:pPr>
        <w:spacing w:line="400" w:lineRule="exact"/>
        <w:ind w:firstLineChars="200" w:firstLine="420"/>
        <w:rPr>
          <w:rFonts w:ascii="宋体" w:hAnsi="宋体" w:cs="宋体"/>
        </w:rPr>
      </w:pPr>
      <w:bookmarkStart w:id="263" w:name="_Toc362816507"/>
      <w:bookmarkStart w:id="264" w:name="_Toc357089538"/>
      <w:r>
        <w:rPr>
          <w:rFonts w:ascii="宋体" w:hAnsi="宋体" w:cs="宋体" w:hint="eastAsia"/>
          <w:kern w:val="2"/>
          <w:lang w:bidi="ar"/>
        </w:rPr>
        <w:t>4.1.1 投标文件应进行包装、加贴封条，并在封套的封口处加盖投标人单位章。</w:t>
      </w:r>
    </w:p>
    <w:p w14:paraId="5FDD2456"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4.1.2 如有提交投标文件备用光盘或U盘的，封套上应写明的内容见投标人须知前附表。</w:t>
      </w:r>
    </w:p>
    <w:p w14:paraId="41C7F1C0"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4.1.3投标人在投标截止期后逾期或未在指定地点递交备用光盘或U盘的，或投标人递交的备用光盘或U盘未按招标文件要求密封或未在密封处盖章的，或投标人</w:t>
      </w:r>
      <w:proofErr w:type="gramStart"/>
      <w:r>
        <w:rPr>
          <w:rFonts w:ascii="宋体" w:hAnsi="宋体" w:cs="宋体" w:hint="eastAsia"/>
          <w:kern w:val="1"/>
          <w:u w:val="single"/>
          <w:lang w:bidi="ar"/>
        </w:rPr>
        <w:t>代表未凭法定</w:t>
      </w:r>
      <w:proofErr w:type="gramEnd"/>
      <w:r>
        <w:rPr>
          <w:rFonts w:ascii="宋体" w:hAnsi="宋体" w:cs="宋体" w:hint="eastAsia"/>
          <w:kern w:val="1"/>
          <w:u w:val="single"/>
          <w:lang w:bidi="ar"/>
        </w:rPr>
        <w:t>代表人证明书原件、授权委托书原件（仅限于非法定代表人）、本人身份证原件按要求递交备用光盘或U盘的，招标人将予以拒收。</w:t>
      </w:r>
    </w:p>
    <w:p w14:paraId="2E922BEB" w14:textId="77777777" w:rsidR="00571325" w:rsidRDefault="00F652E3">
      <w:pPr>
        <w:pStyle w:val="3"/>
        <w:widowControl/>
        <w:spacing w:before="0" w:after="0" w:line="460" w:lineRule="exact"/>
        <w:ind w:firstLine="108"/>
        <w:rPr>
          <w:color w:val="auto"/>
          <w:sz w:val="22"/>
          <w:szCs w:val="22"/>
        </w:rPr>
      </w:pPr>
      <w:bookmarkStart w:id="265" w:name="_Toc24269"/>
      <w:bookmarkStart w:id="266" w:name="_Toc29173"/>
      <w:r>
        <w:rPr>
          <w:color w:val="auto"/>
          <w:sz w:val="22"/>
          <w:szCs w:val="22"/>
        </w:rPr>
        <w:t>4.2 投标文件的递交</w:t>
      </w:r>
      <w:bookmarkEnd w:id="263"/>
      <w:bookmarkEnd w:id="264"/>
      <w:bookmarkEnd w:id="265"/>
      <w:bookmarkEnd w:id="266"/>
    </w:p>
    <w:p w14:paraId="38AB8FB1" w14:textId="77777777" w:rsidR="00571325" w:rsidRDefault="00F652E3">
      <w:pPr>
        <w:spacing w:line="400" w:lineRule="exact"/>
        <w:ind w:firstLineChars="200" w:firstLine="420"/>
        <w:rPr>
          <w:rFonts w:ascii="宋体" w:hAnsi="宋体" w:cs="宋体"/>
        </w:rPr>
      </w:pPr>
      <w:r>
        <w:rPr>
          <w:rFonts w:ascii="宋体" w:hAnsi="宋体" w:cs="宋体" w:hint="eastAsia"/>
          <w:kern w:val="2"/>
          <w:lang w:bidi="ar"/>
        </w:rPr>
        <w:t>4.2.1 投标人应在</w:t>
      </w:r>
      <w:r>
        <w:rPr>
          <w:rFonts w:ascii="宋体" w:hAnsi="宋体" w:cs="宋体" w:hint="eastAsia"/>
          <w:kern w:val="1"/>
          <w:u w:val="single"/>
          <w:lang w:bidi="ar"/>
        </w:rPr>
        <w:t>投标人须知前附表第2.2.2</w:t>
      </w:r>
      <w:r>
        <w:rPr>
          <w:rFonts w:ascii="宋体" w:hAnsi="宋体" w:cs="宋体" w:hint="eastAsia"/>
          <w:kern w:val="2"/>
          <w:lang w:bidi="ar"/>
        </w:rPr>
        <w:t>项规定的投标截止时间前递交投标文件。</w:t>
      </w:r>
    </w:p>
    <w:p w14:paraId="28B4516B"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4.2.2 投标人通过下载招标文件的</w:t>
      </w:r>
      <w:r>
        <w:rPr>
          <w:rFonts w:ascii="宋体" w:hAnsi="宋体" w:cs="宋体" w:hint="eastAsia"/>
          <w:bCs/>
          <w:kern w:val="1"/>
          <w:u w:val="single"/>
          <w:lang w:bidi="ar"/>
        </w:rPr>
        <w:t>广州交易集团有限公司（广州公共资源交易中心）</w:t>
      </w:r>
      <w:r>
        <w:rPr>
          <w:rFonts w:ascii="宋体" w:hAnsi="宋体" w:cs="宋体" w:hint="eastAsia"/>
          <w:kern w:val="1"/>
          <w:u w:val="single"/>
          <w:lang w:bidi="ar"/>
        </w:rPr>
        <w:t>电子招标投标交易平台递交电子投标文件。</w:t>
      </w:r>
    </w:p>
    <w:p w14:paraId="28A440BA"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4.2.3 投标人完成电子投标文件上传后，电子招标投标交易平台即时向投标人发出递交回执通知。递交时间以递交回执通知载明的传输完成时间为准。</w:t>
      </w:r>
    </w:p>
    <w:p w14:paraId="4053E4A8"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4.2.4 到投标截止时间止，若电子招标投标交易平台收到的投标文件少于3家的，本项目招标失败，将依法重新招标。</w:t>
      </w:r>
    </w:p>
    <w:p w14:paraId="6D77C6A3" w14:textId="77777777" w:rsidR="00571325" w:rsidRDefault="00F652E3">
      <w:pPr>
        <w:spacing w:line="360" w:lineRule="auto"/>
        <w:ind w:firstLine="420"/>
        <w:rPr>
          <w:rFonts w:ascii="宋体" w:hAnsi="宋体" w:cs="宋体"/>
          <w:kern w:val="1"/>
          <w:u w:val="single"/>
        </w:rPr>
      </w:pPr>
      <w:r>
        <w:rPr>
          <w:rFonts w:ascii="宋体" w:hAnsi="宋体" w:cs="宋体" w:hint="eastAsia"/>
          <w:kern w:val="1"/>
          <w:u w:val="single"/>
          <w:lang w:bidi="ar"/>
        </w:rPr>
        <w:t>4.2.5 逾期送达的投标文件，电子招标投标交易平台将予以拒收。</w:t>
      </w:r>
    </w:p>
    <w:p w14:paraId="270C519A" w14:textId="77777777" w:rsidR="00571325" w:rsidRDefault="00F652E3">
      <w:pPr>
        <w:pStyle w:val="3"/>
        <w:widowControl/>
        <w:spacing w:before="0" w:after="0" w:line="460" w:lineRule="exact"/>
        <w:ind w:firstLine="118"/>
        <w:rPr>
          <w:color w:val="auto"/>
          <w:sz w:val="22"/>
          <w:szCs w:val="22"/>
        </w:rPr>
      </w:pPr>
      <w:bookmarkStart w:id="267" w:name="_Toc362816508"/>
      <w:bookmarkStart w:id="268" w:name="_Toc20490"/>
      <w:bookmarkStart w:id="269" w:name="_Toc357089539"/>
      <w:bookmarkStart w:id="270" w:name="_Toc8346"/>
      <w:r>
        <w:rPr>
          <w:color w:val="auto"/>
          <w:sz w:val="22"/>
          <w:szCs w:val="22"/>
        </w:rPr>
        <w:t>4.3 投标文件的修改与撤回</w:t>
      </w:r>
      <w:bookmarkEnd w:id="267"/>
      <w:bookmarkEnd w:id="268"/>
      <w:bookmarkEnd w:id="269"/>
      <w:bookmarkEnd w:id="270"/>
    </w:p>
    <w:p w14:paraId="1EA35A7D"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4.3.1 在投标人须知前附表第2.2.2项规定的投标截止时间前，投标人可以修改或撤回已递交的投标文件，</w:t>
      </w:r>
      <w:r>
        <w:rPr>
          <w:rFonts w:ascii="宋体" w:hAnsi="宋体" w:cs="宋体" w:hint="eastAsia"/>
          <w:kern w:val="1"/>
          <w:u w:val="single"/>
          <w:lang w:bidi="ar"/>
        </w:rPr>
        <w:t>但需在交易平台发出撤回通知</w:t>
      </w:r>
      <w:r>
        <w:rPr>
          <w:rFonts w:ascii="宋体" w:hAnsi="宋体" w:cs="宋体" w:hint="eastAsia"/>
          <w:kern w:val="2"/>
          <w:lang w:bidi="ar"/>
        </w:rPr>
        <w:t>。</w:t>
      </w:r>
    </w:p>
    <w:p w14:paraId="7BD32335"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lastRenderedPageBreak/>
        <w:t>4.3.2 投标人修改或撤回已递交投标文件的书面通知应按照本章第3.7.3项的要求加盖电子印章。电子招标投标交易平台收到通知后，即时向投标人发出确认回执通知。</w:t>
      </w:r>
    </w:p>
    <w:p w14:paraId="6DFA922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4.3.3 修改的内容为投标文件的组成部分。修改的投标文件应按照本章第3条、第4条规定进行编制、递交。</w:t>
      </w:r>
    </w:p>
    <w:p w14:paraId="40C4C8CA"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4.3.4 在投标截止时间之后，投标人不得补充、修改和更换投标文件。</w:t>
      </w:r>
    </w:p>
    <w:p w14:paraId="5857CE44"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u w:val="single"/>
          <w:lang w:bidi="ar"/>
        </w:rPr>
        <w:t>4.3.5 在投标截止后，投标人在投标文件格式中规定的有效期终止日前，投标人不能撤回投标文件，否则招标人有权就其撤回行为报告政府主管部门载入不良信用记录。</w:t>
      </w:r>
    </w:p>
    <w:p w14:paraId="3B90DB39" w14:textId="77777777" w:rsidR="00571325" w:rsidRDefault="00F652E3">
      <w:pPr>
        <w:pStyle w:val="2"/>
        <w:widowControl/>
        <w:spacing w:before="0" w:after="0" w:line="460" w:lineRule="exact"/>
        <w:rPr>
          <w:rFonts w:ascii="宋体" w:eastAsia="宋体" w:hAnsi="宋体" w:cs="宋体"/>
          <w:sz w:val="22"/>
          <w:szCs w:val="22"/>
        </w:rPr>
      </w:pPr>
      <w:bookmarkStart w:id="271" w:name="_Toc19268"/>
      <w:bookmarkStart w:id="272" w:name="_Toc29438"/>
      <w:bookmarkStart w:id="273" w:name="_Toc6361"/>
      <w:bookmarkStart w:id="274" w:name="_Toc443505827"/>
      <w:bookmarkStart w:id="275" w:name="_Toc23571"/>
      <w:bookmarkStart w:id="276" w:name="_Toc51251265"/>
      <w:r>
        <w:rPr>
          <w:rFonts w:ascii="宋体" w:eastAsia="宋体" w:hAnsi="宋体" w:cs="宋体" w:hint="eastAsia"/>
          <w:sz w:val="22"/>
          <w:szCs w:val="22"/>
        </w:rPr>
        <w:t>5. 开标</w:t>
      </w:r>
      <w:bookmarkEnd w:id="271"/>
      <w:bookmarkEnd w:id="272"/>
      <w:bookmarkEnd w:id="273"/>
      <w:bookmarkEnd w:id="274"/>
      <w:bookmarkEnd w:id="275"/>
      <w:bookmarkEnd w:id="276"/>
    </w:p>
    <w:p w14:paraId="3F36EF5A" w14:textId="77777777" w:rsidR="00571325" w:rsidRDefault="00F652E3">
      <w:pPr>
        <w:pStyle w:val="3"/>
        <w:widowControl/>
        <w:spacing w:before="0" w:after="0" w:line="460" w:lineRule="exact"/>
        <w:ind w:firstLine="0"/>
        <w:rPr>
          <w:color w:val="auto"/>
          <w:sz w:val="22"/>
          <w:szCs w:val="22"/>
        </w:rPr>
      </w:pPr>
      <w:bookmarkStart w:id="277" w:name="_Toc4145"/>
      <w:bookmarkStart w:id="278" w:name="_Toc9802"/>
      <w:r>
        <w:rPr>
          <w:color w:val="auto"/>
          <w:sz w:val="22"/>
          <w:szCs w:val="22"/>
        </w:rPr>
        <w:t>5.1 开标时间和地点</w:t>
      </w:r>
      <w:bookmarkEnd w:id="277"/>
      <w:bookmarkEnd w:id="278"/>
    </w:p>
    <w:p w14:paraId="39891AC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招标人在投标人须知前附表5.1规定的投标截止时间（开标时间）和投标人须知前附表规定的地点公开开标，并邀请所有投标人的法定代表人或其委托代理人准时参加。</w:t>
      </w:r>
    </w:p>
    <w:p w14:paraId="5BD4F7EB" w14:textId="77777777" w:rsidR="00571325" w:rsidRDefault="00F652E3">
      <w:pPr>
        <w:pStyle w:val="3"/>
        <w:widowControl/>
        <w:spacing w:before="0" w:after="0" w:line="460" w:lineRule="exact"/>
        <w:ind w:firstLine="0"/>
        <w:rPr>
          <w:color w:val="auto"/>
          <w:sz w:val="22"/>
          <w:szCs w:val="22"/>
        </w:rPr>
      </w:pPr>
      <w:bookmarkStart w:id="279" w:name="_Toc29518"/>
      <w:bookmarkStart w:id="280" w:name="_Toc31917"/>
      <w:r>
        <w:rPr>
          <w:color w:val="auto"/>
          <w:sz w:val="22"/>
          <w:szCs w:val="22"/>
        </w:rPr>
        <w:t>5.2 开标程序</w:t>
      </w:r>
      <w:bookmarkEnd w:id="279"/>
      <w:bookmarkEnd w:id="280"/>
    </w:p>
    <w:p w14:paraId="1437D1FC" w14:textId="77777777" w:rsidR="00571325" w:rsidRDefault="00F652E3">
      <w:pPr>
        <w:spacing w:line="460" w:lineRule="exact"/>
        <w:ind w:firstLineChars="218" w:firstLine="458"/>
        <w:rPr>
          <w:rFonts w:ascii="宋体" w:hAnsi="宋体" w:cs="宋体"/>
          <w:u w:val="single"/>
        </w:rPr>
      </w:pPr>
      <w:r>
        <w:rPr>
          <w:rFonts w:ascii="宋体" w:hAnsi="宋体" w:cs="宋体" w:hint="eastAsia"/>
          <w:kern w:val="2"/>
          <w:u w:val="single"/>
          <w:lang w:bidi="ar"/>
        </w:rPr>
        <w:t>5.2.1 招标人按投标须知前附表所规定的时间和地点公开开标，并邀请所有投标人参加（投标人选择不参加开标会的，视为默认开标结果）。截标后，开标开始时间因故推迟的，</w:t>
      </w:r>
      <w:r>
        <w:rPr>
          <w:rFonts w:ascii="宋体" w:hAnsi="宋体" w:cs="宋体" w:hint="eastAsia"/>
          <w:kern w:val="2"/>
          <w:u w:val="single"/>
          <w:shd w:val="clear" w:color="auto" w:fill="FFFFFF"/>
          <w:lang w:bidi="ar"/>
        </w:rPr>
        <w:t>相关评标信息仍以原递交投标文件截止时间的信息为准</w:t>
      </w:r>
      <w:r>
        <w:rPr>
          <w:rFonts w:ascii="宋体" w:hAnsi="宋体" w:cs="宋体" w:hint="eastAsia"/>
          <w:kern w:val="2"/>
          <w:u w:val="single"/>
          <w:lang w:bidi="ar"/>
        </w:rPr>
        <w:t>。</w:t>
      </w:r>
    </w:p>
    <w:p w14:paraId="3C7F5B55"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5.2.2投标文件备用光盘或U盘的读取按投标须知前附表“10 电子招标投标”的规定执行。</w:t>
      </w:r>
    </w:p>
    <w:p w14:paraId="7CDF9ADA"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5.2.3开标方式采用电子开标和现场开标两种模式，投标人可选择在开标</w:t>
      </w:r>
      <w:proofErr w:type="gramStart"/>
      <w:r>
        <w:rPr>
          <w:rFonts w:ascii="宋体" w:hAnsi="宋体" w:cs="宋体" w:hint="eastAsia"/>
          <w:kern w:val="2"/>
          <w:u w:val="single"/>
          <w:lang w:bidi="ar"/>
        </w:rPr>
        <w:t>室参加</w:t>
      </w:r>
      <w:proofErr w:type="gramEnd"/>
      <w:r>
        <w:rPr>
          <w:rFonts w:ascii="宋体" w:hAnsi="宋体" w:cs="宋体" w:hint="eastAsia"/>
          <w:kern w:val="2"/>
          <w:u w:val="single"/>
          <w:lang w:bidi="ar"/>
        </w:rPr>
        <w:t>开标或准时在线参加开标，也可不参加开标。参加在线开标的投标人登录交易平台实时查看开标、唱标情况。交易平台生成开标记录并向社会公众公布。</w:t>
      </w:r>
    </w:p>
    <w:p w14:paraId="29448845"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5.2.4开标由招标人或委托招标代理单位主持。</w:t>
      </w:r>
    </w:p>
    <w:p w14:paraId="452C8845"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5.2.5开标细则</w:t>
      </w:r>
    </w:p>
    <w:p w14:paraId="5874AAAA"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主持人按下列程序进行开标：</w:t>
      </w:r>
    </w:p>
    <w:p w14:paraId="0EC40F4E"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（1）宣布开标纪律；</w:t>
      </w:r>
    </w:p>
    <w:p w14:paraId="128BEB1F"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（2）公布在投标截止时间前递交投标文件的投标人名称；</w:t>
      </w:r>
    </w:p>
    <w:p w14:paraId="1CC7B831"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（3）在投标截止时间后半小时内，投标人通过递交投标文件的交易平台对已递交的电子投标文件进行解密。投标人完成解密后，再由招标人进行解密。</w:t>
      </w:r>
    </w:p>
    <w:p w14:paraId="34F1DE8F"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（4）解密完成后，进行唱标，公布：a投标人名称；b投标文件递交情况；c投标文件解密情况；d项目负责人(</w:t>
      </w:r>
      <w:proofErr w:type="gramStart"/>
      <w:r>
        <w:rPr>
          <w:rFonts w:ascii="宋体" w:hAnsi="宋体" w:cs="宋体" w:hint="eastAsia"/>
          <w:kern w:val="2"/>
          <w:u w:val="single"/>
          <w:lang w:bidi="ar"/>
        </w:rPr>
        <w:t>兼施工</w:t>
      </w:r>
      <w:proofErr w:type="gramEnd"/>
      <w:r>
        <w:rPr>
          <w:rFonts w:ascii="宋体" w:hAnsi="宋体" w:cs="宋体" w:hint="eastAsia"/>
          <w:kern w:val="2"/>
          <w:u w:val="single"/>
          <w:lang w:bidi="ar"/>
        </w:rPr>
        <w:t>负责人)、设计负责人、专职安全员；e投标报价；f工期；g投标人的加密打包投标文件电脑机器特征码等主要内容，并记录在案。未在规定时间内解密的投标文件不参与开标、评标。开标时，两个（含两个）以上的投标人加密打包投标文件电脑机器特征码一致的，不参与下一程序，并由评标委员会否决其投标。</w:t>
      </w:r>
    </w:p>
    <w:p w14:paraId="3DF3D49D"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lastRenderedPageBreak/>
        <w:t>（5）勘察设计方案投标文件开标时不得开启，在评标时由交易平台随机编号后开启，交由评标委员会进行评审。编号所对应的投标人在设计方案评审结束前不得告知评标委员会、交易平台工作人员、招标人或招标代理机构。</w:t>
      </w:r>
    </w:p>
    <w:p w14:paraId="4E305B82"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（6）投标人代表、招标人代表、</w:t>
      </w:r>
      <w:proofErr w:type="gramStart"/>
      <w:r>
        <w:rPr>
          <w:rFonts w:ascii="宋体" w:hAnsi="宋体" w:cs="宋体" w:hint="eastAsia"/>
          <w:kern w:val="2"/>
          <w:u w:val="single"/>
          <w:lang w:bidi="ar"/>
        </w:rPr>
        <w:t>监标人</w:t>
      </w:r>
      <w:proofErr w:type="gramEnd"/>
      <w:r>
        <w:rPr>
          <w:rFonts w:ascii="宋体" w:hAnsi="宋体" w:cs="宋体" w:hint="eastAsia"/>
          <w:kern w:val="2"/>
          <w:u w:val="single"/>
          <w:lang w:bidi="ar"/>
        </w:rPr>
        <w:t>、记录人等有关人员在开标记录上签字确认；若有关人员不签字的，不影响开标程序；</w:t>
      </w:r>
    </w:p>
    <w:p w14:paraId="30336737"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（7）开标结束。</w:t>
      </w:r>
    </w:p>
    <w:p w14:paraId="3F0B6C6B" w14:textId="77777777" w:rsidR="00571325" w:rsidRDefault="00F652E3">
      <w:pPr>
        <w:pStyle w:val="2"/>
        <w:widowControl/>
        <w:spacing w:before="0" w:after="0" w:line="460" w:lineRule="exact"/>
        <w:rPr>
          <w:rFonts w:ascii="宋体" w:eastAsia="宋体" w:hAnsi="宋体" w:cs="宋体"/>
          <w:b w:val="0"/>
          <w:bCs/>
          <w:sz w:val="22"/>
          <w:szCs w:val="22"/>
        </w:rPr>
      </w:pPr>
      <w:bookmarkStart w:id="281" w:name="_Toc29503"/>
      <w:bookmarkStart w:id="282" w:name="_Toc29523"/>
      <w:bookmarkStart w:id="283" w:name="_Toc1538"/>
      <w:bookmarkStart w:id="284" w:name="_Toc6557"/>
      <w:bookmarkStart w:id="285" w:name="_Toc51251266"/>
      <w:r>
        <w:rPr>
          <w:rFonts w:ascii="宋体" w:eastAsia="宋体" w:hAnsi="宋体" w:cs="宋体" w:hint="eastAsia"/>
          <w:b w:val="0"/>
          <w:bCs/>
          <w:sz w:val="22"/>
          <w:szCs w:val="22"/>
        </w:rPr>
        <w:t>5.3 开标异议</w:t>
      </w:r>
      <w:bookmarkEnd w:id="281"/>
      <w:bookmarkEnd w:id="282"/>
      <w:bookmarkEnd w:id="283"/>
      <w:bookmarkEnd w:id="284"/>
      <w:bookmarkEnd w:id="285"/>
    </w:p>
    <w:p w14:paraId="344B0AA1" w14:textId="77777777" w:rsidR="00571325" w:rsidRDefault="00F652E3">
      <w:pPr>
        <w:spacing w:line="360" w:lineRule="auto"/>
        <w:ind w:firstLineChars="200" w:firstLine="420"/>
        <w:rPr>
          <w:rFonts w:ascii="宋体" w:hAnsi="宋体" w:cs="仿宋_GB2312"/>
          <w:szCs w:val="21"/>
          <w:u w:val="single"/>
        </w:rPr>
      </w:pPr>
      <w:r>
        <w:rPr>
          <w:rFonts w:ascii="宋体" w:hAnsi="宋体" w:cs="仿宋_GB2312" w:hint="eastAsia"/>
          <w:kern w:val="2"/>
          <w:szCs w:val="21"/>
          <w:u w:val="single"/>
          <w:lang w:bidi="ar"/>
        </w:rPr>
        <w:t>5.3.1参加现场开标的投标人对开标结果有异议的，应当在开标现场提出，同时出示本人身份证原件，招标人应当当场</w:t>
      </w:r>
      <w:proofErr w:type="gramStart"/>
      <w:r>
        <w:rPr>
          <w:rFonts w:ascii="宋体" w:hAnsi="宋体" w:cs="仿宋_GB2312" w:hint="eastAsia"/>
          <w:kern w:val="2"/>
          <w:szCs w:val="21"/>
          <w:u w:val="single"/>
          <w:lang w:bidi="ar"/>
        </w:rPr>
        <w:t>作出</w:t>
      </w:r>
      <w:proofErr w:type="gramEnd"/>
      <w:r>
        <w:rPr>
          <w:rFonts w:ascii="宋体" w:hAnsi="宋体" w:cs="仿宋_GB2312" w:hint="eastAsia"/>
          <w:kern w:val="2"/>
          <w:szCs w:val="21"/>
          <w:u w:val="single"/>
          <w:lang w:bidi="ar"/>
        </w:rPr>
        <w:t>答复，并制作记录。参加在线电子开标的投标人对开标结果有异议的，应当在唱</w:t>
      </w:r>
      <w:proofErr w:type="gramStart"/>
      <w:r>
        <w:rPr>
          <w:rFonts w:ascii="宋体" w:hAnsi="宋体" w:cs="仿宋_GB2312" w:hint="eastAsia"/>
          <w:kern w:val="2"/>
          <w:szCs w:val="21"/>
          <w:u w:val="single"/>
          <w:lang w:bidi="ar"/>
        </w:rPr>
        <w:t>标结束</w:t>
      </w:r>
      <w:proofErr w:type="gramEnd"/>
      <w:r>
        <w:rPr>
          <w:rFonts w:ascii="宋体" w:hAnsi="宋体" w:cs="仿宋_GB2312" w:hint="eastAsia"/>
          <w:kern w:val="2"/>
          <w:szCs w:val="21"/>
          <w:u w:val="single"/>
          <w:lang w:bidi="ar"/>
        </w:rPr>
        <w:t>后的规定时间内通过广州交易集团有限公司（广州公共资源交易中心）交易平台在线提出。招标人通过交易平台答复，答复后方可结束开标。</w:t>
      </w:r>
    </w:p>
    <w:p w14:paraId="3DE3A073" w14:textId="77777777" w:rsidR="00571325" w:rsidRDefault="00F652E3">
      <w:pPr>
        <w:spacing w:line="360" w:lineRule="auto"/>
        <w:ind w:firstLine="458"/>
        <w:rPr>
          <w:rFonts w:ascii="宋体" w:hAnsi="宋体" w:cs="宋体"/>
          <w:kern w:val="1"/>
          <w:szCs w:val="21"/>
          <w:u w:val="single"/>
        </w:rPr>
      </w:pPr>
      <w:r>
        <w:rPr>
          <w:rFonts w:ascii="宋体" w:hAnsi="宋体" w:cs="仿宋_GB2312" w:hint="eastAsia"/>
          <w:kern w:val="2"/>
          <w:szCs w:val="21"/>
          <w:u w:val="single"/>
          <w:lang w:bidi="ar"/>
        </w:rPr>
        <w:t>5.3.2投标人未参加开标或在规定的时间内未提出异议的，视为对开标无异议。</w:t>
      </w:r>
    </w:p>
    <w:p w14:paraId="608F2D13" w14:textId="77777777" w:rsidR="00571325" w:rsidRDefault="00F652E3">
      <w:pPr>
        <w:pStyle w:val="2"/>
        <w:widowControl/>
        <w:spacing w:before="0" w:after="0" w:line="460" w:lineRule="exact"/>
        <w:rPr>
          <w:rFonts w:ascii="宋体" w:eastAsia="宋体" w:hAnsi="宋体" w:cs="宋体"/>
          <w:sz w:val="22"/>
          <w:szCs w:val="22"/>
        </w:rPr>
      </w:pPr>
      <w:bookmarkStart w:id="286" w:name="_Toc17088"/>
      <w:bookmarkStart w:id="287" w:name="_Toc31430"/>
      <w:bookmarkStart w:id="288" w:name="_Toc20401"/>
      <w:bookmarkStart w:id="289" w:name="_Toc51251267"/>
      <w:bookmarkStart w:id="290" w:name="_Toc18811"/>
      <w:bookmarkStart w:id="291" w:name="_Toc443505828"/>
      <w:r>
        <w:rPr>
          <w:rFonts w:ascii="宋体" w:eastAsia="宋体" w:hAnsi="宋体" w:cs="宋体" w:hint="eastAsia"/>
          <w:sz w:val="22"/>
          <w:szCs w:val="22"/>
        </w:rPr>
        <w:t>6. 评标</w:t>
      </w:r>
      <w:bookmarkEnd w:id="286"/>
      <w:bookmarkEnd w:id="287"/>
      <w:bookmarkEnd w:id="288"/>
      <w:bookmarkEnd w:id="289"/>
      <w:bookmarkEnd w:id="290"/>
      <w:bookmarkEnd w:id="291"/>
    </w:p>
    <w:p w14:paraId="6FC10ED0" w14:textId="77777777" w:rsidR="00571325" w:rsidRDefault="00F652E3">
      <w:pPr>
        <w:pStyle w:val="3"/>
        <w:widowControl/>
        <w:spacing w:before="0" w:after="0" w:line="460" w:lineRule="exact"/>
        <w:ind w:firstLine="0"/>
        <w:rPr>
          <w:color w:val="auto"/>
          <w:sz w:val="22"/>
          <w:szCs w:val="22"/>
        </w:rPr>
      </w:pPr>
      <w:bookmarkStart w:id="292" w:name="_Toc1166"/>
      <w:bookmarkStart w:id="293" w:name="_Toc32571"/>
      <w:r>
        <w:rPr>
          <w:color w:val="auto"/>
          <w:sz w:val="22"/>
          <w:szCs w:val="22"/>
        </w:rPr>
        <w:t>6.1 评标委员会</w:t>
      </w:r>
      <w:bookmarkEnd w:id="292"/>
      <w:bookmarkEnd w:id="293"/>
    </w:p>
    <w:p w14:paraId="5C622464"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6.1.1评标由招标人依法组建的评标委员会负责，</w:t>
      </w:r>
      <w:proofErr w:type="gramStart"/>
      <w:r>
        <w:rPr>
          <w:rFonts w:ascii="宋体" w:hAnsi="宋体" w:cs="宋体" w:hint="eastAsia"/>
          <w:kern w:val="2"/>
          <w:lang w:bidi="ar"/>
        </w:rPr>
        <w:t>分设计</w:t>
      </w:r>
      <w:proofErr w:type="gramEnd"/>
      <w:r>
        <w:rPr>
          <w:rFonts w:ascii="宋体" w:hAnsi="宋体" w:cs="宋体" w:hint="eastAsia"/>
          <w:kern w:val="2"/>
          <w:lang w:bidi="ar"/>
        </w:rPr>
        <w:t>组评委、施工组评委，</w:t>
      </w:r>
      <w:r>
        <w:rPr>
          <w:rFonts w:ascii="宋体" w:hAnsi="宋体" w:cs="宋体" w:hint="eastAsia"/>
          <w:kern w:val="2"/>
          <w:u w:val="single"/>
          <w:lang w:bidi="ar"/>
        </w:rPr>
        <w:t>资格审查由施工组评委评审</w:t>
      </w:r>
      <w:r>
        <w:rPr>
          <w:rFonts w:ascii="宋体" w:hAnsi="宋体" w:cs="宋体" w:hint="eastAsia"/>
          <w:kern w:val="2"/>
          <w:lang w:bidi="ar"/>
        </w:rPr>
        <w:t>，具体详见投标人须知前附表第6.1.1项。</w:t>
      </w:r>
    </w:p>
    <w:p w14:paraId="3C1B00A5"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6.1.2 评标委员会成员有下列情形之一的，应当回避：</w:t>
      </w:r>
    </w:p>
    <w:p w14:paraId="72F49E7E"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（1）投标人或投标人主要负责人的近亲属；</w:t>
      </w:r>
    </w:p>
    <w:p w14:paraId="2D713ED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（2）项目主管部门或者行政监督部门的人员；</w:t>
      </w:r>
    </w:p>
    <w:p w14:paraId="6C84635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（3）与投标人有经济利益关系，可能影响对投标公正评审的；</w:t>
      </w:r>
    </w:p>
    <w:p w14:paraId="2DE40B60"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（4）曾因在招标、评标以及其他与招标投标有关活动中从事违法行为而受过行政处罚或刑事处罚的；</w:t>
      </w:r>
    </w:p>
    <w:p w14:paraId="209524A3"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（5）与投标人有其他利害关系。</w:t>
      </w:r>
    </w:p>
    <w:p w14:paraId="14AB54FD" w14:textId="77777777" w:rsidR="00571325" w:rsidRDefault="00F652E3">
      <w:pPr>
        <w:pStyle w:val="3"/>
        <w:widowControl/>
        <w:spacing w:before="0" w:after="0" w:line="460" w:lineRule="exact"/>
        <w:ind w:firstLine="0"/>
        <w:rPr>
          <w:color w:val="auto"/>
          <w:sz w:val="22"/>
          <w:szCs w:val="22"/>
        </w:rPr>
      </w:pPr>
      <w:bookmarkStart w:id="294" w:name="_Toc8904"/>
      <w:bookmarkStart w:id="295" w:name="_Toc20987"/>
      <w:r>
        <w:rPr>
          <w:color w:val="auto"/>
          <w:sz w:val="22"/>
          <w:szCs w:val="22"/>
        </w:rPr>
        <w:t>6.2 评标原则</w:t>
      </w:r>
      <w:bookmarkEnd w:id="294"/>
      <w:bookmarkEnd w:id="295"/>
      <w:r>
        <w:rPr>
          <w:color w:val="auto"/>
          <w:sz w:val="22"/>
          <w:szCs w:val="22"/>
        </w:rPr>
        <w:tab/>
      </w:r>
    </w:p>
    <w:p w14:paraId="0BE8243D"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评标活动遵循公平、公正、科学和择优的原则。</w:t>
      </w:r>
    </w:p>
    <w:p w14:paraId="63C2DFB8" w14:textId="77777777" w:rsidR="00571325" w:rsidRDefault="00F652E3">
      <w:pPr>
        <w:pStyle w:val="3"/>
        <w:widowControl/>
        <w:spacing w:before="0" w:after="0" w:line="460" w:lineRule="exact"/>
        <w:ind w:firstLine="0"/>
        <w:rPr>
          <w:color w:val="auto"/>
          <w:sz w:val="22"/>
          <w:szCs w:val="22"/>
        </w:rPr>
      </w:pPr>
      <w:bookmarkStart w:id="296" w:name="_Toc29071"/>
      <w:bookmarkStart w:id="297" w:name="_Toc32597"/>
      <w:r>
        <w:rPr>
          <w:color w:val="auto"/>
          <w:sz w:val="22"/>
          <w:szCs w:val="22"/>
        </w:rPr>
        <w:t>6.3 评标</w:t>
      </w:r>
      <w:bookmarkEnd w:id="296"/>
      <w:bookmarkEnd w:id="297"/>
    </w:p>
    <w:p w14:paraId="460D9273" w14:textId="77777777" w:rsidR="00571325" w:rsidRDefault="00F652E3">
      <w:pPr>
        <w:spacing w:line="360" w:lineRule="auto"/>
        <w:ind w:firstLine="420"/>
        <w:rPr>
          <w:rFonts w:ascii="宋体" w:hAnsi="宋体" w:cs="宋体"/>
        </w:rPr>
      </w:pPr>
      <w:r>
        <w:rPr>
          <w:rFonts w:ascii="宋体" w:hAnsi="宋体" w:cs="宋体" w:hint="eastAsia"/>
          <w:kern w:val="2"/>
          <w:lang w:bidi="ar"/>
        </w:rPr>
        <w:t>评标委员会按照第三章“评标办法”规定的方法、评审因素、标准和程序对投标文件进行评审。第三章“评标办法”没有规定的方法、评审因素和标准，不作为评标依据。</w:t>
      </w:r>
    </w:p>
    <w:p w14:paraId="11B8223E" w14:textId="77777777" w:rsidR="00571325" w:rsidRDefault="00F652E3">
      <w:pPr>
        <w:spacing w:line="360" w:lineRule="auto"/>
        <w:ind w:firstLine="420"/>
        <w:rPr>
          <w:rFonts w:ascii="宋体" w:hAnsi="宋体" w:cs="宋体"/>
          <w:u w:val="single"/>
        </w:rPr>
      </w:pPr>
      <w:r>
        <w:rPr>
          <w:rFonts w:ascii="宋体" w:hAnsi="宋体" w:cs="宋体" w:hint="eastAsia"/>
          <w:kern w:val="1"/>
          <w:szCs w:val="21"/>
          <w:u w:val="single"/>
          <w:lang w:bidi="ar"/>
        </w:rPr>
        <w:t>在评审过程中，评标委员会可以以书面形式要求投标人就资格审查文件和投标文件中含义不明确的内容进行书面说明并提供相关材料。</w:t>
      </w:r>
    </w:p>
    <w:p w14:paraId="60065D8B" w14:textId="77777777" w:rsidR="00571325" w:rsidRDefault="00F652E3">
      <w:pPr>
        <w:pStyle w:val="3"/>
        <w:widowControl/>
        <w:spacing w:before="0" w:after="0" w:line="460" w:lineRule="exact"/>
        <w:ind w:firstLine="0"/>
        <w:rPr>
          <w:color w:val="auto"/>
          <w:sz w:val="22"/>
          <w:szCs w:val="22"/>
        </w:rPr>
      </w:pPr>
      <w:bookmarkStart w:id="298" w:name="_Toc5620332"/>
      <w:bookmarkStart w:id="299" w:name="_Toc14839"/>
      <w:bookmarkStart w:id="300" w:name="_Toc22404"/>
      <w:bookmarkStart w:id="301" w:name="_Toc17967"/>
      <w:bookmarkStart w:id="302" w:name="_Toc3111"/>
      <w:bookmarkStart w:id="303" w:name="_Toc51251268"/>
      <w:bookmarkStart w:id="304" w:name="_Toc443505829"/>
      <w:bookmarkStart w:id="305" w:name="_Toc2157"/>
      <w:r>
        <w:rPr>
          <w:color w:val="auto"/>
          <w:sz w:val="22"/>
          <w:szCs w:val="22"/>
        </w:rPr>
        <w:t>6.4评标过程的保密</w:t>
      </w:r>
      <w:bookmarkEnd w:id="298"/>
      <w:bookmarkEnd w:id="299"/>
      <w:bookmarkEnd w:id="300"/>
      <w:bookmarkEnd w:id="301"/>
      <w:bookmarkEnd w:id="302"/>
    </w:p>
    <w:p w14:paraId="6F3F8019" w14:textId="77777777" w:rsidR="00571325" w:rsidRDefault="00F652E3">
      <w:pPr>
        <w:spacing w:line="360" w:lineRule="auto"/>
        <w:ind w:firstLine="420"/>
        <w:rPr>
          <w:rFonts w:ascii="宋体" w:hAnsi="宋体" w:cs="宋体"/>
        </w:rPr>
      </w:pPr>
      <w:r>
        <w:rPr>
          <w:rFonts w:ascii="宋体" w:hAnsi="宋体" w:cs="宋体" w:hint="eastAsia"/>
          <w:kern w:val="2"/>
          <w:lang w:bidi="ar"/>
        </w:rPr>
        <w:t>6.4.1 开标后，直至授予中标人合同为止，凡属于对资格审查文件和投标文件的审查、</w:t>
      </w:r>
      <w:r>
        <w:rPr>
          <w:rFonts w:ascii="宋体" w:hAnsi="宋体" w:cs="宋体" w:hint="eastAsia"/>
          <w:kern w:val="2"/>
          <w:lang w:bidi="ar"/>
        </w:rPr>
        <w:lastRenderedPageBreak/>
        <w:t>澄清、评价和比较有关的资料以及中标候选人的推荐情况，与评标有关的其他任何情况均严格保密。</w:t>
      </w:r>
    </w:p>
    <w:p w14:paraId="722240C8" w14:textId="77777777" w:rsidR="00571325" w:rsidRDefault="00F652E3">
      <w:pPr>
        <w:spacing w:line="360" w:lineRule="auto"/>
        <w:ind w:firstLine="420"/>
        <w:rPr>
          <w:rFonts w:ascii="宋体" w:hAnsi="宋体" w:cs="宋体"/>
        </w:rPr>
      </w:pPr>
      <w:r>
        <w:rPr>
          <w:rFonts w:ascii="宋体" w:hAnsi="宋体" w:cs="宋体" w:hint="eastAsia"/>
          <w:kern w:val="2"/>
          <w:lang w:bidi="ar"/>
        </w:rPr>
        <w:t>6.4.2 在资格审查文件和投标文件的评审和比较、中标候选人推荐以及授予合同的过程中，投标人向招标人和评标委员会施加影响的任何行为，都将会导致其投标被拒绝。</w:t>
      </w:r>
    </w:p>
    <w:p w14:paraId="271C22AE" w14:textId="77777777" w:rsidR="00571325" w:rsidRDefault="00F652E3">
      <w:pPr>
        <w:pStyle w:val="2"/>
        <w:widowControl/>
        <w:spacing w:before="0" w:after="0" w:line="460" w:lineRule="exact"/>
        <w:rPr>
          <w:rFonts w:ascii="宋体" w:eastAsia="宋体" w:hAnsi="宋体" w:cs="宋体"/>
          <w:sz w:val="22"/>
          <w:szCs w:val="22"/>
        </w:rPr>
      </w:pPr>
      <w:bookmarkStart w:id="306" w:name="_Toc29446"/>
      <w:bookmarkStart w:id="307" w:name="_Toc30036"/>
      <w:bookmarkStart w:id="308" w:name="_Toc5522"/>
      <w:r>
        <w:rPr>
          <w:rFonts w:ascii="宋体" w:eastAsia="宋体" w:hAnsi="宋体" w:cs="宋体" w:hint="eastAsia"/>
          <w:sz w:val="22"/>
          <w:szCs w:val="22"/>
        </w:rPr>
        <w:t>7. 合同授予</w:t>
      </w:r>
      <w:bookmarkEnd w:id="303"/>
      <w:bookmarkEnd w:id="304"/>
      <w:bookmarkEnd w:id="305"/>
      <w:bookmarkEnd w:id="306"/>
      <w:bookmarkEnd w:id="307"/>
      <w:bookmarkEnd w:id="308"/>
    </w:p>
    <w:p w14:paraId="7D6B47F2" w14:textId="77777777" w:rsidR="00571325" w:rsidRDefault="00F652E3">
      <w:pPr>
        <w:pStyle w:val="3"/>
        <w:widowControl/>
        <w:spacing w:before="0" w:after="0" w:line="460" w:lineRule="exact"/>
        <w:ind w:firstLine="0"/>
        <w:rPr>
          <w:color w:val="auto"/>
          <w:sz w:val="22"/>
          <w:szCs w:val="22"/>
        </w:rPr>
      </w:pPr>
      <w:bookmarkStart w:id="309" w:name="_Toc9745"/>
      <w:bookmarkStart w:id="310" w:name="_Toc20294"/>
      <w:r>
        <w:rPr>
          <w:color w:val="auto"/>
          <w:sz w:val="22"/>
          <w:szCs w:val="22"/>
        </w:rPr>
        <w:t>7.1 定标方式</w:t>
      </w:r>
      <w:bookmarkEnd w:id="309"/>
      <w:bookmarkEnd w:id="310"/>
    </w:p>
    <w:p w14:paraId="17B40DD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7.1.1除投标人须知前附表规定评标委员会直接确定中标人外，招标人依据评标委员会推荐的中标候选人确定中标人，评标委员会推荐中标候选人的人数见投标人须知前附表。</w:t>
      </w:r>
    </w:p>
    <w:p w14:paraId="7183E5E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7.1.2 依法必须进行公开招标的项目，招标人应当确定排名第一的中标候选人为中标人。</w:t>
      </w:r>
    </w:p>
    <w:p w14:paraId="6C184907" w14:textId="77777777" w:rsidR="00571325" w:rsidRDefault="00F652E3">
      <w:pPr>
        <w:spacing w:line="360" w:lineRule="auto"/>
        <w:ind w:firstLine="420"/>
        <w:rPr>
          <w:rFonts w:ascii="宋体" w:hAnsi="宋体" w:cs="宋体"/>
          <w:u w:val="single"/>
        </w:rPr>
      </w:pPr>
      <w:r>
        <w:rPr>
          <w:rFonts w:ascii="宋体" w:hAnsi="宋体" w:cs="宋体" w:hint="eastAsia"/>
          <w:kern w:val="2"/>
          <w:u w:val="single"/>
          <w:lang w:bidi="ar"/>
        </w:rPr>
        <w:t>7.1.3排名第一的中标候选人放弃中标、或被取消中标资格，或因不可抗力提出不能履行合同，或者招标文件规定应当提交履约担保而在规定的期限内未能提交的，招标人可以按照中标候选人顺序依次上升替补定标或者招标人依法重新招标。</w:t>
      </w:r>
    </w:p>
    <w:p w14:paraId="7AB677AB" w14:textId="77777777" w:rsidR="00571325" w:rsidRDefault="00F652E3">
      <w:pPr>
        <w:pStyle w:val="3"/>
        <w:widowControl/>
        <w:spacing w:before="0" w:after="0" w:line="460" w:lineRule="exact"/>
        <w:ind w:firstLine="0"/>
        <w:rPr>
          <w:color w:val="auto"/>
          <w:sz w:val="22"/>
          <w:szCs w:val="22"/>
        </w:rPr>
      </w:pPr>
      <w:bookmarkStart w:id="311" w:name="_Toc12165"/>
      <w:bookmarkStart w:id="312" w:name="_Toc29484"/>
      <w:r>
        <w:rPr>
          <w:color w:val="auto"/>
          <w:sz w:val="22"/>
          <w:szCs w:val="22"/>
        </w:rPr>
        <w:t>7.2 中标候选人公示</w:t>
      </w:r>
      <w:bookmarkEnd w:id="311"/>
      <w:bookmarkEnd w:id="312"/>
    </w:p>
    <w:p w14:paraId="4519CB24" w14:textId="77777777" w:rsidR="00571325" w:rsidRDefault="00F652E3">
      <w:pPr>
        <w:spacing w:line="460" w:lineRule="exact"/>
        <w:ind w:firstLineChars="200" w:firstLine="420"/>
        <w:rPr>
          <w:rFonts w:ascii="宋体" w:hAnsi="宋体" w:cs="宋体"/>
          <w:u w:val="single"/>
        </w:rPr>
      </w:pPr>
      <w:r>
        <w:rPr>
          <w:rFonts w:ascii="宋体" w:hAnsi="宋体" w:cs="宋体" w:hint="eastAsia"/>
          <w:kern w:val="2"/>
          <w:lang w:bidi="ar"/>
        </w:rPr>
        <w:t>7.2.1招标人在投标人须知前附表规定的媒介公示中标候选人</w:t>
      </w:r>
      <w:r>
        <w:rPr>
          <w:rFonts w:ascii="宋体" w:hAnsi="宋体" w:cs="宋体" w:hint="eastAsia"/>
          <w:kern w:val="2"/>
          <w:u w:val="single"/>
          <w:lang w:bidi="ar"/>
        </w:rPr>
        <w:t>，公示时间为三天。</w:t>
      </w:r>
    </w:p>
    <w:p w14:paraId="0992ECD6" w14:textId="77777777" w:rsidR="00571325" w:rsidRDefault="00F652E3">
      <w:pPr>
        <w:spacing w:line="360" w:lineRule="auto"/>
        <w:ind w:firstLine="420"/>
        <w:rPr>
          <w:rFonts w:ascii="宋体" w:hAnsi="宋体" w:cs="宋体"/>
          <w:u w:val="single"/>
        </w:rPr>
      </w:pPr>
      <w:r>
        <w:rPr>
          <w:rFonts w:ascii="宋体" w:hAnsi="宋体" w:cs="宋体" w:hint="eastAsia"/>
          <w:kern w:val="2"/>
          <w:u w:val="single"/>
          <w:lang w:bidi="ar"/>
        </w:rPr>
        <w:t>7.2.2在产生中标候选人后，招标人将中标候选人的投标文件商务部分的电子版（施工方案、勘察设计方案等涉及商业秘密的内容除外）在</w:t>
      </w:r>
      <w:r>
        <w:rPr>
          <w:rFonts w:ascii="宋体" w:hAnsi="宋体" w:cs="宋体" w:hint="eastAsia"/>
          <w:kern w:val="1"/>
          <w:szCs w:val="21"/>
          <w:u w:val="single"/>
          <w:lang w:bidi="ar"/>
        </w:rPr>
        <w:t>广州交易集团有限公司（广州公共资源交易中心）网站和广东省招标投标监管网</w:t>
      </w:r>
      <w:r>
        <w:rPr>
          <w:rFonts w:ascii="宋体" w:hAnsi="宋体" w:cs="宋体" w:hint="eastAsia"/>
          <w:kern w:val="2"/>
          <w:u w:val="single"/>
          <w:lang w:bidi="ar"/>
        </w:rPr>
        <w:t>公开。</w:t>
      </w:r>
    </w:p>
    <w:p w14:paraId="64948F87" w14:textId="77777777" w:rsidR="00571325" w:rsidRDefault="00F652E3">
      <w:pPr>
        <w:spacing w:line="360" w:lineRule="auto"/>
        <w:ind w:firstLine="420"/>
        <w:rPr>
          <w:rFonts w:ascii="宋体" w:hAnsi="宋体" w:cs="宋体"/>
          <w:u w:val="single"/>
        </w:rPr>
      </w:pPr>
      <w:r>
        <w:rPr>
          <w:rFonts w:ascii="宋体" w:hAnsi="宋体" w:cs="宋体" w:hint="eastAsia"/>
          <w:kern w:val="1"/>
          <w:szCs w:val="21"/>
          <w:u w:val="single"/>
          <w:lang w:bidi="ar"/>
        </w:rPr>
        <w:t>7.2.3投标人或其他利害关系人对评标结果有异议的，应当在中标候选人公示期间提出，可以通过线下或线上的形式提出异议。线上提交的，应通过交易平台进行，招标人也应通过交易平台</w:t>
      </w:r>
      <w:proofErr w:type="gramStart"/>
      <w:r>
        <w:rPr>
          <w:rFonts w:ascii="宋体" w:hAnsi="宋体" w:cs="宋体" w:hint="eastAsia"/>
          <w:kern w:val="1"/>
          <w:szCs w:val="21"/>
          <w:u w:val="single"/>
          <w:lang w:bidi="ar"/>
        </w:rPr>
        <w:t>答复线</w:t>
      </w:r>
      <w:proofErr w:type="gramEnd"/>
      <w:r>
        <w:rPr>
          <w:rFonts w:ascii="宋体" w:hAnsi="宋体" w:cs="宋体" w:hint="eastAsia"/>
          <w:kern w:val="1"/>
          <w:szCs w:val="21"/>
          <w:u w:val="single"/>
          <w:lang w:bidi="ar"/>
        </w:rPr>
        <w:t>上提交的异议。</w:t>
      </w:r>
      <w:proofErr w:type="gramStart"/>
      <w:r>
        <w:rPr>
          <w:rFonts w:ascii="宋体" w:hAnsi="宋体" w:cs="宋体" w:hint="eastAsia"/>
          <w:kern w:val="1"/>
          <w:szCs w:val="21"/>
          <w:u w:val="single"/>
          <w:lang w:bidi="ar"/>
        </w:rPr>
        <w:t>作出</w:t>
      </w:r>
      <w:proofErr w:type="gramEnd"/>
      <w:r>
        <w:rPr>
          <w:rFonts w:ascii="宋体" w:hAnsi="宋体" w:cs="宋体" w:hint="eastAsia"/>
          <w:kern w:val="1"/>
          <w:szCs w:val="21"/>
          <w:u w:val="single"/>
          <w:lang w:bidi="ar"/>
        </w:rPr>
        <w:t>答复前，应当暂停招标投标活动。</w:t>
      </w:r>
    </w:p>
    <w:p w14:paraId="32531A51" w14:textId="77777777" w:rsidR="00571325" w:rsidRDefault="00F652E3">
      <w:pPr>
        <w:pStyle w:val="3"/>
        <w:widowControl/>
        <w:spacing w:before="0" w:after="0" w:line="460" w:lineRule="exact"/>
        <w:ind w:firstLine="0"/>
        <w:rPr>
          <w:color w:val="auto"/>
          <w:sz w:val="22"/>
          <w:szCs w:val="22"/>
        </w:rPr>
      </w:pPr>
      <w:bookmarkStart w:id="313" w:name="_Toc6118"/>
      <w:bookmarkStart w:id="314" w:name="_Toc13397"/>
      <w:r>
        <w:rPr>
          <w:color w:val="auto"/>
          <w:sz w:val="22"/>
          <w:szCs w:val="22"/>
        </w:rPr>
        <w:t>7.3 中标通知</w:t>
      </w:r>
      <w:bookmarkEnd w:id="313"/>
      <w:bookmarkEnd w:id="314"/>
    </w:p>
    <w:p w14:paraId="39255AF6"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lang w:bidi="ar"/>
        </w:rPr>
        <w:t>7.3.1 在本章第3.3款规定的投标有效期内，</w:t>
      </w:r>
      <w:r>
        <w:rPr>
          <w:rFonts w:ascii="宋体" w:hAnsi="宋体" w:cs="宋体" w:hint="eastAsia"/>
          <w:kern w:val="2"/>
          <w:u w:val="single"/>
          <w:lang w:bidi="ar"/>
        </w:rPr>
        <w:t>中标人</w:t>
      </w:r>
      <w:proofErr w:type="gramStart"/>
      <w:r>
        <w:rPr>
          <w:rFonts w:ascii="宋体" w:hAnsi="宋体" w:cs="宋体" w:hint="eastAsia"/>
          <w:kern w:val="2"/>
          <w:u w:val="single"/>
          <w:lang w:bidi="ar"/>
        </w:rPr>
        <w:t>自行于</w:t>
      </w:r>
      <w:proofErr w:type="gramEnd"/>
      <w:r>
        <w:rPr>
          <w:rFonts w:ascii="宋体" w:hAnsi="宋体" w:cs="宋体" w:hint="eastAsia"/>
          <w:kern w:val="2"/>
          <w:u w:val="single"/>
          <w:lang w:bidi="ar"/>
        </w:rPr>
        <w:t>广州交易集团有限公司（广州公共资源交易中心）交易平台下载中标通知书，同时招标人将中标结果通过广州交易集团有限公司（广州公共资源交易中心）网站公开发布。中标人须对其投标文件真实性负责，并准备投标文件涉及的所有原件待查，如存在弄虚作假情况或原件不齐或与原件不符的，招标人有权取消其中标人资格，并上报建设行政主管部门。</w:t>
      </w:r>
    </w:p>
    <w:p w14:paraId="691F586C" w14:textId="77777777" w:rsidR="00571325" w:rsidRDefault="00F652E3">
      <w:pPr>
        <w:spacing w:line="400" w:lineRule="exact"/>
        <w:ind w:firstLineChars="200" w:firstLine="420"/>
        <w:rPr>
          <w:rFonts w:ascii="宋体" w:hAnsi="宋体" w:cs="宋体"/>
        </w:rPr>
      </w:pPr>
      <w:r>
        <w:rPr>
          <w:rFonts w:ascii="宋体" w:hAnsi="宋体" w:cs="宋体" w:hint="eastAsia"/>
          <w:kern w:val="2"/>
          <w:u w:val="single"/>
          <w:lang w:bidi="ar"/>
        </w:rPr>
        <w:t>7.3.2 招标人应当自确定中标人后，</w:t>
      </w:r>
      <w:proofErr w:type="gramStart"/>
      <w:r>
        <w:rPr>
          <w:rFonts w:ascii="宋体" w:hAnsi="宋体" w:cs="宋体" w:hint="eastAsia"/>
          <w:kern w:val="2"/>
          <w:u w:val="single"/>
          <w:lang w:bidi="ar"/>
        </w:rPr>
        <w:t>向招投标</w:t>
      </w:r>
      <w:proofErr w:type="gramEnd"/>
      <w:r>
        <w:rPr>
          <w:rFonts w:ascii="宋体" w:hAnsi="宋体" w:cs="宋体" w:hint="eastAsia"/>
          <w:kern w:val="2"/>
          <w:u w:val="single"/>
          <w:lang w:bidi="ar"/>
        </w:rPr>
        <w:t>监管机构提交招标投标情况的书面报告；</w:t>
      </w:r>
      <w:proofErr w:type="gramStart"/>
      <w:r>
        <w:rPr>
          <w:rFonts w:ascii="宋体" w:hAnsi="宋体" w:cs="宋体" w:hint="eastAsia"/>
          <w:kern w:val="2"/>
          <w:u w:val="single"/>
          <w:lang w:bidi="ar"/>
        </w:rPr>
        <w:t>经招投标</w:t>
      </w:r>
      <w:proofErr w:type="gramEnd"/>
      <w:r>
        <w:rPr>
          <w:rFonts w:ascii="宋体" w:hAnsi="宋体" w:cs="宋体" w:hint="eastAsia"/>
          <w:kern w:val="2"/>
          <w:u w:val="single"/>
          <w:lang w:bidi="ar"/>
        </w:rPr>
        <w:t>监管机构备案后，方可发出中标通知书。中标通知书由招标人（或招标代理机构）颁发，并经广州交易集团有限公司（广州公共资源交易中心）确认。</w:t>
      </w:r>
    </w:p>
    <w:p w14:paraId="729004E4" w14:textId="77777777" w:rsidR="00571325" w:rsidRDefault="00F652E3">
      <w:pPr>
        <w:pStyle w:val="3"/>
        <w:widowControl/>
        <w:spacing w:before="0" w:after="0" w:line="460" w:lineRule="exact"/>
        <w:ind w:firstLine="0"/>
        <w:rPr>
          <w:color w:val="auto"/>
          <w:sz w:val="22"/>
          <w:szCs w:val="22"/>
        </w:rPr>
      </w:pPr>
      <w:bookmarkStart w:id="315" w:name="_Toc28626"/>
      <w:bookmarkStart w:id="316" w:name="_Toc9696"/>
      <w:r>
        <w:rPr>
          <w:color w:val="auto"/>
          <w:sz w:val="22"/>
          <w:szCs w:val="22"/>
        </w:rPr>
        <w:t>7.4 履约担保</w:t>
      </w:r>
      <w:bookmarkEnd w:id="315"/>
      <w:bookmarkEnd w:id="316"/>
    </w:p>
    <w:p w14:paraId="1A18A0F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7.4.1 在签订合同前，中标人应按投标人须知前附表规定的担保形式向招标人提交履</w:t>
      </w:r>
      <w:r>
        <w:rPr>
          <w:rFonts w:ascii="宋体" w:hAnsi="宋体" w:cs="宋体" w:hint="eastAsia"/>
          <w:kern w:val="2"/>
          <w:lang w:bidi="ar"/>
        </w:rPr>
        <w:lastRenderedPageBreak/>
        <w:t>约担保。除投标人须知前附表另有规定外，履约担保金额为中标合同金额的10%。</w:t>
      </w:r>
    </w:p>
    <w:p w14:paraId="3DE4844A"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7.4.2 中标人不能按本章第7.4.1项要求提交履约担保的，视为放弃中标，给招标人造成的损失的，中标人还应当予以赔偿。</w:t>
      </w:r>
    </w:p>
    <w:p w14:paraId="02B3F330" w14:textId="77777777" w:rsidR="00571325" w:rsidRDefault="00F652E3">
      <w:pPr>
        <w:pStyle w:val="3"/>
        <w:widowControl/>
        <w:spacing w:before="0" w:after="0" w:line="460" w:lineRule="exact"/>
        <w:ind w:firstLine="0"/>
        <w:rPr>
          <w:color w:val="auto"/>
          <w:sz w:val="22"/>
          <w:szCs w:val="22"/>
        </w:rPr>
      </w:pPr>
      <w:bookmarkStart w:id="317" w:name="_Toc26334"/>
      <w:bookmarkStart w:id="318" w:name="_Toc28563"/>
      <w:r>
        <w:rPr>
          <w:color w:val="auto"/>
          <w:sz w:val="22"/>
          <w:szCs w:val="22"/>
        </w:rPr>
        <w:t>7.5 签订合同</w:t>
      </w:r>
      <w:bookmarkEnd w:id="317"/>
      <w:bookmarkEnd w:id="318"/>
    </w:p>
    <w:p w14:paraId="4C8525E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7.5.1 招标人和中标人应当自中标通知书发出之日起30天内，根据招标文件和中标人的投标文件订立书面合同。中标人无正当理由拒签合同的，招标人取消其中标资格，</w:t>
      </w:r>
      <w:r>
        <w:rPr>
          <w:rFonts w:ascii="宋体" w:hAnsi="宋体" w:cs="宋体" w:hint="eastAsia"/>
          <w:kern w:val="1"/>
          <w:szCs w:val="21"/>
          <w:u w:val="single"/>
          <w:lang w:bidi="ar"/>
        </w:rPr>
        <w:t>给招标人造成损失的，中标人还应当予以赔偿</w:t>
      </w:r>
      <w:r>
        <w:rPr>
          <w:rFonts w:ascii="宋体" w:hAnsi="宋体" w:cs="宋体" w:hint="eastAsia"/>
          <w:kern w:val="2"/>
          <w:lang w:bidi="ar"/>
        </w:rPr>
        <w:t xml:space="preserve">。 </w:t>
      </w:r>
    </w:p>
    <w:p w14:paraId="2B0C8C08" w14:textId="77777777" w:rsidR="00571325" w:rsidRDefault="00F652E3">
      <w:pPr>
        <w:spacing w:line="460" w:lineRule="exact"/>
        <w:ind w:firstLineChars="200" w:firstLine="420"/>
        <w:rPr>
          <w:rFonts w:ascii="宋体" w:hAnsi="宋体" w:cs="宋体"/>
        </w:rPr>
      </w:pPr>
      <w:bookmarkStart w:id="319" w:name="_Toc443505830"/>
      <w:bookmarkStart w:id="320" w:name="_Toc51251269"/>
      <w:r>
        <w:rPr>
          <w:rFonts w:ascii="宋体" w:hAnsi="宋体" w:cs="宋体" w:hint="eastAsia"/>
          <w:kern w:val="2"/>
          <w:lang w:bidi="ar"/>
        </w:rPr>
        <w:t>7.5.2 发出中标通知书后，招标人无正当理由拒签合同的，</w:t>
      </w:r>
      <w:r>
        <w:rPr>
          <w:rFonts w:ascii="宋体" w:hAnsi="宋体" w:cs="宋体" w:hint="eastAsia"/>
          <w:kern w:val="1"/>
          <w:u w:val="single"/>
          <w:lang w:bidi="ar"/>
        </w:rPr>
        <w:t>给中标人造成损失的，还应当赔偿损失</w:t>
      </w:r>
      <w:r>
        <w:rPr>
          <w:rFonts w:ascii="宋体" w:hAnsi="宋体" w:cs="宋体" w:hint="eastAsia"/>
          <w:kern w:val="2"/>
          <w:lang w:bidi="ar"/>
        </w:rPr>
        <w:t>。</w:t>
      </w:r>
      <w:bookmarkEnd w:id="319"/>
      <w:bookmarkEnd w:id="320"/>
    </w:p>
    <w:p w14:paraId="1B64C95A" w14:textId="77777777" w:rsidR="00571325" w:rsidRDefault="00F652E3">
      <w:pPr>
        <w:pStyle w:val="2"/>
        <w:widowControl/>
        <w:spacing w:before="0" w:after="0" w:line="460" w:lineRule="exact"/>
        <w:rPr>
          <w:rFonts w:ascii="宋体" w:eastAsia="宋体" w:hAnsi="宋体" w:cs="宋体"/>
          <w:sz w:val="22"/>
          <w:szCs w:val="22"/>
        </w:rPr>
      </w:pPr>
      <w:bookmarkStart w:id="321" w:name="_Toc443505831"/>
      <w:bookmarkStart w:id="322" w:name="_Toc51251270"/>
      <w:bookmarkStart w:id="323" w:name="_Toc27061"/>
      <w:bookmarkStart w:id="324" w:name="_Toc6623"/>
      <w:bookmarkStart w:id="325" w:name="_Toc28870"/>
      <w:bookmarkStart w:id="326" w:name="_Toc1267"/>
      <w:r>
        <w:rPr>
          <w:rFonts w:ascii="宋体" w:eastAsia="宋体" w:hAnsi="宋体" w:cs="宋体" w:hint="eastAsia"/>
          <w:sz w:val="22"/>
          <w:szCs w:val="22"/>
        </w:rPr>
        <w:t>8. 纪律和监督</w:t>
      </w:r>
      <w:bookmarkEnd w:id="321"/>
      <w:bookmarkEnd w:id="322"/>
      <w:bookmarkEnd w:id="323"/>
      <w:bookmarkEnd w:id="324"/>
      <w:bookmarkEnd w:id="325"/>
      <w:bookmarkEnd w:id="326"/>
    </w:p>
    <w:p w14:paraId="048D4F40" w14:textId="77777777" w:rsidR="00571325" w:rsidRDefault="00F652E3">
      <w:pPr>
        <w:pStyle w:val="3"/>
        <w:widowControl/>
        <w:spacing w:before="0" w:after="0" w:line="460" w:lineRule="exact"/>
        <w:ind w:firstLine="0"/>
        <w:rPr>
          <w:color w:val="auto"/>
          <w:sz w:val="22"/>
          <w:szCs w:val="22"/>
        </w:rPr>
      </w:pPr>
      <w:bookmarkStart w:id="327" w:name="_Toc51251271"/>
      <w:bookmarkStart w:id="328" w:name="_Toc443505832"/>
      <w:bookmarkStart w:id="329" w:name="_Toc8014"/>
      <w:bookmarkStart w:id="330" w:name="_Toc25010"/>
      <w:r>
        <w:rPr>
          <w:color w:val="auto"/>
          <w:sz w:val="22"/>
          <w:szCs w:val="22"/>
        </w:rPr>
        <w:t>8.1 对招标人的纪律要求</w:t>
      </w:r>
      <w:bookmarkEnd w:id="327"/>
      <w:bookmarkEnd w:id="328"/>
      <w:bookmarkEnd w:id="329"/>
      <w:bookmarkEnd w:id="330"/>
    </w:p>
    <w:p w14:paraId="3C25FDA7"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招标人不得泄漏招标投标活动中应当保密的情况和资料，不得与投标人串通损害国家利益、社会公共利益或者他人合法权益。</w:t>
      </w:r>
    </w:p>
    <w:p w14:paraId="1880BA60" w14:textId="77777777" w:rsidR="00571325" w:rsidRDefault="00F652E3">
      <w:pPr>
        <w:pStyle w:val="3"/>
        <w:widowControl/>
        <w:spacing w:before="0" w:after="0" w:line="460" w:lineRule="exact"/>
        <w:ind w:firstLine="0"/>
        <w:rPr>
          <w:color w:val="auto"/>
          <w:sz w:val="22"/>
          <w:szCs w:val="22"/>
        </w:rPr>
      </w:pPr>
      <w:bookmarkStart w:id="331" w:name="_Toc8699"/>
      <w:bookmarkStart w:id="332" w:name="_Toc22510"/>
      <w:r>
        <w:rPr>
          <w:color w:val="auto"/>
          <w:sz w:val="22"/>
          <w:szCs w:val="22"/>
        </w:rPr>
        <w:t>8.2 对投标人的纪律要求</w:t>
      </w:r>
      <w:bookmarkEnd w:id="331"/>
      <w:bookmarkEnd w:id="332"/>
    </w:p>
    <w:p w14:paraId="1D7AAC06"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6263009"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 xml:space="preserve">投标人如在本项目中存在串通投标、弄虚作假、行贿情形的，中标无效，该投标人将被招标人列入黑名单并限制其投标。行政监督部门将对其违法行为进行处罚并通报。 </w:t>
      </w:r>
    </w:p>
    <w:p w14:paraId="020D722F" w14:textId="77777777" w:rsidR="00571325" w:rsidRDefault="00F652E3">
      <w:pPr>
        <w:pStyle w:val="3"/>
        <w:widowControl/>
        <w:spacing w:before="0" w:after="0" w:line="460" w:lineRule="exact"/>
        <w:ind w:firstLine="0"/>
        <w:rPr>
          <w:color w:val="auto"/>
          <w:sz w:val="22"/>
          <w:szCs w:val="22"/>
        </w:rPr>
      </w:pPr>
      <w:bookmarkStart w:id="333" w:name="_Toc31621"/>
      <w:bookmarkStart w:id="334" w:name="_Toc16698"/>
      <w:r>
        <w:rPr>
          <w:color w:val="auto"/>
          <w:sz w:val="22"/>
          <w:szCs w:val="22"/>
        </w:rPr>
        <w:t>8.3 对评标委员会成员的纪律要求</w:t>
      </w:r>
      <w:bookmarkEnd w:id="333"/>
      <w:bookmarkEnd w:id="334"/>
    </w:p>
    <w:p w14:paraId="58E22F4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3D2F41" w14:textId="77777777" w:rsidR="00571325" w:rsidRDefault="00F652E3">
      <w:pPr>
        <w:pStyle w:val="3"/>
        <w:widowControl/>
        <w:spacing w:before="0" w:after="0" w:line="460" w:lineRule="exact"/>
        <w:ind w:firstLine="0"/>
        <w:rPr>
          <w:color w:val="auto"/>
          <w:sz w:val="22"/>
          <w:szCs w:val="22"/>
        </w:rPr>
      </w:pPr>
      <w:bookmarkStart w:id="335" w:name="_Toc15055"/>
      <w:bookmarkStart w:id="336" w:name="_Toc30873"/>
      <w:r>
        <w:rPr>
          <w:color w:val="auto"/>
          <w:sz w:val="22"/>
          <w:szCs w:val="22"/>
        </w:rPr>
        <w:t>8.4 对与评标活动有关的工作人员的纪律要求</w:t>
      </w:r>
      <w:bookmarkEnd w:id="335"/>
      <w:bookmarkEnd w:id="336"/>
    </w:p>
    <w:p w14:paraId="5E4ACDBE"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6C3D90C" w14:textId="77777777" w:rsidR="00571325" w:rsidRDefault="00F652E3">
      <w:pPr>
        <w:pStyle w:val="3"/>
        <w:widowControl/>
        <w:spacing w:before="0" w:after="0" w:line="460" w:lineRule="exact"/>
        <w:ind w:firstLine="0"/>
        <w:rPr>
          <w:color w:val="auto"/>
          <w:sz w:val="22"/>
          <w:szCs w:val="22"/>
        </w:rPr>
      </w:pPr>
      <w:bookmarkStart w:id="337" w:name="_Toc2030"/>
      <w:bookmarkStart w:id="338" w:name="_Toc12882"/>
      <w:r>
        <w:rPr>
          <w:color w:val="auto"/>
          <w:sz w:val="22"/>
          <w:szCs w:val="22"/>
        </w:rPr>
        <w:t>8.5 投诉</w:t>
      </w:r>
      <w:bookmarkEnd w:id="337"/>
      <w:bookmarkEnd w:id="338"/>
    </w:p>
    <w:p w14:paraId="526A9832"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投标人和其他利害关系人认为本次招标活动违反法律、法规和规章规定的，有权向有</w:t>
      </w:r>
      <w:r>
        <w:rPr>
          <w:rFonts w:ascii="宋体" w:hAnsi="宋体" w:cs="宋体" w:hint="eastAsia"/>
          <w:kern w:val="2"/>
          <w:lang w:bidi="ar"/>
        </w:rPr>
        <w:lastRenderedPageBreak/>
        <w:t>关行政监督部门投诉。</w:t>
      </w:r>
    </w:p>
    <w:p w14:paraId="5E5D934C" w14:textId="77777777" w:rsidR="00571325" w:rsidRDefault="00F652E3">
      <w:pPr>
        <w:pStyle w:val="2"/>
        <w:widowControl/>
        <w:spacing w:before="0" w:after="0" w:line="460" w:lineRule="exact"/>
        <w:rPr>
          <w:rFonts w:ascii="宋体" w:eastAsia="宋体" w:hAnsi="宋体" w:cs="宋体"/>
          <w:sz w:val="22"/>
          <w:szCs w:val="22"/>
        </w:rPr>
      </w:pPr>
      <w:bookmarkStart w:id="339" w:name="_Toc19426"/>
      <w:bookmarkStart w:id="340" w:name="_Toc21338"/>
      <w:bookmarkStart w:id="341" w:name="_Toc443505833"/>
      <w:bookmarkStart w:id="342" w:name="_Toc9223"/>
      <w:bookmarkStart w:id="343" w:name="_Toc51251272"/>
      <w:bookmarkStart w:id="344" w:name="_Toc18453"/>
      <w:r>
        <w:rPr>
          <w:rFonts w:ascii="宋体" w:eastAsia="宋体" w:hAnsi="宋体" w:cs="宋体" w:hint="eastAsia"/>
          <w:sz w:val="22"/>
          <w:szCs w:val="22"/>
        </w:rPr>
        <w:t>9. 需要补充的其他内容</w:t>
      </w:r>
      <w:bookmarkEnd w:id="339"/>
      <w:bookmarkEnd w:id="340"/>
      <w:bookmarkEnd w:id="341"/>
      <w:bookmarkEnd w:id="342"/>
      <w:bookmarkEnd w:id="343"/>
      <w:bookmarkEnd w:id="344"/>
    </w:p>
    <w:p w14:paraId="46E8C258"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需要补充的其他内容：见投标人须知前附表。</w:t>
      </w:r>
    </w:p>
    <w:p w14:paraId="6A748DD9" w14:textId="77777777" w:rsidR="00571325" w:rsidRDefault="00F652E3">
      <w:pPr>
        <w:pStyle w:val="2"/>
        <w:widowControl/>
        <w:spacing w:before="0" w:after="0" w:line="460" w:lineRule="exact"/>
        <w:rPr>
          <w:rFonts w:ascii="宋体" w:eastAsia="宋体" w:hAnsi="宋体" w:cs="宋体"/>
          <w:sz w:val="22"/>
          <w:szCs w:val="22"/>
        </w:rPr>
      </w:pPr>
      <w:bookmarkStart w:id="345" w:name="_Toc443505834"/>
      <w:bookmarkStart w:id="346" w:name="_Toc51251273"/>
      <w:bookmarkStart w:id="347" w:name="_Toc6157"/>
      <w:bookmarkStart w:id="348" w:name="_Toc22193"/>
      <w:bookmarkStart w:id="349" w:name="_Toc24003"/>
      <w:bookmarkStart w:id="350" w:name="_Toc13061"/>
      <w:r>
        <w:rPr>
          <w:rFonts w:ascii="宋体" w:eastAsia="宋体" w:hAnsi="宋体" w:cs="宋体" w:hint="eastAsia"/>
          <w:sz w:val="22"/>
          <w:szCs w:val="22"/>
        </w:rPr>
        <w:t>10. 电子招标投标</w:t>
      </w:r>
      <w:bookmarkEnd w:id="345"/>
      <w:bookmarkEnd w:id="346"/>
      <w:bookmarkEnd w:id="347"/>
      <w:bookmarkEnd w:id="348"/>
      <w:bookmarkEnd w:id="349"/>
      <w:bookmarkEnd w:id="350"/>
    </w:p>
    <w:p w14:paraId="14729C8B"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10.1本项目采用电子招标投标，对投标文件的编制、密封和标记、递交、开标、评标等具体要求，见投标人须知前附表。</w:t>
      </w:r>
    </w:p>
    <w:p w14:paraId="0BEC4AC1" w14:textId="77777777" w:rsidR="00571325" w:rsidRDefault="00F652E3">
      <w:pPr>
        <w:spacing w:line="460" w:lineRule="exact"/>
        <w:ind w:firstLineChars="200" w:firstLine="420"/>
        <w:rPr>
          <w:rFonts w:ascii="宋体" w:hAnsi="宋体" w:cs="宋体"/>
        </w:rPr>
      </w:pPr>
      <w:r>
        <w:rPr>
          <w:rFonts w:ascii="宋体" w:hAnsi="宋体" w:cs="宋体" w:hint="eastAsia"/>
          <w:kern w:val="2"/>
          <w:lang w:bidi="ar"/>
        </w:rPr>
        <w:t>10.2评标应急预案</w:t>
      </w:r>
    </w:p>
    <w:p w14:paraId="02FC81D1" w14:textId="77777777" w:rsidR="00571325" w:rsidRDefault="00F652E3">
      <w:pPr>
        <w:spacing w:line="400" w:lineRule="exact"/>
        <w:ind w:firstLineChars="200" w:firstLine="420"/>
        <w:rPr>
          <w:rFonts w:ascii="宋体" w:hAnsi="宋体" w:cs="宋体"/>
          <w:u w:val="single"/>
        </w:rPr>
      </w:pPr>
      <w:r>
        <w:rPr>
          <w:rFonts w:ascii="宋体" w:hAnsi="宋体" w:cs="宋体" w:hint="eastAsia"/>
          <w:kern w:val="2"/>
          <w:u w:val="single"/>
          <w:lang w:bidi="ar"/>
        </w:rPr>
        <w:t>（1）在评标过程中，当采用全流程电子化通用型开评标系统发生评审故障时，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2C0CEF24" w14:textId="77777777" w:rsidR="00571325" w:rsidRDefault="00F652E3">
      <w:pPr>
        <w:spacing w:line="400" w:lineRule="exact"/>
        <w:ind w:firstLineChars="200" w:firstLine="420"/>
        <w:rPr>
          <w:rFonts w:cs="Times New Roman"/>
          <w:kern w:val="2"/>
          <w:lang w:bidi="ar"/>
        </w:rPr>
        <w:sectPr w:rsidR="00571325">
          <w:footerReference w:type="default" r:id="rId12"/>
          <w:pgSz w:w="11906" w:h="16838"/>
          <w:pgMar w:top="1440" w:right="1797" w:bottom="1440" w:left="1797" w:header="851" w:footer="992" w:gutter="0"/>
          <w:pgNumType w:start="1"/>
          <w:cols w:space="720"/>
        </w:sectPr>
      </w:pPr>
      <w:r>
        <w:rPr>
          <w:rFonts w:ascii="宋体" w:hAnsi="宋体" w:cs="宋体" w:hint="eastAsia"/>
          <w:kern w:val="2"/>
          <w:u w:val="single"/>
          <w:lang w:bidi="ar"/>
        </w:rPr>
        <w:t>（2）在电子评标过程中，无论遇到任何系统异常或故障，评标委员会均应出具评标报告。</w:t>
      </w:r>
    </w:p>
    <w:p w14:paraId="073F051C" w14:textId="77777777" w:rsidR="00571325" w:rsidRDefault="00F652E3">
      <w:pPr>
        <w:keepNext/>
        <w:keepLines/>
        <w:spacing w:before="120" w:after="120" w:line="360" w:lineRule="auto"/>
        <w:ind w:firstLine="136"/>
        <w:rPr>
          <w:rFonts w:ascii="宋体" w:hAnsi="宋体"/>
          <w:color w:val="auto"/>
        </w:rPr>
      </w:pPr>
      <w:bookmarkStart w:id="351" w:name="_Toc5620345"/>
      <w:r>
        <w:rPr>
          <w:rFonts w:ascii="宋体" w:hAnsi="宋体" w:hint="eastAsia"/>
          <w:color w:val="auto"/>
        </w:rPr>
        <w:lastRenderedPageBreak/>
        <w:t>附件一：开标记录表</w:t>
      </w:r>
      <w:bookmarkEnd w:id="351"/>
    </w:p>
    <w:p w14:paraId="17B3C32A" w14:textId="77777777" w:rsidR="00571325" w:rsidRDefault="00F652E3">
      <w:pPr>
        <w:spacing w:line="400" w:lineRule="exact"/>
        <w:jc w:val="center"/>
        <w:rPr>
          <w:rFonts w:ascii="宋体" w:hAnsi="宋体" w:cs="宋体"/>
          <w:sz w:val="28"/>
          <w:szCs w:val="28"/>
        </w:rPr>
      </w:pPr>
      <w:r>
        <w:rPr>
          <w:rFonts w:ascii="宋体" w:hAnsi="宋体" w:cs="宋体" w:hint="eastAsia"/>
          <w:kern w:val="2"/>
          <w:sz w:val="28"/>
          <w:szCs w:val="28"/>
          <w:lang w:bidi="ar"/>
        </w:rPr>
        <w:t>开标记录表</w:t>
      </w:r>
    </w:p>
    <w:p w14:paraId="6652DA61" w14:textId="77777777" w:rsidR="00571325" w:rsidRDefault="00F652E3">
      <w:pPr>
        <w:spacing w:line="400" w:lineRule="exact"/>
        <w:ind w:right="420"/>
        <w:jc w:val="right"/>
        <w:rPr>
          <w:rFonts w:ascii="宋体" w:hAnsi="宋体" w:cs="宋体"/>
        </w:rPr>
      </w:pPr>
      <w:r>
        <w:rPr>
          <w:rFonts w:ascii="宋体" w:hAnsi="宋体" w:cs="宋体" w:hint="eastAsia"/>
          <w:kern w:val="2"/>
          <w:szCs w:val="21"/>
          <w:lang w:bidi="ar"/>
        </w:rPr>
        <w:t xml:space="preserve">                                 </w:t>
      </w:r>
      <w:r>
        <w:rPr>
          <w:rFonts w:ascii="宋体" w:hAnsi="宋体" w:cs="宋体" w:hint="eastAsia"/>
          <w:kern w:val="2"/>
          <w:lang w:bidi="ar"/>
        </w:rPr>
        <w:t>开标时间：</w:t>
      </w:r>
      <w:r>
        <w:rPr>
          <w:rFonts w:ascii="宋体" w:hAnsi="宋体" w:cs="宋体" w:hint="eastAsia"/>
          <w:kern w:val="2"/>
          <w:u w:val="single"/>
          <w:lang w:bidi="ar"/>
        </w:rPr>
        <w:t xml:space="preserve">       </w:t>
      </w:r>
      <w:r>
        <w:rPr>
          <w:rFonts w:ascii="宋体" w:hAnsi="宋体" w:cs="宋体" w:hint="eastAsia"/>
          <w:kern w:val="2"/>
          <w:lang w:bidi="ar"/>
        </w:rPr>
        <w:t>年</w:t>
      </w:r>
      <w:r>
        <w:rPr>
          <w:rFonts w:ascii="宋体" w:hAnsi="宋体" w:cs="宋体" w:hint="eastAsia"/>
          <w:kern w:val="2"/>
          <w:u w:val="single"/>
          <w:lang w:bidi="ar"/>
        </w:rPr>
        <w:t xml:space="preserve">      </w:t>
      </w:r>
      <w:r>
        <w:rPr>
          <w:rFonts w:ascii="宋体" w:hAnsi="宋体" w:cs="宋体" w:hint="eastAsia"/>
          <w:kern w:val="2"/>
          <w:lang w:bidi="ar"/>
        </w:rPr>
        <w:t>月</w:t>
      </w:r>
      <w:r>
        <w:rPr>
          <w:rFonts w:ascii="宋体" w:hAnsi="宋体" w:cs="宋体" w:hint="eastAsia"/>
          <w:kern w:val="2"/>
          <w:u w:val="single"/>
          <w:lang w:bidi="ar"/>
        </w:rPr>
        <w:t xml:space="preserve">      </w:t>
      </w:r>
      <w:r>
        <w:rPr>
          <w:rFonts w:ascii="宋体" w:hAnsi="宋体" w:cs="宋体" w:hint="eastAsia"/>
          <w:kern w:val="2"/>
          <w:lang w:bidi="ar"/>
        </w:rPr>
        <w:t>日</w:t>
      </w:r>
      <w:r>
        <w:rPr>
          <w:rFonts w:ascii="宋体" w:hAnsi="宋体" w:cs="宋体" w:hint="eastAsia"/>
          <w:kern w:val="2"/>
          <w:u w:val="single"/>
          <w:lang w:bidi="ar"/>
        </w:rPr>
        <w:t xml:space="preserve">      </w:t>
      </w:r>
      <w:r>
        <w:rPr>
          <w:rFonts w:ascii="宋体" w:hAnsi="宋体" w:cs="宋体" w:hint="eastAsia"/>
          <w:kern w:val="2"/>
          <w:lang w:bidi="ar"/>
        </w:rPr>
        <w:t>时</w:t>
      </w:r>
      <w:r>
        <w:rPr>
          <w:rFonts w:ascii="宋体" w:hAnsi="宋体" w:cs="宋体" w:hint="eastAsia"/>
          <w:kern w:val="2"/>
          <w:u w:val="single"/>
          <w:lang w:bidi="ar"/>
        </w:rPr>
        <w:t xml:space="preserve">      </w:t>
      </w:r>
      <w:r>
        <w:rPr>
          <w:rFonts w:ascii="宋体" w:hAnsi="宋体" w:cs="宋体" w:hint="eastAsia"/>
          <w:kern w:val="2"/>
          <w:lang w:bidi="ar"/>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2507"/>
        <w:gridCol w:w="596"/>
        <w:gridCol w:w="1106"/>
        <w:gridCol w:w="914"/>
        <w:gridCol w:w="842"/>
        <w:gridCol w:w="842"/>
        <w:gridCol w:w="631"/>
        <w:gridCol w:w="793"/>
        <w:gridCol w:w="1081"/>
        <w:gridCol w:w="782"/>
        <w:gridCol w:w="782"/>
        <w:gridCol w:w="782"/>
        <w:gridCol w:w="782"/>
        <w:gridCol w:w="498"/>
      </w:tblGrid>
      <w:tr w:rsidR="00571325" w14:paraId="5F597B8A" w14:textId="77777777">
        <w:trPr>
          <w:trHeight w:val="2068"/>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39096F4" w14:textId="77777777" w:rsidR="00571325" w:rsidRDefault="00F652E3">
            <w:pPr>
              <w:jc w:val="center"/>
              <w:rPr>
                <w:rFonts w:ascii="宋体" w:hAnsi="宋体" w:cs="宋体"/>
                <w:szCs w:val="21"/>
              </w:rPr>
            </w:pPr>
            <w:r>
              <w:rPr>
                <w:rFonts w:ascii="宋体" w:hAnsi="宋体" w:cs="宋体" w:hint="eastAsia"/>
                <w:kern w:val="2"/>
                <w:szCs w:val="21"/>
                <w:lang w:bidi="ar"/>
              </w:rPr>
              <w:t>序号</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CFBCEB5" w14:textId="77777777" w:rsidR="00571325" w:rsidRDefault="00F652E3">
            <w:pPr>
              <w:jc w:val="center"/>
              <w:rPr>
                <w:rFonts w:ascii="宋体" w:hAnsi="宋体" w:cs="宋体"/>
                <w:szCs w:val="21"/>
              </w:rPr>
            </w:pPr>
            <w:r>
              <w:rPr>
                <w:rFonts w:ascii="宋体" w:hAnsi="宋体" w:cs="宋体" w:hint="eastAsia"/>
                <w:kern w:val="2"/>
                <w:szCs w:val="21"/>
                <w:lang w:bidi="ar"/>
              </w:rPr>
              <w:t>投标人名称</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35B4D8" w14:textId="77777777" w:rsidR="00571325" w:rsidRDefault="00F652E3">
            <w:pPr>
              <w:jc w:val="center"/>
              <w:rPr>
                <w:rFonts w:ascii="宋体" w:hAnsi="宋体" w:cs="宋体"/>
                <w:szCs w:val="21"/>
              </w:rPr>
            </w:pPr>
            <w:r>
              <w:rPr>
                <w:rFonts w:ascii="宋体" w:hAnsi="宋体" w:cs="宋体" w:hint="eastAsia"/>
                <w:kern w:val="2"/>
                <w:szCs w:val="21"/>
                <w:lang w:bidi="ar"/>
              </w:rPr>
              <w:t>解密情况</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E679A0F" w14:textId="77777777" w:rsidR="00571325" w:rsidRDefault="00F652E3">
            <w:pPr>
              <w:jc w:val="center"/>
              <w:rPr>
                <w:rFonts w:ascii="宋体" w:hAnsi="宋体" w:cs="宋体"/>
                <w:szCs w:val="21"/>
              </w:rPr>
            </w:pPr>
            <w:r>
              <w:rPr>
                <w:rFonts w:ascii="宋体" w:hAnsi="宋体" w:cs="宋体" w:hint="eastAsia"/>
                <w:kern w:val="2"/>
                <w:szCs w:val="21"/>
                <w:lang w:bidi="ar"/>
              </w:rPr>
              <w:t>有无法定代表人证明书及授权委托证明书</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78E183F" w14:textId="77777777" w:rsidR="00571325" w:rsidRDefault="00F652E3">
            <w:pPr>
              <w:jc w:val="center"/>
              <w:rPr>
                <w:rFonts w:ascii="宋体" w:hAnsi="宋体" w:cs="宋体"/>
                <w:szCs w:val="21"/>
              </w:rPr>
            </w:pPr>
            <w:r>
              <w:rPr>
                <w:rFonts w:ascii="宋体" w:hAnsi="宋体" w:cs="宋体" w:hint="eastAsia"/>
                <w:kern w:val="2"/>
                <w:szCs w:val="21"/>
                <w:lang w:bidi="ar"/>
              </w:rPr>
              <w:t>总工期（日历天）</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145312F" w14:textId="77777777" w:rsidR="00571325" w:rsidRDefault="00F652E3">
            <w:pPr>
              <w:jc w:val="center"/>
              <w:rPr>
                <w:rFonts w:ascii="宋体" w:hAnsi="宋体" w:cs="宋体"/>
                <w:szCs w:val="21"/>
              </w:rPr>
            </w:pPr>
            <w:r>
              <w:rPr>
                <w:rFonts w:ascii="宋体" w:hAnsi="宋体" w:cs="宋体" w:hint="eastAsia"/>
                <w:kern w:val="2"/>
                <w:szCs w:val="21"/>
                <w:lang w:bidi="ar"/>
              </w:rPr>
              <w:t>质量标准</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67C9B22" w14:textId="77777777" w:rsidR="00571325" w:rsidRDefault="00F652E3">
            <w:pPr>
              <w:jc w:val="center"/>
              <w:rPr>
                <w:rFonts w:ascii="宋体" w:hAnsi="宋体" w:cs="宋体"/>
                <w:szCs w:val="21"/>
              </w:rPr>
            </w:pPr>
            <w:r>
              <w:rPr>
                <w:rFonts w:ascii="宋体" w:hAnsi="宋体" w:cs="宋体" w:hint="eastAsia"/>
                <w:kern w:val="2"/>
                <w:szCs w:val="21"/>
                <w:lang w:bidi="ar"/>
              </w:rPr>
              <w:t>项目负责人</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5856FF" w14:textId="77777777" w:rsidR="00571325" w:rsidRDefault="00F652E3">
            <w:pPr>
              <w:jc w:val="center"/>
              <w:rPr>
                <w:rFonts w:ascii="宋体" w:hAnsi="宋体" w:cs="宋体"/>
                <w:strike/>
                <w:szCs w:val="21"/>
              </w:rPr>
            </w:pPr>
            <w:r>
              <w:rPr>
                <w:rFonts w:ascii="宋体" w:hAnsi="宋体" w:cs="宋体" w:hint="eastAsia"/>
                <w:kern w:val="2"/>
                <w:szCs w:val="21"/>
                <w:lang w:bidi="ar"/>
              </w:rPr>
              <w:t>专职安全员</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90E40FD" w14:textId="77777777" w:rsidR="00571325" w:rsidRDefault="00F652E3">
            <w:pPr>
              <w:jc w:val="center"/>
              <w:rPr>
                <w:rFonts w:ascii="宋体" w:hAnsi="宋体" w:cs="宋体"/>
                <w:szCs w:val="21"/>
              </w:rPr>
            </w:pPr>
            <w:r>
              <w:rPr>
                <w:rFonts w:ascii="宋体" w:hAnsi="宋体" w:cs="宋体" w:hint="eastAsia"/>
                <w:kern w:val="2"/>
                <w:szCs w:val="21"/>
                <w:lang w:bidi="ar"/>
              </w:rPr>
              <w:t>设计负责人</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2E00745" w14:textId="77777777" w:rsidR="00571325" w:rsidRDefault="00F652E3">
            <w:pPr>
              <w:jc w:val="center"/>
              <w:rPr>
                <w:rFonts w:ascii="宋体" w:hAnsi="宋体" w:cs="宋体"/>
                <w:szCs w:val="21"/>
              </w:rPr>
            </w:pPr>
            <w:r>
              <w:rPr>
                <w:rFonts w:ascii="宋体" w:hAnsi="宋体" w:cs="宋体" w:hint="eastAsia"/>
                <w:kern w:val="2"/>
                <w:szCs w:val="21"/>
                <w:lang w:bidi="ar"/>
              </w:rPr>
              <w:t>投标总报价（人民币：元）</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2783C858" w14:textId="77777777" w:rsidR="00571325" w:rsidRDefault="00F652E3">
            <w:pPr>
              <w:jc w:val="center"/>
              <w:rPr>
                <w:rFonts w:ascii="宋体" w:hAnsi="宋体" w:cs="宋体"/>
                <w:szCs w:val="21"/>
              </w:rPr>
            </w:pPr>
            <w:r>
              <w:rPr>
                <w:rFonts w:ascii="宋体" w:hAnsi="宋体" w:cs="宋体" w:hint="eastAsia"/>
                <w:kern w:val="2"/>
                <w:szCs w:val="21"/>
                <w:lang w:bidi="ar"/>
              </w:rPr>
              <w:t>勘察费报价（人民币：元）</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05A9AF7D" w14:textId="77777777" w:rsidR="00571325" w:rsidRDefault="00F652E3">
            <w:pPr>
              <w:jc w:val="center"/>
              <w:rPr>
                <w:rFonts w:ascii="宋体" w:hAnsi="宋体" w:cs="宋体"/>
                <w:szCs w:val="21"/>
              </w:rPr>
            </w:pPr>
            <w:r>
              <w:rPr>
                <w:rFonts w:ascii="宋体" w:hAnsi="宋体" w:cs="宋体" w:hint="eastAsia"/>
                <w:kern w:val="2"/>
                <w:szCs w:val="21"/>
                <w:lang w:bidi="ar"/>
              </w:rPr>
              <w:t>设计费报价（人民币：元）</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59BE07E1" w14:textId="77777777" w:rsidR="00571325" w:rsidRDefault="00F652E3">
            <w:pPr>
              <w:jc w:val="center"/>
              <w:rPr>
                <w:rFonts w:ascii="宋体" w:hAnsi="宋体" w:cs="宋体"/>
                <w:szCs w:val="21"/>
              </w:rPr>
            </w:pPr>
            <w:r>
              <w:rPr>
                <w:rFonts w:ascii="宋体" w:hAnsi="宋体" w:cs="宋体" w:hint="eastAsia"/>
                <w:kern w:val="2"/>
                <w:szCs w:val="21"/>
                <w:lang w:bidi="ar"/>
              </w:rPr>
              <w:t>建安工程费报价（人民币：元）</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6A4128CA" w14:textId="77777777" w:rsidR="00571325" w:rsidRDefault="00F652E3">
            <w:pPr>
              <w:jc w:val="center"/>
              <w:rPr>
                <w:rFonts w:ascii="宋体" w:hAnsi="宋体" w:cs="宋体"/>
                <w:szCs w:val="21"/>
              </w:rPr>
            </w:pPr>
            <w:r>
              <w:rPr>
                <w:rFonts w:ascii="宋体" w:hAnsi="宋体" w:cs="宋体" w:hint="eastAsia"/>
                <w:kern w:val="2"/>
                <w:szCs w:val="21"/>
                <w:lang w:bidi="ar"/>
              </w:rPr>
              <w:t>投标人代表</w:t>
            </w:r>
          </w:p>
          <w:p w14:paraId="60C6B65B" w14:textId="77777777" w:rsidR="00571325" w:rsidRDefault="00F652E3">
            <w:pPr>
              <w:jc w:val="center"/>
              <w:rPr>
                <w:rFonts w:ascii="宋体" w:hAnsi="宋体" w:cs="宋体"/>
                <w:szCs w:val="21"/>
              </w:rPr>
            </w:pPr>
            <w:r>
              <w:rPr>
                <w:rFonts w:ascii="宋体" w:hAnsi="宋体" w:cs="宋体" w:hint="eastAsia"/>
                <w:kern w:val="2"/>
                <w:szCs w:val="21"/>
                <w:lang w:bidi="ar"/>
              </w:rPr>
              <w:t>签名</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424EAD41" w14:textId="77777777" w:rsidR="00571325" w:rsidRDefault="00F652E3">
            <w:pPr>
              <w:jc w:val="center"/>
              <w:rPr>
                <w:rFonts w:ascii="宋体" w:hAnsi="宋体" w:cs="宋体"/>
                <w:szCs w:val="21"/>
              </w:rPr>
            </w:pPr>
            <w:r>
              <w:rPr>
                <w:rFonts w:ascii="宋体" w:hAnsi="宋体" w:cs="宋体" w:hint="eastAsia"/>
                <w:kern w:val="2"/>
                <w:szCs w:val="21"/>
                <w:lang w:bidi="ar"/>
              </w:rPr>
              <w:t>备注</w:t>
            </w:r>
          </w:p>
        </w:tc>
      </w:tr>
      <w:tr w:rsidR="00571325" w14:paraId="67DEB3E0" w14:textId="77777777">
        <w:trPr>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6E550AD" w14:textId="77777777" w:rsidR="00571325" w:rsidRDefault="00571325">
            <w:pPr>
              <w:spacing w:line="620" w:lineRule="exact"/>
              <w:jc w:val="center"/>
              <w:rPr>
                <w:rFonts w:ascii="宋体" w:hAnsi="宋体" w:cs="宋体"/>
                <w:szCs w:val="21"/>
              </w:rPr>
            </w:pP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654B3C6" w14:textId="77777777" w:rsidR="00571325" w:rsidRDefault="00571325">
            <w:pPr>
              <w:spacing w:line="620" w:lineRule="exact"/>
              <w:jc w:val="center"/>
              <w:rPr>
                <w:rFonts w:ascii="宋体" w:hAnsi="宋体" w:cs="宋体"/>
                <w:szCs w:val="21"/>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816BE1" w14:textId="77777777" w:rsidR="00571325" w:rsidRDefault="00571325">
            <w:pPr>
              <w:spacing w:line="620" w:lineRule="exact"/>
              <w:jc w:val="center"/>
              <w:rPr>
                <w:rFonts w:ascii="宋体" w:hAnsi="宋体" w:cs="宋体"/>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2144C02" w14:textId="77777777" w:rsidR="00571325" w:rsidRDefault="00571325">
            <w:pPr>
              <w:spacing w:line="620" w:lineRule="exact"/>
              <w:jc w:val="cente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FB4EE8D"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B305A96"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90FEB47" w14:textId="77777777" w:rsidR="00571325" w:rsidRDefault="00571325">
            <w:pPr>
              <w:spacing w:line="620" w:lineRule="exact"/>
              <w:jc w:val="center"/>
              <w:rPr>
                <w:rFonts w:ascii="宋体" w:hAnsi="宋体" w:cs="宋体"/>
                <w:szCs w:val="21"/>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C20B3C" w14:textId="77777777" w:rsidR="00571325" w:rsidRDefault="00571325">
            <w:pPr>
              <w:spacing w:line="620" w:lineRule="exact"/>
              <w:jc w:val="center"/>
              <w:rPr>
                <w:rFonts w:ascii="宋体" w:hAnsi="宋体" w:cs="宋体"/>
                <w:strike/>
                <w:szCs w:val="21"/>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1935F429" w14:textId="77777777" w:rsidR="00571325" w:rsidRDefault="00571325">
            <w:pPr>
              <w:spacing w:line="62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5E48A02"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6B8F42A5"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71FC9E90"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035BE670"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77A40E5B" w14:textId="77777777" w:rsidR="00571325" w:rsidRDefault="00571325">
            <w:pPr>
              <w:spacing w:line="620" w:lineRule="exact"/>
              <w:jc w:val="center"/>
              <w:rPr>
                <w:rFonts w:ascii="宋体" w:hAnsi="宋体" w:cs="宋体"/>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6BC7B7AF" w14:textId="77777777" w:rsidR="00571325" w:rsidRDefault="00571325">
            <w:pPr>
              <w:spacing w:line="620" w:lineRule="exact"/>
              <w:jc w:val="center"/>
              <w:rPr>
                <w:rFonts w:ascii="宋体" w:hAnsi="宋体" w:cs="宋体"/>
                <w:szCs w:val="21"/>
              </w:rPr>
            </w:pPr>
          </w:p>
        </w:tc>
      </w:tr>
      <w:tr w:rsidR="00571325" w14:paraId="2DB5B618" w14:textId="77777777">
        <w:trPr>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5A78997" w14:textId="77777777" w:rsidR="00571325" w:rsidRDefault="00571325">
            <w:pPr>
              <w:spacing w:line="620" w:lineRule="exact"/>
              <w:jc w:val="center"/>
              <w:rPr>
                <w:rFonts w:ascii="宋体" w:hAnsi="宋体" w:cs="宋体"/>
                <w:szCs w:val="21"/>
              </w:rPr>
            </w:pP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6756514D" w14:textId="77777777" w:rsidR="00571325" w:rsidRDefault="00571325">
            <w:pPr>
              <w:spacing w:line="620" w:lineRule="exact"/>
              <w:jc w:val="center"/>
              <w:rPr>
                <w:rFonts w:ascii="宋体" w:hAnsi="宋体" w:cs="宋体"/>
                <w:szCs w:val="21"/>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79E2F1" w14:textId="77777777" w:rsidR="00571325" w:rsidRDefault="00571325">
            <w:pPr>
              <w:spacing w:line="620" w:lineRule="exact"/>
              <w:jc w:val="center"/>
              <w:rPr>
                <w:rFonts w:ascii="宋体" w:hAnsi="宋体" w:cs="宋体"/>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042DF0" w14:textId="77777777" w:rsidR="00571325" w:rsidRDefault="00571325">
            <w:pPr>
              <w:spacing w:line="620" w:lineRule="exact"/>
              <w:jc w:val="cente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B6329BB"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644A0BB"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51D70FCE" w14:textId="77777777" w:rsidR="00571325" w:rsidRDefault="00571325">
            <w:pPr>
              <w:spacing w:line="620" w:lineRule="exact"/>
              <w:jc w:val="center"/>
              <w:rPr>
                <w:rFonts w:ascii="宋体" w:hAnsi="宋体" w:cs="宋体"/>
                <w:szCs w:val="21"/>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28644ED" w14:textId="77777777" w:rsidR="00571325" w:rsidRDefault="00571325">
            <w:pPr>
              <w:spacing w:line="620" w:lineRule="exact"/>
              <w:jc w:val="center"/>
              <w:rPr>
                <w:rFonts w:ascii="宋体" w:hAnsi="宋体" w:cs="宋体"/>
                <w:strike/>
                <w:szCs w:val="21"/>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340F11F0" w14:textId="77777777" w:rsidR="00571325" w:rsidRDefault="00571325">
            <w:pPr>
              <w:spacing w:line="62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12FF5DC"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67F7D24F"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294C154A"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66D983A2"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419BD031" w14:textId="77777777" w:rsidR="00571325" w:rsidRDefault="00571325">
            <w:pPr>
              <w:spacing w:line="620" w:lineRule="exact"/>
              <w:jc w:val="center"/>
              <w:rPr>
                <w:rFonts w:ascii="宋体" w:hAnsi="宋体" w:cs="宋体"/>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118EC8B0" w14:textId="77777777" w:rsidR="00571325" w:rsidRDefault="00571325">
            <w:pPr>
              <w:spacing w:line="620" w:lineRule="exact"/>
              <w:jc w:val="center"/>
              <w:rPr>
                <w:rFonts w:ascii="宋体" w:hAnsi="宋体" w:cs="宋体"/>
                <w:szCs w:val="21"/>
              </w:rPr>
            </w:pPr>
          </w:p>
        </w:tc>
      </w:tr>
      <w:tr w:rsidR="00571325" w14:paraId="2A0144D6" w14:textId="77777777">
        <w:trPr>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F178C5D" w14:textId="77777777" w:rsidR="00571325" w:rsidRDefault="00571325">
            <w:pPr>
              <w:spacing w:line="620" w:lineRule="exact"/>
              <w:jc w:val="center"/>
              <w:rPr>
                <w:rFonts w:ascii="宋体" w:hAnsi="宋体" w:cs="宋体"/>
                <w:szCs w:val="21"/>
              </w:rPr>
            </w:pP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357096DD" w14:textId="77777777" w:rsidR="00571325" w:rsidRDefault="00571325">
            <w:pPr>
              <w:spacing w:line="620" w:lineRule="exact"/>
              <w:jc w:val="center"/>
              <w:rPr>
                <w:rFonts w:ascii="宋体" w:hAnsi="宋体" w:cs="宋体"/>
                <w:szCs w:val="21"/>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587646" w14:textId="77777777" w:rsidR="00571325" w:rsidRDefault="00571325">
            <w:pPr>
              <w:spacing w:line="620" w:lineRule="exact"/>
              <w:jc w:val="center"/>
              <w:rPr>
                <w:rFonts w:ascii="宋体" w:hAnsi="宋体" w:cs="宋体"/>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BE3B0A" w14:textId="77777777" w:rsidR="00571325" w:rsidRDefault="00571325">
            <w:pPr>
              <w:spacing w:line="620" w:lineRule="exact"/>
              <w:jc w:val="cente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BEBBFC7"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E292AA1" w14:textId="77777777" w:rsidR="00571325" w:rsidRDefault="00571325">
            <w:pPr>
              <w:spacing w:line="620" w:lineRule="exact"/>
              <w:jc w:val="center"/>
              <w:rPr>
                <w:rFonts w:ascii="宋体" w:hAnsi="宋体" w:cs="宋体"/>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C554D90" w14:textId="77777777" w:rsidR="00571325" w:rsidRDefault="00571325">
            <w:pPr>
              <w:spacing w:line="620" w:lineRule="exact"/>
              <w:jc w:val="center"/>
              <w:rPr>
                <w:rFonts w:ascii="宋体" w:hAnsi="宋体" w:cs="宋体"/>
                <w:szCs w:val="21"/>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F8D5685" w14:textId="77777777" w:rsidR="00571325" w:rsidRDefault="00571325">
            <w:pPr>
              <w:spacing w:line="620" w:lineRule="exact"/>
              <w:jc w:val="center"/>
              <w:rPr>
                <w:rFonts w:ascii="宋体" w:hAnsi="宋体" w:cs="宋体"/>
                <w:strike/>
                <w:szCs w:val="21"/>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C3CF18D" w14:textId="77777777" w:rsidR="00571325" w:rsidRDefault="00571325">
            <w:pPr>
              <w:spacing w:line="620" w:lineRule="exact"/>
              <w:jc w:val="center"/>
              <w:rPr>
                <w:rFonts w:ascii="宋体" w:hAnsi="宋体" w:cs="宋体"/>
                <w:szCs w:val="21"/>
              </w:rPr>
            </w:pP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390B81C5"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097E2A5A"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482B729F"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45D912E1" w14:textId="77777777" w:rsidR="00571325" w:rsidRDefault="00571325">
            <w:pPr>
              <w:spacing w:line="620" w:lineRule="exact"/>
              <w:jc w:val="center"/>
              <w:rPr>
                <w:rFonts w:ascii="宋体" w:hAnsi="宋体" w:cs="宋体"/>
                <w:szCs w:val="21"/>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33B628C4" w14:textId="77777777" w:rsidR="00571325" w:rsidRDefault="00571325">
            <w:pPr>
              <w:spacing w:line="620" w:lineRule="exact"/>
              <w:jc w:val="center"/>
              <w:rPr>
                <w:rFonts w:ascii="宋体" w:hAnsi="宋体" w:cs="宋体"/>
                <w:szCs w:val="21"/>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14:paraId="6E46B7AC" w14:textId="77777777" w:rsidR="00571325" w:rsidRDefault="00571325">
            <w:pPr>
              <w:spacing w:line="620" w:lineRule="exact"/>
              <w:jc w:val="center"/>
              <w:rPr>
                <w:rFonts w:ascii="宋体" w:hAnsi="宋体" w:cs="宋体"/>
                <w:szCs w:val="21"/>
              </w:rPr>
            </w:pPr>
          </w:p>
        </w:tc>
      </w:tr>
    </w:tbl>
    <w:p w14:paraId="0DBA8942" w14:textId="77777777" w:rsidR="00571325" w:rsidRDefault="00F652E3">
      <w:pPr>
        <w:spacing w:line="620" w:lineRule="exact"/>
        <w:rPr>
          <w:rFonts w:ascii="宋体" w:hAnsi="宋体" w:cs="宋体"/>
          <w:szCs w:val="21"/>
        </w:rPr>
      </w:pPr>
      <w:r>
        <w:rPr>
          <w:rFonts w:ascii="宋体" w:hAnsi="宋体" w:cs="宋体" w:hint="eastAsia"/>
          <w:kern w:val="1"/>
          <w:szCs w:val="21"/>
          <w:u w:val="single"/>
          <w:lang w:bidi="ar"/>
        </w:rPr>
        <w:t>注：本表仅供参考，具体以开标时广州交易集团有限公司（广州公共资源交易中心）系统的开标记录表为准。</w:t>
      </w:r>
    </w:p>
    <w:p w14:paraId="48304F57" w14:textId="77777777" w:rsidR="00571325" w:rsidRDefault="00F652E3">
      <w:pPr>
        <w:spacing w:line="620" w:lineRule="exact"/>
        <w:rPr>
          <w:rFonts w:ascii="宋体" w:hAnsi="宋体" w:cs="宋体"/>
          <w:kern w:val="2"/>
          <w:szCs w:val="21"/>
          <w:u w:val="single"/>
          <w:lang w:bidi="ar"/>
        </w:rPr>
      </w:pPr>
      <w:r>
        <w:rPr>
          <w:rFonts w:ascii="宋体" w:hAnsi="宋体" w:cs="宋体" w:hint="eastAsia"/>
          <w:kern w:val="2"/>
          <w:szCs w:val="21"/>
          <w:lang w:bidi="ar"/>
        </w:rPr>
        <w:t>招标代理代表：</w:t>
      </w:r>
      <w:r>
        <w:rPr>
          <w:rFonts w:ascii="宋体" w:hAnsi="宋体" w:cs="宋体" w:hint="eastAsia"/>
          <w:kern w:val="2"/>
          <w:szCs w:val="21"/>
          <w:u w:val="single"/>
          <w:lang w:bidi="ar"/>
        </w:rPr>
        <w:t xml:space="preserve">                 </w:t>
      </w:r>
      <w:r>
        <w:rPr>
          <w:rFonts w:ascii="宋体" w:hAnsi="宋体" w:cs="宋体" w:hint="eastAsia"/>
          <w:kern w:val="2"/>
          <w:szCs w:val="21"/>
          <w:lang w:bidi="ar"/>
        </w:rPr>
        <w:t xml:space="preserve">                  招标人代表：</w:t>
      </w:r>
      <w:r>
        <w:rPr>
          <w:rFonts w:ascii="宋体" w:hAnsi="宋体" w:cs="宋体" w:hint="eastAsia"/>
          <w:kern w:val="2"/>
          <w:szCs w:val="21"/>
          <w:u w:val="single"/>
          <w:lang w:bidi="ar"/>
        </w:rPr>
        <w:t xml:space="preserve">                 </w:t>
      </w:r>
      <w:r>
        <w:rPr>
          <w:rFonts w:ascii="宋体" w:hAnsi="宋体" w:cs="宋体" w:hint="eastAsia"/>
          <w:kern w:val="2"/>
          <w:szCs w:val="21"/>
          <w:lang w:bidi="ar"/>
        </w:rPr>
        <w:t xml:space="preserve">               交易中心见证人：</w:t>
      </w:r>
      <w:r>
        <w:rPr>
          <w:rFonts w:ascii="宋体" w:hAnsi="宋体" w:cs="宋体" w:hint="eastAsia"/>
          <w:kern w:val="2"/>
          <w:szCs w:val="21"/>
          <w:u w:val="single"/>
          <w:lang w:bidi="ar"/>
        </w:rPr>
        <w:t xml:space="preserve">            </w:t>
      </w:r>
    </w:p>
    <w:p w14:paraId="00609673" w14:textId="77777777" w:rsidR="00571325" w:rsidRDefault="00571325"/>
    <w:p w14:paraId="14786517" w14:textId="77777777" w:rsidR="00571325" w:rsidRDefault="00571325"/>
    <w:p w14:paraId="69CAD662" w14:textId="77777777" w:rsidR="00571325" w:rsidRDefault="00571325"/>
    <w:p w14:paraId="258F4A32" w14:textId="77777777" w:rsidR="00571325" w:rsidRDefault="00571325"/>
    <w:p w14:paraId="051E2EFE" w14:textId="77777777" w:rsidR="00571325" w:rsidRDefault="00F652E3">
      <w:pPr>
        <w:tabs>
          <w:tab w:val="left" w:pos="794"/>
        </w:tabs>
        <w:jc w:val="left"/>
        <w:rPr>
          <w:rFonts w:ascii="宋体" w:hAnsi="宋体" w:cs="宋体"/>
          <w:color w:val="auto"/>
          <w:kern w:val="1"/>
          <w:szCs w:val="21"/>
          <w:u w:val="single"/>
        </w:rPr>
      </w:pPr>
      <w:r>
        <w:rPr>
          <w:rFonts w:hint="eastAsia"/>
        </w:rPr>
        <w:tab/>
      </w:r>
    </w:p>
    <w:p w14:paraId="71FD7D0B" w14:textId="77777777" w:rsidR="00571325" w:rsidRDefault="00F652E3">
      <w:pPr>
        <w:spacing w:line="360" w:lineRule="auto"/>
        <w:rPr>
          <w:rFonts w:ascii="宋体" w:hAnsi="宋体" w:cs="宋体"/>
          <w:color w:val="auto"/>
          <w:kern w:val="1"/>
          <w:szCs w:val="21"/>
          <w:u w:val="single"/>
        </w:rPr>
        <w:sectPr w:rsidR="00571325">
          <w:headerReference w:type="default" r:id="rId13"/>
          <w:footerReference w:type="default" r:id="rId14"/>
          <w:pgSz w:w="16838" w:h="11906" w:orient="landscape"/>
          <w:pgMar w:top="1361" w:right="1304" w:bottom="1304" w:left="1304" w:header="851" w:footer="992" w:gutter="0"/>
          <w:cols w:space="720"/>
        </w:sectPr>
      </w:pPr>
      <w:r>
        <w:rPr>
          <w:rFonts w:ascii="宋体" w:hAnsi="宋体" w:cs="宋体" w:hint="eastAsia"/>
          <w:color w:val="auto"/>
          <w:kern w:val="1"/>
          <w:szCs w:val="21"/>
          <w:u w:val="single"/>
        </w:rPr>
        <w:t>本表仅供参考，具体以开标时广州公共资源交易中心系统的开标记录表为准。</w:t>
      </w:r>
    </w:p>
    <w:p w14:paraId="24B306BC" w14:textId="77777777" w:rsidR="00571325" w:rsidRDefault="00F652E3">
      <w:pPr>
        <w:pStyle w:val="1"/>
        <w:spacing w:line="360" w:lineRule="auto"/>
        <w:jc w:val="center"/>
        <w:rPr>
          <w:rFonts w:ascii="宋体" w:hAnsi="宋体" w:cs="宋体"/>
          <w:color w:val="auto"/>
          <w:kern w:val="1"/>
        </w:rPr>
      </w:pPr>
      <w:bookmarkStart w:id="352" w:name="_Toc31642"/>
      <w:bookmarkStart w:id="353" w:name="_Toc5620346"/>
      <w:bookmarkStart w:id="354" w:name="_Toc10999"/>
      <w:bookmarkEnd w:id="352"/>
      <w:r>
        <w:rPr>
          <w:rFonts w:ascii="宋体" w:hAnsi="宋体" w:cs="宋体" w:hint="eastAsia"/>
          <w:color w:val="auto"/>
          <w:kern w:val="1"/>
        </w:rPr>
        <w:lastRenderedPageBreak/>
        <w:t>第三章</w:t>
      </w:r>
      <w:r>
        <w:rPr>
          <w:rFonts w:ascii="宋体" w:hAnsi="宋体" w:cs="宋体"/>
          <w:color w:val="auto"/>
          <w:kern w:val="1"/>
        </w:rPr>
        <w:t xml:space="preserve"> </w:t>
      </w:r>
      <w:r>
        <w:rPr>
          <w:rFonts w:ascii="宋体" w:hAnsi="宋体" w:cs="宋体" w:hint="eastAsia"/>
          <w:color w:val="auto"/>
          <w:kern w:val="1"/>
        </w:rPr>
        <w:t>评标办法（综合评估法）</w:t>
      </w:r>
      <w:bookmarkEnd w:id="353"/>
      <w:bookmarkEnd w:id="354"/>
    </w:p>
    <w:p w14:paraId="031617F8" w14:textId="77777777" w:rsidR="00571325" w:rsidRDefault="00F652E3">
      <w:pPr>
        <w:jc w:val="center"/>
        <w:rPr>
          <w:rFonts w:ascii="宋体" w:hAnsi="宋体" w:cs="宋体"/>
          <w:b/>
          <w:sz w:val="28"/>
        </w:rPr>
      </w:pPr>
      <w:r>
        <w:rPr>
          <w:rFonts w:ascii="宋体" w:hAnsi="宋体" w:cs="宋体" w:hint="eastAsia"/>
          <w:b/>
          <w:kern w:val="2"/>
          <w:sz w:val="28"/>
          <w:lang w:bidi="ar"/>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0"/>
        <w:gridCol w:w="11"/>
        <w:gridCol w:w="1843"/>
        <w:gridCol w:w="1559"/>
        <w:gridCol w:w="4115"/>
      </w:tblGrid>
      <w:tr w:rsidR="00571325" w14:paraId="3984E05B" w14:textId="77777777">
        <w:trPr>
          <w:trHeight w:val="512"/>
          <w:tblHeader/>
        </w:trPr>
        <w:tc>
          <w:tcPr>
            <w:tcW w:w="26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1A22504" w14:textId="77777777" w:rsidR="00571325" w:rsidRDefault="00F652E3">
            <w:pPr>
              <w:jc w:val="center"/>
              <w:rPr>
                <w:rFonts w:ascii="宋体" w:hAnsi="宋体" w:cs="宋体"/>
                <w:b/>
                <w:szCs w:val="21"/>
              </w:rPr>
            </w:pPr>
            <w:r>
              <w:rPr>
                <w:rFonts w:ascii="宋体" w:hAnsi="宋体" w:cs="宋体" w:hint="eastAsia"/>
                <w:b/>
                <w:kern w:val="2"/>
                <w:szCs w:val="21"/>
                <w:lang w:bidi="ar"/>
              </w:rPr>
              <w:t>条款号</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14:paraId="4472CC78" w14:textId="77777777" w:rsidR="00571325" w:rsidRDefault="00F652E3">
            <w:pPr>
              <w:jc w:val="center"/>
              <w:rPr>
                <w:rFonts w:ascii="宋体" w:hAnsi="宋体" w:cs="宋体"/>
                <w:b/>
                <w:szCs w:val="21"/>
              </w:rPr>
            </w:pPr>
            <w:r>
              <w:rPr>
                <w:rFonts w:ascii="宋体" w:hAnsi="宋体" w:cs="宋体" w:hint="eastAsia"/>
                <w:b/>
                <w:kern w:val="2"/>
                <w:szCs w:val="21"/>
                <w:lang w:bidi="ar"/>
              </w:rPr>
              <w:t>评审因素</w:t>
            </w:r>
          </w:p>
        </w:tc>
        <w:tc>
          <w:tcPr>
            <w:tcW w:w="4111" w:type="dxa"/>
            <w:tcBorders>
              <w:top w:val="single" w:sz="4" w:space="0" w:color="auto"/>
              <w:left w:val="single" w:sz="6" w:space="0" w:color="auto"/>
              <w:bottom w:val="single" w:sz="6" w:space="0" w:color="auto"/>
              <w:right w:val="single" w:sz="4" w:space="0" w:color="auto"/>
            </w:tcBorders>
            <w:shd w:val="clear" w:color="auto" w:fill="auto"/>
            <w:vAlign w:val="center"/>
          </w:tcPr>
          <w:p w14:paraId="031AE30B" w14:textId="77777777" w:rsidR="00571325" w:rsidRDefault="00F652E3">
            <w:pPr>
              <w:jc w:val="center"/>
              <w:rPr>
                <w:rFonts w:ascii="宋体" w:hAnsi="宋体" w:cs="宋体"/>
                <w:b/>
                <w:szCs w:val="21"/>
              </w:rPr>
            </w:pPr>
            <w:r>
              <w:rPr>
                <w:rFonts w:ascii="宋体" w:hAnsi="宋体" w:cs="宋体" w:hint="eastAsia"/>
                <w:b/>
                <w:kern w:val="2"/>
                <w:szCs w:val="21"/>
                <w:lang w:bidi="ar"/>
              </w:rPr>
              <w:t>评审标准</w:t>
            </w:r>
          </w:p>
        </w:tc>
      </w:tr>
      <w:tr w:rsidR="00571325" w14:paraId="64E68724" w14:textId="77777777">
        <w:trPr>
          <w:trHeight w:val="514"/>
        </w:trPr>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14:paraId="399FE837" w14:textId="77777777" w:rsidR="00571325" w:rsidRDefault="00F652E3">
            <w:pPr>
              <w:jc w:val="center"/>
              <w:rPr>
                <w:rFonts w:ascii="宋体" w:hAnsi="宋体" w:cs="宋体"/>
                <w:szCs w:val="21"/>
              </w:rPr>
            </w:pPr>
            <w:r>
              <w:rPr>
                <w:rFonts w:ascii="宋体" w:hAnsi="宋体" w:cs="宋体" w:hint="eastAsia"/>
                <w:kern w:val="2"/>
                <w:szCs w:val="21"/>
                <w:lang w:bidi="ar"/>
              </w:rPr>
              <w:t>2.1.1</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9C58B4" w14:textId="77777777" w:rsidR="00571325" w:rsidRDefault="00F652E3">
            <w:pPr>
              <w:jc w:val="center"/>
              <w:rPr>
                <w:rFonts w:ascii="宋体" w:hAnsi="宋体" w:cs="宋体"/>
                <w:szCs w:val="21"/>
                <w:u w:val="single"/>
              </w:rPr>
            </w:pPr>
            <w:r>
              <w:rPr>
                <w:rFonts w:ascii="宋体" w:hAnsi="宋体" w:cs="宋体" w:hint="eastAsia"/>
                <w:kern w:val="2"/>
                <w:szCs w:val="21"/>
                <w:u w:val="single"/>
                <w:lang w:bidi="ar"/>
              </w:rPr>
              <w:t>资格审查标准</w:t>
            </w:r>
          </w:p>
        </w:tc>
        <w:tc>
          <w:tcPr>
            <w:tcW w:w="567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703B93E" w14:textId="77777777" w:rsidR="00571325" w:rsidRDefault="00F652E3">
            <w:pPr>
              <w:rPr>
                <w:rFonts w:ascii="宋体" w:hAnsi="宋体" w:cs="宋体"/>
                <w:szCs w:val="21"/>
                <w:u w:val="single"/>
              </w:rPr>
            </w:pPr>
            <w:r>
              <w:rPr>
                <w:rFonts w:ascii="宋体" w:hAnsi="宋体" w:cs="宋体" w:hint="eastAsia"/>
                <w:kern w:val="2"/>
                <w:szCs w:val="21"/>
                <w:u w:val="single"/>
                <w:lang w:bidi="ar"/>
              </w:rPr>
              <w:t>见附表1《资格审查表》</w:t>
            </w:r>
          </w:p>
        </w:tc>
      </w:tr>
      <w:tr w:rsidR="00571325" w14:paraId="18F8153B" w14:textId="77777777">
        <w:trPr>
          <w:trHeight w:val="514"/>
        </w:trPr>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14:paraId="7ADB6796" w14:textId="77777777" w:rsidR="00571325" w:rsidRDefault="00F652E3">
            <w:pPr>
              <w:jc w:val="center"/>
              <w:rPr>
                <w:rFonts w:ascii="宋体" w:hAnsi="宋体" w:cs="宋体"/>
                <w:szCs w:val="21"/>
              </w:rPr>
            </w:pPr>
            <w:r>
              <w:rPr>
                <w:rFonts w:ascii="宋体" w:hAnsi="宋体" w:cs="宋体" w:hint="eastAsia"/>
                <w:kern w:val="2"/>
                <w:szCs w:val="21"/>
                <w:lang w:bidi="ar"/>
              </w:rPr>
              <w:t>2.1.2</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21DAD4" w14:textId="77777777" w:rsidR="00571325" w:rsidRDefault="00F652E3">
            <w:pPr>
              <w:jc w:val="center"/>
              <w:rPr>
                <w:rFonts w:ascii="宋体" w:hAnsi="宋体" w:cs="宋体"/>
                <w:szCs w:val="21"/>
                <w:u w:val="single"/>
              </w:rPr>
            </w:pPr>
            <w:r>
              <w:rPr>
                <w:rFonts w:ascii="宋体" w:hAnsi="宋体" w:cs="宋体" w:hint="eastAsia"/>
                <w:kern w:val="2"/>
                <w:szCs w:val="21"/>
                <w:u w:val="single"/>
                <w:lang w:bidi="ar"/>
              </w:rPr>
              <w:t>勘察设计方案投标文件有效性审查标准</w:t>
            </w:r>
          </w:p>
        </w:tc>
        <w:tc>
          <w:tcPr>
            <w:tcW w:w="567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3D4E23E" w14:textId="77777777" w:rsidR="00571325" w:rsidRDefault="00F652E3">
            <w:pPr>
              <w:rPr>
                <w:rFonts w:ascii="宋体" w:hAnsi="宋体" w:cs="宋体"/>
                <w:szCs w:val="21"/>
                <w:u w:val="single"/>
              </w:rPr>
            </w:pPr>
            <w:r>
              <w:rPr>
                <w:rFonts w:ascii="宋体" w:hAnsi="宋体" w:cs="宋体" w:hint="eastAsia"/>
                <w:kern w:val="2"/>
                <w:szCs w:val="21"/>
                <w:u w:val="single"/>
                <w:lang w:bidi="ar"/>
              </w:rPr>
              <w:t>见附表2《勘察设计方案投标文件有效性审查表》</w:t>
            </w:r>
          </w:p>
        </w:tc>
      </w:tr>
      <w:tr w:rsidR="00571325" w14:paraId="5F48D469" w14:textId="77777777">
        <w:trPr>
          <w:trHeight w:val="726"/>
        </w:trPr>
        <w:tc>
          <w:tcPr>
            <w:tcW w:w="840" w:type="dxa"/>
            <w:tcBorders>
              <w:top w:val="single" w:sz="6" w:space="0" w:color="auto"/>
              <w:left w:val="single" w:sz="4" w:space="0" w:color="auto"/>
              <w:bottom w:val="single" w:sz="6" w:space="0" w:color="auto"/>
              <w:right w:val="single" w:sz="6" w:space="0" w:color="auto"/>
            </w:tcBorders>
            <w:shd w:val="clear" w:color="auto" w:fill="auto"/>
            <w:vAlign w:val="center"/>
          </w:tcPr>
          <w:p w14:paraId="00532E76" w14:textId="77777777" w:rsidR="00571325" w:rsidRDefault="00F652E3">
            <w:pPr>
              <w:jc w:val="center"/>
              <w:rPr>
                <w:rFonts w:ascii="宋体" w:hAnsi="宋体" w:cs="宋体"/>
                <w:szCs w:val="21"/>
              </w:rPr>
            </w:pPr>
            <w:r>
              <w:rPr>
                <w:rFonts w:ascii="宋体" w:hAnsi="宋体" w:cs="宋体" w:hint="eastAsia"/>
                <w:kern w:val="2"/>
                <w:szCs w:val="21"/>
                <w:lang w:bidi="ar"/>
              </w:rPr>
              <w:t>2.1.3</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A16EC" w14:textId="77777777" w:rsidR="00571325" w:rsidRDefault="00F652E3">
            <w:pPr>
              <w:jc w:val="center"/>
              <w:rPr>
                <w:rFonts w:ascii="宋体" w:hAnsi="宋体" w:cs="宋体"/>
                <w:szCs w:val="21"/>
                <w:u w:val="single"/>
              </w:rPr>
            </w:pPr>
            <w:r>
              <w:rPr>
                <w:rFonts w:ascii="宋体" w:hAnsi="宋体" w:cs="宋体" w:hint="eastAsia"/>
                <w:kern w:val="2"/>
                <w:szCs w:val="21"/>
                <w:u w:val="single"/>
                <w:lang w:bidi="ar"/>
              </w:rPr>
              <w:t>技术标投标文件有效性审查标准</w:t>
            </w:r>
          </w:p>
        </w:tc>
        <w:tc>
          <w:tcPr>
            <w:tcW w:w="567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3BE1C19" w14:textId="77777777" w:rsidR="00571325" w:rsidRDefault="00F652E3">
            <w:pPr>
              <w:rPr>
                <w:rFonts w:ascii="宋体" w:hAnsi="宋体" w:cs="宋体"/>
                <w:szCs w:val="21"/>
                <w:u w:val="single"/>
              </w:rPr>
            </w:pPr>
            <w:r>
              <w:rPr>
                <w:rFonts w:ascii="宋体" w:hAnsi="宋体" w:cs="宋体" w:hint="eastAsia"/>
                <w:kern w:val="2"/>
                <w:szCs w:val="21"/>
                <w:u w:val="single"/>
                <w:lang w:bidi="ar"/>
              </w:rPr>
              <w:t>见附表4《技术标投标文件有效性审查表》</w:t>
            </w:r>
          </w:p>
        </w:tc>
      </w:tr>
      <w:tr w:rsidR="00571325" w14:paraId="23FD5B3D" w14:textId="77777777">
        <w:trPr>
          <w:trHeight w:val="20"/>
        </w:trPr>
        <w:tc>
          <w:tcPr>
            <w:tcW w:w="2694"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809B0C4" w14:textId="77777777" w:rsidR="00571325" w:rsidRDefault="00F652E3">
            <w:pPr>
              <w:jc w:val="center"/>
              <w:rPr>
                <w:rFonts w:ascii="宋体" w:hAnsi="宋体" w:cs="宋体"/>
                <w:b/>
                <w:szCs w:val="21"/>
              </w:rPr>
            </w:pPr>
            <w:r>
              <w:rPr>
                <w:rFonts w:ascii="宋体" w:hAnsi="宋体" w:cs="宋体" w:hint="eastAsia"/>
                <w:b/>
                <w:kern w:val="2"/>
                <w:szCs w:val="21"/>
                <w:lang w:bidi="ar"/>
              </w:rPr>
              <w:t>条款号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6CF02E7" w14:textId="77777777" w:rsidR="00571325" w:rsidRDefault="00F652E3">
            <w:pPr>
              <w:jc w:val="center"/>
              <w:rPr>
                <w:rFonts w:ascii="宋体" w:hAnsi="宋体" w:cs="宋体"/>
                <w:b/>
                <w:szCs w:val="21"/>
              </w:rPr>
            </w:pPr>
            <w:r>
              <w:rPr>
                <w:rFonts w:ascii="宋体" w:hAnsi="宋体" w:cs="宋体" w:hint="eastAsia"/>
                <w:b/>
                <w:kern w:val="2"/>
                <w:szCs w:val="21"/>
                <w:lang w:bidi="ar"/>
              </w:rPr>
              <w:t>条款内容</w:t>
            </w:r>
          </w:p>
        </w:tc>
        <w:tc>
          <w:tcPr>
            <w:tcW w:w="4111" w:type="dxa"/>
            <w:tcBorders>
              <w:top w:val="single" w:sz="6" w:space="0" w:color="auto"/>
              <w:left w:val="single" w:sz="6" w:space="0" w:color="auto"/>
              <w:bottom w:val="single" w:sz="6" w:space="0" w:color="auto"/>
              <w:right w:val="single" w:sz="4" w:space="0" w:color="auto"/>
            </w:tcBorders>
            <w:shd w:val="clear" w:color="auto" w:fill="auto"/>
            <w:vAlign w:val="center"/>
          </w:tcPr>
          <w:p w14:paraId="7EAF3E7E" w14:textId="77777777" w:rsidR="00571325" w:rsidRDefault="00F652E3">
            <w:pPr>
              <w:jc w:val="center"/>
              <w:rPr>
                <w:rFonts w:ascii="宋体" w:hAnsi="宋体" w:cs="宋体"/>
                <w:b/>
                <w:szCs w:val="21"/>
              </w:rPr>
            </w:pPr>
            <w:r>
              <w:rPr>
                <w:rFonts w:ascii="宋体" w:hAnsi="宋体" w:cs="宋体" w:hint="eastAsia"/>
                <w:b/>
                <w:kern w:val="2"/>
                <w:szCs w:val="21"/>
                <w:lang w:bidi="ar"/>
              </w:rPr>
              <w:t>编列内容</w:t>
            </w:r>
          </w:p>
        </w:tc>
      </w:tr>
      <w:tr w:rsidR="00571325" w14:paraId="7FC91345" w14:textId="77777777">
        <w:trPr>
          <w:trHeight w:val="2235"/>
        </w:trPr>
        <w:tc>
          <w:tcPr>
            <w:tcW w:w="2694"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49A2098D" w14:textId="77777777" w:rsidR="00571325" w:rsidRDefault="00F652E3">
            <w:pPr>
              <w:jc w:val="center"/>
              <w:rPr>
                <w:rFonts w:ascii="宋体" w:hAnsi="宋体" w:cs="宋体"/>
                <w:szCs w:val="21"/>
              </w:rPr>
            </w:pPr>
            <w:r>
              <w:rPr>
                <w:rFonts w:ascii="宋体" w:hAnsi="宋体" w:cs="宋体" w:hint="eastAsia"/>
                <w:kern w:val="2"/>
                <w:szCs w:val="21"/>
                <w:lang w:bidi="ar"/>
              </w:rPr>
              <w:t>2.2.1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855509E" w14:textId="77777777" w:rsidR="00571325" w:rsidRDefault="00F652E3">
            <w:pPr>
              <w:jc w:val="center"/>
              <w:rPr>
                <w:rFonts w:ascii="宋体" w:hAnsi="宋体" w:cs="宋体"/>
                <w:szCs w:val="21"/>
              </w:rPr>
            </w:pPr>
            <w:r>
              <w:rPr>
                <w:rFonts w:ascii="宋体" w:hAnsi="宋体" w:cs="宋体" w:hint="eastAsia"/>
                <w:kern w:val="2"/>
                <w:szCs w:val="21"/>
                <w:lang w:bidi="ar"/>
              </w:rPr>
              <w:t>分值构成及权重</w:t>
            </w:r>
          </w:p>
        </w:tc>
        <w:tc>
          <w:tcPr>
            <w:tcW w:w="4111" w:type="dxa"/>
            <w:tcBorders>
              <w:top w:val="single" w:sz="6" w:space="0" w:color="auto"/>
              <w:left w:val="single" w:sz="6" w:space="0" w:color="auto"/>
              <w:bottom w:val="single" w:sz="6" w:space="0" w:color="auto"/>
              <w:right w:val="single" w:sz="4" w:space="0" w:color="auto"/>
            </w:tcBorders>
            <w:shd w:val="clear" w:color="auto" w:fill="auto"/>
            <w:vAlign w:val="center"/>
          </w:tcPr>
          <w:p w14:paraId="2C02BAE8" w14:textId="77777777" w:rsidR="00571325" w:rsidRDefault="00F652E3">
            <w:pPr>
              <w:rPr>
                <w:rFonts w:ascii="Times New Roman" w:hAnsi="Times New Roman" w:cs="Times New Roman"/>
                <w:color w:val="auto"/>
                <w:szCs w:val="21"/>
              </w:rPr>
            </w:pPr>
            <w:r>
              <w:rPr>
                <w:rFonts w:ascii="宋体" w:hAnsi="宋体" w:cs="宋体" w:hint="eastAsia"/>
                <w:szCs w:val="21"/>
                <w:lang w:bidi="ar"/>
              </w:rPr>
              <w:t>投标人总得分满分为100分，总分权重分配：勘察设计方案得分（权重10%）+工程总承包实施方案得分（含资信部分）（权重45%）+</w:t>
            </w:r>
            <w:r>
              <w:rPr>
                <w:rFonts w:ascii="宋体" w:hAnsi="宋体" w:hint="eastAsia"/>
                <w:u w:val="single"/>
              </w:rPr>
              <w:t>投标报价得分</w:t>
            </w:r>
            <w:r>
              <w:rPr>
                <w:rFonts w:ascii="宋体" w:hAnsi="宋体" w:cs="宋体" w:hint="eastAsia"/>
                <w:szCs w:val="21"/>
                <w:lang w:bidi="ar"/>
              </w:rPr>
              <w:t>（权重45%）。</w:t>
            </w:r>
          </w:p>
        </w:tc>
      </w:tr>
      <w:tr w:rsidR="00571325" w14:paraId="57B395D5" w14:textId="77777777">
        <w:trPr>
          <w:trHeight w:val="705"/>
        </w:trPr>
        <w:tc>
          <w:tcPr>
            <w:tcW w:w="2694"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FF538B9" w14:textId="77777777" w:rsidR="00571325" w:rsidRDefault="00F652E3">
            <w:pPr>
              <w:jc w:val="center"/>
              <w:rPr>
                <w:rFonts w:ascii="宋体" w:hAnsi="宋体" w:cs="宋体"/>
                <w:szCs w:val="21"/>
              </w:rPr>
            </w:pPr>
            <w:r>
              <w:rPr>
                <w:rFonts w:ascii="宋体" w:hAnsi="宋体" w:cs="宋体" w:hint="eastAsia"/>
                <w:b/>
                <w:kern w:val="2"/>
                <w:szCs w:val="21"/>
                <w:lang w:bidi="ar"/>
              </w:rPr>
              <w:t>条款号</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5D8DF862" w14:textId="77777777" w:rsidR="00571325" w:rsidRDefault="00F652E3">
            <w:pPr>
              <w:jc w:val="center"/>
              <w:rPr>
                <w:rFonts w:ascii="宋体" w:hAnsi="宋体" w:cs="宋体"/>
                <w:b/>
                <w:szCs w:val="21"/>
              </w:rPr>
            </w:pPr>
            <w:r>
              <w:rPr>
                <w:rFonts w:ascii="宋体" w:hAnsi="宋体" w:cs="宋体" w:hint="eastAsia"/>
                <w:b/>
                <w:kern w:val="2"/>
                <w:szCs w:val="21"/>
                <w:lang w:bidi="ar"/>
              </w:rPr>
              <w:t>评分因素</w:t>
            </w:r>
          </w:p>
        </w:tc>
        <w:tc>
          <w:tcPr>
            <w:tcW w:w="4111" w:type="dxa"/>
            <w:tcBorders>
              <w:top w:val="single" w:sz="6" w:space="0" w:color="auto"/>
              <w:left w:val="single" w:sz="4" w:space="0" w:color="auto"/>
              <w:bottom w:val="single" w:sz="6" w:space="0" w:color="auto"/>
              <w:right w:val="single" w:sz="4" w:space="0" w:color="auto"/>
            </w:tcBorders>
            <w:shd w:val="clear" w:color="auto" w:fill="auto"/>
            <w:vAlign w:val="center"/>
          </w:tcPr>
          <w:p w14:paraId="2A7EA603" w14:textId="77777777" w:rsidR="00571325" w:rsidRDefault="00F652E3">
            <w:pPr>
              <w:jc w:val="center"/>
              <w:rPr>
                <w:rFonts w:ascii="宋体" w:hAnsi="宋体" w:cs="宋体"/>
                <w:szCs w:val="21"/>
              </w:rPr>
            </w:pPr>
            <w:r>
              <w:rPr>
                <w:rFonts w:ascii="宋体" w:hAnsi="宋体" w:cs="宋体" w:hint="eastAsia"/>
                <w:b/>
                <w:kern w:val="2"/>
                <w:szCs w:val="21"/>
                <w:lang w:bidi="ar"/>
              </w:rPr>
              <w:t>评分标准</w:t>
            </w:r>
          </w:p>
        </w:tc>
      </w:tr>
      <w:tr w:rsidR="00571325" w14:paraId="1E617EFD" w14:textId="77777777">
        <w:trPr>
          <w:trHeight w:val="895"/>
        </w:trPr>
        <w:tc>
          <w:tcPr>
            <w:tcW w:w="85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1F87F6EE" w14:textId="77777777" w:rsidR="00571325" w:rsidRDefault="00F652E3">
            <w:pPr>
              <w:jc w:val="center"/>
              <w:rPr>
                <w:rFonts w:ascii="宋体" w:hAnsi="宋体" w:cs="宋体"/>
                <w:szCs w:val="21"/>
              </w:rPr>
            </w:pPr>
            <w:r>
              <w:rPr>
                <w:rFonts w:ascii="宋体" w:hAnsi="宋体" w:cs="宋体" w:hint="eastAsia"/>
                <w:kern w:val="2"/>
                <w:szCs w:val="21"/>
                <w:lang w:bidi="ar"/>
              </w:rPr>
              <w:t>2.2.2</w:t>
            </w:r>
          </w:p>
          <w:p w14:paraId="3E18C72D" w14:textId="77777777" w:rsidR="00571325" w:rsidRDefault="00F652E3">
            <w:pPr>
              <w:jc w:val="center"/>
              <w:rPr>
                <w:rFonts w:ascii="宋体" w:hAnsi="宋体" w:cs="宋体"/>
                <w:szCs w:val="21"/>
              </w:rPr>
            </w:pPr>
            <w:r>
              <w:rPr>
                <w:rFonts w:ascii="宋体" w:hAnsi="宋体" w:cs="宋体" w:hint="eastAsia"/>
                <w:kern w:val="2"/>
                <w:szCs w:val="21"/>
                <w:lang w:bidi="ar"/>
              </w:rPr>
              <w:t>（1）勘察设计方案投标文件详细审查评分标准</w:t>
            </w: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579DE476" w14:textId="77777777" w:rsidR="00571325" w:rsidRDefault="00F652E3">
            <w:pPr>
              <w:jc w:val="center"/>
              <w:rPr>
                <w:rFonts w:ascii="宋体" w:hAnsi="宋体" w:cs="宋体"/>
                <w:szCs w:val="21"/>
              </w:rPr>
            </w:pPr>
            <w:r>
              <w:rPr>
                <w:rFonts w:ascii="宋体" w:hAnsi="宋体" w:cs="宋体" w:hint="eastAsia"/>
                <w:kern w:val="2"/>
                <w:szCs w:val="21"/>
                <w:lang w:bidi="ar"/>
              </w:rPr>
              <w:t>勘察设计方案投标文件详细审查评分标准</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5F5257E9" w14:textId="77777777" w:rsidR="00571325" w:rsidRDefault="00F652E3">
            <w:pPr>
              <w:jc w:val="center"/>
              <w:rPr>
                <w:rFonts w:ascii="宋体" w:hAnsi="宋体" w:cs="宋体"/>
                <w:szCs w:val="21"/>
              </w:rPr>
            </w:pPr>
            <w:r>
              <w:rPr>
                <w:rFonts w:ascii="宋体" w:hAnsi="宋体" w:cs="宋体" w:hint="eastAsia"/>
                <w:kern w:val="2"/>
                <w:szCs w:val="21"/>
                <w:lang w:bidi="ar"/>
              </w:rPr>
              <w:t>勘察设计方案</w:t>
            </w:r>
          </w:p>
        </w:tc>
        <w:tc>
          <w:tcPr>
            <w:tcW w:w="4111" w:type="dxa"/>
            <w:tcBorders>
              <w:top w:val="single" w:sz="6" w:space="0" w:color="auto"/>
              <w:left w:val="single" w:sz="4" w:space="0" w:color="auto"/>
              <w:bottom w:val="single" w:sz="6" w:space="0" w:color="auto"/>
              <w:right w:val="single" w:sz="4" w:space="0" w:color="auto"/>
            </w:tcBorders>
            <w:shd w:val="clear" w:color="auto" w:fill="auto"/>
            <w:vAlign w:val="center"/>
          </w:tcPr>
          <w:p w14:paraId="750365B3" w14:textId="77777777" w:rsidR="00571325" w:rsidRDefault="00F652E3">
            <w:pPr>
              <w:rPr>
                <w:rFonts w:ascii="宋体" w:hAnsi="宋体" w:cs="宋体"/>
                <w:szCs w:val="21"/>
              </w:rPr>
            </w:pPr>
            <w:r>
              <w:rPr>
                <w:rFonts w:ascii="宋体" w:hAnsi="宋体" w:cs="宋体" w:hint="eastAsia"/>
                <w:kern w:val="2"/>
                <w:szCs w:val="21"/>
                <w:lang w:bidi="ar"/>
              </w:rPr>
              <w:t>见附表3《勘察设计方案投标文件详细审查评分表》</w:t>
            </w:r>
          </w:p>
        </w:tc>
      </w:tr>
      <w:tr w:rsidR="00571325" w14:paraId="36299A1A" w14:textId="77777777">
        <w:trPr>
          <w:trHeight w:val="895"/>
        </w:trPr>
        <w:tc>
          <w:tcPr>
            <w:tcW w:w="851" w:type="dxa"/>
            <w:gridSpan w:val="2"/>
            <w:vMerge w:val="restart"/>
            <w:tcBorders>
              <w:top w:val="single" w:sz="6" w:space="0" w:color="auto"/>
              <w:left w:val="single" w:sz="4" w:space="0" w:color="auto"/>
              <w:bottom w:val="single" w:sz="4" w:space="0" w:color="auto"/>
              <w:right w:val="single" w:sz="4" w:space="0" w:color="auto"/>
            </w:tcBorders>
            <w:shd w:val="clear" w:color="auto" w:fill="auto"/>
            <w:vAlign w:val="center"/>
          </w:tcPr>
          <w:p w14:paraId="1D51663C" w14:textId="77777777" w:rsidR="00571325" w:rsidRDefault="00F652E3">
            <w:pPr>
              <w:jc w:val="center"/>
              <w:rPr>
                <w:rFonts w:ascii="宋体" w:hAnsi="宋体" w:cs="宋体"/>
                <w:szCs w:val="21"/>
              </w:rPr>
            </w:pPr>
            <w:r>
              <w:rPr>
                <w:rFonts w:ascii="宋体" w:hAnsi="宋体" w:cs="宋体" w:hint="eastAsia"/>
                <w:kern w:val="2"/>
                <w:szCs w:val="21"/>
                <w:lang w:bidi="ar"/>
              </w:rPr>
              <w:t>2.2.2</w:t>
            </w:r>
          </w:p>
          <w:p w14:paraId="56CBD9B9" w14:textId="77777777" w:rsidR="00571325" w:rsidRDefault="00F652E3">
            <w:pPr>
              <w:jc w:val="center"/>
              <w:rPr>
                <w:rFonts w:ascii="宋体" w:hAnsi="宋体" w:cs="宋体"/>
                <w:szCs w:val="21"/>
              </w:rPr>
            </w:pPr>
            <w:r>
              <w:rPr>
                <w:rFonts w:ascii="宋体" w:hAnsi="宋体" w:cs="宋体" w:hint="eastAsia"/>
                <w:kern w:val="2"/>
                <w:szCs w:val="21"/>
                <w:lang w:bidi="ar"/>
              </w:rPr>
              <w:t>（2）技术标投标文件评分标准</w:t>
            </w: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656C6473" w14:textId="77777777" w:rsidR="00571325" w:rsidRDefault="00F652E3">
            <w:pPr>
              <w:jc w:val="center"/>
              <w:rPr>
                <w:rFonts w:ascii="宋体" w:hAnsi="宋体" w:cs="宋体"/>
                <w:szCs w:val="21"/>
              </w:rPr>
            </w:pPr>
            <w:r>
              <w:rPr>
                <w:rFonts w:ascii="宋体" w:hAnsi="宋体" w:cs="宋体" w:hint="eastAsia"/>
                <w:kern w:val="2"/>
                <w:szCs w:val="21"/>
                <w:lang w:bidi="ar"/>
              </w:rPr>
              <w:t>工程总承包实施方案（含资信部分）详细审查评分标准</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0A566C3E" w14:textId="77777777" w:rsidR="00571325" w:rsidRDefault="00F652E3">
            <w:pPr>
              <w:jc w:val="center"/>
              <w:rPr>
                <w:rFonts w:ascii="宋体" w:hAnsi="宋体" w:cs="宋体"/>
                <w:szCs w:val="21"/>
              </w:rPr>
            </w:pPr>
            <w:r>
              <w:rPr>
                <w:rFonts w:ascii="宋体" w:hAnsi="宋体" w:cs="宋体" w:hint="eastAsia"/>
                <w:kern w:val="2"/>
                <w:szCs w:val="21"/>
                <w:lang w:bidi="ar"/>
              </w:rPr>
              <w:t>工程总承包实施方案（含资信部分）</w:t>
            </w:r>
          </w:p>
        </w:tc>
        <w:tc>
          <w:tcPr>
            <w:tcW w:w="4111" w:type="dxa"/>
            <w:tcBorders>
              <w:top w:val="single" w:sz="6" w:space="0" w:color="auto"/>
              <w:left w:val="single" w:sz="4" w:space="0" w:color="auto"/>
              <w:bottom w:val="single" w:sz="6" w:space="0" w:color="auto"/>
              <w:right w:val="single" w:sz="4" w:space="0" w:color="auto"/>
            </w:tcBorders>
            <w:shd w:val="clear" w:color="auto" w:fill="auto"/>
            <w:vAlign w:val="center"/>
          </w:tcPr>
          <w:p w14:paraId="30833F8C" w14:textId="77777777" w:rsidR="00571325" w:rsidRDefault="00F652E3">
            <w:pPr>
              <w:rPr>
                <w:rFonts w:ascii="宋体" w:hAnsi="宋体" w:cs="宋体"/>
                <w:szCs w:val="21"/>
              </w:rPr>
            </w:pPr>
            <w:r>
              <w:rPr>
                <w:rFonts w:ascii="宋体" w:hAnsi="宋体" w:cs="宋体" w:hint="eastAsia"/>
                <w:kern w:val="2"/>
                <w:szCs w:val="21"/>
                <w:lang w:bidi="ar"/>
              </w:rPr>
              <w:t>见附表5《工程总承包实施方案（含资信部分）详细审查评分表》</w:t>
            </w:r>
          </w:p>
        </w:tc>
      </w:tr>
      <w:tr w:rsidR="00571325" w14:paraId="1A501176" w14:textId="77777777">
        <w:trPr>
          <w:trHeight w:val="967"/>
        </w:trPr>
        <w:tc>
          <w:tcPr>
            <w:tcW w:w="851"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14:paraId="7509B2C8" w14:textId="77777777" w:rsidR="00571325" w:rsidRDefault="00571325">
            <w:pPr>
              <w:rPr>
                <w:rFonts w:ascii="Times New Roman" w:hAnsi="Times New Roman" w:cs="Times New Roman"/>
                <w:sz w:val="20"/>
                <w:szCs w:val="20"/>
              </w:rPr>
            </w:pPr>
          </w:p>
        </w:tc>
        <w:tc>
          <w:tcPr>
            <w:tcW w:w="1843" w:type="dxa"/>
            <w:tcBorders>
              <w:top w:val="single" w:sz="6" w:space="0" w:color="auto"/>
              <w:left w:val="single" w:sz="4" w:space="0" w:color="auto"/>
              <w:bottom w:val="single" w:sz="4" w:space="0" w:color="auto"/>
              <w:right w:val="single" w:sz="6" w:space="0" w:color="auto"/>
            </w:tcBorders>
            <w:shd w:val="clear" w:color="auto" w:fill="auto"/>
            <w:vAlign w:val="center"/>
          </w:tcPr>
          <w:p w14:paraId="101C8C9C" w14:textId="77777777" w:rsidR="00571325" w:rsidRDefault="00F652E3">
            <w:pPr>
              <w:jc w:val="center"/>
              <w:rPr>
                <w:rFonts w:ascii="宋体" w:hAnsi="宋体" w:cs="宋体"/>
                <w:szCs w:val="21"/>
              </w:rPr>
            </w:pPr>
            <w:r>
              <w:rPr>
                <w:rFonts w:ascii="宋体" w:hAnsi="宋体" w:cs="宋体" w:hint="eastAsia"/>
                <w:kern w:val="2"/>
                <w:szCs w:val="21"/>
                <w:lang w:bidi="ar"/>
              </w:rPr>
              <w:t>投标报价详细审查评分标准</w:t>
            </w:r>
          </w:p>
        </w:tc>
        <w:tc>
          <w:tcPr>
            <w:tcW w:w="1559" w:type="dxa"/>
            <w:tcBorders>
              <w:top w:val="single" w:sz="6" w:space="0" w:color="auto"/>
              <w:left w:val="single" w:sz="6" w:space="0" w:color="auto"/>
              <w:bottom w:val="single" w:sz="4" w:space="0" w:color="auto"/>
              <w:right w:val="single" w:sz="4" w:space="0" w:color="auto"/>
            </w:tcBorders>
            <w:shd w:val="clear" w:color="auto" w:fill="auto"/>
            <w:vAlign w:val="center"/>
          </w:tcPr>
          <w:p w14:paraId="324AEA28" w14:textId="77777777" w:rsidR="00571325" w:rsidRDefault="00F652E3">
            <w:pPr>
              <w:jc w:val="center"/>
              <w:rPr>
                <w:rFonts w:ascii="宋体" w:hAnsi="宋体" w:cs="宋体"/>
                <w:szCs w:val="21"/>
              </w:rPr>
            </w:pPr>
            <w:r>
              <w:rPr>
                <w:rFonts w:ascii="宋体" w:hAnsi="宋体" w:cs="宋体" w:hint="eastAsia"/>
                <w:kern w:val="2"/>
                <w:szCs w:val="21"/>
                <w:lang w:bidi="ar"/>
              </w:rPr>
              <w:t>投标报价</w:t>
            </w:r>
          </w:p>
        </w:tc>
        <w:tc>
          <w:tcPr>
            <w:tcW w:w="4111" w:type="dxa"/>
            <w:tcBorders>
              <w:top w:val="single" w:sz="6" w:space="0" w:color="auto"/>
              <w:left w:val="single" w:sz="4" w:space="0" w:color="auto"/>
              <w:bottom w:val="single" w:sz="4" w:space="0" w:color="auto"/>
              <w:right w:val="single" w:sz="4" w:space="0" w:color="auto"/>
            </w:tcBorders>
            <w:shd w:val="clear" w:color="auto" w:fill="auto"/>
            <w:vAlign w:val="center"/>
          </w:tcPr>
          <w:p w14:paraId="7F05BDD2" w14:textId="77777777" w:rsidR="00571325" w:rsidRDefault="00F652E3">
            <w:pPr>
              <w:rPr>
                <w:rFonts w:ascii="宋体" w:hAnsi="宋体" w:cs="宋体"/>
                <w:szCs w:val="21"/>
              </w:rPr>
            </w:pPr>
            <w:r>
              <w:rPr>
                <w:rFonts w:ascii="宋体" w:hAnsi="宋体" w:cs="宋体" w:hint="eastAsia"/>
                <w:kern w:val="2"/>
                <w:szCs w:val="21"/>
                <w:lang w:bidi="ar"/>
              </w:rPr>
              <w:t>见附表7《投标报价得分表》</w:t>
            </w:r>
          </w:p>
        </w:tc>
      </w:tr>
    </w:tbl>
    <w:p w14:paraId="0CBA8C33" w14:textId="77777777" w:rsidR="00571325" w:rsidRDefault="00571325">
      <w:pPr>
        <w:rPr>
          <w:rFonts w:ascii="宋体" w:hAnsi="宋体" w:cs="宋体"/>
          <w:kern w:val="2"/>
          <w:lang w:bidi="ar"/>
        </w:rPr>
        <w:sectPr w:rsidR="00571325">
          <w:headerReference w:type="default" r:id="rId15"/>
          <w:footerReference w:type="default" r:id="rId16"/>
          <w:pgSz w:w="11915" w:h="16840"/>
          <w:pgMar w:top="1440" w:right="1797" w:bottom="1440" w:left="1797" w:header="851" w:footer="992" w:gutter="0"/>
          <w:cols w:space="720"/>
        </w:sectPr>
      </w:pPr>
    </w:p>
    <w:p w14:paraId="6BA13A12" w14:textId="77777777" w:rsidR="00571325" w:rsidRDefault="00F652E3">
      <w:pPr>
        <w:pStyle w:val="2"/>
        <w:widowControl/>
        <w:spacing w:before="0" w:after="0" w:line="360" w:lineRule="auto"/>
        <w:rPr>
          <w:rFonts w:ascii="宋体" w:eastAsia="宋体" w:hAnsi="宋体" w:cs="宋体"/>
          <w:sz w:val="22"/>
          <w:szCs w:val="22"/>
        </w:rPr>
      </w:pPr>
      <w:bookmarkStart w:id="355" w:name="_Toc25901"/>
      <w:bookmarkStart w:id="356" w:name="_Toc27970"/>
      <w:bookmarkStart w:id="357" w:name="_Toc51251277"/>
      <w:bookmarkStart w:id="358" w:name="_Toc19847"/>
      <w:bookmarkStart w:id="359" w:name="_Toc443505836"/>
      <w:bookmarkStart w:id="360" w:name="_Toc3444"/>
      <w:r>
        <w:rPr>
          <w:rFonts w:ascii="宋体" w:eastAsia="宋体" w:hAnsi="宋体" w:cs="宋体" w:hint="eastAsia"/>
          <w:sz w:val="22"/>
          <w:szCs w:val="22"/>
        </w:rPr>
        <w:lastRenderedPageBreak/>
        <w:t>1. 评标方法</w:t>
      </w:r>
      <w:bookmarkEnd w:id="355"/>
      <w:bookmarkEnd w:id="356"/>
      <w:bookmarkEnd w:id="357"/>
      <w:bookmarkEnd w:id="358"/>
      <w:bookmarkEnd w:id="359"/>
      <w:bookmarkEnd w:id="360"/>
    </w:p>
    <w:p w14:paraId="233DB190"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本次评标采用综合评估法。评标委员会对满足招标文件实质性要求的投标文件，按照本章第2.2款规定的评分标准进行打分，并按得分由高到低顺序推荐中标候选人，但投标报价低于其成本的除外。</w:t>
      </w:r>
    </w:p>
    <w:p w14:paraId="10D19FE1" w14:textId="77777777" w:rsidR="00571325" w:rsidRDefault="00F652E3">
      <w:pPr>
        <w:pStyle w:val="2"/>
        <w:widowControl/>
        <w:spacing w:before="0" w:after="0" w:line="360" w:lineRule="auto"/>
        <w:rPr>
          <w:rFonts w:ascii="宋体" w:eastAsia="宋体" w:hAnsi="宋体" w:cs="宋体"/>
          <w:sz w:val="22"/>
          <w:szCs w:val="22"/>
        </w:rPr>
      </w:pPr>
      <w:bookmarkStart w:id="361" w:name="_Toc51251278"/>
      <w:bookmarkStart w:id="362" w:name="_Toc21057"/>
      <w:bookmarkStart w:id="363" w:name="_Toc31948"/>
      <w:bookmarkStart w:id="364" w:name="_Toc31753"/>
      <w:bookmarkStart w:id="365" w:name="_Toc443505837"/>
      <w:bookmarkStart w:id="366" w:name="_Toc7100"/>
      <w:r>
        <w:rPr>
          <w:rFonts w:ascii="宋体" w:eastAsia="宋体" w:hAnsi="宋体" w:cs="宋体" w:hint="eastAsia"/>
          <w:sz w:val="22"/>
          <w:szCs w:val="22"/>
        </w:rPr>
        <w:t>2. 评审标准</w:t>
      </w:r>
      <w:bookmarkEnd w:id="361"/>
      <w:bookmarkEnd w:id="362"/>
      <w:bookmarkEnd w:id="363"/>
      <w:bookmarkEnd w:id="364"/>
      <w:bookmarkEnd w:id="365"/>
      <w:bookmarkEnd w:id="366"/>
    </w:p>
    <w:p w14:paraId="54EF47EA" w14:textId="77777777" w:rsidR="00571325" w:rsidRDefault="00F652E3">
      <w:pPr>
        <w:pStyle w:val="2"/>
        <w:widowControl/>
        <w:spacing w:before="0" w:after="0" w:line="360" w:lineRule="auto"/>
        <w:rPr>
          <w:rFonts w:ascii="宋体" w:eastAsia="宋体" w:hAnsi="宋体" w:cs="宋体"/>
          <w:sz w:val="22"/>
          <w:szCs w:val="22"/>
        </w:rPr>
      </w:pPr>
      <w:bookmarkStart w:id="367" w:name="_Toc24151"/>
      <w:bookmarkStart w:id="368" w:name="_Toc51251279"/>
      <w:bookmarkStart w:id="369" w:name="_Toc443505838"/>
      <w:bookmarkStart w:id="370" w:name="_Toc15648"/>
      <w:bookmarkStart w:id="371" w:name="_Toc21970"/>
      <w:bookmarkStart w:id="372" w:name="_Toc31066"/>
      <w:r>
        <w:rPr>
          <w:rFonts w:ascii="宋体" w:eastAsia="宋体" w:hAnsi="宋体" w:cs="宋体" w:hint="eastAsia"/>
          <w:b w:val="0"/>
          <w:sz w:val="22"/>
          <w:szCs w:val="22"/>
        </w:rPr>
        <w:t>2.1 初步评审标准</w:t>
      </w:r>
      <w:bookmarkEnd w:id="367"/>
      <w:bookmarkEnd w:id="368"/>
      <w:bookmarkEnd w:id="369"/>
      <w:bookmarkEnd w:id="370"/>
      <w:bookmarkEnd w:id="371"/>
      <w:bookmarkEnd w:id="372"/>
    </w:p>
    <w:p w14:paraId="7AA6B94A"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2.1.1 资格审查标准：见评标办法前附表。</w:t>
      </w:r>
    </w:p>
    <w:p w14:paraId="691F518D"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2.1.2勘察设计方案投标文件有效性审查标准：见评标办法前附表。</w:t>
      </w:r>
    </w:p>
    <w:p w14:paraId="71889038"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2.1.3技术标投标文件有效性审查标准：见评标办法前附表。</w:t>
      </w:r>
    </w:p>
    <w:p w14:paraId="1F11BA2B" w14:textId="77777777" w:rsidR="00571325" w:rsidRDefault="00F652E3">
      <w:pPr>
        <w:pStyle w:val="3"/>
        <w:widowControl/>
        <w:spacing w:before="0" w:after="0" w:line="360" w:lineRule="auto"/>
        <w:ind w:firstLine="0"/>
        <w:rPr>
          <w:color w:val="auto"/>
          <w:sz w:val="22"/>
          <w:szCs w:val="22"/>
        </w:rPr>
      </w:pPr>
      <w:bookmarkStart w:id="373" w:name="_Toc2579"/>
      <w:bookmarkStart w:id="374" w:name="_Toc1802"/>
      <w:r>
        <w:rPr>
          <w:color w:val="auto"/>
          <w:sz w:val="22"/>
          <w:szCs w:val="22"/>
        </w:rPr>
        <w:t>2.2 分值构成与评分标准</w:t>
      </w:r>
      <w:bookmarkEnd w:id="373"/>
      <w:bookmarkEnd w:id="374"/>
    </w:p>
    <w:p w14:paraId="061FC6FC"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2.2.1 分值构成及权重：见评标办法前附表。</w:t>
      </w:r>
    </w:p>
    <w:p w14:paraId="0C217057"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2.2.2 评分标准</w:t>
      </w:r>
    </w:p>
    <w:p w14:paraId="79DF7552"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（1）勘察设计方案投标文件评分标准：见评标办法前附表。</w:t>
      </w:r>
    </w:p>
    <w:p w14:paraId="0CA4C214"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（2）技术标投标文件评分标准：见评标办法前附表。</w:t>
      </w:r>
    </w:p>
    <w:p w14:paraId="27B63356" w14:textId="77777777" w:rsidR="00571325" w:rsidRDefault="00F652E3">
      <w:pPr>
        <w:pStyle w:val="2"/>
        <w:widowControl/>
        <w:spacing w:before="0" w:after="0" w:line="360" w:lineRule="auto"/>
        <w:rPr>
          <w:rFonts w:ascii="宋体" w:eastAsia="宋体" w:hAnsi="宋体" w:cs="宋体"/>
          <w:sz w:val="22"/>
          <w:szCs w:val="22"/>
        </w:rPr>
      </w:pPr>
      <w:bookmarkStart w:id="375" w:name="_Toc1245"/>
      <w:bookmarkStart w:id="376" w:name="_Toc51251280"/>
      <w:bookmarkStart w:id="377" w:name="_Toc26123"/>
      <w:bookmarkStart w:id="378" w:name="_Toc443505839"/>
      <w:bookmarkStart w:id="379" w:name="_Toc32748"/>
      <w:bookmarkStart w:id="380" w:name="_Toc21084"/>
      <w:r>
        <w:rPr>
          <w:rFonts w:ascii="宋体" w:eastAsia="宋体" w:hAnsi="宋体" w:cs="宋体" w:hint="eastAsia"/>
          <w:sz w:val="22"/>
          <w:szCs w:val="22"/>
        </w:rPr>
        <w:t>3. 评标程序</w:t>
      </w:r>
      <w:bookmarkEnd w:id="375"/>
      <w:bookmarkEnd w:id="376"/>
      <w:bookmarkEnd w:id="377"/>
      <w:bookmarkEnd w:id="378"/>
      <w:bookmarkEnd w:id="379"/>
      <w:bookmarkEnd w:id="380"/>
    </w:p>
    <w:p w14:paraId="13DC3B51" w14:textId="77777777" w:rsidR="00571325" w:rsidRDefault="00F652E3">
      <w:pPr>
        <w:pStyle w:val="2"/>
        <w:widowControl/>
        <w:spacing w:before="0" w:after="0" w:line="360" w:lineRule="auto"/>
        <w:rPr>
          <w:rFonts w:ascii="宋体" w:eastAsia="宋体" w:hAnsi="宋体" w:cs="宋体"/>
          <w:sz w:val="22"/>
          <w:szCs w:val="22"/>
        </w:rPr>
      </w:pPr>
      <w:bookmarkStart w:id="381" w:name="_Toc51251281"/>
      <w:bookmarkStart w:id="382" w:name="_Toc12129"/>
      <w:bookmarkStart w:id="383" w:name="_Toc28835"/>
      <w:bookmarkStart w:id="384" w:name="_Toc19009"/>
      <w:bookmarkStart w:id="385" w:name="_Toc25749"/>
      <w:r>
        <w:rPr>
          <w:rFonts w:ascii="宋体" w:eastAsia="宋体" w:hAnsi="宋体" w:cs="宋体" w:hint="eastAsia"/>
          <w:sz w:val="22"/>
          <w:szCs w:val="22"/>
        </w:rPr>
        <w:t>3.1勘察设计方案投标文件评审（由设计组评委负责）</w:t>
      </w:r>
      <w:bookmarkEnd w:id="381"/>
      <w:bookmarkEnd w:id="382"/>
      <w:bookmarkEnd w:id="383"/>
      <w:bookmarkEnd w:id="384"/>
      <w:bookmarkEnd w:id="385"/>
    </w:p>
    <w:p w14:paraId="02DC5A70"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1）设计组评标委员会独立对勘察设计方案投标文件进行有效性审查，投标文件中没有任一种列于本办法附表2《勘察设计方案投标文件有效性审查表》中情形的，为有效标书。否则为无效标书，经设计组评标委员会认定后，其投标文件将被拒绝。如设计组评标委员会成员的评审意见不一致时，以设计组评标委员会过半数成员的意见作为设计组评标委员会对该情形的认定结论。只有通过勘察设计方案投标文件有效性审查的投标人方可进入下一阶段的评审。</w:t>
      </w:r>
    </w:p>
    <w:p w14:paraId="5A861D27"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2）设计组评标委员会独立对勘察设计方案投标文件评分：设计组评标委员会按照本办法附表3《勘察设计方案投标文件详细审查评分表》，对通过勘察设计方案投标文件有效性审查的设计标投标文件进行详细审查评分，评出勘察设计方案投标文件得分。</w:t>
      </w:r>
    </w:p>
    <w:p w14:paraId="66195049"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3）勘察设计方案投标文件评分汇总：将设计组评标委员会各成员的勘察设计方案投标文件评分得分汇总，去掉一个最高分和一个最低分的算术平均值计算各有效的勘察设计方案投标文件得分，精确到小数点后两位。</w:t>
      </w:r>
    </w:p>
    <w:p w14:paraId="7429FFAC"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4）设计组评标委员会通过交易平台评标系统揭晓投标人身份，汇总得分，编写、签署评标报告。评标报告由评标委员会全体成员签字，对评标结论持有异议的评标委员会成员可以书面方式阐述其不同意见和理由。</w:t>
      </w:r>
    </w:p>
    <w:p w14:paraId="0A424CB1"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（5）设计组评标委员会向招标人提交勘察设计方案评标报告后即告解散，评标过程中使用的文件、表格以及其他资料应当即时归还招标人（招标代理机构）。</w:t>
      </w:r>
    </w:p>
    <w:p w14:paraId="2C84E8A9" w14:textId="77777777" w:rsidR="00571325" w:rsidRDefault="00F652E3">
      <w:pPr>
        <w:pStyle w:val="2"/>
        <w:widowControl/>
        <w:spacing w:before="0" w:after="0" w:line="360" w:lineRule="auto"/>
        <w:rPr>
          <w:rFonts w:ascii="宋体" w:eastAsia="宋体" w:hAnsi="宋体" w:cs="宋体"/>
          <w:sz w:val="22"/>
          <w:szCs w:val="22"/>
        </w:rPr>
      </w:pPr>
      <w:bookmarkStart w:id="386" w:name="_Toc51251282"/>
      <w:bookmarkStart w:id="387" w:name="_Toc31370"/>
      <w:bookmarkStart w:id="388" w:name="_Toc6395"/>
      <w:bookmarkStart w:id="389" w:name="_Toc7516"/>
      <w:bookmarkStart w:id="390" w:name="_Toc15105"/>
      <w:r>
        <w:rPr>
          <w:rFonts w:ascii="宋体" w:eastAsia="宋体" w:hAnsi="宋体" w:cs="宋体" w:hint="eastAsia"/>
          <w:sz w:val="22"/>
          <w:szCs w:val="22"/>
        </w:rPr>
        <w:lastRenderedPageBreak/>
        <w:t>3.2资格审查（由施工组评委负责）</w:t>
      </w:r>
      <w:bookmarkEnd w:id="386"/>
      <w:bookmarkEnd w:id="387"/>
      <w:bookmarkEnd w:id="388"/>
      <w:bookmarkEnd w:id="389"/>
      <w:bookmarkEnd w:id="390"/>
    </w:p>
    <w:p w14:paraId="01DE6461"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1）资格审查文件中全部符合附件1《资格审查表》中情形的，为资格审查合格。否则为资格审查不合格，经施工组评标委员会认定后，其资格审查文件将被拒绝。如施工组评标委员会成员的评审意见不一致时，以施工组评标委员会过半数成员的意见作为评标委员会对该情形的认定结论。只有通过资格审查的投标人方可进入下一阶段的评审。</w:t>
      </w:r>
    </w:p>
    <w:p w14:paraId="4BBD8D91"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（2）汇总资格审查情况，编写资格审查报告。</w:t>
      </w:r>
    </w:p>
    <w:p w14:paraId="41ECD396"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357DFF27"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特别声明：</w:t>
      </w:r>
      <w:proofErr w:type="gramStart"/>
      <w:r>
        <w:rPr>
          <w:rFonts w:ascii="宋体" w:hAnsi="宋体" w:cs="宋体" w:hint="eastAsia"/>
          <w:kern w:val="2"/>
          <w:u w:val="single"/>
          <w:lang w:bidi="ar"/>
        </w:rPr>
        <w:t>资审合格</w:t>
      </w:r>
      <w:proofErr w:type="gramEnd"/>
      <w:r>
        <w:rPr>
          <w:rFonts w:ascii="宋体" w:hAnsi="宋体" w:cs="宋体" w:hint="eastAsia"/>
          <w:kern w:val="2"/>
          <w:u w:val="single"/>
          <w:lang w:bidi="ar"/>
        </w:rPr>
        <w:t>后，投标人的资格发生变化而不满足投标人合格条件，在发出中标通知书前，资格问题仍未解决的，招标人将取消其中标资格。</w:t>
      </w:r>
    </w:p>
    <w:p w14:paraId="3DB256F5" w14:textId="77777777" w:rsidR="00571325" w:rsidRDefault="00F652E3">
      <w:pPr>
        <w:pStyle w:val="3"/>
        <w:widowControl/>
        <w:spacing w:before="0" w:after="0" w:line="360" w:lineRule="auto"/>
        <w:ind w:firstLine="0"/>
        <w:rPr>
          <w:color w:val="auto"/>
          <w:sz w:val="22"/>
          <w:szCs w:val="22"/>
        </w:rPr>
      </w:pPr>
      <w:bookmarkStart w:id="391" w:name="_Toc21724"/>
      <w:bookmarkStart w:id="392" w:name="_Toc21152"/>
      <w:r>
        <w:rPr>
          <w:color w:val="auto"/>
          <w:sz w:val="22"/>
          <w:szCs w:val="22"/>
        </w:rPr>
        <w:t>3.3工程总承包实施方案（含资信部分）详细审查评审（由施工组评委负责）</w:t>
      </w:r>
      <w:bookmarkEnd w:id="391"/>
      <w:bookmarkEnd w:id="392"/>
    </w:p>
    <w:p w14:paraId="7DBEBC08"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1）技术标投标文件有效性审查：通过资格审查的投标文件中没有任一种列于本办法附表4《技术标投标文件有效性审查表》中情形的，为有效标书。否则为无效标书，经评标委员会认定后，其投标文件将被拒绝。如施工组评标委员会成员的评审意见不一致时，以施工组评标委员会过半数成员的意见作为施工组评标委员会对该情形的认定结论。未通过有效性审查的，不得进入下一阶段评审。</w:t>
      </w:r>
    </w:p>
    <w:p w14:paraId="1940869B"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2）工程总承包实施方案（含资信部分）详细审查评分：施工组评标委员会按照本办法附表5《工程总承包实施方案（含资信部分）详细审查评分表》的标准，对通过技术标投标文件有效性审查的技术标投标文件进行详细审查，评出工程总承包实施方案（含资信部分）得分，精确到小数点后两位。</w:t>
      </w:r>
    </w:p>
    <w:p w14:paraId="5B7899FC" w14:textId="77777777" w:rsidR="00571325" w:rsidRDefault="00F652E3">
      <w:pPr>
        <w:spacing w:line="360" w:lineRule="auto"/>
        <w:ind w:firstLineChars="193" w:firstLine="405"/>
        <w:rPr>
          <w:rFonts w:ascii="宋体" w:hAnsi="宋体" w:cs="宋体"/>
          <w:u w:val="single"/>
        </w:rPr>
      </w:pPr>
      <w:r>
        <w:rPr>
          <w:rFonts w:ascii="宋体" w:hAnsi="宋体" w:cs="宋体" w:hint="eastAsia"/>
          <w:kern w:val="2"/>
          <w:u w:val="single"/>
          <w:lang w:bidi="ar"/>
        </w:rPr>
        <w:t>（3）工程总承包实施方案（含资信部分）详细审查评分汇总：将施工组评标委员会各成员的工程总承包实施方案（含资信部分）详细审查得分汇总，去掉一个最高分和一个最低分的算术平均值计算各有效的工程总承包实施方案（含资信部分）详细审查评分得分，精确到小数点后两位。</w:t>
      </w:r>
    </w:p>
    <w:p w14:paraId="3CB842CC" w14:textId="77777777" w:rsidR="00571325" w:rsidRDefault="00F652E3">
      <w:pPr>
        <w:pStyle w:val="3"/>
        <w:widowControl/>
        <w:spacing w:before="0" w:after="0" w:line="360" w:lineRule="auto"/>
        <w:ind w:firstLine="108"/>
        <w:rPr>
          <w:color w:val="auto"/>
          <w:sz w:val="22"/>
          <w:szCs w:val="22"/>
        </w:rPr>
      </w:pPr>
      <w:bookmarkStart w:id="393" w:name="_Toc19004"/>
      <w:bookmarkStart w:id="394" w:name="_Toc32431"/>
      <w:r>
        <w:rPr>
          <w:color w:val="auto"/>
          <w:sz w:val="22"/>
          <w:szCs w:val="22"/>
        </w:rPr>
        <w:t>3.4投标报价评分（由施工组评委负责）</w:t>
      </w:r>
      <w:bookmarkEnd w:id="393"/>
      <w:bookmarkEnd w:id="394"/>
    </w:p>
    <w:p w14:paraId="03E75551" w14:textId="77777777" w:rsidR="00571325" w:rsidRDefault="00F652E3">
      <w:pPr>
        <w:spacing w:line="360" w:lineRule="auto"/>
        <w:ind w:firstLineChars="218" w:firstLine="460"/>
        <w:rPr>
          <w:rFonts w:ascii="宋体" w:hAnsi="宋体" w:cs="宋体"/>
        </w:rPr>
      </w:pPr>
      <w:r>
        <w:rPr>
          <w:rFonts w:ascii="宋体" w:hAnsi="宋体" w:cs="宋体" w:hint="eastAsia"/>
          <w:b/>
          <w:kern w:val="2"/>
          <w:lang w:val="zh-CN" w:bidi="ar"/>
        </w:rPr>
        <w:t xml:space="preserve">3.4.1 </w:t>
      </w:r>
      <w:r>
        <w:rPr>
          <w:rFonts w:ascii="宋体" w:hAnsi="宋体" w:cs="宋体" w:hint="eastAsia"/>
          <w:b/>
          <w:kern w:val="2"/>
          <w:lang w:bidi="ar"/>
        </w:rPr>
        <w:t>投标报价的算术校核</w:t>
      </w:r>
      <w:r>
        <w:rPr>
          <w:rFonts w:ascii="宋体" w:hAnsi="宋体" w:cs="宋体" w:hint="eastAsia"/>
          <w:kern w:val="2"/>
          <w:lang w:bidi="ar"/>
        </w:rPr>
        <w:t>。</w:t>
      </w:r>
    </w:p>
    <w:p w14:paraId="5CC0C9A8" w14:textId="77777777" w:rsidR="00571325" w:rsidRDefault="00F652E3">
      <w:pPr>
        <w:spacing w:line="360" w:lineRule="auto"/>
        <w:ind w:firstLineChars="218" w:firstLine="458"/>
        <w:rPr>
          <w:rFonts w:ascii="宋体" w:hAnsi="宋体" w:cs="宋体"/>
          <w:b/>
          <w:lang w:val="zh-CN"/>
        </w:rPr>
      </w:pPr>
      <w:r>
        <w:rPr>
          <w:rFonts w:ascii="宋体" w:hAnsi="宋体" w:cs="宋体" w:hint="eastAsia"/>
          <w:kern w:val="2"/>
          <w:lang w:bidi="ar"/>
        </w:rPr>
        <w:t>施工组评标委员会对通过技术标投标文件有效性审查的投标文件投标报价进行算术校核，具体标准如下：</w:t>
      </w:r>
    </w:p>
    <w:p w14:paraId="6B052BF0"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（1）如果数字表示的金额和用文字表示的金额不一致时，应以文字表示的金额为准（有以下算术性错误需要修正的除外）；</w:t>
      </w:r>
    </w:p>
    <w:p w14:paraId="40738455"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（2）如果分项报价累加不等总价的，以分项报价累加为准，修正总价；</w:t>
      </w:r>
    </w:p>
    <w:p w14:paraId="2AA88B52"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（3）投标文件存在其他计算性错误的，按就低不就高的原则计算并修正；</w:t>
      </w:r>
    </w:p>
    <w:p w14:paraId="1EF5857C"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lastRenderedPageBreak/>
        <w:t>（4）按上述修正错误的原则及方法调整或修正投标文件的投标报价，调整后的投标报价对投标人起约束作用。如果投标人不接受修正后的报价，则取消其投标资格。</w:t>
      </w:r>
    </w:p>
    <w:p w14:paraId="4C0E9E78" w14:textId="77777777" w:rsidR="00571325" w:rsidRDefault="00F652E3">
      <w:pPr>
        <w:pStyle w:val="3"/>
        <w:widowControl/>
        <w:spacing w:before="0" w:after="0" w:line="360" w:lineRule="auto"/>
        <w:ind w:firstLine="108"/>
        <w:rPr>
          <w:color w:val="auto"/>
          <w:sz w:val="22"/>
          <w:szCs w:val="22"/>
        </w:rPr>
      </w:pPr>
      <w:bookmarkStart w:id="395" w:name="_Toc15006"/>
      <w:bookmarkStart w:id="396" w:name="_Toc21072"/>
      <w:r>
        <w:rPr>
          <w:color w:val="auto"/>
          <w:sz w:val="22"/>
          <w:szCs w:val="22"/>
        </w:rPr>
        <w:t>3.4.2投标报价评分</w:t>
      </w:r>
      <w:bookmarkEnd w:id="395"/>
      <w:bookmarkEnd w:id="396"/>
    </w:p>
    <w:p w14:paraId="67E232D0" w14:textId="77777777" w:rsidR="00571325" w:rsidRDefault="00F652E3">
      <w:pPr>
        <w:numPr>
          <w:ilvl w:val="0"/>
          <w:numId w:val="4"/>
        </w:numPr>
        <w:spacing w:line="360" w:lineRule="auto"/>
        <w:ind w:firstLineChars="200" w:firstLine="420"/>
        <w:rPr>
          <w:rFonts w:ascii="宋体" w:hAnsi="宋体" w:cs="宋体"/>
          <w:u w:val="single"/>
        </w:rPr>
      </w:pPr>
      <w:r>
        <w:rPr>
          <w:rFonts w:ascii="宋体" w:hAnsi="宋体" w:cs="宋体" w:hint="eastAsia"/>
          <w:kern w:val="2"/>
          <w:lang w:bidi="ar"/>
        </w:rPr>
        <w:t>确定评标参考价：</w:t>
      </w:r>
      <w:r>
        <w:rPr>
          <w:rFonts w:ascii="宋体" w:hAnsi="宋体" w:cs="宋体" w:hint="eastAsia"/>
          <w:kern w:val="2"/>
          <w:u w:val="single"/>
          <w:lang w:bidi="ar"/>
        </w:rPr>
        <w:t>当通过资格审查、勘察设计方案投标文件有效性审查、技术标投标文件有效性审查且建安工程费投标报价位于[建安工程费最高投标限价，建安工程费最高投标限价×90%]的投标人大于5名时，去掉一个</w:t>
      </w:r>
      <w:proofErr w:type="gramStart"/>
      <w:r>
        <w:rPr>
          <w:rFonts w:ascii="宋体" w:hAnsi="宋体" w:cs="宋体" w:hint="eastAsia"/>
          <w:kern w:val="2"/>
          <w:u w:val="single"/>
          <w:lang w:bidi="ar"/>
        </w:rPr>
        <w:t>最</w:t>
      </w:r>
      <w:proofErr w:type="gramEnd"/>
      <w:r>
        <w:rPr>
          <w:rFonts w:ascii="宋体" w:hAnsi="宋体" w:cs="宋体" w:hint="eastAsia"/>
          <w:kern w:val="2"/>
          <w:u w:val="single"/>
          <w:lang w:bidi="ar"/>
        </w:rPr>
        <w:t>高价和一个最低价，取余下有效建安工程费投标价（投标价是指算术复核后的报价）的算术平均值作为评标参考价；当通过资格审查、勘察设计方案投标文件有效性审查、技术标投标文件有效性审查且建安工程费投标报价位于[建安工程费最高投标限价，建安工程费最高投标限价×90%]的投标人小于或等于5名时，取所有入围的有效建安工程费投标价的算术平均值作为评标参考价。（评标参考价精确到小数点后两位）。</w:t>
      </w:r>
    </w:p>
    <w:p w14:paraId="6BC451DE"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（2）当建安工程费投标报价等于评标参考价时得100分，建安工程费投标报价每高于评标参考价1%，扣0.5分，每低于评标参考价1%，扣0.2分，扣至0分为止，精确到小数点后两位。</w:t>
      </w:r>
    </w:p>
    <w:p w14:paraId="65859899" w14:textId="77777777" w:rsidR="00571325" w:rsidRDefault="00F652E3">
      <w:pPr>
        <w:pStyle w:val="3"/>
        <w:widowControl/>
        <w:spacing w:before="0" w:after="0" w:line="360" w:lineRule="auto"/>
        <w:ind w:firstLine="108"/>
        <w:rPr>
          <w:color w:val="auto"/>
          <w:sz w:val="22"/>
          <w:szCs w:val="22"/>
        </w:rPr>
      </w:pPr>
      <w:bookmarkStart w:id="397" w:name="_Toc19334"/>
      <w:bookmarkStart w:id="398" w:name="_Toc12757"/>
      <w:r>
        <w:rPr>
          <w:color w:val="auto"/>
          <w:sz w:val="22"/>
          <w:szCs w:val="22"/>
        </w:rPr>
        <w:t>3.5评审汇总</w:t>
      </w:r>
      <w:bookmarkEnd w:id="397"/>
      <w:bookmarkEnd w:id="398"/>
    </w:p>
    <w:p w14:paraId="513C1599"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3.5.1 投标人总得分满分为100分，总分权重分配见：评标办法前附表。</w:t>
      </w:r>
    </w:p>
    <w:p w14:paraId="09157DA1"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3.5.2 施工组评标委员会汇总勘察设计方案得分及技术标投标文件得分，按照“评标办法前附表” 所述公式，计算各有效投标文件的总分，并按照总分从高到低排列先后次序，只有通过资格审查、勘察设计方案有效性审查和技术标投标文件有效性审查的投标文件方可计算各有效投标文件的总分。总分相同的，以勘察设计方案投标文件详细审查得分高的排前；总分与勘察设计方案投标文件详细审查得分均相同的投标文件，则对具有相同情况的投标人，按中标候选人数量规定，由施工组评标委员会采用记名投票方式，确定中标候选人的排序。施工组评标委员会应</w:t>
      </w:r>
      <w:proofErr w:type="gramStart"/>
      <w:r>
        <w:rPr>
          <w:rFonts w:ascii="宋体" w:hAnsi="宋体" w:cs="宋体" w:hint="eastAsia"/>
          <w:kern w:val="2"/>
          <w:u w:val="single"/>
          <w:lang w:bidi="ar"/>
        </w:rPr>
        <w:t>按排</w:t>
      </w:r>
      <w:proofErr w:type="gramEnd"/>
      <w:r>
        <w:rPr>
          <w:rFonts w:ascii="宋体" w:hAnsi="宋体" w:cs="宋体" w:hint="eastAsia"/>
          <w:kern w:val="2"/>
          <w:u w:val="single"/>
          <w:lang w:bidi="ar"/>
        </w:rPr>
        <w:t>序先后，在投标文件有效的投标人中，向招标人推荐前3名投标人依次为第一中标候选人至第三中标候选人，并编写评标报告。</w:t>
      </w:r>
    </w:p>
    <w:p w14:paraId="1881444F"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3.5.3满足资格审查或勘察设计方案投标文件有效性审查或技术标投标文件有效性审查的有效投标单位不足三家，应当依法重新组织招标。</w:t>
      </w:r>
    </w:p>
    <w:p w14:paraId="322654BB" w14:textId="77777777" w:rsidR="00571325" w:rsidRDefault="00F652E3">
      <w:pPr>
        <w:pStyle w:val="3"/>
        <w:widowControl/>
        <w:spacing w:before="0" w:after="0" w:line="360" w:lineRule="auto"/>
        <w:ind w:firstLine="108"/>
        <w:rPr>
          <w:color w:val="auto"/>
          <w:sz w:val="22"/>
          <w:szCs w:val="22"/>
        </w:rPr>
      </w:pPr>
      <w:bookmarkStart w:id="399" w:name="_Toc31637"/>
      <w:r>
        <w:rPr>
          <w:rFonts w:hint="eastAsia"/>
          <w:color w:val="auto"/>
          <w:sz w:val="22"/>
          <w:szCs w:val="22"/>
        </w:rPr>
        <w:t>3.6投标文件的澄清和补正</w:t>
      </w:r>
      <w:bookmarkEnd w:id="399"/>
    </w:p>
    <w:p w14:paraId="038D4F19"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3.6.1 为有助于投标文件的审查、评价和比较，评标期间，经评标委员会中超过两人（含两人）的成员以书面形式提出动议，评标委员会应当书面发出澄清通知，要求投标人对投标文件含义不明确的内容</w:t>
      </w:r>
      <w:proofErr w:type="gramStart"/>
      <w:r>
        <w:rPr>
          <w:rFonts w:ascii="宋体" w:hAnsi="宋体" w:cs="宋体" w:hint="eastAsia"/>
          <w:kern w:val="2"/>
          <w:u w:val="single"/>
          <w:lang w:bidi="ar"/>
        </w:rPr>
        <w:t>作出</w:t>
      </w:r>
      <w:proofErr w:type="gramEnd"/>
      <w:r>
        <w:rPr>
          <w:rFonts w:ascii="宋体" w:hAnsi="宋体" w:cs="宋体" w:hint="eastAsia"/>
          <w:kern w:val="2"/>
          <w:u w:val="single"/>
          <w:lang w:bidi="ar"/>
        </w:rPr>
        <w:t>澄清。</w:t>
      </w:r>
    </w:p>
    <w:p w14:paraId="5F20184B"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6D50E782"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lastRenderedPageBreak/>
        <w:t>3.6.3 评标委员会成员均应当阅读投标人的澄清，但应独立参考澄清对投标文件进行评审。</w:t>
      </w:r>
    </w:p>
    <w:p w14:paraId="53CE6681"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3.6.4 如果投标文件实质上不响应招标文件的各项要求，评标委员会相应评审将按照有效性审查标准予以拒绝，不接受投标人通过修改或撤销其不符合要求的差异或保留，使之成为具有响应性的投标。</w:t>
      </w:r>
    </w:p>
    <w:p w14:paraId="303F3B81" w14:textId="77777777" w:rsidR="00571325" w:rsidRDefault="00F652E3">
      <w:pPr>
        <w:pStyle w:val="3"/>
        <w:widowControl/>
        <w:spacing w:before="0" w:after="0" w:line="360" w:lineRule="auto"/>
        <w:ind w:firstLine="108"/>
        <w:rPr>
          <w:color w:val="auto"/>
          <w:sz w:val="22"/>
          <w:szCs w:val="22"/>
        </w:rPr>
      </w:pPr>
      <w:bookmarkStart w:id="400" w:name="_Toc26689"/>
      <w:bookmarkStart w:id="401" w:name="_Toc23290"/>
      <w:r>
        <w:rPr>
          <w:color w:val="auto"/>
          <w:sz w:val="22"/>
          <w:szCs w:val="22"/>
        </w:rPr>
        <w:t>3.7评标结果</w:t>
      </w:r>
      <w:bookmarkEnd w:id="400"/>
      <w:bookmarkEnd w:id="401"/>
    </w:p>
    <w:p w14:paraId="04DA9923" w14:textId="77777777" w:rsidR="00571325" w:rsidRDefault="00F652E3">
      <w:pPr>
        <w:spacing w:line="360" w:lineRule="auto"/>
        <w:ind w:firstLineChars="218" w:firstLine="458"/>
        <w:rPr>
          <w:rFonts w:ascii="宋体" w:hAnsi="宋体" w:cs="宋体"/>
          <w:u w:val="single"/>
        </w:rPr>
      </w:pPr>
      <w:r>
        <w:rPr>
          <w:rFonts w:ascii="宋体" w:hAnsi="宋体" w:cs="宋体" w:hint="eastAsia"/>
          <w:kern w:val="2"/>
          <w:u w:val="single"/>
          <w:lang w:bidi="ar"/>
        </w:rPr>
        <w:t>施工组评标委员会应</w:t>
      </w:r>
      <w:proofErr w:type="gramStart"/>
      <w:r>
        <w:rPr>
          <w:rFonts w:ascii="宋体" w:hAnsi="宋体" w:cs="宋体" w:hint="eastAsia"/>
          <w:kern w:val="2"/>
          <w:u w:val="single"/>
          <w:lang w:bidi="ar"/>
        </w:rPr>
        <w:t>按排</w:t>
      </w:r>
      <w:proofErr w:type="gramEnd"/>
      <w:r>
        <w:rPr>
          <w:rFonts w:ascii="宋体" w:hAnsi="宋体" w:cs="宋体" w:hint="eastAsia"/>
          <w:kern w:val="2"/>
          <w:u w:val="single"/>
          <w:lang w:bidi="ar"/>
        </w:rPr>
        <w:t>序先后，在招标文件有效的投标人中，向招标人推荐前3名投标人依次为第一中标候选人至第三中标候选人。</w:t>
      </w:r>
    </w:p>
    <w:p w14:paraId="51317BF3" w14:textId="77777777" w:rsidR="00571325" w:rsidRDefault="00F652E3">
      <w:pPr>
        <w:spacing w:line="360" w:lineRule="auto"/>
        <w:ind w:firstLineChars="200" w:firstLine="420"/>
        <w:rPr>
          <w:rFonts w:ascii="宋体" w:hAnsi="宋体" w:cs="宋体"/>
          <w:u w:val="single"/>
        </w:rPr>
      </w:pPr>
      <w:r>
        <w:rPr>
          <w:rFonts w:ascii="宋体" w:hAnsi="宋体" w:cs="宋体" w:hint="eastAsia"/>
          <w:kern w:val="2"/>
          <w:u w:val="single"/>
          <w:lang w:bidi="ar"/>
        </w:rPr>
        <w:t>投标人如在本项目中存在串通投标、弄虚作假、行贿情形且在评标过程中未被发现的，其投标不改变本项目评标结果排序。招标人按照《中华人民共和国招标投标实施条例》第五十五条的规定确定中标人或重新招标。</w:t>
      </w:r>
    </w:p>
    <w:p w14:paraId="726D07DE" w14:textId="77777777" w:rsidR="00571325" w:rsidRDefault="00F652E3">
      <w:pPr>
        <w:pStyle w:val="2"/>
        <w:widowControl/>
        <w:spacing w:before="0" w:after="0" w:line="360" w:lineRule="auto"/>
        <w:rPr>
          <w:rFonts w:ascii="宋体" w:eastAsia="宋体" w:hAnsi="宋体" w:cs="宋体"/>
          <w:sz w:val="22"/>
          <w:szCs w:val="22"/>
        </w:rPr>
      </w:pPr>
      <w:bookmarkStart w:id="402" w:name="_Toc17309"/>
      <w:bookmarkStart w:id="403" w:name="_Toc31778"/>
      <w:bookmarkStart w:id="404" w:name="_Toc13006"/>
      <w:bookmarkStart w:id="405" w:name="_Toc28389"/>
      <w:bookmarkStart w:id="406" w:name="_Toc51251283"/>
      <w:bookmarkStart w:id="407" w:name="_Toc443505840"/>
      <w:r>
        <w:rPr>
          <w:rFonts w:ascii="宋体" w:eastAsia="宋体" w:hAnsi="宋体" w:cs="宋体" w:hint="eastAsia"/>
          <w:sz w:val="22"/>
          <w:szCs w:val="22"/>
        </w:rPr>
        <w:t>4. 评标表格</w:t>
      </w:r>
      <w:bookmarkEnd w:id="402"/>
      <w:bookmarkEnd w:id="403"/>
      <w:bookmarkEnd w:id="404"/>
      <w:bookmarkEnd w:id="405"/>
      <w:bookmarkEnd w:id="406"/>
      <w:bookmarkEnd w:id="407"/>
    </w:p>
    <w:p w14:paraId="5BD3D3BF"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见后</w:t>
      </w:r>
      <w:proofErr w:type="gramStart"/>
      <w:r>
        <w:rPr>
          <w:rFonts w:ascii="宋体" w:hAnsi="宋体" w:cs="宋体" w:hint="eastAsia"/>
          <w:kern w:val="2"/>
          <w:lang w:bidi="ar"/>
        </w:rPr>
        <w:t>附</w:t>
      </w:r>
      <w:proofErr w:type="gramEnd"/>
      <w:r>
        <w:rPr>
          <w:rFonts w:ascii="宋体" w:hAnsi="宋体" w:cs="宋体" w:hint="eastAsia"/>
          <w:kern w:val="2"/>
          <w:lang w:bidi="ar"/>
        </w:rPr>
        <w:t>。</w:t>
      </w:r>
    </w:p>
    <w:p w14:paraId="686F2937" w14:textId="77777777" w:rsidR="00571325" w:rsidRDefault="00571325">
      <w:pPr>
        <w:spacing w:line="400" w:lineRule="exact"/>
        <w:ind w:firstLineChars="200" w:firstLine="420"/>
        <w:rPr>
          <w:rFonts w:ascii="宋体" w:hAnsi="宋体" w:cs="宋体"/>
        </w:rPr>
      </w:pPr>
    </w:p>
    <w:p w14:paraId="0B8D133A" w14:textId="77777777" w:rsidR="00571325" w:rsidRDefault="00571325">
      <w:pPr>
        <w:spacing w:line="400" w:lineRule="exact"/>
        <w:ind w:firstLineChars="200" w:firstLine="420"/>
        <w:rPr>
          <w:rFonts w:ascii="宋体" w:hAnsi="宋体" w:cs="宋体"/>
        </w:rPr>
      </w:pPr>
    </w:p>
    <w:p w14:paraId="3E274F4B" w14:textId="77777777" w:rsidR="00571325" w:rsidRDefault="00F652E3">
      <w:pPr>
        <w:spacing w:line="220" w:lineRule="atLeast"/>
        <w:outlineLvl w:val="0"/>
        <w:rPr>
          <w:rFonts w:ascii="宋体" w:hAnsi="宋体" w:cs="宋体"/>
          <w:b/>
          <w:sz w:val="24"/>
          <w:szCs w:val="24"/>
        </w:rPr>
      </w:pPr>
      <w:r>
        <w:rPr>
          <w:rFonts w:ascii="宋体" w:hAnsi="宋体" w:cs="宋体" w:hint="eastAsia"/>
          <w:b/>
          <w:kern w:val="2"/>
          <w:sz w:val="24"/>
          <w:szCs w:val="24"/>
          <w:lang w:bidi="ar"/>
        </w:rPr>
        <w:br w:type="page"/>
      </w:r>
      <w:bookmarkStart w:id="408" w:name="_Toc26049"/>
      <w:bookmarkStart w:id="409" w:name="_Toc26092"/>
      <w:bookmarkStart w:id="410" w:name="_Toc4137"/>
      <w:r>
        <w:rPr>
          <w:rFonts w:ascii="宋体" w:hAnsi="宋体" w:cs="宋体" w:hint="eastAsia"/>
          <w:b/>
          <w:kern w:val="2"/>
          <w:sz w:val="24"/>
          <w:szCs w:val="24"/>
          <w:lang w:bidi="ar"/>
        </w:rPr>
        <w:lastRenderedPageBreak/>
        <w:t>附表1</w:t>
      </w:r>
      <w:bookmarkEnd w:id="408"/>
      <w:bookmarkEnd w:id="409"/>
      <w:bookmarkEnd w:id="410"/>
    </w:p>
    <w:p w14:paraId="0519C512" w14:textId="77777777" w:rsidR="00571325" w:rsidRDefault="00F652E3">
      <w:pPr>
        <w:spacing w:line="220" w:lineRule="atLeast"/>
        <w:jc w:val="center"/>
        <w:rPr>
          <w:rFonts w:ascii="宋体" w:hAnsi="宋体" w:cs="宋体"/>
          <w:b/>
          <w:sz w:val="24"/>
          <w:szCs w:val="24"/>
        </w:rPr>
      </w:pPr>
      <w:r>
        <w:rPr>
          <w:rFonts w:ascii="宋体" w:hAnsi="宋体" w:cs="宋体" w:hint="eastAsia"/>
          <w:b/>
          <w:kern w:val="2"/>
          <w:sz w:val="24"/>
          <w:szCs w:val="24"/>
          <w:lang w:bidi="ar"/>
        </w:rPr>
        <w:t>资格审查表</w:t>
      </w:r>
    </w:p>
    <w:p w14:paraId="48A9E854" w14:textId="77777777" w:rsidR="00571325" w:rsidRDefault="00F652E3">
      <w:pPr>
        <w:spacing w:line="220" w:lineRule="atLeast"/>
        <w:rPr>
          <w:rFonts w:ascii="宋体" w:hAnsi="宋体" w:cs="宋体"/>
          <w:szCs w:val="24"/>
        </w:rPr>
      </w:pPr>
      <w:r>
        <w:rPr>
          <w:rFonts w:ascii="宋体" w:hAnsi="宋体" w:cs="宋体" w:hint="eastAsia"/>
          <w:kern w:val="2"/>
          <w:szCs w:val="24"/>
          <w:lang w:bidi="ar"/>
        </w:rPr>
        <w:t>工程名称：</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5761"/>
        <w:gridCol w:w="629"/>
        <w:gridCol w:w="595"/>
        <w:gridCol w:w="595"/>
        <w:gridCol w:w="595"/>
      </w:tblGrid>
      <w:tr w:rsidR="00571325" w14:paraId="3EA16D70" w14:textId="77777777">
        <w:trPr>
          <w:trHeight w:val="71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942BF79"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序号</w:t>
            </w:r>
          </w:p>
        </w:tc>
        <w:tc>
          <w:tcPr>
            <w:tcW w:w="576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0B86072" w14:textId="77777777" w:rsidR="00571325" w:rsidRDefault="00F652E3">
            <w:pPr>
              <w:spacing w:afterAutospacing="1"/>
              <w:jc w:val="right"/>
              <w:rPr>
                <w:rFonts w:ascii="宋体" w:hAnsi="宋体" w:cs="宋体"/>
                <w:sz w:val="18"/>
                <w:szCs w:val="21"/>
              </w:rPr>
            </w:pPr>
            <w:r>
              <w:rPr>
                <w:rFonts w:ascii="宋体" w:hAnsi="宋体" w:cs="宋体" w:hint="eastAsia"/>
                <w:kern w:val="2"/>
                <w:sz w:val="18"/>
                <w:szCs w:val="21"/>
                <w:lang w:bidi="ar"/>
              </w:rPr>
              <w:t>投标人</w:t>
            </w:r>
          </w:p>
          <w:p w14:paraId="4C58C6F0"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审查项目</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4D4B0A5" w14:textId="77777777" w:rsidR="00571325" w:rsidRDefault="00571325">
            <w:pPr>
              <w:spacing w:afterAutospacing="1"/>
              <w:jc w:val="center"/>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E895A0B"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50495D"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11B47E1" w14:textId="77777777" w:rsidR="00571325" w:rsidRDefault="00571325">
            <w:pPr>
              <w:spacing w:afterAutospacing="1"/>
              <w:rPr>
                <w:rFonts w:ascii="宋体" w:hAnsi="宋体" w:cs="宋体"/>
                <w:szCs w:val="21"/>
              </w:rPr>
            </w:pPr>
          </w:p>
        </w:tc>
      </w:tr>
      <w:tr w:rsidR="00571325" w14:paraId="3F856D65" w14:textId="77777777">
        <w:trPr>
          <w:trHeight w:val="401"/>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1F02E57"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062E927B"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投标人参加投标的意思表达清楚，投标人代表被授权有效。</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3B6281D"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E2DB98D"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B3427F7"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AEE3574" w14:textId="77777777" w:rsidR="00571325" w:rsidRDefault="00571325">
            <w:pPr>
              <w:spacing w:afterAutospacing="1"/>
              <w:jc w:val="center"/>
              <w:rPr>
                <w:rFonts w:ascii="宋体" w:hAnsi="宋体" w:cs="宋体"/>
              </w:rPr>
            </w:pPr>
          </w:p>
        </w:tc>
      </w:tr>
      <w:tr w:rsidR="00571325" w14:paraId="7BDC1A4D" w14:textId="77777777">
        <w:trPr>
          <w:trHeight w:val="81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7CC295C0"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2</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4FF7F3B1" w14:textId="77777777" w:rsidR="00571325" w:rsidRDefault="00F652E3">
            <w:pPr>
              <w:spacing w:afterAutospacing="1"/>
              <w:rPr>
                <w:rFonts w:ascii="宋体" w:hAnsi="宋体" w:cs="宋体"/>
                <w:sz w:val="18"/>
                <w:szCs w:val="18"/>
              </w:rPr>
            </w:pPr>
            <w:r>
              <w:rPr>
                <w:rFonts w:ascii="宋体" w:hAnsi="宋体" w:cs="宋体" w:hint="eastAsia"/>
                <w:kern w:val="2"/>
                <w:sz w:val="18"/>
                <w:szCs w:val="18"/>
                <w:lang w:bidi="ar"/>
              </w:rPr>
              <w:t>投标人（若为联合体投标，指联合体各成员）具有独立法人资格，持有工商行政（市场监督）管理部门核发的法人营业执照，按国家法律经营。香港企业的，需持有在香港进行商业登记的证明文书。</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64C9A66"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3CC37BC"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C830AB9"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A3F5CE8" w14:textId="77777777" w:rsidR="00571325" w:rsidRDefault="00571325">
            <w:pPr>
              <w:spacing w:afterAutospacing="1"/>
              <w:jc w:val="center"/>
              <w:rPr>
                <w:rFonts w:ascii="宋体" w:hAnsi="宋体" w:cs="宋体"/>
              </w:rPr>
            </w:pPr>
          </w:p>
        </w:tc>
      </w:tr>
      <w:tr w:rsidR="00571325" w14:paraId="56A3003A" w14:textId="77777777">
        <w:trPr>
          <w:trHeight w:val="81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5E9FD00"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3</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3C9BBABF" w14:textId="77777777" w:rsidR="00571325" w:rsidRDefault="00F652E3">
            <w:pPr>
              <w:spacing w:afterAutospacing="1"/>
              <w:rPr>
                <w:rFonts w:ascii="宋体" w:hAnsi="宋体" w:cs="宋体"/>
                <w:sz w:val="18"/>
                <w:szCs w:val="18"/>
              </w:rPr>
            </w:pPr>
            <w:r>
              <w:rPr>
                <w:rFonts w:ascii="宋体" w:hAnsi="宋体" w:cs="宋体" w:hint="eastAsia"/>
                <w:kern w:val="2"/>
                <w:sz w:val="18"/>
                <w:szCs w:val="18"/>
                <w:lang w:bidi="ar"/>
              </w:rPr>
              <w:t>投标人持有建设行政主管部门颁发的在有效期内的企业资质证书（联合体投标的，联合体各方对应各单位所承担的任务出具），投标人（联合体投标的，联合体主办方）持有在有效期内的安全生产许可证。</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D5811BF"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AD967D"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C732BE6"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968055F" w14:textId="77777777" w:rsidR="00571325" w:rsidRDefault="00571325">
            <w:pPr>
              <w:spacing w:afterAutospacing="1"/>
              <w:jc w:val="center"/>
              <w:rPr>
                <w:rFonts w:ascii="宋体" w:hAnsi="宋体" w:cs="宋体"/>
              </w:rPr>
            </w:pPr>
          </w:p>
        </w:tc>
      </w:tr>
      <w:tr w:rsidR="00571325" w14:paraId="68772CB1" w14:textId="77777777">
        <w:trPr>
          <w:trHeight w:val="37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64C8E6E"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4</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0200F83E"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投标人资质符合招标公告要求。</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A4013AC"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73FB3B0"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1DD1744"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9D26B9D" w14:textId="77777777" w:rsidR="00571325" w:rsidRDefault="00571325">
            <w:pPr>
              <w:spacing w:afterAutospacing="1"/>
              <w:jc w:val="center"/>
              <w:rPr>
                <w:rFonts w:ascii="宋体" w:hAnsi="宋体" w:cs="宋体"/>
              </w:rPr>
            </w:pPr>
          </w:p>
        </w:tc>
      </w:tr>
      <w:tr w:rsidR="00571325" w14:paraId="78C19E77" w14:textId="77777777">
        <w:trPr>
          <w:trHeight w:val="37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EFA6728"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5</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27542FBE"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项目负责人资格符合招标公告要求。</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3B84711"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F8B361C"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AA7AF56"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DFE1D94" w14:textId="77777777" w:rsidR="00571325" w:rsidRDefault="00571325">
            <w:pPr>
              <w:spacing w:afterAutospacing="1"/>
              <w:jc w:val="center"/>
              <w:rPr>
                <w:rFonts w:ascii="宋体" w:hAnsi="宋体" w:cs="宋体"/>
              </w:rPr>
            </w:pPr>
          </w:p>
        </w:tc>
      </w:tr>
      <w:tr w:rsidR="00571325" w14:paraId="24AB18CE" w14:textId="77777777">
        <w:trPr>
          <w:trHeight w:val="37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6E9240E"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6</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29190B6C"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设计项目负责人资格符合招标公告要求。</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0D7FC03"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8EBC765"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84D5265"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95ECB53" w14:textId="77777777" w:rsidR="00571325" w:rsidRDefault="00571325">
            <w:pPr>
              <w:spacing w:afterAutospacing="1"/>
              <w:jc w:val="center"/>
              <w:rPr>
                <w:rFonts w:ascii="宋体" w:hAnsi="宋体" w:cs="宋体"/>
              </w:rPr>
            </w:pPr>
          </w:p>
        </w:tc>
      </w:tr>
      <w:tr w:rsidR="00571325" w14:paraId="31F62338" w14:textId="77777777">
        <w:trPr>
          <w:trHeight w:val="37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2E34EA8"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7</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754D693B"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技术负责人资格符合招标公告要求。</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5CAF359"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5E65AFF"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13DD549"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C2C1388" w14:textId="77777777" w:rsidR="00571325" w:rsidRDefault="00571325">
            <w:pPr>
              <w:spacing w:afterAutospacing="1"/>
              <w:jc w:val="center"/>
              <w:rPr>
                <w:rFonts w:ascii="宋体" w:hAnsi="宋体" w:cs="宋体"/>
              </w:rPr>
            </w:pPr>
          </w:p>
        </w:tc>
      </w:tr>
      <w:tr w:rsidR="00571325" w14:paraId="6DFE3592" w14:textId="77777777">
        <w:trPr>
          <w:trHeight w:val="615"/>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AB1FAE1"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8</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28F253EB" w14:textId="77777777" w:rsidR="00571325" w:rsidRDefault="00F652E3">
            <w:pPr>
              <w:spacing w:afterAutospacing="1"/>
              <w:rPr>
                <w:rFonts w:ascii="宋体" w:hAnsi="宋体" w:cs="宋体"/>
                <w:sz w:val="18"/>
                <w:szCs w:val="18"/>
              </w:rPr>
            </w:pPr>
            <w:r>
              <w:rPr>
                <w:rFonts w:ascii="宋体" w:hAnsi="宋体" w:cs="宋体" w:hint="eastAsia"/>
                <w:kern w:val="2"/>
                <w:sz w:val="18"/>
                <w:szCs w:val="18"/>
                <w:lang w:bidi="ar"/>
              </w:rPr>
              <w:t>项目负责人（</w:t>
            </w:r>
            <w:proofErr w:type="gramStart"/>
            <w:r>
              <w:rPr>
                <w:rFonts w:ascii="宋体" w:hAnsi="宋体" w:cs="宋体" w:hint="eastAsia"/>
                <w:kern w:val="2"/>
                <w:sz w:val="18"/>
                <w:szCs w:val="18"/>
                <w:lang w:bidi="ar"/>
              </w:rPr>
              <w:t>兼施工</w:t>
            </w:r>
            <w:proofErr w:type="gramEnd"/>
            <w:r>
              <w:rPr>
                <w:rFonts w:ascii="宋体" w:hAnsi="宋体" w:cs="宋体" w:hint="eastAsia"/>
                <w:kern w:val="2"/>
                <w:sz w:val="18"/>
                <w:szCs w:val="18"/>
                <w:lang w:bidi="ar"/>
              </w:rPr>
              <w:t>项目负责人）持有在有效期内的安全生产考核合格证（B类）或建筑施工企业项目负责人安全生产考核合格证书。</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38A3177"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7988CEE"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263531D"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7785268" w14:textId="77777777" w:rsidR="00571325" w:rsidRDefault="00571325">
            <w:pPr>
              <w:spacing w:afterAutospacing="1"/>
              <w:jc w:val="center"/>
              <w:rPr>
                <w:rFonts w:ascii="宋体" w:hAnsi="宋体" w:cs="宋体"/>
              </w:rPr>
            </w:pPr>
          </w:p>
        </w:tc>
      </w:tr>
      <w:tr w:rsidR="00571325" w14:paraId="44C47E9A" w14:textId="77777777">
        <w:trPr>
          <w:trHeight w:val="66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C5A216B"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9</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38C0D79E" w14:textId="77777777" w:rsidR="00571325" w:rsidRDefault="00F652E3">
            <w:pPr>
              <w:spacing w:afterAutospacing="1"/>
              <w:rPr>
                <w:rFonts w:ascii="宋体" w:hAnsi="宋体" w:cs="宋体"/>
                <w:sz w:val="18"/>
                <w:szCs w:val="18"/>
              </w:rPr>
            </w:pPr>
            <w:r>
              <w:rPr>
                <w:rFonts w:ascii="宋体" w:hAnsi="宋体" w:cs="宋体" w:hint="eastAsia"/>
                <w:kern w:val="2"/>
                <w:sz w:val="18"/>
                <w:szCs w:val="18"/>
                <w:lang w:bidi="ar"/>
              </w:rPr>
              <w:t>投标人（或联合体主办方）专职安全人员须具有在有效期内的安全生产考核合格证（C类）或建筑施工企业专职安全生产管理人员安全生产考核合格证书（C3）。项目负责人与专职安全人员不能为同一人。</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91CA8C1"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B82E495"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787F442"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5B2506F" w14:textId="77777777" w:rsidR="00571325" w:rsidRDefault="00571325">
            <w:pPr>
              <w:spacing w:afterAutospacing="1"/>
              <w:jc w:val="center"/>
              <w:rPr>
                <w:rFonts w:ascii="宋体" w:hAnsi="宋体" w:cs="宋体"/>
              </w:rPr>
            </w:pPr>
          </w:p>
        </w:tc>
      </w:tr>
      <w:tr w:rsidR="00571325" w14:paraId="623B5FC5" w14:textId="77777777">
        <w:trPr>
          <w:trHeight w:val="371"/>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139B056"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10</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5D2EBDA4"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投标人已按照附件一的内容签署盖章的投标人声明。</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52E13B8"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3B75D33"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C7F41D3"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90CFC64" w14:textId="77777777" w:rsidR="00571325" w:rsidRDefault="00571325">
            <w:pPr>
              <w:spacing w:afterAutospacing="1"/>
              <w:jc w:val="center"/>
              <w:rPr>
                <w:rFonts w:ascii="宋体" w:hAnsi="宋体" w:cs="宋体"/>
              </w:rPr>
            </w:pPr>
          </w:p>
        </w:tc>
      </w:tr>
      <w:tr w:rsidR="00571325" w14:paraId="52A4E265" w14:textId="77777777">
        <w:trPr>
          <w:trHeight w:val="44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AD5E16F"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11</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1A362323"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联合体投标符合招标公告要求，提供联合体工作协议。联合体工作协议应明确约定各方拟承担的工作和责任（如有）。</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9EEB7F4"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613D4FF"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1DF0DD0"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218980" w14:textId="77777777" w:rsidR="00571325" w:rsidRDefault="00571325">
            <w:pPr>
              <w:spacing w:afterAutospacing="1"/>
              <w:jc w:val="center"/>
              <w:rPr>
                <w:rFonts w:ascii="宋体" w:hAnsi="宋体" w:cs="宋体"/>
              </w:rPr>
            </w:pPr>
          </w:p>
        </w:tc>
      </w:tr>
      <w:tr w:rsidR="00571325" w14:paraId="156A1D6E" w14:textId="77777777">
        <w:trPr>
          <w:trHeight w:val="1109"/>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A8E26F1"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12</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5A78B4C1"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资格审查前，</w:t>
            </w:r>
            <w:r>
              <w:rPr>
                <w:rFonts w:ascii="宋体" w:hAnsi="宋体" w:cs="宋体" w:hint="eastAsia"/>
                <w:kern w:val="2"/>
                <w:sz w:val="18"/>
                <w:szCs w:val="21"/>
                <w:lang w:val="zh-CN" w:bidi="ar"/>
              </w:rPr>
              <w:t>投标人（</w:t>
            </w:r>
            <w:r>
              <w:rPr>
                <w:rFonts w:ascii="宋体" w:hAnsi="宋体" w:cs="宋体" w:hint="eastAsia"/>
                <w:kern w:val="2"/>
                <w:sz w:val="18"/>
                <w:szCs w:val="18"/>
                <w:lang w:bidi="ar"/>
              </w:rPr>
              <w:t>若为联合体投标，指联合体各成员</w:t>
            </w:r>
            <w:r>
              <w:rPr>
                <w:rFonts w:ascii="宋体" w:hAnsi="宋体" w:cs="宋体" w:hint="eastAsia"/>
                <w:kern w:val="2"/>
                <w:sz w:val="18"/>
                <w:szCs w:val="21"/>
                <w:lang w:val="zh-CN" w:bidi="ar"/>
              </w:rPr>
              <w:t>）须在广州交易集团有限公司（广州公共资源交易中心）办理企业信息登记及拟担任本工程项目负责人、专职安全员、设计负责人须是本企业信息登记中的在册人员（企业信息取自投标截止时间投标人在企业信息库内的信息，若招标人延长递交投标文件截止时间，企业信息的评审时点也相应延长）。</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3BB3BB5" w14:textId="77777777" w:rsidR="00571325" w:rsidRDefault="00571325">
            <w:pPr>
              <w:spacing w:afterAutospacing="1"/>
              <w:rPr>
                <w:rFonts w:ascii="宋体" w:hAnsi="宋体" w:cs="宋体"/>
                <w:sz w:val="18"/>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0EE88AA"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FDA989"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35DED6D" w14:textId="77777777" w:rsidR="00571325" w:rsidRDefault="00571325">
            <w:pPr>
              <w:spacing w:afterAutospacing="1"/>
              <w:jc w:val="center"/>
              <w:rPr>
                <w:rFonts w:ascii="宋体" w:hAnsi="宋体" w:cs="宋体"/>
              </w:rPr>
            </w:pPr>
          </w:p>
        </w:tc>
      </w:tr>
      <w:tr w:rsidR="00571325" w14:paraId="42DCF4BB" w14:textId="77777777">
        <w:trPr>
          <w:trHeight w:val="66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2F7CC98"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13</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1770AF93"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w:t>
            </w:r>
            <w:r>
              <w:rPr>
                <w:rFonts w:ascii="宋体" w:hAnsi="宋体" w:cs="宋体" w:hint="eastAsia"/>
                <w:kern w:val="2"/>
                <w:sz w:val="18"/>
                <w:szCs w:val="18"/>
                <w:lang w:bidi="ar"/>
              </w:rPr>
              <w:t>若为联合体投标，指联合体各成员</w:t>
            </w:r>
            <w:r>
              <w:rPr>
                <w:rFonts w:ascii="宋体" w:hAnsi="宋体" w:cs="宋体" w:hint="eastAsia"/>
                <w:kern w:val="2"/>
                <w:sz w:val="18"/>
                <w:szCs w:val="21"/>
                <w:lang w:bidi="ar"/>
              </w:rPr>
              <w:t>）未出现以下情形：与其它投标人（含联合体各方）的单位负责人为同一人或者存在控股、管理关系的（按投标人提供的《投标人声明》第八条内容进行评审）。</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90C5166"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89B9C55"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4C94066"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7B84287" w14:textId="77777777" w:rsidR="00571325" w:rsidRDefault="00571325">
            <w:pPr>
              <w:spacing w:afterAutospacing="1"/>
              <w:jc w:val="center"/>
              <w:rPr>
                <w:rFonts w:ascii="宋体" w:hAnsi="宋体" w:cs="宋体"/>
              </w:rPr>
            </w:pPr>
          </w:p>
        </w:tc>
      </w:tr>
      <w:tr w:rsidR="00571325" w14:paraId="5C4B65C8" w14:textId="77777777">
        <w:trPr>
          <w:trHeight w:val="66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31A592E9"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14</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3801BA7A"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w:t>
            </w:r>
            <w:r>
              <w:rPr>
                <w:rFonts w:ascii="宋体" w:hAnsi="宋体" w:cs="宋体" w:hint="eastAsia"/>
                <w:kern w:val="2"/>
                <w:sz w:val="18"/>
                <w:szCs w:val="18"/>
                <w:lang w:bidi="ar"/>
              </w:rPr>
              <w:t>若为联合体投标，指联合体各成员</w:t>
            </w:r>
            <w:r>
              <w:rPr>
                <w:rFonts w:ascii="宋体" w:hAnsi="宋体" w:cs="宋体" w:hint="eastAsia"/>
                <w:kern w:val="2"/>
                <w:sz w:val="18"/>
                <w:szCs w:val="21"/>
                <w:lang w:bidi="ar"/>
              </w:rPr>
              <w:t>）未在以往工程中因</w:t>
            </w:r>
            <w:proofErr w:type="gramStart"/>
            <w:r>
              <w:rPr>
                <w:rFonts w:ascii="宋体" w:hAnsi="宋体" w:cs="宋体" w:hint="eastAsia"/>
                <w:kern w:val="2"/>
                <w:sz w:val="18"/>
                <w:szCs w:val="21"/>
                <w:lang w:bidi="ar"/>
              </w:rPr>
              <w:t>不</w:t>
            </w:r>
            <w:proofErr w:type="gramEnd"/>
            <w:r>
              <w:rPr>
                <w:rFonts w:ascii="宋体" w:hAnsi="宋体" w:cs="宋体" w:hint="eastAsia"/>
                <w:kern w:val="2"/>
                <w:sz w:val="18"/>
                <w:szCs w:val="21"/>
                <w:lang w:bidi="ar"/>
              </w:rPr>
              <w:t>诚信行为或不充分履约行为被本项目招标人书面拒绝投标（详见公告附件三《被招标人拒绝投标的企业名单》）。</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55BBF40"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C4C76E"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237DE2"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7A12669" w14:textId="77777777" w:rsidR="00571325" w:rsidRDefault="00571325">
            <w:pPr>
              <w:spacing w:afterAutospacing="1"/>
              <w:jc w:val="center"/>
              <w:rPr>
                <w:rFonts w:ascii="宋体" w:hAnsi="宋体" w:cs="宋体"/>
              </w:rPr>
            </w:pPr>
          </w:p>
        </w:tc>
      </w:tr>
      <w:tr w:rsidR="00571325" w14:paraId="13725B3C" w14:textId="77777777">
        <w:trPr>
          <w:trHeight w:val="667"/>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38C891D" w14:textId="77777777" w:rsidR="00571325" w:rsidRDefault="00F652E3">
            <w:pPr>
              <w:spacing w:afterAutospacing="1"/>
              <w:jc w:val="center"/>
              <w:rPr>
                <w:rFonts w:ascii="宋体" w:hAnsi="宋体" w:cs="宋体"/>
                <w:sz w:val="18"/>
                <w:szCs w:val="21"/>
              </w:rPr>
            </w:pPr>
            <w:r>
              <w:rPr>
                <w:rFonts w:ascii="宋体" w:hAnsi="宋体" w:cs="宋体" w:hint="eastAsia"/>
                <w:kern w:val="2"/>
                <w:sz w:val="18"/>
                <w:szCs w:val="21"/>
                <w:lang w:bidi="ar"/>
              </w:rPr>
              <w:t>15</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14:paraId="5175071C"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投标人（</w:t>
            </w:r>
            <w:r>
              <w:rPr>
                <w:rFonts w:ascii="宋体" w:hAnsi="宋体" w:cs="宋体" w:hint="eastAsia"/>
                <w:kern w:val="2"/>
                <w:sz w:val="18"/>
                <w:szCs w:val="18"/>
                <w:lang w:bidi="ar"/>
              </w:rPr>
              <w:t>若为联合体投标，指联合体各成员</w:t>
            </w:r>
            <w:r>
              <w:rPr>
                <w:rFonts w:ascii="宋体" w:hAnsi="宋体" w:cs="宋体" w:hint="eastAsia"/>
                <w:kern w:val="2"/>
                <w:sz w:val="18"/>
                <w:szCs w:val="21"/>
                <w:lang w:bidi="ar"/>
              </w:rPr>
              <w:t>）未被列入拖欠农民工工资失信联合惩戒对象名单 （本项投标人无需提供资料，按</w:t>
            </w:r>
            <w:r>
              <w:rPr>
                <w:rFonts w:ascii="宋体" w:hAnsi="宋体" w:cs="宋体" w:hint="eastAsia"/>
                <w:kern w:val="2"/>
                <w:sz w:val="18"/>
                <w:szCs w:val="21"/>
                <w:lang w:val="zh-CN" w:bidi="ar"/>
              </w:rPr>
              <w:t>广州交易集团有限公司（广州公共资源交易中心）</w:t>
            </w:r>
            <w:r>
              <w:rPr>
                <w:rFonts w:ascii="宋体" w:hAnsi="宋体" w:cs="宋体" w:hint="eastAsia"/>
                <w:kern w:val="2"/>
                <w:sz w:val="18"/>
                <w:szCs w:val="21"/>
                <w:lang w:bidi="ar"/>
              </w:rPr>
              <w:t>交易系统比对结果进行评审）</w:t>
            </w:r>
            <w:r>
              <w:rPr>
                <w:rFonts w:ascii="宋体" w:hAnsi="宋体" w:cs="宋体" w:hint="eastAsia"/>
                <w:kern w:val="2"/>
                <w:sz w:val="18"/>
                <w:szCs w:val="21"/>
                <w:lang w:val="zh-CN" w:bidi="ar"/>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19E9464" w14:textId="77777777" w:rsidR="00571325" w:rsidRDefault="00571325">
            <w:pPr>
              <w:spacing w:afterAutospacing="1"/>
              <w:rPr>
                <w:rFonts w:ascii="宋体" w:hAnsi="宋体" w:cs="宋体"/>
                <w:sz w:val="18"/>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BAF844B" w14:textId="77777777" w:rsidR="00571325" w:rsidRDefault="00571325">
            <w:pPr>
              <w:spacing w:afterAutospacing="1"/>
              <w:jc w:val="center"/>
              <w:rPr>
                <w:rFonts w:ascii="宋体" w:hAnsi="宋体" w:cs="宋体"/>
                <w:sz w:val="18"/>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72DB0E" w14:textId="77777777" w:rsidR="00571325" w:rsidRDefault="00571325">
            <w:pPr>
              <w:spacing w:afterAutospacing="1"/>
              <w:jc w:val="center"/>
              <w:rPr>
                <w:rFonts w:ascii="宋体" w:hAnsi="宋体" w:cs="宋体"/>
                <w:sz w:val="18"/>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C4A8F90" w14:textId="77777777" w:rsidR="00571325" w:rsidRDefault="00571325">
            <w:pPr>
              <w:spacing w:afterAutospacing="1"/>
              <w:jc w:val="center"/>
              <w:rPr>
                <w:rFonts w:ascii="宋体" w:hAnsi="宋体" w:cs="宋体"/>
                <w:sz w:val="18"/>
                <w:szCs w:val="21"/>
              </w:rPr>
            </w:pPr>
          </w:p>
        </w:tc>
      </w:tr>
      <w:tr w:rsidR="00571325" w14:paraId="12C9E8DB" w14:textId="77777777">
        <w:trPr>
          <w:trHeight w:val="473"/>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D10F" w14:textId="77777777" w:rsidR="00571325" w:rsidRDefault="00F652E3">
            <w:pPr>
              <w:spacing w:afterAutospacing="1"/>
              <w:rPr>
                <w:rFonts w:ascii="宋体" w:hAnsi="宋体" w:cs="宋体"/>
                <w:sz w:val="18"/>
                <w:szCs w:val="21"/>
              </w:rPr>
            </w:pPr>
            <w:r>
              <w:rPr>
                <w:rFonts w:ascii="宋体" w:hAnsi="宋体" w:cs="宋体" w:hint="eastAsia"/>
                <w:kern w:val="2"/>
                <w:sz w:val="18"/>
                <w:szCs w:val="21"/>
                <w:lang w:bidi="ar"/>
              </w:rPr>
              <w:t>结论（通过/不通过）</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3BAF222" w14:textId="77777777" w:rsidR="00571325" w:rsidRDefault="00571325">
            <w:pPr>
              <w:spacing w:afterAutospacing="1"/>
              <w:rPr>
                <w:rFonts w:ascii="宋体" w:hAnsi="宋体" w:cs="宋体"/>
                <w:szCs w:val="21"/>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5E7D957"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A89DA63" w14:textId="77777777" w:rsidR="00571325" w:rsidRDefault="00571325">
            <w:pPr>
              <w:spacing w:afterAutospacing="1"/>
              <w:jc w:val="center"/>
              <w:rPr>
                <w:rFonts w:ascii="宋体" w:hAnsi="宋体" w:cs="宋体"/>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58BE480" w14:textId="77777777" w:rsidR="00571325" w:rsidRDefault="00571325">
            <w:pPr>
              <w:spacing w:afterAutospacing="1"/>
              <w:jc w:val="center"/>
              <w:rPr>
                <w:rFonts w:ascii="宋体" w:hAnsi="宋体" w:cs="宋体"/>
              </w:rPr>
            </w:pPr>
          </w:p>
        </w:tc>
      </w:tr>
    </w:tbl>
    <w:p w14:paraId="66F6D1D4" w14:textId="77777777" w:rsidR="00571325" w:rsidRDefault="00F652E3">
      <w:pPr>
        <w:rPr>
          <w:rFonts w:ascii="宋体" w:hAnsi="宋体" w:cs="宋体"/>
        </w:rPr>
      </w:pPr>
      <w:r>
        <w:rPr>
          <w:rFonts w:ascii="宋体" w:hAnsi="宋体" w:cs="宋体" w:hint="eastAsia"/>
          <w:kern w:val="2"/>
          <w:sz w:val="18"/>
          <w:szCs w:val="18"/>
          <w:lang w:bidi="ar"/>
        </w:rPr>
        <w:t>注：1. 凡符合招标文件要求的，结论均为有效，否则就为无效。有效的记“○”无效的记“×”，全部审查项目均为有效的，结论为“通过”，否则为“不通过”。</w:t>
      </w:r>
    </w:p>
    <w:p w14:paraId="25DC9BAB" w14:textId="77777777" w:rsidR="00571325" w:rsidRDefault="00F652E3">
      <w:pPr>
        <w:ind w:firstLineChars="200" w:firstLine="360"/>
        <w:rPr>
          <w:rFonts w:ascii="宋体" w:hAnsi="宋体" w:cs="宋体"/>
          <w:sz w:val="18"/>
          <w:szCs w:val="18"/>
        </w:rPr>
      </w:pPr>
      <w:r>
        <w:rPr>
          <w:rFonts w:ascii="宋体" w:hAnsi="宋体" w:cs="宋体" w:hint="eastAsia"/>
          <w:kern w:val="2"/>
          <w:sz w:val="18"/>
          <w:szCs w:val="18"/>
          <w:lang w:bidi="ar"/>
        </w:rPr>
        <w:t>2.如对本表中某种情形的评审意见不一致时，以评审组过半数成员的意见作为评审组对该情形的认定结论。</w:t>
      </w:r>
    </w:p>
    <w:p w14:paraId="1B4CA6F2" w14:textId="77777777" w:rsidR="00571325" w:rsidRDefault="00F652E3">
      <w:pPr>
        <w:spacing w:line="240" w:lineRule="exact"/>
        <w:ind w:firstLineChars="200" w:firstLine="360"/>
        <w:rPr>
          <w:rFonts w:ascii="宋体" w:hAnsi="宋体" w:cs="宋体"/>
          <w:kern w:val="2"/>
          <w:sz w:val="18"/>
          <w:szCs w:val="18"/>
          <w:lang w:bidi="ar"/>
        </w:rPr>
      </w:pPr>
      <w:r>
        <w:rPr>
          <w:rFonts w:ascii="宋体" w:hAnsi="宋体" w:cs="宋体" w:hint="eastAsia"/>
          <w:kern w:val="2"/>
          <w:sz w:val="18"/>
          <w:szCs w:val="18"/>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6AD51C0" w14:textId="77777777" w:rsidR="00571325" w:rsidRDefault="00F652E3">
      <w:pPr>
        <w:spacing w:line="240" w:lineRule="exact"/>
        <w:ind w:right="720"/>
        <w:rPr>
          <w:rFonts w:ascii="宋体" w:hAnsi="宋体" w:cs="宋体"/>
          <w:sz w:val="18"/>
          <w:szCs w:val="18"/>
        </w:rPr>
      </w:pPr>
      <w:r>
        <w:rPr>
          <w:rFonts w:ascii="宋体" w:hAnsi="宋体" w:cs="宋体" w:hint="eastAsia"/>
          <w:kern w:val="2"/>
          <w:sz w:val="18"/>
          <w:szCs w:val="18"/>
          <w:lang w:bidi="ar"/>
        </w:rPr>
        <w:t>评委签名：                   日期：</w:t>
      </w:r>
    </w:p>
    <w:p w14:paraId="222629AA" w14:textId="77777777" w:rsidR="00571325" w:rsidRDefault="00571325">
      <w:pPr>
        <w:rPr>
          <w:rFonts w:ascii="宋体" w:hAnsi="宋体" w:cs="宋体"/>
          <w:kern w:val="2"/>
          <w:lang w:bidi="ar"/>
        </w:rPr>
        <w:sectPr w:rsidR="00571325">
          <w:pgSz w:w="11915" w:h="16840"/>
          <w:pgMar w:top="1440" w:right="1797" w:bottom="1440" w:left="1797" w:header="851" w:footer="992" w:gutter="0"/>
          <w:cols w:space="720"/>
        </w:sectPr>
      </w:pPr>
    </w:p>
    <w:p w14:paraId="2D191C5A" w14:textId="77777777" w:rsidR="00571325" w:rsidRDefault="00F652E3">
      <w:pPr>
        <w:spacing w:line="400" w:lineRule="exact"/>
        <w:outlineLvl w:val="0"/>
        <w:rPr>
          <w:rFonts w:ascii="宋体" w:hAnsi="宋体" w:cs="宋体"/>
          <w:b/>
          <w:sz w:val="24"/>
          <w:szCs w:val="24"/>
        </w:rPr>
      </w:pPr>
      <w:bookmarkStart w:id="411" w:name="_Toc21592"/>
      <w:bookmarkStart w:id="412" w:name="_Toc30469"/>
      <w:bookmarkStart w:id="413" w:name="_Toc9647"/>
      <w:r>
        <w:rPr>
          <w:rFonts w:ascii="宋体" w:hAnsi="宋体" w:cs="宋体" w:hint="eastAsia"/>
          <w:b/>
          <w:kern w:val="2"/>
          <w:sz w:val="24"/>
          <w:szCs w:val="24"/>
          <w:lang w:bidi="ar"/>
        </w:rPr>
        <w:lastRenderedPageBreak/>
        <w:t>附表2</w:t>
      </w:r>
      <w:bookmarkEnd w:id="411"/>
      <w:bookmarkEnd w:id="412"/>
      <w:bookmarkEnd w:id="413"/>
    </w:p>
    <w:p w14:paraId="37616803" w14:textId="77777777" w:rsidR="00571325" w:rsidRDefault="00F652E3">
      <w:pPr>
        <w:jc w:val="center"/>
        <w:rPr>
          <w:rFonts w:ascii="宋体" w:hAnsi="宋体" w:cs="宋体"/>
          <w:b/>
          <w:sz w:val="28"/>
          <w:szCs w:val="28"/>
        </w:rPr>
      </w:pPr>
      <w:r>
        <w:rPr>
          <w:rFonts w:ascii="宋体" w:hAnsi="宋体" w:cs="宋体" w:hint="eastAsia"/>
          <w:b/>
          <w:kern w:val="2"/>
          <w:sz w:val="28"/>
          <w:szCs w:val="28"/>
          <w:lang w:bidi="ar"/>
        </w:rPr>
        <w:t>勘察设计方案投标文件有效性审查表</w:t>
      </w:r>
    </w:p>
    <w:p w14:paraId="2EE00139" w14:textId="77777777" w:rsidR="00571325" w:rsidRDefault="00F652E3">
      <w:pPr>
        <w:spacing w:line="360" w:lineRule="auto"/>
        <w:rPr>
          <w:rFonts w:ascii="宋体" w:hAnsi="宋体" w:cs="宋体"/>
          <w:b/>
          <w:szCs w:val="21"/>
        </w:rPr>
      </w:pPr>
      <w:r>
        <w:rPr>
          <w:rFonts w:ascii="Times New Roman" w:hAnsi="Times New Roman" w:cs="Times New Roman"/>
          <w:noProof/>
          <w:kern w:val="2"/>
        </w:rPr>
        <mc:AlternateContent>
          <mc:Choice Requires="wps">
            <w:drawing>
              <wp:anchor distT="0" distB="0" distL="114300" distR="114300" simplePos="0" relativeHeight="251667456" behindDoc="0" locked="0" layoutInCell="1" allowOverlap="1" wp14:anchorId="7EDCFD34" wp14:editId="7EEA9EF6">
                <wp:simplePos x="0" y="0"/>
                <wp:positionH relativeFrom="column">
                  <wp:posOffset>567055</wp:posOffset>
                </wp:positionH>
                <wp:positionV relativeFrom="paragraph">
                  <wp:posOffset>295910</wp:posOffset>
                </wp:positionV>
                <wp:extent cx="4445000" cy="549910"/>
                <wp:effectExtent l="635" t="4445" r="12065" b="17145"/>
                <wp:wrapNone/>
                <wp:docPr id="3" name="直线 54"/>
                <wp:cNvGraphicFramePr/>
                <a:graphic xmlns:a="http://schemas.openxmlformats.org/drawingml/2006/main">
                  <a:graphicData uri="http://schemas.microsoft.com/office/word/2010/wordprocessingShape">
                    <wps:wsp>
                      <wps:cNvCnPr/>
                      <wps:spPr>
                        <a:xfrm>
                          <a:off x="0" y="0"/>
                          <a:ext cx="4445000" cy="549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54" o:spid="_x0000_s1026" o:spt="20" style="position:absolute;left:0pt;margin-left:44.65pt;margin-top:23.3pt;height:43.3pt;width:350pt;z-index:251667456;mso-width-relative:page;mso-height-relative:page;" filled="f" stroked="t" coordsize="21600,21600" o:gfxdata="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4QWMTWAAAA&#10;CQEAAA8AAAAAAAAAAQAgAAAAIgAAAGRycy9kb3ducmV2LnhtbFBLAQIUABQAAAAIAIdO4kCUXBw8&#10;5gEAANUDAAAOAAAAAAAAAAEAIAAAACUBAABkcnMvZTJvRG9jLnhtbFBLBQYAAAAABgAGAFkBAAB9&#10;BQAAAAA=&#10;">
                <v:fill on="f" focussize="0,0"/>
                <v:stroke color="#000000" joinstyle="round"/>
                <v:imagedata o:title=""/>
                <o:lock v:ext="edit" aspectratio="f"/>
              </v:line>
            </w:pict>
          </mc:Fallback>
        </mc:AlternateContent>
      </w:r>
      <w:r>
        <w:rPr>
          <w:rFonts w:ascii="宋体" w:hAnsi="宋体" w:cs="宋体" w:hint="eastAsia"/>
          <w:b/>
          <w:kern w:val="2"/>
          <w:lang w:bidi="ar"/>
        </w:rPr>
        <w:t>工程名称：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7015"/>
        <w:gridCol w:w="1015"/>
        <w:gridCol w:w="1016"/>
        <w:gridCol w:w="1016"/>
        <w:gridCol w:w="1015"/>
        <w:gridCol w:w="1016"/>
        <w:gridCol w:w="1016"/>
      </w:tblGrid>
      <w:tr w:rsidR="00571325" w14:paraId="13F959D7" w14:textId="77777777">
        <w:trPr>
          <w:trHeight w:val="863"/>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29BC225" w14:textId="77777777" w:rsidR="00571325" w:rsidRDefault="00F652E3">
            <w:pPr>
              <w:jc w:val="center"/>
              <w:rPr>
                <w:rFonts w:ascii="宋体" w:hAnsi="宋体" w:cs="宋体"/>
                <w:szCs w:val="21"/>
              </w:rPr>
            </w:pPr>
            <w:r>
              <w:rPr>
                <w:rFonts w:ascii="宋体" w:hAnsi="宋体" w:cs="宋体" w:hint="eastAsia"/>
                <w:kern w:val="2"/>
                <w:lang w:bidi="ar"/>
              </w:rPr>
              <w:t>序号</w:t>
            </w:r>
          </w:p>
        </w:tc>
        <w:tc>
          <w:tcPr>
            <w:tcW w:w="7015" w:type="dxa"/>
            <w:tcBorders>
              <w:top w:val="single" w:sz="4" w:space="0" w:color="auto"/>
              <w:left w:val="nil"/>
              <w:bottom w:val="single" w:sz="4" w:space="0" w:color="auto"/>
              <w:right w:val="single" w:sz="4" w:space="0" w:color="auto"/>
            </w:tcBorders>
            <w:shd w:val="clear" w:color="auto" w:fill="auto"/>
            <w:vAlign w:val="center"/>
          </w:tcPr>
          <w:p w14:paraId="0C73E880" w14:textId="77777777" w:rsidR="00571325" w:rsidRDefault="00F652E3">
            <w:pPr>
              <w:wordWrap w:val="0"/>
              <w:ind w:leftChars="263" w:left="552" w:firstLineChars="600" w:firstLine="1260"/>
              <w:jc w:val="right"/>
              <w:rPr>
                <w:rFonts w:ascii="宋体" w:hAnsi="宋体" w:cs="宋体"/>
              </w:rPr>
            </w:pPr>
            <w:r>
              <w:rPr>
                <w:rFonts w:ascii="宋体" w:hAnsi="宋体" w:cs="宋体" w:hint="eastAsia"/>
                <w:kern w:val="2"/>
                <w:lang w:bidi="ar"/>
              </w:rPr>
              <w:t xml:space="preserve">方案编号  </w:t>
            </w:r>
          </w:p>
          <w:p w14:paraId="55AB2EEC" w14:textId="77777777" w:rsidR="00571325" w:rsidRDefault="00F652E3">
            <w:pPr>
              <w:ind w:firstLineChars="100" w:firstLine="210"/>
              <w:rPr>
                <w:rFonts w:ascii="宋体" w:hAnsi="宋体" w:cs="宋体"/>
                <w:szCs w:val="21"/>
              </w:rPr>
            </w:pPr>
            <w:r>
              <w:rPr>
                <w:rFonts w:ascii="宋体" w:hAnsi="宋体" w:cs="宋体" w:hint="eastAsia"/>
                <w:kern w:val="2"/>
                <w:lang w:bidi="ar"/>
              </w:rPr>
              <w:t>审查项目</w:t>
            </w:r>
          </w:p>
        </w:tc>
        <w:tc>
          <w:tcPr>
            <w:tcW w:w="1015" w:type="dxa"/>
            <w:tcBorders>
              <w:top w:val="single" w:sz="4" w:space="0" w:color="auto"/>
              <w:left w:val="nil"/>
              <w:bottom w:val="single" w:sz="4" w:space="0" w:color="auto"/>
              <w:right w:val="single" w:sz="4" w:space="0" w:color="auto"/>
            </w:tcBorders>
            <w:shd w:val="clear" w:color="auto" w:fill="auto"/>
          </w:tcPr>
          <w:p w14:paraId="2333E4F5"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18E360F3"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660B0ADD" w14:textId="77777777" w:rsidR="00571325" w:rsidRDefault="00571325">
            <w:pPr>
              <w:ind w:left="552" w:hanging="73"/>
              <w:rPr>
                <w:rFonts w:ascii="宋体" w:hAnsi="宋体" w:cs="宋体"/>
                <w:szCs w:val="21"/>
              </w:rPr>
            </w:pPr>
          </w:p>
        </w:tc>
        <w:tc>
          <w:tcPr>
            <w:tcW w:w="1015" w:type="dxa"/>
            <w:tcBorders>
              <w:top w:val="single" w:sz="4" w:space="0" w:color="auto"/>
              <w:left w:val="nil"/>
              <w:bottom w:val="single" w:sz="4" w:space="0" w:color="auto"/>
              <w:right w:val="single" w:sz="4" w:space="0" w:color="auto"/>
            </w:tcBorders>
            <w:shd w:val="clear" w:color="auto" w:fill="auto"/>
          </w:tcPr>
          <w:p w14:paraId="50ACB027"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0BEEA947"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5DE0CBDA" w14:textId="77777777" w:rsidR="00571325" w:rsidRDefault="00571325">
            <w:pPr>
              <w:ind w:left="552" w:hanging="73"/>
              <w:rPr>
                <w:rFonts w:ascii="宋体" w:hAnsi="宋体" w:cs="宋体"/>
                <w:szCs w:val="21"/>
              </w:rPr>
            </w:pPr>
          </w:p>
        </w:tc>
      </w:tr>
      <w:tr w:rsidR="00571325" w14:paraId="2636536B" w14:textId="77777777">
        <w:trPr>
          <w:trHeight w:val="721"/>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FF8594E" w14:textId="77777777" w:rsidR="00571325" w:rsidRDefault="00F652E3">
            <w:pPr>
              <w:jc w:val="center"/>
              <w:rPr>
                <w:rFonts w:ascii="宋体" w:hAnsi="宋体" w:cs="宋体"/>
                <w:szCs w:val="21"/>
              </w:rPr>
            </w:pPr>
            <w:r>
              <w:rPr>
                <w:rFonts w:ascii="宋体" w:hAnsi="宋体" w:cs="宋体" w:hint="eastAsia"/>
                <w:kern w:val="2"/>
                <w:szCs w:val="21"/>
                <w:lang w:bidi="ar"/>
              </w:rPr>
              <w:t>1</w:t>
            </w:r>
          </w:p>
        </w:tc>
        <w:tc>
          <w:tcPr>
            <w:tcW w:w="7015" w:type="dxa"/>
            <w:tcBorders>
              <w:top w:val="single" w:sz="4" w:space="0" w:color="auto"/>
              <w:left w:val="nil"/>
              <w:bottom w:val="single" w:sz="4" w:space="0" w:color="auto"/>
              <w:right w:val="single" w:sz="4" w:space="0" w:color="auto"/>
            </w:tcBorders>
            <w:shd w:val="clear" w:color="auto" w:fill="auto"/>
            <w:vAlign w:val="center"/>
          </w:tcPr>
          <w:p w14:paraId="5586FB1F" w14:textId="77777777" w:rsidR="00571325" w:rsidRDefault="00F652E3">
            <w:pPr>
              <w:spacing w:line="240" w:lineRule="atLeast"/>
              <w:rPr>
                <w:rFonts w:ascii="宋体" w:hAnsi="宋体" w:cs="宋体"/>
                <w:szCs w:val="21"/>
              </w:rPr>
            </w:pPr>
            <w:r>
              <w:rPr>
                <w:rFonts w:ascii="宋体" w:hAnsi="宋体" w:cs="宋体" w:hint="eastAsia"/>
                <w:kern w:val="2"/>
                <w:szCs w:val="21"/>
                <w:lang w:bidi="ar"/>
              </w:rPr>
              <w:t>投标人在设计方案内标注名称、印章、商标、图形等记认符号（或使人辨认出投标人或其专业技术人员的身份）。</w:t>
            </w:r>
          </w:p>
        </w:tc>
        <w:tc>
          <w:tcPr>
            <w:tcW w:w="1015" w:type="dxa"/>
            <w:tcBorders>
              <w:top w:val="single" w:sz="4" w:space="0" w:color="auto"/>
              <w:left w:val="nil"/>
              <w:bottom w:val="single" w:sz="4" w:space="0" w:color="auto"/>
              <w:right w:val="single" w:sz="4" w:space="0" w:color="auto"/>
            </w:tcBorders>
            <w:shd w:val="clear" w:color="auto" w:fill="auto"/>
          </w:tcPr>
          <w:p w14:paraId="365CC2C8"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1FA9496D"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3C729B1D" w14:textId="77777777" w:rsidR="00571325" w:rsidRDefault="00571325">
            <w:pPr>
              <w:ind w:left="552" w:hanging="73"/>
              <w:rPr>
                <w:rFonts w:ascii="宋体" w:hAnsi="宋体" w:cs="宋体"/>
                <w:szCs w:val="21"/>
              </w:rPr>
            </w:pPr>
          </w:p>
        </w:tc>
        <w:tc>
          <w:tcPr>
            <w:tcW w:w="1015" w:type="dxa"/>
            <w:tcBorders>
              <w:top w:val="single" w:sz="4" w:space="0" w:color="auto"/>
              <w:left w:val="nil"/>
              <w:bottom w:val="single" w:sz="4" w:space="0" w:color="auto"/>
              <w:right w:val="single" w:sz="4" w:space="0" w:color="auto"/>
            </w:tcBorders>
            <w:shd w:val="clear" w:color="auto" w:fill="auto"/>
          </w:tcPr>
          <w:p w14:paraId="13B56A13"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31B319C5"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3EF05D41" w14:textId="77777777" w:rsidR="00571325" w:rsidRDefault="00571325">
            <w:pPr>
              <w:ind w:left="552" w:hanging="73"/>
              <w:rPr>
                <w:rFonts w:ascii="宋体" w:hAnsi="宋体" w:cs="宋体"/>
                <w:szCs w:val="21"/>
              </w:rPr>
            </w:pPr>
          </w:p>
        </w:tc>
      </w:tr>
      <w:tr w:rsidR="00571325" w14:paraId="7ED09C5A" w14:textId="77777777">
        <w:trPr>
          <w:trHeight w:val="617"/>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D2AEA52" w14:textId="77777777" w:rsidR="00571325" w:rsidRDefault="00F652E3">
            <w:pPr>
              <w:jc w:val="center"/>
              <w:rPr>
                <w:rFonts w:ascii="宋体" w:hAnsi="宋体" w:cs="宋体"/>
                <w:szCs w:val="21"/>
              </w:rPr>
            </w:pPr>
            <w:r>
              <w:rPr>
                <w:rFonts w:ascii="宋体" w:hAnsi="宋体" w:cs="宋体" w:hint="eastAsia"/>
                <w:kern w:val="2"/>
                <w:szCs w:val="21"/>
                <w:lang w:bidi="ar"/>
              </w:rPr>
              <w:t>2</w:t>
            </w:r>
          </w:p>
        </w:tc>
        <w:tc>
          <w:tcPr>
            <w:tcW w:w="7015" w:type="dxa"/>
            <w:tcBorders>
              <w:top w:val="single" w:sz="4" w:space="0" w:color="auto"/>
              <w:left w:val="nil"/>
              <w:bottom w:val="single" w:sz="4" w:space="0" w:color="auto"/>
              <w:right w:val="single" w:sz="4" w:space="0" w:color="auto"/>
            </w:tcBorders>
            <w:shd w:val="clear" w:color="auto" w:fill="auto"/>
            <w:vAlign w:val="center"/>
          </w:tcPr>
          <w:p w14:paraId="426BF2FA" w14:textId="77777777" w:rsidR="00571325" w:rsidRDefault="00F652E3">
            <w:pPr>
              <w:spacing w:line="240" w:lineRule="atLeast"/>
              <w:rPr>
                <w:rFonts w:ascii="宋体" w:hAnsi="宋体" w:cs="宋体"/>
                <w:szCs w:val="21"/>
              </w:rPr>
            </w:pPr>
            <w:r>
              <w:rPr>
                <w:rFonts w:ascii="宋体" w:hAnsi="宋体" w:cs="宋体" w:hint="eastAsia"/>
                <w:kern w:val="2"/>
                <w:szCs w:val="21"/>
                <w:lang w:bidi="ar"/>
              </w:rPr>
              <w:t>投标人之间存在《广东省实施&lt;中华人民共和国招标投标法&gt;》第十六条所禁止的情形的。</w:t>
            </w:r>
          </w:p>
        </w:tc>
        <w:tc>
          <w:tcPr>
            <w:tcW w:w="1015" w:type="dxa"/>
            <w:tcBorders>
              <w:top w:val="single" w:sz="4" w:space="0" w:color="auto"/>
              <w:left w:val="nil"/>
              <w:bottom w:val="single" w:sz="4" w:space="0" w:color="auto"/>
              <w:right w:val="single" w:sz="4" w:space="0" w:color="auto"/>
            </w:tcBorders>
            <w:shd w:val="clear" w:color="auto" w:fill="auto"/>
          </w:tcPr>
          <w:p w14:paraId="42553A96"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5AB55732"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79DEF6AC" w14:textId="77777777" w:rsidR="00571325" w:rsidRDefault="00571325">
            <w:pPr>
              <w:ind w:left="552" w:hanging="73"/>
              <w:rPr>
                <w:rFonts w:ascii="宋体" w:hAnsi="宋体" w:cs="宋体"/>
                <w:szCs w:val="21"/>
              </w:rPr>
            </w:pPr>
          </w:p>
        </w:tc>
        <w:tc>
          <w:tcPr>
            <w:tcW w:w="1015" w:type="dxa"/>
            <w:tcBorders>
              <w:top w:val="single" w:sz="4" w:space="0" w:color="auto"/>
              <w:left w:val="nil"/>
              <w:bottom w:val="single" w:sz="4" w:space="0" w:color="auto"/>
              <w:right w:val="single" w:sz="4" w:space="0" w:color="auto"/>
            </w:tcBorders>
            <w:shd w:val="clear" w:color="auto" w:fill="auto"/>
          </w:tcPr>
          <w:p w14:paraId="79AA18B2"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0D825A61"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5CD1FC80" w14:textId="77777777" w:rsidR="00571325" w:rsidRDefault="00571325">
            <w:pPr>
              <w:ind w:left="552" w:hanging="73"/>
              <w:rPr>
                <w:rFonts w:ascii="宋体" w:hAnsi="宋体" w:cs="宋体"/>
                <w:szCs w:val="21"/>
              </w:rPr>
            </w:pPr>
          </w:p>
        </w:tc>
      </w:tr>
      <w:tr w:rsidR="00571325" w14:paraId="40966651" w14:textId="77777777">
        <w:trPr>
          <w:trHeight w:val="611"/>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40B3171" w14:textId="77777777" w:rsidR="00571325" w:rsidRDefault="00F652E3">
            <w:pPr>
              <w:jc w:val="center"/>
              <w:rPr>
                <w:rFonts w:ascii="宋体" w:hAnsi="宋体" w:cs="宋体"/>
              </w:rPr>
            </w:pPr>
            <w:r>
              <w:rPr>
                <w:rFonts w:ascii="宋体" w:hAnsi="宋体" w:cs="宋体" w:hint="eastAsia"/>
                <w:kern w:val="2"/>
                <w:szCs w:val="21"/>
                <w:lang w:bidi="ar"/>
              </w:rPr>
              <w:t>3</w:t>
            </w:r>
          </w:p>
        </w:tc>
        <w:tc>
          <w:tcPr>
            <w:tcW w:w="7015" w:type="dxa"/>
            <w:tcBorders>
              <w:top w:val="single" w:sz="4" w:space="0" w:color="auto"/>
              <w:left w:val="nil"/>
              <w:bottom w:val="single" w:sz="4" w:space="0" w:color="auto"/>
              <w:right w:val="single" w:sz="4" w:space="0" w:color="auto"/>
            </w:tcBorders>
            <w:shd w:val="clear" w:color="auto" w:fill="auto"/>
            <w:vAlign w:val="center"/>
          </w:tcPr>
          <w:p w14:paraId="5C74828F" w14:textId="77777777" w:rsidR="00571325" w:rsidRDefault="00F652E3">
            <w:pPr>
              <w:spacing w:line="200" w:lineRule="atLeast"/>
              <w:rPr>
                <w:rFonts w:ascii="宋体" w:hAnsi="宋体" w:cs="宋体"/>
              </w:rPr>
            </w:pPr>
            <w:r>
              <w:rPr>
                <w:rFonts w:ascii="宋体" w:hAnsi="宋体" w:cs="宋体" w:hint="eastAsia"/>
                <w:kern w:val="2"/>
                <w:szCs w:val="21"/>
                <w:lang w:bidi="ar"/>
              </w:rPr>
              <w:t>存在侵犯他人著作权和特许权。</w:t>
            </w:r>
          </w:p>
        </w:tc>
        <w:tc>
          <w:tcPr>
            <w:tcW w:w="1015" w:type="dxa"/>
            <w:tcBorders>
              <w:top w:val="single" w:sz="4" w:space="0" w:color="auto"/>
              <w:left w:val="nil"/>
              <w:bottom w:val="single" w:sz="4" w:space="0" w:color="auto"/>
              <w:right w:val="single" w:sz="4" w:space="0" w:color="auto"/>
            </w:tcBorders>
            <w:shd w:val="clear" w:color="auto" w:fill="auto"/>
          </w:tcPr>
          <w:p w14:paraId="7CC17EDD"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262CD91A"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219174D1" w14:textId="77777777" w:rsidR="00571325" w:rsidRDefault="00571325">
            <w:pPr>
              <w:ind w:left="552" w:hanging="73"/>
              <w:rPr>
                <w:rFonts w:ascii="宋体" w:hAnsi="宋体" w:cs="宋体"/>
                <w:szCs w:val="21"/>
              </w:rPr>
            </w:pPr>
          </w:p>
        </w:tc>
        <w:tc>
          <w:tcPr>
            <w:tcW w:w="1015" w:type="dxa"/>
            <w:tcBorders>
              <w:top w:val="single" w:sz="4" w:space="0" w:color="auto"/>
              <w:left w:val="nil"/>
              <w:bottom w:val="single" w:sz="4" w:space="0" w:color="auto"/>
              <w:right w:val="single" w:sz="4" w:space="0" w:color="auto"/>
            </w:tcBorders>
            <w:shd w:val="clear" w:color="auto" w:fill="auto"/>
          </w:tcPr>
          <w:p w14:paraId="643B3C82"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4F8D251C"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74D593DC" w14:textId="77777777" w:rsidR="00571325" w:rsidRDefault="00571325">
            <w:pPr>
              <w:ind w:left="552" w:hanging="73"/>
              <w:rPr>
                <w:rFonts w:ascii="宋体" w:hAnsi="宋体" w:cs="宋体"/>
                <w:szCs w:val="21"/>
              </w:rPr>
            </w:pPr>
          </w:p>
        </w:tc>
      </w:tr>
      <w:tr w:rsidR="00571325" w14:paraId="192F5ABE" w14:textId="77777777">
        <w:trPr>
          <w:trHeight w:val="762"/>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4E013F4" w14:textId="77777777" w:rsidR="00571325" w:rsidRDefault="00F652E3">
            <w:pPr>
              <w:jc w:val="center"/>
              <w:rPr>
                <w:rFonts w:ascii="宋体" w:hAnsi="宋体" w:cs="宋体"/>
                <w:szCs w:val="21"/>
              </w:rPr>
            </w:pPr>
            <w:r>
              <w:rPr>
                <w:rFonts w:ascii="宋体" w:hAnsi="宋体" w:cs="宋体" w:hint="eastAsia"/>
                <w:kern w:val="2"/>
                <w:lang w:bidi="ar"/>
              </w:rPr>
              <w:t>结论</w:t>
            </w:r>
          </w:p>
        </w:tc>
        <w:tc>
          <w:tcPr>
            <w:tcW w:w="7015" w:type="dxa"/>
            <w:tcBorders>
              <w:top w:val="single" w:sz="4" w:space="0" w:color="auto"/>
              <w:left w:val="nil"/>
              <w:bottom w:val="single" w:sz="4" w:space="0" w:color="auto"/>
              <w:right w:val="single" w:sz="4" w:space="0" w:color="auto"/>
            </w:tcBorders>
            <w:shd w:val="clear" w:color="auto" w:fill="auto"/>
            <w:vAlign w:val="center"/>
          </w:tcPr>
          <w:p w14:paraId="036A7261" w14:textId="77777777" w:rsidR="00571325" w:rsidRDefault="00F652E3">
            <w:pPr>
              <w:spacing w:line="0" w:lineRule="atLeast"/>
              <w:rPr>
                <w:rFonts w:ascii="宋体" w:hAnsi="宋体" w:cs="宋体"/>
                <w:szCs w:val="21"/>
              </w:rPr>
            </w:pPr>
            <w:r>
              <w:rPr>
                <w:rFonts w:ascii="宋体" w:hAnsi="宋体" w:cs="宋体" w:hint="eastAsia"/>
                <w:kern w:val="2"/>
                <w:lang w:bidi="ar"/>
              </w:rPr>
              <w:t>结论（通过/不通过）</w:t>
            </w:r>
          </w:p>
        </w:tc>
        <w:tc>
          <w:tcPr>
            <w:tcW w:w="1015" w:type="dxa"/>
            <w:tcBorders>
              <w:top w:val="single" w:sz="4" w:space="0" w:color="auto"/>
              <w:left w:val="nil"/>
              <w:bottom w:val="single" w:sz="4" w:space="0" w:color="auto"/>
              <w:right w:val="single" w:sz="4" w:space="0" w:color="auto"/>
            </w:tcBorders>
            <w:shd w:val="clear" w:color="auto" w:fill="auto"/>
          </w:tcPr>
          <w:p w14:paraId="25B29495"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4EFAEB73"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0B277405" w14:textId="77777777" w:rsidR="00571325" w:rsidRDefault="00571325">
            <w:pPr>
              <w:ind w:left="552" w:hanging="73"/>
              <w:rPr>
                <w:rFonts w:ascii="宋体" w:hAnsi="宋体" w:cs="宋体"/>
                <w:szCs w:val="21"/>
              </w:rPr>
            </w:pPr>
          </w:p>
        </w:tc>
        <w:tc>
          <w:tcPr>
            <w:tcW w:w="1015" w:type="dxa"/>
            <w:tcBorders>
              <w:top w:val="single" w:sz="4" w:space="0" w:color="auto"/>
              <w:left w:val="nil"/>
              <w:bottom w:val="single" w:sz="4" w:space="0" w:color="auto"/>
              <w:right w:val="single" w:sz="4" w:space="0" w:color="auto"/>
            </w:tcBorders>
            <w:shd w:val="clear" w:color="auto" w:fill="auto"/>
          </w:tcPr>
          <w:p w14:paraId="039AA41C"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5E9673CD" w14:textId="77777777" w:rsidR="00571325" w:rsidRDefault="00571325">
            <w:pPr>
              <w:ind w:left="552" w:hanging="73"/>
              <w:rPr>
                <w:rFonts w:ascii="宋体" w:hAnsi="宋体" w:cs="宋体"/>
                <w:szCs w:val="21"/>
              </w:rPr>
            </w:pPr>
          </w:p>
        </w:tc>
        <w:tc>
          <w:tcPr>
            <w:tcW w:w="1016" w:type="dxa"/>
            <w:tcBorders>
              <w:top w:val="single" w:sz="4" w:space="0" w:color="auto"/>
              <w:left w:val="nil"/>
              <w:bottom w:val="single" w:sz="4" w:space="0" w:color="auto"/>
              <w:right w:val="single" w:sz="4" w:space="0" w:color="auto"/>
            </w:tcBorders>
            <w:shd w:val="clear" w:color="auto" w:fill="auto"/>
          </w:tcPr>
          <w:p w14:paraId="4CE57110" w14:textId="77777777" w:rsidR="00571325" w:rsidRDefault="00571325">
            <w:pPr>
              <w:ind w:left="552" w:hanging="73"/>
              <w:rPr>
                <w:rFonts w:ascii="宋体" w:hAnsi="宋体" w:cs="宋体"/>
                <w:szCs w:val="21"/>
              </w:rPr>
            </w:pPr>
          </w:p>
        </w:tc>
      </w:tr>
    </w:tbl>
    <w:p w14:paraId="48B8DC07" w14:textId="77777777" w:rsidR="00571325" w:rsidRDefault="00F652E3">
      <w:pPr>
        <w:ind w:left="630" w:hangingChars="300" w:hanging="630"/>
        <w:rPr>
          <w:rFonts w:ascii="宋体" w:hAnsi="宋体" w:cs="宋体"/>
          <w:szCs w:val="21"/>
        </w:rPr>
      </w:pPr>
      <w:r>
        <w:rPr>
          <w:rFonts w:ascii="宋体" w:hAnsi="宋体" w:cs="宋体" w:hint="eastAsia"/>
          <w:kern w:val="2"/>
          <w:lang w:bidi="ar"/>
        </w:rPr>
        <w:t>注：1.凡出现以上任何一项情形，结论均为无效，否则就为有效。有效的记“○”无效的记“×”，全部审查项目均为有效的，结论为“通过”，否则为“不通过”。</w:t>
      </w:r>
    </w:p>
    <w:p w14:paraId="76DDCA70" w14:textId="77777777" w:rsidR="00571325" w:rsidRDefault="00F652E3">
      <w:pPr>
        <w:ind w:firstLineChars="200" w:firstLine="420"/>
        <w:rPr>
          <w:rFonts w:ascii="宋体" w:hAnsi="宋体" w:cs="宋体"/>
        </w:rPr>
      </w:pPr>
      <w:r>
        <w:rPr>
          <w:rFonts w:ascii="宋体" w:hAnsi="宋体" w:cs="宋体" w:hint="eastAsia"/>
          <w:kern w:val="2"/>
          <w:lang w:bidi="ar"/>
        </w:rPr>
        <w:t>2.如对本表中某种情形的评审意见不一致时，以评审组过半数成员的意见作为评审组对该情形的认定结论。</w:t>
      </w:r>
    </w:p>
    <w:p w14:paraId="35AC18FC" w14:textId="77777777" w:rsidR="00571325" w:rsidRDefault="00F652E3">
      <w:pPr>
        <w:spacing w:line="360" w:lineRule="auto"/>
        <w:rPr>
          <w:rFonts w:ascii="宋体" w:hAnsi="宋体" w:cs="宋体"/>
        </w:rPr>
      </w:pPr>
      <w:r>
        <w:rPr>
          <w:rFonts w:ascii="宋体" w:hAnsi="宋体" w:cs="宋体" w:hint="eastAsia"/>
          <w:kern w:val="2"/>
          <w:lang w:bidi="ar"/>
        </w:rPr>
        <w:t xml:space="preserve"> 评委签名：                               日期：</w:t>
      </w:r>
    </w:p>
    <w:p w14:paraId="26473D69" w14:textId="77777777" w:rsidR="00571325" w:rsidRDefault="00F652E3">
      <w:pPr>
        <w:spacing w:line="400" w:lineRule="exact"/>
        <w:outlineLvl w:val="0"/>
        <w:rPr>
          <w:rFonts w:ascii="宋体" w:hAnsi="宋体" w:cs="宋体"/>
          <w:b/>
          <w:sz w:val="24"/>
          <w:szCs w:val="24"/>
        </w:rPr>
      </w:pPr>
      <w:r>
        <w:rPr>
          <w:rFonts w:ascii="宋体" w:hAnsi="宋体" w:cs="宋体" w:hint="eastAsia"/>
          <w:b/>
          <w:kern w:val="2"/>
          <w:sz w:val="24"/>
          <w:szCs w:val="24"/>
          <w:lang w:bidi="ar"/>
        </w:rPr>
        <w:br w:type="page"/>
      </w:r>
      <w:bookmarkStart w:id="414" w:name="_Toc8462"/>
      <w:bookmarkStart w:id="415" w:name="_Toc6193"/>
      <w:bookmarkStart w:id="416" w:name="_Toc19834"/>
      <w:r>
        <w:rPr>
          <w:rFonts w:ascii="宋体" w:hAnsi="宋体" w:cs="宋体" w:hint="eastAsia"/>
          <w:b/>
          <w:kern w:val="2"/>
          <w:sz w:val="24"/>
          <w:szCs w:val="24"/>
          <w:lang w:bidi="ar"/>
        </w:rPr>
        <w:lastRenderedPageBreak/>
        <w:t>附表3</w:t>
      </w:r>
      <w:bookmarkEnd w:id="414"/>
      <w:bookmarkEnd w:id="415"/>
      <w:bookmarkEnd w:id="416"/>
    </w:p>
    <w:p w14:paraId="160BB206" w14:textId="77777777" w:rsidR="00571325" w:rsidRDefault="00F652E3">
      <w:pPr>
        <w:widowControl/>
        <w:jc w:val="center"/>
        <w:rPr>
          <w:rFonts w:ascii="宋体" w:hAnsi="宋体" w:cs="宋体"/>
          <w:b/>
          <w:kern w:val="2"/>
          <w:sz w:val="30"/>
          <w:szCs w:val="30"/>
          <w:lang w:bidi="ar"/>
        </w:rPr>
      </w:pPr>
      <w:r>
        <w:rPr>
          <w:rFonts w:ascii="宋体" w:hAnsi="宋体" w:cs="宋体" w:hint="eastAsia"/>
          <w:b/>
          <w:kern w:val="2"/>
          <w:sz w:val="28"/>
          <w:szCs w:val="28"/>
          <w:lang w:bidi="ar"/>
        </w:rPr>
        <w:t>勘察设计方案投标文件详细审查评分表</w:t>
      </w:r>
    </w:p>
    <w:p w14:paraId="59B95197" w14:textId="77777777" w:rsidR="00571325" w:rsidRDefault="00F652E3">
      <w:pPr>
        <w:wordWrap w:val="0"/>
        <w:topLinePunct/>
        <w:spacing w:line="360" w:lineRule="auto"/>
      </w:pPr>
      <w:r>
        <w:rPr>
          <w:rFonts w:ascii="宋体" w:hAnsi="宋体" w:cs="宋体" w:hint="eastAsia"/>
          <w:b/>
          <w:kern w:val="2"/>
          <w:szCs w:val="24"/>
          <w:lang w:bidi="ar"/>
        </w:rPr>
        <w:t xml:space="preserve">项目名称：                                                                                           </w:t>
      </w:r>
      <w:r>
        <w:rPr>
          <w:rFonts w:ascii="宋体" w:hAnsi="宋体" w:cs="宋体" w:hint="eastAsia"/>
          <w:b/>
          <w:kern w:val="2"/>
          <w:szCs w:val="21"/>
          <w:lang w:val="zh-CN" w:bidi="ar"/>
        </w:rPr>
        <w:t>方案编号</w:t>
      </w:r>
      <w:r>
        <w:rPr>
          <w:rFonts w:ascii="宋体" w:hAnsi="宋体" w:cs="宋体" w:hint="eastAsia"/>
          <w:b/>
          <w:kern w:val="2"/>
          <w:szCs w:val="24"/>
          <w:lang w:bidi="ar"/>
        </w:rPr>
        <w:t>：</w:t>
      </w:r>
    </w:p>
    <w:tbl>
      <w:tblPr>
        <w:tblW w:w="15138" w:type="dxa"/>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7" w:type="dxa"/>
          <w:left w:w="110" w:type="dxa"/>
          <w:right w:w="14" w:type="dxa"/>
        </w:tblCellMar>
        <w:tblLook w:val="04A0" w:firstRow="1" w:lastRow="0" w:firstColumn="1" w:lastColumn="0" w:noHBand="0" w:noVBand="1"/>
      </w:tblPr>
      <w:tblGrid>
        <w:gridCol w:w="774"/>
        <w:gridCol w:w="1293"/>
        <w:gridCol w:w="1140"/>
        <w:gridCol w:w="11931"/>
      </w:tblGrid>
      <w:tr w:rsidR="00571325" w14:paraId="3A1153E0" w14:textId="77777777">
        <w:trPr>
          <w:trHeight w:val="149"/>
        </w:trPr>
        <w:tc>
          <w:tcPr>
            <w:tcW w:w="774" w:type="dxa"/>
            <w:tcBorders>
              <w:top w:val="single" w:sz="6" w:space="0" w:color="000000"/>
              <w:left w:val="single" w:sz="6" w:space="0" w:color="000000"/>
              <w:bottom w:val="single" w:sz="6" w:space="0" w:color="000000"/>
              <w:right w:val="single" w:sz="6" w:space="0" w:color="000000"/>
            </w:tcBorders>
            <w:vAlign w:val="center"/>
          </w:tcPr>
          <w:p w14:paraId="357BFDA6" w14:textId="77777777" w:rsidR="00571325" w:rsidRDefault="00F652E3">
            <w:pPr>
              <w:ind w:left="38"/>
              <w:jc w:val="center"/>
              <w:rPr>
                <w:rFonts w:ascii="宋体" w:hAnsi="宋体" w:cs="Times New Roman"/>
                <w:color w:val="auto"/>
                <w:szCs w:val="21"/>
              </w:rPr>
            </w:pPr>
            <w:r>
              <w:rPr>
                <w:rFonts w:ascii="宋体" w:hAnsi="宋体" w:hint="eastAsia"/>
              </w:rPr>
              <w:t>序号</w:t>
            </w:r>
          </w:p>
        </w:tc>
        <w:tc>
          <w:tcPr>
            <w:tcW w:w="1293" w:type="dxa"/>
            <w:tcBorders>
              <w:top w:val="single" w:sz="6" w:space="0" w:color="000000"/>
              <w:left w:val="nil"/>
              <w:bottom w:val="single" w:sz="6" w:space="0" w:color="000000"/>
              <w:right w:val="single" w:sz="6" w:space="0" w:color="000000"/>
            </w:tcBorders>
            <w:vAlign w:val="center"/>
          </w:tcPr>
          <w:p w14:paraId="70BEA371" w14:textId="77777777" w:rsidR="00571325" w:rsidRDefault="00F652E3">
            <w:pPr>
              <w:ind w:left="10"/>
              <w:rPr>
                <w:rFonts w:ascii="宋体" w:hAnsi="宋体"/>
              </w:rPr>
            </w:pPr>
            <w:r>
              <w:rPr>
                <w:rFonts w:ascii="宋体" w:hAnsi="宋体" w:hint="eastAsia"/>
              </w:rPr>
              <w:t xml:space="preserve">评审内容 </w:t>
            </w:r>
          </w:p>
        </w:tc>
        <w:tc>
          <w:tcPr>
            <w:tcW w:w="1140" w:type="dxa"/>
            <w:tcBorders>
              <w:top w:val="single" w:sz="6" w:space="0" w:color="000000"/>
              <w:left w:val="nil"/>
              <w:bottom w:val="single" w:sz="6" w:space="0" w:color="000000"/>
              <w:right w:val="single" w:sz="6" w:space="0" w:color="000000"/>
            </w:tcBorders>
            <w:vAlign w:val="center"/>
          </w:tcPr>
          <w:p w14:paraId="5C911398" w14:textId="77777777" w:rsidR="00571325" w:rsidRDefault="00F652E3">
            <w:pPr>
              <w:ind w:right="91"/>
              <w:jc w:val="center"/>
              <w:rPr>
                <w:rFonts w:ascii="宋体" w:hAnsi="宋体"/>
              </w:rPr>
            </w:pPr>
            <w:r>
              <w:rPr>
                <w:rFonts w:ascii="宋体" w:hAnsi="宋体" w:hint="eastAsia"/>
              </w:rPr>
              <w:t xml:space="preserve">分值分配 </w:t>
            </w:r>
          </w:p>
        </w:tc>
        <w:tc>
          <w:tcPr>
            <w:tcW w:w="11931" w:type="dxa"/>
            <w:tcBorders>
              <w:top w:val="single" w:sz="6" w:space="0" w:color="000000"/>
              <w:left w:val="nil"/>
              <w:bottom w:val="single" w:sz="6" w:space="0" w:color="000000"/>
              <w:right w:val="single" w:sz="6" w:space="0" w:color="000000"/>
            </w:tcBorders>
            <w:vAlign w:val="center"/>
          </w:tcPr>
          <w:p w14:paraId="44A99DA3" w14:textId="77777777" w:rsidR="00571325" w:rsidRDefault="00F652E3">
            <w:pPr>
              <w:ind w:right="91"/>
              <w:jc w:val="center"/>
              <w:rPr>
                <w:rFonts w:ascii="宋体" w:hAnsi="宋体"/>
              </w:rPr>
            </w:pPr>
            <w:r>
              <w:rPr>
                <w:rFonts w:ascii="宋体" w:hAnsi="宋体" w:hint="eastAsia"/>
              </w:rPr>
              <w:t xml:space="preserve">评分标准 </w:t>
            </w:r>
          </w:p>
        </w:tc>
      </w:tr>
      <w:tr w:rsidR="00571325" w14:paraId="2E2F83A2" w14:textId="77777777">
        <w:trPr>
          <w:trHeight w:val="520"/>
        </w:trPr>
        <w:tc>
          <w:tcPr>
            <w:tcW w:w="774" w:type="dxa"/>
            <w:tcBorders>
              <w:top w:val="single" w:sz="6" w:space="0" w:color="000000"/>
              <w:left w:val="single" w:sz="6" w:space="0" w:color="000000"/>
              <w:bottom w:val="single" w:sz="6" w:space="0" w:color="000000"/>
              <w:right w:val="single" w:sz="6" w:space="0" w:color="000000"/>
            </w:tcBorders>
            <w:vAlign w:val="center"/>
          </w:tcPr>
          <w:p w14:paraId="45CB942A" w14:textId="77777777" w:rsidR="00571325" w:rsidRDefault="00F652E3">
            <w:pPr>
              <w:ind w:right="104"/>
              <w:jc w:val="center"/>
              <w:rPr>
                <w:rFonts w:ascii="宋体" w:hAnsi="宋体"/>
              </w:rPr>
            </w:pPr>
            <w:proofErr w:type="gramStart"/>
            <w:r>
              <w:rPr>
                <w:rFonts w:ascii="宋体" w:hAnsi="宋体" w:hint="eastAsia"/>
              </w:rPr>
              <w:t>一</w:t>
            </w:r>
            <w:proofErr w:type="gramEnd"/>
          </w:p>
        </w:tc>
        <w:tc>
          <w:tcPr>
            <w:tcW w:w="1293" w:type="dxa"/>
            <w:tcBorders>
              <w:top w:val="single" w:sz="6" w:space="0" w:color="000000"/>
              <w:left w:val="nil"/>
              <w:bottom w:val="single" w:sz="6" w:space="0" w:color="000000"/>
              <w:right w:val="single" w:sz="6" w:space="0" w:color="000000"/>
            </w:tcBorders>
            <w:vAlign w:val="center"/>
          </w:tcPr>
          <w:p w14:paraId="2DFFD64B" w14:textId="77777777" w:rsidR="00571325" w:rsidRDefault="00F652E3">
            <w:pPr>
              <w:ind w:right="104"/>
              <w:jc w:val="center"/>
              <w:rPr>
                <w:rFonts w:ascii="宋体" w:hAnsi="宋体"/>
              </w:rPr>
            </w:pPr>
            <w:r>
              <w:rPr>
                <w:rFonts w:ascii="宋体" w:hAnsi="宋体" w:hint="eastAsia"/>
              </w:rPr>
              <w:t>投标文件的符合性</w:t>
            </w:r>
          </w:p>
        </w:tc>
        <w:tc>
          <w:tcPr>
            <w:tcW w:w="1140" w:type="dxa"/>
            <w:tcBorders>
              <w:top w:val="single" w:sz="6" w:space="0" w:color="000000"/>
              <w:left w:val="nil"/>
              <w:bottom w:val="single" w:sz="6" w:space="0" w:color="000000"/>
              <w:right w:val="single" w:sz="6" w:space="0" w:color="000000"/>
            </w:tcBorders>
            <w:vAlign w:val="center"/>
          </w:tcPr>
          <w:p w14:paraId="4ACCB637" w14:textId="77777777" w:rsidR="00571325" w:rsidRDefault="00F652E3">
            <w:pPr>
              <w:ind w:right="104"/>
              <w:jc w:val="center"/>
              <w:rPr>
                <w:rFonts w:ascii="宋体" w:hAnsi="宋体"/>
              </w:rPr>
            </w:pPr>
            <w:r>
              <w:rPr>
                <w:rFonts w:ascii="宋体" w:hAnsi="宋体" w:hint="eastAsia"/>
              </w:rPr>
              <w:t>15</w:t>
            </w:r>
          </w:p>
        </w:tc>
        <w:tc>
          <w:tcPr>
            <w:tcW w:w="11931" w:type="dxa"/>
            <w:tcBorders>
              <w:top w:val="single" w:sz="6" w:space="0" w:color="000000"/>
              <w:left w:val="nil"/>
              <w:bottom w:val="single" w:sz="6" w:space="0" w:color="000000"/>
              <w:right w:val="single" w:sz="6" w:space="0" w:color="000000"/>
            </w:tcBorders>
            <w:vAlign w:val="center"/>
          </w:tcPr>
          <w:p w14:paraId="2A7733F3" w14:textId="77777777" w:rsidR="00571325" w:rsidRDefault="00F652E3">
            <w:pPr>
              <w:jc w:val="left"/>
              <w:rPr>
                <w:rFonts w:ascii="宋体" w:hAnsi="宋体"/>
              </w:rPr>
            </w:pPr>
            <w:r>
              <w:rPr>
                <w:rFonts w:ascii="宋体" w:hAnsi="宋体" w:hint="eastAsia"/>
              </w:rPr>
              <w:t>勘察设计方案完整性</w:t>
            </w:r>
          </w:p>
          <w:p w14:paraId="3A10AE32" w14:textId="77777777" w:rsidR="00571325" w:rsidRDefault="00F652E3">
            <w:pPr>
              <w:jc w:val="left"/>
              <w:rPr>
                <w:rFonts w:ascii="宋体" w:hAnsi="宋体"/>
              </w:rPr>
            </w:pPr>
            <w:r>
              <w:rPr>
                <w:rFonts w:ascii="宋体" w:hAnsi="宋体" w:hint="eastAsia"/>
              </w:rPr>
              <w:t>调研梳理现状景观环境、道路市政等场地现状，合理提出可行的方案设计，合理利用现状地形条件，突出主题特色。</w:t>
            </w:r>
          </w:p>
          <w:p w14:paraId="2CF7817E" w14:textId="77777777" w:rsidR="00571325" w:rsidRDefault="00F652E3">
            <w:pPr>
              <w:jc w:val="left"/>
              <w:rPr>
                <w:rFonts w:ascii="宋体" w:hAnsi="宋体"/>
              </w:rPr>
            </w:pPr>
            <w:r>
              <w:rPr>
                <w:rFonts w:ascii="宋体" w:hAnsi="宋体" w:hint="eastAsia"/>
              </w:rPr>
              <w:t>好得[15-13]分；中得（13-11]分；一般得（11-9]分，无此内容得0分。</w:t>
            </w:r>
          </w:p>
        </w:tc>
      </w:tr>
      <w:tr w:rsidR="00571325" w14:paraId="24A3A489" w14:textId="77777777">
        <w:trPr>
          <w:trHeight w:val="778"/>
        </w:trPr>
        <w:tc>
          <w:tcPr>
            <w:tcW w:w="774" w:type="dxa"/>
            <w:tcBorders>
              <w:top w:val="single" w:sz="6" w:space="0" w:color="000000"/>
              <w:left w:val="single" w:sz="6" w:space="0" w:color="000000"/>
              <w:bottom w:val="single" w:sz="6" w:space="0" w:color="000000"/>
              <w:right w:val="single" w:sz="6" w:space="0" w:color="000000"/>
            </w:tcBorders>
            <w:vAlign w:val="center"/>
          </w:tcPr>
          <w:p w14:paraId="6FD9B4EA" w14:textId="77777777" w:rsidR="00571325" w:rsidRDefault="00F652E3">
            <w:pPr>
              <w:jc w:val="center"/>
              <w:rPr>
                <w:rFonts w:ascii="宋体" w:hAnsi="宋体"/>
              </w:rPr>
            </w:pPr>
            <w:r>
              <w:rPr>
                <w:rFonts w:ascii="宋体" w:hAnsi="宋体" w:hint="eastAsia"/>
              </w:rPr>
              <w:t>二</w:t>
            </w:r>
          </w:p>
        </w:tc>
        <w:tc>
          <w:tcPr>
            <w:tcW w:w="1293" w:type="dxa"/>
            <w:vMerge w:val="restart"/>
            <w:tcBorders>
              <w:top w:val="nil"/>
              <w:left w:val="nil"/>
              <w:bottom w:val="single" w:sz="6" w:space="0" w:color="000000"/>
              <w:right w:val="single" w:sz="6" w:space="0" w:color="000000"/>
            </w:tcBorders>
            <w:vAlign w:val="center"/>
          </w:tcPr>
          <w:p w14:paraId="0DFE77C3" w14:textId="77777777" w:rsidR="00571325" w:rsidRDefault="00F652E3">
            <w:pPr>
              <w:ind w:right="104"/>
              <w:jc w:val="center"/>
              <w:rPr>
                <w:rFonts w:ascii="宋体" w:hAnsi="宋体"/>
              </w:rPr>
            </w:pPr>
            <w:r>
              <w:rPr>
                <w:rFonts w:ascii="宋体" w:hAnsi="宋体" w:hint="eastAsia"/>
              </w:rPr>
              <w:t>勘察设计方案</w:t>
            </w:r>
          </w:p>
        </w:tc>
        <w:tc>
          <w:tcPr>
            <w:tcW w:w="1140" w:type="dxa"/>
            <w:vMerge w:val="restart"/>
            <w:tcBorders>
              <w:top w:val="nil"/>
              <w:left w:val="nil"/>
              <w:bottom w:val="single" w:sz="6" w:space="0" w:color="000000"/>
              <w:right w:val="single" w:sz="6" w:space="0" w:color="000000"/>
            </w:tcBorders>
            <w:vAlign w:val="center"/>
          </w:tcPr>
          <w:p w14:paraId="764525F7" w14:textId="77777777" w:rsidR="00571325" w:rsidRDefault="00F652E3">
            <w:pPr>
              <w:ind w:right="104"/>
              <w:jc w:val="center"/>
              <w:rPr>
                <w:rFonts w:ascii="宋体" w:hAnsi="宋体"/>
              </w:rPr>
            </w:pPr>
            <w:r>
              <w:rPr>
                <w:rFonts w:ascii="宋体" w:hAnsi="宋体" w:hint="eastAsia"/>
              </w:rPr>
              <w:t>80</w:t>
            </w:r>
          </w:p>
        </w:tc>
        <w:tc>
          <w:tcPr>
            <w:tcW w:w="11931" w:type="dxa"/>
            <w:tcBorders>
              <w:top w:val="single" w:sz="6" w:space="0" w:color="000000"/>
              <w:left w:val="nil"/>
              <w:bottom w:val="single" w:sz="6" w:space="0" w:color="000000"/>
              <w:right w:val="single" w:sz="6" w:space="0" w:color="000000"/>
            </w:tcBorders>
            <w:vAlign w:val="center"/>
          </w:tcPr>
          <w:p w14:paraId="55CE626D" w14:textId="77777777" w:rsidR="00571325" w:rsidRDefault="00F652E3">
            <w:pPr>
              <w:jc w:val="left"/>
              <w:rPr>
                <w:rFonts w:ascii="宋体" w:hAnsi="宋体"/>
              </w:rPr>
            </w:pPr>
            <w:r>
              <w:rPr>
                <w:rFonts w:ascii="宋体" w:hAnsi="宋体" w:hint="eastAsia"/>
              </w:rPr>
              <w:t>1、投标文件的符合性：</w:t>
            </w:r>
          </w:p>
          <w:p w14:paraId="69A2C670" w14:textId="77777777" w:rsidR="00571325" w:rsidRDefault="00F652E3">
            <w:pPr>
              <w:jc w:val="left"/>
              <w:rPr>
                <w:rFonts w:ascii="宋体" w:hAnsi="宋体"/>
              </w:rPr>
            </w:pPr>
            <w:r>
              <w:rPr>
                <w:rFonts w:ascii="宋体" w:hAnsi="宋体" w:hint="eastAsia"/>
              </w:rPr>
              <w:t>整个设计内容符合招标文件要求，内容全面，设计总说明书文字表达清楚、思路清晰、重点和难点突出、图纸及文卷质量高。好得[10-8]分；中得（8-7]分；一般得（7-6]分，无此内容得0分。</w:t>
            </w:r>
          </w:p>
        </w:tc>
      </w:tr>
      <w:tr w:rsidR="00571325" w14:paraId="2E013EAC"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34EBDA30" w14:textId="77777777" w:rsidR="00571325" w:rsidRDefault="00F652E3">
            <w:pPr>
              <w:ind w:right="104"/>
              <w:jc w:val="center"/>
              <w:rPr>
                <w:rFonts w:ascii="宋体" w:hAnsi="宋体"/>
              </w:rPr>
            </w:pPr>
            <w:r>
              <w:rPr>
                <w:rFonts w:ascii="宋体" w:hAnsi="宋体" w:hint="eastAsia"/>
              </w:rPr>
              <w:t>三</w:t>
            </w:r>
          </w:p>
        </w:tc>
        <w:tc>
          <w:tcPr>
            <w:tcW w:w="1293" w:type="dxa"/>
            <w:vMerge/>
            <w:tcBorders>
              <w:top w:val="nil"/>
              <w:left w:val="nil"/>
              <w:bottom w:val="single" w:sz="6" w:space="0" w:color="000000"/>
              <w:right w:val="single" w:sz="6" w:space="0" w:color="000000"/>
            </w:tcBorders>
            <w:vAlign w:val="center"/>
          </w:tcPr>
          <w:p w14:paraId="571E22AD" w14:textId="77777777" w:rsidR="00571325" w:rsidRDefault="00571325">
            <w:pPr>
              <w:widowControl/>
              <w:jc w:val="left"/>
              <w:rPr>
                <w:rFonts w:ascii="宋体" w:hAnsi="宋体"/>
                <w:kern w:val="2"/>
                <w:szCs w:val="21"/>
              </w:rPr>
            </w:pPr>
          </w:p>
        </w:tc>
        <w:tc>
          <w:tcPr>
            <w:tcW w:w="1140" w:type="dxa"/>
            <w:vMerge/>
            <w:tcBorders>
              <w:top w:val="nil"/>
              <w:left w:val="nil"/>
              <w:bottom w:val="single" w:sz="6" w:space="0" w:color="000000"/>
              <w:right w:val="single" w:sz="6" w:space="0" w:color="000000"/>
            </w:tcBorders>
            <w:vAlign w:val="center"/>
          </w:tcPr>
          <w:p w14:paraId="3A252C60" w14:textId="77777777" w:rsidR="00571325" w:rsidRDefault="00571325">
            <w:pPr>
              <w:widowControl/>
              <w:jc w:val="left"/>
              <w:rPr>
                <w:rFonts w:ascii="宋体" w:hAnsi="宋体"/>
                <w:kern w:val="2"/>
                <w:szCs w:val="21"/>
              </w:rPr>
            </w:pPr>
          </w:p>
        </w:tc>
        <w:tc>
          <w:tcPr>
            <w:tcW w:w="11931" w:type="dxa"/>
            <w:tcBorders>
              <w:top w:val="single" w:sz="6" w:space="0" w:color="000000"/>
              <w:left w:val="nil"/>
              <w:bottom w:val="single" w:sz="6" w:space="0" w:color="000000"/>
              <w:right w:val="single" w:sz="6" w:space="0" w:color="000000"/>
            </w:tcBorders>
            <w:vAlign w:val="center"/>
          </w:tcPr>
          <w:p w14:paraId="3F243D6F" w14:textId="77777777" w:rsidR="00571325" w:rsidRDefault="00F652E3">
            <w:pPr>
              <w:jc w:val="left"/>
              <w:rPr>
                <w:rFonts w:ascii="宋体" w:hAnsi="宋体"/>
              </w:rPr>
            </w:pPr>
            <w:r>
              <w:rPr>
                <w:rFonts w:ascii="宋体" w:hAnsi="宋体" w:hint="eastAsia"/>
              </w:rPr>
              <w:t>2、对项目的理解及现状的解读：</w:t>
            </w:r>
          </w:p>
          <w:p w14:paraId="6C55AE01" w14:textId="77777777" w:rsidR="00571325" w:rsidRDefault="00F652E3">
            <w:pPr>
              <w:jc w:val="left"/>
              <w:rPr>
                <w:rFonts w:ascii="宋体" w:hAnsi="宋体"/>
              </w:rPr>
            </w:pPr>
            <w:r>
              <w:rPr>
                <w:rFonts w:ascii="宋体" w:hAnsi="宋体" w:hint="eastAsia"/>
              </w:rPr>
              <w:t>投标人熟悉项目情况，能深入、合理地分析项目的具体特性，跟对场地条件、景观环境制定出全面、合理的实施方案和处理施。好得[10-8]分；中得（8-7]分；一般得（7-6]分，无此内容得0分。</w:t>
            </w:r>
          </w:p>
        </w:tc>
      </w:tr>
      <w:tr w:rsidR="00571325" w14:paraId="0EE38F6A"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00CE0BF4" w14:textId="77777777" w:rsidR="00571325" w:rsidRDefault="00F652E3">
            <w:pPr>
              <w:jc w:val="center"/>
              <w:rPr>
                <w:rFonts w:ascii="宋体" w:hAnsi="宋体"/>
              </w:rPr>
            </w:pPr>
            <w:r>
              <w:rPr>
                <w:rFonts w:ascii="宋体" w:hAnsi="宋体" w:hint="eastAsia"/>
              </w:rPr>
              <w:t>四</w:t>
            </w:r>
          </w:p>
        </w:tc>
        <w:tc>
          <w:tcPr>
            <w:tcW w:w="1293" w:type="dxa"/>
            <w:vMerge/>
            <w:tcBorders>
              <w:top w:val="nil"/>
              <w:left w:val="nil"/>
              <w:bottom w:val="single" w:sz="6" w:space="0" w:color="000000"/>
              <w:right w:val="single" w:sz="6" w:space="0" w:color="000000"/>
            </w:tcBorders>
            <w:vAlign w:val="center"/>
          </w:tcPr>
          <w:p w14:paraId="7BAD3D58" w14:textId="77777777" w:rsidR="00571325" w:rsidRDefault="00571325">
            <w:pPr>
              <w:widowControl/>
              <w:jc w:val="left"/>
              <w:rPr>
                <w:rFonts w:ascii="宋体" w:hAnsi="宋体"/>
                <w:kern w:val="2"/>
                <w:szCs w:val="21"/>
              </w:rPr>
            </w:pPr>
          </w:p>
        </w:tc>
        <w:tc>
          <w:tcPr>
            <w:tcW w:w="1140" w:type="dxa"/>
            <w:vMerge/>
            <w:tcBorders>
              <w:top w:val="nil"/>
              <w:left w:val="nil"/>
              <w:bottom w:val="single" w:sz="6" w:space="0" w:color="000000"/>
              <w:right w:val="single" w:sz="6" w:space="0" w:color="000000"/>
            </w:tcBorders>
            <w:vAlign w:val="center"/>
          </w:tcPr>
          <w:p w14:paraId="40175188" w14:textId="77777777" w:rsidR="00571325" w:rsidRDefault="00571325">
            <w:pPr>
              <w:widowControl/>
              <w:jc w:val="left"/>
              <w:rPr>
                <w:rFonts w:ascii="宋体" w:hAnsi="宋体"/>
                <w:kern w:val="2"/>
                <w:szCs w:val="21"/>
              </w:rPr>
            </w:pPr>
          </w:p>
        </w:tc>
        <w:tc>
          <w:tcPr>
            <w:tcW w:w="11931" w:type="dxa"/>
            <w:tcBorders>
              <w:top w:val="single" w:sz="6" w:space="0" w:color="000000"/>
              <w:left w:val="nil"/>
              <w:bottom w:val="single" w:sz="6" w:space="0" w:color="000000"/>
              <w:right w:val="single" w:sz="6" w:space="0" w:color="000000"/>
            </w:tcBorders>
            <w:vAlign w:val="center"/>
          </w:tcPr>
          <w:p w14:paraId="599F9776" w14:textId="77777777" w:rsidR="00571325" w:rsidRDefault="00F652E3">
            <w:pPr>
              <w:jc w:val="left"/>
              <w:rPr>
                <w:rFonts w:ascii="宋体" w:hAnsi="宋体"/>
              </w:rPr>
            </w:pPr>
            <w:r>
              <w:rPr>
                <w:rFonts w:ascii="宋体" w:hAnsi="宋体" w:hint="eastAsia"/>
              </w:rPr>
              <w:t>3、方案总体思路：</w:t>
            </w:r>
          </w:p>
          <w:p w14:paraId="5A826787" w14:textId="77777777" w:rsidR="00571325" w:rsidRDefault="00F652E3">
            <w:pPr>
              <w:jc w:val="left"/>
              <w:rPr>
                <w:rFonts w:ascii="宋体" w:hAnsi="宋体"/>
              </w:rPr>
            </w:pPr>
            <w:r>
              <w:rPr>
                <w:rFonts w:ascii="宋体" w:hAnsi="宋体" w:hint="eastAsia"/>
              </w:rPr>
              <w:t>方案主题突出，具有创新性，融入智慧科技元素。</w:t>
            </w:r>
          </w:p>
          <w:p w14:paraId="57CA81D4" w14:textId="77777777" w:rsidR="00571325" w:rsidRDefault="00F652E3">
            <w:pPr>
              <w:jc w:val="left"/>
              <w:rPr>
                <w:rFonts w:ascii="宋体" w:hAnsi="宋体"/>
              </w:rPr>
            </w:pPr>
            <w:r>
              <w:rPr>
                <w:rFonts w:ascii="宋体" w:hAnsi="宋体" w:hint="eastAsia"/>
              </w:rPr>
              <w:t>好得[10-8]分；中得（8-7]分；一般得（7-6]分，无此内容得0分。</w:t>
            </w:r>
          </w:p>
        </w:tc>
      </w:tr>
      <w:tr w:rsidR="00571325" w14:paraId="4D4D4F4E"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4B01907A" w14:textId="77777777" w:rsidR="00571325" w:rsidRDefault="00F652E3">
            <w:pPr>
              <w:jc w:val="center"/>
              <w:rPr>
                <w:rFonts w:ascii="宋体" w:hAnsi="宋体"/>
              </w:rPr>
            </w:pPr>
            <w:r>
              <w:rPr>
                <w:rFonts w:ascii="宋体" w:hAnsi="宋体" w:hint="eastAsia"/>
              </w:rPr>
              <w:t>五</w:t>
            </w:r>
          </w:p>
        </w:tc>
        <w:tc>
          <w:tcPr>
            <w:tcW w:w="1293" w:type="dxa"/>
            <w:vMerge/>
            <w:tcBorders>
              <w:top w:val="nil"/>
              <w:left w:val="nil"/>
              <w:bottom w:val="single" w:sz="6" w:space="0" w:color="000000"/>
              <w:right w:val="single" w:sz="6" w:space="0" w:color="000000"/>
            </w:tcBorders>
            <w:vAlign w:val="center"/>
          </w:tcPr>
          <w:p w14:paraId="1610704A" w14:textId="77777777" w:rsidR="00571325" w:rsidRDefault="00571325">
            <w:pPr>
              <w:widowControl/>
              <w:jc w:val="left"/>
              <w:rPr>
                <w:rFonts w:ascii="宋体" w:hAnsi="宋体"/>
                <w:kern w:val="2"/>
                <w:szCs w:val="21"/>
              </w:rPr>
            </w:pPr>
          </w:p>
        </w:tc>
        <w:tc>
          <w:tcPr>
            <w:tcW w:w="1140" w:type="dxa"/>
            <w:vMerge/>
            <w:tcBorders>
              <w:top w:val="nil"/>
              <w:left w:val="nil"/>
              <w:bottom w:val="single" w:sz="6" w:space="0" w:color="000000"/>
              <w:right w:val="single" w:sz="6" w:space="0" w:color="000000"/>
            </w:tcBorders>
            <w:vAlign w:val="center"/>
          </w:tcPr>
          <w:p w14:paraId="0FB083CE" w14:textId="77777777" w:rsidR="00571325" w:rsidRDefault="00571325">
            <w:pPr>
              <w:widowControl/>
              <w:jc w:val="left"/>
              <w:rPr>
                <w:rFonts w:ascii="宋体" w:hAnsi="宋体"/>
                <w:kern w:val="2"/>
                <w:szCs w:val="21"/>
              </w:rPr>
            </w:pPr>
          </w:p>
        </w:tc>
        <w:tc>
          <w:tcPr>
            <w:tcW w:w="11931" w:type="dxa"/>
            <w:tcBorders>
              <w:top w:val="single" w:sz="6" w:space="0" w:color="000000"/>
              <w:left w:val="nil"/>
              <w:bottom w:val="single" w:sz="6" w:space="0" w:color="000000"/>
              <w:right w:val="single" w:sz="6" w:space="0" w:color="000000"/>
            </w:tcBorders>
            <w:vAlign w:val="center"/>
          </w:tcPr>
          <w:p w14:paraId="01BD1CCE" w14:textId="77777777" w:rsidR="00571325" w:rsidRDefault="00F652E3">
            <w:pPr>
              <w:jc w:val="left"/>
              <w:rPr>
                <w:rFonts w:ascii="宋体" w:hAnsi="宋体"/>
              </w:rPr>
            </w:pPr>
            <w:r>
              <w:rPr>
                <w:rFonts w:ascii="宋体" w:hAnsi="宋体" w:hint="eastAsia"/>
              </w:rPr>
              <w:t>4、设计方向展示图：</w:t>
            </w:r>
          </w:p>
          <w:p w14:paraId="4F06A955" w14:textId="77777777" w:rsidR="00571325" w:rsidRDefault="00F652E3">
            <w:pPr>
              <w:jc w:val="left"/>
              <w:rPr>
                <w:rFonts w:ascii="宋体" w:hAnsi="宋体"/>
              </w:rPr>
            </w:pPr>
            <w:r>
              <w:rPr>
                <w:rFonts w:ascii="宋体" w:hAnsi="宋体" w:hint="eastAsia"/>
              </w:rPr>
              <w:t>展示图符合实际情况，与周边道路及环境协调一致。</w:t>
            </w:r>
          </w:p>
          <w:p w14:paraId="4D9AF8F3" w14:textId="77777777" w:rsidR="00571325" w:rsidRDefault="00F652E3">
            <w:pPr>
              <w:jc w:val="left"/>
              <w:rPr>
                <w:rFonts w:ascii="宋体" w:hAnsi="宋体"/>
              </w:rPr>
            </w:pPr>
            <w:r>
              <w:rPr>
                <w:rFonts w:ascii="宋体" w:hAnsi="宋体" w:hint="eastAsia"/>
              </w:rPr>
              <w:t>好得[20-17分；中得（17-14]分；一般得（14-12]分，无此内容得0分。</w:t>
            </w:r>
          </w:p>
        </w:tc>
      </w:tr>
      <w:tr w:rsidR="00571325" w14:paraId="4A3D7C04"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29E832B0" w14:textId="77777777" w:rsidR="00571325" w:rsidRDefault="00F652E3">
            <w:pPr>
              <w:jc w:val="center"/>
              <w:rPr>
                <w:rFonts w:ascii="宋体" w:hAnsi="宋体"/>
              </w:rPr>
            </w:pPr>
            <w:r>
              <w:rPr>
                <w:rFonts w:ascii="宋体" w:hAnsi="宋体" w:hint="eastAsia"/>
              </w:rPr>
              <w:t>六</w:t>
            </w:r>
          </w:p>
        </w:tc>
        <w:tc>
          <w:tcPr>
            <w:tcW w:w="1293" w:type="dxa"/>
            <w:vMerge/>
            <w:tcBorders>
              <w:top w:val="nil"/>
              <w:left w:val="nil"/>
              <w:bottom w:val="single" w:sz="6" w:space="0" w:color="000000"/>
              <w:right w:val="single" w:sz="6" w:space="0" w:color="000000"/>
            </w:tcBorders>
            <w:vAlign w:val="center"/>
          </w:tcPr>
          <w:p w14:paraId="4BED4B20" w14:textId="77777777" w:rsidR="00571325" w:rsidRDefault="00571325">
            <w:pPr>
              <w:widowControl/>
              <w:jc w:val="left"/>
              <w:rPr>
                <w:rFonts w:ascii="宋体" w:hAnsi="宋体"/>
                <w:kern w:val="2"/>
                <w:szCs w:val="21"/>
              </w:rPr>
            </w:pPr>
          </w:p>
        </w:tc>
        <w:tc>
          <w:tcPr>
            <w:tcW w:w="1140" w:type="dxa"/>
            <w:vMerge/>
            <w:tcBorders>
              <w:top w:val="nil"/>
              <w:left w:val="nil"/>
              <w:bottom w:val="single" w:sz="6" w:space="0" w:color="000000"/>
              <w:right w:val="single" w:sz="6" w:space="0" w:color="000000"/>
            </w:tcBorders>
            <w:vAlign w:val="center"/>
          </w:tcPr>
          <w:p w14:paraId="6967E583" w14:textId="77777777" w:rsidR="00571325" w:rsidRDefault="00571325">
            <w:pPr>
              <w:widowControl/>
              <w:jc w:val="left"/>
              <w:rPr>
                <w:rFonts w:ascii="宋体" w:hAnsi="宋体"/>
                <w:kern w:val="2"/>
                <w:szCs w:val="21"/>
              </w:rPr>
            </w:pPr>
          </w:p>
        </w:tc>
        <w:tc>
          <w:tcPr>
            <w:tcW w:w="11931" w:type="dxa"/>
            <w:tcBorders>
              <w:top w:val="single" w:sz="6" w:space="0" w:color="000000"/>
              <w:left w:val="nil"/>
              <w:bottom w:val="single" w:sz="6" w:space="0" w:color="000000"/>
              <w:right w:val="single" w:sz="6" w:space="0" w:color="000000"/>
            </w:tcBorders>
          </w:tcPr>
          <w:p w14:paraId="51DCB917" w14:textId="77777777" w:rsidR="00571325" w:rsidRDefault="00F652E3">
            <w:pPr>
              <w:jc w:val="left"/>
              <w:rPr>
                <w:rFonts w:ascii="宋体" w:hAnsi="宋体"/>
              </w:rPr>
            </w:pPr>
            <w:r>
              <w:rPr>
                <w:rFonts w:ascii="宋体" w:hAnsi="宋体" w:hint="eastAsia"/>
              </w:rPr>
              <w:t>5、图纸深度：</w:t>
            </w:r>
          </w:p>
          <w:p w14:paraId="1BB593C7" w14:textId="77777777" w:rsidR="00571325" w:rsidRDefault="00F652E3">
            <w:pPr>
              <w:jc w:val="left"/>
              <w:rPr>
                <w:rFonts w:ascii="宋体" w:hAnsi="宋体"/>
              </w:rPr>
            </w:pPr>
            <w:r>
              <w:rPr>
                <w:rFonts w:ascii="宋体" w:hAnsi="宋体" w:hint="eastAsia"/>
              </w:rPr>
              <w:t>图纸深度符合实施方案的技术要求。</w:t>
            </w:r>
          </w:p>
          <w:p w14:paraId="1FF30CC4" w14:textId="77777777" w:rsidR="00571325" w:rsidRDefault="00F652E3">
            <w:pPr>
              <w:jc w:val="left"/>
              <w:rPr>
                <w:rFonts w:ascii="宋体" w:hAnsi="宋体"/>
              </w:rPr>
            </w:pPr>
            <w:r>
              <w:rPr>
                <w:rFonts w:ascii="宋体" w:hAnsi="宋体" w:hint="eastAsia"/>
              </w:rPr>
              <w:t>好得[20-17分；中得（17-14]分；一般得（14-12]分，无此内容得0分。</w:t>
            </w:r>
          </w:p>
        </w:tc>
      </w:tr>
      <w:tr w:rsidR="00571325" w14:paraId="1296B29B"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33CB83DD" w14:textId="77777777" w:rsidR="00571325" w:rsidRDefault="00F652E3">
            <w:pPr>
              <w:jc w:val="center"/>
              <w:rPr>
                <w:rFonts w:ascii="宋体" w:hAnsi="宋体"/>
              </w:rPr>
            </w:pPr>
            <w:r>
              <w:rPr>
                <w:rFonts w:ascii="宋体" w:hAnsi="宋体" w:hint="eastAsia"/>
              </w:rPr>
              <w:t>七</w:t>
            </w:r>
          </w:p>
        </w:tc>
        <w:tc>
          <w:tcPr>
            <w:tcW w:w="1293" w:type="dxa"/>
            <w:vMerge/>
            <w:tcBorders>
              <w:top w:val="nil"/>
              <w:left w:val="nil"/>
              <w:bottom w:val="single" w:sz="6" w:space="0" w:color="000000"/>
              <w:right w:val="single" w:sz="6" w:space="0" w:color="000000"/>
            </w:tcBorders>
            <w:vAlign w:val="center"/>
          </w:tcPr>
          <w:p w14:paraId="218E8A08" w14:textId="77777777" w:rsidR="00571325" w:rsidRDefault="00571325">
            <w:pPr>
              <w:widowControl/>
              <w:jc w:val="left"/>
              <w:rPr>
                <w:rFonts w:ascii="宋体" w:hAnsi="宋体"/>
                <w:kern w:val="2"/>
                <w:szCs w:val="21"/>
              </w:rPr>
            </w:pPr>
          </w:p>
        </w:tc>
        <w:tc>
          <w:tcPr>
            <w:tcW w:w="1140" w:type="dxa"/>
            <w:vMerge/>
            <w:tcBorders>
              <w:top w:val="nil"/>
              <w:left w:val="nil"/>
              <w:bottom w:val="single" w:sz="6" w:space="0" w:color="000000"/>
              <w:right w:val="single" w:sz="6" w:space="0" w:color="000000"/>
            </w:tcBorders>
            <w:vAlign w:val="center"/>
          </w:tcPr>
          <w:p w14:paraId="74521917" w14:textId="77777777" w:rsidR="00571325" w:rsidRDefault="00571325">
            <w:pPr>
              <w:widowControl/>
              <w:jc w:val="left"/>
              <w:rPr>
                <w:rFonts w:ascii="宋体" w:hAnsi="宋体"/>
                <w:kern w:val="2"/>
                <w:szCs w:val="21"/>
              </w:rPr>
            </w:pPr>
          </w:p>
        </w:tc>
        <w:tc>
          <w:tcPr>
            <w:tcW w:w="11931" w:type="dxa"/>
            <w:tcBorders>
              <w:top w:val="single" w:sz="6" w:space="0" w:color="000000"/>
              <w:left w:val="nil"/>
              <w:bottom w:val="single" w:sz="6" w:space="0" w:color="000000"/>
              <w:right w:val="single" w:sz="6" w:space="0" w:color="000000"/>
            </w:tcBorders>
          </w:tcPr>
          <w:p w14:paraId="0C996C70" w14:textId="77777777" w:rsidR="00571325" w:rsidRDefault="00F652E3">
            <w:pPr>
              <w:jc w:val="left"/>
              <w:rPr>
                <w:rFonts w:ascii="宋体" w:hAnsi="宋体"/>
              </w:rPr>
            </w:pPr>
            <w:r>
              <w:rPr>
                <w:rFonts w:ascii="宋体" w:hAnsi="宋体" w:hint="eastAsia"/>
              </w:rPr>
              <w:t>6、服务及措施：</w:t>
            </w:r>
          </w:p>
          <w:p w14:paraId="74E1B982" w14:textId="77777777" w:rsidR="00571325" w:rsidRDefault="00F652E3">
            <w:pPr>
              <w:jc w:val="left"/>
              <w:rPr>
                <w:rFonts w:ascii="宋体" w:hAnsi="宋体"/>
              </w:rPr>
            </w:pPr>
            <w:r>
              <w:rPr>
                <w:rFonts w:ascii="宋体" w:hAnsi="宋体" w:hint="eastAsia"/>
              </w:rPr>
              <w:t>有针对本项目所制定的设计进度安排、质量保证措施、协助招标</w:t>
            </w:r>
            <w:proofErr w:type="gramStart"/>
            <w:r>
              <w:rPr>
                <w:rFonts w:ascii="宋体" w:hAnsi="宋体" w:hint="eastAsia"/>
              </w:rPr>
              <w:t>人确保</w:t>
            </w:r>
            <w:proofErr w:type="gramEnd"/>
            <w:r>
              <w:rPr>
                <w:rFonts w:ascii="宋体" w:hAnsi="宋体" w:hint="eastAsia"/>
              </w:rPr>
              <w:t>工程质量、控制工程规模、降低工程造价、减少设计变更等措施。好得[10-8]分；中得（8-7]分；一般得（7-6]分，无此内容得0分。</w:t>
            </w:r>
          </w:p>
        </w:tc>
      </w:tr>
      <w:tr w:rsidR="00571325" w14:paraId="48CA86FF" w14:textId="77777777">
        <w:trPr>
          <w:trHeight w:val="93"/>
        </w:trPr>
        <w:tc>
          <w:tcPr>
            <w:tcW w:w="774" w:type="dxa"/>
            <w:tcBorders>
              <w:top w:val="single" w:sz="6" w:space="0" w:color="000000"/>
              <w:left w:val="single" w:sz="6" w:space="0" w:color="000000"/>
              <w:bottom w:val="single" w:sz="6" w:space="0" w:color="000000"/>
              <w:right w:val="single" w:sz="6" w:space="0" w:color="000000"/>
            </w:tcBorders>
            <w:vAlign w:val="center"/>
          </w:tcPr>
          <w:p w14:paraId="3A4E99E2" w14:textId="77777777" w:rsidR="00571325" w:rsidRDefault="00F652E3">
            <w:pPr>
              <w:jc w:val="center"/>
              <w:rPr>
                <w:rFonts w:ascii="宋体" w:hAnsi="宋体"/>
              </w:rPr>
            </w:pPr>
            <w:r>
              <w:rPr>
                <w:rFonts w:ascii="宋体" w:hAnsi="宋体" w:hint="eastAsia"/>
              </w:rPr>
              <w:t>八</w:t>
            </w:r>
          </w:p>
        </w:tc>
        <w:tc>
          <w:tcPr>
            <w:tcW w:w="1293" w:type="dxa"/>
            <w:tcBorders>
              <w:top w:val="single" w:sz="6" w:space="0" w:color="000000"/>
              <w:left w:val="nil"/>
              <w:bottom w:val="single" w:sz="6" w:space="0" w:color="000000"/>
              <w:right w:val="single" w:sz="6" w:space="0" w:color="000000"/>
            </w:tcBorders>
            <w:vAlign w:val="center"/>
          </w:tcPr>
          <w:p w14:paraId="74724811" w14:textId="77777777" w:rsidR="00571325" w:rsidRDefault="00F652E3">
            <w:pPr>
              <w:ind w:right="104"/>
              <w:jc w:val="center"/>
              <w:rPr>
                <w:rFonts w:ascii="宋体" w:hAnsi="宋体"/>
              </w:rPr>
            </w:pPr>
            <w:r>
              <w:rPr>
                <w:rFonts w:ascii="宋体" w:hAnsi="宋体" w:hint="eastAsia"/>
              </w:rPr>
              <w:t>投资控制</w:t>
            </w:r>
          </w:p>
        </w:tc>
        <w:tc>
          <w:tcPr>
            <w:tcW w:w="1140" w:type="dxa"/>
            <w:tcBorders>
              <w:top w:val="single" w:sz="6" w:space="0" w:color="000000"/>
              <w:left w:val="nil"/>
              <w:bottom w:val="single" w:sz="6" w:space="0" w:color="000000"/>
              <w:right w:val="single" w:sz="6" w:space="0" w:color="000000"/>
            </w:tcBorders>
            <w:vAlign w:val="center"/>
          </w:tcPr>
          <w:p w14:paraId="5F43B3A1" w14:textId="77777777" w:rsidR="00571325" w:rsidRDefault="00F652E3">
            <w:pPr>
              <w:ind w:right="104"/>
              <w:jc w:val="center"/>
              <w:rPr>
                <w:rFonts w:ascii="宋体" w:hAnsi="宋体"/>
              </w:rPr>
            </w:pPr>
            <w:r>
              <w:rPr>
                <w:rFonts w:ascii="宋体" w:hAnsi="宋体" w:hint="eastAsia"/>
              </w:rPr>
              <w:t>5</w:t>
            </w:r>
          </w:p>
        </w:tc>
        <w:tc>
          <w:tcPr>
            <w:tcW w:w="11931" w:type="dxa"/>
            <w:tcBorders>
              <w:top w:val="single" w:sz="6" w:space="0" w:color="000000"/>
              <w:left w:val="nil"/>
              <w:bottom w:val="single" w:sz="6" w:space="0" w:color="000000"/>
              <w:right w:val="single" w:sz="6" w:space="0" w:color="000000"/>
            </w:tcBorders>
            <w:vAlign w:val="center"/>
          </w:tcPr>
          <w:p w14:paraId="434F0047" w14:textId="77777777" w:rsidR="00571325" w:rsidRDefault="00F652E3">
            <w:pPr>
              <w:jc w:val="left"/>
              <w:rPr>
                <w:rFonts w:ascii="宋体" w:hAnsi="宋体"/>
              </w:rPr>
            </w:pPr>
            <w:r>
              <w:rPr>
                <w:rFonts w:ascii="宋体" w:hAnsi="宋体" w:hint="eastAsia"/>
              </w:rPr>
              <w:t>在满足功能使用的前提下，总体符合投资控制指标。投资估算内容完整、估算指标准确，材料与构造符合相应地区的实际情况。好得[5-4]分；中得（4-3]分；差得（3-2]分，无此内容得0分。</w:t>
            </w:r>
          </w:p>
        </w:tc>
      </w:tr>
      <w:tr w:rsidR="00571325" w14:paraId="77FA3714" w14:textId="77777777">
        <w:trPr>
          <w:trHeight w:val="195"/>
        </w:trPr>
        <w:tc>
          <w:tcPr>
            <w:tcW w:w="2067" w:type="dxa"/>
            <w:gridSpan w:val="2"/>
            <w:tcBorders>
              <w:top w:val="single" w:sz="6" w:space="0" w:color="000000"/>
              <w:left w:val="single" w:sz="6" w:space="0" w:color="000000"/>
              <w:bottom w:val="single" w:sz="6" w:space="0" w:color="000000"/>
              <w:right w:val="single" w:sz="6" w:space="0" w:color="000000"/>
            </w:tcBorders>
            <w:vAlign w:val="center"/>
          </w:tcPr>
          <w:p w14:paraId="1CA9D15C" w14:textId="77777777" w:rsidR="00571325" w:rsidRDefault="00F652E3">
            <w:pPr>
              <w:jc w:val="center"/>
              <w:rPr>
                <w:rFonts w:ascii="宋体" w:hAnsi="宋体"/>
              </w:rPr>
            </w:pPr>
            <w:r>
              <w:rPr>
                <w:rFonts w:ascii="宋体" w:hAnsi="宋体" w:hint="eastAsia"/>
              </w:rPr>
              <w:t>总计</w:t>
            </w:r>
          </w:p>
        </w:tc>
        <w:tc>
          <w:tcPr>
            <w:tcW w:w="1140" w:type="dxa"/>
            <w:tcBorders>
              <w:top w:val="single" w:sz="6" w:space="0" w:color="000000"/>
              <w:left w:val="nil"/>
              <w:bottom w:val="single" w:sz="6" w:space="0" w:color="000000"/>
              <w:right w:val="single" w:sz="6" w:space="0" w:color="000000"/>
            </w:tcBorders>
            <w:vAlign w:val="center"/>
          </w:tcPr>
          <w:p w14:paraId="39D17F67" w14:textId="77777777" w:rsidR="00571325" w:rsidRDefault="00F652E3">
            <w:pPr>
              <w:ind w:right="96"/>
              <w:jc w:val="center"/>
              <w:rPr>
                <w:rFonts w:ascii="宋体" w:hAnsi="宋体"/>
              </w:rPr>
            </w:pPr>
            <w:r>
              <w:rPr>
                <w:rFonts w:ascii="宋体" w:hAnsi="宋体" w:hint="eastAsia"/>
              </w:rPr>
              <w:t>100</w:t>
            </w:r>
          </w:p>
        </w:tc>
        <w:tc>
          <w:tcPr>
            <w:tcW w:w="11931" w:type="dxa"/>
            <w:tcBorders>
              <w:top w:val="single" w:sz="6" w:space="0" w:color="000000"/>
              <w:left w:val="nil"/>
              <w:bottom w:val="single" w:sz="6" w:space="0" w:color="000000"/>
              <w:right w:val="single" w:sz="6" w:space="0" w:color="000000"/>
            </w:tcBorders>
          </w:tcPr>
          <w:p w14:paraId="3511691C" w14:textId="77777777" w:rsidR="00571325" w:rsidRDefault="00571325">
            <w:pPr>
              <w:rPr>
                <w:rFonts w:ascii="宋体" w:hAnsi="宋体"/>
              </w:rPr>
            </w:pPr>
          </w:p>
        </w:tc>
      </w:tr>
    </w:tbl>
    <w:p w14:paraId="551FE749" w14:textId="77777777" w:rsidR="00571325" w:rsidRDefault="00F652E3">
      <w:pPr>
        <w:rPr>
          <w:color w:val="auto"/>
          <w:szCs w:val="21"/>
        </w:rPr>
      </w:pPr>
      <w:r>
        <w:rPr>
          <w:rFonts w:ascii="宋体" w:hAnsi="宋体" w:cs="宋体" w:hint="eastAsia"/>
          <w:color w:val="auto"/>
        </w:rPr>
        <w:t>注：</w:t>
      </w:r>
      <w:r>
        <w:rPr>
          <w:rFonts w:hAnsi="宋体"/>
          <w:color w:val="auto"/>
        </w:rPr>
        <w:t>1</w:t>
      </w:r>
      <w:r>
        <w:rPr>
          <w:rFonts w:hAnsi="宋体" w:hint="eastAsia"/>
          <w:color w:val="auto"/>
        </w:rPr>
        <w:t>、</w:t>
      </w:r>
      <w:r>
        <w:rPr>
          <w:rFonts w:hint="eastAsia"/>
          <w:color w:val="auto"/>
          <w:szCs w:val="21"/>
        </w:rPr>
        <w:t>本表按百分制评分，所有评委每个分项的分数汇总后的算术平均值作为该评审方案的勘察设计方案得分。分数出现小数点，保留小数点后二位小数，第</w:t>
      </w:r>
      <w:r>
        <w:rPr>
          <w:rFonts w:hint="eastAsia"/>
          <w:color w:val="auto"/>
          <w:szCs w:val="21"/>
        </w:rPr>
        <w:lastRenderedPageBreak/>
        <w:t>三位小数四舍五入。</w:t>
      </w:r>
    </w:p>
    <w:p w14:paraId="43F8C073" w14:textId="77777777" w:rsidR="00571325" w:rsidRDefault="00F652E3">
      <w:pPr>
        <w:jc w:val="left"/>
        <w:rPr>
          <w:color w:val="auto"/>
        </w:rPr>
      </w:pPr>
      <w:r>
        <w:rPr>
          <w:rFonts w:ascii="宋体" w:hAnsi="宋体" w:cs="宋体" w:hint="eastAsia"/>
          <w:color w:val="auto"/>
        </w:rPr>
        <w:t>2、评分区间中，“[”指包含本数，“）”指不包含本数。</w:t>
      </w:r>
    </w:p>
    <w:p w14:paraId="38FBC8F4" w14:textId="77777777" w:rsidR="00571325" w:rsidRDefault="00F652E3">
      <w:pPr>
        <w:widowControl/>
        <w:jc w:val="left"/>
        <w:rPr>
          <w:rFonts w:ascii="宋体" w:hAnsi="宋体" w:cs="Courier New"/>
          <w:sz w:val="20"/>
          <w:szCs w:val="20"/>
          <w:lang w:val="zh-CN"/>
        </w:rPr>
      </w:pPr>
      <w:r>
        <w:br w:type="page"/>
      </w:r>
    </w:p>
    <w:p w14:paraId="2E5915EE" w14:textId="77777777" w:rsidR="00571325" w:rsidRDefault="00F652E3">
      <w:pPr>
        <w:spacing w:line="288" w:lineRule="auto"/>
        <w:outlineLvl w:val="0"/>
        <w:rPr>
          <w:rFonts w:ascii="宋体" w:hAnsi="宋体" w:cs="宋体"/>
          <w:b/>
          <w:sz w:val="24"/>
          <w:szCs w:val="24"/>
        </w:rPr>
      </w:pPr>
      <w:bookmarkStart w:id="417" w:name="_Toc27644"/>
      <w:bookmarkStart w:id="418" w:name="_Toc17261"/>
      <w:bookmarkStart w:id="419" w:name="_Toc27436"/>
      <w:r>
        <w:rPr>
          <w:rFonts w:ascii="宋体" w:hAnsi="宋体" w:cs="宋体" w:hint="eastAsia"/>
          <w:b/>
          <w:kern w:val="2"/>
          <w:sz w:val="24"/>
          <w:szCs w:val="24"/>
          <w:lang w:bidi="ar"/>
        </w:rPr>
        <w:lastRenderedPageBreak/>
        <w:t>附表4</w:t>
      </w:r>
      <w:bookmarkEnd w:id="417"/>
      <w:bookmarkEnd w:id="418"/>
      <w:bookmarkEnd w:id="419"/>
    </w:p>
    <w:p w14:paraId="2AAB0468" w14:textId="77777777" w:rsidR="00571325" w:rsidRDefault="00F652E3">
      <w:pPr>
        <w:spacing w:line="288" w:lineRule="auto"/>
        <w:jc w:val="center"/>
        <w:rPr>
          <w:rFonts w:ascii="宋体" w:hAnsi="宋体" w:cs="宋体"/>
          <w:b/>
          <w:sz w:val="28"/>
          <w:szCs w:val="28"/>
        </w:rPr>
      </w:pPr>
      <w:r>
        <w:rPr>
          <w:rFonts w:ascii="宋体" w:hAnsi="宋体" w:cs="宋体" w:hint="eastAsia"/>
          <w:b/>
          <w:kern w:val="2"/>
          <w:sz w:val="28"/>
          <w:szCs w:val="28"/>
          <w:lang w:bidi="ar"/>
        </w:rPr>
        <w:t>技术标投标文件有效性审查表</w:t>
      </w:r>
    </w:p>
    <w:p w14:paraId="7DD4E56A" w14:textId="77777777" w:rsidR="00571325" w:rsidRDefault="00F652E3">
      <w:pPr>
        <w:spacing w:line="288" w:lineRule="auto"/>
        <w:rPr>
          <w:rFonts w:ascii="宋体" w:hAnsi="宋体" w:cs="宋体"/>
          <w:b/>
        </w:rPr>
      </w:pPr>
      <w:r>
        <w:rPr>
          <w:rFonts w:ascii="宋体" w:hAnsi="宋体" w:cs="宋体" w:hint="eastAsia"/>
          <w:b/>
          <w:kern w:val="2"/>
          <w:lang w:bidi="ar"/>
        </w:rPr>
        <w:t>工程名称：</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898"/>
        <w:gridCol w:w="1371"/>
        <w:gridCol w:w="1212"/>
        <w:gridCol w:w="1247"/>
        <w:gridCol w:w="1156"/>
      </w:tblGrid>
      <w:tr w:rsidR="00571325" w14:paraId="22210244" w14:textId="77777777">
        <w:trPr>
          <w:trHeight w:val="601"/>
          <w:tblHeader/>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B721954" w14:textId="77777777" w:rsidR="00571325" w:rsidRDefault="00F652E3">
            <w:pPr>
              <w:spacing w:line="360" w:lineRule="auto"/>
              <w:jc w:val="center"/>
              <w:rPr>
                <w:rFonts w:ascii="宋体" w:hAnsi="宋体" w:cs="宋体"/>
                <w:b/>
                <w:szCs w:val="21"/>
              </w:rPr>
            </w:pPr>
            <w:r>
              <w:rPr>
                <w:rFonts w:ascii="宋体" w:hAnsi="宋体" w:cs="宋体" w:hint="eastAsia"/>
                <w:b/>
                <w:kern w:val="2"/>
                <w:szCs w:val="21"/>
                <w:lang w:bidi="ar"/>
              </w:rPr>
              <w:t>序号</w:t>
            </w:r>
          </w:p>
        </w:tc>
        <w:tc>
          <w:tcPr>
            <w:tcW w:w="889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342953E" w14:textId="77777777" w:rsidR="00571325" w:rsidRDefault="00F652E3">
            <w:pPr>
              <w:spacing w:line="360" w:lineRule="auto"/>
              <w:rPr>
                <w:rFonts w:ascii="宋体" w:hAnsi="宋体" w:cs="宋体"/>
                <w:b/>
                <w:szCs w:val="21"/>
              </w:rPr>
            </w:pPr>
            <w:r>
              <w:rPr>
                <w:rFonts w:ascii="宋体" w:hAnsi="宋体" w:cs="宋体" w:hint="eastAsia"/>
                <w:b/>
                <w:kern w:val="2"/>
                <w:szCs w:val="21"/>
                <w:lang w:bidi="ar"/>
              </w:rPr>
              <w:t xml:space="preserve">                                                            投标单位</w:t>
            </w:r>
          </w:p>
          <w:p w14:paraId="7C642A63" w14:textId="77777777" w:rsidR="00571325" w:rsidRDefault="00F652E3">
            <w:pPr>
              <w:spacing w:line="360" w:lineRule="auto"/>
              <w:ind w:firstLineChars="100" w:firstLine="211"/>
              <w:rPr>
                <w:rFonts w:ascii="宋体" w:hAnsi="宋体" w:cs="宋体"/>
                <w:b/>
                <w:szCs w:val="21"/>
              </w:rPr>
            </w:pPr>
            <w:r>
              <w:rPr>
                <w:rFonts w:ascii="宋体" w:hAnsi="宋体" w:cs="宋体" w:hint="eastAsia"/>
                <w:b/>
                <w:kern w:val="2"/>
                <w:szCs w:val="21"/>
                <w:lang w:bidi="ar"/>
              </w:rPr>
              <w:t>评审内容</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9BB0104" w14:textId="77777777" w:rsidR="00571325" w:rsidRDefault="00571325">
            <w:pPr>
              <w:spacing w:line="360" w:lineRule="auto"/>
              <w:rPr>
                <w:rFonts w:ascii="宋体" w:hAnsi="宋体" w:cs="宋体"/>
                <w:b/>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622C369" w14:textId="77777777" w:rsidR="00571325" w:rsidRDefault="00571325">
            <w:pPr>
              <w:spacing w:line="360" w:lineRule="auto"/>
              <w:rPr>
                <w:rFonts w:ascii="宋体" w:hAnsi="宋体" w:cs="宋体"/>
                <w:b/>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EAF3529" w14:textId="77777777" w:rsidR="00571325" w:rsidRDefault="00571325">
            <w:pPr>
              <w:spacing w:line="360" w:lineRule="auto"/>
              <w:rPr>
                <w:rFonts w:ascii="宋体" w:hAnsi="宋体" w:cs="宋体"/>
                <w:b/>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2975192" w14:textId="77777777" w:rsidR="00571325" w:rsidRDefault="00571325">
            <w:pPr>
              <w:spacing w:line="360" w:lineRule="auto"/>
              <w:rPr>
                <w:rFonts w:ascii="宋体" w:hAnsi="宋体" w:cs="宋体"/>
                <w:b/>
                <w:szCs w:val="21"/>
              </w:rPr>
            </w:pPr>
          </w:p>
        </w:tc>
      </w:tr>
      <w:tr w:rsidR="00571325" w14:paraId="2AB9CA77"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760B554"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1</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0419546D"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投标文件所列投标人名称、项目负责人、专职安全员与投标登记时不一致。</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AC88534"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59AB1127"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2BDE946"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AAAEFAF" w14:textId="77777777" w:rsidR="00571325" w:rsidRDefault="00571325">
            <w:pPr>
              <w:spacing w:line="360" w:lineRule="auto"/>
              <w:rPr>
                <w:rFonts w:ascii="宋体" w:hAnsi="宋体" w:cs="宋体"/>
                <w:szCs w:val="21"/>
              </w:rPr>
            </w:pPr>
          </w:p>
        </w:tc>
      </w:tr>
      <w:tr w:rsidR="00571325" w14:paraId="7C069006"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3499126B"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2</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6F646EE1" w14:textId="77777777" w:rsidR="00571325" w:rsidRDefault="00F652E3">
            <w:pPr>
              <w:spacing w:line="280" w:lineRule="exact"/>
              <w:rPr>
                <w:rFonts w:ascii="宋体" w:hAnsi="宋体" w:cs="宋体"/>
                <w:szCs w:val="21"/>
              </w:rPr>
            </w:pPr>
            <w:r>
              <w:rPr>
                <w:rFonts w:ascii="宋体" w:hAnsi="宋体" w:cs="宋体" w:hint="eastAsia"/>
                <w:kern w:val="2"/>
                <w:szCs w:val="21"/>
                <w:lang w:bidi="ar"/>
              </w:rPr>
              <w:t>《</w:t>
            </w:r>
            <w:r>
              <w:rPr>
                <w:rFonts w:ascii="宋体" w:hAnsi="宋体" w:cs="宋体" w:hint="eastAsia"/>
                <w:kern w:val="2"/>
                <w:szCs w:val="21"/>
                <w:lang w:val="zh-CN" w:bidi="ar"/>
              </w:rPr>
              <w:t>工程总承包实施方案投标书</w:t>
            </w:r>
            <w:r>
              <w:rPr>
                <w:rFonts w:ascii="宋体" w:hAnsi="宋体" w:cs="宋体" w:hint="eastAsia"/>
                <w:kern w:val="2"/>
                <w:szCs w:val="21"/>
                <w:lang w:bidi="ar"/>
              </w:rPr>
              <w:t>》中的投标总工期不能满足完成投标项目工期的。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AFEB009"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7B444AE"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9BB80FA"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94FF8BF" w14:textId="77777777" w:rsidR="00571325" w:rsidRDefault="00571325">
            <w:pPr>
              <w:spacing w:line="360" w:lineRule="auto"/>
              <w:rPr>
                <w:rFonts w:ascii="宋体" w:hAnsi="宋体" w:cs="宋体"/>
                <w:szCs w:val="21"/>
              </w:rPr>
            </w:pPr>
          </w:p>
        </w:tc>
      </w:tr>
      <w:tr w:rsidR="00571325" w14:paraId="541CB448"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2D031D0"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3</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2813C750" w14:textId="77777777" w:rsidR="00571325" w:rsidRDefault="00F652E3">
            <w:pPr>
              <w:spacing w:line="280" w:lineRule="exact"/>
              <w:rPr>
                <w:rFonts w:ascii="宋体" w:hAnsi="宋体" w:cs="宋体"/>
                <w:szCs w:val="21"/>
              </w:rPr>
            </w:pPr>
            <w:r>
              <w:rPr>
                <w:rFonts w:ascii="宋体" w:hAnsi="宋体" w:cs="宋体" w:hint="eastAsia"/>
                <w:kern w:val="2"/>
                <w:szCs w:val="21"/>
                <w:lang w:bidi="ar"/>
              </w:rPr>
              <w:t>《</w:t>
            </w:r>
            <w:r>
              <w:rPr>
                <w:rFonts w:ascii="宋体" w:hAnsi="宋体" w:cs="宋体" w:hint="eastAsia"/>
                <w:kern w:val="2"/>
                <w:szCs w:val="21"/>
                <w:lang w:val="zh-CN" w:bidi="ar"/>
              </w:rPr>
              <w:t>工程总承包实施方案投标书</w:t>
            </w:r>
            <w:r>
              <w:rPr>
                <w:rFonts w:ascii="宋体" w:hAnsi="宋体" w:cs="宋体" w:hint="eastAsia"/>
                <w:kern w:val="2"/>
                <w:szCs w:val="21"/>
                <w:lang w:bidi="ar"/>
              </w:rPr>
              <w:t>》中的工程质量标准不能满足完成投标项目质量</w:t>
            </w:r>
            <w:r>
              <w:rPr>
                <w:rFonts w:ascii="宋体" w:hAnsi="宋体" w:cs="宋体" w:hint="eastAsia"/>
                <w:kern w:val="2"/>
                <w:szCs w:val="21"/>
                <w:u w:val="single"/>
                <w:lang w:bidi="ar"/>
              </w:rPr>
              <w:t>标准</w:t>
            </w:r>
            <w:r>
              <w:rPr>
                <w:rFonts w:ascii="宋体" w:hAnsi="宋体" w:cs="宋体" w:hint="eastAsia"/>
                <w:kern w:val="2"/>
                <w:szCs w:val="21"/>
                <w:lang w:bidi="ar"/>
              </w:rPr>
              <w:t>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9D21E3C"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2CDE92EE"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1B7719A"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58E032E" w14:textId="77777777" w:rsidR="00571325" w:rsidRDefault="00571325">
            <w:pPr>
              <w:spacing w:line="360" w:lineRule="auto"/>
              <w:rPr>
                <w:rFonts w:ascii="宋体" w:hAnsi="宋体" w:cs="宋体"/>
                <w:szCs w:val="21"/>
              </w:rPr>
            </w:pPr>
          </w:p>
        </w:tc>
      </w:tr>
      <w:tr w:rsidR="00571325" w14:paraId="5C7172AF"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6C3D0D50"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4</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7D34AA1F"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投标文件的封面没有加盖投标单位的法定印章并经投标人代表</w:t>
            </w:r>
            <w:r>
              <w:rPr>
                <w:rFonts w:ascii="宋体" w:hAnsi="宋体" w:cs="宋体" w:hint="eastAsia"/>
                <w:kern w:val="2"/>
                <w:szCs w:val="21"/>
                <w:u w:val="single"/>
                <w:lang w:bidi="ar"/>
              </w:rPr>
              <w:t>签署或盖章</w:t>
            </w:r>
            <w:r>
              <w:rPr>
                <w:rFonts w:ascii="宋体" w:hAnsi="宋体" w:cs="宋体" w:hint="eastAsia"/>
                <w:kern w:val="2"/>
                <w:szCs w:val="21"/>
                <w:lang w:bidi="ar"/>
              </w:rPr>
              <w:t>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86F7566"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6F7B9ED"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8A473D8"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7FCE888" w14:textId="77777777" w:rsidR="00571325" w:rsidRDefault="00571325">
            <w:pPr>
              <w:spacing w:line="360" w:lineRule="auto"/>
              <w:rPr>
                <w:rFonts w:ascii="宋体" w:hAnsi="宋体" w:cs="宋体"/>
                <w:szCs w:val="21"/>
              </w:rPr>
            </w:pPr>
          </w:p>
        </w:tc>
      </w:tr>
      <w:tr w:rsidR="00571325" w14:paraId="60BAFA70" w14:textId="77777777">
        <w:trPr>
          <w:trHeight w:val="463"/>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7499625"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5</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2D11B281"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投标文件未按规定的格式填写（第七章格式技术标投标文件格式1、格式1-1、格式1-2、格式1-3、格式1-3-1、格式2、格式3），或主要内容不全，或关键字迹模糊、无法辨认的。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AF9C706"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B54E194"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25EF802"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05D2757" w14:textId="77777777" w:rsidR="00571325" w:rsidRDefault="00571325">
            <w:pPr>
              <w:spacing w:line="360" w:lineRule="auto"/>
              <w:rPr>
                <w:rFonts w:ascii="宋体" w:hAnsi="宋体" w:cs="宋体"/>
                <w:szCs w:val="21"/>
              </w:rPr>
            </w:pPr>
          </w:p>
        </w:tc>
      </w:tr>
      <w:tr w:rsidR="00571325" w14:paraId="35C930AE"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02696A0"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6</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636D15DF" w14:textId="77777777" w:rsidR="00571325" w:rsidRDefault="00F652E3">
            <w:pPr>
              <w:spacing w:line="280" w:lineRule="exact"/>
              <w:rPr>
                <w:rFonts w:ascii="宋体" w:hAnsi="宋体" w:cs="宋体"/>
                <w:szCs w:val="21"/>
              </w:rPr>
            </w:pPr>
            <w:r>
              <w:rPr>
                <w:rFonts w:ascii="宋体" w:hAnsi="宋体" w:cs="宋体" w:hint="eastAsia"/>
                <w:kern w:val="2"/>
                <w:szCs w:val="21"/>
                <w:lang w:bidi="ar"/>
              </w:rPr>
              <w:t>对同一招标项目出现两个或以上的投标总报价，且没有申明哪个有效。</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AECEA1F"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DDE94E2"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F02720C"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BDE2F4C" w14:textId="77777777" w:rsidR="00571325" w:rsidRDefault="00571325">
            <w:pPr>
              <w:spacing w:line="360" w:lineRule="auto"/>
              <w:rPr>
                <w:rFonts w:ascii="宋体" w:hAnsi="宋体" w:cs="宋体"/>
                <w:szCs w:val="21"/>
              </w:rPr>
            </w:pPr>
          </w:p>
        </w:tc>
      </w:tr>
      <w:tr w:rsidR="00571325" w14:paraId="2A550AB2"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025D544A"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7</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51773C86"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投标报价（含投标总报价、勘察费报价、设计费报价、建安工程费报价）高于对应投标最高限价的。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659CFE0"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E88A423"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B0D8B6F"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1AB0E6B" w14:textId="77777777" w:rsidR="00571325" w:rsidRDefault="00571325">
            <w:pPr>
              <w:spacing w:line="360" w:lineRule="auto"/>
              <w:rPr>
                <w:rFonts w:ascii="宋体" w:hAnsi="宋体" w:cs="宋体"/>
                <w:szCs w:val="21"/>
              </w:rPr>
            </w:pPr>
          </w:p>
        </w:tc>
      </w:tr>
      <w:tr w:rsidR="00571325" w14:paraId="6B5ADBE1" w14:textId="77777777">
        <w:trPr>
          <w:trHeight w:val="463"/>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B8810C1"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8</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4DF77788"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投标报价低于成本的（投标人的报价可能低于其个别成本，又不能合理说明或者不能提供相关证明材料，评标委员会认定该投标人低于成本报价的）。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9B177D2"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84E7DD8"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63E970C"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7A355716" w14:textId="77777777" w:rsidR="00571325" w:rsidRDefault="00571325">
            <w:pPr>
              <w:spacing w:line="360" w:lineRule="auto"/>
              <w:rPr>
                <w:rFonts w:ascii="宋体" w:hAnsi="宋体" w:cs="宋体"/>
                <w:szCs w:val="21"/>
              </w:rPr>
            </w:pPr>
          </w:p>
        </w:tc>
      </w:tr>
      <w:tr w:rsidR="00571325" w14:paraId="52E4D606"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17B22E5E"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9</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29A987B8"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投标人之间存在《广东省实施&lt;中华人民共和国招标投标法&gt;》第十六条所禁止的情形的。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7C860D4"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0D378DB2"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7438FA0"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5E9BC2C" w14:textId="77777777" w:rsidR="00571325" w:rsidRDefault="00571325">
            <w:pPr>
              <w:spacing w:line="360" w:lineRule="auto"/>
              <w:rPr>
                <w:rFonts w:ascii="宋体" w:hAnsi="宋体" w:cs="宋体"/>
                <w:szCs w:val="21"/>
              </w:rPr>
            </w:pPr>
          </w:p>
        </w:tc>
      </w:tr>
      <w:tr w:rsidR="00571325" w14:paraId="268F0AE1" w14:textId="77777777">
        <w:trPr>
          <w:trHeight w:val="388"/>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FF38F8E"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10</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2DD6F93A" w14:textId="77777777" w:rsidR="00571325" w:rsidRDefault="00F652E3">
            <w:pPr>
              <w:spacing w:line="280" w:lineRule="exact"/>
              <w:rPr>
                <w:rFonts w:ascii="宋体" w:hAnsi="宋体" w:cs="宋体"/>
                <w:szCs w:val="21"/>
              </w:rPr>
            </w:pPr>
            <w:r>
              <w:rPr>
                <w:rFonts w:ascii="宋体" w:hAnsi="宋体" w:cs="宋体" w:hint="eastAsia"/>
                <w:kern w:val="2"/>
                <w:szCs w:val="21"/>
                <w:lang w:bidi="ar"/>
              </w:rPr>
              <w:t>无《参与编制投标文件人员名单》的。</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B23FA37"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1E42E926"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7F71021"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C3273BE" w14:textId="77777777" w:rsidR="00571325" w:rsidRDefault="00571325">
            <w:pPr>
              <w:spacing w:line="360" w:lineRule="auto"/>
              <w:rPr>
                <w:rFonts w:ascii="宋体" w:hAnsi="宋体" w:cs="宋体"/>
                <w:szCs w:val="21"/>
              </w:rPr>
            </w:pPr>
          </w:p>
        </w:tc>
      </w:tr>
      <w:tr w:rsidR="00571325" w14:paraId="4A2FD0CE" w14:textId="77777777">
        <w:trPr>
          <w:trHeight w:val="463"/>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58A11ED2"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11</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38284A43" w14:textId="77777777" w:rsidR="00571325" w:rsidRDefault="00F652E3">
            <w:pPr>
              <w:spacing w:line="280" w:lineRule="exact"/>
              <w:rPr>
                <w:rFonts w:ascii="宋体" w:hAnsi="宋体" w:cs="宋体"/>
                <w:szCs w:val="21"/>
              </w:rPr>
            </w:pPr>
            <w:r>
              <w:rPr>
                <w:rFonts w:ascii="宋体" w:hAnsi="宋体" w:cs="宋体" w:hint="eastAsia"/>
                <w:kern w:val="2"/>
                <w:szCs w:val="21"/>
                <w:lang w:bidi="ar"/>
              </w:rPr>
              <w:t>投标人与本项目其他投标人加密打包投标文件电脑机器特征码一致的，以广州交易集团有限公司（广州公共资源交易中心）交易平台评标系统的检索信息为准。</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CB5BC5C" w14:textId="77777777" w:rsidR="00571325" w:rsidRDefault="00571325">
            <w:pPr>
              <w:spacing w:line="360" w:lineRule="auto"/>
              <w:rPr>
                <w:rFonts w:ascii="宋体" w:hAnsi="宋体" w:cs="宋体"/>
                <w:szCs w:val="21"/>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63081553" w14:textId="77777777" w:rsidR="00571325" w:rsidRDefault="00571325">
            <w:pPr>
              <w:spacing w:line="360" w:lineRule="auto"/>
              <w:rPr>
                <w:rFonts w:ascii="宋体" w:hAnsi="宋体" w:cs="宋体"/>
                <w:szCs w:val="2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826ED64"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86DDFCF" w14:textId="77777777" w:rsidR="00571325" w:rsidRDefault="00571325">
            <w:pPr>
              <w:spacing w:line="360" w:lineRule="auto"/>
              <w:rPr>
                <w:rFonts w:ascii="宋体" w:hAnsi="宋体" w:cs="宋体"/>
                <w:szCs w:val="21"/>
              </w:rPr>
            </w:pPr>
          </w:p>
        </w:tc>
      </w:tr>
      <w:tr w:rsidR="00571325" w14:paraId="67413E20" w14:textId="77777777">
        <w:trPr>
          <w:trHeight w:val="396"/>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276A490D" w14:textId="77777777" w:rsidR="00571325" w:rsidRDefault="00F652E3">
            <w:pPr>
              <w:spacing w:line="360" w:lineRule="auto"/>
              <w:jc w:val="center"/>
              <w:rPr>
                <w:rFonts w:ascii="宋体" w:hAnsi="宋体" w:cs="宋体"/>
                <w:szCs w:val="21"/>
              </w:rPr>
            </w:pPr>
            <w:r>
              <w:rPr>
                <w:rFonts w:ascii="宋体" w:hAnsi="宋体" w:cs="宋体" w:hint="eastAsia"/>
                <w:kern w:val="2"/>
                <w:szCs w:val="21"/>
                <w:lang w:bidi="ar"/>
              </w:rPr>
              <w:t>结论</w:t>
            </w:r>
          </w:p>
        </w:tc>
        <w:tc>
          <w:tcPr>
            <w:tcW w:w="8895" w:type="dxa"/>
            <w:tcBorders>
              <w:top w:val="single" w:sz="4" w:space="0" w:color="auto"/>
              <w:left w:val="single" w:sz="4" w:space="0" w:color="auto"/>
              <w:bottom w:val="single" w:sz="4" w:space="0" w:color="auto"/>
              <w:right w:val="single" w:sz="4" w:space="0" w:color="auto"/>
            </w:tcBorders>
            <w:shd w:val="clear" w:color="auto" w:fill="auto"/>
            <w:vAlign w:val="center"/>
          </w:tcPr>
          <w:p w14:paraId="338145E0" w14:textId="77777777" w:rsidR="00571325" w:rsidRDefault="00F652E3">
            <w:pPr>
              <w:spacing w:line="280" w:lineRule="exact"/>
              <w:rPr>
                <w:rFonts w:ascii="宋体" w:hAnsi="宋体" w:cs="宋体"/>
                <w:szCs w:val="21"/>
              </w:rPr>
            </w:pPr>
            <w:r>
              <w:rPr>
                <w:rFonts w:ascii="宋体" w:hAnsi="宋体" w:cs="宋体" w:hint="eastAsia"/>
                <w:kern w:val="2"/>
                <w:szCs w:val="21"/>
                <w:lang w:bidi="ar"/>
              </w:rPr>
              <w:t>是否通过并进入下一阶段评审（是/否）</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162672A" w14:textId="77777777" w:rsidR="00571325" w:rsidRDefault="00571325">
            <w:pPr>
              <w:spacing w:line="360" w:lineRule="auto"/>
              <w:rPr>
                <w:rFonts w:ascii="宋体" w:hAnsi="宋体" w:cs="宋体"/>
                <w:szCs w:val="21"/>
                <w:shd w:val="pct10" w:color="auto" w:fill="FFFFFF"/>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71C5FFE" w14:textId="77777777" w:rsidR="00571325" w:rsidRDefault="00571325">
            <w:pPr>
              <w:spacing w:line="360" w:lineRule="auto"/>
              <w:rPr>
                <w:rFonts w:ascii="宋体" w:hAnsi="宋体" w:cs="宋体"/>
                <w:szCs w:val="21"/>
                <w:shd w:val="pct10" w:color="auto" w:fill="FFFFFF"/>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69B73C8" w14:textId="77777777" w:rsidR="00571325" w:rsidRDefault="00571325">
            <w:pPr>
              <w:spacing w:line="360" w:lineRule="auto"/>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4B5A32A" w14:textId="77777777" w:rsidR="00571325" w:rsidRDefault="00571325">
            <w:pPr>
              <w:spacing w:line="360" w:lineRule="auto"/>
              <w:rPr>
                <w:rFonts w:ascii="宋体" w:hAnsi="宋体" w:cs="宋体"/>
                <w:szCs w:val="21"/>
              </w:rPr>
            </w:pPr>
          </w:p>
        </w:tc>
      </w:tr>
    </w:tbl>
    <w:p w14:paraId="4CF9307C" w14:textId="77777777" w:rsidR="00571325" w:rsidRDefault="00F652E3">
      <w:pPr>
        <w:ind w:left="630" w:hangingChars="300" w:hanging="630"/>
        <w:rPr>
          <w:rFonts w:ascii="宋体" w:hAnsi="宋体" w:cs="宋体"/>
          <w:spacing w:val="-6"/>
          <w:szCs w:val="21"/>
        </w:rPr>
      </w:pPr>
      <w:r>
        <w:rPr>
          <w:rFonts w:ascii="宋体" w:hAnsi="宋体" w:cs="宋体" w:hint="eastAsia"/>
          <w:kern w:val="2"/>
          <w:lang w:bidi="ar"/>
        </w:rPr>
        <w:t>注：</w:t>
      </w:r>
      <w:r>
        <w:rPr>
          <w:rFonts w:ascii="宋体" w:hAnsi="宋体" w:cs="宋体" w:hint="eastAsia"/>
          <w:spacing w:val="-6"/>
          <w:kern w:val="2"/>
          <w:lang w:bidi="ar"/>
        </w:rPr>
        <w:t>1.凡出现以上任何一项情形为无效，否则就为有效。有效的记“○”无效的记“×”，全部审查项目均为有效的，结论为“通过”，否则为“不通过”。</w:t>
      </w:r>
    </w:p>
    <w:p w14:paraId="0EC5DD3E" w14:textId="77777777" w:rsidR="00571325" w:rsidRDefault="00F652E3">
      <w:pPr>
        <w:ind w:firstLineChars="200" w:firstLine="420"/>
        <w:rPr>
          <w:rFonts w:ascii="宋体" w:hAnsi="宋体" w:cs="宋体"/>
        </w:rPr>
      </w:pPr>
      <w:r>
        <w:rPr>
          <w:rFonts w:ascii="宋体" w:hAnsi="宋体" w:cs="宋体" w:hint="eastAsia"/>
          <w:kern w:val="2"/>
          <w:lang w:bidi="ar"/>
        </w:rPr>
        <w:t>2.如对本表中某种情形的评审意见不一致时，以评审组过半数成员的意见作为评审组对该情形的认定结论。</w:t>
      </w:r>
    </w:p>
    <w:p w14:paraId="57C53EFB" w14:textId="77777777" w:rsidR="00571325" w:rsidRDefault="00F652E3">
      <w:pPr>
        <w:ind w:firstLineChars="200" w:firstLine="420"/>
        <w:rPr>
          <w:rFonts w:ascii="宋体" w:hAnsi="宋体" w:cs="宋体"/>
        </w:rPr>
      </w:pPr>
      <w:r>
        <w:rPr>
          <w:rFonts w:ascii="宋体" w:hAnsi="宋体" w:cs="宋体" w:hint="eastAsia"/>
          <w:kern w:val="2"/>
          <w:lang w:bidi="ar"/>
        </w:rPr>
        <w:t>3.不得将文件顺序、明显的文字错误等列为否决投标的情形。评委发现有效性审查文件中含义不明确、对同类问题表述不一致、有明显文字和计算错误的，应当要求投标人作必要的澄清、说明后再判定投标人是否通过有效性审查，不得直接认定其不通过有效性审查。</w:t>
      </w:r>
    </w:p>
    <w:p w14:paraId="450E0A82" w14:textId="77777777" w:rsidR="00571325" w:rsidRDefault="00F652E3">
      <w:pPr>
        <w:widowControl/>
        <w:jc w:val="left"/>
      </w:pPr>
      <w:r>
        <w:rPr>
          <w:rFonts w:ascii="宋体" w:hAnsi="宋体" w:cs="宋体" w:hint="eastAsia"/>
          <w:kern w:val="2"/>
          <w:lang w:bidi="ar"/>
        </w:rPr>
        <w:t>评委签名：                               日期：</w:t>
      </w:r>
    </w:p>
    <w:p w14:paraId="46B60993" w14:textId="77777777" w:rsidR="00571325" w:rsidRDefault="00F652E3">
      <w:pPr>
        <w:outlineLvl w:val="0"/>
        <w:rPr>
          <w:rFonts w:ascii="宋体" w:hAnsi="宋体" w:cs="宋体"/>
          <w:b/>
          <w:sz w:val="24"/>
          <w:szCs w:val="24"/>
        </w:rPr>
      </w:pPr>
      <w:bookmarkStart w:id="420" w:name="_Toc4489"/>
      <w:bookmarkStart w:id="421" w:name="_Hlk55894641"/>
      <w:bookmarkStart w:id="422" w:name="_Hlk56515308"/>
      <w:bookmarkStart w:id="423" w:name="_Hlk56412681"/>
      <w:r>
        <w:rPr>
          <w:rFonts w:ascii="宋体" w:hAnsi="宋体" w:cs="宋体" w:hint="eastAsia"/>
          <w:b/>
          <w:kern w:val="2"/>
          <w:sz w:val="24"/>
          <w:szCs w:val="24"/>
          <w:lang w:bidi="ar"/>
        </w:rPr>
        <w:lastRenderedPageBreak/>
        <w:t>附表5</w:t>
      </w:r>
      <w:bookmarkEnd w:id="420"/>
    </w:p>
    <w:p w14:paraId="509A18E7" w14:textId="77777777" w:rsidR="00571325" w:rsidRDefault="00F652E3">
      <w:pPr>
        <w:widowControl/>
        <w:jc w:val="center"/>
        <w:rPr>
          <w:color w:val="auto"/>
        </w:rPr>
      </w:pPr>
      <w:r>
        <w:rPr>
          <w:rFonts w:ascii="宋体" w:hAnsi="宋体" w:cs="宋体" w:hint="eastAsia"/>
          <w:b/>
          <w:kern w:val="2"/>
          <w:sz w:val="30"/>
          <w:szCs w:val="30"/>
          <w:lang w:bidi="ar"/>
        </w:rPr>
        <w:t>工程总承包实施方案（含资信部分）详细审查评分表</w:t>
      </w:r>
    </w:p>
    <w:p w14:paraId="42BA4137" w14:textId="77777777" w:rsidR="00571325" w:rsidRDefault="00571325">
      <w:pPr>
        <w:pStyle w:val="ab"/>
        <w:rPr>
          <w:color w:val="auto"/>
          <w:lang w:val="en-US"/>
        </w:rPr>
      </w:pPr>
    </w:p>
    <w:tbl>
      <w:tblPr>
        <w:tblW w:w="14760"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855"/>
        <w:gridCol w:w="714"/>
        <w:gridCol w:w="1533"/>
        <w:gridCol w:w="800"/>
        <w:gridCol w:w="9366"/>
        <w:gridCol w:w="750"/>
        <w:gridCol w:w="742"/>
      </w:tblGrid>
      <w:tr w:rsidR="00571325" w14:paraId="59DB0182" w14:textId="77777777">
        <w:trPr>
          <w:trHeight w:val="425"/>
          <w:jc w:val="center"/>
        </w:trPr>
        <w:tc>
          <w:tcPr>
            <w:tcW w:w="855" w:type="dxa"/>
            <w:tcBorders>
              <w:top w:val="double" w:sz="2" w:space="0" w:color="auto"/>
              <w:left w:val="double" w:sz="2" w:space="0" w:color="auto"/>
              <w:bottom w:val="single" w:sz="6" w:space="0" w:color="auto"/>
              <w:right w:val="single" w:sz="6" w:space="0" w:color="auto"/>
            </w:tcBorders>
            <w:vAlign w:val="center"/>
          </w:tcPr>
          <w:bookmarkEnd w:id="421"/>
          <w:p w14:paraId="7E64B903" w14:textId="77777777" w:rsidR="00571325" w:rsidRDefault="00F652E3">
            <w:pPr>
              <w:widowControl/>
              <w:jc w:val="center"/>
              <w:rPr>
                <w:rFonts w:ascii="宋体" w:hAnsi="宋体" w:cs="Times New Roman"/>
                <w:color w:val="auto"/>
                <w:szCs w:val="21"/>
              </w:rPr>
            </w:pPr>
            <w:r>
              <w:rPr>
                <w:rFonts w:ascii="宋体" w:hAnsi="宋体" w:hint="eastAsia"/>
              </w:rPr>
              <w:t>分部</w:t>
            </w:r>
          </w:p>
        </w:tc>
        <w:tc>
          <w:tcPr>
            <w:tcW w:w="714" w:type="dxa"/>
            <w:tcBorders>
              <w:top w:val="double" w:sz="2" w:space="0" w:color="auto"/>
              <w:left w:val="single" w:sz="6" w:space="0" w:color="auto"/>
              <w:bottom w:val="single" w:sz="6" w:space="0" w:color="auto"/>
              <w:right w:val="single" w:sz="6" w:space="0" w:color="auto"/>
            </w:tcBorders>
            <w:vAlign w:val="center"/>
          </w:tcPr>
          <w:p w14:paraId="791AA6B7" w14:textId="77777777" w:rsidR="00571325" w:rsidRDefault="00F652E3">
            <w:pPr>
              <w:widowControl/>
              <w:jc w:val="center"/>
              <w:rPr>
                <w:rFonts w:ascii="宋体" w:hAnsi="宋体"/>
              </w:rPr>
            </w:pPr>
            <w:r>
              <w:rPr>
                <w:rFonts w:ascii="宋体" w:hAnsi="宋体" w:hint="eastAsia"/>
              </w:rPr>
              <w:t>评分项目</w:t>
            </w:r>
          </w:p>
        </w:tc>
        <w:tc>
          <w:tcPr>
            <w:tcW w:w="1533" w:type="dxa"/>
            <w:tcBorders>
              <w:top w:val="double" w:sz="2" w:space="0" w:color="auto"/>
              <w:left w:val="single" w:sz="6" w:space="0" w:color="auto"/>
              <w:bottom w:val="single" w:sz="6" w:space="0" w:color="auto"/>
              <w:right w:val="single" w:sz="6" w:space="0" w:color="auto"/>
            </w:tcBorders>
            <w:vAlign w:val="center"/>
          </w:tcPr>
          <w:p w14:paraId="0E7AB9C9" w14:textId="77777777" w:rsidR="00571325" w:rsidRDefault="00F652E3">
            <w:pPr>
              <w:widowControl/>
              <w:jc w:val="center"/>
              <w:rPr>
                <w:rFonts w:ascii="宋体" w:hAnsi="宋体"/>
              </w:rPr>
            </w:pPr>
            <w:r>
              <w:rPr>
                <w:rFonts w:ascii="宋体" w:hAnsi="宋体" w:hint="eastAsia"/>
              </w:rPr>
              <w:t>评分内容</w:t>
            </w:r>
          </w:p>
        </w:tc>
        <w:tc>
          <w:tcPr>
            <w:tcW w:w="800" w:type="dxa"/>
            <w:tcBorders>
              <w:top w:val="double" w:sz="2" w:space="0" w:color="auto"/>
              <w:left w:val="single" w:sz="6" w:space="0" w:color="auto"/>
              <w:bottom w:val="single" w:sz="6" w:space="0" w:color="auto"/>
              <w:right w:val="single" w:sz="6" w:space="0" w:color="auto"/>
            </w:tcBorders>
            <w:vAlign w:val="center"/>
          </w:tcPr>
          <w:p w14:paraId="15361EE0" w14:textId="77777777" w:rsidR="00571325" w:rsidRDefault="00F652E3">
            <w:pPr>
              <w:widowControl/>
              <w:jc w:val="center"/>
              <w:rPr>
                <w:rFonts w:ascii="宋体" w:hAnsi="宋体"/>
              </w:rPr>
            </w:pPr>
            <w:r>
              <w:rPr>
                <w:rFonts w:ascii="宋体" w:hAnsi="宋体" w:hint="eastAsia"/>
              </w:rPr>
              <w:t>分值</w:t>
            </w:r>
          </w:p>
        </w:tc>
        <w:tc>
          <w:tcPr>
            <w:tcW w:w="9366" w:type="dxa"/>
            <w:tcBorders>
              <w:top w:val="double" w:sz="2" w:space="0" w:color="auto"/>
              <w:left w:val="single" w:sz="6" w:space="0" w:color="auto"/>
              <w:bottom w:val="single" w:sz="6" w:space="0" w:color="auto"/>
              <w:right w:val="single" w:sz="6" w:space="0" w:color="auto"/>
            </w:tcBorders>
            <w:vAlign w:val="center"/>
          </w:tcPr>
          <w:p w14:paraId="584B3C75" w14:textId="77777777" w:rsidR="00571325" w:rsidRDefault="00F652E3">
            <w:pPr>
              <w:widowControl/>
              <w:jc w:val="center"/>
              <w:rPr>
                <w:rFonts w:ascii="宋体" w:hAnsi="宋体"/>
              </w:rPr>
            </w:pPr>
            <w:r>
              <w:rPr>
                <w:rFonts w:ascii="宋体" w:hAnsi="宋体" w:hint="eastAsia"/>
              </w:rPr>
              <w:t>评审标准</w:t>
            </w:r>
          </w:p>
        </w:tc>
        <w:tc>
          <w:tcPr>
            <w:tcW w:w="750" w:type="dxa"/>
            <w:tcBorders>
              <w:top w:val="double" w:sz="2" w:space="0" w:color="auto"/>
              <w:left w:val="single" w:sz="6" w:space="0" w:color="auto"/>
              <w:bottom w:val="single" w:sz="6" w:space="0" w:color="auto"/>
              <w:right w:val="single" w:sz="6" w:space="0" w:color="auto"/>
            </w:tcBorders>
            <w:vAlign w:val="center"/>
          </w:tcPr>
          <w:p w14:paraId="595B4079" w14:textId="77777777" w:rsidR="00571325" w:rsidRDefault="00F652E3">
            <w:pPr>
              <w:widowControl/>
              <w:jc w:val="center"/>
              <w:rPr>
                <w:rFonts w:ascii="宋体" w:hAnsi="宋体"/>
              </w:rPr>
            </w:pPr>
            <w:r>
              <w:rPr>
                <w:rFonts w:ascii="宋体" w:hAnsi="宋体" w:hint="eastAsia"/>
              </w:rPr>
              <w:t>得分</w:t>
            </w:r>
          </w:p>
        </w:tc>
        <w:tc>
          <w:tcPr>
            <w:tcW w:w="742" w:type="dxa"/>
            <w:tcBorders>
              <w:top w:val="double" w:sz="2" w:space="0" w:color="auto"/>
              <w:left w:val="single" w:sz="6" w:space="0" w:color="auto"/>
              <w:bottom w:val="single" w:sz="6" w:space="0" w:color="auto"/>
              <w:right w:val="double" w:sz="2" w:space="0" w:color="auto"/>
            </w:tcBorders>
            <w:vAlign w:val="center"/>
          </w:tcPr>
          <w:p w14:paraId="1CC55859" w14:textId="77777777" w:rsidR="00571325" w:rsidRDefault="00F652E3">
            <w:pPr>
              <w:widowControl/>
              <w:jc w:val="center"/>
              <w:rPr>
                <w:rFonts w:ascii="宋体" w:hAnsi="宋体"/>
              </w:rPr>
            </w:pPr>
            <w:r>
              <w:rPr>
                <w:rFonts w:ascii="宋体" w:hAnsi="宋体" w:hint="eastAsia"/>
              </w:rPr>
              <w:t>备注</w:t>
            </w:r>
          </w:p>
        </w:tc>
      </w:tr>
      <w:tr w:rsidR="00571325" w14:paraId="0AD0F86C" w14:textId="77777777">
        <w:trPr>
          <w:trHeight w:val="475"/>
          <w:jc w:val="center"/>
        </w:trPr>
        <w:tc>
          <w:tcPr>
            <w:tcW w:w="855" w:type="dxa"/>
            <w:vMerge w:val="restart"/>
            <w:tcBorders>
              <w:top w:val="single" w:sz="6" w:space="0" w:color="auto"/>
              <w:left w:val="double" w:sz="2" w:space="0" w:color="auto"/>
              <w:bottom w:val="single" w:sz="6" w:space="0" w:color="auto"/>
              <w:right w:val="single" w:sz="6" w:space="0" w:color="auto"/>
            </w:tcBorders>
            <w:vAlign w:val="center"/>
          </w:tcPr>
          <w:p w14:paraId="41D5B463" w14:textId="77777777" w:rsidR="00571325" w:rsidRDefault="00F652E3">
            <w:pPr>
              <w:jc w:val="center"/>
              <w:rPr>
                <w:rFonts w:ascii="宋体" w:hAnsi="宋体"/>
              </w:rPr>
            </w:pPr>
            <w:r>
              <w:rPr>
                <w:rFonts w:ascii="宋体" w:hAnsi="宋体" w:hint="eastAsia"/>
              </w:rPr>
              <w:t>工程总承包实施方案技术部分</w:t>
            </w:r>
          </w:p>
        </w:tc>
        <w:tc>
          <w:tcPr>
            <w:tcW w:w="714" w:type="dxa"/>
            <w:vMerge w:val="restart"/>
            <w:tcBorders>
              <w:top w:val="single" w:sz="6" w:space="0" w:color="auto"/>
              <w:left w:val="single" w:sz="6" w:space="0" w:color="auto"/>
              <w:bottom w:val="single" w:sz="6" w:space="0" w:color="auto"/>
              <w:right w:val="single" w:sz="6" w:space="0" w:color="auto"/>
            </w:tcBorders>
            <w:vAlign w:val="center"/>
          </w:tcPr>
          <w:p w14:paraId="3E7623D7" w14:textId="77777777" w:rsidR="00571325" w:rsidRDefault="00F652E3">
            <w:pPr>
              <w:widowControl/>
              <w:jc w:val="center"/>
              <w:rPr>
                <w:rFonts w:ascii="宋体" w:hAnsi="宋体"/>
              </w:rPr>
            </w:pPr>
            <w:r>
              <w:rPr>
                <w:rFonts w:ascii="宋体" w:hAnsi="宋体" w:hint="eastAsia"/>
              </w:rPr>
              <w:t>一、企业资信（36分）</w:t>
            </w:r>
          </w:p>
        </w:tc>
        <w:tc>
          <w:tcPr>
            <w:tcW w:w="1533" w:type="dxa"/>
            <w:vMerge w:val="restart"/>
            <w:tcBorders>
              <w:top w:val="single" w:sz="6" w:space="0" w:color="auto"/>
              <w:left w:val="single" w:sz="6" w:space="0" w:color="auto"/>
              <w:bottom w:val="single" w:sz="6" w:space="0" w:color="auto"/>
              <w:right w:val="single" w:sz="6" w:space="0" w:color="auto"/>
            </w:tcBorders>
            <w:vAlign w:val="center"/>
          </w:tcPr>
          <w:p w14:paraId="5549BBD5" w14:textId="77777777" w:rsidR="00571325" w:rsidRDefault="00F652E3">
            <w:pPr>
              <w:jc w:val="center"/>
              <w:rPr>
                <w:rFonts w:ascii="宋体" w:hAnsi="宋体"/>
              </w:rPr>
            </w:pPr>
            <w:r>
              <w:rPr>
                <w:rFonts w:ascii="宋体" w:hAnsi="宋体" w:hint="eastAsia"/>
              </w:rPr>
              <w:t>企业类似业绩</w:t>
            </w:r>
          </w:p>
        </w:tc>
        <w:tc>
          <w:tcPr>
            <w:tcW w:w="800" w:type="dxa"/>
            <w:tcBorders>
              <w:top w:val="single" w:sz="6" w:space="0" w:color="auto"/>
              <w:left w:val="single" w:sz="6" w:space="0" w:color="auto"/>
              <w:bottom w:val="single" w:sz="6" w:space="0" w:color="auto"/>
              <w:right w:val="single" w:sz="6" w:space="0" w:color="auto"/>
            </w:tcBorders>
            <w:vAlign w:val="center"/>
          </w:tcPr>
          <w:p w14:paraId="08B7B439"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0A899A05" w14:textId="77777777" w:rsidR="00571325" w:rsidRDefault="00F652E3">
            <w:pPr>
              <w:jc w:val="left"/>
              <w:rPr>
                <w:rFonts w:ascii="宋体" w:hAnsi="宋体"/>
              </w:rPr>
            </w:pPr>
            <w:r>
              <w:rPr>
                <w:rFonts w:ascii="宋体" w:hAnsi="宋体" w:hint="eastAsia"/>
              </w:rPr>
              <w:t>投标人（若为联合体，指承担施工任务的单位）自2020年1月1日至投标截止时间止，承接过类似的施工业绩的，每项得1分，本项合计最多得4分。</w:t>
            </w:r>
          </w:p>
        </w:tc>
        <w:tc>
          <w:tcPr>
            <w:tcW w:w="750" w:type="dxa"/>
            <w:tcBorders>
              <w:top w:val="single" w:sz="6" w:space="0" w:color="auto"/>
              <w:left w:val="single" w:sz="6" w:space="0" w:color="auto"/>
              <w:bottom w:val="single" w:sz="6" w:space="0" w:color="auto"/>
              <w:right w:val="single" w:sz="6" w:space="0" w:color="auto"/>
            </w:tcBorders>
          </w:tcPr>
          <w:p w14:paraId="5BE664D7"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30B780B2" w14:textId="77777777" w:rsidR="00571325" w:rsidRDefault="00571325">
            <w:pPr>
              <w:widowControl/>
              <w:jc w:val="left"/>
              <w:rPr>
                <w:rFonts w:ascii="宋体" w:hAnsi="宋体"/>
              </w:rPr>
            </w:pPr>
          </w:p>
        </w:tc>
      </w:tr>
      <w:tr w:rsidR="00571325" w14:paraId="169CF190" w14:textId="77777777">
        <w:trPr>
          <w:trHeight w:val="679"/>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0DD6ECDA"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094921B8" w14:textId="77777777" w:rsidR="00571325" w:rsidRDefault="00571325">
            <w:pPr>
              <w:widowControl/>
              <w:jc w:val="left"/>
              <w:rPr>
                <w:rFonts w:ascii="宋体" w:hAnsi="宋体"/>
                <w:kern w:val="2"/>
                <w:szCs w:val="21"/>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59F3E00" w14:textId="77777777" w:rsidR="00571325" w:rsidRDefault="00571325">
            <w:pPr>
              <w:widowControl/>
              <w:jc w:val="left"/>
              <w:rPr>
                <w:rFonts w:ascii="宋体" w:hAnsi="宋体"/>
                <w:kern w:val="2"/>
                <w:szCs w:val="21"/>
              </w:rPr>
            </w:pPr>
          </w:p>
        </w:tc>
        <w:tc>
          <w:tcPr>
            <w:tcW w:w="800" w:type="dxa"/>
            <w:tcBorders>
              <w:top w:val="single" w:sz="6" w:space="0" w:color="auto"/>
              <w:left w:val="single" w:sz="6" w:space="0" w:color="auto"/>
              <w:bottom w:val="single" w:sz="6" w:space="0" w:color="auto"/>
              <w:right w:val="single" w:sz="6" w:space="0" w:color="auto"/>
            </w:tcBorders>
            <w:vAlign w:val="center"/>
          </w:tcPr>
          <w:p w14:paraId="591A5BA4"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633A9405" w14:textId="77777777" w:rsidR="00571325" w:rsidRDefault="00F652E3">
            <w:pPr>
              <w:jc w:val="left"/>
              <w:rPr>
                <w:rFonts w:ascii="宋体" w:hAnsi="宋体"/>
              </w:rPr>
            </w:pPr>
            <w:r>
              <w:rPr>
                <w:rFonts w:ascii="宋体" w:hAnsi="宋体" w:hint="eastAsia"/>
              </w:rPr>
              <w:t>投标人（若为联合体，指承担设计任务的单位）自2020年1月1日至投标截止时间止，承接过类似的设计业绩的，每项得1分，本项合计最多得4分。</w:t>
            </w:r>
          </w:p>
        </w:tc>
        <w:tc>
          <w:tcPr>
            <w:tcW w:w="750" w:type="dxa"/>
            <w:tcBorders>
              <w:top w:val="single" w:sz="6" w:space="0" w:color="auto"/>
              <w:left w:val="single" w:sz="6" w:space="0" w:color="auto"/>
              <w:bottom w:val="single" w:sz="6" w:space="0" w:color="auto"/>
              <w:right w:val="single" w:sz="6" w:space="0" w:color="auto"/>
            </w:tcBorders>
          </w:tcPr>
          <w:p w14:paraId="594D5DCE"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08148773" w14:textId="77777777" w:rsidR="00571325" w:rsidRDefault="00571325">
            <w:pPr>
              <w:widowControl/>
              <w:jc w:val="left"/>
              <w:rPr>
                <w:rFonts w:ascii="宋体" w:hAnsi="宋体"/>
              </w:rPr>
            </w:pPr>
          </w:p>
        </w:tc>
      </w:tr>
      <w:tr w:rsidR="00571325" w14:paraId="6F6BDEC1" w14:textId="77777777">
        <w:trPr>
          <w:trHeight w:val="97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1DEBF04A"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7F6E0B97"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3BBF8F59" w14:textId="77777777" w:rsidR="00571325" w:rsidRDefault="00F652E3">
            <w:pPr>
              <w:jc w:val="center"/>
              <w:rPr>
                <w:rFonts w:ascii="宋体" w:hAnsi="宋体"/>
              </w:rPr>
            </w:pPr>
            <w:r>
              <w:rPr>
                <w:rFonts w:ascii="宋体" w:hAnsi="宋体" w:hint="eastAsia"/>
              </w:rPr>
              <w:t>工程获奖</w:t>
            </w:r>
          </w:p>
        </w:tc>
        <w:tc>
          <w:tcPr>
            <w:tcW w:w="800" w:type="dxa"/>
            <w:tcBorders>
              <w:top w:val="single" w:sz="6" w:space="0" w:color="auto"/>
              <w:left w:val="single" w:sz="6" w:space="0" w:color="auto"/>
              <w:bottom w:val="single" w:sz="6" w:space="0" w:color="auto"/>
              <w:right w:val="single" w:sz="6" w:space="0" w:color="auto"/>
            </w:tcBorders>
            <w:vAlign w:val="center"/>
          </w:tcPr>
          <w:p w14:paraId="3EEB2DF6" w14:textId="77777777" w:rsidR="00571325" w:rsidRDefault="00F652E3">
            <w:pPr>
              <w:jc w:val="center"/>
              <w:rPr>
                <w:rFonts w:ascii="宋体" w:hAnsi="宋体"/>
              </w:rPr>
            </w:pPr>
            <w:r>
              <w:rPr>
                <w:rFonts w:ascii="宋体" w:hAnsi="宋体" w:hint="eastAsia"/>
              </w:rPr>
              <w:t>15</w:t>
            </w:r>
          </w:p>
        </w:tc>
        <w:tc>
          <w:tcPr>
            <w:tcW w:w="9366" w:type="dxa"/>
            <w:tcBorders>
              <w:top w:val="single" w:sz="6" w:space="0" w:color="auto"/>
              <w:left w:val="single" w:sz="6" w:space="0" w:color="auto"/>
              <w:bottom w:val="single" w:sz="6" w:space="0" w:color="auto"/>
              <w:right w:val="single" w:sz="6" w:space="0" w:color="auto"/>
            </w:tcBorders>
            <w:vAlign w:val="center"/>
          </w:tcPr>
          <w:p w14:paraId="5F4F0E08" w14:textId="77777777" w:rsidR="00571325" w:rsidRDefault="00F652E3">
            <w:pPr>
              <w:pStyle w:val="TableParagraph"/>
              <w:ind w:rightChars="29" w:right="61"/>
              <w:jc w:val="both"/>
              <w:rPr>
                <w:rFonts w:hAnsi="宋体" w:cs="Times New Roman"/>
                <w:sz w:val="21"/>
                <w:szCs w:val="21"/>
              </w:rPr>
            </w:pPr>
            <w:r>
              <w:rPr>
                <w:rFonts w:ascii="Times New Roman" w:hAnsi="宋体" w:cs="Times New Roman" w:hint="eastAsia"/>
                <w:kern w:val="2"/>
                <w:sz w:val="21"/>
                <w:szCs w:val="21"/>
              </w:rPr>
              <w:t>投标人</w:t>
            </w:r>
            <w:r>
              <w:rPr>
                <w:rFonts w:ascii="Times New Roman" w:hAnsi="宋体" w:cs="Times New Roman" w:hint="eastAsia"/>
                <w:kern w:val="2"/>
                <w:sz w:val="21"/>
                <w:szCs w:val="21"/>
              </w:rPr>
              <w:t>(</w:t>
            </w:r>
            <w:r>
              <w:rPr>
                <w:rFonts w:hAnsi="宋体" w:cs="Times New Roman" w:hint="eastAsia"/>
                <w:kern w:val="2"/>
                <w:sz w:val="21"/>
                <w:szCs w:val="21"/>
              </w:rPr>
              <w:t>若为联合体，</w:t>
            </w:r>
            <w:r>
              <w:rPr>
                <w:rFonts w:hAnsi="宋体" w:cs="Times New Roman" w:hint="eastAsia"/>
                <w:sz w:val="21"/>
                <w:szCs w:val="21"/>
              </w:rPr>
              <w:t>指承担设计任务的单位</w:t>
            </w:r>
            <w:r>
              <w:rPr>
                <w:rFonts w:ascii="Times New Roman" w:hAnsi="宋体" w:cs="Times New Roman" w:hint="eastAsia"/>
                <w:kern w:val="2"/>
                <w:sz w:val="21"/>
                <w:szCs w:val="21"/>
              </w:rPr>
              <w:t>）（</w:t>
            </w:r>
            <w:r>
              <w:rPr>
                <w:rFonts w:ascii="Times New Roman" w:hAnsi="宋体" w:cs="Times New Roman" w:hint="eastAsia"/>
                <w:kern w:val="2"/>
                <w:sz w:val="21"/>
                <w:szCs w:val="21"/>
              </w:rPr>
              <w:t>2020</w:t>
            </w:r>
            <w:r>
              <w:rPr>
                <w:rFonts w:ascii="Times New Roman" w:hAnsi="宋体" w:cs="Times New Roman" w:hint="eastAsia"/>
                <w:kern w:val="2"/>
                <w:sz w:val="21"/>
                <w:szCs w:val="21"/>
              </w:rPr>
              <w:t>年</w:t>
            </w:r>
            <w:r>
              <w:rPr>
                <w:rFonts w:ascii="Times New Roman" w:cs="Times New Roman" w:hint="eastAsia"/>
                <w:kern w:val="2"/>
                <w:sz w:val="21"/>
                <w:szCs w:val="21"/>
              </w:rPr>
              <w:t>1</w:t>
            </w:r>
            <w:r>
              <w:rPr>
                <w:rFonts w:hAnsi="宋体" w:cs="Times New Roman" w:hint="eastAsia"/>
                <w:kern w:val="2"/>
                <w:sz w:val="21"/>
                <w:szCs w:val="21"/>
              </w:rPr>
              <w:t>月</w:t>
            </w:r>
            <w:r>
              <w:rPr>
                <w:rFonts w:ascii="Times New Roman" w:cs="Times New Roman" w:hint="eastAsia"/>
                <w:kern w:val="2"/>
                <w:sz w:val="21"/>
                <w:szCs w:val="21"/>
              </w:rPr>
              <w:t>1</w:t>
            </w:r>
            <w:r>
              <w:rPr>
                <w:rFonts w:hAnsi="宋体" w:cs="Times New Roman" w:hint="eastAsia"/>
                <w:kern w:val="2"/>
                <w:sz w:val="21"/>
                <w:szCs w:val="21"/>
              </w:rPr>
              <w:t>日</w:t>
            </w:r>
            <w:r>
              <w:rPr>
                <w:rFonts w:cs="Times New Roman" w:hint="eastAsia"/>
              </w:rPr>
              <w:t>至</w:t>
            </w:r>
            <w:r>
              <w:rPr>
                <w:rFonts w:ascii="Times New Roman" w:hAnsi="宋体" w:cs="Times New Roman" w:hint="eastAsia"/>
                <w:kern w:val="2"/>
                <w:sz w:val="21"/>
                <w:szCs w:val="21"/>
              </w:rPr>
              <w:t>投标截止时间止，以获奖证书时间为准），完成的市政公用工程类项目获得国家级奖项的，每项得</w:t>
            </w:r>
            <w:r>
              <w:rPr>
                <w:rFonts w:ascii="Times New Roman" w:hAnsi="宋体" w:cs="Times New Roman" w:hint="eastAsia"/>
                <w:kern w:val="2"/>
                <w:sz w:val="21"/>
                <w:szCs w:val="21"/>
              </w:rPr>
              <w:t>3</w:t>
            </w:r>
            <w:r>
              <w:rPr>
                <w:rFonts w:ascii="Times New Roman" w:hAnsi="宋体" w:cs="Times New Roman" w:hint="eastAsia"/>
                <w:kern w:val="2"/>
                <w:sz w:val="21"/>
                <w:szCs w:val="21"/>
              </w:rPr>
              <w:t>分；省级奖项的，每项得</w:t>
            </w:r>
            <w:r>
              <w:rPr>
                <w:rFonts w:ascii="Times New Roman" w:hAnsi="宋体" w:cs="Times New Roman" w:hint="eastAsia"/>
                <w:kern w:val="2"/>
                <w:sz w:val="21"/>
                <w:szCs w:val="21"/>
              </w:rPr>
              <w:t>2</w:t>
            </w:r>
            <w:r>
              <w:rPr>
                <w:rFonts w:ascii="Times New Roman" w:hAnsi="宋体" w:cs="Times New Roman" w:hint="eastAsia"/>
                <w:kern w:val="2"/>
                <w:sz w:val="21"/>
                <w:szCs w:val="21"/>
              </w:rPr>
              <w:t>分；市级奖项的，每项得</w:t>
            </w:r>
            <w:r>
              <w:rPr>
                <w:rFonts w:ascii="Times New Roman" w:hAnsi="宋体" w:cs="Times New Roman" w:hint="eastAsia"/>
                <w:kern w:val="2"/>
                <w:sz w:val="21"/>
                <w:szCs w:val="21"/>
              </w:rPr>
              <w:t>1</w:t>
            </w:r>
            <w:r>
              <w:rPr>
                <w:rFonts w:ascii="Times New Roman" w:hAnsi="宋体" w:cs="Times New Roman" w:hint="eastAsia"/>
                <w:kern w:val="2"/>
                <w:sz w:val="21"/>
                <w:szCs w:val="21"/>
              </w:rPr>
              <w:t>分。本小项最多得</w:t>
            </w:r>
            <w:r>
              <w:rPr>
                <w:rFonts w:ascii="Times New Roman" w:hAnsi="宋体" w:cs="Times New Roman" w:hint="eastAsia"/>
                <w:kern w:val="2"/>
                <w:sz w:val="21"/>
                <w:szCs w:val="21"/>
              </w:rPr>
              <w:t>15</w:t>
            </w:r>
            <w:r>
              <w:rPr>
                <w:rFonts w:ascii="Times New Roman" w:hAnsi="宋体" w:cs="Times New Roman" w:hint="eastAsia"/>
                <w:kern w:val="2"/>
                <w:sz w:val="21"/>
                <w:szCs w:val="21"/>
              </w:rPr>
              <w:t>分。</w:t>
            </w:r>
          </w:p>
        </w:tc>
        <w:tc>
          <w:tcPr>
            <w:tcW w:w="750" w:type="dxa"/>
            <w:tcBorders>
              <w:top w:val="single" w:sz="6" w:space="0" w:color="auto"/>
              <w:left w:val="single" w:sz="6" w:space="0" w:color="auto"/>
              <w:bottom w:val="single" w:sz="6" w:space="0" w:color="auto"/>
              <w:right w:val="single" w:sz="6" w:space="0" w:color="auto"/>
            </w:tcBorders>
          </w:tcPr>
          <w:p w14:paraId="76DA36AC" w14:textId="77777777" w:rsidR="00571325" w:rsidRDefault="00571325">
            <w:pPr>
              <w:widowControl/>
              <w:jc w:val="left"/>
              <w:rPr>
                <w:rFonts w:ascii="宋体" w:hAnsi="宋体" w:cs="Times New Roman"/>
                <w:szCs w:val="21"/>
              </w:rPr>
            </w:pPr>
          </w:p>
        </w:tc>
        <w:tc>
          <w:tcPr>
            <w:tcW w:w="742" w:type="dxa"/>
            <w:tcBorders>
              <w:top w:val="single" w:sz="6" w:space="0" w:color="auto"/>
              <w:left w:val="single" w:sz="6" w:space="0" w:color="auto"/>
              <w:bottom w:val="single" w:sz="6" w:space="0" w:color="auto"/>
              <w:right w:val="double" w:sz="2" w:space="0" w:color="auto"/>
            </w:tcBorders>
          </w:tcPr>
          <w:p w14:paraId="2C7068A9" w14:textId="77777777" w:rsidR="00571325" w:rsidRDefault="00571325">
            <w:pPr>
              <w:widowControl/>
              <w:jc w:val="left"/>
              <w:rPr>
                <w:rFonts w:ascii="宋体" w:hAnsi="宋体"/>
              </w:rPr>
            </w:pPr>
          </w:p>
        </w:tc>
      </w:tr>
      <w:tr w:rsidR="00571325" w14:paraId="1790D310" w14:textId="77777777">
        <w:trPr>
          <w:trHeight w:val="956"/>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184D7745"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6EE54DEE"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6DEBA8AE" w14:textId="77777777" w:rsidR="00571325" w:rsidRDefault="00F652E3">
            <w:pPr>
              <w:jc w:val="center"/>
              <w:rPr>
                <w:rFonts w:ascii="宋体" w:hAnsi="宋体"/>
              </w:rPr>
            </w:pPr>
            <w:r>
              <w:rPr>
                <w:rFonts w:ascii="宋体" w:hAnsi="宋体" w:hint="eastAsia"/>
              </w:rPr>
              <w:t>工程研发能力</w:t>
            </w:r>
          </w:p>
        </w:tc>
        <w:tc>
          <w:tcPr>
            <w:tcW w:w="800" w:type="dxa"/>
            <w:tcBorders>
              <w:top w:val="single" w:sz="6" w:space="0" w:color="auto"/>
              <w:left w:val="single" w:sz="6" w:space="0" w:color="auto"/>
              <w:bottom w:val="single" w:sz="6" w:space="0" w:color="auto"/>
              <w:right w:val="single" w:sz="6" w:space="0" w:color="auto"/>
            </w:tcBorders>
            <w:vAlign w:val="center"/>
          </w:tcPr>
          <w:p w14:paraId="04B319EB" w14:textId="30319D97" w:rsidR="00571325" w:rsidRDefault="00946634">
            <w:pPr>
              <w:jc w:val="center"/>
              <w:rPr>
                <w:rFonts w:ascii="宋体" w:hAnsi="宋体"/>
              </w:rPr>
            </w:pPr>
            <w:r>
              <w:rPr>
                <w:rFonts w:ascii="宋体" w:hAnsi="宋体" w:hint="eastAsia"/>
              </w:rPr>
              <w:t>7</w:t>
            </w:r>
          </w:p>
        </w:tc>
        <w:tc>
          <w:tcPr>
            <w:tcW w:w="9366" w:type="dxa"/>
            <w:tcBorders>
              <w:top w:val="single" w:sz="6" w:space="0" w:color="auto"/>
              <w:left w:val="single" w:sz="6" w:space="0" w:color="auto"/>
              <w:bottom w:val="single" w:sz="6" w:space="0" w:color="auto"/>
              <w:right w:val="single" w:sz="6" w:space="0" w:color="auto"/>
            </w:tcBorders>
            <w:vAlign w:val="center"/>
          </w:tcPr>
          <w:p w14:paraId="65F605D7" w14:textId="670215A2" w:rsidR="00571325" w:rsidRDefault="00F652E3">
            <w:pPr>
              <w:pStyle w:val="TableParagraph"/>
              <w:ind w:rightChars="29" w:right="61"/>
              <w:jc w:val="both"/>
              <w:rPr>
                <w:rFonts w:ascii="Times New Roman" w:hAnsi="宋体" w:cs="Times New Roman"/>
                <w:kern w:val="2"/>
                <w:sz w:val="21"/>
                <w:szCs w:val="21"/>
              </w:rPr>
            </w:pPr>
            <w:r>
              <w:rPr>
                <w:rFonts w:ascii="Times New Roman" w:hAnsi="宋体" w:cs="Times New Roman" w:hint="eastAsia"/>
                <w:kern w:val="2"/>
                <w:sz w:val="21"/>
                <w:szCs w:val="21"/>
              </w:rPr>
              <w:t>自</w:t>
            </w:r>
            <w:r>
              <w:rPr>
                <w:rFonts w:ascii="Times New Roman" w:cs="Times New Roman" w:hint="eastAsia"/>
                <w:kern w:val="2"/>
                <w:sz w:val="21"/>
                <w:szCs w:val="21"/>
              </w:rPr>
              <w:t>2020</w:t>
            </w:r>
            <w:r>
              <w:rPr>
                <w:rFonts w:ascii="Times New Roman" w:hAnsi="宋体" w:cs="Times New Roman" w:hint="eastAsia"/>
                <w:kern w:val="2"/>
                <w:sz w:val="21"/>
                <w:szCs w:val="21"/>
              </w:rPr>
              <w:t>年</w:t>
            </w:r>
            <w:r>
              <w:rPr>
                <w:rFonts w:ascii="Times New Roman" w:cs="Times New Roman" w:hint="eastAsia"/>
                <w:kern w:val="2"/>
                <w:sz w:val="21"/>
                <w:szCs w:val="21"/>
              </w:rPr>
              <w:t>1</w:t>
            </w:r>
            <w:r>
              <w:rPr>
                <w:rFonts w:hAnsi="宋体" w:cs="Times New Roman" w:hint="eastAsia"/>
                <w:kern w:val="2"/>
                <w:sz w:val="21"/>
                <w:szCs w:val="21"/>
              </w:rPr>
              <w:t>月</w:t>
            </w:r>
            <w:r>
              <w:rPr>
                <w:rFonts w:ascii="Times New Roman" w:cs="Times New Roman" w:hint="eastAsia"/>
                <w:kern w:val="2"/>
                <w:sz w:val="21"/>
                <w:szCs w:val="21"/>
              </w:rPr>
              <w:t>1</w:t>
            </w:r>
            <w:r>
              <w:rPr>
                <w:rFonts w:hAnsi="宋体" w:cs="Times New Roman" w:hint="eastAsia"/>
                <w:kern w:val="2"/>
                <w:sz w:val="21"/>
                <w:szCs w:val="21"/>
              </w:rPr>
              <w:t>日至</w:t>
            </w:r>
            <w:r>
              <w:rPr>
                <w:rFonts w:ascii="Times New Roman" w:hAnsi="宋体" w:cs="Times New Roman" w:hint="eastAsia"/>
                <w:kern w:val="2"/>
                <w:sz w:val="21"/>
                <w:szCs w:val="21"/>
              </w:rPr>
              <w:t>投标截止时间止，投标人（若为联合体，指</w:t>
            </w:r>
            <w:r>
              <w:rPr>
                <w:rFonts w:hAnsi="宋体" w:cs="Times New Roman" w:hint="eastAsia"/>
                <w:sz w:val="21"/>
                <w:szCs w:val="21"/>
              </w:rPr>
              <w:t>承担</w:t>
            </w:r>
            <w:r>
              <w:rPr>
                <w:rFonts w:ascii="Times New Roman" w:hAnsi="宋体" w:cs="Times New Roman" w:hint="eastAsia"/>
                <w:kern w:val="2"/>
                <w:sz w:val="21"/>
                <w:szCs w:val="21"/>
              </w:rPr>
              <w:t>施工任务的单位）获得与市政工程有关的发明专利的，每个得</w:t>
            </w:r>
            <w:r>
              <w:rPr>
                <w:rFonts w:ascii="Times New Roman" w:cs="Times New Roman" w:hint="eastAsia"/>
                <w:kern w:val="2"/>
                <w:sz w:val="21"/>
                <w:szCs w:val="21"/>
              </w:rPr>
              <w:t>0.</w:t>
            </w:r>
            <w:r w:rsidR="00946634">
              <w:rPr>
                <w:rFonts w:ascii="Times New Roman" w:cs="Times New Roman" w:hint="eastAsia"/>
                <w:kern w:val="2"/>
                <w:sz w:val="21"/>
                <w:szCs w:val="21"/>
              </w:rPr>
              <w:t>7</w:t>
            </w:r>
            <w:r>
              <w:rPr>
                <w:rFonts w:hAnsi="宋体" w:cs="Times New Roman" w:hint="eastAsia"/>
                <w:kern w:val="2"/>
                <w:sz w:val="21"/>
                <w:szCs w:val="21"/>
              </w:rPr>
              <w:t>分，本项最高得</w:t>
            </w:r>
            <w:r w:rsidR="00946634">
              <w:rPr>
                <w:rFonts w:ascii="Times New Roman" w:cs="Times New Roman" w:hint="eastAsia"/>
                <w:kern w:val="2"/>
                <w:sz w:val="21"/>
                <w:szCs w:val="21"/>
              </w:rPr>
              <w:t>7</w:t>
            </w:r>
            <w:r>
              <w:rPr>
                <w:rFonts w:hAnsi="宋体" w:cs="Times New Roman" w:hint="eastAsia"/>
                <w:kern w:val="2"/>
                <w:sz w:val="21"/>
                <w:szCs w:val="21"/>
              </w:rPr>
              <w:t>分</w:t>
            </w:r>
            <w:r>
              <w:rPr>
                <w:rFonts w:ascii="Times New Roman" w:hAnsi="宋体" w:cs="Times New Roman" w:hint="eastAsia"/>
                <w:kern w:val="2"/>
                <w:sz w:val="21"/>
                <w:szCs w:val="21"/>
              </w:rPr>
              <w:t>。</w:t>
            </w:r>
          </w:p>
        </w:tc>
        <w:tc>
          <w:tcPr>
            <w:tcW w:w="750" w:type="dxa"/>
            <w:tcBorders>
              <w:top w:val="single" w:sz="6" w:space="0" w:color="auto"/>
              <w:left w:val="single" w:sz="6" w:space="0" w:color="auto"/>
              <w:bottom w:val="single" w:sz="6" w:space="0" w:color="auto"/>
              <w:right w:val="single" w:sz="6" w:space="0" w:color="auto"/>
            </w:tcBorders>
          </w:tcPr>
          <w:p w14:paraId="2A4AEF29" w14:textId="77777777" w:rsidR="00571325" w:rsidRDefault="00571325">
            <w:pPr>
              <w:widowControl/>
              <w:jc w:val="left"/>
              <w:rPr>
                <w:rFonts w:ascii="宋体" w:hAnsi="宋体" w:cs="Times New Roman"/>
                <w:kern w:val="2"/>
                <w:szCs w:val="21"/>
              </w:rPr>
            </w:pPr>
          </w:p>
        </w:tc>
        <w:tc>
          <w:tcPr>
            <w:tcW w:w="742" w:type="dxa"/>
            <w:tcBorders>
              <w:top w:val="single" w:sz="6" w:space="0" w:color="auto"/>
              <w:left w:val="single" w:sz="6" w:space="0" w:color="auto"/>
              <w:bottom w:val="single" w:sz="6" w:space="0" w:color="auto"/>
              <w:right w:val="double" w:sz="2" w:space="0" w:color="auto"/>
            </w:tcBorders>
          </w:tcPr>
          <w:p w14:paraId="17C5BA82" w14:textId="77777777" w:rsidR="00571325" w:rsidRDefault="00571325">
            <w:pPr>
              <w:widowControl/>
              <w:jc w:val="left"/>
              <w:rPr>
                <w:rFonts w:ascii="宋体" w:hAnsi="宋体"/>
              </w:rPr>
            </w:pPr>
          </w:p>
        </w:tc>
      </w:tr>
      <w:tr w:rsidR="00571325" w14:paraId="7DD34968" w14:textId="77777777">
        <w:trPr>
          <w:trHeight w:val="1128"/>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29FDCB61"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0870156B"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4EF260CB" w14:textId="77777777" w:rsidR="00571325" w:rsidRDefault="00F652E3">
            <w:pPr>
              <w:jc w:val="center"/>
              <w:rPr>
                <w:rFonts w:ascii="宋体" w:hAnsi="宋体"/>
              </w:rPr>
            </w:pPr>
            <w:r>
              <w:rPr>
                <w:rFonts w:ascii="宋体" w:hAnsi="宋体" w:hint="eastAsia"/>
              </w:rPr>
              <w:t>第三方评价</w:t>
            </w:r>
          </w:p>
        </w:tc>
        <w:tc>
          <w:tcPr>
            <w:tcW w:w="800" w:type="dxa"/>
            <w:tcBorders>
              <w:top w:val="single" w:sz="6" w:space="0" w:color="auto"/>
              <w:left w:val="single" w:sz="6" w:space="0" w:color="auto"/>
              <w:bottom w:val="single" w:sz="6" w:space="0" w:color="auto"/>
              <w:right w:val="single" w:sz="6" w:space="0" w:color="auto"/>
            </w:tcBorders>
            <w:vAlign w:val="center"/>
          </w:tcPr>
          <w:p w14:paraId="43782B0E" w14:textId="3B1522BD" w:rsidR="00571325" w:rsidRDefault="00946634">
            <w:pPr>
              <w:jc w:val="center"/>
              <w:rPr>
                <w:rFonts w:ascii="宋体" w:hAnsi="宋体"/>
              </w:rPr>
            </w:pPr>
            <w:r>
              <w:rPr>
                <w:rFonts w:ascii="宋体" w:hAnsi="宋体" w:hint="eastAsia"/>
              </w:rPr>
              <w:t>6</w:t>
            </w:r>
          </w:p>
        </w:tc>
        <w:tc>
          <w:tcPr>
            <w:tcW w:w="9366" w:type="dxa"/>
            <w:tcBorders>
              <w:top w:val="single" w:sz="6" w:space="0" w:color="auto"/>
              <w:left w:val="single" w:sz="6" w:space="0" w:color="auto"/>
              <w:bottom w:val="single" w:sz="6" w:space="0" w:color="auto"/>
              <w:right w:val="single" w:sz="6" w:space="0" w:color="auto"/>
            </w:tcBorders>
            <w:vAlign w:val="center"/>
          </w:tcPr>
          <w:p w14:paraId="741893B8" w14:textId="5161F632" w:rsidR="00571325" w:rsidRDefault="00F652E3">
            <w:pPr>
              <w:jc w:val="left"/>
              <w:rPr>
                <w:rFonts w:ascii="宋体" w:hAnsi="宋体"/>
              </w:rPr>
            </w:pPr>
            <w:r>
              <w:rPr>
                <w:rFonts w:ascii="宋体" w:hAnsi="宋体" w:hint="eastAsia"/>
              </w:rPr>
              <w:t>1、投标人(若为联合体，指承担设计任务</w:t>
            </w:r>
            <w:r>
              <w:rPr>
                <w:rFonts w:hAnsi="宋体" w:cs="Times New Roman" w:hint="eastAsia"/>
                <w:szCs w:val="21"/>
              </w:rPr>
              <w:t>的单位</w:t>
            </w:r>
            <w:r>
              <w:rPr>
                <w:rFonts w:ascii="宋体" w:hAnsi="宋体" w:hint="eastAsia"/>
              </w:rPr>
              <w:t>）获得省级或以上行业协会颁发的（勘察设计）企业信用等级评价第三等级或以下证书且在有效期内的得1分，获得第二等级证书且在有效期内的得2分，获得最高等级证书的且在有效期内的得</w:t>
            </w:r>
            <w:r w:rsidR="00946634">
              <w:rPr>
                <w:rFonts w:ascii="宋体" w:hAnsi="宋体" w:hint="eastAsia"/>
              </w:rPr>
              <w:t>4</w:t>
            </w:r>
            <w:r>
              <w:rPr>
                <w:rFonts w:ascii="宋体" w:hAnsi="宋体" w:hint="eastAsia"/>
              </w:rPr>
              <w:t>分，其他情况不得分，本小项最高得</w:t>
            </w:r>
            <w:r w:rsidR="00946634">
              <w:rPr>
                <w:rFonts w:ascii="宋体" w:hAnsi="宋体" w:hint="eastAsia"/>
              </w:rPr>
              <w:t>4</w:t>
            </w:r>
            <w:r>
              <w:rPr>
                <w:rFonts w:ascii="宋体" w:hAnsi="宋体" w:hint="eastAsia"/>
              </w:rPr>
              <w:t>分。</w:t>
            </w:r>
          </w:p>
          <w:p w14:paraId="7D11B2FC" w14:textId="77777777" w:rsidR="00571325" w:rsidRDefault="00F652E3">
            <w:pPr>
              <w:jc w:val="left"/>
              <w:rPr>
                <w:rFonts w:ascii="宋体" w:hAnsi="宋体"/>
              </w:rPr>
            </w:pPr>
            <w:r>
              <w:rPr>
                <w:rFonts w:ascii="宋体" w:hAnsi="宋体" w:hint="eastAsia"/>
              </w:rPr>
              <w:t>2、</w:t>
            </w:r>
            <w:r w:rsidR="00946634">
              <w:rPr>
                <w:rFonts w:ascii="宋体" w:hAnsi="宋体" w:hint="eastAsia"/>
              </w:rPr>
              <w:t>投标人（如为联合体，指承担设计任务</w:t>
            </w:r>
            <w:r w:rsidR="00946634">
              <w:rPr>
                <w:rFonts w:ascii="宋体" w:hAnsi="宋体" w:cs="Times New Roman" w:hint="eastAsia"/>
                <w:szCs w:val="21"/>
              </w:rPr>
              <w:t>的单位</w:t>
            </w:r>
            <w:r w:rsidR="00946634">
              <w:rPr>
                <w:rFonts w:ascii="宋体" w:hAnsi="宋体" w:hint="eastAsia"/>
              </w:rPr>
              <w:t>）具备以下ISO质量管理体系认证、职业健康安全管理体系认证、环境管理体系认证、知识产权管理体系认证任意一个，且在有效期内的，得0.5分，最高2分。</w:t>
            </w:r>
          </w:p>
          <w:p w14:paraId="7848067B" w14:textId="2B0C7565" w:rsidR="00946634" w:rsidRDefault="00946634">
            <w:pPr>
              <w:jc w:val="left"/>
              <w:rPr>
                <w:rFonts w:ascii="Times New Roman" w:hAnsi="宋体" w:hint="eastAsia"/>
              </w:rPr>
            </w:pPr>
            <w:r>
              <w:rPr>
                <w:rFonts w:ascii="宋体" w:hAnsi="宋体" w:hint="eastAsia"/>
              </w:rPr>
              <w:t>本项最多得6分。</w:t>
            </w:r>
          </w:p>
        </w:tc>
        <w:tc>
          <w:tcPr>
            <w:tcW w:w="750" w:type="dxa"/>
            <w:tcBorders>
              <w:top w:val="single" w:sz="6" w:space="0" w:color="auto"/>
              <w:left w:val="single" w:sz="6" w:space="0" w:color="auto"/>
              <w:bottom w:val="single" w:sz="6" w:space="0" w:color="auto"/>
              <w:right w:val="single" w:sz="6" w:space="0" w:color="auto"/>
            </w:tcBorders>
          </w:tcPr>
          <w:p w14:paraId="7E2D81E9"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32DDB0C5" w14:textId="77777777" w:rsidR="00571325" w:rsidRDefault="00571325">
            <w:pPr>
              <w:widowControl/>
              <w:jc w:val="left"/>
              <w:rPr>
                <w:rFonts w:ascii="宋体" w:hAnsi="宋体"/>
              </w:rPr>
            </w:pPr>
          </w:p>
        </w:tc>
      </w:tr>
      <w:tr w:rsidR="00571325" w14:paraId="47C2D031"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2DB424CD" w14:textId="77777777" w:rsidR="00571325" w:rsidRDefault="00571325">
            <w:pPr>
              <w:widowControl/>
              <w:jc w:val="left"/>
              <w:rPr>
                <w:rFonts w:ascii="宋体" w:hAnsi="宋体"/>
                <w:kern w:val="2"/>
                <w:szCs w:val="21"/>
              </w:rPr>
            </w:pPr>
          </w:p>
        </w:tc>
        <w:tc>
          <w:tcPr>
            <w:tcW w:w="714" w:type="dxa"/>
            <w:vMerge w:val="restart"/>
            <w:tcBorders>
              <w:top w:val="single" w:sz="6" w:space="0" w:color="auto"/>
              <w:left w:val="single" w:sz="6" w:space="0" w:color="auto"/>
              <w:bottom w:val="single" w:sz="6" w:space="0" w:color="auto"/>
              <w:right w:val="single" w:sz="6" w:space="0" w:color="auto"/>
            </w:tcBorders>
            <w:vAlign w:val="center"/>
          </w:tcPr>
          <w:p w14:paraId="72F4966D" w14:textId="77777777" w:rsidR="00571325" w:rsidRDefault="00F652E3">
            <w:pPr>
              <w:widowControl/>
              <w:jc w:val="center"/>
              <w:rPr>
                <w:rFonts w:ascii="宋体" w:hAnsi="宋体"/>
              </w:rPr>
            </w:pPr>
            <w:r>
              <w:rPr>
                <w:rFonts w:ascii="宋体" w:hAnsi="宋体" w:hint="eastAsia"/>
              </w:rPr>
              <w:t>施工组织设计</w:t>
            </w:r>
          </w:p>
          <w:p w14:paraId="2C3BB827" w14:textId="77777777" w:rsidR="00571325" w:rsidRDefault="00F652E3">
            <w:pPr>
              <w:widowControl/>
              <w:jc w:val="center"/>
              <w:rPr>
                <w:rFonts w:ascii="宋体" w:hAnsi="宋体"/>
              </w:rPr>
            </w:pPr>
            <w:r>
              <w:rPr>
                <w:rFonts w:ascii="宋体" w:hAnsi="宋体" w:hint="eastAsia"/>
              </w:rPr>
              <w:t>（64分）</w:t>
            </w:r>
          </w:p>
        </w:tc>
        <w:tc>
          <w:tcPr>
            <w:tcW w:w="1533" w:type="dxa"/>
            <w:vMerge w:val="restart"/>
            <w:tcBorders>
              <w:top w:val="single" w:sz="6" w:space="0" w:color="auto"/>
              <w:left w:val="single" w:sz="6" w:space="0" w:color="auto"/>
              <w:bottom w:val="single" w:sz="6" w:space="0" w:color="auto"/>
              <w:right w:val="single" w:sz="6" w:space="0" w:color="auto"/>
            </w:tcBorders>
            <w:vAlign w:val="center"/>
          </w:tcPr>
          <w:p w14:paraId="0A148105" w14:textId="77777777" w:rsidR="00571325" w:rsidRDefault="00F652E3">
            <w:pPr>
              <w:jc w:val="center"/>
              <w:rPr>
                <w:rFonts w:ascii="宋体" w:hAnsi="宋体"/>
              </w:rPr>
            </w:pPr>
            <w:r>
              <w:rPr>
                <w:rFonts w:ascii="宋体" w:hAnsi="宋体" w:hint="eastAsia"/>
              </w:rPr>
              <w:t>设计和施工的融合措施</w:t>
            </w:r>
          </w:p>
        </w:tc>
        <w:tc>
          <w:tcPr>
            <w:tcW w:w="800" w:type="dxa"/>
            <w:vMerge w:val="restart"/>
            <w:tcBorders>
              <w:top w:val="single" w:sz="6" w:space="0" w:color="auto"/>
              <w:left w:val="single" w:sz="6" w:space="0" w:color="auto"/>
              <w:bottom w:val="single" w:sz="6" w:space="0" w:color="auto"/>
              <w:right w:val="single" w:sz="6" w:space="0" w:color="auto"/>
            </w:tcBorders>
            <w:vAlign w:val="center"/>
          </w:tcPr>
          <w:p w14:paraId="4FA64FEB" w14:textId="77777777" w:rsidR="00571325" w:rsidRDefault="00F652E3">
            <w:pPr>
              <w:jc w:val="center"/>
              <w:rPr>
                <w:rFonts w:ascii="宋体" w:hAnsi="宋体"/>
              </w:rPr>
            </w:pPr>
            <w:r>
              <w:rPr>
                <w:rFonts w:ascii="宋体" w:hAnsi="宋体" w:hint="eastAsia"/>
              </w:rPr>
              <w:t>40</w:t>
            </w:r>
          </w:p>
        </w:tc>
        <w:tc>
          <w:tcPr>
            <w:tcW w:w="9366" w:type="dxa"/>
            <w:tcBorders>
              <w:top w:val="single" w:sz="6" w:space="0" w:color="auto"/>
              <w:left w:val="single" w:sz="6" w:space="0" w:color="auto"/>
              <w:bottom w:val="single" w:sz="6" w:space="0" w:color="auto"/>
              <w:right w:val="single" w:sz="6" w:space="0" w:color="auto"/>
            </w:tcBorders>
            <w:vAlign w:val="center"/>
          </w:tcPr>
          <w:p w14:paraId="3A54BF91" w14:textId="77777777" w:rsidR="00571325" w:rsidRDefault="00F652E3">
            <w:pPr>
              <w:pStyle w:val="a0"/>
              <w:ind w:firstLineChars="0" w:firstLine="0"/>
              <w:jc w:val="left"/>
            </w:pPr>
            <w:r>
              <w:rPr>
                <w:rFonts w:hint="eastAsia"/>
              </w:rPr>
              <w:t>1</w:t>
            </w:r>
            <w:r>
              <w:rPr>
                <w:rFonts w:ascii="宋体" w:hAnsi="宋体" w:hint="eastAsia"/>
              </w:rPr>
              <w:t>、项目管理机构人员配备情况：</w:t>
            </w:r>
          </w:p>
          <w:p w14:paraId="6045E54E" w14:textId="77777777" w:rsidR="00571325" w:rsidRDefault="00F652E3">
            <w:pPr>
              <w:pStyle w:val="a0"/>
              <w:ind w:firstLineChars="0" w:firstLine="0"/>
              <w:rPr>
                <w:rFonts w:ascii="宋体" w:hAnsi="宋体"/>
              </w:rPr>
            </w:pPr>
            <w:r>
              <w:rPr>
                <w:rFonts w:ascii="宋体" w:hAnsi="宋体" w:hint="eastAsia"/>
              </w:rPr>
              <w:t>项目管理机构的施工人员配备情况（若为联合体，</w:t>
            </w:r>
            <w:proofErr w:type="gramStart"/>
            <w:r>
              <w:rPr>
                <w:rFonts w:ascii="宋体" w:hAnsi="宋体" w:hint="eastAsia"/>
              </w:rPr>
              <w:t>指施工</w:t>
            </w:r>
            <w:proofErr w:type="gramEnd"/>
            <w:r>
              <w:rPr>
                <w:rFonts w:ascii="宋体" w:hAnsi="宋体" w:hint="eastAsia"/>
              </w:rPr>
              <w:t>任务的单位）</w:t>
            </w:r>
          </w:p>
          <w:p w14:paraId="747AD40C" w14:textId="77777777" w:rsidR="00571325" w:rsidRDefault="00F652E3">
            <w:pPr>
              <w:pStyle w:val="a0"/>
              <w:ind w:firstLineChars="0" w:firstLine="0"/>
              <w:rPr>
                <w:kern w:val="2"/>
              </w:rPr>
            </w:pPr>
            <w:r>
              <w:rPr>
                <w:rFonts w:hint="eastAsia"/>
                <w:kern w:val="2"/>
              </w:rPr>
              <w:t>①项目负责人：具有市政公用工程专业一级注册建造师证书的，得</w:t>
            </w:r>
            <w:r>
              <w:rPr>
                <w:rFonts w:hint="eastAsia"/>
                <w:kern w:val="2"/>
              </w:rPr>
              <w:t>1</w:t>
            </w:r>
            <w:r>
              <w:rPr>
                <w:rFonts w:hint="eastAsia"/>
                <w:kern w:val="2"/>
              </w:rPr>
              <w:t>分；</w:t>
            </w:r>
          </w:p>
          <w:p w14:paraId="2725D416" w14:textId="77777777" w:rsidR="00571325" w:rsidRDefault="00F652E3">
            <w:pPr>
              <w:pStyle w:val="a0"/>
              <w:ind w:firstLineChars="0" w:firstLine="0"/>
              <w:rPr>
                <w:kern w:val="2"/>
              </w:rPr>
            </w:pPr>
            <w:r>
              <w:rPr>
                <w:rFonts w:hint="eastAsia"/>
                <w:kern w:val="2"/>
              </w:rPr>
              <w:t>具有</w:t>
            </w:r>
            <w:r>
              <w:rPr>
                <w:rFonts w:hint="eastAsia"/>
                <w:kern w:val="2"/>
              </w:rPr>
              <w:t>15</w:t>
            </w:r>
            <w:r>
              <w:rPr>
                <w:rFonts w:hint="eastAsia"/>
                <w:kern w:val="2"/>
              </w:rPr>
              <w:t>年工作经历的，得</w:t>
            </w:r>
            <w:r>
              <w:rPr>
                <w:rFonts w:hint="eastAsia"/>
                <w:kern w:val="2"/>
              </w:rPr>
              <w:t>1</w:t>
            </w:r>
            <w:r>
              <w:rPr>
                <w:rFonts w:hint="eastAsia"/>
                <w:kern w:val="2"/>
              </w:rPr>
              <w:t>分；具有</w:t>
            </w:r>
            <w:r>
              <w:rPr>
                <w:rFonts w:hint="eastAsia"/>
                <w:kern w:val="2"/>
              </w:rPr>
              <w:t>10</w:t>
            </w:r>
            <w:r>
              <w:rPr>
                <w:rFonts w:hint="eastAsia"/>
                <w:kern w:val="2"/>
              </w:rPr>
              <w:t>（含）</w:t>
            </w:r>
            <w:r>
              <w:rPr>
                <w:rFonts w:hint="eastAsia"/>
                <w:kern w:val="2"/>
              </w:rPr>
              <w:t>-15</w:t>
            </w:r>
            <w:r>
              <w:rPr>
                <w:rFonts w:hint="eastAsia"/>
                <w:kern w:val="2"/>
              </w:rPr>
              <w:t>年（不含）工作经历的，得</w:t>
            </w:r>
            <w:r>
              <w:rPr>
                <w:rFonts w:hint="eastAsia"/>
                <w:kern w:val="2"/>
              </w:rPr>
              <w:t>0.5</w:t>
            </w:r>
            <w:r>
              <w:rPr>
                <w:rFonts w:hint="eastAsia"/>
                <w:kern w:val="2"/>
              </w:rPr>
              <w:t>分；</w:t>
            </w:r>
          </w:p>
          <w:p w14:paraId="7146100E" w14:textId="77777777" w:rsidR="00571325" w:rsidRDefault="00F652E3">
            <w:pPr>
              <w:pStyle w:val="a0"/>
              <w:ind w:firstLineChars="0" w:firstLine="0"/>
              <w:rPr>
                <w:kern w:val="2"/>
              </w:rPr>
            </w:pPr>
            <w:r>
              <w:rPr>
                <w:rFonts w:hint="eastAsia"/>
                <w:kern w:val="2"/>
              </w:rPr>
              <w:t>本小项</w:t>
            </w:r>
            <w:r>
              <w:rPr>
                <w:rFonts w:cs="Calibri" w:hint="eastAsia"/>
                <w:szCs w:val="22"/>
              </w:rPr>
              <w:t>最高得</w:t>
            </w:r>
            <w:r>
              <w:rPr>
                <w:rFonts w:cs="Calibri" w:hint="eastAsia"/>
                <w:szCs w:val="22"/>
              </w:rPr>
              <w:t>2</w:t>
            </w:r>
            <w:r>
              <w:rPr>
                <w:rFonts w:cs="Calibri" w:hint="eastAsia"/>
                <w:szCs w:val="22"/>
              </w:rPr>
              <w:t>分</w:t>
            </w:r>
            <w:r>
              <w:rPr>
                <w:rFonts w:hint="eastAsia"/>
                <w:kern w:val="2"/>
              </w:rPr>
              <w:t>。</w:t>
            </w:r>
          </w:p>
          <w:p w14:paraId="27E2CE8A" w14:textId="77777777" w:rsidR="00571325" w:rsidRDefault="00F652E3">
            <w:pPr>
              <w:pStyle w:val="a0"/>
              <w:ind w:firstLineChars="0" w:firstLine="0"/>
              <w:rPr>
                <w:rFonts w:cs="Calibri"/>
                <w:szCs w:val="22"/>
              </w:rPr>
            </w:pPr>
            <w:r>
              <w:rPr>
                <w:rFonts w:hint="eastAsia"/>
                <w:kern w:val="2"/>
              </w:rPr>
              <w:t>②</w:t>
            </w:r>
            <w:r>
              <w:rPr>
                <w:rFonts w:ascii="宋体" w:hAnsi="宋体" w:cs="Calibri" w:hint="eastAsia"/>
                <w:szCs w:val="22"/>
              </w:rPr>
              <w:t>技术负责人： 具有</w:t>
            </w:r>
            <w:r>
              <w:rPr>
                <w:rFonts w:ascii="宋体" w:hAnsi="宋体" w:cs="Calibri"/>
                <w:szCs w:val="22"/>
              </w:rPr>
              <w:t>20年工作经历的，得</w:t>
            </w:r>
            <w:r>
              <w:rPr>
                <w:rFonts w:ascii="宋体" w:hAnsi="宋体" w:cs="Calibri" w:hint="eastAsia"/>
                <w:szCs w:val="22"/>
              </w:rPr>
              <w:t>2</w:t>
            </w:r>
            <w:r>
              <w:rPr>
                <w:rFonts w:ascii="宋体" w:hAnsi="宋体" w:cs="Calibri"/>
                <w:szCs w:val="22"/>
              </w:rPr>
              <w:t>分；具有15（含）-20年（不含）工作经历的，得</w:t>
            </w:r>
            <w:r>
              <w:rPr>
                <w:rFonts w:ascii="宋体" w:hAnsi="宋体" w:cs="Calibri" w:hint="eastAsia"/>
                <w:szCs w:val="22"/>
              </w:rPr>
              <w:t>1</w:t>
            </w:r>
            <w:r>
              <w:rPr>
                <w:rFonts w:ascii="宋体" w:hAnsi="宋体" w:cs="Calibri"/>
                <w:szCs w:val="22"/>
              </w:rPr>
              <w:t>分；</w:t>
            </w:r>
          </w:p>
          <w:p w14:paraId="431A5BE0" w14:textId="77777777" w:rsidR="00571325" w:rsidRDefault="00F652E3">
            <w:pPr>
              <w:pStyle w:val="a0"/>
              <w:ind w:firstLineChars="0" w:firstLine="0"/>
              <w:rPr>
                <w:rFonts w:ascii="宋体" w:hAnsi="宋体"/>
              </w:rPr>
            </w:pPr>
            <w:r>
              <w:rPr>
                <w:rFonts w:ascii="宋体" w:hAnsi="宋体" w:hint="eastAsia"/>
              </w:rPr>
              <w:t>③造价负责人：具有一级注册造价工程师证书，得</w:t>
            </w:r>
            <w:r>
              <w:rPr>
                <w:rFonts w:ascii="宋体" w:hAnsi="宋体"/>
              </w:rPr>
              <w:t>1分；</w:t>
            </w:r>
            <w:r>
              <w:rPr>
                <w:rFonts w:ascii="宋体" w:hAnsi="宋体" w:hint="eastAsia"/>
              </w:rPr>
              <w:t>具有工程类相关专业中级（或以上）工程</w:t>
            </w:r>
            <w:r>
              <w:rPr>
                <w:rFonts w:ascii="宋体" w:hAnsi="宋体" w:hint="eastAsia"/>
              </w:rPr>
              <w:lastRenderedPageBreak/>
              <w:t>师职称的，得</w:t>
            </w:r>
            <w:r>
              <w:rPr>
                <w:rFonts w:ascii="宋体" w:hAnsi="宋体"/>
              </w:rPr>
              <w:t>1分；</w:t>
            </w:r>
            <w:r>
              <w:rPr>
                <w:rFonts w:hint="eastAsia"/>
              </w:rPr>
              <w:t>最高得</w:t>
            </w:r>
            <w:r>
              <w:rPr>
                <w:rFonts w:hint="eastAsia"/>
              </w:rPr>
              <w:t>2</w:t>
            </w:r>
            <w:r>
              <w:rPr>
                <w:rFonts w:hint="eastAsia"/>
              </w:rPr>
              <w:t>分。</w:t>
            </w:r>
          </w:p>
          <w:p w14:paraId="65436EBF" w14:textId="77777777" w:rsidR="00571325" w:rsidRDefault="00F652E3">
            <w:pPr>
              <w:pStyle w:val="a0"/>
              <w:ind w:firstLineChars="0" w:firstLine="0"/>
              <w:rPr>
                <w:rFonts w:ascii="宋体" w:hAnsi="宋体" w:cs="Calibri"/>
                <w:szCs w:val="22"/>
              </w:rPr>
            </w:pPr>
            <w:r>
              <w:rPr>
                <w:rFonts w:ascii="宋体" w:hAnsi="宋体" w:hint="eastAsia"/>
              </w:rPr>
              <w:t>④</w:t>
            </w:r>
            <w:r>
              <w:rPr>
                <w:rFonts w:ascii="宋体" w:hAnsi="宋体" w:cs="Calibri" w:hint="eastAsia"/>
                <w:szCs w:val="22"/>
              </w:rPr>
              <w:t>质量负责人：具有工程类相关专业高级（或以上）工程师职称的，得</w:t>
            </w:r>
            <w:r>
              <w:rPr>
                <w:rFonts w:ascii="宋体" w:hAnsi="宋体" w:cs="Calibri"/>
                <w:szCs w:val="22"/>
              </w:rPr>
              <w:t xml:space="preserve">1分； </w:t>
            </w:r>
          </w:p>
          <w:p w14:paraId="66FC9570" w14:textId="77777777" w:rsidR="00571325" w:rsidRDefault="00F652E3">
            <w:pPr>
              <w:pStyle w:val="a0"/>
              <w:ind w:firstLineChars="0" w:firstLine="0"/>
              <w:rPr>
                <w:rFonts w:ascii="宋体" w:hAnsi="宋体" w:cs="Calibri"/>
                <w:szCs w:val="22"/>
              </w:rPr>
            </w:pPr>
            <w:r>
              <w:rPr>
                <w:rFonts w:ascii="宋体" w:hAnsi="宋体" w:cs="Calibri" w:hint="eastAsia"/>
                <w:szCs w:val="22"/>
              </w:rPr>
              <w:t>具有</w:t>
            </w:r>
            <w:r>
              <w:rPr>
                <w:rFonts w:ascii="宋体" w:hAnsi="宋体" w:cs="Calibri"/>
                <w:szCs w:val="22"/>
              </w:rPr>
              <w:t>20年工作经历的，得1分；具有15（含）-20年（不含）工作经历的，得0.5分；</w:t>
            </w:r>
          </w:p>
          <w:p w14:paraId="02FDD3CA" w14:textId="77777777" w:rsidR="00571325" w:rsidRDefault="00F652E3">
            <w:pPr>
              <w:pStyle w:val="a0"/>
              <w:ind w:firstLineChars="0" w:firstLine="0"/>
              <w:rPr>
                <w:rFonts w:ascii="宋体" w:hAnsi="宋体" w:cs="Calibri"/>
                <w:szCs w:val="22"/>
              </w:rPr>
            </w:pPr>
            <w:r>
              <w:rPr>
                <w:rFonts w:ascii="宋体" w:hAnsi="宋体" w:cs="Calibri" w:hint="eastAsia"/>
                <w:szCs w:val="22"/>
              </w:rPr>
              <w:t>本小项</w:t>
            </w:r>
            <w:r>
              <w:rPr>
                <w:rFonts w:cs="Calibri" w:hint="eastAsia"/>
                <w:szCs w:val="22"/>
              </w:rPr>
              <w:t>最高得</w:t>
            </w:r>
            <w:r>
              <w:rPr>
                <w:rFonts w:cs="Calibri" w:hint="eastAsia"/>
                <w:szCs w:val="22"/>
              </w:rPr>
              <w:t>2</w:t>
            </w:r>
            <w:r>
              <w:rPr>
                <w:rFonts w:cs="Calibri" w:hint="eastAsia"/>
                <w:szCs w:val="22"/>
              </w:rPr>
              <w:t>分。</w:t>
            </w:r>
          </w:p>
          <w:p w14:paraId="5EB2A7A6" w14:textId="77777777" w:rsidR="00571325" w:rsidRDefault="00F652E3">
            <w:pPr>
              <w:pStyle w:val="a0"/>
              <w:ind w:firstLineChars="0" w:firstLine="0"/>
              <w:rPr>
                <w:rFonts w:ascii="宋体" w:hAnsi="宋体" w:cs="Calibri"/>
                <w:szCs w:val="22"/>
              </w:rPr>
            </w:pPr>
            <w:r>
              <w:rPr>
                <w:rFonts w:ascii="宋体" w:hAnsi="宋体" w:hint="eastAsia"/>
              </w:rPr>
              <w:t>⑤</w:t>
            </w:r>
            <w:r>
              <w:rPr>
                <w:rFonts w:ascii="宋体" w:hAnsi="宋体" w:cs="Calibri" w:hint="eastAsia"/>
                <w:szCs w:val="22"/>
              </w:rPr>
              <w:t>安全负责人：具有注册安全工程</w:t>
            </w:r>
            <w:proofErr w:type="gramStart"/>
            <w:r>
              <w:rPr>
                <w:rFonts w:ascii="宋体" w:hAnsi="宋体" w:cs="Calibri" w:hint="eastAsia"/>
                <w:szCs w:val="22"/>
              </w:rPr>
              <w:t>师注册</w:t>
            </w:r>
            <w:proofErr w:type="gramEnd"/>
            <w:r>
              <w:rPr>
                <w:rFonts w:ascii="宋体" w:hAnsi="宋体" w:cs="Calibri" w:hint="eastAsia"/>
                <w:szCs w:val="22"/>
              </w:rPr>
              <w:t>证书的，得</w:t>
            </w:r>
            <w:r>
              <w:rPr>
                <w:rFonts w:ascii="宋体" w:hAnsi="宋体" w:cs="Calibri"/>
                <w:szCs w:val="22"/>
              </w:rPr>
              <w:t>1分；</w:t>
            </w:r>
            <w:r>
              <w:rPr>
                <w:rFonts w:ascii="宋体" w:hAnsi="宋体" w:cs="Calibri" w:hint="eastAsia"/>
                <w:szCs w:val="22"/>
              </w:rPr>
              <w:t>具有安全生产考核合格证（</w:t>
            </w:r>
            <w:r>
              <w:rPr>
                <w:rFonts w:ascii="宋体" w:hAnsi="宋体" w:cs="Calibri"/>
                <w:szCs w:val="22"/>
              </w:rPr>
              <w:t>C类）或建筑施工企业专职安全生产管理人员安全生产考核合格证书（C3类）的，得1分；</w:t>
            </w:r>
            <w:r>
              <w:rPr>
                <w:rFonts w:cs="Calibri" w:hint="eastAsia"/>
                <w:szCs w:val="22"/>
              </w:rPr>
              <w:t>最高得</w:t>
            </w:r>
            <w:r>
              <w:rPr>
                <w:rFonts w:cs="Calibri" w:hint="eastAsia"/>
                <w:szCs w:val="22"/>
              </w:rPr>
              <w:t>2</w:t>
            </w:r>
            <w:r>
              <w:rPr>
                <w:rFonts w:cs="Calibri" w:hint="eastAsia"/>
                <w:szCs w:val="22"/>
              </w:rPr>
              <w:t>分。</w:t>
            </w:r>
          </w:p>
          <w:p w14:paraId="06D67F26" w14:textId="77777777" w:rsidR="00571325" w:rsidRDefault="00F652E3">
            <w:pPr>
              <w:pStyle w:val="a0"/>
              <w:ind w:firstLineChars="0" w:firstLine="0"/>
              <w:rPr>
                <w:rFonts w:ascii="宋体" w:hAnsi="宋体" w:cs="Calibri"/>
                <w:szCs w:val="22"/>
              </w:rPr>
            </w:pPr>
            <w:r>
              <w:rPr>
                <w:rFonts w:ascii="宋体" w:hAnsi="宋体" w:cs="Calibri" w:hint="eastAsia"/>
                <w:szCs w:val="22"/>
              </w:rPr>
              <w:t>⑥其他人员</w:t>
            </w:r>
            <w:r>
              <w:rPr>
                <w:rFonts w:ascii="宋体" w:hAnsi="宋体" w:cs="Calibri"/>
                <w:szCs w:val="22"/>
              </w:rPr>
              <w:t>（</w:t>
            </w:r>
            <w:proofErr w:type="gramStart"/>
            <w:r>
              <w:rPr>
                <w:rFonts w:ascii="宋体" w:hAnsi="宋体" w:cs="Calibri" w:hint="eastAsia"/>
                <w:szCs w:val="22"/>
              </w:rPr>
              <w:t>除项目</w:t>
            </w:r>
            <w:proofErr w:type="gramEnd"/>
            <w:r>
              <w:rPr>
                <w:rFonts w:ascii="宋体" w:hAnsi="宋体" w:cs="Calibri" w:hint="eastAsia"/>
                <w:szCs w:val="22"/>
              </w:rPr>
              <w:t>负责人、技术负责人、安全负责人、造价负责人、质量负责人外）</w:t>
            </w:r>
            <w:r>
              <w:rPr>
                <w:rFonts w:ascii="宋体" w:hAnsi="宋体" w:cs="Calibri"/>
                <w:szCs w:val="22"/>
              </w:rPr>
              <w:t>:</w:t>
            </w:r>
            <w:r>
              <w:rPr>
                <w:rFonts w:hint="eastAsia"/>
              </w:rPr>
              <w:t xml:space="preserve"> </w:t>
            </w:r>
            <w:r>
              <w:rPr>
                <w:rFonts w:ascii="宋体" w:hAnsi="宋体" w:cs="Calibri" w:hint="eastAsia"/>
                <w:szCs w:val="22"/>
              </w:rPr>
              <w:t>其他人员具有市政工程相关专业职称中级(或以上)工程师职称，提供1名加0.5分，最多2分。上述人员不得兼任，未提供不得分。</w:t>
            </w:r>
          </w:p>
        </w:tc>
        <w:tc>
          <w:tcPr>
            <w:tcW w:w="750" w:type="dxa"/>
            <w:tcBorders>
              <w:top w:val="single" w:sz="6" w:space="0" w:color="auto"/>
              <w:left w:val="single" w:sz="6" w:space="0" w:color="auto"/>
              <w:bottom w:val="single" w:sz="6" w:space="0" w:color="auto"/>
              <w:right w:val="single" w:sz="6" w:space="0" w:color="auto"/>
            </w:tcBorders>
          </w:tcPr>
          <w:p w14:paraId="6DD8983D"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29554849" w14:textId="77777777" w:rsidR="00571325" w:rsidRDefault="00571325">
            <w:pPr>
              <w:widowControl/>
              <w:jc w:val="left"/>
              <w:rPr>
                <w:rFonts w:ascii="宋体" w:hAnsi="宋体"/>
              </w:rPr>
            </w:pPr>
          </w:p>
        </w:tc>
      </w:tr>
      <w:tr w:rsidR="00571325" w14:paraId="242DC569"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17B9C012"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4C0A24F7" w14:textId="77777777" w:rsidR="00571325" w:rsidRDefault="00571325">
            <w:pPr>
              <w:widowControl/>
              <w:jc w:val="center"/>
              <w:rPr>
                <w:rFonts w:ascii="宋体" w:hAnsi="宋体"/>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C38FAF0" w14:textId="77777777" w:rsidR="00571325" w:rsidRDefault="00571325">
            <w:pPr>
              <w:jc w:val="center"/>
              <w:rPr>
                <w:rFonts w:ascii="宋体" w:hAnsi="宋体"/>
              </w:rPr>
            </w:pPr>
          </w:p>
        </w:tc>
        <w:tc>
          <w:tcPr>
            <w:tcW w:w="800" w:type="dxa"/>
            <w:vMerge/>
            <w:tcBorders>
              <w:top w:val="single" w:sz="6" w:space="0" w:color="auto"/>
              <w:left w:val="single" w:sz="6" w:space="0" w:color="auto"/>
              <w:bottom w:val="single" w:sz="6" w:space="0" w:color="auto"/>
              <w:right w:val="single" w:sz="6" w:space="0" w:color="auto"/>
            </w:tcBorders>
            <w:vAlign w:val="center"/>
          </w:tcPr>
          <w:p w14:paraId="70FF8F8B" w14:textId="77777777" w:rsidR="00571325" w:rsidRDefault="00571325">
            <w:pPr>
              <w:jc w:val="center"/>
              <w:rPr>
                <w:rFonts w:ascii="宋体" w:hAnsi="宋体"/>
              </w:rPr>
            </w:pPr>
          </w:p>
        </w:tc>
        <w:tc>
          <w:tcPr>
            <w:tcW w:w="9366" w:type="dxa"/>
            <w:tcBorders>
              <w:top w:val="single" w:sz="6" w:space="0" w:color="auto"/>
              <w:left w:val="single" w:sz="6" w:space="0" w:color="auto"/>
              <w:bottom w:val="single" w:sz="6" w:space="0" w:color="auto"/>
              <w:right w:val="single" w:sz="6" w:space="0" w:color="auto"/>
            </w:tcBorders>
            <w:vAlign w:val="center"/>
          </w:tcPr>
          <w:p w14:paraId="1732B6D8" w14:textId="77777777" w:rsidR="00571325" w:rsidRDefault="00F652E3">
            <w:pPr>
              <w:pStyle w:val="a0"/>
              <w:ind w:firstLineChars="0" w:firstLine="0"/>
              <w:rPr>
                <w:kern w:val="2"/>
              </w:rPr>
            </w:pPr>
            <w:r>
              <w:rPr>
                <w:rFonts w:hint="eastAsia"/>
                <w:kern w:val="2"/>
              </w:rPr>
              <w:t>设计人员配备情况：</w:t>
            </w:r>
            <w:r>
              <w:rPr>
                <w:rFonts w:ascii="宋体" w:hAnsi="宋体" w:hint="eastAsia"/>
              </w:rPr>
              <w:t>（若为联合体，指设计任务的单位）</w:t>
            </w:r>
          </w:p>
          <w:p w14:paraId="0F9D2CF3" w14:textId="77777777" w:rsidR="00571325" w:rsidRDefault="00F652E3">
            <w:pPr>
              <w:pStyle w:val="a0"/>
              <w:ind w:firstLineChars="0" w:firstLine="0"/>
              <w:rPr>
                <w:kern w:val="2"/>
              </w:rPr>
            </w:pPr>
            <w:r>
              <w:rPr>
                <w:rFonts w:hint="eastAsia"/>
                <w:kern w:val="2"/>
              </w:rPr>
              <w:t>①设计负责人：具有道路相关专业高级工程师职称的得</w:t>
            </w:r>
            <w:r>
              <w:rPr>
                <w:rFonts w:hint="eastAsia"/>
                <w:kern w:val="2"/>
              </w:rPr>
              <w:t>3</w:t>
            </w:r>
            <w:r>
              <w:rPr>
                <w:rFonts w:ascii="宋体" w:hAnsi="宋体" w:hint="eastAsia"/>
                <w:kern w:val="2"/>
              </w:rPr>
              <w:t>分；具有注册土木工程师（道路）执业资格证书的得</w:t>
            </w:r>
            <w:r>
              <w:rPr>
                <w:rFonts w:hint="eastAsia"/>
                <w:kern w:val="2"/>
              </w:rPr>
              <w:t>1</w:t>
            </w:r>
            <w:r>
              <w:rPr>
                <w:rFonts w:ascii="宋体" w:hAnsi="宋体" w:hint="eastAsia"/>
                <w:kern w:val="2"/>
              </w:rPr>
              <w:t>分。最高</w:t>
            </w:r>
            <w:r>
              <w:rPr>
                <w:rFonts w:hint="eastAsia"/>
                <w:kern w:val="2"/>
              </w:rPr>
              <w:t>4</w:t>
            </w:r>
            <w:r>
              <w:rPr>
                <w:rFonts w:ascii="宋体" w:hAnsi="宋体" w:hint="eastAsia"/>
                <w:kern w:val="2"/>
              </w:rPr>
              <w:t>分。</w:t>
            </w:r>
          </w:p>
          <w:p w14:paraId="1BD22DC3" w14:textId="77777777" w:rsidR="00571325" w:rsidRDefault="00F652E3">
            <w:pPr>
              <w:pStyle w:val="a0"/>
              <w:ind w:firstLineChars="0" w:firstLine="0"/>
            </w:pPr>
            <w:r>
              <w:rPr>
                <w:rFonts w:hint="eastAsia"/>
                <w:kern w:val="2"/>
              </w:rPr>
              <w:t>②</w:t>
            </w:r>
            <w:r>
              <w:rPr>
                <w:rFonts w:hint="eastAsia"/>
              </w:rPr>
              <w:t>道路专业设计负责人：具有道路相关专业高级</w:t>
            </w:r>
            <w:r>
              <w:rPr>
                <w:rFonts w:ascii="宋体" w:hAnsi="宋体" w:cs="Calibri"/>
                <w:szCs w:val="22"/>
              </w:rPr>
              <w:t>（或以上）</w:t>
            </w:r>
            <w:r>
              <w:rPr>
                <w:rFonts w:hint="eastAsia"/>
              </w:rPr>
              <w:t>工程师职称的得</w:t>
            </w:r>
            <w:r>
              <w:rPr>
                <w:rFonts w:hint="eastAsia"/>
              </w:rPr>
              <w:t>3</w:t>
            </w:r>
            <w:r>
              <w:rPr>
                <w:rFonts w:ascii="宋体" w:hAnsi="宋体" w:hint="eastAsia"/>
              </w:rPr>
              <w:t>分；具有道路相关专业中级工程师职称的得</w:t>
            </w:r>
            <w:r>
              <w:rPr>
                <w:rFonts w:hint="eastAsia"/>
              </w:rPr>
              <w:t>1</w:t>
            </w:r>
            <w:r>
              <w:rPr>
                <w:rFonts w:ascii="宋体" w:hAnsi="宋体" w:hint="eastAsia"/>
              </w:rPr>
              <w:t>分。</w:t>
            </w:r>
            <w:r>
              <w:rPr>
                <w:rFonts w:ascii="宋体" w:hAnsi="宋体" w:hint="eastAsia"/>
                <w:kern w:val="2"/>
              </w:rPr>
              <w:t>最高</w:t>
            </w:r>
            <w:r>
              <w:rPr>
                <w:rFonts w:hint="eastAsia"/>
                <w:kern w:val="2"/>
              </w:rPr>
              <w:t>3</w:t>
            </w:r>
            <w:r>
              <w:rPr>
                <w:rFonts w:ascii="宋体" w:hAnsi="宋体" w:hint="eastAsia"/>
                <w:kern w:val="2"/>
              </w:rPr>
              <w:t>分。</w:t>
            </w:r>
          </w:p>
          <w:p w14:paraId="69325041" w14:textId="77777777" w:rsidR="00571325" w:rsidRDefault="00F652E3">
            <w:pPr>
              <w:pStyle w:val="a0"/>
              <w:ind w:firstLineChars="0" w:firstLine="0"/>
            </w:pPr>
            <w:r>
              <w:rPr>
                <w:rFonts w:hint="eastAsia"/>
              </w:rPr>
              <w:t>③给排水专业设计负责人：具有给排水专业高级</w:t>
            </w:r>
            <w:r>
              <w:rPr>
                <w:rFonts w:ascii="宋体" w:hAnsi="宋体" w:cs="Calibri"/>
                <w:szCs w:val="22"/>
              </w:rPr>
              <w:t>（或以上）</w:t>
            </w:r>
            <w:r>
              <w:rPr>
                <w:rFonts w:hint="eastAsia"/>
              </w:rPr>
              <w:t>工程师职称的得</w:t>
            </w:r>
            <w:r>
              <w:rPr>
                <w:rFonts w:hint="eastAsia"/>
              </w:rPr>
              <w:t>3</w:t>
            </w:r>
            <w:r>
              <w:rPr>
                <w:rFonts w:ascii="宋体" w:hAnsi="宋体" w:hint="eastAsia"/>
              </w:rPr>
              <w:t>分；具有给排水专业中级工程师职称的得</w:t>
            </w:r>
            <w:r>
              <w:rPr>
                <w:rFonts w:hint="eastAsia"/>
              </w:rPr>
              <w:t>1</w:t>
            </w:r>
            <w:r>
              <w:rPr>
                <w:rFonts w:ascii="宋体" w:hAnsi="宋体" w:hint="eastAsia"/>
              </w:rPr>
              <w:t>分。</w:t>
            </w:r>
            <w:r>
              <w:rPr>
                <w:rFonts w:ascii="宋体" w:hAnsi="宋体" w:hint="eastAsia"/>
                <w:kern w:val="2"/>
              </w:rPr>
              <w:t>最高</w:t>
            </w:r>
            <w:r>
              <w:rPr>
                <w:rFonts w:hint="eastAsia"/>
                <w:kern w:val="2"/>
              </w:rPr>
              <w:t>3</w:t>
            </w:r>
            <w:r>
              <w:rPr>
                <w:rFonts w:ascii="宋体" w:hAnsi="宋体" w:hint="eastAsia"/>
                <w:kern w:val="2"/>
              </w:rPr>
              <w:t>分。</w:t>
            </w:r>
          </w:p>
          <w:p w14:paraId="4A3DB337" w14:textId="77777777" w:rsidR="00571325" w:rsidRDefault="00F652E3">
            <w:pPr>
              <w:pStyle w:val="a0"/>
              <w:ind w:firstLineChars="0" w:firstLine="0"/>
            </w:pPr>
            <w:r>
              <w:rPr>
                <w:rFonts w:hint="eastAsia"/>
              </w:rPr>
              <w:t>④结构专业设计负责人：具有结构专业高级</w:t>
            </w:r>
            <w:r>
              <w:rPr>
                <w:rFonts w:ascii="宋体" w:hAnsi="宋体" w:cs="Calibri"/>
                <w:szCs w:val="22"/>
              </w:rPr>
              <w:t>（或以上）</w:t>
            </w:r>
            <w:r>
              <w:rPr>
                <w:rFonts w:hint="eastAsia"/>
              </w:rPr>
              <w:t>工程师职称的得</w:t>
            </w:r>
            <w:r>
              <w:rPr>
                <w:rFonts w:hint="eastAsia"/>
              </w:rPr>
              <w:t>4</w:t>
            </w:r>
            <w:r>
              <w:rPr>
                <w:rFonts w:hint="eastAsia"/>
              </w:rPr>
              <w:t>分；具有结构专业中级工程师职称的得</w:t>
            </w:r>
            <w:r>
              <w:rPr>
                <w:rFonts w:hint="eastAsia"/>
              </w:rPr>
              <w:t>1</w:t>
            </w:r>
            <w:r>
              <w:rPr>
                <w:rFonts w:ascii="宋体" w:hAnsi="宋体" w:hint="eastAsia"/>
              </w:rPr>
              <w:t>分。</w:t>
            </w:r>
            <w:r>
              <w:rPr>
                <w:rFonts w:ascii="宋体" w:hAnsi="宋体" w:hint="eastAsia"/>
                <w:kern w:val="2"/>
              </w:rPr>
              <w:t>最高</w:t>
            </w:r>
            <w:r>
              <w:rPr>
                <w:rFonts w:hint="eastAsia"/>
                <w:kern w:val="2"/>
              </w:rPr>
              <w:t>4</w:t>
            </w:r>
            <w:r>
              <w:rPr>
                <w:rFonts w:ascii="宋体" w:hAnsi="宋体" w:hint="eastAsia"/>
                <w:kern w:val="2"/>
              </w:rPr>
              <w:t>分。</w:t>
            </w:r>
          </w:p>
          <w:p w14:paraId="3C112A82" w14:textId="77777777" w:rsidR="00571325" w:rsidRDefault="00F652E3">
            <w:pPr>
              <w:jc w:val="left"/>
            </w:pPr>
            <w:r>
              <w:rPr>
                <w:rFonts w:hint="eastAsia"/>
              </w:rPr>
              <w:t>⑤风景园林专业设计负责人：具有风景园林相关专业高级</w:t>
            </w:r>
            <w:r>
              <w:rPr>
                <w:rFonts w:ascii="宋体" w:hAnsi="宋体"/>
              </w:rPr>
              <w:t>（或以上）</w:t>
            </w:r>
            <w:r>
              <w:rPr>
                <w:rFonts w:hint="eastAsia"/>
              </w:rPr>
              <w:t>工程师职称的得</w:t>
            </w:r>
            <w:r>
              <w:rPr>
                <w:rFonts w:hint="eastAsia"/>
              </w:rPr>
              <w:t>4</w:t>
            </w:r>
            <w:r>
              <w:rPr>
                <w:rFonts w:hint="eastAsia"/>
              </w:rPr>
              <w:t>分；具有风景园林相关专业中级工程师职称的得</w:t>
            </w:r>
            <w:r>
              <w:rPr>
                <w:rFonts w:hint="eastAsia"/>
              </w:rPr>
              <w:t>1</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79989BC8"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6E9D50B3" w14:textId="77777777" w:rsidR="00571325" w:rsidRDefault="00571325">
            <w:pPr>
              <w:widowControl/>
              <w:jc w:val="left"/>
              <w:rPr>
                <w:rFonts w:ascii="宋体" w:hAnsi="宋体"/>
              </w:rPr>
            </w:pPr>
          </w:p>
        </w:tc>
      </w:tr>
      <w:tr w:rsidR="00571325" w14:paraId="42E230F1"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0AFB13A8"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5D2DC495" w14:textId="77777777" w:rsidR="00571325" w:rsidRDefault="00571325">
            <w:pPr>
              <w:widowControl/>
              <w:jc w:val="center"/>
              <w:rPr>
                <w:rFonts w:ascii="宋体" w:hAnsi="宋体"/>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FDB7CF1" w14:textId="77777777" w:rsidR="00571325" w:rsidRDefault="00571325">
            <w:pPr>
              <w:jc w:val="center"/>
              <w:rPr>
                <w:rFonts w:ascii="宋体" w:hAnsi="宋体"/>
              </w:rPr>
            </w:pPr>
          </w:p>
        </w:tc>
        <w:tc>
          <w:tcPr>
            <w:tcW w:w="800" w:type="dxa"/>
            <w:vMerge/>
            <w:tcBorders>
              <w:top w:val="single" w:sz="6" w:space="0" w:color="auto"/>
              <w:left w:val="single" w:sz="6" w:space="0" w:color="auto"/>
              <w:bottom w:val="single" w:sz="6" w:space="0" w:color="auto"/>
              <w:right w:val="single" w:sz="6" w:space="0" w:color="auto"/>
            </w:tcBorders>
            <w:vAlign w:val="center"/>
          </w:tcPr>
          <w:p w14:paraId="62550A35" w14:textId="77777777" w:rsidR="00571325" w:rsidRDefault="00571325">
            <w:pPr>
              <w:jc w:val="center"/>
              <w:rPr>
                <w:rFonts w:ascii="宋体" w:hAnsi="宋体"/>
              </w:rPr>
            </w:pPr>
          </w:p>
        </w:tc>
        <w:tc>
          <w:tcPr>
            <w:tcW w:w="9366" w:type="dxa"/>
            <w:tcBorders>
              <w:top w:val="single" w:sz="6" w:space="0" w:color="auto"/>
              <w:left w:val="single" w:sz="6" w:space="0" w:color="auto"/>
              <w:bottom w:val="single" w:sz="6" w:space="0" w:color="auto"/>
              <w:right w:val="single" w:sz="6" w:space="0" w:color="auto"/>
            </w:tcBorders>
            <w:vAlign w:val="center"/>
          </w:tcPr>
          <w:p w14:paraId="7375793A" w14:textId="77777777" w:rsidR="00571325" w:rsidRDefault="00F652E3">
            <w:pPr>
              <w:pStyle w:val="a0"/>
              <w:ind w:firstLineChars="0" w:firstLine="0"/>
            </w:pPr>
            <w:r>
              <w:rPr>
                <w:rFonts w:hint="eastAsia"/>
              </w:rPr>
              <w:t>勘察人员配备情况：</w:t>
            </w:r>
            <w:r>
              <w:rPr>
                <w:rFonts w:ascii="宋体" w:hAnsi="宋体" w:hint="eastAsia"/>
              </w:rPr>
              <w:t>（若为联合体，指</w:t>
            </w:r>
            <w:r>
              <w:rPr>
                <w:rFonts w:hint="eastAsia"/>
              </w:rPr>
              <w:t>勘察</w:t>
            </w:r>
            <w:r>
              <w:rPr>
                <w:rFonts w:ascii="宋体" w:hAnsi="宋体" w:hint="eastAsia"/>
              </w:rPr>
              <w:t>任务的单位）</w:t>
            </w:r>
          </w:p>
          <w:p w14:paraId="7CB8AE70" w14:textId="77777777" w:rsidR="00571325" w:rsidRDefault="00F652E3">
            <w:pPr>
              <w:pStyle w:val="a0"/>
              <w:ind w:firstLineChars="0" w:firstLine="0"/>
              <w:rPr>
                <w:kern w:val="2"/>
              </w:rPr>
            </w:pPr>
            <w:r>
              <w:rPr>
                <w:rFonts w:hint="eastAsia"/>
              </w:rPr>
              <w:t>勘察专业负责人：具有勘察相关专业高级</w:t>
            </w:r>
            <w:r>
              <w:rPr>
                <w:rFonts w:ascii="宋体" w:hAnsi="宋体" w:cs="Calibri"/>
                <w:szCs w:val="22"/>
              </w:rPr>
              <w:t>（或以上）</w:t>
            </w:r>
            <w:r>
              <w:rPr>
                <w:rFonts w:hint="eastAsia"/>
              </w:rPr>
              <w:t>工程师职称的得</w:t>
            </w:r>
            <w:r>
              <w:rPr>
                <w:rFonts w:hint="eastAsia"/>
              </w:rPr>
              <w:t>3</w:t>
            </w:r>
            <w:r>
              <w:rPr>
                <w:rFonts w:ascii="宋体" w:hAnsi="宋体" w:hint="eastAsia"/>
              </w:rPr>
              <w:t>分；具有注册土木工程师（岩土）执业资格证书的得</w:t>
            </w:r>
            <w:r>
              <w:rPr>
                <w:rFonts w:hint="eastAsia"/>
              </w:rPr>
              <w:t>1</w:t>
            </w:r>
            <w:r>
              <w:rPr>
                <w:rFonts w:ascii="宋体" w:hAnsi="宋体" w:hint="eastAsia"/>
              </w:rPr>
              <w:t>分。最高</w:t>
            </w:r>
            <w:r>
              <w:rPr>
                <w:rFonts w:hint="eastAsia"/>
              </w:rPr>
              <w:t>4</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5408EF01"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75C5DDFD" w14:textId="77777777" w:rsidR="00571325" w:rsidRDefault="00571325">
            <w:pPr>
              <w:widowControl/>
              <w:jc w:val="left"/>
              <w:rPr>
                <w:rFonts w:ascii="宋体" w:hAnsi="宋体"/>
              </w:rPr>
            </w:pPr>
          </w:p>
        </w:tc>
      </w:tr>
      <w:tr w:rsidR="00571325" w14:paraId="032CA65B" w14:textId="77777777">
        <w:trPr>
          <w:trHeight w:val="90"/>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7A7C551B"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0ED9D88F" w14:textId="77777777" w:rsidR="00571325" w:rsidRDefault="00571325">
            <w:pPr>
              <w:widowControl/>
              <w:jc w:val="left"/>
              <w:rPr>
                <w:rFonts w:ascii="宋体" w:hAnsi="宋体"/>
                <w:kern w:val="2"/>
                <w:szCs w:val="21"/>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655A137" w14:textId="77777777" w:rsidR="00571325" w:rsidRDefault="00571325">
            <w:pPr>
              <w:widowControl/>
              <w:jc w:val="left"/>
              <w:rPr>
                <w:rFonts w:ascii="宋体" w:hAnsi="宋体"/>
                <w:kern w:val="2"/>
                <w:szCs w:val="21"/>
              </w:rPr>
            </w:pPr>
          </w:p>
        </w:tc>
        <w:tc>
          <w:tcPr>
            <w:tcW w:w="800" w:type="dxa"/>
            <w:vMerge/>
            <w:tcBorders>
              <w:top w:val="single" w:sz="6" w:space="0" w:color="auto"/>
              <w:left w:val="single" w:sz="6" w:space="0" w:color="auto"/>
              <w:bottom w:val="single" w:sz="6" w:space="0" w:color="auto"/>
              <w:right w:val="single" w:sz="6" w:space="0" w:color="auto"/>
            </w:tcBorders>
            <w:vAlign w:val="center"/>
          </w:tcPr>
          <w:p w14:paraId="2E16AED2" w14:textId="77777777" w:rsidR="00571325" w:rsidRDefault="00571325">
            <w:pPr>
              <w:widowControl/>
              <w:jc w:val="left"/>
              <w:rPr>
                <w:rFonts w:ascii="宋体" w:hAnsi="宋体"/>
                <w:kern w:val="2"/>
                <w:szCs w:val="21"/>
              </w:rPr>
            </w:pPr>
          </w:p>
        </w:tc>
        <w:tc>
          <w:tcPr>
            <w:tcW w:w="9366" w:type="dxa"/>
            <w:tcBorders>
              <w:top w:val="single" w:sz="6" w:space="0" w:color="auto"/>
              <w:left w:val="single" w:sz="6" w:space="0" w:color="auto"/>
              <w:bottom w:val="single" w:sz="6" w:space="0" w:color="auto"/>
              <w:right w:val="single" w:sz="6" w:space="0" w:color="auto"/>
            </w:tcBorders>
            <w:vAlign w:val="center"/>
          </w:tcPr>
          <w:p w14:paraId="373D8116" w14:textId="77777777" w:rsidR="00571325" w:rsidRDefault="00F652E3">
            <w:pPr>
              <w:jc w:val="left"/>
              <w:rPr>
                <w:rFonts w:ascii="Times New Roman" w:hAnsi="Times New Roman"/>
              </w:rPr>
            </w:pPr>
            <w:r>
              <w:rPr>
                <w:rFonts w:hint="eastAsia"/>
              </w:rPr>
              <w:t>2</w:t>
            </w:r>
            <w:r>
              <w:rPr>
                <w:rFonts w:ascii="宋体" w:hAnsi="宋体" w:hint="eastAsia"/>
              </w:rPr>
              <w:t>、设计和施工的融合措施方案（本项最高得</w:t>
            </w:r>
            <w:r>
              <w:rPr>
                <w:rFonts w:hint="eastAsia"/>
              </w:rPr>
              <w:t>6</w:t>
            </w:r>
            <w:r>
              <w:rPr>
                <w:rFonts w:ascii="宋体" w:hAnsi="宋体" w:hint="eastAsia"/>
              </w:rPr>
              <w:t>分）：</w:t>
            </w:r>
          </w:p>
          <w:p w14:paraId="4D8DF7D1" w14:textId="77777777" w:rsidR="00571325" w:rsidRDefault="00F652E3">
            <w:pPr>
              <w:jc w:val="left"/>
            </w:pPr>
            <w:r>
              <w:rPr>
                <w:rFonts w:hint="eastAsia"/>
              </w:rPr>
              <w:t>（</w:t>
            </w:r>
            <w:r>
              <w:rPr>
                <w:rFonts w:hint="eastAsia"/>
              </w:rPr>
              <w:t>1</w:t>
            </w:r>
            <w:r>
              <w:rPr>
                <w:rFonts w:ascii="宋体" w:hAnsi="宋体" w:hint="eastAsia"/>
              </w:rPr>
              <w:t>）设计和施工的融合措施，有得</w:t>
            </w:r>
            <w:r>
              <w:rPr>
                <w:rFonts w:hint="eastAsia"/>
              </w:rPr>
              <w:t>3</w:t>
            </w:r>
            <w:r>
              <w:rPr>
                <w:rFonts w:ascii="宋体" w:hAnsi="宋体" w:hint="eastAsia"/>
              </w:rPr>
              <w:t>分，无得</w:t>
            </w:r>
            <w:r>
              <w:rPr>
                <w:rFonts w:hint="eastAsia"/>
              </w:rPr>
              <w:t>0</w:t>
            </w:r>
            <w:r>
              <w:rPr>
                <w:rFonts w:ascii="宋体" w:hAnsi="宋体" w:hint="eastAsia"/>
              </w:rPr>
              <w:t>分；</w:t>
            </w:r>
          </w:p>
          <w:p w14:paraId="5A68EA0F" w14:textId="77777777" w:rsidR="00571325" w:rsidRDefault="00F652E3">
            <w:pPr>
              <w:jc w:val="left"/>
            </w:pPr>
            <w:r>
              <w:rPr>
                <w:rFonts w:hint="eastAsia"/>
              </w:rPr>
              <w:t>（</w:t>
            </w:r>
            <w:r>
              <w:rPr>
                <w:rFonts w:hint="eastAsia"/>
              </w:rPr>
              <w:t>2</w:t>
            </w:r>
            <w:r>
              <w:rPr>
                <w:rFonts w:ascii="宋体" w:hAnsi="宋体" w:hint="eastAsia"/>
              </w:rPr>
              <w:t>）上述方案切实可行，保证措施具体有效，针对性强。</w:t>
            </w:r>
            <w:proofErr w:type="gramStart"/>
            <w:r>
              <w:rPr>
                <w:rFonts w:ascii="宋体" w:hAnsi="宋体" w:hint="eastAsia"/>
              </w:rPr>
              <w:t>优得</w:t>
            </w:r>
            <w:r>
              <w:rPr>
                <w:rFonts w:hint="eastAsia"/>
              </w:rPr>
              <w:t>3</w:t>
            </w:r>
            <w:r>
              <w:rPr>
                <w:rFonts w:ascii="宋体" w:hAnsi="宋体" w:hint="eastAsia"/>
              </w:rPr>
              <w:t>分</w:t>
            </w:r>
            <w:proofErr w:type="gramEnd"/>
            <w:r>
              <w:rPr>
                <w:rFonts w:ascii="宋体" w:hAnsi="宋体" w:hint="eastAsia"/>
              </w:rPr>
              <w:t>，</w:t>
            </w:r>
            <w:proofErr w:type="gramStart"/>
            <w:r>
              <w:rPr>
                <w:rFonts w:ascii="宋体" w:hAnsi="宋体" w:hint="eastAsia"/>
              </w:rPr>
              <w:t>良得</w:t>
            </w:r>
            <w:proofErr w:type="gramEnd"/>
            <w:r>
              <w:rPr>
                <w:rFonts w:hint="eastAsia"/>
              </w:rPr>
              <w:t>2.5</w:t>
            </w:r>
            <w:r>
              <w:rPr>
                <w:rFonts w:hint="eastAsia"/>
              </w:rPr>
              <w:t>分，一般得</w:t>
            </w:r>
            <w:r>
              <w:rPr>
                <w:rFonts w:hint="eastAsia"/>
              </w:rPr>
              <w:t>2</w:t>
            </w:r>
            <w:r>
              <w:rPr>
                <w:rFonts w:hint="eastAsia"/>
              </w:rPr>
              <w:t>分，无得</w:t>
            </w:r>
            <w:r>
              <w:rPr>
                <w:rFonts w:hint="eastAsia"/>
              </w:rPr>
              <w:t>0</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05E83930"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38E6A3F4" w14:textId="77777777" w:rsidR="00571325" w:rsidRDefault="00571325">
            <w:pPr>
              <w:widowControl/>
              <w:jc w:val="left"/>
              <w:rPr>
                <w:rFonts w:ascii="宋体" w:hAnsi="宋体"/>
              </w:rPr>
            </w:pPr>
          </w:p>
        </w:tc>
      </w:tr>
      <w:tr w:rsidR="00571325" w14:paraId="65A5676C"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62F694F3"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28BD0858"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76F5EF2F"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绿色节能控制措施</w:t>
            </w:r>
          </w:p>
        </w:tc>
        <w:tc>
          <w:tcPr>
            <w:tcW w:w="800" w:type="dxa"/>
            <w:tcBorders>
              <w:top w:val="single" w:sz="6" w:space="0" w:color="auto"/>
              <w:left w:val="single" w:sz="6" w:space="0" w:color="auto"/>
              <w:bottom w:val="single" w:sz="6" w:space="0" w:color="auto"/>
              <w:right w:val="single" w:sz="6" w:space="0" w:color="auto"/>
            </w:tcBorders>
            <w:vAlign w:val="center"/>
          </w:tcPr>
          <w:p w14:paraId="53E5C866"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3145C14E" w14:textId="77777777" w:rsidR="00571325" w:rsidRDefault="00F652E3">
            <w:pPr>
              <w:jc w:val="left"/>
              <w:rPr>
                <w:rFonts w:ascii="宋体" w:hAnsi="宋体"/>
              </w:rPr>
            </w:pPr>
            <w:r>
              <w:rPr>
                <w:rFonts w:ascii="宋体" w:hAnsi="宋体"/>
              </w:rPr>
              <w:t>1</w:t>
            </w:r>
            <w:r>
              <w:rPr>
                <w:rFonts w:ascii="宋体" w:hAnsi="宋体" w:hint="eastAsia"/>
              </w:rPr>
              <w:t>、建立了完善的绿色施工管理体系，有得</w:t>
            </w:r>
            <w:r>
              <w:rPr>
                <w:rFonts w:ascii="宋体" w:hAnsi="宋体"/>
              </w:rPr>
              <w:t xml:space="preserve">2 </w:t>
            </w:r>
            <w:r>
              <w:rPr>
                <w:rFonts w:ascii="宋体" w:hAnsi="宋体" w:hint="eastAsia"/>
              </w:rPr>
              <w:t>分，无得</w:t>
            </w:r>
            <w:r>
              <w:rPr>
                <w:rFonts w:ascii="宋体" w:hAnsi="宋体"/>
              </w:rPr>
              <w:t xml:space="preserve"> 0 </w:t>
            </w:r>
            <w:r>
              <w:rPr>
                <w:rFonts w:ascii="宋体" w:hAnsi="宋体" w:hint="eastAsia"/>
              </w:rPr>
              <w:t>分；</w:t>
            </w:r>
          </w:p>
          <w:p w14:paraId="5C15956A" w14:textId="77777777" w:rsidR="00571325" w:rsidRDefault="00F652E3">
            <w:pPr>
              <w:jc w:val="left"/>
              <w:rPr>
                <w:rFonts w:ascii="宋体" w:hAnsi="宋体"/>
              </w:rPr>
            </w:pPr>
            <w:r>
              <w:rPr>
                <w:rFonts w:ascii="宋体" w:hAnsi="宋体"/>
              </w:rPr>
              <w:t>2</w:t>
            </w:r>
            <w:r>
              <w:rPr>
                <w:rFonts w:ascii="宋体" w:hAnsi="宋体" w:hint="eastAsia"/>
              </w:rPr>
              <w:t>、根据本工程的特点，提出详细的绿色节能控制措施。</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4311F9AB"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23A4001F" w14:textId="77777777" w:rsidR="00571325" w:rsidRDefault="00571325">
            <w:pPr>
              <w:widowControl/>
              <w:jc w:val="left"/>
              <w:rPr>
                <w:rFonts w:ascii="宋体" w:hAnsi="宋体"/>
              </w:rPr>
            </w:pPr>
          </w:p>
        </w:tc>
      </w:tr>
      <w:tr w:rsidR="00571325" w14:paraId="63B26E24"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157D82FD"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0B16D4D8"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05F0070A"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安全控制措施</w:t>
            </w:r>
          </w:p>
        </w:tc>
        <w:tc>
          <w:tcPr>
            <w:tcW w:w="800" w:type="dxa"/>
            <w:tcBorders>
              <w:top w:val="single" w:sz="6" w:space="0" w:color="auto"/>
              <w:left w:val="single" w:sz="6" w:space="0" w:color="auto"/>
              <w:bottom w:val="single" w:sz="6" w:space="0" w:color="auto"/>
              <w:right w:val="single" w:sz="6" w:space="0" w:color="auto"/>
            </w:tcBorders>
            <w:vAlign w:val="center"/>
          </w:tcPr>
          <w:p w14:paraId="644AB052"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205B21A4" w14:textId="77777777" w:rsidR="00571325" w:rsidRDefault="00F652E3">
            <w:pPr>
              <w:jc w:val="left"/>
              <w:rPr>
                <w:rFonts w:ascii="宋体" w:hAnsi="宋体"/>
              </w:rPr>
            </w:pPr>
            <w:r>
              <w:rPr>
                <w:rFonts w:ascii="宋体" w:hAnsi="宋体"/>
              </w:rPr>
              <w:t>1</w:t>
            </w:r>
            <w:r>
              <w:rPr>
                <w:rFonts w:ascii="宋体" w:hAnsi="宋体" w:hint="eastAsia"/>
              </w:rPr>
              <w:t xml:space="preserve">、安全生产及文明施工保证措施，有得 </w:t>
            </w:r>
            <w:r>
              <w:rPr>
                <w:rFonts w:ascii="宋体" w:hAnsi="宋体"/>
              </w:rPr>
              <w:t>2</w:t>
            </w:r>
            <w:r>
              <w:rPr>
                <w:rFonts w:ascii="宋体" w:hAnsi="宋体" w:hint="eastAsia"/>
              </w:rPr>
              <w:t>分，无得</w:t>
            </w:r>
            <w:r>
              <w:rPr>
                <w:rFonts w:ascii="宋体" w:hAnsi="宋体"/>
              </w:rPr>
              <w:t xml:space="preserve"> 0 </w:t>
            </w:r>
            <w:r>
              <w:rPr>
                <w:rFonts w:ascii="宋体" w:hAnsi="宋体" w:hint="eastAsia"/>
              </w:rPr>
              <w:t>分；</w:t>
            </w:r>
          </w:p>
          <w:p w14:paraId="632660F9" w14:textId="77777777" w:rsidR="00571325" w:rsidRDefault="00F652E3">
            <w:pPr>
              <w:jc w:val="left"/>
              <w:rPr>
                <w:rFonts w:ascii="宋体" w:hAnsi="宋体"/>
              </w:rPr>
            </w:pPr>
            <w:r>
              <w:rPr>
                <w:rFonts w:ascii="宋体" w:hAnsi="宋体"/>
              </w:rPr>
              <w:t>2</w:t>
            </w:r>
            <w:r>
              <w:rPr>
                <w:rFonts w:ascii="宋体" w:hAnsi="宋体" w:hint="eastAsia"/>
              </w:rPr>
              <w:t>、根据本工程的安全文明施工目标，针对项目的特点，从安全文明施工管理体系、应急预案等方面提出详细的安全生产及文明施工保证措施。</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52632CD6"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41BBFBAA" w14:textId="77777777" w:rsidR="00571325" w:rsidRDefault="00571325">
            <w:pPr>
              <w:widowControl/>
              <w:jc w:val="left"/>
              <w:rPr>
                <w:rFonts w:ascii="宋体" w:hAnsi="宋体"/>
              </w:rPr>
            </w:pPr>
          </w:p>
        </w:tc>
      </w:tr>
      <w:tr w:rsidR="00571325" w14:paraId="3CC3C378" w14:textId="77777777">
        <w:trPr>
          <w:trHeight w:val="684"/>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4F383C8F"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3B781FDA"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0A6AC93D"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质量控制措施</w:t>
            </w:r>
          </w:p>
        </w:tc>
        <w:tc>
          <w:tcPr>
            <w:tcW w:w="800" w:type="dxa"/>
            <w:tcBorders>
              <w:top w:val="single" w:sz="6" w:space="0" w:color="auto"/>
              <w:left w:val="single" w:sz="6" w:space="0" w:color="auto"/>
              <w:bottom w:val="single" w:sz="6" w:space="0" w:color="auto"/>
              <w:right w:val="single" w:sz="6" w:space="0" w:color="auto"/>
            </w:tcBorders>
            <w:vAlign w:val="center"/>
          </w:tcPr>
          <w:p w14:paraId="3DB6D0DF"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2977DF31" w14:textId="77777777" w:rsidR="00571325" w:rsidRDefault="00F652E3">
            <w:pPr>
              <w:jc w:val="left"/>
              <w:rPr>
                <w:rFonts w:ascii="宋体" w:hAnsi="宋体"/>
              </w:rPr>
            </w:pPr>
            <w:r>
              <w:rPr>
                <w:rFonts w:ascii="宋体" w:hAnsi="宋体"/>
              </w:rPr>
              <w:t>1</w:t>
            </w:r>
            <w:r>
              <w:rPr>
                <w:rFonts w:ascii="宋体" w:hAnsi="宋体" w:hint="eastAsia"/>
              </w:rPr>
              <w:t xml:space="preserve">、质量管理水平及保证措施，有得 </w:t>
            </w:r>
            <w:r>
              <w:rPr>
                <w:rFonts w:ascii="宋体" w:hAnsi="宋体"/>
              </w:rPr>
              <w:t xml:space="preserve">2 </w:t>
            </w:r>
            <w:r>
              <w:rPr>
                <w:rFonts w:ascii="宋体" w:hAnsi="宋体" w:hint="eastAsia"/>
              </w:rPr>
              <w:t>分，无得</w:t>
            </w:r>
            <w:r>
              <w:rPr>
                <w:rFonts w:ascii="宋体" w:hAnsi="宋体"/>
              </w:rPr>
              <w:t xml:space="preserve"> 0 </w:t>
            </w:r>
            <w:r>
              <w:rPr>
                <w:rFonts w:ascii="宋体" w:hAnsi="宋体" w:hint="eastAsia"/>
              </w:rPr>
              <w:t>分；</w:t>
            </w:r>
          </w:p>
          <w:p w14:paraId="76BA2F04" w14:textId="77777777" w:rsidR="00571325" w:rsidRDefault="00F652E3">
            <w:pPr>
              <w:jc w:val="left"/>
              <w:rPr>
                <w:rFonts w:ascii="宋体" w:hAnsi="宋体"/>
              </w:rPr>
            </w:pPr>
            <w:r>
              <w:rPr>
                <w:rFonts w:ascii="宋体" w:hAnsi="宋体"/>
              </w:rPr>
              <w:t>2</w:t>
            </w:r>
            <w:r>
              <w:rPr>
                <w:rFonts w:ascii="宋体" w:hAnsi="宋体" w:hint="eastAsia"/>
              </w:rPr>
              <w:t>、根据本工程的质量目标，针对项目的特点，从质量保证体系、材料的检测、质量通病的防治等方面提出详细的质量保证措施。</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5FAAB2F3"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329FEFEA" w14:textId="77777777" w:rsidR="00571325" w:rsidRDefault="00571325">
            <w:pPr>
              <w:widowControl/>
              <w:jc w:val="left"/>
              <w:rPr>
                <w:rFonts w:ascii="宋体" w:hAnsi="宋体"/>
              </w:rPr>
            </w:pPr>
          </w:p>
        </w:tc>
      </w:tr>
      <w:tr w:rsidR="00571325" w14:paraId="732F177D" w14:textId="77777777">
        <w:trPr>
          <w:trHeight w:val="242"/>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3D2E95CE"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3F35D70E"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0F87F80D"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进度控制措施</w:t>
            </w:r>
          </w:p>
        </w:tc>
        <w:tc>
          <w:tcPr>
            <w:tcW w:w="800" w:type="dxa"/>
            <w:tcBorders>
              <w:top w:val="single" w:sz="6" w:space="0" w:color="auto"/>
              <w:left w:val="single" w:sz="6" w:space="0" w:color="auto"/>
              <w:bottom w:val="single" w:sz="6" w:space="0" w:color="auto"/>
              <w:right w:val="single" w:sz="6" w:space="0" w:color="auto"/>
            </w:tcBorders>
            <w:vAlign w:val="center"/>
          </w:tcPr>
          <w:p w14:paraId="6E43B488"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3671ACE2" w14:textId="77777777" w:rsidR="00571325" w:rsidRDefault="00F652E3">
            <w:pPr>
              <w:jc w:val="left"/>
              <w:rPr>
                <w:rFonts w:ascii="宋体" w:hAnsi="宋体"/>
              </w:rPr>
            </w:pPr>
            <w:r>
              <w:rPr>
                <w:rFonts w:ascii="宋体" w:hAnsi="宋体"/>
              </w:rPr>
              <w:t>1</w:t>
            </w:r>
            <w:r>
              <w:rPr>
                <w:rFonts w:ascii="宋体" w:hAnsi="宋体" w:hint="eastAsia"/>
              </w:rPr>
              <w:t xml:space="preserve">、工期及确保工期措施，有得 </w:t>
            </w:r>
            <w:r>
              <w:rPr>
                <w:rFonts w:ascii="宋体" w:hAnsi="宋体"/>
              </w:rPr>
              <w:t xml:space="preserve">2 </w:t>
            </w:r>
            <w:r>
              <w:rPr>
                <w:rFonts w:ascii="宋体" w:hAnsi="宋体" w:hint="eastAsia"/>
              </w:rPr>
              <w:t>分，无得</w:t>
            </w:r>
            <w:r>
              <w:rPr>
                <w:rFonts w:ascii="宋体" w:hAnsi="宋体"/>
              </w:rPr>
              <w:t xml:space="preserve"> 0 </w:t>
            </w:r>
            <w:r>
              <w:rPr>
                <w:rFonts w:ascii="宋体" w:hAnsi="宋体" w:hint="eastAsia"/>
              </w:rPr>
              <w:t>分；</w:t>
            </w:r>
          </w:p>
          <w:p w14:paraId="42022E19" w14:textId="77777777" w:rsidR="00571325" w:rsidRDefault="00F652E3">
            <w:pPr>
              <w:jc w:val="left"/>
              <w:rPr>
                <w:rFonts w:ascii="宋体" w:hAnsi="宋体"/>
              </w:rPr>
            </w:pPr>
            <w:r>
              <w:rPr>
                <w:rFonts w:ascii="宋体" w:hAnsi="宋体"/>
              </w:rPr>
              <w:t>2</w:t>
            </w:r>
            <w:r>
              <w:rPr>
                <w:rFonts w:ascii="宋体" w:hAnsi="宋体" w:hint="eastAsia"/>
              </w:rPr>
              <w:t>、分析准确、措施得当。针对项目特点编制施工总进度计划及工期保证措施，确保实现工程进度目标。</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68AF404F"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2642FEA0" w14:textId="77777777" w:rsidR="00571325" w:rsidRDefault="00571325">
            <w:pPr>
              <w:widowControl/>
              <w:jc w:val="left"/>
              <w:rPr>
                <w:rFonts w:ascii="宋体" w:hAnsi="宋体"/>
              </w:rPr>
            </w:pPr>
          </w:p>
        </w:tc>
      </w:tr>
      <w:tr w:rsidR="00571325" w14:paraId="2034BBAD" w14:textId="77777777">
        <w:trPr>
          <w:trHeight w:val="90"/>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70A50EAB"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0730A47F"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70233EAD"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科技创新及保证措施</w:t>
            </w:r>
          </w:p>
        </w:tc>
        <w:tc>
          <w:tcPr>
            <w:tcW w:w="800" w:type="dxa"/>
            <w:tcBorders>
              <w:top w:val="single" w:sz="6" w:space="0" w:color="auto"/>
              <w:left w:val="single" w:sz="6" w:space="0" w:color="auto"/>
              <w:bottom w:val="single" w:sz="6" w:space="0" w:color="auto"/>
              <w:right w:val="single" w:sz="6" w:space="0" w:color="auto"/>
            </w:tcBorders>
            <w:vAlign w:val="center"/>
          </w:tcPr>
          <w:p w14:paraId="132868F0"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104E7CDB" w14:textId="77777777" w:rsidR="00571325" w:rsidRDefault="00F652E3">
            <w:pPr>
              <w:jc w:val="left"/>
              <w:rPr>
                <w:rFonts w:ascii="宋体" w:hAnsi="宋体"/>
              </w:rPr>
            </w:pPr>
            <w:r>
              <w:rPr>
                <w:rFonts w:ascii="宋体" w:hAnsi="宋体"/>
              </w:rPr>
              <w:t>1</w:t>
            </w:r>
            <w:r>
              <w:rPr>
                <w:rFonts w:ascii="宋体" w:hAnsi="宋体" w:hint="eastAsia"/>
              </w:rPr>
              <w:t xml:space="preserve">、科技创新及保证措施，有得 </w:t>
            </w:r>
            <w:r>
              <w:rPr>
                <w:rFonts w:ascii="宋体" w:hAnsi="宋体"/>
              </w:rPr>
              <w:t>2</w:t>
            </w:r>
            <w:r>
              <w:rPr>
                <w:rFonts w:ascii="宋体" w:hAnsi="宋体" w:hint="eastAsia"/>
              </w:rPr>
              <w:t>分，无得</w:t>
            </w:r>
            <w:r>
              <w:rPr>
                <w:rFonts w:ascii="宋体" w:hAnsi="宋体"/>
              </w:rPr>
              <w:t xml:space="preserve"> 0 </w:t>
            </w:r>
            <w:r>
              <w:rPr>
                <w:rFonts w:ascii="宋体" w:hAnsi="宋体" w:hint="eastAsia"/>
              </w:rPr>
              <w:t>分；</w:t>
            </w:r>
          </w:p>
          <w:p w14:paraId="2E18A3D8" w14:textId="77777777" w:rsidR="00571325" w:rsidRDefault="00F652E3">
            <w:pPr>
              <w:jc w:val="left"/>
              <w:rPr>
                <w:rFonts w:ascii="宋体" w:hAnsi="宋体"/>
              </w:rPr>
            </w:pPr>
            <w:r>
              <w:rPr>
                <w:rFonts w:ascii="宋体" w:hAnsi="宋体"/>
              </w:rPr>
              <w:t>2</w:t>
            </w:r>
            <w:r>
              <w:rPr>
                <w:rFonts w:ascii="宋体" w:hAnsi="宋体" w:hint="eastAsia"/>
              </w:rPr>
              <w:t>、根据本项目的情况，采用新技术的具体措施及应急预案，提出针对性的技术创新措施及采用新技术可能产生的风险预见充分。</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0252577C"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2BF2E480" w14:textId="77777777" w:rsidR="00571325" w:rsidRDefault="00571325">
            <w:pPr>
              <w:widowControl/>
              <w:jc w:val="left"/>
              <w:rPr>
                <w:rFonts w:ascii="宋体" w:hAnsi="宋体"/>
              </w:rPr>
            </w:pPr>
          </w:p>
        </w:tc>
      </w:tr>
      <w:tr w:rsidR="00571325" w14:paraId="3E7A949C" w14:textId="77777777">
        <w:trPr>
          <w:trHeight w:val="566"/>
          <w:jc w:val="center"/>
        </w:trPr>
        <w:tc>
          <w:tcPr>
            <w:tcW w:w="3102" w:type="dxa"/>
            <w:vMerge/>
            <w:tcBorders>
              <w:top w:val="single" w:sz="6" w:space="0" w:color="auto"/>
              <w:left w:val="double" w:sz="2" w:space="0" w:color="auto"/>
              <w:bottom w:val="single" w:sz="6" w:space="0" w:color="auto"/>
              <w:right w:val="single" w:sz="6" w:space="0" w:color="auto"/>
            </w:tcBorders>
            <w:vAlign w:val="center"/>
          </w:tcPr>
          <w:p w14:paraId="221096AB" w14:textId="77777777" w:rsidR="00571325" w:rsidRDefault="00571325">
            <w:pPr>
              <w:widowControl/>
              <w:jc w:val="left"/>
              <w:rPr>
                <w:rFonts w:ascii="宋体" w:hAnsi="宋体"/>
                <w:kern w:val="2"/>
                <w:szCs w:val="21"/>
              </w:rPr>
            </w:pPr>
          </w:p>
        </w:tc>
        <w:tc>
          <w:tcPr>
            <w:tcW w:w="714" w:type="dxa"/>
            <w:vMerge/>
            <w:tcBorders>
              <w:top w:val="single" w:sz="6" w:space="0" w:color="auto"/>
              <w:left w:val="single" w:sz="6" w:space="0" w:color="auto"/>
              <w:bottom w:val="single" w:sz="6" w:space="0" w:color="auto"/>
              <w:right w:val="single" w:sz="6" w:space="0" w:color="auto"/>
            </w:tcBorders>
            <w:vAlign w:val="center"/>
          </w:tcPr>
          <w:p w14:paraId="7170E826" w14:textId="77777777" w:rsidR="00571325" w:rsidRDefault="00571325">
            <w:pPr>
              <w:widowControl/>
              <w:jc w:val="left"/>
              <w:rPr>
                <w:rFonts w:ascii="宋体" w:hAnsi="宋体"/>
                <w:kern w:val="2"/>
                <w:szCs w:val="21"/>
              </w:rPr>
            </w:pPr>
          </w:p>
        </w:tc>
        <w:tc>
          <w:tcPr>
            <w:tcW w:w="1533" w:type="dxa"/>
            <w:tcBorders>
              <w:top w:val="single" w:sz="6" w:space="0" w:color="auto"/>
              <w:left w:val="single" w:sz="6" w:space="0" w:color="auto"/>
              <w:bottom w:val="single" w:sz="6" w:space="0" w:color="auto"/>
              <w:right w:val="single" w:sz="6" w:space="0" w:color="auto"/>
            </w:tcBorders>
            <w:vAlign w:val="center"/>
          </w:tcPr>
          <w:p w14:paraId="1386E554" w14:textId="77777777" w:rsidR="00571325" w:rsidRDefault="00F652E3">
            <w:pPr>
              <w:autoSpaceDE w:val="0"/>
              <w:autoSpaceDN w:val="0"/>
              <w:adjustRightInd w:val="0"/>
              <w:snapToGrid w:val="0"/>
              <w:spacing w:line="288" w:lineRule="auto"/>
              <w:jc w:val="center"/>
              <w:rPr>
                <w:rFonts w:ascii="宋体" w:hAnsi="宋体"/>
              </w:rPr>
            </w:pPr>
            <w:r>
              <w:rPr>
                <w:rFonts w:ascii="宋体" w:hAnsi="宋体" w:hint="eastAsia"/>
              </w:rPr>
              <w:t>投资控制</w:t>
            </w:r>
          </w:p>
        </w:tc>
        <w:tc>
          <w:tcPr>
            <w:tcW w:w="800" w:type="dxa"/>
            <w:tcBorders>
              <w:top w:val="single" w:sz="6" w:space="0" w:color="auto"/>
              <w:left w:val="single" w:sz="6" w:space="0" w:color="auto"/>
              <w:bottom w:val="single" w:sz="6" w:space="0" w:color="auto"/>
              <w:right w:val="single" w:sz="6" w:space="0" w:color="auto"/>
            </w:tcBorders>
            <w:vAlign w:val="center"/>
          </w:tcPr>
          <w:p w14:paraId="3918942B" w14:textId="77777777" w:rsidR="00571325" w:rsidRDefault="00F652E3">
            <w:pPr>
              <w:jc w:val="center"/>
              <w:rPr>
                <w:rFonts w:ascii="宋体" w:hAnsi="宋体"/>
              </w:rPr>
            </w:pPr>
            <w:r>
              <w:rPr>
                <w:rFonts w:ascii="宋体" w:hAnsi="宋体" w:hint="eastAsia"/>
              </w:rPr>
              <w:t>4</w:t>
            </w:r>
          </w:p>
        </w:tc>
        <w:tc>
          <w:tcPr>
            <w:tcW w:w="9366" w:type="dxa"/>
            <w:tcBorders>
              <w:top w:val="single" w:sz="6" w:space="0" w:color="auto"/>
              <w:left w:val="single" w:sz="6" w:space="0" w:color="auto"/>
              <w:bottom w:val="single" w:sz="6" w:space="0" w:color="auto"/>
              <w:right w:val="single" w:sz="6" w:space="0" w:color="auto"/>
            </w:tcBorders>
            <w:vAlign w:val="center"/>
          </w:tcPr>
          <w:p w14:paraId="7EF9087D" w14:textId="77777777" w:rsidR="00571325" w:rsidRDefault="00F652E3">
            <w:pPr>
              <w:pStyle w:val="af2"/>
              <w:spacing w:line="288" w:lineRule="auto"/>
              <w:jc w:val="left"/>
              <w:rPr>
                <w:rFonts w:ascii="宋体" w:hAnsi="宋体"/>
                <w:sz w:val="21"/>
              </w:rPr>
            </w:pPr>
            <w:r>
              <w:rPr>
                <w:rFonts w:ascii="宋体" w:hAnsi="宋体"/>
                <w:sz w:val="21"/>
              </w:rPr>
              <w:t>1</w:t>
            </w:r>
            <w:r>
              <w:rPr>
                <w:rFonts w:ascii="宋体" w:hAnsi="宋体" w:hint="eastAsia"/>
                <w:sz w:val="21"/>
              </w:rPr>
              <w:t>、投资控制措施，有得</w:t>
            </w:r>
            <w:r>
              <w:rPr>
                <w:rFonts w:ascii="宋体" w:hAnsi="宋体"/>
                <w:sz w:val="21"/>
              </w:rPr>
              <w:t>2</w:t>
            </w:r>
            <w:r>
              <w:rPr>
                <w:rFonts w:ascii="宋体" w:hAnsi="宋体" w:hint="eastAsia"/>
                <w:sz w:val="21"/>
              </w:rPr>
              <w:t>分，无得</w:t>
            </w:r>
            <w:r>
              <w:rPr>
                <w:rFonts w:ascii="宋体" w:hAnsi="宋体"/>
                <w:sz w:val="21"/>
              </w:rPr>
              <w:t xml:space="preserve"> 0 </w:t>
            </w:r>
            <w:r>
              <w:rPr>
                <w:rFonts w:ascii="宋体" w:hAnsi="宋体" w:hint="eastAsia"/>
                <w:sz w:val="21"/>
              </w:rPr>
              <w:t>分；</w:t>
            </w:r>
          </w:p>
          <w:p w14:paraId="32C79F91" w14:textId="77777777" w:rsidR="00571325" w:rsidRDefault="00F652E3">
            <w:pPr>
              <w:autoSpaceDE w:val="0"/>
              <w:autoSpaceDN w:val="0"/>
              <w:adjustRightInd w:val="0"/>
              <w:snapToGrid w:val="0"/>
              <w:spacing w:line="288" w:lineRule="auto"/>
              <w:jc w:val="left"/>
              <w:rPr>
                <w:rFonts w:ascii="宋体" w:hAnsi="宋体"/>
              </w:rPr>
            </w:pPr>
            <w:r>
              <w:rPr>
                <w:rFonts w:ascii="宋体" w:hAnsi="宋体"/>
              </w:rPr>
              <w:t>2</w:t>
            </w:r>
            <w:r>
              <w:rPr>
                <w:rFonts w:ascii="宋体" w:hAnsi="宋体" w:hint="eastAsia"/>
              </w:rPr>
              <w:t>、建设过程中，能有效保证业主利益，有效降低业主风险所采取的措施。</w:t>
            </w:r>
            <w:proofErr w:type="gramStart"/>
            <w:r>
              <w:rPr>
                <w:rFonts w:ascii="宋体" w:hAnsi="宋体" w:hint="eastAsia"/>
              </w:rPr>
              <w:t>优得</w:t>
            </w:r>
            <w:proofErr w:type="gramEnd"/>
            <w:r>
              <w:rPr>
                <w:rFonts w:ascii="宋体" w:hAnsi="宋体" w:hint="eastAsia"/>
              </w:rPr>
              <w:t xml:space="preserve"> </w:t>
            </w:r>
            <w:r>
              <w:rPr>
                <w:rFonts w:ascii="宋体" w:hAnsi="宋体"/>
              </w:rPr>
              <w:t xml:space="preserve">2 </w:t>
            </w:r>
            <w:r>
              <w:rPr>
                <w:rFonts w:ascii="宋体" w:hAnsi="宋体" w:hint="eastAsia"/>
              </w:rPr>
              <w:t>分，</w:t>
            </w:r>
            <w:proofErr w:type="gramStart"/>
            <w:r>
              <w:rPr>
                <w:rFonts w:ascii="宋体" w:hAnsi="宋体" w:hint="eastAsia"/>
              </w:rPr>
              <w:t>良得</w:t>
            </w:r>
            <w:proofErr w:type="gramEnd"/>
            <w:r>
              <w:rPr>
                <w:rFonts w:ascii="宋体" w:hAnsi="宋体" w:hint="eastAsia"/>
              </w:rPr>
              <w:t xml:space="preserve"> </w:t>
            </w:r>
            <w:r>
              <w:rPr>
                <w:rFonts w:ascii="宋体" w:hAnsi="宋体"/>
              </w:rPr>
              <w:t>1.5</w:t>
            </w:r>
            <w:r>
              <w:rPr>
                <w:rFonts w:ascii="宋体" w:hAnsi="宋体" w:hint="eastAsia"/>
              </w:rPr>
              <w:t>分，一般得</w:t>
            </w:r>
            <w:r>
              <w:rPr>
                <w:rFonts w:ascii="宋体" w:hAnsi="宋体"/>
              </w:rPr>
              <w:t xml:space="preserve"> 1 </w:t>
            </w:r>
            <w:r>
              <w:rPr>
                <w:rFonts w:ascii="宋体" w:hAnsi="宋体" w:hint="eastAsia"/>
              </w:rPr>
              <w:t>分。</w:t>
            </w:r>
          </w:p>
        </w:tc>
        <w:tc>
          <w:tcPr>
            <w:tcW w:w="750" w:type="dxa"/>
            <w:tcBorders>
              <w:top w:val="single" w:sz="6" w:space="0" w:color="auto"/>
              <w:left w:val="single" w:sz="6" w:space="0" w:color="auto"/>
              <w:bottom w:val="single" w:sz="6" w:space="0" w:color="auto"/>
              <w:right w:val="single" w:sz="6" w:space="0" w:color="auto"/>
            </w:tcBorders>
          </w:tcPr>
          <w:p w14:paraId="2F4156C4" w14:textId="77777777" w:rsidR="00571325" w:rsidRDefault="00571325">
            <w:pPr>
              <w:widowControl/>
              <w:jc w:val="left"/>
              <w:rPr>
                <w:rFonts w:ascii="宋体" w:hAnsi="宋体"/>
              </w:rPr>
            </w:pPr>
          </w:p>
        </w:tc>
        <w:tc>
          <w:tcPr>
            <w:tcW w:w="742" w:type="dxa"/>
            <w:tcBorders>
              <w:top w:val="single" w:sz="6" w:space="0" w:color="auto"/>
              <w:left w:val="single" w:sz="6" w:space="0" w:color="auto"/>
              <w:bottom w:val="single" w:sz="6" w:space="0" w:color="auto"/>
              <w:right w:val="double" w:sz="2" w:space="0" w:color="auto"/>
            </w:tcBorders>
          </w:tcPr>
          <w:p w14:paraId="78AA75EA" w14:textId="77777777" w:rsidR="00571325" w:rsidRDefault="00571325">
            <w:pPr>
              <w:widowControl/>
              <w:jc w:val="left"/>
              <w:rPr>
                <w:rFonts w:ascii="宋体" w:hAnsi="宋体"/>
              </w:rPr>
            </w:pPr>
          </w:p>
        </w:tc>
      </w:tr>
      <w:tr w:rsidR="00571325" w14:paraId="0C3C17C7" w14:textId="77777777">
        <w:trPr>
          <w:trHeight w:val="409"/>
          <w:jc w:val="center"/>
        </w:trPr>
        <w:tc>
          <w:tcPr>
            <w:tcW w:w="3102" w:type="dxa"/>
            <w:gridSpan w:val="3"/>
            <w:tcBorders>
              <w:top w:val="single" w:sz="6" w:space="0" w:color="auto"/>
              <w:left w:val="double" w:sz="2" w:space="0" w:color="auto"/>
              <w:bottom w:val="double" w:sz="2" w:space="0" w:color="auto"/>
              <w:right w:val="single" w:sz="6" w:space="0" w:color="auto"/>
            </w:tcBorders>
            <w:vAlign w:val="center"/>
          </w:tcPr>
          <w:p w14:paraId="7FA3EF39" w14:textId="77777777" w:rsidR="00571325" w:rsidRDefault="00F652E3">
            <w:pPr>
              <w:widowControl/>
              <w:jc w:val="center"/>
              <w:rPr>
                <w:rFonts w:ascii="宋体" w:hAnsi="宋体"/>
              </w:rPr>
            </w:pPr>
            <w:r>
              <w:rPr>
                <w:rFonts w:ascii="宋体" w:hAnsi="宋体" w:hint="eastAsia"/>
              </w:rPr>
              <w:t>总计</w:t>
            </w:r>
          </w:p>
        </w:tc>
        <w:tc>
          <w:tcPr>
            <w:tcW w:w="800" w:type="dxa"/>
            <w:tcBorders>
              <w:top w:val="single" w:sz="6" w:space="0" w:color="auto"/>
              <w:left w:val="single" w:sz="6" w:space="0" w:color="auto"/>
              <w:bottom w:val="double" w:sz="2" w:space="0" w:color="auto"/>
              <w:right w:val="single" w:sz="6" w:space="0" w:color="auto"/>
            </w:tcBorders>
            <w:vAlign w:val="center"/>
          </w:tcPr>
          <w:p w14:paraId="4F1D53A5" w14:textId="77777777" w:rsidR="00571325" w:rsidRDefault="00F652E3">
            <w:pPr>
              <w:widowControl/>
              <w:jc w:val="center"/>
              <w:rPr>
                <w:rFonts w:ascii="宋体" w:hAnsi="宋体"/>
              </w:rPr>
            </w:pPr>
            <w:r>
              <w:rPr>
                <w:rFonts w:ascii="宋体" w:hAnsi="宋体" w:hint="eastAsia"/>
              </w:rPr>
              <w:t>100</w:t>
            </w:r>
          </w:p>
        </w:tc>
        <w:tc>
          <w:tcPr>
            <w:tcW w:w="9366" w:type="dxa"/>
            <w:tcBorders>
              <w:top w:val="single" w:sz="6" w:space="0" w:color="auto"/>
              <w:left w:val="single" w:sz="6" w:space="0" w:color="auto"/>
              <w:bottom w:val="double" w:sz="2" w:space="0" w:color="auto"/>
              <w:right w:val="single" w:sz="6" w:space="0" w:color="auto"/>
            </w:tcBorders>
            <w:vAlign w:val="center"/>
          </w:tcPr>
          <w:p w14:paraId="331EB72F" w14:textId="77777777" w:rsidR="00571325" w:rsidRDefault="00571325">
            <w:pPr>
              <w:jc w:val="left"/>
              <w:rPr>
                <w:rFonts w:ascii="宋体" w:hAnsi="宋体"/>
              </w:rPr>
            </w:pPr>
          </w:p>
        </w:tc>
        <w:tc>
          <w:tcPr>
            <w:tcW w:w="750" w:type="dxa"/>
            <w:tcBorders>
              <w:top w:val="single" w:sz="6" w:space="0" w:color="auto"/>
              <w:left w:val="single" w:sz="6" w:space="0" w:color="auto"/>
              <w:bottom w:val="double" w:sz="2" w:space="0" w:color="auto"/>
              <w:right w:val="single" w:sz="6" w:space="0" w:color="auto"/>
            </w:tcBorders>
          </w:tcPr>
          <w:p w14:paraId="3C666289" w14:textId="77777777" w:rsidR="00571325" w:rsidRDefault="00571325">
            <w:pPr>
              <w:widowControl/>
              <w:jc w:val="left"/>
              <w:rPr>
                <w:rFonts w:ascii="宋体" w:hAnsi="宋体"/>
              </w:rPr>
            </w:pPr>
          </w:p>
        </w:tc>
        <w:tc>
          <w:tcPr>
            <w:tcW w:w="742" w:type="dxa"/>
            <w:tcBorders>
              <w:top w:val="single" w:sz="6" w:space="0" w:color="auto"/>
              <w:left w:val="single" w:sz="6" w:space="0" w:color="auto"/>
              <w:bottom w:val="double" w:sz="2" w:space="0" w:color="auto"/>
              <w:right w:val="double" w:sz="2" w:space="0" w:color="auto"/>
            </w:tcBorders>
          </w:tcPr>
          <w:p w14:paraId="3EDF0127" w14:textId="77777777" w:rsidR="00571325" w:rsidRDefault="00571325">
            <w:pPr>
              <w:widowControl/>
              <w:jc w:val="left"/>
              <w:rPr>
                <w:rFonts w:ascii="宋体" w:hAnsi="宋体"/>
              </w:rPr>
            </w:pPr>
          </w:p>
        </w:tc>
      </w:tr>
    </w:tbl>
    <w:p w14:paraId="7868E244" w14:textId="77777777" w:rsidR="00571325" w:rsidRDefault="00571325">
      <w:pPr>
        <w:widowControl/>
        <w:jc w:val="left"/>
        <w:rPr>
          <w:rFonts w:ascii="宋体" w:hAnsi="宋体" w:cs="宋体"/>
          <w:b/>
          <w:color w:val="auto"/>
          <w:kern w:val="1"/>
          <w:sz w:val="24"/>
          <w:szCs w:val="24"/>
        </w:rPr>
      </w:pPr>
    </w:p>
    <w:p w14:paraId="6ABD34A6" w14:textId="77777777" w:rsidR="00571325" w:rsidRDefault="00F652E3">
      <w:pPr>
        <w:spacing w:line="360" w:lineRule="auto"/>
        <w:rPr>
          <w:rFonts w:ascii="宋体" w:hAnsi="宋体" w:cs="宋体"/>
          <w:szCs w:val="18"/>
        </w:rPr>
      </w:pPr>
      <w:r>
        <w:rPr>
          <w:rFonts w:ascii="宋体" w:hAnsi="宋体" w:cs="宋体" w:hint="eastAsia"/>
          <w:kern w:val="2"/>
          <w:szCs w:val="18"/>
          <w:lang w:bidi="ar"/>
        </w:rPr>
        <w:t>注：</w:t>
      </w:r>
    </w:p>
    <w:p w14:paraId="7799BE82" w14:textId="77777777" w:rsidR="00571325" w:rsidRDefault="00F652E3">
      <w:pPr>
        <w:spacing w:line="360" w:lineRule="auto"/>
        <w:rPr>
          <w:rFonts w:ascii="宋体" w:hAnsi="宋体" w:cs="宋体"/>
          <w:szCs w:val="30"/>
        </w:rPr>
      </w:pPr>
      <w:r>
        <w:rPr>
          <w:rFonts w:ascii="宋体" w:hAnsi="宋体" w:cs="宋体" w:hint="eastAsia"/>
          <w:b/>
          <w:kern w:val="2"/>
          <w:szCs w:val="30"/>
          <w:lang w:bidi="ar"/>
        </w:rPr>
        <w:t>1、企业类似业绩：</w:t>
      </w:r>
    </w:p>
    <w:p w14:paraId="602E8B3E"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1.1施工业绩：投标人（若为联合体，</w:t>
      </w:r>
      <w:proofErr w:type="gramStart"/>
      <w:r>
        <w:rPr>
          <w:rFonts w:ascii="宋体" w:hAnsi="宋体" w:cs="宋体" w:hint="eastAsia"/>
          <w:kern w:val="2"/>
          <w:szCs w:val="30"/>
          <w:lang w:bidi="ar"/>
        </w:rPr>
        <w:t>指施工</w:t>
      </w:r>
      <w:proofErr w:type="gramEnd"/>
      <w:r>
        <w:rPr>
          <w:rFonts w:ascii="宋体" w:hAnsi="宋体" w:cs="宋体" w:hint="eastAsia"/>
          <w:kern w:val="2"/>
          <w:szCs w:val="30"/>
          <w:lang w:bidi="ar"/>
        </w:rPr>
        <w:t>任务方）的类似工程是指单项合同价在1500万元(或以上)的市政工程施工业绩，需提供中标通知书或免招标的相关证明、施工合同（不含补充合同）、竣工验收证明文件扫描件。业绩金额以中标通知书为准，中标通知书上没有金额或免招标的，以施工合同为准，完成时间以竣工验收文件等相关证明为准，验收文件至少具有建设单位、设计、施工和监理单位盖章。</w:t>
      </w:r>
      <w:proofErr w:type="gramStart"/>
      <w:r>
        <w:rPr>
          <w:rFonts w:ascii="宋体" w:hAnsi="宋体" w:cs="宋体" w:hint="eastAsia"/>
          <w:kern w:val="2"/>
          <w:szCs w:val="30"/>
          <w:lang w:bidi="ar"/>
        </w:rPr>
        <w:t>若施工</w:t>
      </w:r>
      <w:proofErr w:type="gramEnd"/>
      <w:r>
        <w:rPr>
          <w:rFonts w:ascii="宋体" w:hAnsi="宋体" w:cs="宋体" w:hint="eastAsia"/>
          <w:kern w:val="2"/>
          <w:szCs w:val="30"/>
          <w:lang w:bidi="ar"/>
        </w:rPr>
        <w:t>业绩为联合体承接的，还需提供联合体协议书彩色扫描件，联合体业绩以联合体协议书认定的施工任务为准，工程造价则按中标通知书金额乘以联合体各单位盖章确认的协议书比例为准或以合同标的金额或其他证明文件为准，否则不予计分。</w:t>
      </w:r>
    </w:p>
    <w:p w14:paraId="74A0B9D7"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1.2设计业绩：投标人（若为联合体，指承担设计任务方）的类似工程设计业绩是指建安工程费金额大于或等于1500万元(或以上)的市政公用工程设计业绩，须同时提供合同文本、中标通知书（或委托书或免招标证明文件）、初步设计批文或施工图审查证明或有经业主确认的竣工验收证明材料扫描件。完成时间以提供的初步设计审查证明或施工图审查证明或有经业主确认的竣工验收证明材料为准，业绩金额以合同或初步设计批复显示金额为准。</w:t>
      </w:r>
    </w:p>
    <w:p w14:paraId="550651A9"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1.3工程总承包业绩使用规则：若由设计单位和施工单位组成联合体的工程总承包单位主办方或主办方同时具有施工资质和设计资质的，工程总承包业绩既可当作设计业绩也可当作施工业绩使用，非主办方的工程总承包的业绩按联合体协议中分工所承担的工作进行认定。</w:t>
      </w:r>
    </w:p>
    <w:p w14:paraId="6E77913D"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1.4如以上资料不能证明业绩规模或技术指标的，须另提供业主盖章的业绩证明或可证明业绩规模或技术指标的其他资料扫描件。</w:t>
      </w:r>
    </w:p>
    <w:p w14:paraId="7C0BD0FC" w14:textId="77777777" w:rsidR="00571325" w:rsidRDefault="00F652E3">
      <w:pPr>
        <w:widowControl/>
        <w:jc w:val="left"/>
        <w:rPr>
          <w:rFonts w:ascii="宋体" w:hAnsi="宋体" w:cs="宋体"/>
          <w:b/>
          <w:bCs/>
          <w:kern w:val="2"/>
          <w:szCs w:val="30"/>
          <w:lang w:bidi="ar"/>
        </w:rPr>
      </w:pPr>
      <w:r>
        <w:rPr>
          <w:rFonts w:ascii="宋体" w:hAnsi="宋体" w:cs="宋体" w:hint="eastAsia"/>
          <w:b/>
          <w:bCs/>
          <w:kern w:val="2"/>
          <w:szCs w:val="30"/>
          <w:lang w:bidi="ar"/>
        </w:rPr>
        <w:t>2、工程获奖：</w:t>
      </w:r>
    </w:p>
    <w:p w14:paraId="6C5D4F40"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2.1投标人（若为联合体，指承担设计任务方）业绩获奖：是</w:t>
      </w:r>
      <w:proofErr w:type="gramStart"/>
      <w:r>
        <w:rPr>
          <w:rFonts w:ascii="宋体" w:hAnsi="宋体" w:cs="宋体" w:hint="eastAsia"/>
          <w:kern w:val="2"/>
          <w:szCs w:val="30"/>
          <w:lang w:bidi="ar"/>
        </w:rPr>
        <w:t>指由住建部</w:t>
      </w:r>
      <w:proofErr w:type="gramEnd"/>
      <w:r>
        <w:rPr>
          <w:rFonts w:ascii="宋体" w:hAnsi="宋体" w:cs="宋体" w:hint="eastAsia"/>
          <w:kern w:val="2"/>
          <w:szCs w:val="30"/>
          <w:lang w:bidi="ar"/>
        </w:rPr>
        <w:t>颁发的全国优秀工程勘察设计奖、中国勘察设计协会颁发的全国优秀工程勘察设计行业奖、省级工程勘察设计行业协会颁发的省级优秀勘察设计奖，市级（含副省级）行业协会颁发的市级优秀勘察设计奖；由国务院颁发的国家科学技术奖、</w:t>
      </w:r>
      <w:r>
        <w:rPr>
          <w:rFonts w:ascii="宋体" w:hAnsi="宋体" w:cs="宋体" w:hint="eastAsia"/>
          <w:kern w:val="2"/>
          <w:szCs w:val="30"/>
          <w:lang w:bidi="ar"/>
        </w:rPr>
        <w:lastRenderedPageBreak/>
        <w:t>住建部的华夏建设科学技术奖励委员会颁发的华夏建设科学技术奖、省级人民政府颁发的省科学技术奖，国家级（国家科学技术奖、全国优秀工程勘察设计奖）分值＞行业级（华夏建设科学技术奖、全国优秀工程勘察设计行业奖）分值＞省级（省科学技术奖、省优秀工程勘察设计奖）分值&gt;市级（含副省级）（市科学技术奖、市工程勘察设计奖）分值，投标人应提供获奖证书清晰</w:t>
      </w:r>
      <w:proofErr w:type="gramStart"/>
      <w:r>
        <w:rPr>
          <w:rFonts w:ascii="宋体" w:hAnsi="宋体" w:cs="宋体" w:hint="eastAsia"/>
          <w:kern w:val="2"/>
          <w:szCs w:val="30"/>
          <w:lang w:bidi="ar"/>
        </w:rPr>
        <w:t>扫描件并加盖</w:t>
      </w:r>
      <w:proofErr w:type="gramEnd"/>
      <w:r>
        <w:rPr>
          <w:rFonts w:ascii="宋体" w:hAnsi="宋体" w:cs="宋体" w:hint="eastAsia"/>
          <w:kern w:val="2"/>
          <w:szCs w:val="30"/>
          <w:lang w:bidi="ar"/>
        </w:rPr>
        <w:t>投标人电子印章，获奖认定时间以获奖证书上注明的颁奖时间为准。如颁发单位为行业协会的，还须提供该协会在“全国社会组织信用信息公示平台（试运行）”</w:t>
      </w:r>
      <w:proofErr w:type="gramStart"/>
      <w:r>
        <w:rPr>
          <w:rFonts w:ascii="宋体" w:hAnsi="宋体" w:cs="宋体" w:hint="eastAsia"/>
          <w:kern w:val="2"/>
          <w:szCs w:val="30"/>
          <w:lang w:bidi="ar"/>
        </w:rPr>
        <w:t>己登记</w:t>
      </w:r>
      <w:proofErr w:type="gramEnd"/>
      <w:r>
        <w:rPr>
          <w:rFonts w:ascii="宋体" w:hAnsi="宋体" w:cs="宋体" w:hint="eastAsia"/>
          <w:kern w:val="2"/>
          <w:szCs w:val="30"/>
          <w:lang w:bidi="ar"/>
        </w:rPr>
        <w:t>备案的查询信息截图页（网址：https://xxgs.chinanpo.mca.gov.cn/gsxt/newList）。同一项目获奖按项目最高获奖只计算一次得分。</w:t>
      </w:r>
    </w:p>
    <w:p w14:paraId="52B64641" w14:textId="77777777" w:rsidR="00571325" w:rsidRDefault="00F652E3">
      <w:pPr>
        <w:widowControl/>
        <w:jc w:val="left"/>
        <w:rPr>
          <w:rFonts w:ascii="宋体" w:hAnsi="宋体" w:cs="宋体"/>
          <w:b/>
          <w:bCs/>
          <w:kern w:val="2"/>
          <w:szCs w:val="30"/>
          <w:lang w:bidi="ar"/>
        </w:rPr>
      </w:pPr>
      <w:r>
        <w:rPr>
          <w:rFonts w:ascii="宋体" w:hAnsi="宋体" w:cs="宋体" w:hint="eastAsia"/>
          <w:b/>
          <w:bCs/>
          <w:kern w:val="2"/>
          <w:szCs w:val="30"/>
          <w:lang w:bidi="ar"/>
        </w:rPr>
        <w:t>3、工程研发能力：</w:t>
      </w:r>
    </w:p>
    <w:p w14:paraId="35B21D21"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3.1发明专利证书是指国家知识产权局授权公布的市政工程有关发明专利证书（不含实用新型类专利、发明公布类专利及外观设计类专利），需提供相关发明专利证书彩色扫描件及国家知识产权局（网址：http://epub.cnipa.gov.cn）的专利证书查询信息截图。（查询信息须含有相关发明专利的授权公告号、授权公告日、专利权人等信息）时间以发明专利证书授权公告日日期为准。发明专利证书的专利权人必须为投标单位，以子公司名义获得的证书不作计算，不符合上述条件或未提供上述资料的不得分。</w:t>
      </w:r>
    </w:p>
    <w:p w14:paraId="0D145BF3" w14:textId="77777777" w:rsidR="00571325" w:rsidRDefault="00F652E3">
      <w:pPr>
        <w:widowControl/>
        <w:jc w:val="left"/>
        <w:rPr>
          <w:rFonts w:ascii="宋体" w:hAnsi="宋体" w:cs="宋体"/>
          <w:b/>
          <w:bCs/>
          <w:kern w:val="2"/>
          <w:szCs w:val="30"/>
          <w:lang w:bidi="ar"/>
        </w:rPr>
      </w:pPr>
      <w:r>
        <w:rPr>
          <w:rFonts w:ascii="宋体" w:hAnsi="宋体" w:cs="宋体" w:hint="eastAsia"/>
          <w:b/>
          <w:bCs/>
          <w:kern w:val="2"/>
          <w:szCs w:val="30"/>
          <w:lang w:bidi="ar"/>
        </w:rPr>
        <w:t>4、第三方评价：</w:t>
      </w:r>
    </w:p>
    <w:p w14:paraId="61182E66"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4.1（勘察设计）企业信用等级评价证书：（勘察设计）企业信用评价以省级或以上行业协会颁发的为准，投标人须提供相关证书扫描件，时间以证书颁发日期为准，还须提供证书颁发协会在“中国社会组织公共服务平台”登记的网页查询截图，以中国社会组织政务服务平台网站（https://chinanpo.mca.gov.cn/）-全国社会组织信用信息公示平台（https://xxgs.chinanpo.mca.gov.cn/gsxt/newList）查询结果为准，否则不予计分；企业获评等级级别判定以评价证书颁发协会相关评价办法为准，需提供评价证书颁发协会官方网站发布评价办法的网页链接或评价办法官方红头文件扫描件，否则所有级别评价均按第三等级或以下计算。</w:t>
      </w:r>
    </w:p>
    <w:p w14:paraId="77B8F6F0" w14:textId="154ABCF4"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4.2</w:t>
      </w:r>
      <w:r w:rsidR="00946634">
        <w:rPr>
          <w:rFonts w:ascii="宋体" w:hAnsi="宋体"/>
        </w:rPr>
        <w:t>需提供相关的管理体系认证证书彩色扫描件及管理体系证书在全国认证认可信息公</w:t>
      </w:r>
      <w:r w:rsidR="00946634">
        <w:rPr>
          <w:rFonts w:ascii="宋体" w:hAnsi="宋体" w:hint="eastAsia"/>
        </w:rPr>
        <w:t>共</w:t>
      </w:r>
      <w:r w:rsidR="00946634">
        <w:rPr>
          <w:rFonts w:ascii="宋体" w:hAnsi="宋体"/>
        </w:rPr>
        <w:t>服务平台（http://cx.cnca.cn/CertECloud/index/index/page）上的查询信息网页截图，体系认证证书不在有效期内的不得分。须附证书扫描件及相关网页截图或网页</w:t>
      </w:r>
      <w:proofErr w:type="gramStart"/>
      <w:r w:rsidR="00946634">
        <w:rPr>
          <w:rFonts w:ascii="宋体" w:hAnsi="宋体"/>
        </w:rPr>
        <w:t>打印件并加盖</w:t>
      </w:r>
      <w:proofErr w:type="gramEnd"/>
      <w:r w:rsidR="00946634">
        <w:rPr>
          <w:rFonts w:ascii="宋体" w:hAnsi="宋体"/>
        </w:rPr>
        <w:t>投标人电子印章，未加盖投标人电子印章或未按要求提供资料的不得分。</w:t>
      </w:r>
    </w:p>
    <w:p w14:paraId="0DE64702" w14:textId="77777777" w:rsidR="00571325" w:rsidRDefault="00F652E3">
      <w:pPr>
        <w:widowControl/>
        <w:jc w:val="left"/>
        <w:rPr>
          <w:rFonts w:ascii="宋体" w:hAnsi="宋体" w:cs="宋体"/>
          <w:b/>
          <w:bCs/>
          <w:kern w:val="2"/>
          <w:szCs w:val="30"/>
          <w:lang w:bidi="ar"/>
        </w:rPr>
      </w:pPr>
      <w:r>
        <w:rPr>
          <w:rFonts w:ascii="宋体" w:hAnsi="宋体" w:cs="宋体" w:hint="eastAsia"/>
          <w:b/>
          <w:bCs/>
          <w:kern w:val="2"/>
          <w:szCs w:val="30"/>
          <w:lang w:bidi="ar"/>
        </w:rPr>
        <w:t>5、设计和施工的融合措施：</w:t>
      </w:r>
    </w:p>
    <w:p w14:paraId="563EC7E8"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5.1项目管理机构人员仅指注册在本公司人员，不含子公司人员，如投标申请人为集团公司，则不含其集团下属的子公司人员。项目管理机构人员不能兼任，不重复计算得分，工作</w:t>
      </w:r>
      <w:proofErr w:type="gramStart"/>
      <w:r>
        <w:rPr>
          <w:rFonts w:ascii="宋体" w:hAnsi="宋体" w:cs="宋体" w:hint="eastAsia"/>
          <w:kern w:val="2"/>
          <w:szCs w:val="30"/>
          <w:lang w:bidi="ar"/>
        </w:rPr>
        <w:t>经历按</w:t>
      </w:r>
      <w:proofErr w:type="gramEnd"/>
      <w:r>
        <w:rPr>
          <w:rFonts w:ascii="宋体" w:hAnsi="宋体" w:cs="宋体" w:hint="eastAsia"/>
          <w:kern w:val="2"/>
          <w:szCs w:val="30"/>
          <w:lang w:bidi="ar"/>
        </w:rPr>
        <w:t>毕业证书发证时间起算。</w:t>
      </w:r>
    </w:p>
    <w:p w14:paraId="4187E141" w14:textId="77777777" w:rsidR="00571325" w:rsidRDefault="00F652E3">
      <w:pPr>
        <w:widowControl/>
        <w:jc w:val="left"/>
        <w:rPr>
          <w:rFonts w:ascii="宋体" w:hAnsi="宋体" w:cs="宋体"/>
          <w:kern w:val="2"/>
          <w:szCs w:val="30"/>
          <w:lang w:bidi="ar"/>
        </w:rPr>
      </w:pPr>
      <w:r>
        <w:rPr>
          <w:rFonts w:ascii="宋体" w:hAnsi="宋体" w:cs="宋体" w:hint="eastAsia"/>
          <w:kern w:val="2"/>
          <w:szCs w:val="30"/>
          <w:lang w:bidi="ar"/>
        </w:rPr>
        <w:t xml:space="preserve">    5.2</w:t>
      </w:r>
      <w:proofErr w:type="gramStart"/>
      <w:r>
        <w:rPr>
          <w:rFonts w:ascii="宋体" w:hAnsi="宋体" w:cs="宋体" w:hint="eastAsia"/>
          <w:kern w:val="2"/>
          <w:szCs w:val="30"/>
          <w:lang w:bidi="ar"/>
        </w:rPr>
        <w:t>各</w:t>
      </w:r>
      <w:proofErr w:type="gramEnd"/>
      <w:r>
        <w:rPr>
          <w:rFonts w:ascii="宋体" w:hAnsi="宋体" w:cs="宋体" w:hint="eastAsia"/>
          <w:kern w:val="2"/>
          <w:szCs w:val="30"/>
          <w:lang w:bidi="ar"/>
        </w:rPr>
        <w:t>专业负责人须相对应提供身份证、职称证（如有）、资格证（如有）、注册证（如有）、毕业证等证书。（提供近1个月（2024年4月），由社保行政主管部门出具的</w:t>
      </w:r>
      <w:proofErr w:type="gramStart"/>
      <w:r>
        <w:rPr>
          <w:rFonts w:ascii="宋体" w:hAnsi="宋体" w:cs="宋体" w:hint="eastAsia"/>
          <w:kern w:val="2"/>
          <w:szCs w:val="30"/>
          <w:lang w:bidi="ar"/>
        </w:rPr>
        <w:t>社保证明资料</w:t>
      </w:r>
      <w:proofErr w:type="gramEnd"/>
      <w:r>
        <w:rPr>
          <w:rFonts w:ascii="宋体" w:hAnsi="宋体" w:cs="宋体" w:hint="eastAsia"/>
          <w:kern w:val="2"/>
          <w:szCs w:val="30"/>
          <w:lang w:bidi="ar"/>
        </w:rPr>
        <w:t>原件扫描件）</w:t>
      </w:r>
    </w:p>
    <w:p w14:paraId="14D94984"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5.3注册造价工程师需同时提供注册造价工程师证书及“http://zaojiasys.jianshe99.com造价师注册信息查询”查询网页信息截图打印件，注册单位需是投标人单位（若为联合体，指联合体牵头单位），且状态为“正常”。注册造价工程师是指具备一级注册造价工程师执业资格，原注册造价工程师自动划分为一级注册造价工程师，详见住房和城乡建设部关于修改《工程造价咨询企业管理办法》《注册造价工程师管理办法》的决定（中华人民共和国住房和城乡建设部令第50号）。</w:t>
      </w:r>
    </w:p>
    <w:p w14:paraId="6EE60AB1" w14:textId="77777777" w:rsidR="00571325" w:rsidRDefault="00F652E3">
      <w:pPr>
        <w:widowControl/>
        <w:ind w:firstLineChars="200" w:firstLine="420"/>
        <w:jc w:val="left"/>
      </w:pPr>
      <w:r>
        <w:rPr>
          <w:rFonts w:ascii="宋体" w:hAnsi="宋体" w:cs="宋体" w:hint="eastAsia"/>
          <w:kern w:val="2"/>
          <w:szCs w:val="30"/>
          <w:lang w:bidi="ar"/>
        </w:rPr>
        <w:t>5.4注册安全工程师还需提供“注册安全工程师注册管理系统（http://rmocse.chinasafety.ac.cn/）”查询网页信息截图，注册单位需是投标人单位（若为联合体，指联合体牵头单位）；</w:t>
      </w:r>
    </w:p>
    <w:p w14:paraId="0A351BEB"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t>6、本评分表中所需要的证明材料可为原件扫描件（或复印件）、网页截图（或查询页面）打印件、电子版证书文件等投标人认为应提供的资料，投标人提供的证明材料必须加盖投标人（若为联合体，指联合体牵头单位）电子印章且内容必须清晰可辨，如因提供证明资料内容模糊或不全导致评标时无法判断或辨认的，视为证明资料不提供或提供不完整或提供不符合要求，该评分项不得分。</w:t>
      </w:r>
    </w:p>
    <w:p w14:paraId="327CC457" w14:textId="77777777" w:rsidR="00571325" w:rsidRDefault="00F652E3">
      <w:pPr>
        <w:widowControl/>
        <w:ind w:firstLineChars="200" w:firstLine="420"/>
        <w:jc w:val="left"/>
        <w:rPr>
          <w:rFonts w:ascii="宋体" w:hAnsi="宋体" w:cs="宋体"/>
          <w:kern w:val="2"/>
          <w:szCs w:val="30"/>
          <w:lang w:bidi="ar"/>
        </w:rPr>
      </w:pPr>
      <w:r>
        <w:rPr>
          <w:rFonts w:ascii="宋体" w:hAnsi="宋体" w:cs="宋体" w:hint="eastAsia"/>
          <w:kern w:val="2"/>
          <w:szCs w:val="30"/>
          <w:lang w:bidi="ar"/>
        </w:rPr>
        <w:lastRenderedPageBreak/>
        <w:t>7.中标单位需准备投标文件涉及的所有原件待查，如原件不齐或与原件不符的，招标人有权认为其中标无效并将相关情况上报给有关行政监督部门，由有关行政监督部门按照情节严重程度予以相应处罚。</w:t>
      </w:r>
    </w:p>
    <w:p w14:paraId="7784F965" w14:textId="77777777" w:rsidR="00571325" w:rsidRDefault="00F652E3">
      <w:pPr>
        <w:widowControl/>
        <w:ind w:firstLineChars="200" w:firstLine="420"/>
        <w:jc w:val="left"/>
        <w:rPr>
          <w:rFonts w:ascii="宋体" w:hAnsi="宋体" w:cs="宋体"/>
          <w:kern w:val="2"/>
          <w:szCs w:val="30"/>
          <w:lang w:bidi="ar"/>
        </w:rPr>
        <w:sectPr w:rsidR="00571325">
          <w:headerReference w:type="default" r:id="rId17"/>
          <w:footerReference w:type="default" r:id="rId18"/>
          <w:pgSz w:w="16840" w:h="11915" w:orient="landscape"/>
          <w:pgMar w:top="1440" w:right="1083" w:bottom="1440" w:left="1083" w:header="851" w:footer="992" w:gutter="0"/>
          <w:cols w:space="720"/>
        </w:sectPr>
      </w:pPr>
      <w:r>
        <w:rPr>
          <w:rFonts w:ascii="宋体" w:hAnsi="宋体" w:cs="宋体" w:hint="eastAsia"/>
          <w:kern w:val="2"/>
          <w:szCs w:val="30"/>
          <w:lang w:bidi="ar"/>
        </w:rPr>
        <w:t>8、所有评委分数汇总后的算术平均值为投标人的最终得分。分数出现小数点，保留小数点后二位小数，第三位小数四舍五入。</w:t>
      </w:r>
    </w:p>
    <w:p w14:paraId="436095F2" w14:textId="77777777" w:rsidR="00571325" w:rsidRDefault="00571325"/>
    <w:p w14:paraId="6B65414C" w14:textId="77777777" w:rsidR="00571325" w:rsidRDefault="00F652E3">
      <w:pPr>
        <w:outlineLvl w:val="0"/>
        <w:rPr>
          <w:rFonts w:ascii="宋体" w:hAnsi="宋体" w:cs="宋体"/>
          <w:b/>
          <w:sz w:val="24"/>
          <w:szCs w:val="24"/>
        </w:rPr>
      </w:pPr>
      <w:bookmarkStart w:id="424" w:name="_Toc28538"/>
      <w:bookmarkStart w:id="425" w:name="_Toc19791"/>
      <w:bookmarkStart w:id="426" w:name="_Toc453"/>
      <w:r>
        <w:rPr>
          <w:rFonts w:ascii="宋体" w:hAnsi="宋体" w:cs="宋体" w:hint="eastAsia"/>
          <w:b/>
          <w:kern w:val="2"/>
          <w:sz w:val="24"/>
          <w:szCs w:val="24"/>
          <w:lang w:bidi="ar"/>
        </w:rPr>
        <w:t>附表6：</w:t>
      </w:r>
      <w:bookmarkEnd w:id="424"/>
      <w:bookmarkEnd w:id="425"/>
      <w:bookmarkEnd w:id="426"/>
    </w:p>
    <w:p w14:paraId="2686FF64" w14:textId="77777777" w:rsidR="00571325" w:rsidRDefault="00F652E3">
      <w:pPr>
        <w:jc w:val="center"/>
        <w:rPr>
          <w:rFonts w:ascii="宋体" w:hAnsi="宋体" w:cs="宋体"/>
          <w:b/>
          <w:sz w:val="30"/>
          <w:szCs w:val="30"/>
        </w:rPr>
      </w:pPr>
      <w:r>
        <w:rPr>
          <w:rFonts w:ascii="宋体" w:hAnsi="宋体" w:cs="宋体" w:hint="eastAsia"/>
          <w:b/>
          <w:kern w:val="2"/>
          <w:sz w:val="30"/>
          <w:szCs w:val="30"/>
          <w:lang w:bidi="ar"/>
        </w:rPr>
        <w:t>投标报价算术复核表</w:t>
      </w:r>
    </w:p>
    <w:p w14:paraId="24005FB2" w14:textId="77777777" w:rsidR="00571325" w:rsidRDefault="00F652E3">
      <w:pPr>
        <w:spacing w:line="360" w:lineRule="auto"/>
        <w:rPr>
          <w:rFonts w:ascii="宋体" w:hAnsi="宋体" w:cs="宋体"/>
          <w:b/>
          <w:szCs w:val="21"/>
        </w:rPr>
      </w:pPr>
      <w:r>
        <w:rPr>
          <w:rFonts w:ascii="宋体" w:hAnsi="宋体" w:cs="宋体" w:hint="eastAsia"/>
          <w:b/>
          <w:kern w:val="2"/>
          <w:szCs w:val="21"/>
          <w:lang w:bidi="ar"/>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3775"/>
        <w:gridCol w:w="2363"/>
        <w:gridCol w:w="1841"/>
        <w:gridCol w:w="1995"/>
        <w:gridCol w:w="2205"/>
        <w:gridCol w:w="1048"/>
      </w:tblGrid>
      <w:tr w:rsidR="00571325" w14:paraId="72250D34"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D63E444" w14:textId="77777777" w:rsidR="00571325" w:rsidRDefault="00F652E3">
            <w:pPr>
              <w:jc w:val="center"/>
              <w:rPr>
                <w:rFonts w:ascii="宋体" w:hAnsi="宋体" w:cs="宋体"/>
                <w:sz w:val="24"/>
              </w:rPr>
            </w:pPr>
            <w:r>
              <w:rPr>
                <w:rFonts w:ascii="宋体" w:hAnsi="宋体" w:cs="宋体" w:hint="eastAsia"/>
                <w:kern w:val="2"/>
                <w:sz w:val="24"/>
                <w:lang w:bidi="ar"/>
              </w:rPr>
              <w:t>序号</w:t>
            </w:r>
          </w:p>
        </w:tc>
        <w:tc>
          <w:tcPr>
            <w:tcW w:w="3775" w:type="dxa"/>
            <w:tcBorders>
              <w:top w:val="single" w:sz="4" w:space="0" w:color="auto"/>
              <w:left w:val="single" w:sz="4" w:space="0" w:color="auto"/>
              <w:bottom w:val="single" w:sz="4" w:space="0" w:color="auto"/>
              <w:right w:val="single" w:sz="4" w:space="0" w:color="auto"/>
            </w:tcBorders>
            <w:shd w:val="clear" w:color="auto" w:fill="auto"/>
            <w:vAlign w:val="center"/>
          </w:tcPr>
          <w:p w14:paraId="3C38CBD0" w14:textId="77777777" w:rsidR="00571325" w:rsidRDefault="00F652E3">
            <w:pPr>
              <w:jc w:val="center"/>
              <w:rPr>
                <w:rFonts w:ascii="宋体" w:hAnsi="宋体" w:cs="宋体"/>
                <w:sz w:val="24"/>
              </w:rPr>
            </w:pPr>
            <w:r>
              <w:rPr>
                <w:rFonts w:ascii="宋体" w:hAnsi="宋体" w:cs="宋体" w:hint="eastAsia"/>
                <w:kern w:val="2"/>
                <w:sz w:val="24"/>
                <w:lang w:bidi="ar"/>
              </w:rPr>
              <w:t>投标单位</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14:paraId="69EFAC7F" w14:textId="77777777" w:rsidR="00571325" w:rsidRDefault="00F652E3">
            <w:pPr>
              <w:jc w:val="center"/>
              <w:rPr>
                <w:rFonts w:ascii="宋体" w:hAnsi="宋体" w:cs="宋体"/>
                <w:sz w:val="24"/>
              </w:rPr>
            </w:pPr>
            <w:r>
              <w:rPr>
                <w:rFonts w:ascii="宋体" w:hAnsi="宋体" w:cs="宋体" w:hint="eastAsia"/>
                <w:kern w:val="2"/>
                <w:sz w:val="24"/>
                <w:lang w:bidi="ar"/>
              </w:rPr>
              <w:t>投标报价（元）</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AB97E59" w14:textId="77777777" w:rsidR="00571325" w:rsidRDefault="00F652E3">
            <w:pPr>
              <w:jc w:val="center"/>
              <w:rPr>
                <w:rFonts w:ascii="宋体" w:hAnsi="宋体" w:cs="宋体"/>
                <w:sz w:val="24"/>
              </w:rPr>
            </w:pPr>
            <w:r>
              <w:rPr>
                <w:rFonts w:ascii="宋体" w:hAnsi="宋体" w:cs="宋体" w:hint="eastAsia"/>
                <w:kern w:val="2"/>
                <w:sz w:val="24"/>
                <w:lang w:bidi="ar"/>
              </w:rPr>
              <w:t>算术复核后报价（元）</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930D9A0" w14:textId="77777777" w:rsidR="00571325" w:rsidRDefault="00F652E3">
            <w:pPr>
              <w:jc w:val="center"/>
              <w:rPr>
                <w:rFonts w:ascii="宋体" w:hAnsi="宋体" w:cs="宋体"/>
                <w:sz w:val="24"/>
              </w:rPr>
            </w:pPr>
            <w:r>
              <w:rPr>
                <w:rFonts w:ascii="宋体" w:hAnsi="宋体" w:cs="宋体" w:hint="eastAsia"/>
                <w:kern w:val="2"/>
                <w:sz w:val="24"/>
                <w:lang w:bidi="ar"/>
              </w:rPr>
              <w:t>经评审的最终投标报价（元）</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521998EE" w14:textId="77777777" w:rsidR="00571325" w:rsidRDefault="00F652E3">
            <w:pPr>
              <w:jc w:val="center"/>
              <w:rPr>
                <w:rFonts w:ascii="宋体" w:hAnsi="宋体" w:cs="宋体"/>
                <w:sz w:val="24"/>
              </w:rPr>
            </w:pPr>
            <w:r>
              <w:rPr>
                <w:rFonts w:ascii="宋体" w:hAnsi="宋体" w:cs="宋体" w:hint="eastAsia"/>
                <w:kern w:val="2"/>
                <w:sz w:val="24"/>
                <w:lang w:bidi="ar"/>
              </w:rPr>
              <w:t>偏差率</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0CB914" w14:textId="77777777" w:rsidR="00571325" w:rsidRDefault="00F652E3">
            <w:pPr>
              <w:jc w:val="center"/>
              <w:rPr>
                <w:rFonts w:ascii="宋体" w:hAnsi="宋体" w:cs="宋体"/>
                <w:sz w:val="24"/>
              </w:rPr>
            </w:pPr>
            <w:r>
              <w:rPr>
                <w:rFonts w:ascii="宋体" w:hAnsi="宋体" w:cs="宋体" w:hint="eastAsia"/>
                <w:kern w:val="2"/>
                <w:sz w:val="24"/>
                <w:lang w:bidi="ar"/>
              </w:rPr>
              <w:t>备注</w:t>
            </w:r>
          </w:p>
        </w:tc>
      </w:tr>
      <w:tr w:rsidR="00571325" w14:paraId="79712623"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tcPr>
          <w:p w14:paraId="12787509" w14:textId="77777777" w:rsidR="00571325" w:rsidRDefault="00571325">
            <w:pPr>
              <w:spacing w:line="360" w:lineRule="auto"/>
              <w:jc w:val="center"/>
              <w:rPr>
                <w:rFonts w:ascii="宋体" w:hAnsi="宋体" w:cs="宋体"/>
                <w:sz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322E9889" w14:textId="77777777" w:rsidR="00571325" w:rsidRDefault="00571325">
            <w:pPr>
              <w:spacing w:line="360" w:lineRule="auto"/>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409E9770" w14:textId="77777777" w:rsidR="00571325" w:rsidRDefault="00571325">
            <w:pPr>
              <w:spacing w:line="360" w:lineRule="auto"/>
              <w:jc w:val="center"/>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F246B19" w14:textId="77777777" w:rsidR="00571325" w:rsidRDefault="00571325">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532D5587" w14:textId="77777777" w:rsidR="00571325" w:rsidRDefault="00571325">
            <w:pPr>
              <w:spacing w:line="360" w:lineRule="auto"/>
              <w:jc w:val="center"/>
              <w:rPr>
                <w:rFonts w:ascii="宋体" w:hAnsi="宋体" w:cs="宋体"/>
                <w:sz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D3705C5" w14:textId="77777777" w:rsidR="00571325" w:rsidRDefault="00571325">
            <w:pPr>
              <w:spacing w:line="360" w:lineRule="auto"/>
              <w:jc w:val="center"/>
              <w:rPr>
                <w:rFonts w:ascii="宋体" w:hAnsi="宋体" w:cs="宋体"/>
                <w:sz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E5155C" w14:textId="77777777" w:rsidR="00571325" w:rsidRDefault="00571325">
            <w:pPr>
              <w:spacing w:line="360" w:lineRule="auto"/>
              <w:jc w:val="center"/>
              <w:rPr>
                <w:rFonts w:ascii="宋体" w:hAnsi="宋体" w:cs="宋体"/>
                <w:sz w:val="24"/>
              </w:rPr>
            </w:pPr>
          </w:p>
        </w:tc>
      </w:tr>
      <w:tr w:rsidR="00571325" w14:paraId="7995B009"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tcPr>
          <w:p w14:paraId="04D10401" w14:textId="77777777" w:rsidR="00571325" w:rsidRDefault="00571325">
            <w:pPr>
              <w:spacing w:line="360" w:lineRule="auto"/>
              <w:jc w:val="center"/>
              <w:rPr>
                <w:rFonts w:ascii="宋体" w:hAnsi="宋体" w:cs="宋体"/>
                <w:sz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6193546E" w14:textId="77777777" w:rsidR="00571325" w:rsidRDefault="00571325">
            <w:pPr>
              <w:spacing w:line="360" w:lineRule="auto"/>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C1AF765" w14:textId="77777777" w:rsidR="00571325" w:rsidRDefault="00571325">
            <w:pPr>
              <w:spacing w:line="360" w:lineRule="auto"/>
              <w:jc w:val="center"/>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191CC0F" w14:textId="77777777" w:rsidR="00571325" w:rsidRDefault="00571325">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14E4AB8" w14:textId="77777777" w:rsidR="00571325" w:rsidRDefault="00571325">
            <w:pPr>
              <w:spacing w:line="360" w:lineRule="auto"/>
              <w:jc w:val="center"/>
              <w:rPr>
                <w:rFonts w:ascii="宋体" w:hAnsi="宋体" w:cs="宋体"/>
                <w:sz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23954492" w14:textId="77777777" w:rsidR="00571325" w:rsidRDefault="00571325">
            <w:pPr>
              <w:spacing w:line="360" w:lineRule="auto"/>
              <w:jc w:val="center"/>
              <w:rPr>
                <w:rFonts w:ascii="宋体" w:hAnsi="宋体" w:cs="宋体"/>
                <w:sz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7452B5" w14:textId="77777777" w:rsidR="00571325" w:rsidRDefault="00571325">
            <w:pPr>
              <w:spacing w:line="360" w:lineRule="auto"/>
              <w:jc w:val="center"/>
              <w:rPr>
                <w:rFonts w:ascii="宋体" w:hAnsi="宋体" w:cs="宋体"/>
                <w:sz w:val="24"/>
              </w:rPr>
            </w:pPr>
          </w:p>
        </w:tc>
      </w:tr>
      <w:tr w:rsidR="00571325" w14:paraId="16DFC0D9"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tcPr>
          <w:p w14:paraId="7E8F31A4" w14:textId="77777777" w:rsidR="00571325" w:rsidRDefault="00571325">
            <w:pPr>
              <w:spacing w:line="360" w:lineRule="auto"/>
              <w:jc w:val="center"/>
              <w:rPr>
                <w:rFonts w:ascii="宋体" w:hAnsi="宋体" w:cs="宋体"/>
                <w:sz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567061D4" w14:textId="77777777" w:rsidR="00571325" w:rsidRDefault="00571325">
            <w:pPr>
              <w:spacing w:line="360" w:lineRule="auto"/>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3065E898" w14:textId="77777777" w:rsidR="00571325" w:rsidRDefault="00571325">
            <w:pPr>
              <w:spacing w:line="360" w:lineRule="auto"/>
              <w:jc w:val="center"/>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098DC3F" w14:textId="77777777" w:rsidR="00571325" w:rsidRDefault="00571325">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3462C3D" w14:textId="77777777" w:rsidR="00571325" w:rsidRDefault="00571325">
            <w:pPr>
              <w:spacing w:line="360" w:lineRule="auto"/>
              <w:jc w:val="center"/>
              <w:rPr>
                <w:rFonts w:ascii="宋体" w:hAnsi="宋体" w:cs="宋体"/>
                <w:sz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061BE15A" w14:textId="77777777" w:rsidR="00571325" w:rsidRDefault="00571325">
            <w:pPr>
              <w:spacing w:line="360" w:lineRule="auto"/>
              <w:jc w:val="center"/>
              <w:rPr>
                <w:rFonts w:ascii="宋体" w:hAnsi="宋体" w:cs="宋体"/>
                <w:sz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A0EE38" w14:textId="77777777" w:rsidR="00571325" w:rsidRDefault="00571325">
            <w:pPr>
              <w:spacing w:line="360" w:lineRule="auto"/>
              <w:jc w:val="center"/>
              <w:rPr>
                <w:rFonts w:ascii="宋体" w:hAnsi="宋体" w:cs="宋体"/>
                <w:sz w:val="24"/>
              </w:rPr>
            </w:pPr>
          </w:p>
        </w:tc>
      </w:tr>
      <w:tr w:rsidR="00571325" w14:paraId="7B6D71E3"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tcPr>
          <w:p w14:paraId="20F60AE4" w14:textId="77777777" w:rsidR="00571325" w:rsidRDefault="00571325">
            <w:pPr>
              <w:spacing w:line="360" w:lineRule="auto"/>
              <w:jc w:val="center"/>
              <w:rPr>
                <w:rFonts w:ascii="宋体" w:hAnsi="宋体" w:cs="宋体"/>
                <w:sz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1A0CA04D" w14:textId="77777777" w:rsidR="00571325" w:rsidRDefault="00571325">
            <w:pPr>
              <w:spacing w:line="360" w:lineRule="auto"/>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716E6AC8" w14:textId="77777777" w:rsidR="00571325" w:rsidRDefault="00571325">
            <w:pPr>
              <w:spacing w:line="360" w:lineRule="auto"/>
              <w:jc w:val="center"/>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4037F6E" w14:textId="77777777" w:rsidR="00571325" w:rsidRDefault="00571325">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53C73B5" w14:textId="77777777" w:rsidR="00571325" w:rsidRDefault="00571325">
            <w:pPr>
              <w:spacing w:line="360" w:lineRule="auto"/>
              <w:jc w:val="center"/>
              <w:rPr>
                <w:rFonts w:ascii="宋体" w:hAnsi="宋体" w:cs="宋体"/>
                <w:sz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7B2FAAEF" w14:textId="77777777" w:rsidR="00571325" w:rsidRDefault="00571325">
            <w:pPr>
              <w:spacing w:line="360" w:lineRule="auto"/>
              <w:jc w:val="center"/>
              <w:rPr>
                <w:rFonts w:ascii="宋体" w:hAnsi="宋体" w:cs="宋体"/>
                <w:sz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EBD9E43" w14:textId="77777777" w:rsidR="00571325" w:rsidRDefault="00571325">
            <w:pPr>
              <w:spacing w:line="360" w:lineRule="auto"/>
              <w:jc w:val="center"/>
              <w:rPr>
                <w:rFonts w:ascii="宋体" w:hAnsi="宋体" w:cs="宋体"/>
                <w:sz w:val="24"/>
              </w:rPr>
            </w:pPr>
          </w:p>
        </w:tc>
      </w:tr>
      <w:tr w:rsidR="00571325" w14:paraId="56D64926" w14:textId="77777777">
        <w:trPr>
          <w:trHeight w:val="915"/>
        </w:trPr>
        <w:tc>
          <w:tcPr>
            <w:tcW w:w="947" w:type="dxa"/>
            <w:tcBorders>
              <w:top w:val="single" w:sz="4" w:space="0" w:color="auto"/>
              <w:left w:val="single" w:sz="4" w:space="0" w:color="auto"/>
              <w:bottom w:val="single" w:sz="4" w:space="0" w:color="auto"/>
              <w:right w:val="single" w:sz="4" w:space="0" w:color="auto"/>
            </w:tcBorders>
            <w:shd w:val="clear" w:color="auto" w:fill="auto"/>
          </w:tcPr>
          <w:p w14:paraId="30B713EB" w14:textId="77777777" w:rsidR="00571325" w:rsidRDefault="00571325">
            <w:pPr>
              <w:spacing w:line="360" w:lineRule="auto"/>
              <w:jc w:val="center"/>
              <w:rPr>
                <w:rFonts w:ascii="宋体" w:hAnsi="宋体" w:cs="宋体"/>
                <w:sz w:val="24"/>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7A83DAFC" w14:textId="77777777" w:rsidR="00571325" w:rsidRDefault="00571325">
            <w:pPr>
              <w:spacing w:line="360" w:lineRule="auto"/>
              <w:jc w:val="center"/>
              <w:rPr>
                <w:rFonts w:ascii="宋体" w:hAnsi="宋体" w:cs="宋体"/>
                <w:sz w:val="24"/>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2F74F3BA" w14:textId="77777777" w:rsidR="00571325" w:rsidRDefault="00571325">
            <w:pPr>
              <w:spacing w:line="360" w:lineRule="auto"/>
              <w:jc w:val="center"/>
              <w:rPr>
                <w:rFonts w:ascii="宋体" w:hAnsi="宋体" w:cs="宋体"/>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4B6FBEA" w14:textId="77777777" w:rsidR="00571325" w:rsidRDefault="00571325">
            <w:pPr>
              <w:spacing w:line="360" w:lineRule="auto"/>
              <w:jc w:val="center"/>
              <w:rPr>
                <w:rFonts w:ascii="宋体" w:hAnsi="宋体" w:cs="宋体"/>
                <w:sz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6AEB1593" w14:textId="77777777" w:rsidR="00571325" w:rsidRDefault="00571325">
            <w:pPr>
              <w:spacing w:line="360" w:lineRule="auto"/>
              <w:jc w:val="center"/>
              <w:rPr>
                <w:rFonts w:ascii="宋体" w:hAnsi="宋体" w:cs="宋体"/>
                <w:sz w:val="24"/>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14:paraId="57A792E0" w14:textId="77777777" w:rsidR="00571325" w:rsidRDefault="00571325">
            <w:pPr>
              <w:spacing w:line="360" w:lineRule="auto"/>
              <w:jc w:val="center"/>
              <w:rPr>
                <w:rFonts w:ascii="宋体" w:hAnsi="宋体" w:cs="宋体"/>
                <w:sz w:val="24"/>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2BA798F" w14:textId="77777777" w:rsidR="00571325" w:rsidRDefault="00571325">
            <w:pPr>
              <w:spacing w:line="360" w:lineRule="auto"/>
              <w:jc w:val="center"/>
              <w:rPr>
                <w:rFonts w:ascii="宋体" w:hAnsi="宋体" w:cs="宋体"/>
                <w:sz w:val="24"/>
              </w:rPr>
            </w:pPr>
          </w:p>
        </w:tc>
      </w:tr>
    </w:tbl>
    <w:p w14:paraId="75C12DB7" w14:textId="77777777" w:rsidR="00571325" w:rsidRDefault="00571325">
      <w:pPr>
        <w:spacing w:line="360" w:lineRule="auto"/>
        <w:rPr>
          <w:rFonts w:ascii="宋体" w:hAnsi="宋体" w:cs="宋体"/>
        </w:rPr>
      </w:pPr>
    </w:p>
    <w:p w14:paraId="0F03A970" w14:textId="77777777" w:rsidR="00571325" w:rsidRDefault="00F652E3">
      <w:pPr>
        <w:spacing w:line="400" w:lineRule="exact"/>
        <w:rPr>
          <w:rFonts w:ascii="宋体" w:hAnsi="宋体" w:cs="宋体"/>
          <w:szCs w:val="21"/>
        </w:rPr>
      </w:pPr>
      <w:r>
        <w:rPr>
          <w:rFonts w:ascii="宋体" w:hAnsi="宋体" w:cs="宋体" w:hint="eastAsia"/>
          <w:kern w:val="2"/>
          <w:lang w:bidi="ar"/>
        </w:rPr>
        <w:t>评委签名：</w:t>
      </w:r>
      <w:r>
        <w:rPr>
          <w:rFonts w:ascii="宋体" w:hAnsi="宋体" w:cs="宋体" w:hint="eastAsia"/>
          <w:kern w:val="2"/>
          <w:szCs w:val="21"/>
          <w:lang w:bidi="ar"/>
        </w:rPr>
        <w:t xml:space="preserve">                     日期：</w:t>
      </w:r>
    </w:p>
    <w:p w14:paraId="1A87ED28" w14:textId="77777777" w:rsidR="00571325" w:rsidRDefault="00571325">
      <w:pPr>
        <w:spacing w:line="400" w:lineRule="exact"/>
        <w:rPr>
          <w:rFonts w:ascii="宋体" w:hAnsi="宋体" w:cs="宋体"/>
          <w:szCs w:val="21"/>
        </w:rPr>
      </w:pPr>
    </w:p>
    <w:p w14:paraId="6BA1C53C" w14:textId="77777777" w:rsidR="00571325" w:rsidRDefault="00F652E3">
      <w:pPr>
        <w:outlineLvl w:val="0"/>
        <w:rPr>
          <w:rFonts w:ascii="宋体" w:hAnsi="宋体" w:cs="宋体"/>
          <w:b/>
          <w:sz w:val="24"/>
        </w:rPr>
      </w:pPr>
      <w:r>
        <w:rPr>
          <w:rFonts w:ascii="宋体" w:hAnsi="宋体" w:cs="宋体" w:hint="eastAsia"/>
          <w:b/>
          <w:kern w:val="2"/>
          <w:sz w:val="24"/>
          <w:lang w:bidi="ar"/>
        </w:rPr>
        <w:br w:type="page"/>
      </w:r>
      <w:bookmarkStart w:id="427" w:name="_Toc4647"/>
      <w:bookmarkStart w:id="428" w:name="_Toc1956"/>
      <w:bookmarkStart w:id="429" w:name="_Toc1290"/>
      <w:r>
        <w:rPr>
          <w:rFonts w:ascii="宋体" w:hAnsi="宋体" w:cs="宋体" w:hint="eastAsia"/>
          <w:b/>
          <w:kern w:val="2"/>
          <w:sz w:val="24"/>
          <w:lang w:bidi="ar"/>
        </w:rPr>
        <w:lastRenderedPageBreak/>
        <w:t>附表7</w:t>
      </w:r>
      <w:bookmarkEnd w:id="427"/>
      <w:bookmarkEnd w:id="428"/>
      <w:bookmarkEnd w:id="429"/>
    </w:p>
    <w:p w14:paraId="3818875B" w14:textId="77777777" w:rsidR="00571325" w:rsidRDefault="00F652E3">
      <w:pPr>
        <w:spacing w:line="360" w:lineRule="auto"/>
        <w:jc w:val="center"/>
        <w:rPr>
          <w:rFonts w:ascii="宋体" w:hAnsi="宋体" w:cs="宋体"/>
          <w:b/>
          <w:szCs w:val="21"/>
        </w:rPr>
      </w:pPr>
      <w:r>
        <w:rPr>
          <w:rFonts w:ascii="宋体" w:hAnsi="宋体" w:cs="宋体" w:hint="eastAsia"/>
          <w:b/>
          <w:kern w:val="2"/>
          <w:sz w:val="28"/>
          <w:szCs w:val="28"/>
          <w:lang w:bidi="ar"/>
        </w:rPr>
        <w:t>投标报价得分表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010"/>
        <w:gridCol w:w="1007"/>
        <w:gridCol w:w="1007"/>
        <w:gridCol w:w="1007"/>
        <w:gridCol w:w="1006"/>
        <w:gridCol w:w="1007"/>
        <w:gridCol w:w="1007"/>
        <w:gridCol w:w="1007"/>
        <w:gridCol w:w="1007"/>
        <w:gridCol w:w="1007"/>
        <w:gridCol w:w="1007"/>
        <w:gridCol w:w="1033"/>
      </w:tblGrid>
      <w:tr w:rsidR="00571325" w14:paraId="1760D5B3" w14:textId="77777777">
        <w:trPr>
          <w:trHeight w:val="633"/>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00D91F1" w14:textId="77777777" w:rsidR="00571325" w:rsidRDefault="00F652E3">
            <w:pPr>
              <w:spacing w:line="360" w:lineRule="auto"/>
              <w:rPr>
                <w:rFonts w:ascii="宋体" w:hAnsi="宋体" w:cs="宋体"/>
                <w:szCs w:val="21"/>
              </w:rPr>
            </w:pPr>
            <w:r>
              <w:rPr>
                <w:rFonts w:ascii="宋体" w:hAnsi="宋体" w:cs="宋体" w:hint="eastAsia"/>
                <w:kern w:val="2"/>
                <w:szCs w:val="21"/>
                <w:lang w:bidi="ar"/>
              </w:rPr>
              <w:t>投标人名称</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3A482E6"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3E7BD0"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D208E44"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4FE86EB" w14:textId="77777777" w:rsidR="00571325" w:rsidRDefault="00571325">
            <w:pPr>
              <w:spacing w:line="360" w:lineRule="auto"/>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8AB266"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EAC268"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B30D0F8"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ACD94FB"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BD947B0"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99FF0FE"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7ED3A1C" w14:textId="77777777" w:rsidR="00571325" w:rsidRDefault="00571325">
            <w:pPr>
              <w:spacing w:line="360" w:lineRule="auto"/>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DB0523" w14:textId="77777777" w:rsidR="00571325" w:rsidRDefault="00571325">
            <w:pPr>
              <w:spacing w:line="360" w:lineRule="auto"/>
              <w:rPr>
                <w:rFonts w:ascii="宋体" w:hAnsi="宋体" w:cs="宋体"/>
                <w:szCs w:val="21"/>
              </w:rPr>
            </w:pPr>
          </w:p>
        </w:tc>
      </w:tr>
      <w:tr w:rsidR="00571325" w14:paraId="19701E69" w14:textId="77777777">
        <w:trPr>
          <w:trHeight w:val="557"/>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8F30087" w14:textId="77777777" w:rsidR="00571325" w:rsidRDefault="00F652E3">
            <w:pPr>
              <w:spacing w:line="360" w:lineRule="auto"/>
              <w:rPr>
                <w:rFonts w:ascii="宋体" w:hAnsi="宋体" w:cs="宋体"/>
                <w:szCs w:val="21"/>
              </w:rPr>
            </w:pPr>
            <w:r>
              <w:rPr>
                <w:rFonts w:ascii="宋体" w:hAnsi="宋体" w:cs="宋体" w:hint="eastAsia"/>
                <w:kern w:val="2"/>
                <w:szCs w:val="21"/>
                <w:lang w:bidi="ar"/>
              </w:rPr>
              <w:t>建安工程费投标报价PT（元）</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D682658"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F93B5A4"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0AC2CD9"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413343" w14:textId="77777777" w:rsidR="00571325" w:rsidRDefault="00571325">
            <w:pPr>
              <w:spacing w:line="360" w:lineRule="auto"/>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8584E2E"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BC276E"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341964F"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30052D"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B437D32"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726A595"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0AB045E" w14:textId="77777777" w:rsidR="00571325" w:rsidRDefault="00571325">
            <w:pPr>
              <w:spacing w:line="360" w:lineRule="auto"/>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BD36FAE" w14:textId="77777777" w:rsidR="00571325" w:rsidRDefault="00571325">
            <w:pPr>
              <w:spacing w:line="360" w:lineRule="auto"/>
              <w:rPr>
                <w:rFonts w:ascii="宋体" w:hAnsi="宋体" w:cs="宋体"/>
                <w:szCs w:val="21"/>
              </w:rPr>
            </w:pPr>
          </w:p>
        </w:tc>
      </w:tr>
      <w:tr w:rsidR="00571325" w14:paraId="2546F8D0" w14:textId="77777777">
        <w:trPr>
          <w:trHeight w:val="75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D4B5E75" w14:textId="77777777" w:rsidR="00571325" w:rsidRDefault="00F652E3">
            <w:pPr>
              <w:spacing w:line="360" w:lineRule="auto"/>
              <w:rPr>
                <w:rFonts w:ascii="宋体" w:hAnsi="宋体" w:cs="宋体"/>
                <w:szCs w:val="21"/>
              </w:rPr>
            </w:pPr>
            <w:r>
              <w:rPr>
                <w:rFonts w:ascii="宋体" w:hAnsi="宋体" w:cs="宋体" w:hint="eastAsia"/>
                <w:kern w:val="2"/>
                <w:szCs w:val="21"/>
                <w:lang w:bidi="ar"/>
              </w:rPr>
              <w:t>计算参考数据</w:t>
            </w:r>
          </w:p>
        </w:tc>
        <w:tc>
          <w:tcPr>
            <w:tcW w:w="1211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F73B72C" w14:textId="77777777" w:rsidR="00571325" w:rsidRDefault="00F652E3">
            <w:pPr>
              <w:spacing w:line="360" w:lineRule="auto"/>
              <w:rPr>
                <w:rFonts w:ascii="宋体" w:hAnsi="宋体" w:cs="宋体"/>
                <w:szCs w:val="21"/>
              </w:rPr>
            </w:pPr>
            <w:r>
              <w:rPr>
                <w:rFonts w:ascii="宋体" w:hAnsi="宋体" w:cs="宋体" w:hint="eastAsia"/>
                <w:kern w:val="2"/>
                <w:szCs w:val="21"/>
                <w:lang w:bidi="ar"/>
              </w:rPr>
              <w:t>评标参考价（PC）：</w:t>
            </w:r>
            <w:r>
              <w:rPr>
                <w:rFonts w:ascii="宋体" w:hAnsi="宋体" w:cs="宋体" w:hint="eastAsia"/>
                <w:kern w:val="2"/>
                <w:szCs w:val="21"/>
                <w:u w:val="single"/>
                <w:lang w:bidi="ar"/>
              </w:rPr>
              <w:t xml:space="preserve">               </w:t>
            </w:r>
            <w:r>
              <w:rPr>
                <w:rFonts w:ascii="宋体" w:hAnsi="宋体" w:cs="宋体" w:hint="eastAsia"/>
                <w:kern w:val="2"/>
                <w:lang w:bidi="ar"/>
              </w:rPr>
              <w:t>（元）</w:t>
            </w:r>
          </w:p>
        </w:tc>
      </w:tr>
      <w:tr w:rsidR="00571325" w14:paraId="395704CA" w14:textId="77777777">
        <w:trPr>
          <w:trHeight w:val="75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2EC417A2" w14:textId="77777777" w:rsidR="00571325" w:rsidRDefault="00F652E3">
            <w:pPr>
              <w:spacing w:line="360" w:lineRule="auto"/>
              <w:rPr>
                <w:rFonts w:ascii="宋体" w:hAnsi="宋体" w:cs="宋体"/>
                <w:spacing w:val="-10"/>
                <w:szCs w:val="21"/>
              </w:rPr>
            </w:pPr>
            <w:r>
              <w:rPr>
                <w:rFonts w:ascii="宋体" w:hAnsi="宋体" w:cs="宋体" w:hint="eastAsia"/>
                <w:spacing w:val="-10"/>
                <w:kern w:val="2"/>
                <w:szCs w:val="21"/>
                <w:lang w:bidi="ar"/>
              </w:rPr>
              <w:t>偏差（（PT-PC）/PC）（%）</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3CB740D"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F2FD42B"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8EB2701"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043F960" w14:textId="77777777" w:rsidR="00571325" w:rsidRDefault="00571325">
            <w:pPr>
              <w:spacing w:line="360" w:lineRule="auto"/>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C2B191"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22CB69"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3E25CC6"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0E0BC5"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E6575C"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B2599B"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B2492CF" w14:textId="77777777" w:rsidR="00571325" w:rsidRDefault="00571325">
            <w:pPr>
              <w:spacing w:line="360" w:lineRule="auto"/>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20E0A5" w14:textId="77777777" w:rsidR="00571325" w:rsidRDefault="00571325">
            <w:pPr>
              <w:spacing w:line="360" w:lineRule="auto"/>
              <w:rPr>
                <w:rFonts w:ascii="宋体" w:hAnsi="宋体" w:cs="宋体"/>
                <w:szCs w:val="21"/>
              </w:rPr>
            </w:pPr>
          </w:p>
        </w:tc>
      </w:tr>
      <w:tr w:rsidR="00571325" w14:paraId="69AD59BF" w14:textId="77777777">
        <w:trPr>
          <w:trHeight w:val="749"/>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5A5F93F8" w14:textId="77777777" w:rsidR="00571325" w:rsidRDefault="00F652E3">
            <w:pPr>
              <w:spacing w:line="360" w:lineRule="auto"/>
              <w:rPr>
                <w:rFonts w:ascii="宋体" w:hAnsi="宋体" w:cs="宋体"/>
                <w:szCs w:val="21"/>
              </w:rPr>
            </w:pPr>
            <w:r>
              <w:rPr>
                <w:rFonts w:ascii="宋体" w:hAnsi="宋体" w:cs="宋体" w:hint="eastAsia"/>
                <w:kern w:val="2"/>
                <w:szCs w:val="21"/>
                <w:lang w:bidi="ar"/>
              </w:rPr>
              <w:t>减分（A）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FBC8217"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DD75C89"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A05C5BD"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A7FD8EB" w14:textId="77777777" w:rsidR="00571325" w:rsidRDefault="00571325">
            <w:pPr>
              <w:spacing w:line="360" w:lineRule="auto"/>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B1B9D7"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E333A5B"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E52994F"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1D06D3F"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3FC0C56"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7722239"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097BC86" w14:textId="77777777" w:rsidR="00571325" w:rsidRDefault="00571325">
            <w:pPr>
              <w:spacing w:line="360" w:lineRule="auto"/>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8283605" w14:textId="77777777" w:rsidR="00571325" w:rsidRDefault="00571325">
            <w:pPr>
              <w:spacing w:line="360" w:lineRule="auto"/>
              <w:rPr>
                <w:rFonts w:ascii="宋体" w:hAnsi="宋体" w:cs="宋体"/>
                <w:szCs w:val="21"/>
              </w:rPr>
            </w:pPr>
          </w:p>
        </w:tc>
      </w:tr>
      <w:tr w:rsidR="00571325" w14:paraId="7673DBCD" w14:textId="77777777">
        <w:trPr>
          <w:trHeight w:val="75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3A58DEDC" w14:textId="77777777" w:rsidR="00571325" w:rsidRDefault="00F652E3">
            <w:pPr>
              <w:spacing w:line="360" w:lineRule="auto"/>
              <w:rPr>
                <w:rFonts w:ascii="宋体" w:hAnsi="宋体" w:cs="宋体"/>
                <w:szCs w:val="21"/>
              </w:rPr>
            </w:pPr>
            <w:r>
              <w:rPr>
                <w:rFonts w:ascii="宋体" w:hAnsi="宋体" w:cs="宋体" w:hint="eastAsia"/>
                <w:kern w:val="2"/>
                <w:szCs w:val="21"/>
                <w:lang w:bidi="ar"/>
              </w:rPr>
              <w:t>得分(I=100-A)</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E6A7C07"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6251E24"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9021FD2"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18BA5D7" w14:textId="77777777" w:rsidR="00571325" w:rsidRDefault="00571325">
            <w:pPr>
              <w:spacing w:line="360" w:lineRule="auto"/>
              <w:rPr>
                <w:rFonts w:ascii="宋体" w:hAnsi="宋体" w:cs="宋体"/>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65E7D2"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17B3E67"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015CA77"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04F0ED"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6B9B88B0"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8D7CAE9" w14:textId="77777777" w:rsidR="00571325" w:rsidRDefault="00571325">
            <w:pPr>
              <w:spacing w:line="360" w:lineRule="auto"/>
              <w:rPr>
                <w:rFonts w:ascii="宋体" w:hAnsi="宋体" w:cs="宋体"/>
                <w:szCs w:val="21"/>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99039F8" w14:textId="77777777" w:rsidR="00571325" w:rsidRDefault="00571325">
            <w:pPr>
              <w:spacing w:line="360" w:lineRule="auto"/>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D0C9318" w14:textId="77777777" w:rsidR="00571325" w:rsidRDefault="00571325">
            <w:pPr>
              <w:spacing w:line="360" w:lineRule="auto"/>
              <w:rPr>
                <w:rFonts w:ascii="宋体" w:hAnsi="宋体" w:cs="宋体"/>
                <w:szCs w:val="21"/>
              </w:rPr>
            </w:pPr>
          </w:p>
        </w:tc>
      </w:tr>
    </w:tbl>
    <w:p w14:paraId="55C450BE" w14:textId="77777777" w:rsidR="00571325" w:rsidRDefault="00F652E3">
      <w:pPr>
        <w:spacing w:line="360" w:lineRule="auto"/>
        <w:rPr>
          <w:rFonts w:ascii="宋体" w:hAnsi="宋体" w:cs="宋体"/>
          <w:szCs w:val="21"/>
        </w:rPr>
      </w:pPr>
      <w:r>
        <w:rPr>
          <w:rFonts w:ascii="宋体" w:hAnsi="宋体" w:cs="宋体" w:hint="eastAsia"/>
          <w:kern w:val="2"/>
          <w:sz w:val="18"/>
          <w:szCs w:val="18"/>
          <w:lang w:bidi="ar"/>
        </w:rPr>
        <w:t>注：</w:t>
      </w:r>
      <w:r>
        <w:rPr>
          <w:rFonts w:ascii="宋体" w:hAnsi="宋体" w:cs="宋体" w:hint="eastAsia"/>
          <w:kern w:val="2"/>
          <w:szCs w:val="21"/>
          <w:lang w:bidi="ar"/>
        </w:rPr>
        <w:fldChar w:fldCharType="begin"/>
      </w:r>
      <w:r>
        <w:rPr>
          <w:rFonts w:ascii="宋体" w:hAnsi="宋体" w:cs="宋体" w:hint="eastAsia"/>
          <w:kern w:val="2"/>
          <w:szCs w:val="21"/>
          <w:lang w:bidi="ar"/>
        </w:rPr>
        <w:instrText>= 1 \* GB3</w:instrText>
      </w:r>
      <w:r>
        <w:rPr>
          <w:rFonts w:ascii="宋体" w:hAnsi="宋体" w:cs="宋体" w:hint="eastAsia"/>
          <w:kern w:val="2"/>
          <w:szCs w:val="21"/>
          <w:lang w:bidi="ar"/>
        </w:rPr>
        <w:fldChar w:fldCharType="separate"/>
      </w:r>
      <w:r>
        <w:rPr>
          <w:rFonts w:ascii="宋体" w:hAnsi="宋体" w:cs="宋体" w:hint="eastAsia"/>
          <w:kern w:val="2"/>
          <w:szCs w:val="21"/>
          <w:lang w:bidi="ar"/>
        </w:rPr>
        <w:t>①</w:t>
      </w:r>
      <w:r>
        <w:rPr>
          <w:rFonts w:ascii="宋体" w:hAnsi="宋体" w:cs="宋体" w:hint="eastAsia"/>
          <w:kern w:val="2"/>
          <w:szCs w:val="21"/>
          <w:lang w:bidi="ar"/>
        </w:rPr>
        <w:fldChar w:fldCharType="end"/>
      </w:r>
      <w:r>
        <w:rPr>
          <w:rFonts w:ascii="宋体" w:hAnsi="宋体" w:cs="宋体" w:hint="eastAsia"/>
          <w:kern w:val="2"/>
          <w:szCs w:val="21"/>
          <w:lang w:bidi="ar"/>
        </w:rPr>
        <w:t>确定评标参考价：当通过</w:t>
      </w:r>
      <w:r>
        <w:rPr>
          <w:rFonts w:ascii="宋体" w:hAnsi="宋体" w:cs="宋体" w:hint="eastAsia"/>
          <w:kern w:val="2"/>
          <w:lang w:bidi="ar"/>
        </w:rPr>
        <w:t>资格审查、勘察设计方案投标文件有效性审查、技术标投标文件有效性审查</w:t>
      </w:r>
      <w:r>
        <w:rPr>
          <w:rFonts w:ascii="宋体" w:hAnsi="宋体" w:cs="宋体" w:hint="eastAsia"/>
          <w:kern w:val="2"/>
          <w:szCs w:val="21"/>
          <w:lang w:bidi="ar"/>
        </w:rPr>
        <w:t>且建安工程费投标报价位于[建安工程费最高投标限价，建安工程费最高投标限价×90%]的投标人大于5名时，去掉一个</w:t>
      </w:r>
      <w:proofErr w:type="gramStart"/>
      <w:r>
        <w:rPr>
          <w:rFonts w:ascii="宋体" w:hAnsi="宋体" w:cs="宋体" w:hint="eastAsia"/>
          <w:kern w:val="2"/>
          <w:szCs w:val="21"/>
          <w:lang w:bidi="ar"/>
        </w:rPr>
        <w:t>最</w:t>
      </w:r>
      <w:proofErr w:type="gramEnd"/>
      <w:r>
        <w:rPr>
          <w:rFonts w:ascii="宋体" w:hAnsi="宋体" w:cs="宋体" w:hint="eastAsia"/>
          <w:kern w:val="2"/>
          <w:szCs w:val="21"/>
          <w:lang w:bidi="ar"/>
        </w:rPr>
        <w:t>高价和一个最低价，取余下有效建安工程费投标价（投标价是指算术复核后的报价）的算术平均值作为评标参考价；当通过</w:t>
      </w:r>
      <w:r>
        <w:rPr>
          <w:rFonts w:ascii="宋体" w:hAnsi="宋体" w:cs="宋体" w:hint="eastAsia"/>
          <w:kern w:val="2"/>
          <w:lang w:bidi="ar"/>
        </w:rPr>
        <w:t>资格审查、勘察设计方案投标文件有效性审查、技术标投标文件有效性审查</w:t>
      </w:r>
      <w:r>
        <w:rPr>
          <w:rFonts w:ascii="宋体" w:hAnsi="宋体" w:cs="宋体" w:hint="eastAsia"/>
          <w:kern w:val="2"/>
          <w:szCs w:val="21"/>
          <w:lang w:bidi="ar"/>
        </w:rPr>
        <w:t>且建安工程费投标报价位于[建安工程费最高投标限价，建安工程费最高投标限价×90%]的投标人小于或等于5名时，取所有入围的有效建安工程费投标价的算术平均值作为评标参考价。（评标参考价精确到小数点后两位）。</w:t>
      </w:r>
    </w:p>
    <w:p w14:paraId="675A59DE" w14:textId="77777777" w:rsidR="00571325" w:rsidRDefault="00F652E3">
      <w:pPr>
        <w:spacing w:line="360" w:lineRule="auto"/>
        <w:rPr>
          <w:rFonts w:ascii="宋体" w:hAnsi="宋体" w:cs="宋体"/>
          <w:szCs w:val="21"/>
          <w:u w:val="single"/>
        </w:rPr>
      </w:pPr>
      <w:r>
        <w:rPr>
          <w:rFonts w:ascii="宋体" w:hAnsi="宋体" w:cs="宋体" w:hint="eastAsia"/>
          <w:kern w:val="2"/>
          <w:szCs w:val="21"/>
          <w:lang w:bidi="ar"/>
        </w:rPr>
        <w:fldChar w:fldCharType="begin"/>
      </w:r>
      <w:r>
        <w:rPr>
          <w:rFonts w:ascii="宋体" w:hAnsi="宋体" w:cs="宋体" w:hint="eastAsia"/>
          <w:kern w:val="2"/>
          <w:szCs w:val="21"/>
          <w:lang w:bidi="ar"/>
        </w:rPr>
        <w:instrText>= 2 \* GB3</w:instrText>
      </w:r>
      <w:r>
        <w:rPr>
          <w:rFonts w:ascii="宋体" w:hAnsi="宋体" w:cs="宋体" w:hint="eastAsia"/>
          <w:kern w:val="2"/>
          <w:szCs w:val="21"/>
          <w:lang w:bidi="ar"/>
        </w:rPr>
        <w:fldChar w:fldCharType="separate"/>
      </w:r>
      <w:r>
        <w:rPr>
          <w:rFonts w:ascii="宋体" w:hAnsi="宋体" w:cs="宋体" w:hint="eastAsia"/>
          <w:kern w:val="2"/>
          <w:szCs w:val="21"/>
          <w:lang w:bidi="ar"/>
        </w:rPr>
        <w:t>②</w:t>
      </w:r>
      <w:r>
        <w:rPr>
          <w:rFonts w:ascii="宋体" w:hAnsi="宋体" w:cs="宋体" w:hint="eastAsia"/>
          <w:kern w:val="2"/>
          <w:szCs w:val="21"/>
          <w:lang w:bidi="ar"/>
        </w:rPr>
        <w:fldChar w:fldCharType="end"/>
      </w:r>
      <w:r>
        <w:rPr>
          <w:rFonts w:ascii="宋体" w:hAnsi="宋体" w:cs="宋体" w:hint="eastAsia"/>
          <w:kern w:val="2"/>
          <w:szCs w:val="21"/>
          <w:u w:val="single"/>
          <w:lang w:bidi="ar"/>
        </w:rPr>
        <w:t>计算建安工程费投标报价得分：当建安工程费投标报价等于评标参考价时得100分，建安工程费投标报价每高于评标参考价1%，扣0.5分，每低于评标参考价1%，扣0.2分，最多扣100分，得出的建安工程费投标报价得分作为投标报价得分，精确到小数点后两位。</w:t>
      </w:r>
    </w:p>
    <w:p w14:paraId="1036997B" w14:textId="77777777" w:rsidR="00571325" w:rsidRDefault="00F652E3">
      <w:pPr>
        <w:spacing w:line="360" w:lineRule="auto"/>
        <w:rPr>
          <w:rFonts w:ascii="宋体" w:hAnsi="宋体" w:cs="宋体"/>
          <w:sz w:val="24"/>
        </w:rPr>
      </w:pPr>
      <w:r>
        <w:rPr>
          <w:rFonts w:ascii="宋体" w:hAnsi="宋体" w:cs="宋体" w:hint="eastAsia"/>
          <w:kern w:val="2"/>
          <w:sz w:val="24"/>
          <w:lang w:bidi="ar"/>
        </w:rPr>
        <w:t>评委签名：                                                                                      日期</w:t>
      </w:r>
    </w:p>
    <w:p w14:paraId="19AAB284" w14:textId="77777777" w:rsidR="00571325" w:rsidRDefault="00571325">
      <w:pPr>
        <w:spacing w:line="360" w:lineRule="auto"/>
        <w:rPr>
          <w:rFonts w:ascii="宋体" w:hAnsi="宋体" w:cs="宋体"/>
          <w:kern w:val="2"/>
          <w:sz w:val="24"/>
          <w:lang w:bidi="ar"/>
        </w:rPr>
        <w:sectPr w:rsidR="00571325">
          <w:pgSz w:w="16840" w:h="11915" w:orient="landscape"/>
          <w:pgMar w:top="1440" w:right="1083" w:bottom="1440" w:left="1083" w:header="851" w:footer="992" w:gutter="0"/>
          <w:cols w:space="720"/>
        </w:sectPr>
      </w:pPr>
    </w:p>
    <w:bookmarkEnd w:id="422"/>
    <w:bookmarkEnd w:id="423"/>
    <w:p w14:paraId="448F3996" w14:textId="77777777" w:rsidR="00571325" w:rsidRDefault="00571325">
      <w:pPr>
        <w:spacing w:line="360" w:lineRule="auto"/>
        <w:rPr>
          <w:rFonts w:ascii="宋体" w:hAnsi="宋体" w:cs="宋体"/>
          <w:color w:val="auto"/>
          <w:kern w:val="1"/>
          <w:sz w:val="24"/>
        </w:rPr>
      </w:pPr>
    </w:p>
    <w:p w14:paraId="45A0FBD8" w14:textId="77777777" w:rsidR="00571325" w:rsidRDefault="00F652E3">
      <w:pPr>
        <w:pStyle w:val="1"/>
        <w:spacing w:line="360" w:lineRule="auto"/>
        <w:jc w:val="center"/>
        <w:rPr>
          <w:rFonts w:ascii="宋体" w:hAnsi="宋体" w:cs="宋体"/>
          <w:color w:val="auto"/>
          <w:kern w:val="1"/>
        </w:rPr>
      </w:pPr>
      <w:bookmarkStart w:id="430" w:name="_Toc25769"/>
      <w:bookmarkStart w:id="431" w:name="_Toc386"/>
      <w:bookmarkStart w:id="432" w:name="_Toc5620359"/>
      <w:bookmarkEnd w:id="430"/>
      <w:r>
        <w:rPr>
          <w:rFonts w:ascii="宋体" w:hAnsi="宋体" w:cs="宋体" w:hint="eastAsia"/>
          <w:color w:val="auto"/>
          <w:kern w:val="1"/>
        </w:rPr>
        <w:t>第四章</w:t>
      </w:r>
      <w:r>
        <w:rPr>
          <w:rFonts w:ascii="宋体" w:hAnsi="宋体" w:cs="宋体"/>
          <w:color w:val="auto"/>
          <w:kern w:val="1"/>
        </w:rPr>
        <w:t xml:space="preserve"> </w:t>
      </w:r>
      <w:r>
        <w:rPr>
          <w:rFonts w:ascii="宋体" w:hAnsi="宋体" w:cs="宋体" w:hint="eastAsia"/>
          <w:color w:val="auto"/>
          <w:kern w:val="1"/>
        </w:rPr>
        <w:t>合同条款及格式</w:t>
      </w:r>
      <w:bookmarkEnd w:id="431"/>
      <w:bookmarkEnd w:id="432"/>
    </w:p>
    <w:p w14:paraId="4BEA6AD4" w14:textId="77777777" w:rsidR="00571325" w:rsidRDefault="00F652E3">
      <w:pPr>
        <w:spacing w:line="360" w:lineRule="auto"/>
        <w:jc w:val="center"/>
        <w:rPr>
          <w:rFonts w:ascii="宋体" w:hAnsi="宋体" w:cs="宋体"/>
          <w:b/>
          <w:color w:val="auto"/>
          <w:kern w:val="1"/>
          <w:sz w:val="24"/>
        </w:rPr>
      </w:pPr>
      <w:r>
        <w:rPr>
          <w:rFonts w:ascii="宋体" w:hAnsi="宋体" w:cs="宋体"/>
          <w:b/>
          <w:color w:val="auto"/>
          <w:kern w:val="1"/>
          <w:sz w:val="24"/>
        </w:rPr>
        <w:t xml:space="preserve">      (另册)</w:t>
      </w:r>
    </w:p>
    <w:p w14:paraId="7B112D4A" w14:textId="77777777" w:rsidR="00571325" w:rsidRDefault="00F652E3">
      <w:pPr>
        <w:pStyle w:val="ab"/>
        <w:spacing w:line="360" w:lineRule="auto"/>
        <w:rPr>
          <w:rFonts w:cs="宋体"/>
          <w:b/>
          <w:color w:val="auto"/>
          <w:kern w:val="1"/>
          <w:sz w:val="28"/>
          <w:szCs w:val="28"/>
        </w:rPr>
      </w:pPr>
      <w:r>
        <w:rPr>
          <w:rFonts w:cs="宋体"/>
          <w:b/>
          <w:color w:val="auto"/>
          <w:kern w:val="1"/>
          <w:sz w:val="28"/>
          <w:szCs w:val="28"/>
        </w:rPr>
        <w:br w:type="page"/>
      </w:r>
    </w:p>
    <w:p w14:paraId="5D036DC3" w14:textId="77777777" w:rsidR="00571325" w:rsidRDefault="00F652E3">
      <w:pPr>
        <w:pStyle w:val="1"/>
        <w:numPr>
          <w:ilvl w:val="0"/>
          <w:numId w:val="5"/>
        </w:numPr>
        <w:spacing w:line="360" w:lineRule="auto"/>
        <w:jc w:val="center"/>
        <w:rPr>
          <w:color w:val="auto"/>
        </w:rPr>
      </w:pPr>
      <w:bookmarkStart w:id="433" w:name="_Toc583"/>
      <w:r>
        <w:rPr>
          <w:rFonts w:hint="eastAsia"/>
          <w:color w:val="auto"/>
        </w:rPr>
        <w:lastRenderedPageBreak/>
        <w:t>招标人要求</w:t>
      </w:r>
      <w:bookmarkEnd w:id="433"/>
    </w:p>
    <w:p w14:paraId="6796B1AC" w14:textId="77777777" w:rsidR="00571325" w:rsidRDefault="00F652E3">
      <w:pPr>
        <w:pStyle w:val="1"/>
        <w:spacing w:after="240" w:line="240" w:lineRule="auto"/>
        <w:jc w:val="center"/>
        <w:rPr>
          <w:color w:val="auto"/>
        </w:rPr>
      </w:pPr>
      <w:bookmarkStart w:id="434" w:name="_Toc14859"/>
      <w:bookmarkStart w:id="435" w:name="_Toc4478"/>
      <w:r>
        <w:rPr>
          <w:rFonts w:cs="宋体" w:hint="eastAsia"/>
          <w:color w:val="auto"/>
          <w:kern w:val="2"/>
          <w:sz w:val="48"/>
          <w:szCs w:val="52"/>
        </w:rPr>
        <w:t>广州民营科技园智慧园区</w:t>
      </w:r>
      <w:r>
        <w:rPr>
          <w:rFonts w:cs="宋体" w:hint="eastAsia"/>
          <w:color w:val="auto"/>
          <w:kern w:val="2"/>
          <w:sz w:val="48"/>
          <w:szCs w:val="52"/>
        </w:rPr>
        <w:t>VI</w:t>
      </w:r>
      <w:r>
        <w:rPr>
          <w:rFonts w:cs="宋体" w:hint="eastAsia"/>
          <w:color w:val="auto"/>
          <w:kern w:val="2"/>
          <w:sz w:val="48"/>
          <w:szCs w:val="52"/>
        </w:rPr>
        <w:t>环境视觉</w:t>
      </w:r>
      <w:r>
        <w:rPr>
          <w:rFonts w:cs="宋体" w:hint="eastAsia"/>
          <w:color w:val="auto"/>
          <w:kern w:val="2"/>
          <w:sz w:val="48"/>
          <w:szCs w:val="52"/>
        </w:rPr>
        <w:t>(</w:t>
      </w:r>
      <w:r>
        <w:rPr>
          <w:rFonts w:cs="宋体" w:hint="eastAsia"/>
          <w:color w:val="auto"/>
          <w:kern w:val="2"/>
          <w:sz w:val="48"/>
          <w:szCs w:val="52"/>
        </w:rPr>
        <w:t>二期</w:t>
      </w:r>
      <w:r>
        <w:rPr>
          <w:rFonts w:cs="宋体" w:hint="eastAsia"/>
          <w:color w:val="auto"/>
          <w:kern w:val="2"/>
          <w:sz w:val="48"/>
          <w:szCs w:val="52"/>
        </w:rPr>
        <w:t>)</w:t>
      </w:r>
      <w:r>
        <w:rPr>
          <w:rFonts w:cs="宋体" w:hint="eastAsia"/>
          <w:color w:val="auto"/>
          <w:kern w:val="2"/>
          <w:sz w:val="48"/>
          <w:szCs w:val="52"/>
        </w:rPr>
        <w:t>项目勘察设计施工总承包</w:t>
      </w:r>
      <w:r>
        <w:rPr>
          <w:rFonts w:cs="宋体" w:hint="eastAsia"/>
          <w:color w:val="auto"/>
          <w:kern w:val="2"/>
          <w:sz w:val="48"/>
          <w:szCs w:val="52"/>
        </w:rPr>
        <w:t>(EPC)</w:t>
      </w:r>
    </w:p>
    <w:bookmarkEnd w:id="434"/>
    <w:bookmarkEnd w:id="435"/>
    <w:p w14:paraId="1B2AF98A" w14:textId="77777777" w:rsidR="00571325" w:rsidRDefault="00571325">
      <w:pPr>
        <w:rPr>
          <w:color w:val="auto"/>
        </w:rPr>
      </w:pPr>
    </w:p>
    <w:p w14:paraId="5AB3E5BE" w14:textId="77777777" w:rsidR="00571325" w:rsidRDefault="00F652E3">
      <w:pPr>
        <w:widowControl/>
        <w:jc w:val="left"/>
        <w:rPr>
          <w:rFonts w:ascii="宋体" w:hAnsi="宋体" w:cs="Courier New"/>
          <w:color w:val="auto"/>
          <w:sz w:val="20"/>
          <w:szCs w:val="20"/>
        </w:rPr>
      </w:pPr>
      <w:r>
        <w:rPr>
          <w:color w:val="auto"/>
        </w:rPr>
        <w:br w:type="page"/>
      </w:r>
    </w:p>
    <w:p w14:paraId="42819638" w14:textId="77777777" w:rsidR="00571325" w:rsidRDefault="00F652E3">
      <w:pPr>
        <w:pStyle w:val="1"/>
        <w:spacing w:after="240" w:line="360" w:lineRule="auto"/>
        <w:jc w:val="center"/>
        <w:rPr>
          <w:color w:val="auto"/>
          <w:sz w:val="36"/>
          <w:szCs w:val="36"/>
        </w:rPr>
      </w:pPr>
      <w:r>
        <w:rPr>
          <w:rFonts w:hint="eastAsia"/>
          <w:color w:val="auto"/>
          <w:sz w:val="36"/>
          <w:szCs w:val="36"/>
        </w:rPr>
        <w:lastRenderedPageBreak/>
        <w:t>广州民营科技园智慧园区</w:t>
      </w:r>
      <w:r>
        <w:rPr>
          <w:rFonts w:hint="eastAsia"/>
          <w:color w:val="auto"/>
          <w:sz w:val="36"/>
          <w:szCs w:val="36"/>
        </w:rPr>
        <w:t>VI</w:t>
      </w:r>
      <w:r>
        <w:rPr>
          <w:rFonts w:hint="eastAsia"/>
          <w:color w:val="auto"/>
          <w:sz w:val="36"/>
          <w:szCs w:val="36"/>
        </w:rPr>
        <w:t>环境视觉（二期</w:t>
      </w:r>
      <w:r>
        <w:rPr>
          <w:rFonts w:hint="eastAsia"/>
          <w:color w:val="auto"/>
          <w:sz w:val="36"/>
          <w:szCs w:val="36"/>
        </w:rPr>
        <w:t>)</w:t>
      </w:r>
      <w:r>
        <w:rPr>
          <w:rFonts w:hint="eastAsia"/>
          <w:color w:val="auto"/>
          <w:sz w:val="36"/>
          <w:szCs w:val="36"/>
        </w:rPr>
        <w:t>项目</w:t>
      </w:r>
      <w:r>
        <w:rPr>
          <w:color w:val="auto"/>
          <w:sz w:val="36"/>
          <w:szCs w:val="36"/>
        </w:rPr>
        <w:br/>
      </w:r>
      <w:r>
        <w:rPr>
          <w:rFonts w:hint="eastAsia"/>
          <w:color w:val="auto"/>
          <w:sz w:val="36"/>
          <w:szCs w:val="36"/>
        </w:rPr>
        <w:t>勘察设计任务书</w:t>
      </w:r>
    </w:p>
    <w:p w14:paraId="006CC747" w14:textId="77777777" w:rsidR="00571325" w:rsidRDefault="00F652E3">
      <w:pPr>
        <w:pStyle w:val="aff7"/>
      </w:pPr>
      <w:r>
        <w:t>一、项目</w:t>
      </w:r>
      <w:r>
        <w:rPr>
          <w:rFonts w:hint="eastAsia"/>
        </w:rPr>
        <w:t>背景</w:t>
      </w:r>
    </w:p>
    <w:p w14:paraId="6825959B" w14:textId="77777777" w:rsidR="00571325" w:rsidRDefault="00F652E3">
      <w:pPr>
        <w:pStyle w:val="aff9"/>
      </w:pPr>
      <w:r>
        <w:rPr>
          <w:rFonts w:hint="eastAsia"/>
        </w:rPr>
        <w:t>广州民科园将围绕0.7平方公里国家高新区范围，规划形成38平方公里的“</w:t>
      </w:r>
      <w:proofErr w:type="gramStart"/>
      <w:r>
        <w:rPr>
          <w:rFonts w:hint="eastAsia"/>
        </w:rPr>
        <w:t>一</w:t>
      </w:r>
      <w:proofErr w:type="gramEnd"/>
      <w:r>
        <w:rPr>
          <w:rFonts w:hint="eastAsia"/>
        </w:rPr>
        <w:t>核三园”新布局。一方面，着力重塑“一核”，打造体现世界产业和科技前沿趋势的未来产业创新核心区，强化辐射带动作用。同时，探索更高层次的</w:t>
      </w:r>
      <w:proofErr w:type="gramStart"/>
      <w:r>
        <w:rPr>
          <w:rFonts w:hint="eastAsia"/>
        </w:rPr>
        <w:t>产城融合</w:t>
      </w:r>
      <w:proofErr w:type="gramEnd"/>
      <w:r>
        <w:rPr>
          <w:rFonts w:hint="eastAsia"/>
        </w:rPr>
        <w:t>模式，建设高品质智慧园区。包括建设“数字民科园”，系统布局5G、智慧灯杆、数字平台等新型基础设施。</w:t>
      </w:r>
    </w:p>
    <w:p w14:paraId="04E93899" w14:textId="77777777" w:rsidR="00571325" w:rsidRDefault="00F652E3">
      <w:pPr>
        <w:keepNext/>
        <w:spacing w:line="360" w:lineRule="auto"/>
        <w:jc w:val="left"/>
        <w:outlineLvl w:val="1"/>
        <w:rPr>
          <w:rFonts w:ascii="宋体" w:hAnsi="宋体"/>
          <w:b/>
          <w:bCs/>
          <w:color w:val="auto"/>
          <w:sz w:val="28"/>
          <w:szCs w:val="28"/>
        </w:rPr>
      </w:pPr>
      <w:r>
        <w:rPr>
          <w:rFonts w:ascii="宋体" w:hAnsi="宋体"/>
          <w:b/>
          <w:bCs/>
          <w:color w:val="auto"/>
          <w:sz w:val="28"/>
          <w:szCs w:val="28"/>
        </w:rPr>
        <w:t>二、建设内容与规模</w:t>
      </w:r>
    </w:p>
    <w:p w14:paraId="022D09FF" w14:textId="77777777" w:rsidR="00571325" w:rsidRDefault="00F652E3">
      <w:pPr>
        <w:pStyle w:val="aff9"/>
      </w:pPr>
      <w:r>
        <w:rPr>
          <w:rFonts w:hint="eastAsia"/>
        </w:rPr>
        <w:t>本项目主要对</w:t>
      </w:r>
      <w:bookmarkStart w:id="436" w:name="_Hlk112247347"/>
      <w:r>
        <w:rPr>
          <w:rFonts w:hint="eastAsia"/>
        </w:rPr>
        <w:t>民营科技园进行VI智慧系统等进行建设</w:t>
      </w:r>
      <w:bookmarkEnd w:id="436"/>
      <w:r>
        <w:rPr>
          <w:rFonts w:hint="eastAsia"/>
        </w:rPr>
        <w:t>，建设内容</w:t>
      </w:r>
      <w:bookmarkStart w:id="437" w:name="_Hlk112247520"/>
      <w:r>
        <w:rPr>
          <w:rFonts w:hint="eastAsia"/>
        </w:rPr>
        <w:t>主要包含景观小品5项，高空标识4项，智慧公交站3项，数字屏幕1项，泛光及夜间效果1项、周边环境亮化提升3项，宣传栏、宣传长廊或宣传展架5项，指示牌5项，精神堡垒3项，门户标识3项、视频（VI数字视觉媒体推广）1项、软件程控1项、信息化建设（含高空鹰眼、无人停机坪、环境检测设备、机房）4项及外电等相关配套设施安装等内容</w:t>
      </w:r>
      <w:bookmarkEnd w:id="437"/>
      <w:r>
        <w:rPr>
          <w:rFonts w:hint="eastAsia"/>
        </w:rPr>
        <w:t>。</w:t>
      </w:r>
    </w:p>
    <w:p w14:paraId="14E528E5" w14:textId="77777777" w:rsidR="00571325" w:rsidRDefault="00F652E3">
      <w:pPr>
        <w:pStyle w:val="aff9"/>
      </w:pPr>
      <w:r>
        <w:rPr>
          <w:rFonts w:ascii="Times New Roman" w:hAnsi="Times New Roman" w:cs="Times New Roman"/>
        </w:rPr>
        <w:t>本项目建设</w:t>
      </w:r>
      <w:r>
        <w:rPr>
          <w:rFonts w:ascii="Times New Roman" w:hAnsi="Times New Roman" w:cs="Times New Roman" w:hint="eastAsia"/>
        </w:rPr>
        <w:t>总投资为</w:t>
      </w:r>
      <w:r>
        <w:rPr>
          <w:rFonts w:cs="宋体" w:hint="eastAsia"/>
          <w:szCs w:val="20"/>
          <w:u w:val="single"/>
          <w:lang w:val="zh-CN"/>
        </w:rPr>
        <w:t>3665.07</w:t>
      </w:r>
      <w:r>
        <w:rPr>
          <w:rFonts w:hint="eastAsia"/>
        </w:rPr>
        <w:t>万元。</w:t>
      </w:r>
    </w:p>
    <w:p w14:paraId="365EA7F2" w14:textId="77777777" w:rsidR="00571325" w:rsidRDefault="00F652E3">
      <w:pPr>
        <w:pStyle w:val="aff9"/>
      </w:pPr>
      <w:r>
        <w:rPr>
          <w:rFonts w:hint="eastAsia"/>
        </w:rPr>
        <w:t>（备注：以上建设内容和规模最终以立项文件批复意见为准。）</w:t>
      </w:r>
    </w:p>
    <w:p w14:paraId="685DB5B8" w14:textId="77777777" w:rsidR="00571325" w:rsidRDefault="00F652E3">
      <w:pPr>
        <w:keepNext/>
        <w:spacing w:line="360" w:lineRule="auto"/>
        <w:jc w:val="left"/>
        <w:outlineLvl w:val="1"/>
        <w:rPr>
          <w:rFonts w:ascii="宋体" w:hAnsi="宋体"/>
          <w:b/>
          <w:bCs/>
          <w:color w:val="auto"/>
          <w:sz w:val="28"/>
          <w:szCs w:val="28"/>
        </w:rPr>
      </w:pPr>
      <w:r>
        <w:rPr>
          <w:rFonts w:ascii="宋体" w:hAnsi="宋体"/>
          <w:b/>
          <w:bCs/>
          <w:color w:val="auto"/>
          <w:sz w:val="28"/>
          <w:szCs w:val="28"/>
        </w:rPr>
        <w:t>三、</w:t>
      </w:r>
      <w:r>
        <w:rPr>
          <w:rFonts w:ascii="宋体" w:hAnsi="宋体" w:hint="eastAsia"/>
          <w:b/>
          <w:bCs/>
          <w:color w:val="auto"/>
          <w:sz w:val="28"/>
          <w:szCs w:val="28"/>
        </w:rPr>
        <w:t>勘察</w:t>
      </w:r>
      <w:r>
        <w:rPr>
          <w:rFonts w:ascii="宋体" w:hAnsi="宋体"/>
          <w:b/>
          <w:bCs/>
          <w:color w:val="auto"/>
          <w:sz w:val="28"/>
          <w:szCs w:val="28"/>
        </w:rPr>
        <w:t>设计范围</w:t>
      </w:r>
      <w:r>
        <w:rPr>
          <w:rFonts w:ascii="宋体" w:hAnsi="宋体" w:hint="eastAsia"/>
          <w:b/>
          <w:bCs/>
          <w:color w:val="auto"/>
          <w:sz w:val="28"/>
          <w:szCs w:val="28"/>
        </w:rPr>
        <w:t>及依据</w:t>
      </w:r>
    </w:p>
    <w:p w14:paraId="6E1146A2" w14:textId="77777777" w:rsidR="00571325" w:rsidRDefault="00F652E3">
      <w:pPr>
        <w:pStyle w:val="affb"/>
      </w:pPr>
      <w:r>
        <w:t>（一）</w:t>
      </w:r>
      <w:r>
        <w:rPr>
          <w:rFonts w:hint="eastAsia"/>
        </w:rPr>
        <w:t>勘察设计范围</w:t>
      </w:r>
    </w:p>
    <w:p w14:paraId="27CF992F" w14:textId="77777777" w:rsidR="00571325" w:rsidRDefault="00F652E3">
      <w:pPr>
        <w:pStyle w:val="aff9"/>
      </w:pPr>
      <w:r>
        <w:t>本次设计范围按照</w:t>
      </w:r>
      <w:r>
        <w:rPr>
          <w:rFonts w:hint="eastAsia"/>
        </w:rPr>
        <w:t>项目立项文件及相关</w:t>
      </w:r>
      <w:r>
        <w:t>红线图确定，超出红线范围的市政配套</w:t>
      </w:r>
      <w:r>
        <w:rPr>
          <w:rFonts w:hint="eastAsia"/>
        </w:rPr>
        <w:t>（道路、永久用电、永久用水、燃气等）</w:t>
      </w:r>
      <w:r>
        <w:t>设施按政府审批的相关文件及规范确定。</w:t>
      </w:r>
    </w:p>
    <w:p w14:paraId="62345BF1" w14:textId="77777777" w:rsidR="00571325" w:rsidRDefault="00F652E3">
      <w:pPr>
        <w:pStyle w:val="affb"/>
      </w:pPr>
      <w:r>
        <w:t>（</w:t>
      </w:r>
      <w:r>
        <w:rPr>
          <w:rFonts w:hint="eastAsia"/>
        </w:rPr>
        <w:t>二</w:t>
      </w:r>
      <w:r>
        <w:t>）</w:t>
      </w:r>
      <w:r>
        <w:rPr>
          <w:rFonts w:hint="eastAsia"/>
        </w:rPr>
        <w:t>设计依据</w:t>
      </w:r>
    </w:p>
    <w:p w14:paraId="0DB80B6A" w14:textId="77777777" w:rsidR="00571325" w:rsidRDefault="00F652E3">
      <w:pPr>
        <w:pStyle w:val="aff9"/>
      </w:pPr>
      <w:r>
        <w:rPr>
          <w:rFonts w:hint="eastAsia"/>
        </w:rPr>
        <w:t>《总图制图标准》GB/T50103-2010</w:t>
      </w:r>
    </w:p>
    <w:p w14:paraId="689A9355" w14:textId="77777777" w:rsidR="00571325" w:rsidRDefault="00F652E3">
      <w:pPr>
        <w:pStyle w:val="aff9"/>
      </w:pPr>
      <w:r>
        <w:rPr>
          <w:rFonts w:hint="eastAsia"/>
        </w:rPr>
        <w:t>《房屋建筑制图统一标准》GB/T50001-2017</w:t>
      </w:r>
    </w:p>
    <w:p w14:paraId="0D131C11" w14:textId="77777777" w:rsidR="00571325" w:rsidRDefault="00F652E3">
      <w:pPr>
        <w:pStyle w:val="aff9"/>
      </w:pPr>
      <w:r>
        <w:rPr>
          <w:rFonts w:hint="eastAsia"/>
        </w:rPr>
        <w:t>《建筑设计防火规范》GB50016-2014（2018）</w:t>
      </w:r>
    </w:p>
    <w:p w14:paraId="31287924" w14:textId="77777777" w:rsidR="00571325" w:rsidRDefault="00F652E3">
      <w:pPr>
        <w:pStyle w:val="aff9"/>
      </w:pPr>
      <w:r>
        <w:rPr>
          <w:rFonts w:hint="eastAsia"/>
        </w:rPr>
        <w:t>《工业企业总平面设计规范》GB50187-2012</w:t>
      </w:r>
    </w:p>
    <w:p w14:paraId="78BC200F" w14:textId="77777777" w:rsidR="00571325" w:rsidRDefault="00F652E3">
      <w:pPr>
        <w:pStyle w:val="aff9"/>
      </w:pPr>
      <w:r>
        <w:rPr>
          <w:rFonts w:hint="eastAsia"/>
        </w:rPr>
        <w:t>《建筑结构可靠性设计统一标准》GB50068-2018；</w:t>
      </w:r>
    </w:p>
    <w:p w14:paraId="6426D250" w14:textId="77777777" w:rsidR="00571325" w:rsidRDefault="00F652E3">
      <w:pPr>
        <w:pStyle w:val="aff9"/>
      </w:pPr>
      <w:r>
        <w:rPr>
          <w:rFonts w:hint="eastAsia"/>
        </w:rPr>
        <w:t>《建筑结构荷载规范》GB50009-2012；</w:t>
      </w:r>
    </w:p>
    <w:p w14:paraId="405F326F" w14:textId="77777777" w:rsidR="00571325" w:rsidRDefault="00F652E3">
      <w:pPr>
        <w:pStyle w:val="aff9"/>
      </w:pPr>
      <w:r>
        <w:rPr>
          <w:rFonts w:hint="eastAsia"/>
        </w:rPr>
        <w:t>《建筑抗震设计规范》GB50011-2010（2016年）；</w:t>
      </w:r>
    </w:p>
    <w:p w14:paraId="1F1EB154" w14:textId="77777777" w:rsidR="00571325" w:rsidRDefault="00F652E3">
      <w:pPr>
        <w:pStyle w:val="aff9"/>
      </w:pPr>
      <w:r>
        <w:rPr>
          <w:rFonts w:hint="eastAsia"/>
        </w:rPr>
        <w:lastRenderedPageBreak/>
        <w:t>《建筑地基基础设计规范》GB50007-2011；</w:t>
      </w:r>
    </w:p>
    <w:p w14:paraId="7785B7A8" w14:textId="77777777" w:rsidR="00571325" w:rsidRDefault="00F652E3">
      <w:pPr>
        <w:pStyle w:val="aff9"/>
      </w:pPr>
      <w:r>
        <w:rPr>
          <w:rFonts w:hint="eastAsia"/>
        </w:rPr>
        <w:t>广东省标准《建筑地基基础设计规范》DBJ15-31-2016</w:t>
      </w:r>
    </w:p>
    <w:p w14:paraId="5FE3A78F" w14:textId="77777777" w:rsidR="00571325" w:rsidRDefault="00F652E3">
      <w:pPr>
        <w:pStyle w:val="aff9"/>
      </w:pPr>
      <w:r>
        <w:rPr>
          <w:rFonts w:hint="eastAsia"/>
        </w:rPr>
        <w:t>《建筑地基处理技术规范》JGJ79-2012；</w:t>
      </w:r>
    </w:p>
    <w:p w14:paraId="3B9FF8C8" w14:textId="77777777" w:rsidR="00571325" w:rsidRDefault="00F652E3">
      <w:pPr>
        <w:pStyle w:val="aff9"/>
      </w:pPr>
      <w:r>
        <w:rPr>
          <w:rFonts w:hint="eastAsia"/>
        </w:rPr>
        <w:t>《混凝土结构设计规范》GB50010-2010（2015年）；</w:t>
      </w:r>
    </w:p>
    <w:p w14:paraId="0317F6B6" w14:textId="77777777" w:rsidR="00571325" w:rsidRDefault="00F652E3">
      <w:pPr>
        <w:pStyle w:val="aff9"/>
      </w:pPr>
      <w:r>
        <w:rPr>
          <w:rFonts w:hint="eastAsia"/>
        </w:rPr>
        <w:t>《砌体结构设计规范》GB50003-2011；</w:t>
      </w:r>
    </w:p>
    <w:p w14:paraId="496066BA" w14:textId="77777777" w:rsidR="00571325" w:rsidRDefault="00F652E3">
      <w:pPr>
        <w:pStyle w:val="aff9"/>
      </w:pPr>
      <w:r>
        <w:rPr>
          <w:rFonts w:hint="eastAsia"/>
        </w:rPr>
        <w:t>《钢结构设计标准》GB50017-2017；</w:t>
      </w:r>
    </w:p>
    <w:p w14:paraId="1251D9C6" w14:textId="77777777" w:rsidR="00571325" w:rsidRDefault="00F652E3">
      <w:pPr>
        <w:pStyle w:val="aff9"/>
      </w:pPr>
      <w:r>
        <w:rPr>
          <w:rFonts w:hint="eastAsia"/>
        </w:rPr>
        <w:t>《构筑物抗震设计规范》GB50191-2012；</w:t>
      </w:r>
    </w:p>
    <w:p w14:paraId="691C3022" w14:textId="77777777" w:rsidR="00571325" w:rsidRDefault="00F652E3">
      <w:pPr>
        <w:pStyle w:val="aff9"/>
      </w:pPr>
      <w:r>
        <w:rPr>
          <w:rFonts w:hint="eastAsia"/>
        </w:rPr>
        <w:t>《建筑桩基技术规范》JGJ94-2008；</w:t>
      </w:r>
    </w:p>
    <w:p w14:paraId="796F72D2" w14:textId="77777777" w:rsidR="00571325" w:rsidRDefault="00F652E3">
      <w:pPr>
        <w:pStyle w:val="aff9"/>
      </w:pPr>
      <w:r>
        <w:rPr>
          <w:rFonts w:hint="eastAsia"/>
        </w:rPr>
        <w:t>《建筑基坑支护技术规程》（JGJ120-2012）</w:t>
      </w:r>
    </w:p>
    <w:p w14:paraId="4394E6C3" w14:textId="77777777" w:rsidR="00571325" w:rsidRDefault="00F652E3">
      <w:pPr>
        <w:pStyle w:val="aff9"/>
      </w:pPr>
      <w:r>
        <w:rPr>
          <w:rFonts w:hint="eastAsia"/>
        </w:rPr>
        <w:t>广东省标准《建筑基坑工程技术规程》（DBJ/T15-20-2016）</w:t>
      </w:r>
    </w:p>
    <w:p w14:paraId="4265A613" w14:textId="77777777" w:rsidR="00571325" w:rsidRDefault="00F652E3">
      <w:pPr>
        <w:pStyle w:val="aff9"/>
      </w:pPr>
      <w:r>
        <w:rPr>
          <w:rFonts w:hint="eastAsia"/>
        </w:rPr>
        <w:t>《通风与空调工程施工质量验收规范》GB50243-2016</w:t>
      </w:r>
    </w:p>
    <w:p w14:paraId="50A0FB92" w14:textId="77777777" w:rsidR="00571325" w:rsidRDefault="00F652E3">
      <w:pPr>
        <w:pStyle w:val="aff9"/>
      </w:pPr>
      <w:r>
        <w:rPr>
          <w:rFonts w:hint="eastAsia"/>
        </w:rPr>
        <w:t>《大气污染物综合排放标准》GB16297-1996</w:t>
      </w:r>
    </w:p>
    <w:p w14:paraId="4ADFF39E" w14:textId="77777777" w:rsidR="00571325" w:rsidRDefault="00F652E3">
      <w:pPr>
        <w:pStyle w:val="aff9"/>
      </w:pPr>
      <w:r>
        <w:rPr>
          <w:rFonts w:hint="eastAsia"/>
        </w:rPr>
        <w:t>《公共建筑节能设计标准》（GB50189-2015）</w:t>
      </w:r>
    </w:p>
    <w:p w14:paraId="0C91DD9A" w14:textId="77777777" w:rsidR="00571325" w:rsidRDefault="00F652E3">
      <w:pPr>
        <w:pStyle w:val="aff9"/>
      </w:pPr>
      <w:r>
        <w:rPr>
          <w:rFonts w:hint="eastAsia"/>
        </w:rPr>
        <w:t>《建筑照明设计标准》（GB50034-2013）</w:t>
      </w:r>
    </w:p>
    <w:p w14:paraId="52EF1152" w14:textId="77777777" w:rsidR="00571325" w:rsidRDefault="00F652E3">
      <w:pPr>
        <w:pStyle w:val="aff9"/>
      </w:pPr>
      <w:r>
        <w:rPr>
          <w:rFonts w:hint="eastAsia"/>
        </w:rPr>
        <w:t>《民用建筑电气设计规范》（JGJ/T16-92）</w:t>
      </w:r>
    </w:p>
    <w:p w14:paraId="38784F5B" w14:textId="77777777" w:rsidR="00571325" w:rsidRDefault="00F652E3">
      <w:pPr>
        <w:pStyle w:val="aff9"/>
      </w:pPr>
      <w:r>
        <w:rPr>
          <w:rFonts w:hint="eastAsia"/>
        </w:rPr>
        <w:t>《建筑给排水设计规范》（GB50015-2003）</w:t>
      </w:r>
    </w:p>
    <w:p w14:paraId="7A89245B" w14:textId="77777777" w:rsidR="00571325" w:rsidRDefault="00F652E3">
      <w:pPr>
        <w:pStyle w:val="aff9"/>
      </w:pPr>
      <w:r>
        <w:rPr>
          <w:rFonts w:hint="eastAsia"/>
        </w:rPr>
        <w:t>《室外排水设计规范》（GB50014-2006）（2016年版）</w:t>
      </w:r>
    </w:p>
    <w:p w14:paraId="7A44B024" w14:textId="77777777" w:rsidR="00571325" w:rsidRDefault="00F652E3">
      <w:pPr>
        <w:pStyle w:val="aff9"/>
      </w:pPr>
      <w:r>
        <w:rPr>
          <w:rFonts w:hint="eastAsia"/>
        </w:rPr>
        <w:t>《室外给水设计规范》（GB500134-2018）</w:t>
      </w:r>
    </w:p>
    <w:p w14:paraId="3826434C" w14:textId="77777777" w:rsidR="00571325" w:rsidRDefault="00F652E3">
      <w:pPr>
        <w:pStyle w:val="aff9"/>
      </w:pPr>
      <w:r>
        <w:rPr>
          <w:rFonts w:hint="eastAsia"/>
        </w:rPr>
        <w:t>《建筑防烟排烟系统技术标准GB51251-2017》</w:t>
      </w:r>
    </w:p>
    <w:p w14:paraId="2EF09BF1" w14:textId="77777777" w:rsidR="00571325" w:rsidRDefault="00F652E3">
      <w:pPr>
        <w:pStyle w:val="aff9"/>
      </w:pPr>
      <w:r>
        <w:rPr>
          <w:rFonts w:hint="eastAsia"/>
        </w:rPr>
        <w:t>《火灾自动报警系统设计规范GB50116-2013》</w:t>
      </w:r>
    </w:p>
    <w:p w14:paraId="5F9B4484" w14:textId="77777777" w:rsidR="00571325" w:rsidRDefault="00F652E3">
      <w:pPr>
        <w:pStyle w:val="aff9"/>
      </w:pPr>
      <w:r>
        <w:rPr>
          <w:rFonts w:hint="eastAsia"/>
        </w:rPr>
        <w:t>《火灾自动报警系统施工及验收标准》GB50166-2019</w:t>
      </w:r>
    </w:p>
    <w:p w14:paraId="62A05F3B" w14:textId="77777777" w:rsidR="00571325" w:rsidRDefault="00F652E3">
      <w:pPr>
        <w:pStyle w:val="aff9"/>
      </w:pPr>
      <w:r>
        <w:rPr>
          <w:rFonts w:hint="eastAsia"/>
        </w:rPr>
        <w:t>《城市道路工程设计规范》CJJ37-2012(2016版）</w:t>
      </w:r>
    </w:p>
    <w:p w14:paraId="3D724E20" w14:textId="77777777" w:rsidR="00571325" w:rsidRDefault="00F652E3">
      <w:pPr>
        <w:pStyle w:val="aff9"/>
      </w:pPr>
      <w:r>
        <w:rPr>
          <w:rFonts w:hint="eastAsia"/>
        </w:rPr>
        <w:t>《城市排水工程规划规范》GB503182000</w:t>
      </w:r>
    </w:p>
    <w:p w14:paraId="652BE67B" w14:textId="77777777" w:rsidR="00571325" w:rsidRDefault="00F652E3">
      <w:pPr>
        <w:pStyle w:val="aff9"/>
      </w:pPr>
      <w:r>
        <w:rPr>
          <w:rFonts w:hint="eastAsia"/>
        </w:rPr>
        <w:t>《消防给水及消防栓系统技术规范》GB50974-2014</w:t>
      </w:r>
    </w:p>
    <w:p w14:paraId="6035FA1D" w14:textId="77777777" w:rsidR="00571325" w:rsidRDefault="00F652E3">
      <w:pPr>
        <w:pStyle w:val="aff9"/>
      </w:pPr>
      <w:r>
        <w:rPr>
          <w:rFonts w:hint="eastAsia"/>
        </w:rPr>
        <w:t>《电力电缆敷设规范》（GB50217-2007）</w:t>
      </w:r>
    </w:p>
    <w:p w14:paraId="11C906ED" w14:textId="77777777" w:rsidR="00571325" w:rsidRDefault="00F652E3">
      <w:pPr>
        <w:pStyle w:val="aff9"/>
      </w:pPr>
      <w:r>
        <w:rPr>
          <w:rFonts w:hint="eastAsia"/>
        </w:rPr>
        <w:t>《电力系统设计技术规程》（DLT5429-2009）</w:t>
      </w:r>
    </w:p>
    <w:p w14:paraId="681B6426" w14:textId="77777777" w:rsidR="00571325" w:rsidRDefault="00F652E3">
      <w:pPr>
        <w:pStyle w:val="aff9"/>
      </w:pPr>
      <w:r>
        <w:rPr>
          <w:rFonts w:hint="eastAsia"/>
        </w:rPr>
        <w:t>《建筑工程设计文件编制深度规定(2016版)》</w:t>
      </w:r>
    </w:p>
    <w:p w14:paraId="7DDDEC87" w14:textId="77777777" w:rsidR="00571325" w:rsidRDefault="00F652E3">
      <w:pPr>
        <w:pStyle w:val="aff9"/>
      </w:pPr>
      <w:r>
        <w:rPr>
          <w:rFonts w:hint="eastAsia"/>
        </w:rPr>
        <w:t>审批通过的本项目前期成果文件及其它现行的国家及地方有关规范、标准、规程、规定。</w:t>
      </w:r>
    </w:p>
    <w:p w14:paraId="45C7F85F" w14:textId="77777777" w:rsidR="00571325" w:rsidRDefault="00F652E3">
      <w:pPr>
        <w:pStyle w:val="aff9"/>
      </w:pPr>
      <w:r>
        <w:rPr>
          <w:rFonts w:hint="eastAsia"/>
        </w:rPr>
        <w:t>相关规范如有更新，执行最新版规范。</w:t>
      </w:r>
    </w:p>
    <w:p w14:paraId="23901BC5" w14:textId="77777777" w:rsidR="00571325" w:rsidRDefault="00F652E3">
      <w:pPr>
        <w:pStyle w:val="affb"/>
      </w:pPr>
      <w:r>
        <w:lastRenderedPageBreak/>
        <w:t>（</w:t>
      </w:r>
      <w:r>
        <w:rPr>
          <w:rFonts w:hint="eastAsia"/>
        </w:rPr>
        <w:t>三</w:t>
      </w:r>
      <w:r>
        <w:t>）</w:t>
      </w:r>
      <w:r>
        <w:rPr>
          <w:rFonts w:hint="eastAsia"/>
        </w:rPr>
        <w:t>勘察依据</w:t>
      </w:r>
    </w:p>
    <w:p w14:paraId="6A862470" w14:textId="77777777" w:rsidR="00571325" w:rsidRDefault="00F652E3">
      <w:pPr>
        <w:pStyle w:val="aff9"/>
      </w:pPr>
      <w:r>
        <w:rPr>
          <w:rFonts w:hint="eastAsia"/>
        </w:rPr>
        <w:t>《城市地下管线探测技术规程》 (CJJ61-2017)；</w:t>
      </w:r>
    </w:p>
    <w:p w14:paraId="3730CEA7" w14:textId="77777777" w:rsidR="00571325" w:rsidRDefault="00F652E3">
      <w:pPr>
        <w:pStyle w:val="aff9"/>
      </w:pPr>
      <w:r>
        <w:rPr>
          <w:rFonts w:hint="eastAsia"/>
        </w:rPr>
        <w:t>《软土地区岩土工程勘察规范》（JGJ 83-2011）；</w:t>
      </w:r>
    </w:p>
    <w:p w14:paraId="6674C112" w14:textId="77777777" w:rsidR="00571325" w:rsidRDefault="00F652E3">
      <w:pPr>
        <w:pStyle w:val="aff9"/>
      </w:pPr>
      <w:r>
        <w:rPr>
          <w:rFonts w:hint="eastAsia"/>
        </w:rPr>
        <w:t>《房屋建筑和市政基础设施工程勘察文件编制深度》(2010年版)；</w:t>
      </w:r>
    </w:p>
    <w:p w14:paraId="281FB8AA" w14:textId="77777777" w:rsidR="00571325" w:rsidRDefault="00F652E3">
      <w:pPr>
        <w:pStyle w:val="aff9"/>
      </w:pPr>
      <w:r>
        <w:rPr>
          <w:rFonts w:hint="eastAsia"/>
        </w:rPr>
        <w:t>《工程测量规范》（GB50026-2007）；</w:t>
      </w:r>
    </w:p>
    <w:p w14:paraId="63FC2587" w14:textId="77777777" w:rsidR="00571325" w:rsidRDefault="00F652E3">
      <w:pPr>
        <w:pStyle w:val="aff9"/>
      </w:pPr>
      <w:r>
        <w:rPr>
          <w:rFonts w:hint="eastAsia"/>
        </w:rPr>
        <w:t>《国家基本比例尺地形图图式》（GB/T20257.1-2017）；</w:t>
      </w:r>
    </w:p>
    <w:p w14:paraId="5B3888BA" w14:textId="77777777" w:rsidR="00571325" w:rsidRDefault="00F652E3">
      <w:pPr>
        <w:pStyle w:val="aff9"/>
      </w:pPr>
      <w:r>
        <w:rPr>
          <w:rFonts w:hint="eastAsia"/>
        </w:rPr>
        <w:t>《1：500 1：1000 1：2000外业数字测图技术规程》（GB/T14912-2017）；</w:t>
      </w:r>
    </w:p>
    <w:p w14:paraId="22E23BDC" w14:textId="77777777" w:rsidR="00571325" w:rsidRDefault="00F652E3">
      <w:pPr>
        <w:pStyle w:val="aff9"/>
      </w:pPr>
      <w:r>
        <w:rPr>
          <w:rFonts w:hint="eastAsia"/>
        </w:rPr>
        <w:t>《测绘成果质量检查与验收》（GB/T24356-2009）；</w:t>
      </w:r>
    </w:p>
    <w:p w14:paraId="5C1F3D2A" w14:textId="77777777" w:rsidR="00571325" w:rsidRDefault="00F652E3">
      <w:pPr>
        <w:pStyle w:val="aff9"/>
      </w:pPr>
      <w:r>
        <w:rPr>
          <w:rFonts w:hint="eastAsia"/>
        </w:rPr>
        <w:t>《岩土工程勘察规范》（GB50021-2001（2009版））；</w:t>
      </w:r>
    </w:p>
    <w:p w14:paraId="357A50B8" w14:textId="77777777" w:rsidR="00571325" w:rsidRDefault="00F652E3">
      <w:pPr>
        <w:pStyle w:val="aff9"/>
      </w:pPr>
      <w:r>
        <w:rPr>
          <w:rFonts w:hint="eastAsia"/>
        </w:rPr>
        <w:t>《市政工程勘察规范》（CJJ56-2012）。</w:t>
      </w:r>
    </w:p>
    <w:p w14:paraId="3077823B" w14:textId="77777777" w:rsidR="00571325" w:rsidRDefault="00F652E3">
      <w:pPr>
        <w:pStyle w:val="aff9"/>
      </w:pPr>
      <w:r>
        <w:rPr>
          <w:rFonts w:hint="eastAsia"/>
        </w:rPr>
        <w:t>相关规范如有更新，执行最新版规范。</w:t>
      </w:r>
    </w:p>
    <w:p w14:paraId="73CBCDAC" w14:textId="77777777" w:rsidR="00571325" w:rsidRDefault="00F652E3">
      <w:pPr>
        <w:pStyle w:val="aff7"/>
      </w:pPr>
      <w:r>
        <w:rPr>
          <w:rFonts w:hint="eastAsia"/>
        </w:rPr>
        <w:t>四、勘察工作范围及文件要求</w:t>
      </w:r>
    </w:p>
    <w:p w14:paraId="6C9E412F" w14:textId="77777777" w:rsidR="00571325" w:rsidRDefault="00F652E3">
      <w:pPr>
        <w:pStyle w:val="aff9"/>
      </w:pPr>
      <w:r>
        <w:rPr>
          <w:rFonts w:hint="eastAsia"/>
        </w:rPr>
        <w:t>1、本项勘察工作包括地下管线探测、工程测量，应满足初步设计和施工图设计的要求。勘察范围为本项目的建设范围。</w:t>
      </w:r>
    </w:p>
    <w:p w14:paraId="0E37921A" w14:textId="77777777" w:rsidR="00571325" w:rsidRDefault="00F652E3">
      <w:pPr>
        <w:pStyle w:val="aff9"/>
      </w:pPr>
      <w:r>
        <w:rPr>
          <w:rFonts w:hint="eastAsia"/>
        </w:rPr>
        <w:t>2、要求后一阶段勘察应引用经过修订的前一阶段合适的勘察、测量成果，以保持成果的连续性和完整性。</w:t>
      </w:r>
    </w:p>
    <w:p w14:paraId="04ECA3D3" w14:textId="77777777" w:rsidR="00571325" w:rsidRDefault="00F652E3">
      <w:pPr>
        <w:pStyle w:val="aff9"/>
      </w:pPr>
      <w:r>
        <w:rPr>
          <w:rFonts w:hint="eastAsia"/>
        </w:rPr>
        <w:t>3、根据项目建设单位提供的地形测量资料，如资料未达到设计要求，经建设单位确认后，勘察单位需对项目范围内进行地形测量，作为地形资料的补充与完善。地形测量比例为1：500。</w:t>
      </w:r>
    </w:p>
    <w:p w14:paraId="055587DC" w14:textId="77777777" w:rsidR="00571325" w:rsidRDefault="00F652E3">
      <w:pPr>
        <w:pStyle w:val="affb"/>
      </w:pPr>
      <w:r>
        <w:rPr>
          <w:rFonts w:hint="eastAsia"/>
        </w:rPr>
        <w:t>（一）管线探测</w:t>
      </w:r>
    </w:p>
    <w:p w14:paraId="3D49AADC" w14:textId="77777777" w:rsidR="00571325" w:rsidRDefault="00F652E3">
      <w:pPr>
        <w:pStyle w:val="aff9"/>
      </w:pPr>
      <w:r>
        <w:rPr>
          <w:rFonts w:hint="eastAsia"/>
        </w:rPr>
        <w:t>1、管线探测要求</w:t>
      </w:r>
    </w:p>
    <w:p w14:paraId="4E2C8CA4" w14:textId="77777777" w:rsidR="00571325" w:rsidRDefault="00F652E3">
      <w:pPr>
        <w:pStyle w:val="aff9"/>
      </w:pPr>
      <w:r>
        <w:rPr>
          <w:rFonts w:hint="eastAsia"/>
        </w:rPr>
        <w:t>1）管线探测的任务是把要求探测的地上、地下管线内容全面反映，然后按要求进行测绘，并作为设计和施工的基础数据。</w:t>
      </w:r>
    </w:p>
    <w:p w14:paraId="1E1C5DCD" w14:textId="77777777" w:rsidR="00571325" w:rsidRDefault="00F652E3">
      <w:pPr>
        <w:pStyle w:val="aff9"/>
      </w:pPr>
      <w:r>
        <w:rPr>
          <w:rFonts w:hint="eastAsia"/>
        </w:rPr>
        <w:t>2）水域探测时，测量的探测点高程应根据水位或潮位的变化进行校正。</w:t>
      </w:r>
    </w:p>
    <w:p w14:paraId="41473C5E" w14:textId="77777777" w:rsidR="00571325" w:rsidRDefault="00F652E3">
      <w:pPr>
        <w:pStyle w:val="aff9"/>
      </w:pPr>
      <w:r>
        <w:rPr>
          <w:rFonts w:hint="eastAsia"/>
        </w:rPr>
        <w:t>3）探测工作使用的比例尺，不应小于同阶段、同工程的岩土工程勘察所使用的比例尺。</w:t>
      </w:r>
    </w:p>
    <w:p w14:paraId="64E3B325" w14:textId="77777777" w:rsidR="00571325" w:rsidRDefault="00F652E3">
      <w:pPr>
        <w:pStyle w:val="aff9"/>
      </w:pPr>
      <w:r>
        <w:rPr>
          <w:rFonts w:hint="eastAsia"/>
        </w:rPr>
        <w:t>4）地下管线探测应按照《城市地下管线探测技术规程》（CJJ61-2017）、《城市工程地球物理探测规范》（CJJ7－2007）等国家现行测绘标准开展地下管线探测工作。</w:t>
      </w:r>
    </w:p>
    <w:p w14:paraId="0E5C79D9" w14:textId="77777777" w:rsidR="00571325" w:rsidRDefault="00F652E3">
      <w:pPr>
        <w:pStyle w:val="aff9"/>
      </w:pPr>
      <w:r>
        <w:rPr>
          <w:rFonts w:hint="eastAsia"/>
        </w:rPr>
        <w:t>5）物探资料处理不得使用未经检查或检查不合格的探测数据，资料解释应在分析各项物性资料的基础上，利用各种已知资料，从已知到未知，先易后难、点面结合，定性</w:t>
      </w:r>
      <w:r>
        <w:rPr>
          <w:rFonts w:hint="eastAsia"/>
        </w:rPr>
        <w:lastRenderedPageBreak/>
        <w:t>指导定量。</w:t>
      </w:r>
    </w:p>
    <w:p w14:paraId="0CBB206C" w14:textId="77777777" w:rsidR="00571325" w:rsidRDefault="00F652E3">
      <w:pPr>
        <w:pStyle w:val="aff9"/>
      </w:pPr>
      <w:r>
        <w:rPr>
          <w:rFonts w:hint="eastAsia"/>
        </w:rPr>
        <w:t>6）物探作业安全应符合现行国家标准《岩土工程勘察安全规范》（GB 50585）的相关规定。</w:t>
      </w:r>
    </w:p>
    <w:p w14:paraId="01D7979F" w14:textId="77777777" w:rsidR="00571325" w:rsidRDefault="00F652E3">
      <w:pPr>
        <w:pStyle w:val="aff9"/>
      </w:pPr>
      <w:r>
        <w:rPr>
          <w:rFonts w:hint="eastAsia"/>
        </w:rPr>
        <w:t>7）物探报告成果文件必须加盖CMA章。</w:t>
      </w:r>
    </w:p>
    <w:p w14:paraId="46E04DB5" w14:textId="77777777" w:rsidR="00571325" w:rsidRDefault="00F652E3">
      <w:pPr>
        <w:pStyle w:val="aff9"/>
      </w:pPr>
      <w:r>
        <w:rPr>
          <w:rFonts w:hint="eastAsia"/>
        </w:rPr>
        <w:t>2、管线探测范围</w:t>
      </w:r>
    </w:p>
    <w:p w14:paraId="2611F346" w14:textId="77777777" w:rsidR="00571325" w:rsidRDefault="00F652E3">
      <w:pPr>
        <w:pStyle w:val="aff9"/>
      </w:pPr>
      <w:r>
        <w:rPr>
          <w:rFonts w:hint="eastAsia"/>
        </w:rPr>
        <w:t>现状管线测量及</w:t>
      </w:r>
      <w:proofErr w:type="gramStart"/>
      <w:r>
        <w:rPr>
          <w:rFonts w:hint="eastAsia"/>
        </w:rPr>
        <w:t>物探需</w:t>
      </w:r>
      <w:proofErr w:type="gramEnd"/>
      <w:r>
        <w:rPr>
          <w:rFonts w:hint="eastAsia"/>
        </w:rPr>
        <w:t xml:space="preserve">按照业主要求完成区域内的现状管线测量和物探，并提交成果。  </w:t>
      </w:r>
    </w:p>
    <w:p w14:paraId="19AE78BB" w14:textId="77777777" w:rsidR="00571325" w:rsidRDefault="00F652E3">
      <w:pPr>
        <w:pStyle w:val="aff9"/>
      </w:pPr>
      <w:r>
        <w:rPr>
          <w:rFonts w:hint="eastAsia"/>
        </w:rPr>
        <w:t>3、管线探测成果文件</w:t>
      </w:r>
    </w:p>
    <w:p w14:paraId="555A6F88" w14:textId="77777777" w:rsidR="00571325" w:rsidRDefault="00F652E3">
      <w:pPr>
        <w:pStyle w:val="aff9"/>
      </w:pPr>
      <w:r>
        <w:rPr>
          <w:rFonts w:hint="eastAsia"/>
        </w:rPr>
        <w:t>1）物探测成果应包括地上、地下管线；</w:t>
      </w:r>
    </w:p>
    <w:p w14:paraId="097586D5" w14:textId="77777777" w:rsidR="00571325" w:rsidRDefault="00F652E3">
      <w:pPr>
        <w:pStyle w:val="aff9"/>
      </w:pPr>
      <w:r>
        <w:rPr>
          <w:rFonts w:hint="eastAsia"/>
        </w:rPr>
        <w:t>2）包括但不限于管线探测报告、附表管线成果表、附图综合管线图、相关数据光盘等资料。</w:t>
      </w:r>
    </w:p>
    <w:p w14:paraId="7CC2455C" w14:textId="77777777" w:rsidR="00571325" w:rsidRDefault="00F652E3">
      <w:pPr>
        <w:pStyle w:val="affb"/>
      </w:pPr>
      <w:r>
        <w:rPr>
          <w:rFonts w:hint="eastAsia"/>
        </w:rPr>
        <w:t>（二）工程测量</w:t>
      </w:r>
    </w:p>
    <w:p w14:paraId="43EBCC2A" w14:textId="77777777" w:rsidR="00571325" w:rsidRDefault="00F652E3">
      <w:pPr>
        <w:pStyle w:val="aff9"/>
      </w:pPr>
      <w:r>
        <w:rPr>
          <w:rFonts w:hint="eastAsia"/>
        </w:rPr>
        <w:t>1、工程测量要求</w:t>
      </w:r>
    </w:p>
    <w:p w14:paraId="480436E8" w14:textId="77777777" w:rsidR="00571325" w:rsidRDefault="00F652E3">
      <w:pPr>
        <w:pStyle w:val="aff9"/>
      </w:pPr>
      <w:r>
        <w:rPr>
          <w:rFonts w:hint="eastAsia"/>
        </w:rPr>
        <w:t>（1）在规划报建及验收各阶段按审批部门要求完成相关的测量测绘工作，如：实测地形图、放线测量（含控制点、实地定桩）、验线测量等；</w:t>
      </w:r>
    </w:p>
    <w:p w14:paraId="64BB3F57" w14:textId="77777777" w:rsidR="00571325" w:rsidRDefault="00F652E3">
      <w:pPr>
        <w:pStyle w:val="aff9"/>
      </w:pPr>
      <w:r>
        <w:rPr>
          <w:rFonts w:hint="eastAsia"/>
        </w:rPr>
        <w:t>（2）在国土报建及验收各阶段按审批部门要求完成的相关测量测绘工作，如：办理用地批准书，用地规划类证件等所需的地块红线地形图测绘及套图等；</w:t>
      </w:r>
    </w:p>
    <w:p w14:paraId="7E79DD5E" w14:textId="77777777" w:rsidR="00571325" w:rsidRDefault="00F652E3">
      <w:pPr>
        <w:pStyle w:val="aff9"/>
      </w:pPr>
      <w:r>
        <w:rPr>
          <w:rFonts w:hint="eastAsia"/>
        </w:rPr>
        <w:t>（3）全部成果须满足相关政府审核部门收案和批复的要求，同时应提交原件成果两份、复印件若干交甲方存档。</w:t>
      </w:r>
    </w:p>
    <w:p w14:paraId="242E6D84" w14:textId="77777777" w:rsidR="00571325" w:rsidRDefault="00F652E3">
      <w:pPr>
        <w:pStyle w:val="aff9"/>
      </w:pPr>
      <w:r>
        <w:rPr>
          <w:rFonts w:hint="eastAsia"/>
        </w:rPr>
        <w:t>（4）测量单位应按照《城市测量规范》（CJJ/T8-2011）等国家现行测绘标准开展测量工作，测量成果应盖有广州市规划和自然资源局认可的相应测量资质章，保证通过规划和自然资源等相关部门报建和验收审批。</w:t>
      </w:r>
    </w:p>
    <w:p w14:paraId="242C18ED" w14:textId="77777777" w:rsidR="00571325" w:rsidRDefault="00F652E3">
      <w:pPr>
        <w:pStyle w:val="aff9"/>
      </w:pPr>
      <w:r>
        <w:rPr>
          <w:rFonts w:hint="eastAsia"/>
        </w:rPr>
        <w:t>（5）承包人应在发包人通知进场后20日内提交</w:t>
      </w:r>
      <w:proofErr w:type="gramStart"/>
      <w:r>
        <w:rPr>
          <w:rFonts w:hint="eastAsia"/>
        </w:rPr>
        <w:t>正式成果</w:t>
      </w:r>
      <w:proofErr w:type="gramEnd"/>
      <w:r>
        <w:rPr>
          <w:rFonts w:hint="eastAsia"/>
        </w:rPr>
        <w:t>文件。</w:t>
      </w:r>
    </w:p>
    <w:p w14:paraId="4AC509DF" w14:textId="77777777" w:rsidR="00571325" w:rsidRDefault="00F652E3">
      <w:pPr>
        <w:pStyle w:val="aff9"/>
      </w:pPr>
      <w:r>
        <w:rPr>
          <w:rFonts w:hint="eastAsia"/>
        </w:rPr>
        <w:t>2、工程测量范围</w:t>
      </w:r>
    </w:p>
    <w:p w14:paraId="04189EAF" w14:textId="77777777" w:rsidR="00571325" w:rsidRDefault="00F652E3">
      <w:pPr>
        <w:pStyle w:val="aff9"/>
      </w:pPr>
      <w:r>
        <w:rPr>
          <w:rFonts w:hint="eastAsia"/>
        </w:rPr>
        <w:t>工程测量范围为工程红线范围外扩3米（至建筑</w:t>
      </w:r>
      <w:proofErr w:type="gramStart"/>
      <w:r>
        <w:rPr>
          <w:rFonts w:hint="eastAsia"/>
        </w:rPr>
        <w:t>边不足</w:t>
      </w:r>
      <w:proofErr w:type="gramEnd"/>
      <w:r>
        <w:rPr>
          <w:rFonts w:hint="eastAsia"/>
        </w:rPr>
        <w:t>3米也截止），范围内有建筑原则上测至第一排建筑物边，偶遇道路交叉口沿交叉道路外扩25m，满足设计要求的</w:t>
      </w:r>
      <w:proofErr w:type="gramStart"/>
      <w:r>
        <w:rPr>
          <w:rFonts w:hint="eastAsia"/>
        </w:rPr>
        <w:t>的</w:t>
      </w:r>
      <w:proofErr w:type="gramEnd"/>
      <w:r>
        <w:rPr>
          <w:rFonts w:hint="eastAsia"/>
        </w:rPr>
        <w:t>地形测量，水准测量精度采用Ⅳ级。</w:t>
      </w:r>
    </w:p>
    <w:p w14:paraId="3F8C5DEA" w14:textId="77777777" w:rsidR="00571325" w:rsidRDefault="00F652E3">
      <w:pPr>
        <w:pStyle w:val="aff9"/>
      </w:pPr>
      <w:r>
        <w:rPr>
          <w:rFonts w:hint="eastAsia"/>
        </w:rPr>
        <w:t>3、工程测量成果文件</w:t>
      </w:r>
    </w:p>
    <w:p w14:paraId="06FBB8A5" w14:textId="77777777" w:rsidR="00571325" w:rsidRDefault="00F652E3">
      <w:pPr>
        <w:pStyle w:val="aff9"/>
      </w:pPr>
      <w:r>
        <w:rPr>
          <w:rFonts w:hint="eastAsia"/>
        </w:rPr>
        <w:t>1）控制网平差报告、控制点成果表</w:t>
      </w:r>
    </w:p>
    <w:p w14:paraId="01E7553B" w14:textId="77777777" w:rsidR="00571325" w:rsidRDefault="00F652E3">
      <w:pPr>
        <w:pStyle w:val="aff9"/>
      </w:pPr>
      <w:r>
        <w:rPr>
          <w:rFonts w:hint="eastAsia"/>
        </w:rPr>
        <w:t>2）1:500地形图电子版（含现状设施和碎部点测量）</w:t>
      </w:r>
    </w:p>
    <w:p w14:paraId="22BD7042" w14:textId="77777777" w:rsidR="00571325" w:rsidRDefault="00F652E3">
      <w:pPr>
        <w:pStyle w:val="aff9"/>
      </w:pPr>
      <w:r>
        <w:rPr>
          <w:rFonts w:hint="eastAsia"/>
        </w:rPr>
        <w:lastRenderedPageBreak/>
        <w:t>3）控制及地形图技术总结</w:t>
      </w:r>
    </w:p>
    <w:p w14:paraId="588853D1" w14:textId="77777777" w:rsidR="00571325" w:rsidRDefault="00F652E3">
      <w:pPr>
        <w:pStyle w:val="affb"/>
      </w:pPr>
      <w:r>
        <w:rPr>
          <w:rFonts w:hint="eastAsia"/>
        </w:rPr>
        <w:t>（三）勘察工作范围</w:t>
      </w:r>
    </w:p>
    <w:p w14:paraId="0104607B" w14:textId="77777777" w:rsidR="00571325" w:rsidRDefault="00F652E3">
      <w:pPr>
        <w:pStyle w:val="affb"/>
        <w:ind w:firstLine="480"/>
        <w:rPr>
          <w:b w:val="0"/>
          <w:bCs w:val="0"/>
          <w:sz w:val="24"/>
          <w:szCs w:val="24"/>
        </w:rPr>
      </w:pPr>
      <w:r>
        <w:rPr>
          <w:rFonts w:hint="eastAsia"/>
          <w:b w:val="0"/>
          <w:bCs w:val="0"/>
          <w:sz w:val="24"/>
          <w:szCs w:val="24"/>
        </w:rPr>
        <w:t>1、智慧公交站3处：每处20m X 10m范围进行测量及物探。</w:t>
      </w:r>
    </w:p>
    <w:p w14:paraId="1FF60336" w14:textId="77777777" w:rsidR="00571325" w:rsidRDefault="00F652E3">
      <w:pPr>
        <w:pStyle w:val="affb"/>
        <w:ind w:firstLine="480"/>
        <w:rPr>
          <w:b w:val="0"/>
          <w:bCs w:val="0"/>
          <w:sz w:val="24"/>
          <w:szCs w:val="24"/>
        </w:rPr>
      </w:pPr>
      <w:r>
        <w:rPr>
          <w:rFonts w:hint="eastAsia"/>
          <w:b w:val="0"/>
          <w:bCs w:val="0"/>
          <w:sz w:val="24"/>
          <w:szCs w:val="24"/>
        </w:rPr>
        <w:t>2、田南路广清绿化带标识牌2处：每处50m X 50m范围进行测量及物探，每处2个钻孔。</w:t>
      </w:r>
    </w:p>
    <w:p w14:paraId="3BE5EEC2" w14:textId="77777777" w:rsidR="00571325" w:rsidRDefault="00F652E3">
      <w:pPr>
        <w:pStyle w:val="affb"/>
        <w:ind w:firstLine="480"/>
        <w:rPr>
          <w:b w:val="0"/>
          <w:bCs w:val="0"/>
          <w:sz w:val="24"/>
          <w:szCs w:val="24"/>
        </w:rPr>
      </w:pPr>
      <w:r>
        <w:rPr>
          <w:rFonts w:hint="eastAsia"/>
          <w:b w:val="0"/>
          <w:bCs w:val="0"/>
          <w:sz w:val="24"/>
          <w:szCs w:val="24"/>
        </w:rPr>
        <w:t>3、镇中北路路口门户标识2处：每处40m X 20m范围进行测量及物探，每处2个钻孔。</w:t>
      </w:r>
    </w:p>
    <w:p w14:paraId="7F055A08" w14:textId="77777777" w:rsidR="00571325" w:rsidRDefault="00F652E3">
      <w:pPr>
        <w:pStyle w:val="affb"/>
        <w:ind w:firstLine="480"/>
        <w:rPr>
          <w:b w:val="0"/>
          <w:bCs w:val="0"/>
          <w:sz w:val="24"/>
          <w:szCs w:val="24"/>
        </w:rPr>
      </w:pPr>
      <w:r>
        <w:rPr>
          <w:rFonts w:hint="eastAsia"/>
          <w:b w:val="0"/>
          <w:bCs w:val="0"/>
          <w:sz w:val="24"/>
          <w:szCs w:val="24"/>
        </w:rPr>
        <w:t>4、白沙产业园入口-更换</w:t>
      </w:r>
      <w:proofErr w:type="gramStart"/>
      <w:r>
        <w:rPr>
          <w:rFonts w:hint="eastAsia"/>
          <w:b w:val="0"/>
          <w:bCs w:val="0"/>
          <w:sz w:val="24"/>
          <w:szCs w:val="24"/>
        </w:rPr>
        <w:t>旧精神</w:t>
      </w:r>
      <w:proofErr w:type="gramEnd"/>
      <w:r>
        <w:rPr>
          <w:rFonts w:hint="eastAsia"/>
          <w:b w:val="0"/>
          <w:bCs w:val="0"/>
          <w:sz w:val="24"/>
          <w:szCs w:val="24"/>
        </w:rPr>
        <w:t>堡垒：进行测量及物探，一个钻孔。</w:t>
      </w:r>
    </w:p>
    <w:p w14:paraId="0B5BED6E" w14:textId="77777777" w:rsidR="00571325" w:rsidRDefault="00F652E3">
      <w:pPr>
        <w:pStyle w:val="affb"/>
        <w:ind w:firstLine="480"/>
        <w:rPr>
          <w:b w:val="0"/>
          <w:bCs w:val="0"/>
          <w:sz w:val="24"/>
          <w:szCs w:val="24"/>
        </w:rPr>
      </w:pPr>
      <w:r>
        <w:rPr>
          <w:rFonts w:hint="eastAsia"/>
          <w:b w:val="0"/>
          <w:bCs w:val="0"/>
          <w:sz w:val="24"/>
          <w:szCs w:val="24"/>
        </w:rPr>
        <w:t>5、外电接入：进行物探约1200平方（体育公园小品、人行天桥指示牌3处）</w:t>
      </w:r>
    </w:p>
    <w:p w14:paraId="60B046A3" w14:textId="77777777" w:rsidR="00571325" w:rsidRDefault="00F652E3">
      <w:pPr>
        <w:pStyle w:val="aff7"/>
      </w:pPr>
      <w:r>
        <w:rPr>
          <w:rFonts w:hint="eastAsia"/>
        </w:rPr>
        <w:t>五</w:t>
      </w:r>
      <w:r>
        <w:t>、</w:t>
      </w:r>
      <w:r>
        <w:rPr>
          <w:rFonts w:hint="eastAsia"/>
        </w:rPr>
        <w:t>工程</w:t>
      </w:r>
      <w:r>
        <w:t>设计</w:t>
      </w:r>
      <w:r>
        <w:rPr>
          <w:rFonts w:hint="eastAsia"/>
        </w:rPr>
        <w:t>内容及要求</w:t>
      </w:r>
    </w:p>
    <w:p w14:paraId="6592C576" w14:textId="77777777" w:rsidR="00571325" w:rsidRDefault="00F652E3">
      <w:pPr>
        <w:pStyle w:val="affb"/>
      </w:pPr>
      <w:r>
        <w:t>（一）总体要求</w:t>
      </w:r>
    </w:p>
    <w:p w14:paraId="4AAE2F6F" w14:textId="77777777" w:rsidR="00571325" w:rsidRDefault="00F652E3">
      <w:pPr>
        <w:pStyle w:val="aff9"/>
      </w:pPr>
      <w:r>
        <w:t>设计单位应根据本项目工程建设的要求和中国及地方有关法律、法规、规范，完成包括以下工作：</w:t>
      </w:r>
    </w:p>
    <w:p w14:paraId="175EA0ED" w14:textId="77777777" w:rsidR="00571325" w:rsidRDefault="00F652E3">
      <w:pPr>
        <w:pStyle w:val="aff9"/>
      </w:pPr>
      <w:r>
        <w:rPr>
          <w:rFonts w:hint="eastAsia"/>
        </w:rPr>
        <w:t>1、本项目为限额设计，限额设计的金额不超过2856.79万元。</w:t>
      </w:r>
    </w:p>
    <w:p w14:paraId="24505148" w14:textId="77777777" w:rsidR="00571325" w:rsidRDefault="00F652E3">
      <w:pPr>
        <w:pStyle w:val="aff9"/>
      </w:pPr>
      <w:r>
        <w:rPr>
          <w:rFonts w:hint="eastAsia"/>
        </w:rPr>
        <w:t>2、完成中标建设方案的深化设计，编制方案的设计估算，完成修详规及综合管线规划设计及报批（如有）；</w:t>
      </w:r>
    </w:p>
    <w:p w14:paraId="384AFEF0" w14:textId="77777777" w:rsidR="00571325" w:rsidRDefault="00F652E3">
      <w:pPr>
        <w:pStyle w:val="aff9"/>
      </w:pPr>
      <w:r>
        <w:rPr>
          <w:rFonts w:hint="eastAsia"/>
        </w:rPr>
        <w:t>3、编制初步设计文件及初步设计概算，在投资限额内，完成初步设计和概算文件；</w:t>
      </w:r>
    </w:p>
    <w:p w14:paraId="3023177A" w14:textId="77777777" w:rsidR="00571325" w:rsidRDefault="00F652E3">
      <w:pPr>
        <w:pStyle w:val="aff9"/>
      </w:pPr>
      <w:r>
        <w:rPr>
          <w:rFonts w:hint="eastAsia"/>
        </w:rPr>
        <w:t>4、完成施工图设计，确保施工图设计文件通过施工图审查；</w:t>
      </w:r>
    </w:p>
    <w:p w14:paraId="4D487870" w14:textId="77777777" w:rsidR="00571325" w:rsidRDefault="00F652E3">
      <w:pPr>
        <w:pStyle w:val="aff9"/>
      </w:pPr>
      <w:r>
        <w:rPr>
          <w:rFonts w:hint="eastAsia"/>
        </w:rPr>
        <w:t>5、负责设备、大宗材料采购时采购清单、技术参数等编制工作，还包括各阶段方案比选、技术选型比选的投资分析、施工阶段的设计变更造价变化分析等；</w:t>
      </w:r>
    </w:p>
    <w:p w14:paraId="704147B6" w14:textId="77777777" w:rsidR="00571325" w:rsidRDefault="00F652E3">
      <w:pPr>
        <w:pStyle w:val="aff9"/>
      </w:pPr>
      <w:r>
        <w:rPr>
          <w:rFonts w:hint="eastAsia"/>
        </w:rPr>
        <w:t>6、配合开展前期报建报批、方案审查、专业报建、设计图纸评审、概预算评审、施工图审查及备案（含节能、人防）、消防审查，以及从开工至项目竣工验收的现场服务、配合完成工程验收和竣工图等；包括配合申请临时用水、临时用电，以及配合永久外水、永久外电的设计报批；在项目报建阶段满足建设单位报批各种手续的要求，分阶段提供所需的设计文件；</w:t>
      </w:r>
    </w:p>
    <w:p w14:paraId="136907F5" w14:textId="77777777" w:rsidR="00571325" w:rsidRDefault="00F652E3">
      <w:pPr>
        <w:pStyle w:val="aff9"/>
      </w:pPr>
      <w:r>
        <w:rPr>
          <w:rFonts w:hint="eastAsia"/>
        </w:rPr>
        <w:t>7、除应按合同规定的时间和要求向发包人提出设计成果外，还应承担工程施工过程直至竣工验收前的设计服务等工作（包括适当时间的设计驻场、施工深化图纸的确认、不可抗力及其他人为因素导致的工程修复设计等），保证设计变更满足施工进度要求，并按发包人要求准备汇报材料；</w:t>
      </w:r>
    </w:p>
    <w:p w14:paraId="3F62F8C7" w14:textId="77777777" w:rsidR="00571325" w:rsidRDefault="00F652E3">
      <w:pPr>
        <w:pStyle w:val="aff9"/>
      </w:pPr>
      <w:r>
        <w:rPr>
          <w:rFonts w:hint="eastAsia"/>
        </w:rPr>
        <w:t>8、各专业图纸必须符合国家现行的技术规范及标准要求，达到《建筑工程设计文件</w:t>
      </w:r>
      <w:r>
        <w:rPr>
          <w:rFonts w:hint="eastAsia"/>
        </w:rPr>
        <w:lastRenderedPageBreak/>
        <w:t>编制深度规定》深度要求。施工阶段需要对施工单位深化设计成果进行审核确认；</w:t>
      </w:r>
    </w:p>
    <w:p w14:paraId="52EEBBAA" w14:textId="77777777" w:rsidR="00571325" w:rsidRDefault="00F652E3">
      <w:pPr>
        <w:pStyle w:val="aff9"/>
      </w:pPr>
      <w:r>
        <w:rPr>
          <w:rFonts w:hint="eastAsia"/>
        </w:rPr>
        <w:t>9、提供专业设计计算书、全过程中要求提供的指标及数据的统计；成果文件包括但不限于DWG、PPT、WORD、EXCEL等形式；</w:t>
      </w:r>
    </w:p>
    <w:p w14:paraId="2BA24CA4" w14:textId="77777777" w:rsidR="00571325" w:rsidRDefault="00F652E3">
      <w:pPr>
        <w:pStyle w:val="aff9"/>
      </w:pPr>
      <w:r>
        <w:rPr>
          <w:rFonts w:hint="eastAsia"/>
        </w:rPr>
        <w:t>10、负责根据建设要求组织各项专家评审，并承担相应的专家评审费用；</w:t>
      </w:r>
    </w:p>
    <w:p w14:paraId="0C62E7ED" w14:textId="77777777" w:rsidR="00571325" w:rsidRDefault="00F652E3">
      <w:pPr>
        <w:pStyle w:val="aff9"/>
      </w:pPr>
      <w:r>
        <w:rPr>
          <w:rFonts w:hint="eastAsia"/>
        </w:rPr>
        <w:t>11、海绵城市建设要求：满足规划设计条件和当地水务主管部门要求；</w:t>
      </w:r>
    </w:p>
    <w:p w14:paraId="4968395A" w14:textId="77777777" w:rsidR="00571325" w:rsidRDefault="00F652E3">
      <w:pPr>
        <w:pStyle w:val="aff9"/>
      </w:pPr>
      <w:r>
        <w:rPr>
          <w:rFonts w:hint="eastAsia"/>
        </w:rPr>
        <w:t>12、应配合及充分考虑项目的后期运营，以能满足日后的使用管理要求；</w:t>
      </w:r>
    </w:p>
    <w:p w14:paraId="3E6D0BC2" w14:textId="77777777" w:rsidR="00571325" w:rsidRDefault="00F652E3">
      <w:pPr>
        <w:pStyle w:val="aff9"/>
      </w:pPr>
      <w:r>
        <w:rPr>
          <w:rFonts w:hint="eastAsia"/>
        </w:rPr>
        <w:t>13、负责项目竣工图审核。</w:t>
      </w:r>
    </w:p>
    <w:p w14:paraId="7868F80D" w14:textId="77777777" w:rsidR="00571325" w:rsidRDefault="00F652E3">
      <w:pPr>
        <w:pStyle w:val="affb"/>
        <w:rPr>
          <w:szCs w:val="21"/>
        </w:rPr>
      </w:pPr>
      <w:r>
        <w:t>（二）</w:t>
      </w:r>
      <w:r>
        <w:rPr>
          <w:rFonts w:hint="eastAsia"/>
        </w:rPr>
        <w:t>设计内容</w:t>
      </w:r>
      <w:r>
        <w:rPr>
          <w:rFonts w:hint="eastAsia"/>
          <w:szCs w:val="21"/>
        </w:rPr>
        <w:t>；</w:t>
      </w:r>
    </w:p>
    <w:p w14:paraId="6E00FE1C" w14:textId="77777777" w:rsidR="00571325" w:rsidRDefault="00F652E3">
      <w:pPr>
        <w:pStyle w:val="aff9"/>
      </w:pPr>
      <w:r>
        <w:t>1</w:t>
      </w:r>
      <w:r>
        <w:rPr>
          <w:rFonts w:hint="eastAsia"/>
        </w:rPr>
        <w:t>、设计范围（应包括但不限于以下内容）：</w:t>
      </w:r>
    </w:p>
    <w:p w14:paraId="37216DE3" w14:textId="77777777" w:rsidR="00571325" w:rsidRDefault="00F652E3">
      <w:pPr>
        <w:pStyle w:val="aff9"/>
      </w:pPr>
      <w:r>
        <w:rPr>
          <w:rFonts w:hint="eastAsia"/>
        </w:rPr>
        <w:t>在用地红线范围内进行VI智慧系统等设计内容，建设内容主要包含景观小品5项，高空标识4项，智慧公交站3项，数字屏幕1项，泛光及夜间效果1项、周边环境亮化提升3项，宣传栏、宣传长廊或宣传展架5项，指示牌5项，精神堡垒3项，门户标识3项、视频（VI数字视觉媒体推广）1项、软件程控1项、信息化建设（含高空鹰眼、无人停机坪、环境检测设备、机房）4项及外电等相关配套设施安装等内容。</w:t>
      </w:r>
    </w:p>
    <w:p w14:paraId="18815EBB" w14:textId="77777777" w:rsidR="00571325" w:rsidRDefault="00F652E3">
      <w:pPr>
        <w:pStyle w:val="aff9"/>
      </w:pPr>
      <w:r>
        <w:t>2</w:t>
      </w:r>
      <w:r>
        <w:rPr>
          <w:rFonts w:hint="eastAsia"/>
        </w:rPr>
        <w:t>、设计风格（应包括但不限于以下内容）：</w:t>
      </w:r>
    </w:p>
    <w:p w14:paraId="361BE76D" w14:textId="77777777" w:rsidR="00571325" w:rsidRDefault="00F652E3">
      <w:pPr>
        <w:pStyle w:val="aff9"/>
      </w:pPr>
      <w:r>
        <w:rPr>
          <w:rFonts w:hint="eastAsia"/>
        </w:rPr>
        <w:t>结合科技园户外灯光及附近景观资源打造为具有科技感、有格调、富有吸引力的公共开放空间。设计需考虑加强与周边环境的联系，利用周边的有利景观资源，加强科技园的记忆点，打造未来感。在科技园附近建设广告牌。</w:t>
      </w:r>
    </w:p>
    <w:p w14:paraId="678A22FA" w14:textId="77777777" w:rsidR="00571325" w:rsidRDefault="00F652E3">
      <w:pPr>
        <w:pStyle w:val="aff9"/>
      </w:pPr>
      <w:r>
        <w:rPr>
          <w:rFonts w:hint="eastAsia"/>
        </w:rPr>
        <w:t>3、历史文化建筑迁移（应包括但不限于以下内容）：</w:t>
      </w:r>
    </w:p>
    <w:p w14:paraId="396CBD9E" w14:textId="77777777" w:rsidR="00571325" w:rsidRDefault="00F652E3">
      <w:pPr>
        <w:pStyle w:val="aff9"/>
      </w:pPr>
      <w:r>
        <w:rPr>
          <w:rFonts w:hint="eastAsia"/>
        </w:rPr>
        <w:t>保留利用既有建筑。不随意迁移、拆除历史建筑和具有保护价值的老建筑，不脱管失修、修而不用、长期闲置。对拟实施城市更新的区域，要及时开展调查评估，梳理评测既有建筑状况，明确应保留保护的建筑清单，未开展调查评估、未完成历史文化街</w:t>
      </w:r>
      <w:proofErr w:type="gramStart"/>
      <w:r>
        <w:rPr>
          <w:rFonts w:hint="eastAsia"/>
        </w:rPr>
        <w:t>区划定</w:t>
      </w:r>
      <w:proofErr w:type="gramEnd"/>
      <w:r>
        <w:rPr>
          <w:rFonts w:hint="eastAsia"/>
        </w:rPr>
        <w:t>和历史建筑确定工作的区域，不应实施城市更新。鼓励在不变更土地使用性质和权属、不降低消防等安全水平的条件下，加强厂房、商场、办公楼等既有建筑改造、修缮和利用。</w:t>
      </w:r>
    </w:p>
    <w:p w14:paraId="1BB32659" w14:textId="77777777" w:rsidR="00571325" w:rsidRDefault="00F652E3">
      <w:pPr>
        <w:pStyle w:val="aff9"/>
      </w:pPr>
      <w:r>
        <w:rPr>
          <w:rFonts w:hint="eastAsia"/>
        </w:rPr>
        <w:t>4、建设项目与地铁和地下管线位置（应包括但不限于以下内容）：</w:t>
      </w:r>
    </w:p>
    <w:p w14:paraId="42D2F6E7" w14:textId="77777777" w:rsidR="00571325" w:rsidRDefault="00F652E3">
      <w:pPr>
        <w:pStyle w:val="aff9"/>
      </w:pPr>
      <w:r>
        <w:rPr>
          <w:rFonts w:hint="eastAsia"/>
        </w:rPr>
        <w:t>建设项目应避开既有地铁及地下管线，并应根据相关权属部门要求完善设计方案，满足相关部门的要求。</w:t>
      </w:r>
    </w:p>
    <w:p w14:paraId="3256DC34" w14:textId="77777777" w:rsidR="00571325" w:rsidRDefault="00F652E3">
      <w:pPr>
        <w:pStyle w:val="aff9"/>
      </w:pPr>
      <w:r>
        <w:rPr>
          <w:rFonts w:hint="eastAsia"/>
        </w:rPr>
        <w:t>5、造价工程（应包括但不限于以下内容）：</w:t>
      </w:r>
    </w:p>
    <w:p w14:paraId="494A7A07" w14:textId="77777777" w:rsidR="00571325" w:rsidRDefault="00F652E3">
      <w:pPr>
        <w:pStyle w:val="aff9"/>
      </w:pPr>
      <w:r>
        <w:rPr>
          <w:rFonts w:hint="eastAsia"/>
        </w:rPr>
        <w:t>投资估算及概算编制范围为广州民营科技园智慧园区VI环境视觉(二期)项目勘察设</w:t>
      </w:r>
      <w:r>
        <w:rPr>
          <w:rFonts w:hint="eastAsia"/>
        </w:rPr>
        <w:lastRenderedPageBreak/>
        <w:t>计施工总承包(EPC)。</w:t>
      </w:r>
    </w:p>
    <w:p w14:paraId="49382ECA" w14:textId="77777777" w:rsidR="00571325" w:rsidRDefault="00F652E3">
      <w:pPr>
        <w:pStyle w:val="affb"/>
      </w:pPr>
      <w:r>
        <w:rPr>
          <w:rFonts w:hint="eastAsia"/>
        </w:rPr>
        <w:t>（三）</w:t>
      </w:r>
      <w:r>
        <w:t>设计文件要求</w:t>
      </w:r>
    </w:p>
    <w:p w14:paraId="0B67E9D5" w14:textId="77777777" w:rsidR="00571325" w:rsidRDefault="00F652E3">
      <w:pPr>
        <w:pStyle w:val="aff9"/>
      </w:pPr>
      <w:r>
        <w:t>1、设计成果应达到建设部颁发的《建筑工程设计文件编制深度规定》。</w:t>
      </w:r>
    </w:p>
    <w:p w14:paraId="2C8239D1" w14:textId="77777777" w:rsidR="00571325" w:rsidRDefault="00F652E3">
      <w:pPr>
        <w:pStyle w:val="aff9"/>
      </w:pPr>
      <w:r>
        <w:t>2、设计文件应满足广州市、白云区各专业部门的要求，如规划、国土、消防、民防、环保、卫生、交委、交警</w:t>
      </w:r>
      <w:r>
        <w:rPr>
          <w:rFonts w:hint="eastAsia"/>
        </w:rPr>
        <w:t>、地铁</w:t>
      </w:r>
      <w:r>
        <w:t>等部门的报建报审报批要求。在项目报建阶段应满足建设单位报批各种手续的要求，分阶段提供所需的设计文件。</w:t>
      </w:r>
    </w:p>
    <w:p w14:paraId="1AF0CB90" w14:textId="77777777" w:rsidR="00571325" w:rsidRDefault="00F652E3">
      <w:pPr>
        <w:pStyle w:val="aff9"/>
      </w:pPr>
      <w:r>
        <w:t>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22BE157A" w14:textId="77777777" w:rsidR="00571325" w:rsidRDefault="00571325">
      <w:pPr>
        <w:pStyle w:val="ab"/>
        <w:rPr>
          <w:color w:val="auto"/>
        </w:rPr>
      </w:pPr>
    </w:p>
    <w:p w14:paraId="714AABB4" w14:textId="77777777" w:rsidR="00571325" w:rsidRDefault="00F652E3">
      <w:pPr>
        <w:rPr>
          <w:color w:val="auto"/>
        </w:rPr>
      </w:pPr>
      <w:bookmarkStart w:id="438" w:name="_Toc8887"/>
      <w:bookmarkStart w:id="439" w:name="_Toc5620360"/>
      <w:r>
        <w:rPr>
          <w:rFonts w:hint="eastAsia"/>
          <w:color w:val="auto"/>
        </w:rPr>
        <w:br w:type="page"/>
      </w:r>
    </w:p>
    <w:p w14:paraId="58AA160B" w14:textId="77777777" w:rsidR="00571325" w:rsidRDefault="00F652E3">
      <w:pPr>
        <w:pStyle w:val="1"/>
        <w:spacing w:line="360" w:lineRule="auto"/>
        <w:jc w:val="center"/>
        <w:rPr>
          <w:color w:val="auto"/>
        </w:rPr>
      </w:pPr>
      <w:r>
        <w:rPr>
          <w:rFonts w:hint="eastAsia"/>
          <w:color w:val="auto"/>
        </w:rPr>
        <w:lastRenderedPageBreak/>
        <w:t>第六章</w:t>
      </w:r>
      <w:r>
        <w:rPr>
          <w:color w:val="auto"/>
        </w:rPr>
        <w:t xml:space="preserve"> </w:t>
      </w:r>
      <w:r>
        <w:rPr>
          <w:rFonts w:hint="eastAsia"/>
          <w:color w:val="auto"/>
        </w:rPr>
        <w:t>招标人提供的资料</w:t>
      </w:r>
      <w:bookmarkEnd w:id="438"/>
      <w:bookmarkEnd w:id="439"/>
    </w:p>
    <w:p w14:paraId="101C955E" w14:textId="77777777" w:rsidR="00571325" w:rsidRDefault="00F652E3">
      <w:pPr>
        <w:spacing w:line="360" w:lineRule="auto"/>
        <w:jc w:val="center"/>
        <w:rPr>
          <w:rFonts w:ascii="宋体" w:hAnsi="宋体" w:cs="宋体"/>
          <w:color w:val="auto"/>
          <w:kern w:val="1"/>
          <w:sz w:val="24"/>
          <w:szCs w:val="28"/>
        </w:rPr>
      </w:pPr>
      <w:bookmarkStart w:id="440" w:name="_Toc436834201"/>
      <w:bookmarkStart w:id="441" w:name="_Toc439246070"/>
      <w:bookmarkStart w:id="442" w:name="_Toc436834794"/>
      <w:bookmarkStart w:id="443" w:name="_Toc439240671"/>
      <w:bookmarkEnd w:id="440"/>
      <w:bookmarkEnd w:id="441"/>
      <w:bookmarkEnd w:id="442"/>
      <w:bookmarkEnd w:id="443"/>
      <w:r>
        <w:rPr>
          <w:rFonts w:ascii="宋体" w:hAnsi="宋体" w:cs="宋体" w:hint="eastAsia"/>
          <w:b/>
          <w:kern w:val="2"/>
          <w:sz w:val="28"/>
          <w:szCs w:val="28"/>
          <w:lang w:bidi="ar"/>
        </w:rPr>
        <w:t>（另册）</w:t>
      </w:r>
      <w:r>
        <w:rPr>
          <w:rFonts w:ascii="宋体" w:hAnsi="宋体" w:cs="宋体"/>
          <w:color w:val="auto"/>
          <w:kern w:val="1"/>
          <w:sz w:val="36"/>
          <w:szCs w:val="36"/>
        </w:rPr>
        <w:br w:type="page"/>
      </w:r>
    </w:p>
    <w:p w14:paraId="339AE3CF" w14:textId="77777777" w:rsidR="00571325" w:rsidRDefault="00F652E3">
      <w:pPr>
        <w:pStyle w:val="1"/>
        <w:spacing w:line="360" w:lineRule="auto"/>
        <w:jc w:val="center"/>
        <w:rPr>
          <w:color w:val="auto"/>
        </w:rPr>
      </w:pPr>
      <w:bookmarkStart w:id="444" w:name="_Toc16136"/>
      <w:bookmarkStart w:id="445" w:name="_Toc6179"/>
      <w:bookmarkStart w:id="446" w:name="_Toc5620362"/>
      <w:bookmarkEnd w:id="444"/>
      <w:r>
        <w:rPr>
          <w:rFonts w:hint="eastAsia"/>
          <w:color w:val="auto"/>
        </w:rPr>
        <w:lastRenderedPageBreak/>
        <w:t>第七章</w:t>
      </w:r>
      <w:r>
        <w:rPr>
          <w:color w:val="auto"/>
        </w:rPr>
        <w:t xml:space="preserve"> </w:t>
      </w:r>
      <w:r>
        <w:rPr>
          <w:rFonts w:hint="eastAsia"/>
          <w:color w:val="auto"/>
        </w:rPr>
        <w:t>投标文件格式</w:t>
      </w:r>
      <w:bookmarkEnd w:id="445"/>
      <w:bookmarkEnd w:id="446"/>
    </w:p>
    <w:p w14:paraId="58223990" w14:textId="77777777" w:rsidR="00571325" w:rsidRDefault="00F652E3">
      <w:pPr>
        <w:widowControl/>
        <w:adjustRightInd w:val="0"/>
        <w:snapToGrid w:val="0"/>
        <w:spacing w:line="360" w:lineRule="auto"/>
        <w:ind w:right="102"/>
        <w:jc w:val="center"/>
        <w:rPr>
          <w:color w:val="auto"/>
        </w:rPr>
      </w:pPr>
      <w:r>
        <w:rPr>
          <w:rFonts w:ascii="宋体" w:hAnsi="宋体" w:cs="宋体"/>
          <w:color w:val="auto"/>
          <w:kern w:val="1"/>
          <w:sz w:val="20"/>
          <w:szCs w:val="20"/>
          <w:lang w:val="zh-CN"/>
        </w:rPr>
        <w:br w:type="page"/>
      </w:r>
      <w:r>
        <w:rPr>
          <w:color w:val="auto"/>
        </w:rPr>
        <w:lastRenderedPageBreak/>
        <w:t xml:space="preserve"> </w:t>
      </w:r>
    </w:p>
    <w:p w14:paraId="34074073" w14:textId="77777777" w:rsidR="00571325" w:rsidRDefault="00571325">
      <w:pPr>
        <w:pStyle w:val="ab"/>
        <w:spacing w:line="360" w:lineRule="auto"/>
        <w:rPr>
          <w:color w:val="auto"/>
        </w:rPr>
      </w:pPr>
    </w:p>
    <w:p w14:paraId="15404E47" w14:textId="77777777" w:rsidR="00571325" w:rsidRDefault="00571325">
      <w:pPr>
        <w:spacing w:line="360" w:lineRule="auto"/>
        <w:jc w:val="center"/>
        <w:rPr>
          <w:rFonts w:ascii="宋体" w:hAnsi="宋体" w:cs="宋体"/>
          <w:b/>
          <w:color w:val="auto"/>
          <w:kern w:val="1"/>
          <w:sz w:val="30"/>
          <w:szCs w:val="30"/>
        </w:rPr>
      </w:pPr>
    </w:p>
    <w:p w14:paraId="5F07ACBE" w14:textId="77777777" w:rsidR="00571325" w:rsidRDefault="00571325">
      <w:pPr>
        <w:pStyle w:val="ab"/>
        <w:spacing w:line="360" w:lineRule="auto"/>
        <w:rPr>
          <w:rFonts w:cs="宋体"/>
          <w:b/>
          <w:color w:val="auto"/>
          <w:kern w:val="1"/>
          <w:sz w:val="30"/>
          <w:szCs w:val="30"/>
        </w:rPr>
      </w:pPr>
    </w:p>
    <w:p w14:paraId="447AE2A5" w14:textId="77777777" w:rsidR="00571325" w:rsidRDefault="00571325">
      <w:pPr>
        <w:pStyle w:val="ab"/>
        <w:spacing w:line="360" w:lineRule="auto"/>
        <w:rPr>
          <w:rFonts w:cs="宋体"/>
          <w:b/>
          <w:color w:val="auto"/>
          <w:kern w:val="1"/>
          <w:sz w:val="30"/>
          <w:szCs w:val="30"/>
        </w:rPr>
      </w:pPr>
    </w:p>
    <w:p w14:paraId="3955A3D1" w14:textId="77777777" w:rsidR="00571325" w:rsidRDefault="00571325">
      <w:pPr>
        <w:pStyle w:val="ab"/>
        <w:spacing w:line="360" w:lineRule="auto"/>
        <w:rPr>
          <w:rFonts w:cs="宋体"/>
          <w:b/>
          <w:color w:val="auto"/>
          <w:kern w:val="1"/>
          <w:sz w:val="30"/>
          <w:szCs w:val="30"/>
        </w:rPr>
      </w:pPr>
    </w:p>
    <w:p w14:paraId="257A5488" w14:textId="77777777" w:rsidR="00571325" w:rsidRDefault="00571325">
      <w:pPr>
        <w:spacing w:line="360" w:lineRule="auto"/>
        <w:jc w:val="center"/>
        <w:rPr>
          <w:rFonts w:ascii="宋体" w:hAnsi="宋体" w:cs="宋体"/>
          <w:b/>
          <w:color w:val="auto"/>
          <w:kern w:val="1"/>
          <w:sz w:val="30"/>
          <w:szCs w:val="30"/>
        </w:rPr>
      </w:pPr>
    </w:p>
    <w:p w14:paraId="6109A372" w14:textId="77777777" w:rsidR="00571325" w:rsidRDefault="00571325">
      <w:pPr>
        <w:spacing w:line="360" w:lineRule="auto"/>
        <w:jc w:val="center"/>
        <w:rPr>
          <w:rFonts w:ascii="宋体" w:hAnsi="宋体" w:cs="宋体"/>
          <w:b/>
          <w:color w:val="auto"/>
          <w:kern w:val="1"/>
          <w:sz w:val="30"/>
          <w:szCs w:val="30"/>
        </w:rPr>
      </w:pPr>
    </w:p>
    <w:p w14:paraId="49D0358A" w14:textId="77777777" w:rsidR="00571325" w:rsidRDefault="00571325">
      <w:pPr>
        <w:spacing w:line="360" w:lineRule="auto"/>
        <w:jc w:val="center"/>
        <w:rPr>
          <w:rFonts w:ascii="宋体" w:hAnsi="宋体" w:cs="宋体"/>
          <w:b/>
          <w:color w:val="auto"/>
          <w:kern w:val="1"/>
          <w:sz w:val="30"/>
          <w:szCs w:val="30"/>
        </w:rPr>
      </w:pPr>
    </w:p>
    <w:p w14:paraId="53A2C2E7" w14:textId="77777777" w:rsidR="00571325" w:rsidRDefault="00571325">
      <w:pPr>
        <w:spacing w:line="360" w:lineRule="auto"/>
        <w:jc w:val="center"/>
        <w:rPr>
          <w:rFonts w:ascii="宋体" w:hAnsi="宋体" w:cs="宋体"/>
          <w:b/>
          <w:color w:val="auto"/>
          <w:kern w:val="1"/>
          <w:sz w:val="30"/>
          <w:szCs w:val="30"/>
        </w:rPr>
      </w:pPr>
    </w:p>
    <w:p w14:paraId="261BF49B" w14:textId="77777777" w:rsidR="00571325" w:rsidRDefault="00571325">
      <w:pPr>
        <w:spacing w:line="360" w:lineRule="auto"/>
        <w:jc w:val="center"/>
        <w:rPr>
          <w:rFonts w:ascii="宋体" w:hAnsi="宋体" w:cs="宋体"/>
          <w:b/>
          <w:color w:val="auto"/>
          <w:kern w:val="1"/>
          <w:sz w:val="30"/>
          <w:szCs w:val="30"/>
        </w:rPr>
      </w:pPr>
    </w:p>
    <w:p w14:paraId="1983AC3D" w14:textId="77777777" w:rsidR="00571325" w:rsidRDefault="00F652E3">
      <w:pPr>
        <w:spacing w:line="360" w:lineRule="auto"/>
        <w:jc w:val="center"/>
        <w:rPr>
          <w:rFonts w:ascii="宋体" w:hAnsi="宋体" w:cs="宋体"/>
          <w:b/>
          <w:color w:val="auto"/>
          <w:kern w:val="1"/>
          <w:sz w:val="36"/>
          <w:szCs w:val="36"/>
        </w:rPr>
      </w:pPr>
      <w:r>
        <w:rPr>
          <w:rFonts w:ascii="宋体" w:hAnsi="宋体" w:cs="宋体" w:hint="eastAsia"/>
          <w:b/>
          <w:color w:val="auto"/>
          <w:kern w:val="1"/>
          <w:sz w:val="36"/>
          <w:szCs w:val="36"/>
        </w:rPr>
        <w:t>技术标投标文件（</w:t>
      </w:r>
      <w:proofErr w:type="gramStart"/>
      <w:r>
        <w:rPr>
          <w:rFonts w:ascii="宋体" w:hAnsi="宋体" w:cs="宋体" w:hint="eastAsia"/>
          <w:b/>
          <w:color w:val="auto"/>
          <w:kern w:val="1"/>
          <w:sz w:val="36"/>
          <w:szCs w:val="36"/>
        </w:rPr>
        <w:t>含资格</w:t>
      </w:r>
      <w:proofErr w:type="gramEnd"/>
      <w:r>
        <w:rPr>
          <w:rFonts w:ascii="宋体" w:hAnsi="宋体" w:cs="宋体" w:hint="eastAsia"/>
          <w:b/>
          <w:color w:val="auto"/>
          <w:kern w:val="1"/>
          <w:sz w:val="36"/>
          <w:szCs w:val="36"/>
        </w:rPr>
        <w:t>审查文件、工程总承包实施方案和投标报价）格式</w:t>
      </w:r>
    </w:p>
    <w:p w14:paraId="6B735009" w14:textId="77777777" w:rsidR="00571325" w:rsidRDefault="00571325">
      <w:pPr>
        <w:spacing w:line="360" w:lineRule="auto"/>
        <w:jc w:val="center"/>
        <w:rPr>
          <w:rFonts w:ascii="宋体" w:hAnsi="宋体" w:cs="宋体"/>
          <w:b/>
          <w:color w:val="auto"/>
          <w:kern w:val="1"/>
          <w:sz w:val="30"/>
          <w:szCs w:val="30"/>
        </w:rPr>
      </w:pPr>
    </w:p>
    <w:p w14:paraId="41D26C18" w14:textId="77777777" w:rsidR="00571325" w:rsidRDefault="00571325">
      <w:pPr>
        <w:spacing w:line="360" w:lineRule="auto"/>
        <w:jc w:val="center"/>
        <w:rPr>
          <w:rFonts w:ascii="宋体" w:hAnsi="宋体" w:cs="宋体"/>
          <w:b/>
          <w:color w:val="auto"/>
          <w:kern w:val="1"/>
          <w:sz w:val="30"/>
          <w:szCs w:val="30"/>
        </w:rPr>
      </w:pPr>
    </w:p>
    <w:p w14:paraId="4089B441" w14:textId="77777777" w:rsidR="00571325" w:rsidRDefault="00571325">
      <w:pPr>
        <w:spacing w:line="360" w:lineRule="auto"/>
        <w:jc w:val="center"/>
        <w:rPr>
          <w:rFonts w:ascii="宋体" w:hAnsi="宋体" w:cs="宋体"/>
          <w:b/>
          <w:color w:val="auto"/>
          <w:kern w:val="1"/>
          <w:sz w:val="30"/>
          <w:szCs w:val="30"/>
        </w:rPr>
        <w:sectPr w:rsidR="00571325">
          <w:headerReference w:type="default" r:id="rId19"/>
          <w:footerReference w:type="default" r:id="rId20"/>
          <w:pgSz w:w="11907" w:h="16840"/>
          <w:pgMar w:top="1361" w:right="1304" w:bottom="1304" w:left="1304" w:header="851" w:footer="720" w:gutter="0"/>
          <w:cols w:space="720"/>
        </w:sectPr>
      </w:pPr>
    </w:p>
    <w:p w14:paraId="7DD4EBCA" w14:textId="77777777" w:rsidR="00571325" w:rsidRDefault="00F652E3">
      <w:pPr>
        <w:autoSpaceDE w:val="0"/>
        <w:autoSpaceDN w:val="0"/>
        <w:spacing w:line="360" w:lineRule="auto"/>
        <w:rPr>
          <w:rFonts w:ascii="宋体" w:hAnsi="宋体" w:cs="宋体"/>
          <w:b/>
          <w:sz w:val="24"/>
        </w:rPr>
      </w:pPr>
      <w:r>
        <w:rPr>
          <w:rFonts w:ascii="宋体" w:hAnsi="宋体" w:cs="宋体" w:hint="eastAsia"/>
          <w:b/>
          <w:kern w:val="2"/>
          <w:sz w:val="24"/>
          <w:lang w:bidi="ar"/>
        </w:rPr>
        <w:lastRenderedPageBreak/>
        <w:t>格式1：</w:t>
      </w:r>
    </w:p>
    <w:p w14:paraId="6C669DD7" w14:textId="77777777" w:rsidR="00571325" w:rsidRDefault="00F652E3">
      <w:pPr>
        <w:autoSpaceDE w:val="0"/>
        <w:autoSpaceDN w:val="0"/>
        <w:spacing w:line="360" w:lineRule="auto"/>
        <w:jc w:val="center"/>
        <w:rPr>
          <w:rFonts w:ascii="宋体" w:hAnsi="宋体" w:cs="宋体"/>
          <w:b/>
          <w:sz w:val="32"/>
          <w:szCs w:val="32"/>
          <w:lang w:val="zh-CN"/>
        </w:rPr>
      </w:pPr>
      <w:r>
        <w:rPr>
          <w:rFonts w:ascii="宋体" w:hAnsi="宋体" w:cs="宋体" w:hint="eastAsia"/>
          <w:b/>
          <w:kern w:val="2"/>
          <w:sz w:val="36"/>
          <w:szCs w:val="36"/>
          <w:lang w:val="zh-CN" w:bidi="ar"/>
        </w:rPr>
        <w:t>工程总承包实施方案投标书</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2595"/>
        <w:gridCol w:w="4454"/>
      </w:tblGrid>
      <w:tr w:rsidR="00571325" w14:paraId="19DABA0B"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37C22BE1" w14:textId="77777777" w:rsidR="00571325" w:rsidRDefault="00F652E3">
            <w:pPr>
              <w:spacing w:line="360" w:lineRule="auto"/>
              <w:jc w:val="center"/>
              <w:rPr>
                <w:rFonts w:ascii="宋体" w:hAnsi="宋体" w:cs="宋体"/>
                <w:b/>
                <w:szCs w:val="21"/>
              </w:rPr>
            </w:pPr>
            <w:r>
              <w:rPr>
                <w:rFonts w:ascii="宋体" w:hAnsi="宋体" w:cs="宋体" w:hint="eastAsia"/>
                <w:b/>
                <w:kern w:val="2"/>
                <w:szCs w:val="21"/>
                <w:lang w:val="zh-CN" w:bidi="ar"/>
              </w:rPr>
              <w:t>项目名称</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A2A6F" w14:textId="77777777" w:rsidR="00571325" w:rsidRDefault="00F652E3">
            <w:pPr>
              <w:spacing w:line="360" w:lineRule="auto"/>
              <w:jc w:val="center"/>
              <w:rPr>
                <w:rFonts w:ascii="宋体" w:hAnsi="宋体" w:cs="宋体"/>
                <w:b/>
                <w:szCs w:val="21"/>
                <w:lang w:val="zh-CN"/>
              </w:rPr>
            </w:pPr>
            <w:r>
              <w:rPr>
                <w:rFonts w:ascii="宋体" w:hAnsi="宋体" w:cs="宋体" w:hint="eastAsia"/>
                <w:b/>
                <w:szCs w:val="21"/>
                <w:lang w:val="zh-CN"/>
              </w:rPr>
              <w:t>广州民营科技园智慧园区VI环境视觉(二期)项目勘察设计施工总承包(EPC)</w:t>
            </w:r>
          </w:p>
        </w:tc>
      </w:tr>
      <w:tr w:rsidR="00571325" w14:paraId="1C23EF70"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7200A0A" w14:textId="77777777" w:rsidR="00571325" w:rsidRDefault="00F652E3">
            <w:pPr>
              <w:spacing w:line="300" w:lineRule="exact"/>
              <w:jc w:val="center"/>
              <w:rPr>
                <w:rFonts w:ascii="宋体" w:hAnsi="宋体" w:cs="宋体"/>
                <w:b/>
                <w:szCs w:val="21"/>
              </w:rPr>
            </w:pPr>
            <w:r>
              <w:rPr>
                <w:rFonts w:ascii="宋体" w:hAnsi="宋体" w:cs="宋体" w:hint="eastAsia"/>
                <w:b/>
                <w:kern w:val="2"/>
                <w:szCs w:val="21"/>
                <w:lang w:val="zh-CN" w:bidi="ar"/>
              </w:rPr>
              <w:t>投标总报价</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E1DDE" w14:textId="77777777" w:rsidR="00571325" w:rsidRDefault="00F652E3">
            <w:pPr>
              <w:spacing w:line="300" w:lineRule="exact"/>
              <w:rPr>
                <w:rFonts w:ascii="宋体" w:hAnsi="宋体" w:cs="宋体"/>
                <w:szCs w:val="21"/>
              </w:rPr>
            </w:pPr>
            <w:r>
              <w:rPr>
                <w:rFonts w:ascii="宋体" w:hAnsi="宋体" w:cs="宋体" w:hint="eastAsia"/>
                <w:b/>
                <w:kern w:val="2"/>
                <w:szCs w:val="21"/>
                <w:lang w:bidi="ar"/>
              </w:rPr>
              <w:t xml:space="preserve">大写：                     </w:t>
            </w:r>
          </w:p>
          <w:p w14:paraId="3B3C876B" w14:textId="77777777" w:rsidR="00571325" w:rsidRDefault="00F652E3">
            <w:pPr>
              <w:spacing w:line="300" w:lineRule="exact"/>
              <w:rPr>
                <w:rFonts w:ascii="宋体" w:hAnsi="宋体" w:cs="宋体"/>
                <w:b/>
                <w:szCs w:val="21"/>
              </w:rPr>
            </w:pPr>
            <w:r>
              <w:rPr>
                <w:rFonts w:ascii="宋体" w:hAnsi="宋体" w:cs="宋体" w:hint="eastAsia"/>
                <w:b/>
                <w:kern w:val="2"/>
                <w:szCs w:val="21"/>
                <w:lang w:bidi="ar"/>
              </w:rPr>
              <w:t xml:space="preserve">小写：         </w:t>
            </w:r>
            <w:r>
              <w:rPr>
                <w:rFonts w:ascii="宋体" w:hAnsi="宋体" w:cs="宋体" w:hint="eastAsia"/>
                <w:b/>
                <w:kern w:val="2"/>
                <w:szCs w:val="21"/>
                <w:lang w:val="zh-CN" w:bidi="ar"/>
              </w:rPr>
              <w:t>万元</w:t>
            </w:r>
          </w:p>
        </w:tc>
      </w:tr>
      <w:tr w:rsidR="00571325" w14:paraId="357444D2"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29A54DD1" w14:textId="77777777" w:rsidR="00571325" w:rsidRDefault="00F652E3">
            <w:pPr>
              <w:spacing w:line="300" w:lineRule="exact"/>
              <w:jc w:val="center"/>
              <w:rPr>
                <w:rFonts w:ascii="宋体" w:hAnsi="宋体" w:cs="宋体"/>
                <w:b/>
                <w:szCs w:val="21"/>
                <w:lang w:val="zh-CN"/>
              </w:rPr>
            </w:pPr>
            <w:r>
              <w:rPr>
                <w:rFonts w:ascii="宋体" w:hAnsi="宋体" w:cs="宋体" w:hint="eastAsia"/>
                <w:b/>
                <w:kern w:val="2"/>
                <w:szCs w:val="21"/>
                <w:lang w:val="zh-CN" w:bidi="ar"/>
              </w:rPr>
              <w:t>其中：</w:t>
            </w:r>
            <w:r>
              <w:rPr>
                <w:rFonts w:ascii="宋体" w:hAnsi="宋体" w:cs="宋体" w:hint="eastAsia"/>
                <w:b/>
                <w:kern w:val="2"/>
                <w:szCs w:val="21"/>
                <w:lang w:bidi="ar"/>
              </w:rPr>
              <w:t>勘察</w:t>
            </w:r>
            <w:r>
              <w:rPr>
                <w:rFonts w:ascii="宋体" w:hAnsi="宋体" w:cs="宋体" w:hint="eastAsia"/>
                <w:b/>
                <w:kern w:val="2"/>
                <w:szCs w:val="21"/>
                <w:lang w:val="zh-CN" w:bidi="ar"/>
              </w:rPr>
              <w:t>费</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71242" w14:textId="77777777" w:rsidR="00571325" w:rsidRDefault="00F652E3">
            <w:pPr>
              <w:spacing w:line="300" w:lineRule="exact"/>
              <w:rPr>
                <w:rFonts w:ascii="宋体" w:hAnsi="宋体" w:cs="宋体"/>
                <w:b/>
                <w:szCs w:val="21"/>
              </w:rPr>
            </w:pPr>
            <w:r>
              <w:rPr>
                <w:rFonts w:ascii="宋体" w:hAnsi="宋体" w:cs="宋体" w:hint="eastAsia"/>
                <w:b/>
                <w:kern w:val="2"/>
                <w:szCs w:val="21"/>
                <w:lang w:bidi="ar"/>
              </w:rPr>
              <w:t>小写：         万元</w:t>
            </w:r>
          </w:p>
        </w:tc>
      </w:tr>
      <w:tr w:rsidR="00571325" w14:paraId="32E46293"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80F3C5" w14:textId="77777777" w:rsidR="00571325" w:rsidRDefault="00F652E3">
            <w:pPr>
              <w:spacing w:line="300" w:lineRule="exact"/>
              <w:jc w:val="center"/>
              <w:rPr>
                <w:rFonts w:ascii="宋体" w:hAnsi="宋体" w:cs="宋体"/>
                <w:b/>
                <w:szCs w:val="21"/>
                <w:lang w:val="zh-CN"/>
              </w:rPr>
            </w:pPr>
            <w:r>
              <w:rPr>
                <w:rFonts w:ascii="宋体" w:hAnsi="宋体" w:cs="宋体" w:hint="eastAsia"/>
                <w:b/>
                <w:kern w:val="2"/>
                <w:szCs w:val="21"/>
                <w:lang w:val="zh-CN" w:bidi="ar"/>
              </w:rPr>
              <w:t>其中：设计费</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4B159" w14:textId="77777777" w:rsidR="00571325" w:rsidRDefault="00F652E3">
            <w:pPr>
              <w:spacing w:line="300" w:lineRule="exact"/>
              <w:rPr>
                <w:rFonts w:ascii="宋体" w:hAnsi="宋体" w:cs="宋体"/>
                <w:b/>
                <w:szCs w:val="21"/>
              </w:rPr>
            </w:pPr>
            <w:r>
              <w:rPr>
                <w:rFonts w:ascii="宋体" w:hAnsi="宋体" w:cs="宋体" w:hint="eastAsia"/>
                <w:b/>
                <w:kern w:val="2"/>
                <w:szCs w:val="21"/>
                <w:lang w:bidi="ar"/>
              </w:rPr>
              <w:t xml:space="preserve">小写：         </w:t>
            </w:r>
            <w:r>
              <w:rPr>
                <w:rFonts w:ascii="宋体" w:hAnsi="宋体" w:cs="宋体" w:hint="eastAsia"/>
                <w:b/>
                <w:kern w:val="2"/>
                <w:szCs w:val="21"/>
                <w:lang w:val="zh-CN" w:bidi="ar"/>
              </w:rPr>
              <w:t>万元</w:t>
            </w:r>
          </w:p>
        </w:tc>
      </w:tr>
      <w:tr w:rsidR="00571325" w14:paraId="7EDED5A0"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EA66090" w14:textId="77777777" w:rsidR="00571325" w:rsidRDefault="00F652E3">
            <w:pPr>
              <w:spacing w:line="300" w:lineRule="exact"/>
              <w:jc w:val="center"/>
              <w:rPr>
                <w:rFonts w:ascii="宋体" w:hAnsi="宋体" w:cs="宋体"/>
                <w:b/>
                <w:szCs w:val="21"/>
                <w:lang w:val="zh-CN"/>
              </w:rPr>
            </w:pPr>
            <w:r>
              <w:rPr>
                <w:rFonts w:ascii="宋体" w:hAnsi="宋体" w:cs="宋体" w:hint="eastAsia"/>
                <w:b/>
                <w:kern w:val="2"/>
                <w:szCs w:val="21"/>
                <w:lang w:val="zh-CN" w:bidi="ar"/>
              </w:rPr>
              <w:t>其中：建安工程费</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3793C" w14:textId="77777777" w:rsidR="00571325" w:rsidRDefault="00F652E3">
            <w:pPr>
              <w:spacing w:line="300" w:lineRule="exact"/>
              <w:rPr>
                <w:rFonts w:ascii="宋体" w:hAnsi="宋体" w:cs="宋体"/>
                <w:b/>
                <w:szCs w:val="21"/>
              </w:rPr>
            </w:pPr>
            <w:r>
              <w:rPr>
                <w:rFonts w:ascii="宋体" w:hAnsi="宋体" w:cs="宋体" w:hint="eastAsia"/>
                <w:b/>
                <w:kern w:val="2"/>
                <w:szCs w:val="21"/>
                <w:lang w:bidi="ar"/>
              </w:rPr>
              <w:t xml:space="preserve">小写：         </w:t>
            </w:r>
            <w:r>
              <w:rPr>
                <w:rFonts w:ascii="宋体" w:hAnsi="宋体" w:cs="宋体" w:hint="eastAsia"/>
                <w:b/>
                <w:kern w:val="2"/>
                <w:szCs w:val="21"/>
                <w:lang w:val="zh-CN" w:bidi="ar"/>
              </w:rPr>
              <w:t>万元</w:t>
            </w:r>
          </w:p>
        </w:tc>
      </w:tr>
      <w:tr w:rsidR="00571325" w14:paraId="3A8AEADC"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5B64B5E" w14:textId="77777777" w:rsidR="00571325" w:rsidRDefault="00F652E3">
            <w:pPr>
              <w:jc w:val="center"/>
              <w:rPr>
                <w:rFonts w:ascii="宋体" w:hAnsi="宋体" w:cs="宋体"/>
                <w:b/>
                <w:szCs w:val="21"/>
                <w:lang w:val="zh-CN"/>
              </w:rPr>
            </w:pPr>
            <w:r>
              <w:rPr>
                <w:rFonts w:ascii="宋体" w:hAnsi="宋体" w:cs="宋体" w:hint="eastAsia"/>
                <w:b/>
                <w:kern w:val="2"/>
                <w:szCs w:val="21"/>
                <w:lang w:val="zh-CN" w:bidi="ar"/>
              </w:rPr>
              <w:t>投标总工期</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632E1" w14:textId="77777777" w:rsidR="00571325" w:rsidRDefault="00571325">
            <w:pPr>
              <w:spacing w:line="360" w:lineRule="auto"/>
              <w:rPr>
                <w:rFonts w:ascii="宋体" w:hAnsi="宋体" w:cs="宋体"/>
                <w:b/>
                <w:szCs w:val="21"/>
              </w:rPr>
            </w:pPr>
          </w:p>
        </w:tc>
      </w:tr>
      <w:tr w:rsidR="00571325" w14:paraId="6611095E"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E60BCFB" w14:textId="77777777" w:rsidR="00571325" w:rsidRDefault="00F652E3">
            <w:pPr>
              <w:jc w:val="center"/>
              <w:rPr>
                <w:rFonts w:ascii="宋体" w:hAnsi="宋体" w:cs="宋体"/>
                <w:b/>
                <w:szCs w:val="21"/>
              </w:rPr>
            </w:pPr>
            <w:r>
              <w:rPr>
                <w:rFonts w:ascii="宋体" w:hAnsi="宋体" w:cs="宋体" w:hint="eastAsia"/>
                <w:b/>
                <w:kern w:val="2"/>
                <w:szCs w:val="21"/>
                <w:lang w:val="zh-CN" w:bidi="ar"/>
              </w:rPr>
              <w:t>工程质量标准</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ED8D3" w14:textId="77777777" w:rsidR="00571325" w:rsidRDefault="00571325">
            <w:pPr>
              <w:spacing w:line="360" w:lineRule="auto"/>
              <w:rPr>
                <w:rFonts w:ascii="宋体" w:hAnsi="宋体" w:cs="宋体"/>
                <w:b/>
                <w:szCs w:val="21"/>
              </w:rPr>
            </w:pPr>
          </w:p>
        </w:tc>
      </w:tr>
      <w:tr w:rsidR="00571325" w14:paraId="77366160"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36A13883" w14:textId="77777777" w:rsidR="00571325" w:rsidRDefault="00F652E3">
            <w:pPr>
              <w:jc w:val="center"/>
              <w:rPr>
                <w:rFonts w:ascii="宋体" w:hAnsi="宋体" w:cs="宋体"/>
                <w:b/>
                <w:szCs w:val="21"/>
                <w:lang w:val="zh-CN"/>
              </w:rPr>
            </w:pPr>
            <w:r>
              <w:rPr>
                <w:rFonts w:ascii="宋体" w:hAnsi="宋体" w:cs="宋体" w:hint="eastAsia"/>
                <w:b/>
                <w:kern w:val="2"/>
                <w:szCs w:val="21"/>
                <w:lang w:val="zh-CN" w:bidi="ar"/>
              </w:rPr>
              <w:t>保修期限</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1B980" w14:textId="77777777" w:rsidR="00571325" w:rsidRDefault="00571325">
            <w:pPr>
              <w:spacing w:line="360" w:lineRule="auto"/>
              <w:rPr>
                <w:rFonts w:ascii="宋体" w:hAnsi="宋体" w:cs="宋体"/>
                <w:b/>
                <w:szCs w:val="21"/>
              </w:rPr>
            </w:pPr>
          </w:p>
        </w:tc>
      </w:tr>
      <w:tr w:rsidR="00571325" w14:paraId="272855FA"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2A611" w14:textId="77777777" w:rsidR="00571325" w:rsidRDefault="00F652E3">
            <w:pPr>
              <w:jc w:val="center"/>
              <w:rPr>
                <w:rFonts w:ascii="宋体" w:hAnsi="宋体" w:cs="宋体"/>
                <w:b/>
                <w:szCs w:val="21"/>
                <w:lang w:val="zh-CN"/>
              </w:rPr>
            </w:pPr>
            <w:r>
              <w:rPr>
                <w:rFonts w:ascii="宋体" w:hAnsi="宋体" w:cs="宋体" w:hint="eastAsia"/>
                <w:b/>
                <w:kern w:val="2"/>
                <w:szCs w:val="21"/>
                <w:lang w:val="zh-CN" w:bidi="ar"/>
              </w:rPr>
              <w:t>委派的项目</w:t>
            </w:r>
            <w:r>
              <w:rPr>
                <w:rFonts w:ascii="宋体" w:hAnsi="宋体" w:cs="宋体" w:hint="eastAsia"/>
                <w:b/>
                <w:kern w:val="2"/>
                <w:szCs w:val="21"/>
                <w:lang w:bidi="ar"/>
              </w:rPr>
              <w:t>负责人</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14:paraId="23E9E6AB"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姓    名</w:t>
            </w:r>
          </w:p>
        </w:tc>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14:paraId="5F42F7C6" w14:textId="77777777" w:rsidR="00571325" w:rsidRDefault="00571325">
            <w:pPr>
              <w:spacing w:line="360" w:lineRule="auto"/>
              <w:rPr>
                <w:rFonts w:ascii="宋体" w:hAnsi="宋体" w:cs="宋体"/>
                <w:b/>
                <w:szCs w:val="21"/>
              </w:rPr>
            </w:pPr>
          </w:p>
        </w:tc>
      </w:tr>
      <w:tr w:rsidR="00571325" w14:paraId="112E87F5"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517712A3"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委派的</w:t>
            </w:r>
            <w:r>
              <w:rPr>
                <w:rFonts w:ascii="宋体" w:hAnsi="宋体" w:cs="宋体" w:hint="eastAsia"/>
                <w:b/>
                <w:kern w:val="2"/>
                <w:szCs w:val="21"/>
                <w:lang w:bidi="ar"/>
              </w:rPr>
              <w:t>专职</w:t>
            </w:r>
            <w:r>
              <w:rPr>
                <w:rFonts w:ascii="宋体" w:hAnsi="宋体" w:cs="宋体" w:hint="eastAsia"/>
                <w:b/>
                <w:kern w:val="2"/>
                <w:szCs w:val="21"/>
                <w:lang w:val="zh-CN" w:bidi="ar"/>
              </w:rPr>
              <w:t>安全员</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14:paraId="6012E79B"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姓    名</w:t>
            </w:r>
          </w:p>
        </w:tc>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14:paraId="504C10D4" w14:textId="77777777" w:rsidR="00571325" w:rsidRDefault="00571325">
            <w:pPr>
              <w:spacing w:line="360" w:lineRule="auto"/>
              <w:rPr>
                <w:rFonts w:ascii="宋体" w:hAnsi="宋体" w:cs="宋体"/>
                <w:b/>
                <w:szCs w:val="21"/>
              </w:rPr>
            </w:pPr>
          </w:p>
        </w:tc>
      </w:tr>
      <w:tr w:rsidR="00571325" w14:paraId="5330C11A"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1228DE8"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委派的设计负责人</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14:paraId="65AAD731" w14:textId="77777777" w:rsidR="00571325" w:rsidRDefault="00F652E3">
            <w:pPr>
              <w:jc w:val="center"/>
              <w:rPr>
                <w:rFonts w:ascii="宋体" w:hAnsi="宋体" w:cs="宋体"/>
                <w:b/>
                <w:szCs w:val="21"/>
                <w:lang w:val="zh-CN"/>
              </w:rPr>
            </w:pPr>
            <w:r>
              <w:rPr>
                <w:rFonts w:ascii="宋体" w:hAnsi="宋体" w:cs="宋体" w:hint="eastAsia"/>
                <w:b/>
                <w:kern w:val="2"/>
                <w:szCs w:val="21"/>
                <w:lang w:val="zh-CN" w:bidi="ar"/>
              </w:rPr>
              <w:t>姓    名</w:t>
            </w:r>
          </w:p>
        </w:tc>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14:paraId="660E71CD" w14:textId="77777777" w:rsidR="00571325" w:rsidRDefault="00571325">
            <w:pPr>
              <w:spacing w:line="360" w:lineRule="auto"/>
              <w:rPr>
                <w:rFonts w:ascii="宋体" w:hAnsi="宋体" w:cs="宋体"/>
                <w:b/>
                <w:szCs w:val="21"/>
              </w:rPr>
            </w:pPr>
          </w:p>
        </w:tc>
      </w:tr>
      <w:tr w:rsidR="00571325" w14:paraId="5A7AFA6D"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106CF769"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委派的技术负责人</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14:paraId="3F5C3F60" w14:textId="77777777" w:rsidR="00571325" w:rsidRDefault="00F652E3">
            <w:pPr>
              <w:jc w:val="center"/>
              <w:rPr>
                <w:rFonts w:ascii="宋体" w:hAnsi="宋体" w:cs="宋体"/>
                <w:b/>
                <w:szCs w:val="21"/>
                <w:lang w:val="zh-CN"/>
              </w:rPr>
            </w:pPr>
            <w:r>
              <w:rPr>
                <w:rFonts w:ascii="宋体" w:hAnsi="宋体" w:cs="宋体" w:hint="eastAsia"/>
                <w:b/>
                <w:kern w:val="2"/>
                <w:szCs w:val="21"/>
                <w:lang w:val="zh-CN" w:bidi="ar"/>
              </w:rPr>
              <w:t>姓    名</w:t>
            </w:r>
          </w:p>
        </w:tc>
        <w:tc>
          <w:tcPr>
            <w:tcW w:w="4454" w:type="dxa"/>
            <w:tcBorders>
              <w:top w:val="single" w:sz="4" w:space="0" w:color="auto"/>
              <w:left w:val="single" w:sz="4" w:space="0" w:color="auto"/>
              <w:bottom w:val="single" w:sz="4" w:space="0" w:color="auto"/>
              <w:right w:val="single" w:sz="4" w:space="0" w:color="auto"/>
            </w:tcBorders>
            <w:shd w:val="clear" w:color="auto" w:fill="auto"/>
            <w:vAlign w:val="center"/>
          </w:tcPr>
          <w:p w14:paraId="50F8239C" w14:textId="77777777" w:rsidR="00571325" w:rsidRDefault="00571325">
            <w:pPr>
              <w:spacing w:line="360" w:lineRule="auto"/>
              <w:rPr>
                <w:rFonts w:ascii="宋体" w:hAnsi="宋体" w:cs="宋体"/>
                <w:b/>
                <w:szCs w:val="21"/>
              </w:rPr>
            </w:pPr>
          </w:p>
        </w:tc>
      </w:tr>
      <w:tr w:rsidR="00571325" w14:paraId="62B49349"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3AE610DF"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投标有效期</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21CB8" w14:textId="77777777" w:rsidR="00571325" w:rsidRDefault="00F652E3">
            <w:pPr>
              <w:spacing w:line="360" w:lineRule="auto"/>
              <w:jc w:val="center"/>
              <w:rPr>
                <w:rFonts w:ascii="宋体" w:hAnsi="宋体" w:cs="宋体"/>
                <w:b/>
                <w:szCs w:val="21"/>
              </w:rPr>
            </w:pPr>
            <w:r>
              <w:rPr>
                <w:rFonts w:ascii="宋体" w:hAnsi="宋体" w:cs="宋体" w:hint="eastAsia"/>
                <w:b/>
                <w:kern w:val="2"/>
                <w:szCs w:val="21"/>
                <w:lang w:val="zh-CN" w:bidi="ar"/>
              </w:rPr>
              <w:t>按招标文件要求</w:t>
            </w:r>
          </w:p>
        </w:tc>
      </w:tr>
      <w:tr w:rsidR="00571325" w14:paraId="79C3606A" w14:textId="77777777">
        <w:trPr>
          <w:trHeight w:val="567"/>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4834C8F"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bidi="ar"/>
              </w:rPr>
              <w:t>法定代表人或其委托代理人（签字或盖章）</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CD925" w14:textId="77777777" w:rsidR="00571325" w:rsidRDefault="00571325">
            <w:pPr>
              <w:spacing w:line="360" w:lineRule="auto"/>
              <w:rPr>
                <w:rFonts w:ascii="宋体" w:hAnsi="宋体" w:cs="宋体"/>
                <w:b/>
                <w:szCs w:val="21"/>
              </w:rPr>
            </w:pPr>
          </w:p>
        </w:tc>
      </w:tr>
      <w:tr w:rsidR="00571325" w14:paraId="349BF616" w14:textId="77777777">
        <w:trPr>
          <w:trHeight w:val="750"/>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5756CC00" w14:textId="77777777" w:rsidR="00571325" w:rsidRDefault="00F652E3">
            <w:pPr>
              <w:spacing w:line="360" w:lineRule="auto"/>
              <w:jc w:val="center"/>
              <w:rPr>
                <w:rFonts w:ascii="宋体" w:hAnsi="宋体" w:cs="宋体"/>
                <w:b/>
                <w:szCs w:val="21"/>
                <w:lang w:val="zh-CN"/>
              </w:rPr>
            </w:pPr>
            <w:r>
              <w:rPr>
                <w:rFonts w:ascii="宋体" w:hAnsi="宋体" w:cs="宋体" w:hint="eastAsia"/>
                <w:b/>
                <w:kern w:val="2"/>
                <w:szCs w:val="21"/>
                <w:lang w:val="zh-CN" w:bidi="ar"/>
              </w:rPr>
              <w:t>投标单位（盖章）</w:t>
            </w:r>
          </w:p>
        </w:tc>
        <w:tc>
          <w:tcPr>
            <w:tcW w:w="70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D01D4" w14:textId="77777777" w:rsidR="00571325" w:rsidRDefault="00571325">
            <w:pPr>
              <w:spacing w:line="360" w:lineRule="auto"/>
              <w:rPr>
                <w:rFonts w:ascii="宋体" w:hAnsi="宋体" w:cs="宋体"/>
                <w:b/>
                <w:szCs w:val="21"/>
              </w:rPr>
            </w:pPr>
          </w:p>
        </w:tc>
      </w:tr>
    </w:tbl>
    <w:p w14:paraId="5E3C7C30" w14:textId="77777777" w:rsidR="00571325" w:rsidRDefault="00F652E3">
      <w:pPr>
        <w:rPr>
          <w:rFonts w:ascii="宋体" w:hAnsi="宋体" w:cs="宋体"/>
          <w:b/>
          <w:szCs w:val="21"/>
        </w:rPr>
      </w:pPr>
      <w:r>
        <w:rPr>
          <w:rFonts w:ascii="宋体" w:hAnsi="宋体" w:cs="宋体" w:hint="eastAsia"/>
          <w:b/>
          <w:kern w:val="2"/>
          <w:szCs w:val="21"/>
          <w:lang w:bidi="ar"/>
        </w:rPr>
        <w:t xml:space="preserve">注：（1）投标总报价的大写金额和小写金额不一致的，以大写金额为准。投标报价以万元为单位，小数点后保留六位小数，第七位小数四舍五入。 </w:t>
      </w:r>
    </w:p>
    <w:p w14:paraId="5175213E" w14:textId="77777777" w:rsidR="00571325" w:rsidRDefault="00F652E3">
      <w:pPr>
        <w:rPr>
          <w:rFonts w:ascii="宋体" w:hAnsi="宋体" w:cs="宋体"/>
          <w:b/>
          <w:szCs w:val="21"/>
        </w:rPr>
      </w:pPr>
      <w:r>
        <w:rPr>
          <w:rFonts w:ascii="宋体" w:hAnsi="宋体" w:cs="宋体" w:hint="eastAsia"/>
          <w:b/>
          <w:kern w:val="2"/>
          <w:szCs w:val="21"/>
          <w:lang w:bidi="ar"/>
        </w:rPr>
        <w:t>（2）联合体投标的，“投标单位”</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所有联合体成员的单位全称，可由主办方签署、盖章。</w:t>
      </w:r>
    </w:p>
    <w:p w14:paraId="15891F44" w14:textId="77777777" w:rsidR="00571325" w:rsidRDefault="00F652E3">
      <w:pPr>
        <w:rPr>
          <w:rFonts w:ascii="宋体" w:hAnsi="宋体" w:cs="宋体"/>
          <w:b/>
          <w:szCs w:val="21"/>
        </w:rPr>
      </w:pPr>
      <w:r>
        <w:rPr>
          <w:rFonts w:ascii="宋体" w:hAnsi="宋体" w:cs="宋体" w:hint="eastAsia"/>
          <w:b/>
          <w:kern w:val="2"/>
          <w:szCs w:val="21"/>
          <w:lang w:bidi="ar"/>
        </w:rPr>
        <w:t>（3）“保修期限”可以填写“按招标文件要求”或按招标文件内容填写。</w:t>
      </w:r>
    </w:p>
    <w:p w14:paraId="48814214" w14:textId="77777777" w:rsidR="00571325" w:rsidRDefault="00F652E3">
      <w:pPr>
        <w:rPr>
          <w:rFonts w:ascii="宋体" w:hAnsi="宋体" w:cs="宋体"/>
          <w:b/>
          <w:szCs w:val="21"/>
        </w:rPr>
      </w:pPr>
      <w:r>
        <w:rPr>
          <w:rFonts w:ascii="宋体" w:hAnsi="宋体" w:cs="宋体" w:hint="eastAsia"/>
          <w:b/>
          <w:kern w:val="2"/>
          <w:szCs w:val="21"/>
          <w:lang w:bidi="ar"/>
        </w:rPr>
        <w:t>（4）此表中的“质量标准”需以投标文件承诺后的质量标准填写，并作为合同签订质量标准。</w:t>
      </w:r>
    </w:p>
    <w:p w14:paraId="21D0D2F5" w14:textId="77777777" w:rsidR="00571325" w:rsidRDefault="00F652E3">
      <w:pPr>
        <w:rPr>
          <w:rFonts w:ascii="宋体" w:hAnsi="宋体" w:cs="宋体"/>
          <w:b/>
          <w:szCs w:val="21"/>
        </w:rPr>
      </w:pPr>
      <w:r>
        <w:rPr>
          <w:rFonts w:ascii="宋体" w:hAnsi="宋体" w:cs="宋体" w:hint="eastAsia"/>
          <w:b/>
          <w:kern w:val="2"/>
          <w:szCs w:val="21"/>
          <w:lang w:bidi="ar"/>
        </w:rPr>
        <w:t>（5）此表中的“投标总工期”可以填写“按招标文件要求”或按招标文件内容填写；或投标人自行承诺工期填写，并作为合同签订工期。</w:t>
      </w:r>
    </w:p>
    <w:p w14:paraId="6339C4BD" w14:textId="77777777" w:rsidR="00571325" w:rsidRDefault="00F652E3">
      <w:pPr>
        <w:autoSpaceDE w:val="0"/>
        <w:autoSpaceDN w:val="0"/>
        <w:spacing w:line="360" w:lineRule="auto"/>
        <w:rPr>
          <w:rFonts w:ascii="宋体" w:hAnsi="宋体" w:cs="宋体"/>
          <w:b/>
          <w:sz w:val="24"/>
        </w:rPr>
      </w:pPr>
      <w:r>
        <w:rPr>
          <w:rFonts w:ascii="宋体" w:hAnsi="宋体" w:cs="宋体" w:hint="eastAsia"/>
          <w:b/>
          <w:kern w:val="2"/>
          <w:sz w:val="24"/>
          <w:lang w:bidi="ar"/>
        </w:rPr>
        <w:br w:type="page"/>
      </w:r>
      <w:bookmarkStart w:id="447" w:name="_Toc10759"/>
      <w:bookmarkStart w:id="448" w:name="_Toc25075"/>
      <w:r>
        <w:rPr>
          <w:rFonts w:ascii="宋体" w:hAnsi="宋体" w:cs="宋体" w:hint="eastAsia"/>
          <w:b/>
          <w:kern w:val="2"/>
          <w:sz w:val="24"/>
          <w:lang w:bidi="ar"/>
        </w:rPr>
        <w:lastRenderedPageBreak/>
        <w:t>格式1-1：</w:t>
      </w:r>
    </w:p>
    <w:p w14:paraId="3A3D684B" w14:textId="77777777" w:rsidR="00571325" w:rsidRDefault="00F652E3">
      <w:pPr>
        <w:jc w:val="center"/>
        <w:rPr>
          <w:rFonts w:ascii="宋体" w:hAnsi="宋体" w:cs="宋体"/>
          <w:b/>
          <w:sz w:val="32"/>
          <w:szCs w:val="32"/>
        </w:rPr>
      </w:pPr>
      <w:r>
        <w:rPr>
          <w:rFonts w:ascii="宋体" w:hAnsi="宋体" w:cs="宋体" w:hint="eastAsia"/>
          <w:b/>
          <w:kern w:val="2"/>
          <w:sz w:val="32"/>
          <w:szCs w:val="32"/>
          <w:lang w:bidi="ar"/>
        </w:rPr>
        <w:t>建安工程费计算表</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63"/>
        <w:gridCol w:w="2416"/>
        <w:gridCol w:w="2905"/>
      </w:tblGrid>
      <w:tr w:rsidR="00571325" w14:paraId="5B9779C6" w14:textId="77777777">
        <w:trPr>
          <w:trHeight w:val="793"/>
          <w:jc w:val="cent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0D6D2B8"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序号</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2C5ED601"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费用名称</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4D44B330"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金额（万元）</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5F9B1592" w14:textId="77777777" w:rsidR="00571325" w:rsidRDefault="00F652E3">
            <w:pPr>
              <w:pStyle w:val="af2"/>
              <w:spacing w:beforeAutospacing="1" w:afterAutospacing="1"/>
              <w:jc w:val="center"/>
              <w:rPr>
                <w:rFonts w:cs="宋体"/>
                <w:bCs/>
              </w:rPr>
            </w:pPr>
            <w:proofErr w:type="gramStart"/>
            <w:r>
              <w:rPr>
                <w:rFonts w:cs="宋体" w:hint="eastAsia"/>
                <w:sz w:val="22"/>
                <w:szCs w:val="21"/>
              </w:rPr>
              <w:t>下浮率</w:t>
            </w:r>
            <w:proofErr w:type="gramEnd"/>
          </w:p>
        </w:tc>
      </w:tr>
      <w:tr w:rsidR="00571325" w14:paraId="3B4587FA" w14:textId="77777777">
        <w:trPr>
          <w:trHeight w:val="1910"/>
          <w:jc w:val="cent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D2784CF" w14:textId="77777777" w:rsidR="00571325" w:rsidRDefault="00F652E3">
            <w:pPr>
              <w:spacing w:beforeAutospacing="1" w:afterAutospacing="1"/>
              <w:rPr>
                <w:rFonts w:ascii="宋体" w:hAnsi="宋体" w:cs="宋体"/>
                <w:szCs w:val="21"/>
              </w:rPr>
            </w:pPr>
            <w:r>
              <w:rPr>
                <w:rFonts w:ascii="宋体" w:hAnsi="宋体" w:cs="宋体" w:hint="eastAsia"/>
                <w:szCs w:val="21"/>
              </w:rPr>
              <w:t>（1）</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501ED7E8" w14:textId="77777777" w:rsidR="00571325" w:rsidRDefault="00F652E3">
            <w:pPr>
              <w:jc w:val="center"/>
              <w:rPr>
                <w:rFonts w:ascii="宋体" w:hAnsi="宋体" w:cs="宋体"/>
                <w:bCs/>
                <w:szCs w:val="21"/>
              </w:rPr>
            </w:pPr>
            <w:r>
              <w:rPr>
                <w:rFonts w:ascii="宋体" w:hAnsi="宋体" w:cs="宋体" w:hint="eastAsia"/>
                <w:szCs w:val="21"/>
              </w:rPr>
              <w:t>建安工程费投标报价</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4A4DCFE6" w14:textId="77777777" w:rsidR="00571325" w:rsidRDefault="00571325">
            <w:pPr>
              <w:spacing w:beforeAutospacing="1" w:afterAutospacing="1"/>
              <w:jc w:val="center"/>
              <w:rPr>
                <w:rFonts w:ascii="宋体" w:hAnsi="宋体" w:cs="宋体"/>
                <w:szCs w:val="21"/>
              </w:rPr>
            </w:pP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tcPr>
          <w:p w14:paraId="262D849F" w14:textId="77777777" w:rsidR="00571325" w:rsidRDefault="00F652E3">
            <w:pPr>
              <w:spacing w:beforeAutospacing="1" w:afterAutospacing="1"/>
              <w:jc w:val="center"/>
              <w:rPr>
                <w:rFonts w:ascii="宋体" w:hAnsi="宋体" w:cs="宋体"/>
                <w:b/>
                <w:szCs w:val="21"/>
                <w:u w:val="single"/>
              </w:rPr>
            </w:pPr>
            <w:r>
              <w:rPr>
                <w:rFonts w:ascii="宋体" w:hAnsi="宋体" w:cs="宋体" w:hint="eastAsia"/>
                <w:bCs/>
                <w:szCs w:val="21"/>
                <w:u w:val="single"/>
              </w:rPr>
              <w:t>%</w:t>
            </w:r>
          </w:p>
        </w:tc>
      </w:tr>
    </w:tbl>
    <w:p w14:paraId="757E4ED8" w14:textId="77777777" w:rsidR="00571325" w:rsidRDefault="00571325">
      <w:pPr>
        <w:topLinePunct/>
        <w:adjustRightInd w:val="0"/>
        <w:snapToGrid w:val="0"/>
        <w:spacing w:line="360" w:lineRule="auto"/>
        <w:rPr>
          <w:rFonts w:ascii="宋体" w:hAnsi="宋体" w:cs="宋体"/>
          <w:snapToGrid w:val="0"/>
          <w:spacing w:val="4"/>
          <w:szCs w:val="21"/>
        </w:rPr>
      </w:pPr>
    </w:p>
    <w:p w14:paraId="09A3AA2F" w14:textId="77777777" w:rsidR="00571325" w:rsidRDefault="00F652E3">
      <w:pPr>
        <w:topLinePunct/>
        <w:adjustRightInd w:val="0"/>
        <w:snapToGrid w:val="0"/>
        <w:spacing w:line="360" w:lineRule="auto"/>
        <w:rPr>
          <w:rFonts w:ascii="宋体" w:hAnsi="宋体" w:cs="宋体"/>
          <w:spacing w:val="4"/>
        </w:rPr>
      </w:pPr>
      <w:r>
        <w:rPr>
          <w:rFonts w:ascii="宋体" w:hAnsi="宋体" w:cs="宋体" w:hint="eastAsia"/>
          <w:snapToGrid w:val="0"/>
          <w:spacing w:val="4"/>
          <w:kern w:val="2"/>
          <w:szCs w:val="21"/>
          <w:lang w:bidi="ar"/>
        </w:rPr>
        <w:t>注：</w:t>
      </w:r>
      <w:r>
        <w:rPr>
          <w:rFonts w:ascii="宋体" w:hAnsi="宋体" w:cs="宋体" w:hint="eastAsia"/>
          <w:spacing w:val="4"/>
          <w:kern w:val="2"/>
          <w:lang w:bidi="ar"/>
        </w:rPr>
        <w:t>1、</w:t>
      </w:r>
      <w:r>
        <w:rPr>
          <w:rFonts w:ascii="宋体" w:hAnsi="宋体" w:cs="宋体" w:hint="eastAsia"/>
          <w:kern w:val="2"/>
          <w:lang w:bidi="ar"/>
        </w:rPr>
        <w:t>建安工程费</w:t>
      </w:r>
      <w:r>
        <w:rPr>
          <w:rFonts w:ascii="宋体" w:hAnsi="宋体" w:cs="宋体" w:hint="eastAsia"/>
          <w:kern w:val="2"/>
          <w:szCs w:val="21"/>
          <w:lang w:bidi="ar"/>
        </w:rPr>
        <w:t>报价金额</w:t>
      </w:r>
      <w:r>
        <w:rPr>
          <w:rFonts w:ascii="Times New Roman" w:hAnsi="Times New Roman" w:cs="宋体" w:hint="eastAsia"/>
          <w:kern w:val="2"/>
          <w:szCs w:val="21"/>
          <w:lang w:bidi="ar"/>
        </w:rPr>
        <w:t>出现小数，</w:t>
      </w:r>
      <w:r>
        <w:rPr>
          <w:rFonts w:ascii="宋体" w:hAnsi="宋体" w:cs="宋体" w:hint="eastAsia"/>
          <w:color w:val="auto"/>
          <w:szCs w:val="21"/>
        </w:rPr>
        <w:t>小数点后保留六位小数，第七位小数四舍五入。</w:t>
      </w:r>
    </w:p>
    <w:p w14:paraId="66C48E56" w14:textId="77777777" w:rsidR="00571325" w:rsidRDefault="00F652E3">
      <w:pPr>
        <w:topLinePunct/>
        <w:adjustRightInd w:val="0"/>
        <w:snapToGrid w:val="0"/>
        <w:spacing w:line="360" w:lineRule="auto"/>
        <w:ind w:firstLineChars="200" w:firstLine="422"/>
        <w:rPr>
          <w:rFonts w:ascii="宋体" w:hAnsi="宋体" w:cs="宋体"/>
          <w:b/>
          <w:snapToGrid w:val="0"/>
          <w:spacing w:val="4"/>
          <w:szCs w:val="21"/>
        </w:rPr>
      </w:pPr>
      <w:r>
        <w:rPr>
          <w:rFonts w:ascii="Times New Roman" w:hAnsi="Times New Roman" w:cs="宋体"/>
          <w:b/>
          <w:kern w:val="2"/>
          <w:szCs w:val="21"/>
          <w:lang w:bidi="ar"/>
        </w:rPr>
        <w:t>2</w:t>
      </w:r>
      <w:r>
        <w:rPr>
          <w:rFonts w:ascii="Times New Roman" w:hAnsi="Times New Roman" w:cs="宋体" w:hint="eastAsia"/>
          <w:b/>
          <w:kern w:val="2"/>
          <w:szCs w:val="21"/>
          <w:lang w:bidi="ar"/>
        </w:rPr>
        <w:t>、</w:t>
      </w:r>
      <w:r>
        <w:rPr>
          <w:rFonts w:ascii="宋体" w:hAnsi="宋体" w:cs="宋体" w:hint="eastAsia"/>
          <w:b/>
          <w:snapToGrid w:val="0"/>
          <w:spacing w:val="4"/>
          <w:kern w:val="2"/>
          <w:szCs w:val="21"/>
          <w:lang w:bidi="ar"/>
        </w:rPr>
        <w:t>建安工程费的具体结算原则详见合同条款的约定。项目实施过程中，建安工程费</w:t>
      </w:r>
      <w:proofErr w:type="gramStart"/>
      <w:r>
        <w:rPr>
          <w:rFonts w:ascii="宋体" w:hAnsi="宋体" w:cs="宋体" w:hint="eastAsia"/>
          <w:b/>
          <w:snapToGrid w:val="0"/>
          <w:spacing w:val="4"/>
          <w:kern w:val="2"/>
          <w:szCs w:val="21"/>
          <w:lang w:val="zh-CN" w:bidi="ar"/>
        </w:rPr>
        <w:t>下浮率</w:t>
      </w:r>
      <w:proofErr w:type="gramEnd"/>
      <w:r>
        <w:rPr>
          <w:rFonts w:ascii="宋体" w:hAnsi="宋体" w:cs="宋体" w:hint="eastAsia"/>
          <w:b/>
          <w:snapToGrid w:val="0"/>
          <w:spacing w:val="4"/>
          <w:kern w:val="2"/>
          <w:szCs w:val="21"/>
          <w:lang w:bidi="ar"/>
        </w:rPr>
        <w:t>不作调整，建安工程费</w:t>
      </w:r>
      <w:proofErr w:type="gramStart"/>
      <w:r>
        <w:rPr>
          <w:rFonts w:ascii="宋体" w:hAnsi="宋体" w:cs="宋体" w:hint="eastAsia"/>
          <w:b/>
          <w:snapToGrid w:val="0"/>
          <w:spacing w:val="4"/>
          <w:kern w:val="2"/>
          <w:szCs w:val="21"/>
          <w:lang w:val="zh-CN" w:bidi="ar"/>
        </w:rPr>
        <w:t>下浮率</w:t>
      </w:r>
      <w:proofErr w:type="gramEnd"/>
      <w:r>
        <w:rPr>
          <w:rFonts w:ascii="宋体" w:hAnsi="宋体" w:cs="宋体" w:hint="eastAsia"/>
          <w:b/>
          <w:snapToGrid w:val="0"/>
          <w:spacing w:val="4"/>
          <w:kern w:val="2"/>
          <w:szCs w:val="21"/>
          <w:lang w:val="zh-CN" w:bidi="ar"/>
        </w:rPr>
        <w:t>=【1-（</w:t>
      </w:r>
      <w:r>
        <w:rPr>
          <w:rFonts w:ascii="宋体" w:hAnsi="宋体" w:cs="宋体" w:hint="eastAsia"/>
          <w:b/>
          <w:snapToGrid w:val="0"/>
          <w:spacing w:val="4"/>
          <w:kern w:val="2"/>
          <w:szCs w:val="21"/>
          <w:lang w:bidi="ar"/>
        </w:rPr>
        <w:t>建安工程费</w:t>
      </w:r>
      <w:r>
        <w:rPr>
          <w:rFonts w:ascii="宋体" w:hAnsi="宋体" w:cs="宋体" w:hint="eastAsia"/>
          <w:b/>
          <w:snapToGrid w:val="0"/>
          <w:spacing w:val="4"/>
          <w:kern w:val="2"/>
          <w:szCs w:val="21"/>
          <w:lang w:val="zh-CN" w:bidi="ar"/>
        </w:rPr>
        <w:t>投标报价/</w:t>
      </w:r>
      <w:r>
        <w:rPr>
          <w:rFonts w:ascii="宋体" w:hAnsi="宋体" w:cs="宋体" w:hint="eastAsia"/>
          <w:b/>
          <w:snapToGrid w:val="0"/>
          <w:spacing w:val="4"/>
          <w:kern w:val="2"/>
          <w:szCs w:val="21"/>
          <w:lang w:bidi="ar"/>
        </w:rPr>
        <w:t>建安工程费</w:t>
      </w:r>
      <w:r>
        <w:rPr>
          <w:rFonts w:ascii="宋体" w:hAnsi="宋体" w:cs="宋体" w:hint="eastAsia"/>
          <w:b/>
          <w:snapToGrid w:val="0"/>
          <w:spacing w:val="4"/>
          <w:kern w:val="2"/>
          <w:szCs w:val="21"/>
          <w:lang w:val="zh-CN" w:bidi="ar"/>
        </w:rPr>
        <w:t>最高投标限价）】*100%</w:t>
      </w:r>
      <w:r>
        <w:rPr>
          <w:rFonts w:ascii="宋体" w:hAnsi="宋体" w:cs="宋体" w:hint="eastAsia"/>
          <w:b/>
          <w:snapToGrid w:val="0"/>
          <w:spacing w:val="4"/>
          <w:kern w:val="2"/>
          <w:szCs w:val="21"/>
          <w:lang w:bidi="ar"/>
        </w:rPr>
        <w:t>。建安工程费</w:t>
      </w:r>
      <w:proofErr w:type="gramStart"/>
      <w:r>
        <w:rPr>
          <w:rFonts w:ascii="宋体" w:hAnsi="宋体" w:cs="宋体" w:hint="eastAsia"/>
          <w:b/>
          <w:snapToGrid w:val="0"/>
          <w:spacing w:val="4"/>
          <w:kern w:val="2"/>
          <w:szCs w:val="21"/>
          <w:lang w:val="zh-CN" w:bidi="ar"/>
        </w:rPr>
        <w:t>下浮率</w:t>
      </w:r>
      <w:proofErr w:type="gramEnd"/>
      <w:r>
        <w:rPr>
          <w:rFonts w:ascii="Times New Roman" w:hAnsi="Times New Roman" w:cs="宋体" w:hint="eastAsia"/>
          <w:b/>
          <w:kern w:val="2"/>
          <w:szCs w:val="21"/>
          <w:lang w:bidi="ar"/>
        </w:rPr>
        <w:t>出现小数，只保留小数点后二位，小数点后第三位及第三位数后做舍弃。</w:t>
      </w:r>
    </w:p>
    <w:p w14:paraId="1D955B1A" w14:textId="77777777" w:rsidR="00571325" w:rsidRDefault="00F652E3">
      <w:pPr>
        <w:topLinePunct/>
        <w:adjustRightInd w:val="0"/>
        <w:snapToGrid w:val="0"/>
        <w:spacing w:line="360" w:lineRule="auto"/>
        <w:ind w:firstLineChars="200" w:firstLine="436"/>
        <w:rPr>
          <w:rFonts w:ascii="宋体" w:hAnsi="宋体" w:cs="宋体"/>
          <w:b/>
          <w:sz w:val="24"/>
        </w:rPr>
      </w:pPr>
      <w:r>
        <w:rPr>
          <w:rFonts w:ascii="宋体" w:hAnsi="宋体" w:cs="宋体" w:hint="eastAsia"/>
          <w:snapToGrid w:val="0"/>
          <w:spacing w:val="4"/>
          <w:kern w:val="2"/>
          <w:szCs w:val="21"/>
          <w:lang w:bidi="ar"/>
        </w:rPr>
        <w:t>3、经算术复核的投标人报价与其投标报价不一致时，按就低不就高原则确定其最终报价。如修正后</w:t>
      </w:r>
      <w:r>
        <w:rPr>
          <w:rFonts w:ascii="宋体" w:hAnsi="宋体" w:cs="宋体" w:hint="eastAsia"/>
          <w:kern w:val="2"/>
          <w:szCs w:val="21"/>
          <w:lang w:bidi="ar"/>
        </w:rPr>
        <w:t>的投标报价超出相应的最高投标限价，则由评标委员作废标处理。</w:t>
      </w:r>
    </w:p>
    <w:p w14:paraId="05D4B077" w14:textId="77777777" w:rsidR="00571325" w:rsidRDefault="00571325">
      <w:pPr>
        <w:autoSpaceDE w:val="0"/>
        <w:autoSpaceDN w:val="0"/>
        <w:spacing w:line="360" w:lineRule="auto"/>
        <w:rPr>
          <w:rFonts w:ascii="宋体" w:hAnsi="宋体" w:cs="宋体"/>
          <w:b/>
          <w:sz w:val="24"/>
        </w:rPr>
      </w:pPr>
    </w:p>
    <w:p w14:paraId="4B828BAA" w14:textId="77777777" w:rsidR="00571325" w:rsidRDefault="00571325">
      <w:pPr>
        <w:autoSpaceDE w:val="0"/>
        <w:autoSpaceDN w:val="0"/>
        <w:spacing w:line="360" w:lineRule="auto"/>
        <w:rPr>
          <w:rFonts w:ascii="宋体" w:hAnsi="宋体" w:cs="宋体"/>
          <w:b/>
          <w:sz w:val="24"/>
        </w:rPr>
      </w:pPr>
    </w:p>
    <w:p w14:paraId="6A34C8B4" w14:textId="77777777" w:rsidR="00571325" w:rsidRDefault="00571325">
      <w:pPr>
        <w:autoSpaceDE w:val="0"/>
        <w:autoSpaceDN w:val="0"/>
        <w:spacing w:line="360" w:lineRule="auto"/>
        <w:rPr>
          <w:rFonts w:ascii="宋体" w:hAnsi="宋体" w:cs="宋体"/>
          <w:b/>
          <w:sz w:val="24"/>
        </w:rPr>
      </w:pPr>
    </w:p>
    <w:p w14:paraId="06049A54" w14:textId="77777777" w:rsidR="00571325" w:rsidRDefault="00571325">
      <w:pPr>
        <w:autoSpaceDE w:val="0"/>
        <w:autoSpaceDN w:val="0"/>
        <w:spacing w:line="360" w:lineRule="auto"/>
        <w:rPr>
          <w:rFonts w:ascii="宋体" w:hAnsi="宋体" w:cs="宋体"/>
          <w:b/>
          <w:sz w:val="24"/>
        </w:rPr>
      </w:pPr>
    </w:p>
    <w:p w14:paraId="79A1426F" w14:textId="77777777" w:rsidR="00571325" w:rsidRDefault="00571325">
      <w:pPr>
        <w:autoSpaceDE w:val="0"/>
        <w:autoSpaceDN w:val="0"/>
        <w:spacing w:line="360" w:lineRule="auto"/>
        <w:rPr>
          <w:rFonts w:ascii="宋体" w:hAnsi="宋体" w:cs="宋体"/>
          <w:b/>
          <w:sz w:val="24"/>
        </w:rPr>
      </w:pPr>
    </w:p>
    <w:p w14:paraId="3A7E85D3" w14:textId="77777777" w:rsidR="00571325" w:rsidRDefault="00571325">
      <w:pPr>
        <w:autoSpaceDE w:val="0"/>
        <w:autoSpaceDN w:val="0"/>
        <w:spacing w:line="360" w:lineRule="auto"/>
        <w:rPr>
          <w:rFonts w:ascii="宋体" w:hAnsi="宋体" w:cs="宋体"/>
          <w:b/>
          <w:sz w:val="24"/>
        </w:rPr>
      </w:pPr>
    </w:p>
    <w:p w14:paraId="22E0BFE7" w14:textId="77777777" w:rsidR="00571325" w:rsidRDefault="00571325">
      <w:pPr>
        <w:autoSpaceDE w:val="0"/>
        <w:autoSpaceDN w:val="0"/>
        <w:spacing w:line="360" w:lineRule="auto"/>
        <w:rPr>
          <w:rFonts w:ascii="宋体" w:hAnsi="宋体" w:cs="宋体"/>
          <w:b/>
          <w:sz w:val="24"/>
        </w:rPr>
      </w:pPr>
    </w:p>
    <w:p w14:paraId="232EC900" w14:textId="77777777" w:rsidR="00571325" w:rsidRDefault="00571325">
      <w:pPr>
        <w:autoSpaceDE w:val="0"/>
        <w:autoSpaceDN w:val="0"/>
        <w:spacing w:line="360" w:lineRule="auto"/>
        <w:rPr>
          <w:rFonts w:ascii="宋体" w:hAnsi="宋体" w:cs="宋体"/>
          <w:b/>
          <w:sz w:val="24"/>
        </w:rPr>
      </w:pPr>
    </w:p>
    <w:p w14:paraId="54E1D4CC" w14:textId="77777777" w:rsidR="00571325" w:rsidRDefault="00571325">
      <w:pPr>
        <w:autoSpaceDE w:val="0"/>
        <w:autoSpaceDN w:val="0"/>
        <w:spacing w:line="360" w:lineRule="auto"/>
        <w:rPr>
          <w:rFonts w:ascii="宋体" w:hAnsi="宋体" w:cs="宋体"/>
          <w:b/>
          <w:sz w:val="24"/>
        </w:rPr>
      </w:pPr>
    </w:p>
    <w:p w14:paraId="76AD811B" w14:textId="77777777" w:rsidR="00571325" w:rsidRDefault="00571325">
      <w:pPr>
        <w:autoSpaceDE w:val="0"/>
        <w:autoSpaceDN w:val="0"/>
        <w:spacing w:line="360" w:lineRule="auto"/>
        <w:rPr>
          <w:rFonts w:ascii="宋体" w:hAnsi="宋体" w:cs="宋体"/>
          <w:b/>
          <w:sz w:val="24"/>
        </w:rPr>
      </w:pPr>
    </w:p>
    <w:p w14:paraId="793ED155" w14:textId="77777777" w:rsidR="00571325" w:rsidRDefault="00571325">
      <w:pPr>
        <w:autoSpaceDE w:val="0"/>
        <w:autoSpaceDN w:val="0"/>
        <w:spacing w:line="360" w:lineRule="auto"/>
        <w:rPr>
          <w:rFonts w:ascii="宋体" w:hAnsi="宋体" w:cs="宋体"/>
          <w:b/>
          <w:sz w:val="24"/>
        </w:rPr>
      </w:pPr>
    </w:p>
    <w:p w14:paraId="79F192B3" w14:textId="77777777" w:rsidR="00571325" w:rsidRDefault="00571325">
      <w:pPr>
        <w:pStyle w:val="ab"/>
        <w:rPr>
          <w:lang w:val="en-US"/>
        </w:rPr>
      </w:pPr>
    </w:p>
    <w:p w14:paraId="4395E1BA" w14:textId="77777777" w:rsidR="00571325" w:rsidRDefault="00571325"/>
    <w:p w14:paraId="68016A6B" w14:textId="77777777" w:rsidR="00571325" w:rsidRDefault="00571325">
      <w:pPr>
        <w:pStyle w:val="ab"/>
        <w:rPr>
          <w:lang w:val="en-US"/>
        </w:rPr>
      </w:pPr>
    </w:p>
    <w:p w14:paraId="195C8083" w14:textId="77777777" w:rsidR="00571325" w:rsidRDefault="00571325"/>
    <w:p w14:paraId="0CBADBD0" w14:textId="77777777" w:rsidR="00571325" w:rsidRDefault="00571325">
      <w:pPr>
        <w:pStyle w:val="ab"/>
        <w:rPr>
          <w:lang w:val="en-US"/>
        </w:rPr>
      </w:pPr>
    </w:p>
    <w:p w14:paraId="778F7335" w14:textId="77777777" w:rsidR="00571325" w:rsidRDefault="00571325">
      <w:pPr>
        <w:pStyle w:val="ab"/>
        <w:rPr>
          <w:lang w:val="en-US"/>
        </w:rPr>
      </w:pPr>
    </w:p>
    <w:p w14:paraId="55439E61" w14:textId="77777777" w:rsidR="00571325" w:rsidRDefault="00571325">
      <w:pPr>
        <w:autoSpaceDE w:val="0"/>
        <w:autoSpaceDN w:val="0"/>
        <w:spacing w:line="360" w:lineRule="auto"/>
        <w:rPr>
          <w:rFonts w:ascii="宋体" w:hAnsi="宋体" w:cs="宋体"/>
          <w:b/>
          <w:sz w:val="24"/>
        </w:rPr>
      </w:pPr>
    </w:p>
    <w:p w14:paraId="1E1FDF42" w14:textId="77777777" w:rsidR="00571325" w:rsidRDefault="00571325">
      <w:pPr>
        <w:pStyle w:val="ab"/>
      </w:pPr>
    </w:p>
    <w:p w14:paraId="47C4AFA8" w14:textId="77777777" w:rsidR="00571325" w:rsidRDefault="00F652E3">
      <w:pPr>
        <w:autoSpaceDE w:val="0"/>
        <w:autoSpaceDN w:val="0"/>
        <w:spacing w:line="360" w:lineRule="auto"/>
        <w:rPr>
          <w:rFonts w:ascii="宋体" w:hAnsi="宋体" w:cs="宋体"/>
          <w:b/>
          <w:sz w:val="24"/>
        </w:rPr>
      </w:pPr>
      <w:r>
        <w:rPr>
          <w:rFonts w:ascii="宋体" w:hAnsi="宋体" w:cs="宋体" w:hint="eastAsia"/>
          <w:b/>
          <w:kern w:val="2"/>
          <w:sz w:val="24"/>
          <w:lang w:bidi="ar"/>
        </w:rPr>
        <w:lastRenderedPageBreak/>
        <w:t>格式1-2：</w:t>
      </w:r>
    </w:p>
    <w:p w14:paraId="5F93A136" w14:textId="77777777" w:rsidR="00571325" w:rsidRDefault="00F652E3">
      <w:pPr>
        <w:jc w:val="center"/>
        <w:rPr>
          <w:rFonts w:ascii="宋体" w:hAnsi="宋体" w:cs="宋体"/>
          <w:b/>
          <w:sz w:val="32"/>
          <w:szCs w:val="32"/>
        </w:rPr>
      </w:pPr>
      <w:r>
        <w:rPr>
          <w:rFonts w:ascii="宋体" w:hAnsi="宋体" w:cs="宋体" w:hint="eastAsia"/>
          <w:b/>
          <w:kern w:val="2"/>
          <w:sz w:val="32"/>
          <w:szCs w:val="32"/>
          <w:lang w:bidi="ar"/>
        </w:rPr>
        <w:t>设计费计算表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152"/>
        <w:gridCol w:w="3355"/>
        <w:gridCol w:w="2710"/>
      </w:tblGrid>
      <w:tr w:rsidR="00571325" w14:paraId="29B8C949" w14:textId="77777777">
        <w:trPr>
          <w:trHeight w:val="793"/>
          <w:jc w:val="center"/>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D9C8503"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序号</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38A78940"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费用名称</w:t>
            </w:r>
          </w:p>
        </w:tc>
        <w:tc>
          <w:tcPr>
            <w:tcW w:w="1806" w:type="pct"/>
            <w:tcBorders>
              <w:top w:val="single" w:sz="4" w:space="0" w:color="auto"/>
              <w:left w:val="single" w:sz="4" w:space="0" w:color="auto"/>
              <w:bottom w:val="single" w:sz="4" w:space="0" w:color="auto"/>
              <w:right w:val="single" w:sz="4" w:space="0" w:color="auto"/>
            </w:tcBorders>
            <w:shd w:val="clear" w:color="auto" w:fill="auto"/>
            <w:vAlign w:val="center"/>
          </w:tcPr>
          <w:p w14:paraId="0E4928D4" w14:textId="77777777" w:rsidR="00571325" w:rsidRDefault="00F652E3">
            <w:pPr>
              <w:spacing w:beforeAutospacing="1" w:afterAutospacing="1"/>
              <w:jc w:val="center"/>
              <w:rPr>
                <w:rFonts w:ascii="宋体" w:hAnsi="宋体" w:cs="宋体"/>
                <w:szCs w:val="21"/>
              </w:rPr>
            </w:pPr>
            <w:r>
              <w:rPr>
                <w:rFonts w:ascii="宋体" w:hAnsi="宋体" w:cs="宋体" w:hint="eastAsia"/>
                <w:szCs w:val="21"/>
              </w:rPr>
              <w:t>金额（万元）</w:t>
            </w: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27B018EB" w14:textId="77777777" w:rsidR="00571325" w:rsidRDefault="00F652E3">
            <w:pPr>
              <w:pStyle w:val="af2"/>
              <w:spacing w:beforeAutospacing="1" w:afterAutospacing="1"/>
              <w:jc w:val="center"/>
              <w:rPr>
                <w:rFonts w:cs="宋体"/>
                <w:bCs/>
              </w:rPr>
            </w:pPr>
            <w:proofErr w:type="gramStart"/>
            <w:r>
              <w:rPr>
                <w:rFonts w:cs="宋体" w:hint="eastAsia"/>
                <w:sz w:val="22"/>
                <w:szCs w:val="21"/>
              </w:rPr>
              <w:t>下浮率</w:t>
            </w:r>
            <w:proofErr w:type="gramEnd"/>
          </w:p>
        </w:tc>
      </w:tr>
      <w:tr w:rsidR="00571325" w14:paraId="724C26E7" w14:textId="77777777">
        <w:trPr>
          <w:trHeight w:val="1910"/>
          <w:jc w:val="center"/>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10ECE29" w14:textId="77777777" w:rsidR="00571325" w:rsidRDefault="00F652E3">
            <w:pPr>
              <w:spacing w:beforeAutospacing="1" w:afterAutospacing="1"/>
              <w:rPr>
                <w:rFonts w:ascii="宋体" w:hAnsi="宋体" w:cs="宋体"/>
                <w:szCs w:val="21"/>
              </w:rPr>
            </w:pPr>
            <w:r>
              <w:rPr>
                <w:rFonts w:ascii="宋体" w:hAnsi="宋体" w:cs="宋体" w:hint="eastAsia"/>
                <w:szCs w:val="21"/>
              </w:rPr>
              <w:t>（1）</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2007D02A" w14:textId="77777777" w:rsidR="00571325" w:rsidRDefault="00F652E3">
            <w:pPr>
              <w:jc w:val="center"/>
              <w:rPr>
                <w:rFonts w:ascii="宋体" w:hAnsi="宋体" w:cs="宋体"/>
                <w:bCs/>
                <w:szCs w:val="21"/>
              </w:rPr>
            </w:pPr>
            <w:r>
              <w:rPr>
                <w:rFonts w:ascii="宋体" w:hAnsi="宋体" w:cs="宋体" w:hint="eastAsia"/>
                <w:szCs w:val="21"/>
              </w:rPr>
              <w:t>设计费投标报价</w:t>
            </w:r>
          </w:p>
        </w:tc>
        <w:tc>
          <w:tcPr>
            <w:tcW w:w="1806" w:type="pct"/>
            <w:tcBorders>
              <w:top w:val="single" w:sz="4" w:space="0" w:color="auto"/>
              <w:left w:val="single" w:sz="4" w:space="0" w:color="auto"/>
              <w:bottom w:val="single" w:sz="4" w:space="0" w:color="auto"/>
              <w:right w:val="single" w:sz="4" w:space="0" w:color="auto"/>
            </w:tcBorders>
            <w:shd w:val="clear" w:color="auto" w:fill="auto"/>
            <w:vAlign w:val="center"/>
          </w:tcPr>
          <w:p w14:paraId="66C9A9DB" w14:textId="77777777" w:rsidR="00571325" w:rsidRDefault="00571325">
            <w:pPr>
              <w:spacing w:beforeAutospacing="1" w:afterAutospacing="1"/>
              <w:jc w:val="center"/>
              <w:rPr>
                <w:rFonts w:ascii="宋体" w:hAnsi="宋体" w:cs="宋体"/>
                <w:szCs w:val="21"/>
              </w:rPr>
            </w:pPr>
          </w:p>
        </w:tc>
        <w:tc>
          <w:tcPr>
            <w:tcW w:w="1459" w:type="pct"/>
            <w:tcBorders>
              <w:top w:val="single" w:sz="4" w:space="0" w:color="auto"/>
              <w:left w:val="single" w:sz="4" w:space="0" w:color="auto"/>
              <w:bottom w:val="single" w:sz="4" w:space="0" w:color="auto"/>
              <w:right w:val="single" w:sz="4" w:space="0" w:color="auto"/>
            </w:tcBorders>
            <w:shd w:val="clear" w:color="auto" w:fill="auto"/>
            <w:vAlign w:val="center"/>
          </w:tcPr>
          <w:p w14:paraId="61862527" w14:textId="77777777" w:rsidR="00571325" w:rsidRDefault="00F652E3">
            <w:pPr>
              <w:spacing w:beforeAutospacing="1" w:afterAutospacing="1"/>
              <w:jc w:val="center"/>
              <w:rPr>
                <w:rFonts w:ascii="宋体" w:hAnsi="宋体" w:cs="宋体"/>
                <w:b/>
                <w:szCs w:val="21"/>
                <w:u w:val="single"/>
              </w:rPr>
            </w:pPr>
            <w:r>
              <w:rPr>
                <w:rFonts w:ascii="宋体" w:hAnsi="宋体" w:cs="宋体" w:hint="eastAsia"/>
                <w:bCs/>
                <w:szCs w:val="21"/>
                <w:u w:val="single"/>
              </w:rPr>
              <w:t>%</w:t>
            </w:r>
          </w:p>
        </w:tc>
      </w:tr>
    </w:tbl>
    <w:p w14:paraId="6E7D4EAC" w14:textId="77777777" w:rsidR="00571325" w:rsidRDefault="00571325">
      <w:pPr>
        <w:topLinePunct/>
        <w:adjustRightInd w:val="0"/>
        <w:snapToGrid w:val="0"/>
        <w:spacing w:line="360" w:lineRule="auto"/>
        <w:ind w:firstLineChars="200" w:firstLine="436"/>
        <w:rPr>
          <w:rFonts w:ascii="宋体" w:hAnsi="宋体" w:cs="宋体"/>
          <w:snapToGrid w:val="0"/>
          <w:spacing w:val="4"/>
          <w:szCs w:val="21"/>
        </w:rPr>
      </w:pPr>
    </w:p>
    <w:p w14:paraId="584005E8" w14:textId="77777777" w:rsidR="00571325" w:rsidRDefault="00F652E3">
      <w:pPr>
        <w:topLinePunct/>
        <w:adjustRightInd w:val="0"/>
        <w:snapToGrid w:val="0"/>
        <w:spacing w:line="360" w:lineRule="auto"/>
        <w:rPr>
          <w:rFonts w:ascii="宋体" w:hAnsi="宋体" w:cs="宋体"/>
          <w:spacing w:val="4"/>
        </w:rPr>
      </w:pPr>
      <w:r>
        <w:rPr>
          <w:rFonts w:ascii="宋体" w:hAnsi="宋体" w:cs="宋体" w:hint="eastAsia"/>
          <w:snapToGrid w:val="0"/>
          <w:spacing w:val="4"/>
          <w:kern w:val="2"/>
          <w:szCs w:val="21"/>
          <w:lang w:bidi="ar"/>
        </w:rPr>
        <w:t>注：</w:t>
      </w:r>
      <w:r>
        <w:rPr>
          <w:rFonts w:ascii="宋体" w:hAnsi="宋体" w:cs="宋体" w:hint="eastAsia"/>
          <w:spacing w:val="4"/>
          <w:kern w:val="2"/>
          <w:lang w:bidi="ar"/>
        </w:rPr>
        <w:t>1、</w:t>
      </w:r>
      <w:r>
        <w:rPr>
          <w:rFonts w:ascii="宋体" w:hAnsi="宋体" w:cs="宋体" w:hint="eastAsia"/>
          <w:b/>
          <w:kern w:val="2"/>
          <w:lang w:bidi="ar"/>
        </w:rPr>
        <w:t>设计费</w:t>
      </w:r>
      <w:r>
        <w:rPr>
          <w:rFonts w:ascii="宋体" w:hAnsi="宋体" w:cs="宋体" w:hint="eastAsia"/>
          <w:b/>
          <w:kern w:val="2"/>
          <w:szCs w:val="21"/>
          <w:lang w:bidi="ar"/>
        </w:rPr>
        <w:t>报价金额</w:t>
      </w:r>
      <w:r>
        <w:rPr>
          <w:rFonts w:ascii="Times New Roman" w:hAnsi="Times New Roman" w:cs="宋体" w:hint="eastAsia"/>
          <w:b/>
          <w:kern w:val="2"/>
          <w:szCs w:val="21"/>
          <w:lang w:bidi="ar"/>
        </w:rPr>
        <w:t>出现小数，</w:t>
      </w:r>
      <w:r>
        <w:rPr>
          <w:rFonts w:ascii="宋体" w:hAnsi="宋体" w:cs="宋体" w:hint="eastAsia"/>
          <w:color w:val="auto"/>
          <w:szCs w:val="21"/>
        </w:rPr>
        <w:t>小数点后保留六位小数，第七位小数四舍五入</w:t>
      </w:r>
      <w:r>
        <w:rPr>
          <w:rFonts w:ascii="Times New Roman" w:hAnsi="Times New Roman" w:cs="宋体" w:hint="eastAsia"/>
          <w:b/>
          <w:kern w:val="2"/>
          <w:szCs w:val="21"/>
          <w:lang w:bidi="ar"/>
        </w:rPr>
        <w:t>。</w:t>
      </w:r>
    </w:p>
    <w:p w14:paraId="2B2F8500" w14:textId="77777777" w:rsidR="00571325" w:rsidRDefault="00F652E3">
      <w:pPr>
        <w:topLinePunct/>
        <w:adjustRightInd w:val="0"/>
        <w:snapToGrid w:val="0"/>
        <w:spacing w:line="360" w:lineRule="auto"/>
        <w:ind w:firstLineChars="200" w:firstLine="420"/>
        <w:rPr>
          <w:rFonts w:ascii="宋体" w:hAnsi="宋体" w:cs="宋体"/>
          <w:snapToGrid w:val="0"/>
          <w:spacing w:val="4"/>
          <w:szCs w:val="21"/>
        </w:rPr>
      </w:pPr>
      <w:r>
        <w:rPr>
          <w:rFonts w:ascii="Times New Roman" w:hAnsi="Times New Roman" w:cs="宋体"/>
          <w:bCs/>
          <w:kern w:val="2"/>
          <w:szCs w:val="21"/>
          <w:lang w:bidi="ar"/>
        </w:rPr>
        <w:t>2</w:t>
      </w:r>
      <w:r>
        <w:rPr>
          <w:rFonts w:ascii="Times New Roman" w:hAnsi="Times New Roman" w:cs="宋体" w:hint="eastAsia"/>
          <w:b/>
          <w:kern w:val="2"/>
          <w:szCs w:val="21"/>
          <w:lang w:bidi="ar"/>
        </w:rPr>
        <w:t>、</w:t>
      </w:r>
      <w:r>
        <w:rPr>
          <w:rFonts w:ascii="宋体" w:hAnsi="宋体" w:cs="宋体" w:hint="eastAsia"/>
          <w:snapToGrid w:val="0"/>
          <w:spacing w:val="4"/>
          <w:kern w:val="2"/>
          <w:szCs w:val="21"/>
          <w:lang w:bidi="ar"/>
        </w:rPr>
        <w:t>设计费的具体结算原则详见合同条款的约定。项目实施过程中，</w:t>
      </w:r>
      <w:r>
        <w:rPr>
          <w:rFonts w:ascii="宋体" w:hAnsi="宋体" w:cs="宋体" w:hint="eastAsia"/>
          <w:bCs/>
          <w:spacing w:val="4"/>
          <w:kern w:val="2"/>
          <w:szCs w:val="21"/>
          <w:lang w:bidi="ar"/>
        </w:rPr>
        <w:t>设计费费率</w:t>
      </w:r>
      <w:r>
        <w:rPr>
          <w:rFonts w:ascii="宋体" w:hAnsi="宋体" w:cs="宋体" w:hint="eastAsia"/>
          <w:snapToGrid w:val="0"/>
          <w:spacing w:val="4"/>
          <w:kern w:val="2"/>
          <w:szCs w:val="21"/>
          <w:lang w:bidi="ar"/>
        </w:rPr>
        <w:t>不作调整，</w:t>
      </w:r>
      <w:r>
        <w:rPr>
          <w:rFonts w:ascii="宋体" w:hAnsi="宋体" w:cs="宋体" w:hint="eastAsia"/>
          <w:bCs/>
          <w:spacing w:val="4"/>
          <w:kern w:val="2"/>
          <w:szCs w:val="21"/>
          <w:lang w:bidi="ar"/>
        </w:rPr>
        <w:t>工程设计费费率=【工程设计费投标报价÷建安工程费限额】×100%</w:t>
      </w:r>
      <w:r>
        <w:rPr>
          <w:rFonts w:ascii="宋体" w:hAnsi="宋体" w:cs="宋体" w:hint="eastAsia"/>
          <w:snapToGrid w:val="0"/>
          <w:spacing w:val="4"/>
          <w:kern w:val="2"/>
          <w:szCs w:val="21"/>
          <w:lang w:bidi="ar"/>
        </w:rPr>
        <w:t>。</w:t>
      </w:r>
      <w:r>
        <w:rPr>
          <w:rFonts w:ascii="Times New Roman" w:hAnsi="Times New Roman" w:cs="宋体" w:hint="eastAsia"/>
          <w:b/>
          <w:kern w:val="2"/>
          <w:szCs w:val="21"/>
          <w:lang w:bidi="ar"/>
        </w:rPr>
        <w:t>工程设计费费率出现小数，只保留小数点后二位，小数点后第三位及第三位数后做舍弃。</w:t>
      </w:r>
    </w:p>
    <w:p w14:paraId="590E242B" w14:textId="77777777" w:rsidR="00571325" w:rsidRDefault="00F652E3">
      <w:pPr>
        <w:topLinePunct/>
        <w:adjustRightInd w:val="0"/>
        <w:snapToGrid w:val="0"/>
        <w:spacing w:line="360" w:lineRule="auto"/>
        <w:ind w:firstLineChars="200" w:firstLine="436"/>
        <w:rPr>
          <w:rFonts w:ascii="宋体" w:hAnsi="宋体" w:cs="宋体"/>
          <w:szCs w:val="21"/>
        </w:rPr>
      </w:pPr>
      <w:r>
        <w:rPr>
          <w:rFonts w:ascii="宋体" w:hAnsi="宋体" w:cs="宋体" w:hint="eastAsia"/>
          <w:snapToGrid w:val="0"/>
          <w:spacing w:val="4"/>
          <w:kern w:val="2"/>
          <w:szCs w:val="21"/>
          <w:lang w:bidi="ar"/>
        </w:rPr>
        <w:t>3、经算术复核的投标人报价与其投标报价不一致时，按就低不就高原则确定其最终报价。如修正后</w:t>
      </w:r>
      <w:r>
        <w:rPr>
          <w:rFonts w:ascii="宋体" w:hAnsi="宋体" w:cs="宋体" w:hint="eastAsia"/>
          <w:kern w:val="2"/>
          <w:szCs w:val="21"/>
          <w:lang w:bidi="ar"/>
        </w:rPr>
        <w:t>的投标报价超出相应的最高投标限价，则由评标委员作废标处理。</w:t>
      </w:r>
    </w:p>
    <w:p w14:paraId="0E8E774A" w14:textId="77777777" w:rsidR="00571325" w:rsidRDefault="00F652E3">
      <w:pPr>
        <w:topLinePunct/>
        <w:adjustRightInd w:val="0"/>
        <w:snapToGrid w:val="0"/>
        <w:spacing w:line="360" w:lineRule="auto"/>
        <w:ind w:firstLineChars="200" w:firstLine="420"/>
        <w:rPr>
          <w:rFonts w:ascii="宋体" w:hAnsi="宋体" w:cs="宋体"/>
          <w:szCs w:val="21"/>
        </w:rPr>
      </w:pPr>
      <w:r>
        <w:rPr>
          <w:rFonts w:ascii="宋体" w:hAnsi="宋体" w:cs="宋体" w:hint="eastAsia"/>
          <w:kern w:val="2"/>
          <w:szCs w:val="21"/>
          <w:lang w:bidi="ar"/>
        </w:rPr>
        <w:t>4、按上述修正错误的原则及方法调整或修正投标文件的投标报价，调整后的投标报价对投标人起约束作用。如果投标人不接受修正后的报价，则取消其中标资格。</w:t>
      </w:r>
      <w:bookmarkEnd w:id="447"/>
      <w:bookmarkEnd w:id="448"/>
    </w:p>
    <w:p w14:paraId="0A831A6B" w14:textId="77777777" w:rsidR="00571325" w:rsidRDefault="00F652E3">
      <w:pPr>
        <w:autoSpaceDE w:val="0"/>
        <w:autoSpaceDN w:val="0"/>
        <w:spacing w:line="360" w:lineRule="auto"/>
        <w:rPr>
          <w:rFonts w:ascii="宋体" w:hAnsi="宋体" w:cs="宋体"/>
          <w:b/>
          <w:kern w:val="2"/>
          <w:sz w:val="32"/>
          <w:szCs w:val="32"/>
          <w:lang w:bidi="ar"/>
        </w:rPr>
      </w:pPr>
      <w:r>
        <w:rPr>
          <w:rFonts w:ascii="宋体" w:hAnsi="宋体" w:cs="宋体" w:hint="eastAsia"/>
          <w:b/>
          <w:kern w:val="2"/>
          <w:sz w:val="32"/>
          <w:szCs w:val="32"/>
          <w:lang w:bidi="ar"/>
        </w:rPr>
        <w:br w:type="page"/>
      </w:r>
    </w:p>
    <w:p w14:paraId="629927C0" w14:textId="77777777" w:rsidR="00571325" w:rsidRDefault="00571325">
      <w:pPr>
        <w:autoSpaceDE w:val="0"/>
        <w:autoSpaceDN w:val="0"/>
        <w:spacing w:line="360" w:lineRule="auto"/>
        <w:rPr>
          <w:rFonts w:ascii="宋体" w:hAnsi="宋体" w:cs="宋体"/>
          <w:b/>
          <w:kern w:val="2"/>
          <w:sz w:val="24"/>
          <w:lang w:bidi="ar"/>
        </w:rPr>
        <w:sectPr w:rsidR="00571325">
          <w:headerReference w:type="default" r:id="rId21"/>
          <w:footerReference w:type="default" r:id="rId22"/>
          <w:pgSz w:w="11907" w:h="16840"/>
          <w:pgMar w:top="1361" w:right="1304" w:bottom="1304" w:left="1304" w:header="851" w:footer="720" w:gutter="0"/>
          <w:cols w:space="720"/>
        </w:sectPr>
      </w:pPr>
    </w:p>
    <w:p w14:paraId="2896E963" w14:textId="77777777" w:rsidR="00571325" w:rsidRDefault="00F652E3">
      <w:pPr>
        <w:autoSpaceDE w:val="0"/>
        <w:autoSpaceDN w:val="0"/>
        <w:spacing w:line="360" w:lineRule="auto"/>
        <w:rPr>
          <w:rFonts w:ascii="宋体" w:hAnsi="宋体" w:cs="宋体"/>
          <w:b/>
          <w:sz w:val="24"/>
        </w:rPr>
      </w:pPr>
      <w:r>
        <w:rPr>
          <w:rFonts w:ascii="宋体" w:hAnsi="宋体" w:cs="宋体" w:hint="eastAsia"/>
          <w:b/>
          <w:kern w:val="2"/>
          <w:sz w:val="24"/>
          <w:lang w:bidi="ar"/>
        </w:rPr>
        <w:lastRenderedPageBreak/>
        <w:t>格式1-3：</w:t>
      </w:r>
    </w:p>
    <w:p w14:paraId="40843F60" w14:textId="77777777" w:rsidR="00571325" w:rsidRDefault="00F652E3">
      <w:pPr>
        <w:jc w:val="center"/>
        <w:rPr>
          <w:rFonts w:ascii="宋体" w:hAnsi="宋体" w:cs="宋体"/>
          <w:b/>
          <w:sz w:val="32"/>
          <w:szCs w:val="32"/>
        </w:rPr>
      </w:pPr>
      <w:r>
        <w:rPr>
          <w:rFonts w:ascii="宋体" w:hAnsi="宋体" w:cs="宋体" w:hint="eastAsia"/>
          <w:b/>
          <w:kern w:val="2"/>
          <w:sz w:val="32"/>
          <w:szCs w:val="32"/>
          <w:lang w:bidi="ar"/>
        </w:rPr>
        <w:t>勘察费报价汇总表</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653"/>
        <w:gridCol w:w="2502"/>
        <w:gridCol w:w="3015"/>
      </w:tblGrid>
      <w:tr w:rsidR="00571325" w14:paraId="55EB0079" w14:textId="77777777">
        <w:trPr>
          <w:trHeight w:val="793"/>
          <w:jc w:val="cent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C80197F" w14:textId="77777777" w:rsidR="00571325" w:rsidRDefault="00F652E3">
            <w:pPr>
              <w:spacing w:beforeAutospacing="1" w:afterAutospacing="1"/>
              <w:jc w:val="center"/>
              <w:rPr>
                <w:rFonts w:ascii="宋体" w:hAnsi="宋体" w:cs="宋体"/>
                <w:szCs w:val="21"/>
              </w:rPr>
            </w:pPr>
            <w:r>
              <w:rPr>
                <w:rFonts w:ascii="宋体" w:hAnsi="宋体" w:cs="宋体" w:hint="eastAsia"/>
                <w:kern w:val="2"/>
                <w:szCs w:val="21"/>
                <w:lang w:bidi="ar"/>
              </w:rPr>
              <w:t>序号</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495EEBE3" w14:textId="77777777" w:rsidR="00571325" w:rsidRDefault="00F652E3">
            <w:pPr>
              <w:spacing w:beforeAutospacing="1" w:afterAutospacing="1"/>
              <w:jc w:val="center"/>
              <w:rPr>
                <w:rFonts w:ascii="宋体" w:hAnsi="宋体" w:cs="宋体"/>
                <w:szCs w:val="21"/>
              </w:rPr>
            </w:pPr>
            <w:r>
              <w:rPr>
                <w:rFonts w:ascii="宋体" w:hAnsi="宋体" w:cs="宋体" w:hint="eastAsia"/>
                <w:kern w:val="2"/>
                <w:szCs w:val="21"/>
                <w:lang w:bidi="ar"/>
              </w:rPr>
              <w:t>费用名称</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598C39A2" w14:textId="77777777" w:rsidR="00571325" w:rsidRDefault="00F652E3">
            <w:pPr>
              <w:spacing w:beforeAutospacing="1" w:afterAutospacing="1"/>
              <w:jc w:val="center"/>
              <w:rPr>
                <w:rFonts w:ascii="宋体" w:hAnsi="宋体" w:cs="宋体"/>
                <w:szCs w:val="21"/>
              </w:rPr>
            </w:pPr>
            <w:r>
              <w:rPr>
                <w:rFonts w:ascii="宋体" w:hAnsi="宋体" w:cs="宋体" w:hint="eastAsia"/>
                <w:kern w:val="2"/>
                <w:szCs w:val="21"/>
                <w:lang w:bidi="ar"/>
              </w:rPr>
              <w:t>金额（万元）</w:t>
            </w: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738BD158" w14:textId="77777777" w:rsidR="00571325" w:rsidRDefault="00F652E3">
            <w:pPr>
              <w:pStyle w:val="af2"/>
              <w:spacing w:beforeAutospacing="1" w:afterAutospacing="1"/>
              <w:jc w:val="center"/>
              <w:rPr>
                <w:rFonts w:cs="宋体"/>
                <w:bCs/>
              </w:rPr>
            </w:pPr>
            <w:proofErr w:type="gramStart"/>
            <w:r>
              <w:rPr>
                <w:rFonts w:cs="宋体" w:hint="eastAsia"/>
                <w:sz w:val="22"/>
                <w:szCs w:val="21"/>
              </w:rPr>
              <w:t>下浮率</w:t>
            </w:r>
            <w:proofErr w:type="gramEnd"/>
          </w:p>
        </w:tc>
      </w:tr>
      <w:tr w:rsidR="00571325" w14:paraId="405C2D93" w14:textId="77777777">
        <w:trPr>
          <w:trHeight w:val="1910"/>
          <w:jc w:val="center"/>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37E0430" w14:textId="77777777" w:rsidR="00571325" w:rsidRDefault="00F652E3">
            <w:pPr>
              <w:spacing w:beforeAutospacing="1" w:afterAutospacing="1"/>
              <w:rPr>
                <w:rFonts w:ascii="宋体" w:hAnsi="宋体" w:cs="宋体"/>
                <w:szCs w:val="21"/>
              </w:rPr>
            </w:pPr>
            <w:r>
              <w:rPr>
                <w:rFonts w:ascii="宋体" w:hAnsi="宋体" w:cs="宋体" w:hint="eastAsia"/>
                <w:kern w:val="2"/>
                <w:szCs w:val="21"/>
                <w:lang w:bidi="ar"/>
              </w:rPr>
              <w:t>（1）</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0473844D" w14:textId="77777777" w:rsidR="00571325" w:rsidRDefault="00F652E3">
            <w:pPr>
              <w:jc w:val="center"/>
              <w:rPr>
                <w:rFonts w:ascii="宋体" w:hAnsi="宋体" w:cs="宋体"/>
                <w:bCs/>
                <w:szCs w:val="21"/>
              </w:rPr>
            </w:pPr>
            <w:r>
              <w:rPr>
                <w:rFonts w:ascii="宋体" w:hAnsi="宋体" w:cs="宋体" w:hint="eastAsia"/>
                <w:kern w:val="2"/>
                <w:szCs w:val="21"/>
                <w:lang w:bidi="ar"/>
              </w:rPr>
              <w:t>勘察费投标报价</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14:paraId="5EA72FCC" w14:textId="77777777" w:rsidR="00571325" w:rsidRDefault="00571325">
            <w:pPr>
              <w:spacing w:beforeAutospacing="1" w:afterAutospacing="1"/>
              <w:jc w:val="center"/>
              <w:rPr>
                <w:rFonts w:ascii="宋体" w:hAnsi="宋体" w:cs="宋体"/>
                <w:szCs w:val="21"/>
              </w:rPr>
            </w:pPr>
          </w:p>
        </w:tc>
        <w:tc>
          <w:tcPr>
            <w:tcW w:w="2703" w:type="dxa"/>
            <w:tcBorders>
              <w:top w:val="single" w:sz="4" w:space="0" w:color="auto"/>
              <w:left w:val="single" w:sz="4" w:space="0" w:color="auto"/>
              <w:bottom w:val="single" w:sz="4" w:space="0" w:color="auto"/>
              <w:right w:val="single" w:sz="4" w:space="0" w:color="auto"/>
            </w:tcBorders>
            <w:shd w:val="clear" w:color="auto" w:fill="auto"/>
            <w:vAlign w:val="center"/>
          </w:tcPr>
          <w:p w14:paraId="4EE19D4B" w14:textId="77777777" w:rsidR="00571325" w:rsidRDefault="00F652E3">
            <w:pPr>
              <w:spacing w:beforeAutospacing="1" w:afterAutospacing="1"/>
              <w:jc w:val="center"/>
              <w:rPr>
                <w:rFonts w:hAnsi="宋体" w:cs="宋体"/>
                <w:szCs w:val="21"/>
              </w:rPr>
            </w:pPr>
            <w:r>
              <w:rPr>
                <w:rFonts w:ascii="宋体" w:hAnsi="宋体" w:cs="宋体" w:hint="eastAsia"/>
                <w:bCs/>
                <w:szCs w:val="21"/>
                <w:u w:val="single"/>
              </w:rPr>
              <w:t>%</w:t>
            </w:r>
          </w:p>
        </w:tc>
      </w:tr>
    </w:tbl>
    <w:p w14:paraId="2B4D2663" w14:textId="77777777" w:rsidR="00571325" w:rsidRDefault="00571325">
      <w:pPr>
        <w:topLinePunct/>
        <w:adjustRightInd w:val="0"/>
        <w:snapToGrid w:val="0"/>
        <w:spacing w:line="360" w:lineRule="auto"/>
        <w:rPr>
          <w:rFonts w:ascii="宋体" w:hAnsi="宋体" w:cs="宋体"/>
          <w:snapToGrid w:val="0"/>
          <w:spacing w:val="4"/>
          <w:szCs w:val="21"/>
        </w:rPr>
      </w:pPr>
    </w:p>
    <w:p w14:paraId="49C67077" w14:textId="77777777" w:rsidR="00571325" w:rsidRDefault="00F652E3">
      <w:pPr>
        <w:topLinePunct/>
        <w:adjustRightInd w:val="0"/>
        <w:snapToGrid w:val="0"/>
        <w:spacing w:line="360" w:lineRule="auto"/>
        <w:rPr>
          <w:rFonts w:ascii="宋体" w:hAnsi="宋体" w:cs="宋体"/>
          <w:spacing w:val="4"/>
        </w:rPr>
      </w:pPr>
      <w:r>
        <w:rPr>
          <w:rFonts w:ascii="宋体" w:hAnsi="宋体" w:cs="宋体" w:hint="eastAsia"/>
          <w:snapToGrid w:val="0"/>
          <w:spacing w:val="4"/>
          <w:kern w:val="2"/>
          <w:szCs w:val="21"/>
          <w:lang w:bidi="ar"/>
        </w:rPr>
        <w:t>注：</w:t>
      </w:r>
      <w:r>
        <w:rPr>
          <w:rFonts w:ascii="宋体" w:hAnsi="宋体" w:cs="宋体" w:hint="eastAsia"/>
          <w:spacing w:val="4"/>
          <w:kern w:val="2"/>
          <w:lang w:bidi="ar"/>
        </w:rPr>
        <w:t>1、</w:t>
      </w:r>
      <w:r>
        <w:rPr>
          <w:rFonts w:ascii="宋体" w:hAnsi="宋体" w:cs="宋体" w:hint="eastAsia"/>
          <w:kern w:val="2"/>
          <w:lang w:bidi="ar"/>
        </w:rPr>
        <w:t>勘察费</w:t>
      </w:r>
      <w:r>
        <w:rPr>
          <w:rFonts w:ascii="宋体" w:hAnsi="宋体" w:cs="宋体" w:hint="eastAsia"/>
          <w:kern w:val="2"/>
          <w:szCs w:val="21"/>
          <w:lang w:bidi="ar"/>
        </w:rPr>
        <w:t>报价金额</w:t>
      </w:r>
      <w:r>
        <w:rPr>
          <w:rFonts w:ascii="Times New Roman" w:hAnsi="Times New Roman" w:cs="宋体" w:hint="eastAsia"/>
          <w:kern w:val="2"/>
          <w:szCs w:val="21"/>
          <w:lang w:bidi="ar"/>
        </w:rPr>
        <w:t>出现小数，</w:t>
      </w:r>
      <w:r>
        <w:rPr>
          <w:rFonts w:ascii="宋体" w:hAnsi="宋体" w:cs="宋体" w:hint="eastAsia"/>
          <w:color w:val="auto"/>
          <w:szCs w:val="21"/>
        </w:rPr>
        <w:t>小数点后保留六位小数，第七位小数四舍五入</w:t>
      </w:r>
      <w:r>
        <w:rPr>
          <w:rFonts w:ascii="Times New Roman" w:hAnsi="Times New Roman" w:cs="宋体" w:hint="eastAsia"/>
          <w:kern w:val="2"/>
          <w:szCs w:val="21"/>
          <w:lang w:bidi="ar"/>
        </w:rPr>
        <w:t>。</w:t>
      </w:r>
    </w:p>
    <w:p w14:paraId="5CD57087" w14:textId="77777777" w:rsidR="00571325" w:rsidRDefault="00F652E3">
      <w:pPr>
        <w:spacing w:line="360" w:lineRule="auto"/>
        <w:ind w:firstLineChars="200" w:firstLine="420"/>
        <w:rPr>
          <w:rFonts w:ascii="宋体" w:hAnsi="宋体" w:cs="宋体"/>
        </w:rPr>
      </w:pPr>
      <w:r>
        <w:rPr>
          <w:rFonts w:ascii="宋体" w:hAnsi="宋体" w:cs="宋体" w:hint="eastAsia"/>
          <w:kern w:val="2"/>
          <w:lang w:bidi="ar"/>
        </w:rPr>
        <w:t>2、当乘积与汇总不一致时，按就低不就高原则确定其最终报价。如修正后的投标报价超出相应的最高投标限价，则由评标委员会作废标处理。</w:t>
      </w:r>
    </w:p>
    <w:p w14:paraId="034AC915" w14:textId="77777777" w:rsidR="00571325" w:rsidRDefault="00F652E3">
      <w:pPr>
        <w:topLinePunct/>
        <w:adjustRightInd w:val="0"/>
        <w:snapToGrid w:val="0"/>
        <w:spacing w:line="360" w:lineRule="auto"/>
        <w:ind w:firstLineChars="200" w:firstLine="420"/>
        <w:rPr>
          <w:rFonts w:ascii="宋体" w:hAnsi="宋体" w:cs="宋体"/>
          <w:szCs w:val="21"/>
        </w:rPr>
      </w:pPr>
      <w:r>
        <w:rPr>
          <w:rFonts w:ascii="宋体" w:hAnsi="宋体" w:cs="宋体" w:hint="eastAsia"/>
          <w:kern w:val="2"/>
          <w:szCs w:val="21"/>
          <w:lang w:bidi="ar"/>
        </w:rPr>
        <w:t>3、按上述修正错误的原则及方法调整或修正投标文件的投标报价，调整后的投标报价对投标人起约束作用。如果投标人不接受修正后的报价，则取消其中标资格。</w:t>
      </w:r>
    </w:p>
    <w:p w14:paraId="6710DC87" w14:textId="77777777" w:rsidR="00571325" w:rsidRDefault="00F652E3">
      <w:pPr>
        <w:widowControl/>
        <w:jc w:val="left"/>
      </w:pPr>
      <w:r>
        <w:rPr>
          <w:rFonts w:ascii="宋体" w:hAnsi="宋体" w:cs="宋体" w:hint="eastAsia"/>
          <w:kern w:val="2"/>
          <w:lang w:bidi="ar"/>
        </w:rPr>
        <w:t>4、勘察费的结算原则具体详见合同条款的约定。</w:t>
      </w:r>
    </w:p>
    <w:p w14:paraId="0CE92634" w14:textId="77777777" w:rsidR="00571325" w:rsidRDefault="00F652E3">
      <w:pPr>
        <w:spacing w:line="360" w:lineRule="auto"/>
        <w:rPr>
          <w:rFonts w:ascii="宋体" w:hAnsi="宋体" w:cs="宋体"/>
          <w:b/>
          <w:color w:val="auto"/>
          <w:kern w:val="1"/>
          <w:sz w:val="24"/>
        </w:rPr>
      </w:pPr>
      <w:r>
        <w:rPr>
          <w:rFonts w:ascii="宋体" w:hAnsi="宋体" w:cs="宋体"/>
          <w:b/>
          <w:color w:val="auto"/>
          <w:kern w:val="1"/>
          <w:sz w:val="24"/>
        </w:rPr>
        <w:br w:type="page"/>
      </w:r>
    </w:p>
    <w:p w14:paraId="676B465F" w14:textId="77777777" w:rsidR="00571325" w:rsidRDefault="00F652E3">
      <w:pPr>
        <w:autoSpaceDE w:val="0"/>
        <w:autoSpaceDN w:val="0"/>
        <w:spacing w:line="360" w:lineRule="auto"/>
        <w:rPr>
          <w:rFonts w:ascii="宋体" w:hAnsi="宋体" w:cs="宋体"/>
          <w:b/>
          <w:sz w:val="24"/>
        </w:rPr>
      </w:pPr>
      <w:r>
        <w:rPr>
          <w:rFonts w:ascii="宋体" w:hAnsi="宋体" w:cs="宋体" w:hint="eastAsia"/>
          <w:b/>
          <w:kern w:val="2"/>
          <w:sz w:val="24"/>
          <w:lang w:bidi="ar"/>
        </w:rPr>
        <w:lastRenderedPageBreak/>
        <w:t>格式1-3-1：</w:t>
      </w:r>
    </w:p>
    <w:p w14:paraId="19778E2B" w14:textId="77777777" w:rsidR="00571325" w:rsidRDefault="00F652E3">
      <w:pPr>
        <w:jc w:val="center"/>
        <w:rPr>
          <w:rFonts w:ascii="宋体" w:hAnsi="宋体" w:cs="宋体"/>
          <w:b/>
          <w:sz w:val="32"/>
          <w:szCs w:val="32"/>
        </w:rPr>
      </w:pPr>
      <w:r>
        <w:rPr>
          <w:rFonts w:ascii="宋体" w:hAnsi="宋体" w:cs="宋体" w:hint="eastAsia"/>
          <w:b/>
          <w:kern w:val="2"/>
          <w:sz w:val="32"/>
          <w:szCs w:val="32"/>
          <w:lang w:bidi="ar"/>
        </w:rPr>
        <w:t>勘察费报价明细表</w:t>
      </w:r>
    </w:p>
    <w:tbl>
      <w:tblPr>
        <w:tblW w:w="4992" w:type="pct"/>
        <w:tblCellMar>
          <w:left w:w="0" w:type="dxa"/>
          <w:right w:w="0" w:type="dxa"/>
        </w:tblCellMar>
        <w:tblLook w:val="04A0" w:firstRow="1" w:lastRow="0" w:firstColumn="1" w:lastColumn="0" w:noHBand="0" w:noVBand="1"/>
      </w:tblPr>
      <w:tblGrid>
        <w:gridCol w:w="631"/>
        <w:gridCol w:w="931"/>
        <w:gridCol w:w="943"/>
        <w:gridCol w:w="638"/>
        <w:gridCol w:w="905"/>
        <w:gridCol w:w="907"/>
        <w:gridCol w:w="4656"/>
      </w:tblGrid>
      <w:tr w:rsidR="00571325" w14:paraId="5C7AA061" w14:textId="77777777">
        <w:trPr>
          <w:trHeight w:val="576"/>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95D16E"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序号</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0901938"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项目</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242BEC" w14:textId="77777777" w:rsidR="00571325" w:rsidRDefault="00F652E3">
            <w:pPr>
              <w:widowControl/>
              <w:jc w:val="center"/>
              <w:textAlignment w:val="center"/>
              <w:rPr>
                <w:rFonts w:ascii="宋体" w:hAnsi="宋体" w:cs="宋体"/>
                <w:b/>
                <w:szCs w:val="21"/>
                <w:lang w:bidi="ar"/>
              </w:rPr>
            </w:pPr>
            <w:r>
              <w:rPr>
                <w:rFonts w:ascii="宋体" w:hAnsi="宋体" w:cs="宋体" w:hint="eastAsia"/>
                <w:b/>
                <w:szCs w:val="21"/>
                <w:lang w:bidi="ar"/>
              </w:rPr>
              <w:t>暂定</w:t>
            </w:r>
          </w:p>
          <w:p w14:paraId="0DB5C784"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工作量</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B3DC93"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单位名称</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21A56B"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单价（元）</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D3C9EE" w14:textId="77777777" w:rsidR="00571325" w:rsidRDefault="00F652E3">
            <w:pPr>
              <w:widowControl/>
              <w:jc w:val="center"/>
              <w:textAlignment w:val="center"/>
              <w:rPr>
                <w:rFonts w:ascii="宋体" w:hAnsi="宋体" w:cs="宋体"/>
                <w:b/>
                <w:szCs w:val="21"/>
                <w:lang w:bidi="ar"/>
              </w:rPr>
            </w:pPr>
            <w:r>
              <w:rPr>
                <w:rFonts w:ascii="宋体" w:hAnsi="宋体" w:cs="宋体" w:hint="eastAsia"/>
                <w:b/>
                <w:szCs w:val="21"/>
                <w:lang w:bidi="ar"/>
              </w:rPr>
              <w:t>总价</w:t>
            </w:r>
          </w:p>
          <w:p w14:paraId="64F69FB4"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（万元）</w:t>
            </w:r>
          </w:p>
        </w:tc>
        <w:tc>
          <w:tcPr>
            <w:tcW w:w="24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599A20"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备注</w:t>
            </w:r>
          </w:p>
        </w:tc>
      </w:tr>
      <w:tr w:rsidR="00571325" w14:paraId="6B7E4034" w14:textId="77777777">
        <w:trPr>
          <w:trHeight w:val="1147"/>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679283"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C8D4D"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岩土工程勘察费</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75710D"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450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7EF4C2"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m</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80AC0A" w14:textId="77777777" w:rsidR="00571325" w:rsidRDefault="00571325">
            <w:pPr>
              <w:widowControl/>
              <w:jc w:val="center"/>
              <w:textAlignment w:val="center"/>
              <w:rPr>
                <w:rFonts w:ascii="宋体" w:hAnsi="宋体" w:cs="宋体"/>
                <w:szCs w:val="21"/>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54D540" w14:textId="77777777" w:rsidR="00571325" w:rsidRDefault="00571325">
            <w:pPr>
              <w:widowControl/>
              <w:jc w:val="center"/>
              <w:textAlignment w:val="center"/>
              <w:rPr>
                <w:rFonts w:ascii="宋体" w:hAnsi="宋体" w:cs="宋体"/>
                <w:szCs w:val="21"/>
              </w:rPr>
            </w:pPr>
          </w:p>
        </w:tc>
        <w:tc>
          <w:tcPr>
            <w:tcW w:w="24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85B504" w14:textId="77777777" w:rsidR="00571325" w:rsidRDefault="00F652E3">
            <w:pPr>
              <w:widowControl/>
              <w:textAlignment w:val="center"/>
              <w:rPr>
                <w:rFonts w:ascii="宋体" w:hAnsi="宋体" w:cs="宋体"/>
                <w:szCs w:val="21"/>
              </w:rPr>
            </w:pPr>
            <w:r>
              <w:rPr>
                <w:rFonts w:ascii="宋体" w:hAnsi="宋体" w:cs="宋体" w:hint="eastAsia"/>
                <w:szCs w:val="21"/>
                <w:lang w:bidi="ar"/>
              </w:rPr>
              <w:t>包括初步勘察、详细勘察、施工阶段勘察及所有实物工作收费、技术工作收费、进退场费、税金等。</w:t>
            </w:r>
            <w:r>
              <w:rPr>
                <w:rFonts w:ascii="宋体" w:hAnsi="宋体" w:cs="宋体" w:hint="eastAsia"/>
                <w:b/>
                <w:szCs w:val="21"/>
                <w:lang w:bidi="ar"/>
              </w:rPr>
              <w:t>综合包干单价投标报价应不高于125.00元/m。</w:t>
            </w:r>
          </w:p>
        </w:tc>
      </w:tr>
      <w:tr w:rsidR="00571325" w14:paraId="0590DD69" w14:textId="77777777">
        <w:trPr>
          <w:trHeight w:val="2511"/>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71FE81"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2</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3D7F31"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工程</w:t>
            </w:r>
            <w:proofErr w:type="gramStart"/>
            <w:r>
              <w:rPr>
                <w:rFonts w:ascii="宋体" w:hAnsi="宋体" w:cs="宋体" w:hint="eastAsia"/>
                <w:szCs w:val="21"/>
                <w:lang w:bidi="ar"/>
              </w:rPr>
              <w:t>物探费</w:t>
            </w:r>
            <w:proofErr w:type="gramEnd"/>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455CF6"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46000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BFAE4"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w:t>
            </w: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A4FF81" w14:textId="77777777" w:rsidR="00571325" w:rsidRDefault="00571325">
            <w:pPr>
              <w:widowControl/>
              <w:jc w:val="center"/>
              <w:textAlignment w:val="center"/>
              <w:rPr>
                <w:rFonts w:ascii="宋体" w:hAnsi="宋体" w:cs="宋体"/>
                <w:szCs w:val="21"/>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EAC950" w14:textId="77777777" w:rsidR="00571325" w:rsidRDefault="00571325">
            <w:pPr>
              <w:widowControl/>
              <w:jc w:val="center"/>
              <w:textAlignment w:val="center"/>
              <w:rPr>
                <w:rFonts w:ascii="宋体" w:hAnsi="宋体" w:cs="宋体"/>
                <w:szCs w:val="21"/>
              </w:rPr>
            </w:pPr>
          </w:p>
        </w:tc>
        <w:tc>
          <w:tcPr>
            <w:tcW w:w="24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39C68D" w14:textId="77777777" w:rsidR="00571325" w:rsidRDefault="00F652E3">
            <w:pPr>
              <w:widowControl/>
              <w:textAlignment w:val="center"/>
              <w:rPr>
                <w:rFonts w:ascii="宋体" w:hAnsi="宋体" w:cs="宋体"/>
                <w:szCs w:val="21"/>
                <w:lang w:bidi="ar"/>
              </w:rPr>
            </w:pPr>
            <w:proofErr w:type="gramStart"/>
            <w:r>
              <w:rPr>
                <w:rFonts w:ascii="宋体" w:hAnsi="宋体" w:cs="宋体" w:hint="eastAsia"/>
                <w:szCs w:val="21"/>
                <w:lang w:bidi="ar"/>
              </w:rPr>
              <w:t>地下物物探</w:t>
            </w:r>
            <w:proofErr w:type="gramEnd"/>
            <w:r>
              <w:rPr>
                <w:rFonts w:ascii="宋体" w:hAnsi="宋体" w:cs="宋体" w:hint="eastAsia"/>
                <w:szCs w:val="21"/>
                <w:lang w:bidi="ar"/>
              </w:rPr>
              <w:t>（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p>
          <w:p w14:paraId="7A82C372" w14:textId="77777777" w:rsidR="00571325" w:rsidRDefault="00F652E3">
            <w:pPr>
              <w:widowControl/>
              <w:textAlignment w:val="center"/>
              <w:rPr>
                <w:rFonts w:ascii="宋体" w:hAnsi="宋体" w:cs="宋体"/>
                <w:szCs w:val="21"/>
              </w:rPr>
            </w:pPr>
            <w:r>
              <w:rPr>
                <w:rFonts w:ascii="宋体" w:hAnsi="宋体" w:cs="宋体" w:hint="eastAsia"/>
                <w:b/>
                <w:szCs w:val="21"/>
                <w:lang w:bidi="ar"/>
              </w:rPr>
              <w:t>综合包干单价投标报价应不高于1.5元/㎡。</w:t>
            </w:r>
          </w:p>
        </w:tc>
      </w:tr>
      <w:tr w:rsidR="00571325" w14:paraId="33DC2465" w14:textId="77777777">
        <w:trPr>
          <w:trHeight w:val="3744"/>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8AB553"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3</w:t>
            </w:r>
          </w:p>
        </w:tc>
        <w:tc>
          <w:tcPr>
            <w:tcW w:w="484"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5B031F"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地形测绘及工程测量</w:t>
            </w:r>
          </w:p>
        </w:tc>
        <w:tc>
          <w:tcPr>
            <w:tcW w:w="1765"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93B185"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15</w:t>
            </w:r>
          </w:p>
        </w:tc>
        <w:tc>
          <w:tcPr>
            <w:tcW w:w="24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C0E45C8" w14:textId="77777777" w:rsidR="00571325" w:rsidRDefault="00F652E3">
            <w:pPr>
              <w:widowControl/>
              <w:textAlignment w:val="center"/>
              <w:rPr>
                <w:rFonts w:ascii="宋体" w:hAnsi="宋体" w:cs="宋体"/>
                <w:szCs w:val="21"/>
                <w:lang w:bidi="ar"/>
              </w:rPr>
            </w:pPr>
            <w:r>
              <w:rPr>
                <w:rFonts w:ascii="宋体" w:hAnsi="宋体" w:cs="宋体" w:hint="eastAsia"/>
                <w:szCs w:val="21"/>
                <w:lang w:bidi="ar"/>
              </w:rPr>
              <w:t>包括规划报建放线费、放线测量（含控制点、实地定桩）、验线测量，实测地形图、图根控制点、IV等水准测量、</w:t>
            </w:r>
            <w:proofErr w:type="gramStart"/>
            <w:r>
              <w:rPr>
                <w:rFonts w:ascii="宋体" w:hAnsi="宋体" w:cs="宋体" w:hint="eastAsia"/>
                <w:szCs w:val="21"/>
                <w:lang w:bidi="ar"/>
              </w:rPr>
              <w:t>图根水准测量</w:t>
            </w:r>
            <w:proofErr w:type="gramEnd"/>
            <w:r>
              <w:rPr>
                <w:rFonts w:ascii="宋体" w:hAnsi="宋体" w:cs="宋体" w:hint="eastAsia"/>
                <w:szCs w:val="21"/>
                <w:lang w:bidi="ar"/>
              </w:rPr>
              <w:t>、数字化地形图等测量详细调查，GPS测量(RTK控制点观测)费、地形图测量费、放线验线测量费、建筑面积技术审查费及管线地形图费等。中标人自行测量的成果文件未加盖广州市规划和自然资源局认可的相应测量资质章，或未能通过国土规划等相关部门报建和验收审批，则该部分发生的相关费用不予确认。</w:t>
            </w:r>
          </w:p>
          <w:p w14:paraId="7A97FD44" w14:textId="77777777" w:rsidR="00571325" w:rsidRDefault="00F652E3">
            <w:pPr>
              <w:widowControl/>
              <w:textAlignment w:val="center"/>
              <w:rPr>
                <w:rFonts w:ascii="宋体" w:hAnsi="宋体" w:cs="宋体"/>
                <w:szCs w:val="21"/>
              </w:rPr>
            </w:pPr>
            <w:r>
              <w:rPr>
                <w:rFonts w:ascii="宋体" w:hAnsi="宋体" w:cs="宋体" w:hint="eastAsia"/>
                <w:b/>
                <w:szCs w:val="21"/>
                <w:lang w:bidi="ar"/>
              </w:rPr>
              <w:t xml:space="preserve">非竞争性费用固定报价。 </w:t>
            </w:r>
          </w:p>
        </w:tc>
      </w:tr>
      <w:tr w:rsidR="00571325" w14:paraId="19B3E4F8" w14:textId="77777777">
        <w:trPr>
          <w:trHeight w:val="586"/>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D18ED"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w:t>
            </w:r>
          </w:p>
        </w:tc>
        <w:tc>
          <w:tcPr>
            <w:tcW w:w="1306"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61F498"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勘察费小计(万元)</w:t>
            </w:r>
          </w:p>
        </w:tc>
        <w:tc>
          <w:tcPr>
            <w:tcW w:w="3364"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F14369" w14:textId="77777777" w:rsidR="00571325" w:rsidRDefault="00571325">
            <w:pPr>
              <w:widowControl/>
              <w:jc w:val="center"/>
              <w:textAlignment w:val="center"/>
              <w:rPr>
                <w:rFonts w:ascii="宋体" w:hAnsi="宋体" w:cs="宋体"/>
                <w:b/>
                <w:szCs w:val="21"/>
              </w:rPr>
            </w:pPr>
          </w:p>
        </w:tc>
      </w:tr>
    </w:tbl>
    <w:p w14:paraId="2563BF0F" w14:textId="77777777" w:rsidR="00571325" w:rsidRDefault="00F652E3">
      <w:pPr>
        <w:adjustRightInd w:val="0"/>
        <w:snapToGrid w:val="0"/>
        <w:ind w:firstLineChars="200" w:firstLine="420"/>
        <w:jc w:val="left"/>
        <w:rPr>
          <w:rFonts w:ascii="宋体" w:hAnsi="宋体" w:cs="宋体"/>
          <w:szCs w:val="21"/>
        </w:rPr>
      </w:pPr>
      <w:r>
        <w:rPr>
          <w:rFonts w:ascii="宋体" w:hAnsi="宋体" w:cs="宋体" w:hint="eastAsia"/>
          <w:kern w:val="2"/>
          <w:szCs w:val="21"/>
          <w:lang w:bidi="ar"/>
        </w:rPr>
        <w:t>注：1、中标人需按总报价的金额完成本次招标内容及勘察设计任务书内的全部内容，不得增加费用。</w:t>
      </w:r>
    </w:p>
    <w:p w14:paraId="7EA5686E" w14:textId="77777777" w:rsidR="00571325" w:rsidRDefault="00F652E3">
      <w:pPr>
        <w:numPr>
          <w:ilvl w:val="0"/>
          <w:numId w:val="6"/>
        </w:numPr>
        <w:adjustRightInd w:val="0"/>
        <w:snapToGrid w:val="0"/>
        <w:ind w:firstLineChars="200" w:firstLine="420"/>
        <w:jc w:val="left"/>
        <w:rPr>
          <w:rFonts w:ascii="宋体" w:hAnsi="宋体" w:cs="宋体"/>
        </w:rPr>
      </w:pPr>
      <w:r>
        <w:rPr>
          <w:rFonts w:ascii="宋体" w:hAnsi="宋体" w:cs="宋体" w:hint="eastAsia"/>
          <w:kern w:val="2"/>
          <w:szCs w:val="21"/>
          <w:lang w:bidi="ar"/>
        </w:rPr>
        <w:t>中标单位在进场开展工作之前，需编制地下管线探测方案，报招标人审核同意后方可实施。</w:t>
      </w:r>
    </w:p>
    <w:p w14:paraId="2AA436D4" w14:textId="77777777" w:rsidR="00571325" w:rsidRDefault="00F652E3">
      <w:pPr>
        <w:pStyle w:val="af2"/>
        <w:ind w:firstLineChars="200" w:firstLine="422"/>
        <w:rPr>
          <w:rFonts w:ascii="宋体" w:hAnsi="宋体" w:cs="宋体"/>
          <w:b/>
          <w:szCs w:val="21"/>
        </w:rPr>
      </w:pPr>
      <w:r>
        <w:rPr>
          <w:rFonts w:ascii="宋体" w:hAnsi="宋体" w:cs="宋体" w:hint="eastAsia"/>
          <w:b/>
          <w:kern w:val="2"/>
          <w:sz w:val="21"/>
          <w:szCs w:val="21"/>
          <w:lang w:bidi="ar"/>
        </w:rPr>
        <w:t>3、勘察费投标最高限价为人民币</w:t>
      </w:r>
      <w:r>
        <w:rPr>
          <w:rFonts w:ascii="宋体" w:hAnsi="宋体" w:cs="宋体" w:hint="eastAsia"/>
          <w:b/>
          <w:kern w:val="2"/>
          <w:sz w:val="21"/>
          <w:szCs w:val="21"/>
          <w:u w:val="single"/>
          <w:lang w:bidi="ar"/>
        </w:rPr>
        <w:t>27.53</w:t>
      </w:r>
      <w:r>
        <w:rPr>
          <w:rFonts w:ascii="宋体" w:hAnsi="宋体" w:cs="宋体" w:hint="eastAsia"/>
          <w:b/>
          <w:kern w:val="2"/>
          <w:sz w:val="21"/>
          <w:szCs w:val="21"/>
          <w:lang w:bidi="ar"/>
        </w:rPr>
        <w:t>万元（</w:t>
      </w:r>
      <w:r>
        <w:rPr>
          <w:rFonts w:ascii="宋体" w:hAnsi="宋体" w:cs="宋体" w:hint="eastAsia"/>
          <w:b/>
          <w:sz w:val="21"/>
          <w:szCs w:val="21"/>
          <w:lang w:bidi="ar"/>
        </w:rPr>
        <w:t>工程物探费用</w:t>
      </w:r>
      <w:r>
        <w:rPr>
          <w:rFonts w:ascii="宋体" w:hAnsi="宋体" w:cs="宋体" w:hint="eastAsia"/>
          <w:b/>
          <w:kern w:val="2"/>
          <w:sz w:val="21"/>
          <w:szCs w:val="21"/>
          <w:lang w:bidi="ar"/>
        </w:rPr>
        <w:t>综合包干单价报价应不高于</w:t>
      </w:r>
      <w:r>
        <w:rPr>
          <w:rFonts w:ascii="宋体" w:hAnsi="宋体" w:cs="宋体" w:hint="eastAsia"/>
          <w:b/>
          <w:sz w:val="21"/>
          <w:szCs w:val="21"/>
          <w:lang w:bidi="ar"/>
        </w:rPr>
        <w:t>1.5元/m</w:t>
      </w:r>
      <w:r>
        <w:rPr>
          <w:rFonts w:ascii="宋体" w:hAnsi="宋体" w:cs="宋体" w:hint="eastAsia"/>
          <w:b/>
          <w:sz w:val="21"/>
          <w:szCs w:val="21"/>
          <w:vertAlign w:val="superscript"/>
          <w:lang w:bidi="ar"/>
        </w:rPr>
        <w:t>2</w:t>
      </w:r>
      <w:r>
        <w:rPr>
          <w:rFonts w:ascii="宋体" w:hAnsi="宋体" w:cs="宋体" w:hint="eastAsia"/>
          <w:b/>
          <w:kern w:val="2"/>
          <w:sz w:val="21"/>
          <w:szCs w:val="21"/>
          <w:lang w:bidi="ar"/>
        </w:rPr>
        <w:t>；</w:t>
      </w:r>
      <w:r>
        <w:rPr>
          <w:rFonts w:ascii="宋体" w:hAnsi="宋体" w:cs="宋体" w:hint="eastAsia"/>
          <w:b/>
          <w:sz w:val="21"/>
          <w:szCs w:val="21"/>
          <w:lang w:bidi="ar"/>
        </w:rPr>
        <w:t>地形测绘及工程测量</w:t>
      </w:r>
      <w:r>
        <w:rPr>
          <w:rFonts w:ascii="宋体" w:hAnsi="宋体" w:cs="宋体" w:hint="eastAsia"/>
          <w:b/>
          <w:kern w:val="2"/>
          <w:sz w:val="21"/>
          <w:szCs w:val="21"/>
          <w:lang w:bidi="ar"/>
        </w:rPr>
        <w:t>费</w:t>
      </w:r>
      <w:r>
        <w:rPr>
          <w:rFonts w:ascii="宋体" w:hAnsi="宋体" w:cs="宋体" w:hint="eastAsia"/>
          <w:b/>
          <w:kern w:val="2"/>
          <w:sz w:val="21"/>
          <w:szCs w:val="21"/>
          <w:u w:val="single"/>
          <w:lang w:bidi="ar"/>
        </w:rPr>
        <w:t>15</w:t>
      </w:r>
      <w:r>
        <w:rPr>
          <w:rFonts w:ascii="宋体" w:hAnsi="宋体" w:cs="宋体" w:hint="eastAsia"/>
          <w:b/>
          <w:kern w:val="2"/>
          <w:sz w:val="21"/>
          <w:szCs w:val="21"/>
          <w:lang w:bidi="ar"/>
        </w:rPr>
        <w:t>万元，为非竞争性费用固定报价。）投标人须按招标文件要求进行投标报价，否则由评标委员按否决其投标处理。</w:t>
      </w:r>
    </w:p>
    <w:p w14:paraId="78D82805" w14:textId="77777777" w:rsidR="00571325" w:rsidRDefault="00F652E3">
      <w:pPr>
        <w:adjustRightInd w:val="0"/>
        <w:snapToGrid w:val="0"/>
        <w:ind w:firstLineChars="200" w:firstLine="420"/>
        <w:jc w:val="left"/>
        <w:rPr>
          <w:rFonts w:ascii="宋体" w:hAnsi="宋体" w:cs="宋体"/>
          <w:szCs w:val="21"/>
        </w:rPr>
      </w:pPr>
      <w:r>
        <w:rPr>
          <w:rFonts w:ascii="宋体" w:hAnsi="宋体" w:cs="宋体" w:hint="eastAsia"/>
          <w:kern w:val="2"/>
          <w:szCs w:val="21"/>
          <w:lang w:bidi="ar"/>
        </w:rPr>
        <w:t>4、勘察费总报价超过上述相应最高投标限价的为无效标。</w:t>
      </w:r>
    </w:p>
    <w:p w14:paraId="17845330" w14:textId="77777777" w:rsidR="00571325" w:rsidRDefault="00F652E3">
      <w:pPr>
        <w:adjustRightInd w:val="0"/>
        <w:snapToGrid w:val="0"/>
        <w:ind w:firstLineChars="200" w:firstLine="420"/>
        <w:jc w:val="left"/>
        <w:rPr>
          <w:rFonts w:ascii="宋体" w:hAnsi="宋体" w:cs="宋体"/>
          <w:szCs w:val="21"/>
        </w:rPr>
      </w:pPr>
      <w:r>
        <w:rPr>
          <w:rFonts w:ascii="宋体" w:hAnsi="宋体" w:cs="宋体" w:hint="eastAsia"/>
          <w:kern w:val="2"/>
          <w:szCs w:val="21"/>
          <w:lang w:bidi="ar"/>
        </w:rPr>
        <w:t>5、本表费用按国家发展计划委员会、建设部2002年颁布的《工程勘察设计收费标准》进行计算。</w:t>
      </w:r>
    </w:p>
    <w:p w14:paraId="4A780638" w14:textId="77777777" w:rsidR="00571325" w:rsidRDefault="00F652E3">
      <w:pPr>
        <w:adjustRightInd w:val="0"/>
        <w:snapToGrid w:val="0"/>
        <w:ind w:firstLineChars="200" w:firstLine="420"/>
        <w:jc w:val="left"/>
        <w:rPr>
          <w:rFonts w:ascii="宋体" w:hAnsi="宋体" w:cs="宋体"/>
          <w:szCs w:val="21"/>
        </w:rPr>
      </w:pPr>
      <w:r>
        <w:rPr>
          <w:rFonts w:ascii="宋体" w:hAnsi="宋体" w:cs="宋体" w:hint="eastAsia"/>
          <w:kern w:val="2"/>
          <w:szCs w:val="21"/>
          <w:lang w:bidi="ar"/>
        </w:rPr>
        <w:t>6、勘察费用合计金额应与经济标投标书中勘察费金额一致。</w:t>
      </w:r>
    </w:p>
    <w:p w14:paraId="79936B81" w14:textId="77777777" w:rsidR="00571325" w:rsidRDefault="00F652E3">
      <w:pPr>
        <w:adjustRightInd w:val="0"/>
        <w:snapToGrid w:val="0"/>
        <w:ind w:firstLineChars="200" w:firstLine="420"/>
        <w:jc w:val="left"/>
        <w:rPr>
          <w:rFonts w:ascii="宋体" w:hAnsi="宋体" w:cs="宋体"/>
          <w:bCs/>
          <w:szCs w:val="21"/>
        </w:rPr>
      </w:pPr>
      <w:r>
        <w:rPr>
          <w:rFonts w:ascii="宋体" w:hAnsi="宋体" w:cs="宋体" w:hint="eastAsia"/>
          <w:kern w:val="2"/>
          <w:szCs w:val="21"/>
          <w:lang w:bidi="ar"/>
        </w:rPr>
        <w:t>7、勘察费总报价以万元为单位，</w:t>
      </w:r>
      <w:r>
        <w:rPr>
          <w:rFonts w:ascii="宋体" w:hAnsi="宋体" w:cs="宋体" w:hint="eastAsia"/>
          <w:color w:val="auto"/>
          <w:szCs w:val="21"/>
        </w:rPr>
        <w:t>小数点后保留六位小数，第七位小数四舍五入</w:t>
      </w:r>
      <w:r>
        <w:rPr>
          <w:rFonts w:ascii="宋体" w:hAnsi="宋体" w:cs="宋体" w:hint="eastAsia"/>
          <w:kern w:val="2"/>
          <w:szCs w:val="21"/>
          <w:lang w:bidi="ar"/>
        </w:rPr>
        <w:t>。</w:t>
      </w:r>
    </w:p>
    <w:p w14:paraId="279039E9" w14:textId="77777777" w:rsidR="00571325" w:rsidRDefault="00F652E3">
      <w:pPr>
        <w:tabs>
          <w:tab w:val="left" w:pos="7655"/>
        </w:tabs>
        <w:spacing w:line="320" w:lineRule="exact"/>
        <w:ind w:right="492"/>
        <w:jc w:val="center"/>
        <w:rPr>
          <w:rFonts w:ascii="宋体" w:hAnsi="宋体" w:cs="宋体"/>
          <w:spacing w:val="18"/>
          <w:kern w:val="1"/>
          <w:szCs w:val="21"/>
          <w:lang w:val="zh-CN"/>
        </w:rPr>
      </w:pPr>
      <w:r>
        <w:rPr>
          <w:rFonts w:ascii="宋体" w:hAnsi="宋体" w:cs="宋体" w:hint="eastAsia"/>
          <w:spacing w:val="18"/>
          <w:kern w:val="1"/>
          <w:szCs w:val="21"/>
          <w:lang w:bidi="ar"/>
        </w:rPr>
        <w:t xml:space="preserve">                          </w:t>
      </w:r>
      <w:r>
        <w:rPr>
          <w:rFonts w:ascii="宋体" w:hAnsi="宋体" w:cs="宋体" w:hint="eastAsia"/>
          <w:spacing w:val="18"/>
          <w:kern w:val="1"/>
          <w:szCs w:val="21"/>
          <w:lang w:val="zh-CN" w:bidi="ar"/>
        </w:rPr>
        <w:t>投标人：</w:t>
      </w:r>
      <w:r>
        <w:rPr>
          <w:rFonts w:ascii="宋体" w:hAnsi="宋体" w:cs="宋体" w:hint="eastAsia"/>
          <w:spacing w:val="18"/>
          <w:kern w:val="1"/>
          <w:szCs w:val="21"/>
          <w:u w:val="single"/>
          <w:lang w:bidi="ar"/>
        </w:rPr>
        <w:t xml:space="preserve">      </w:t>
      </w:r>
      <w:r>
        <w:rPr>
          <w:rFonts w:ascii="宋体" w:hAnsi="宋体" w:cs="宋体" w:hint="eastAsia"/>
          <w:spacing w:val="18"/>
          <w:kern w:val="1"/>
          <w:szCs w:val="21"/>
          <w:lang w:val="zh-CN" w:bidi="ar"/>
        </w:rPr>
        <w:t xml:space="preserve">(盖公章)    </w:t>
      </w:r>
    </w:p>
    <w:p w14:paraId="630A77D5" w14:textId="77777777" w:rsidR="00571325" w:rsidRDefault="00F652E3">
      <w:pPr>
        <w:tabs>
          <w:tab w:val="left" w:pos="7655"/>
        </w:tabs>
        <w:spacing w:line="320" w:lineRule="exact"/>
        <w:ind w:right="492"/>
        <w:jc w:val="center"/>
        <w:rPr>
          <w:rFonts w:ascii="宋体" w:hAnsi="宋体" w:cs="宋体"/>
          <w:spacing w:val="18"/>
          <w:kern w:val="1"/>
          <w:szCs w:val="21"/>
        </w:rPr>
      </w:pPr>
      <w:r>
        <w:rPr>
          <w:rFonts w:ascii="宋体" w:hAnsi="宋体" w:cs="宋体" w:hint="eastAsia"/>
          <w:spacing w:val="18"/>
          <w:kern w:val="1"/>
          <w:szCs w:val="21"/>
          <w:lang w:val="zh-CN" w:bidi="ar"/>
        </w:rPr>
        <w:t xml:space="preserve">                      法定代表人或被授权人：</w:t>
      </w:r>
      <w:r>
        <w:rPr>
          <w:rFonts w:ascii="宋体" w:hAnsi="宋体" w:cs="宋体" w:hint="eastAsia"/>
          <w:spacing w:val="18"/>
          <w:kern w:val="1"/>
          <w:szCs w:val="21"/>
          <w:u w:val="single"/>
          <w:lang w:bidi="ar"/>
        </w:rPr>
        <w:t xml:space="preserve">         </w:t>
      </w:r>
      <w:r>
        <w:rPr>
          <w:rFonts w:ascii="宋体" w:hAnsi="宋体" w:cs="宋体" w:hint="eastAsia"/>
          <w:spacing w:val="18"/>
          <w:kern w:val="1"/>
          <w:szCs w:val="21"/>
          <w:lang w:val="zh-CN" w:bidi="ar"/>
        </w:rPr>
        <w:t>（签字或盖章）</w:t>
      </w:r>
    </w:p>
    <w:p w14:paraId="23A41E91" w14:textId="77777777" w:rsidR="00571325" w:rsidRDefault="00F652E3">
      <w:pPr>
        <w:jc w:val="right"/>
        <w:rPr>
          <w:rFonts w:ascii="宋体" w:hAnsi="宋体" w:cs="宋体"/>
          <w:spacing w:val="18"/>
          <w:kern w:val="1"/>
          <w:szCs w:val="21"/>
          <w:lang w:val="zh-CN"/>
        </w:rPr>
      </w:pPr>
      <w:r>
        <w:rPr>
          <w:rFonts w:ascii="宋体" w:hAnsi="宋体" w:cs="宋体" w:hint="eastAsia"/>
          <w:spacing w:val="18"/>
          <w:kern w:val="1"/>
          <w:szCs w:val="21"/>
          <w:lang w:bidi="ar"/>
        </w:rPr>
        <w:t xml:space="preserve">                    </w:t>
      </w:r>
      <w:r>
        <w:rPr>
          <w:rFonts w:ascii="宋体" w:hAnsi="宋体" w:cs="宋体" w:hint="eastAsia"/>
          <w:spacing w:val="18"/>
          <w:kern w:val="1"/>
          <w:szCs w:val="21"/>
          <w:lang w:val="zh-CN" w:bidi="ar"/>
        </w:rPr>
        <w:t>日期：   年   月   日</w:t>
      </w:r>
    </w:p>
    <w:p w14:paraId="6A3561A3" w14:textId="77777777" w:rsidR="00571325" w:rsidRDefault="00571325">
      <w:pPr>
        <w:rPr>
          <w:rFonts w:ascii="宋体" w:hAnsi="宋体" w:cs="宋体"/>
          <w:spacing w:val="18"/>
          <w:kern w:val="1"/>
          <w:szCs w:val="21"/>
          <w:lang w:val="zh-CN" w:bidi="ar"/>
        </w:rPr>
        <w:sectPr w:rsidR="00571325">
          <w:pgSz w:w="11906" w:h="16838"/>
          <w:pgMar w:top="1417" w:right="1135" w:bottom="1417" w:left="1135" w:header="851" w:footer="992" w:gutter="0"/>
          <w:cols w:space="720"/>
          <w:docGrid w:type="lines" w:linePitch="321"/>
        </w:sectPr>
      </w:pPr>
    </w:p>
    <w:p w14:paraId="1CEF9690"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kern w:val="2"/>
          <w:sz w:val="24"/>
          <w:lang w:bidi="ar"/>
        </w:rPr>
        <w:lastRenderedPageBreak/>
        <w:t>格式2：</w:t>
      </w:r>
    </w:p>
    <w:p w14:paraId="2E6FDED1" w14:textId="77777777" w:rsidR="00571325" w:rsidRDefault="00571325">
      <w:pPr>
        <w:autoSpaceDE w:val="0"/>
        <w:autoSpaceDN w:val="0"/>
        <w:spacing w:line="360" w:lineRule="auto"/>
        <w:rPr>
          <w:rFonts w:ascii="宋体" w:hAnsi="宋体" w:cs="宋体"/>
          <w:b/>
          <w:sz w:val="24"/>
        </w:rPr>
      </w:pPr>
    </w:p>
    <w:p w14:paraId="14C3BCDD" w14:textId="77777777" w:rsidR="00571325" w:rsidRDefault="00F652E3">
      <w:pPr>
        <w:autoSpaceDE w:val="0"/>
        <w:autoSpaceDN w:val="0"/>
        <w:spacing w:line="360" w:lineRule="auto"/>
        <w:jc w:val="center"/>
        <w:rPr>
          <w:rFonts w:ascii="宋体" w:hAnsi="宋体" w:cs="宋体"/>
          <w:b/>
          <w:sz w:val="30"/>
          <w:szCs w:val="30"/>
          <w:lang w:val="zh-CN"/>
        </w:rPr>
      </w:pPr>
      <w:r>
        <w:rPr>
          <w:rFonts w:ascii="宋体" w:hAnsi="宋体" w:cs="宋体" w:hint="eastAsia"/>
          <w:b/>
          <w:kern w:val="2"/>
          <w:sz w:val="30"/>
          <w:szCs w:val="30"/>
          <w:u w:val="single"/>
          <w:lang w:bidi="ar"/>
        </w:rPr>
        <w:t>勘察</w:t>
      </w:r>
      <w:r>
        <w:rPr>
          <w:rFonts w:ascii="宋体" w:hAnsi="宋体" w:cs="宋体" w:hint="eastAsia"/>
          <w:b/>
          <w:kern w:val="2"/>
          <w:sz w:val="30"/>
          <w:szCs w:val="30"/>
          <w:lang w:val="zh-CN" w:bidi="ar"/>
        </w:rPr>
        <w:t>设计投标书</w:t>
      </w:r>
    </w:p>
    <w:p w14:paraId="343121F5" w14:textId="77777777" w:rsidR="00571325" w:rsidRDefault="00F652E3">
      <w:pPr>
        <w:spacing w:line="360" w:lineRule="auto"/>
        <w:rPr>
          <w:rFonts w:ascii="宋体" w:hAnsi="宋体" w:cs="宋体"/>
          <w:sz w:val="24"/>
        </w:rPr>
      </w:pPr>
      <w:r>
        <w:rPr>
          <w:rFonts w:ascii="宋体" w:hAnsi="宋体" w:cs="宋体" w:hint="eastAsia"/>
          <w:kern w:val="2"/>
          <w:sz w:val="24"/>
          <w:lang w:bidi="ar"/>
        </w:rPr>
        <w:t>工程名称：</w:t>
      </w:r>
      <w:r>
        <w:rPr>
          <w:rFonts w:ascii="宋体" w:hAnsi="宋体" w:cs="宋体" w:hint="eastAsia"/>
          <w:kern w:val="2"/>
          <w:sz w:val="24"/>
          <w:u w:val="single"/>
          <w:lang w:bidi="ar"/>
        </w:rPr>
        <w:t xml:space="preserve">                                           </w:t>
      </w:r>
      <w:r>
        <w:rPr>
          <w:rFonts w:ascii="宋体" w:hAnsi="宋体" w:cs="宋体" w:hint="eastAsia"/>
          <w:kern w:val="2"/>
          <w:sz w:val="24"/>
          <w:lang w:bidi="ar"/>
        </w:rPr>
        <w:t>。</w:t>
      </w:r>
    </w:p>
    <w:p w14:paraId="5BF08C45" w14:textId="77777777" w:rsidR="00571325" w:rsidRDefault="00F652E3">
      <w:pPr>
        <w:pStyle w:val="af2"/>
        <w:spacing w:line="360" w:lineRule="auto"/>
        <w:rPr>
          <w:rFonts w:hAnsi="宋体" w:cs="宋体"/>
          <w:szCs w:val="24"/>
        </w:rPr>
      </w:pPr>
      <w:r>
        <w:rPr>
          <w:rFonts w:ascii="宋体" w:hAnsi="宋体" w:cs="宋体" w:hint="eastAsia"/>
          <w:szCs w:val="24"/>
          <w:lang w:bidi="ar"/>
        </w:rPr>
        <w:t>致：</w:t>
      </w:r>
      <w:r>
        <w:rPr>
          <w:rFonts w:ascii="宋体" w:hAnsi="宋体" w:cs="宋体" w:hint="eastAsia"/>
          <w:szCs w:val="24"/>
          <w:u w:val="single"/>
          <w:lang w:bidi="ar"/>
        </w:rPr>
        <w:t xml:space="preserve">                                    </w:t>
      </w:r>
      <w:r>
        <w:rPr>
          <w:rFonts w:ascii="宋体" w:hAnsi="宋体" w:cs="宋体" w:hint="eastAsia"/>
          <w:szCs w:val="24"/>
          <w:lang w:bidi="ar"/>
        </w:rPr>
        <w:t>（招标人名称）</w:t>
      </w:r>
    </w:p>
    <w:p w14:paraId="36420BDB" w14:textId="77777777" w:rsidR="00571325" w:rsidRDefault="00F652E3">
      <w:pPr>
        <w:pStyle w:val="af2"/>
        <w:spacing w:line="360" w:lineRule="auto"/>
        <w:ind w:firstLineChars="200" w:firstLine="480"/>
        <w:rPr>
          <w:rFonts w:hAnsi="宋体" w:cs="宋体"/>
          <w:szCs w:val="24"/>
        </w:rPr>
      </w:pPr>
      <w:r>
        <w:rPr>
          <w:rFonts w:ascii="宋体" w:hAnsi="宋体" w:cs="宋体" w:hint="eastAsia"/>
          <w:szCs w:val="24"/>
          <w:lang w:bidi="ar"/>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1ECDB3C4" w14:textId="77777777" w:rsidR="00571325" w:rsidRDefault="00F652E3">
      <w:pPr>
        <w:pStyle w:val="af2"/>
        <w:spacing w:line="360" w:lineRule="auto"/>
        <w:ind w:firstLineChars="200" w:firstLine="480"/>
        <w:rPr>
          <w:rFonts w:hAnsi="宋体" w:cs="宋体"/>
          <w:szCs w:val="24"/>
        </w:rPr>
      </w:pPr>
      <w:r>
        <w:rPr>
          <w:rFonts w:ascii="宋体" w:hAnsi="宋体" w:cs="宋体" w:hint="eastAsia"/>
          <w:szCs w:val="24"/>
          <w:lang w:bidi="ar"/>
        </w:rPr>
        <w:t>我方遵守本投标书直至投标有效期满，在该日期前，本投标书对我方一直具有约束力，随时可接受中标。我方承认所附</w:t>
      </w:r>
      <w:r>
        <w:rPr>
          <w:rFonts w:ascii="宋体" w:hAnsi="宋体" w:cs="宋体" w:hint="eastAsia"/>
          <w:szCs w:val="24"/>
          <w:u w:val="single"/>
          <w:lang w:bidi="ar"/>
        </w:rPr>
        <w:t>勘察</w:t>
      </w:r>
      <w:r>
        <w:rPr>
          <w:rFonts w:ascii="宋体" w:hAnsi="宋体" w:cs="宋体" w:hint="eastAsia"/>
          <w:szCs w:val="24"/>
          <w:lang w:bidi="ar"/>
        </w:rPr>
        <w:t>设计文件资料为本投标书的一部分。如果我方投标书含有不符合招标文件规定的内容，我方同意按招标文件规定予以修正。我方接受你方关于任命争端裁决委员会的建议。</w:t>
      </w:r>
    </w:p>
    <w:p w14:paraId="54762C8F" w14:textId="77777777" w:rsidR="00571325" w:rsidRDefault="00F652E3">
      <w:pPr>
        <w:pStyle w:val="af2"/>
        <w:spacing w:line="360" w:lineRule="auto"/>
        <w:ind w:firstLine="480"/>
        <w:rPr>
          <w:rFonts w:hAnsi="宋体" w:cs="宋体"/>
          <w:szCs w:val="24"/>
        </w:rPr>
      </w:pPr>
      <w:r>
        <w:rPr>
          <w:rFonts w:ascii="宋体" w:hAnsi="宋体" w:cs="宋体" w:hint="eastAsia"/>
          <w:szCs w:val="24"/>
          <w:lang w:bidi="ar"/>
        </w:rPr>
        <w:t>我方认同招标文件规定的评审规则，遵守评标委员会的裁决结果，并且不会采取妨碍项目进展的行为。</w:t>
      </w:r>
    </w:p>
    <w:p w14:paraId="5498594B" w14:textId="77777777" w:rsidR="00571325" w:rsidRDefault="00F652E3">
      <w:pPr>
        <w:pStyle w:val="af2"/>
        <w:spacing w:line="360" w:lineRule="auto"/>
        <w:ind w:firstLineChars="200" w:firstLine="480"/>
        <w:rPr>
          <w:rFonts w:hAnsi="宋体" w:cs="宋体"/>
          <w:szCs w:val="24"/>
        </w:rPr>
      </w:pPr>
      <w:r>
        <w:rPr>
          <w:rFonts w:ascii="宋体" w:hAnsi="宋体" w:cs="宋体" w:hint="eastAsia"/>
          <w:szCs w:val="24"/>
          <w:lang w:bidi="ar"/>
        </w:rPr>
        <w:t>除非制订正式合同协议书并生效，本投标书以及你方中标通知书，应构成你我双方间具有约束力的合同。</w:t>
      </w:r>
    </w:p>
    <w:p w14:paraId="73A668EF" w14:textId="77777777" w:rsidR="00571325" w:rsidRDefault="00F652E3">
      <w:pPr>
        <w:spacing w:line="360" w:lineRule="auto"/>
        <w:ind w:firstLineChars="200" w:firstLine="480"/>
        <w:rPr>
          <w:rFonts w:ascii="宋体" w:hAnsi="宋体" w:cs="宋体"/>
          <w:sz w:val="24"/>
        </w:rPr>
      </w:pPr>
      <w:r>
        <w:rPr>
          <w:rFonts w:ascii="宋体" w:hAnsi="宋体" w:cs="宋体" w:hint="eastAsia"/>
          <w:kern w:val="2"/>
          <w:sz w:val="24"/>
          <w:lang w:bidi="ar"/>
        </w:rPr>
        <w:t>本投标书同时作为法定代表人证明书或法定代表人授权委托书。</w:t>
      </w:r>
    </w:p>
    <w:p w14:paraId="52149F18" w14:textId="77777777" w:rsidR="00571325" w:rsidRDefault="00571325">
      <w:pPr>
        <w:spacing w:line="360" w:lineRule="auto"/>
        <w:rPr>
          <w:rFonts w:ascii="宋体" w:hAnsi="宋体" w:cs="宋体"/>
          <w:sz w:val="24"/>
        </w:rPr>
      </w:pPr>
    </w:p>
    <w:p w14:paraId="7C2848BC" w14:textId="77777777" w:rsidR="00571325" w:rsidRDefault="00F652E3">
      <w:pPr>
        <w:spacing w:line="360" w:lineRule="auto"/>
        <w:ind w:firstLineChars="1500" w:firstLine="3600"/>
        <w:rPr>
          <w:rFonts w:ascii="宋体" w:hAnsi="宋体" w:cs="宋体"/>
          <w:sz w:val="24"/>
        </w:rPr>
      </w:pPr>
      <w:r>
        <w:rPr>
          <w:rFonts w:ascii="宋体" w:hAnsi="宋体" w:cs="宋体" w:hint="eastAsia"/>
          <w:kern w:val="2"/>
          <w:sz w:val="24"/>
          <w:lang w:bidi="ar"/>
        </w:rPr>
        <w:t>投标人：    （盖章）</w:t>
      </w:r>
    </w:p>
    <w:p w14:paraId="307B5F84" w14:textId="77777777" w:rsidR="00571325" w:rsidRDefault="00F652E3">
      <w:pPr>
        <w:spacing w:line="360" w:lineRule="auto"/>
        <w:ind w:firstLineChars="1500" w:firstLine="3600"/>
        <w:rPr>
          <w:rFonts w:ascii="宋体" w:hAnsi="宋体" w:cs="宋体"/>
          <w:sz w:val="24"/>
        </w:rPr>
      </w:pPr>
      <w:r>
        <w:rPr>
          <w:rFonts w:ascii="宋体" w:hAnsi="宋体" w:cs="宋体" w:hint="eastAsia"/>
          <w:kern w:val="2"/>
          <w:sz w:val="24"/>
          <w:lang w:bidi="ar"/>
        </w:rPr>
        <w:t>法定代表人或其授权代理人(签字或盖章)：</w:t>
      </w:r>
    </w:p>
    <w:p w14:paraId="080C1151" w14:textId="77777777" w:rsidR="00571325" w:rsidRDefault="00F652E3">
      <w:pPr>
        <w:spacing w:line="360" w:lineRule="auto"/>
        <w:ind w:firstLineChars="1500" w:firstLine="3600"/>
        <w:rPr>
          <w:rFonts w:ascii="宋体" w:hAnsi="宋体" w:cs="宋体"/>
          <w:sz w:val="24"/>
        </w:rPr>
      </w:pPr>
      <w:r>
        <w:rPr>
          <w:rFonts w:ascii="宋体" w:hAnsi="宋体" w:cs="宋体" w:hint="eastAsia"/>
          <w:kern w:val="2"/>
          <w:sz w:val="24"/>
          <w:lang w:bidi="ar"/>
        </w:rPr>
        <w:t>日期：    年    月    日</w:t>
      </w:r>
    </w:p>
    <w:p w14:paraId="5200F30B" w14:textId="77777777" w:rsidR="00571325" w:rsidRDefault="00571325">
      <w:pPr>
        <w:spacing w:line="360" w:lineRule="auto"/>
        <w:ind w:firstLineChars="1600" w:firstLine="3840"/>
        <w:rPr>
          <w:rFonts w:ascii="宋体" w:hAnsi="宋体" w:cs="宋体"/>
          <w:sz w:val="24"/>
        </w:rPr>
      </w:pPr>
    </w:p>
    <w:p w14:paraId="0978C3B1" w14:textId="77777777" w:rsidR="00571325" w:rsidRDefault="00F652E3">
      <w:pPr>
        <w:widowControl/>
        <w:jc w:val="left"/>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78F816D8" w14:textId="77777777" w:rsidR="00571325" w:rsidRDefault="00571325">
      <w:pPr>
        <w:spacing w:line="360" w:lineRule="auto"/>
        <w:rPr>
          <w:rFonts w:ascii="宋体" w:hAnsi="宋体" w:cs="宋体"/>
          <w:b/>
          <w:color w:val="auto"/>
          <w:kern w:val="1"/>
          <w:sz w:val="24"/>
          <w:lang w:val="zh-CN"/>
        </w:rPr>
      </w:pPr>
    </w:p>
    <w:p w14:paraId="6091497D" w14:textId="77777777" w:rsidR="00571325" w:rsidRDefault="00571325">
      <w:pPr>
        <w:pStyle w:val="ab"/>
        <w:rPr>
          <w:rFonts w:cs="宋体"/>
          <w:b/>
          <w:color w:val="auto"/>
          <w:kern w:val="1"/>
          <w:sz w:val="24"/>
        </w:rPr>
      </w:pPr>
    </w:p>
    <w:p w14:paraId="40BD2557" w14:textId="77777777" w:rsidR="00571325" w:rsidRDefault="00571325">
      <w:pPr>
        <w:rPr>
          <w:rFonts w:ascii="宋体" w:hAnsi="宋体" w:cs="宋体"/>
          <w:b/>
          <w:color w:val="auto"/>
          <w:kern w:val="1"/>
          <w:sz w:val="24"/>
          <w:lang w:val="zh-CN"/>
        </w:rPr>
      </w:pPr>
    </w:p>
    <w:p w14:paraId="334E47C8" w14:textId="77777777" w:rsidR="00571325" w:rsidRDefault="00571325">
      <w:pPr>
        <w:pStyle w:val="ab"/>
        <w:rPr>
          <w:rFonts w:cs="宋体"/>
          <w:b/>
          <w:color w:val="auto"/>
          <w:kern w:val="1"/>
          <w:sz w:val="24"/>
        </w:rPr>
      </w:pPr>
    </w:p>
    <w:p w14:paraId="5D24A0F1" w14:textId="77777777" w:rsidR="00571325" w:rsidRDefault="00571325">
      <w:pPr>
        <w:rPr>
          <w:rFonts w:ascii="宋体" w:hAnsi="宋体" w:cs="宋体"/>
          <w:b/>
          <w:color w:val="auto"/>
          <w:kern w:val="1"/>
          <w:sz w:val="24"/>
          <w:lang w:val="zh-CN"/>
        </w:rPr>
      </w:pPr>
    </w:p>
    <w:p w14:paraId="613F1CDC" w14:textId="77777777" w:rsidR="00571325" w:rsidRDefault="00571325">
      <w:pPr>
        <w:pStyle w:val="ab"/>
        <w:rPr>
          <w:rFonts w:cs="宋体"/>
          <w:b/>
          <w:color w:val="auto"/>
          <w:kern w:val="1"/>
          <w:sz w:val="24"/>
        </w:rPr>
      </w:pPr>
    </w:p>
    <w:p w14:paraId="4D42FF8F" w14:textId="77777777" w:rsidR="00571325" w:rsidRDefault="00571325">
      <w:pPr>
        <w:rPr>
          <w:rFonts w:ascii="宋体" w:hAnsi="宋体" w:cs="宋体"/>
          <w:b/>
          <w:color w:val="auto"/>
          <w:kern w:val="1"/>
          <w:sz w:val="24"/>
          <w:lang w:val="zh-CN"/>
        </w:rPr>
      </w:pPr>
    </w:p>
    <w:p w14:paraId="1E52F069" w14:textId="77777777" w:rsidR="00571325" w:rsidRDefault="00571325">
      <w:pPr>
        <w:pStyle w:val="ab"/>
      </w:pPr>
    </w:p>
    <w:p w14:paraId="6EDDAF5A" w14:textId="77777777" w:rsidR="00571325" w:rsidRDefault="00571325">
      <w:pPr>
        <w:pStyle w:val="ab"/>
      </w:pPr>
    </w:p>
    <w:p w14:paraId="499D0D46" w14:textId="77777777" w:rsidR="00571325" w:rsidRDefault="00F652E3">
      <w:pPr>
        <w:spacing w:line="360" w:lineRule="auto"/>
        <w:rPr>
          <w:rFonts w:ascii="宋体" w:hAnsi="宋体" w:cs="宋体"/>
          <w:b/>
          <w:color w:val="auto"/>
          <w:kern w:val="1"/>
          <w:sz w:val="24"/>
          <w:lang w:val="zh-CN"/>
        </w:rPr>
      </w:pPr>
      <w:r>
        <w:rPr>
          <w:rFonts w:ascii="宋体" w:hAnsi="宋体" w:cs="宋体" w:hint="eastAsia"/>
          <w:b/>
          <w:color w:val="auto"/>
          <w:kern w:val="1"/>
          <w:sz w:val="24"/>
          <w:lang w:val="zh-CN"/>
        </w:rPr>
        <w:lastRenderedPageBreak/>
        <w:t>格式</w:t>
      </w:r>
      <w:r>
        <w:rPr>
          <w:rFonts w:ascii="宋体" w:hAnsi="宋体" w:cs="宋体"/>
          <w:b/>
          <w:color w:val="auto"/>
          <w:kern w:val="1"/>
          <w:sz w:val="24"/>
          <w:lang w:val="zh-CN"/>
        </w:rPr>
        <w:t>3</w:t>
      </w:r>
      <w:r>
        <w:rPr>
          <w:rFonts w:ascii="宋体" w:hAnsi="宋体" w:cs="宋体" w:hint="eastAsia"/>
          <w:b/>
          <w:color w:val="auto"/>
          <w:kern w:val="1"/>
          <w:sz w:val="24"/>
          <w:lang w:val="zh-CN"/>
        </w:rPr>
        <w:t>：</w:t>
      </w:r>
    </w:p>
    <w:p w14:paraId="291320C1" w14:textId="77777777" w:rsidR="00571325" w:rsidRDefault="00F652E3">
      <w:pPr>
        <w:pStyle w:val="af6"/>
        <w:spacing w:line="360" w:lineRule="auto"/>
        <w:ind w:left="-2" w:firstLine="632"/>
        <w:jc w:val="center"/>
        <w:rPr>
          <w:rFonts w:ascii="宋体" w:hAnsi="宋体" w:cs="宋体"/>
          <w:b/>
          <w:bCs/>
          <w:color w:val="auto"/>
          <w:sz w:val="28"/>
          <w:szCs w:val="28"/>
          <w:lang w:val="zh-CN"/>
        </w:rPr>
      </w:pPr>
      <w:r>
        <w:rPr>
          <w:rFonts w:ascii="宋体" w:hAnsi="宋体" w:cs="宋体" w:hint="eastAsia"/>
          <w:b/>
          <w:bCs/>
          <w:color w:val="auto"/>
          <w:sz w:val="28"/>
          <w:szCs w:val="28"/>
          <w:lang w:val="zh-CN"/>
        </w:rPr>
        <w:t>投标承诺书</w:t>
      </w:r>
    </w:p>
    <w:p w14:paraId="5DDC5C49" w14:textId="77777777" w:rsidR="00571325" w:rsidRDefault="00571325">
      <w:pPr>
        <w:spacing w:line="360" w:lineRule="auto"/>
        <w:jc w:val="center"/>
        <w:rPr>
          <w:rFonts w:ascii="宋体" w:hAnsi="宋体" w:cs="宋体"/>
          <w:b/>
          <w:color w:val="auto"/>
          <w:kern w:val="1"/>
          <w:sz w:val="24"/>
        </w:rPr>
      </w:pPr>
    </w:p>
    <w:p w14:paraId="69CD43FE" w14:textId="77777777" w:rsidR="00571325" w:rsidRDefault="00F652E3">
      <w:pPr>
        <w:spacing w:line="360" w:lineRule="auto"/>
        <w:rPr>
          <w:rFonts w:ascii="宋体" w:hAnsi="宋体" w:cs="宋体"/>
          <w:color w:val="auto"/>
          <w:kern w:val="1"/>
          <w:szCs w:val="21"/>
        </w:rPr>
      </w:pPr>
      <w:r>
        <w:rPr>
          <w:rFonts w:ascii="宋体" w:hAnsi="宋体" w:cs="宋体" w:hint="eastAsia"/>
          <w:color w:val="auto"/>
          <w:kern w:val="1"/>
          <w:szCs w:val="21"/>
        </w:rPr>
        <w:t>致：</w:t>
      </w:r>
      <w:r>
        <w:rPr>
          <w:rFonts w:ascii="宋体" w:hAnsi="宋体" w:cs="宋体"/>
          <w:color w:val="auto"/>
          <w:kern w:val="1"/>
          <w:szCs w:val="21"/>
          <w:u w:val="single"/>
        </w:rPr>
        <w:t xml:space="preserve">     （招标人名称）       </w:t>
      </w:r>
    </w:p>
    <w:p w14:paraId="02B6618F" w14:textId="77777777" w:rsidR="00571325" w:rsidRDefault="00F652E3">
      <w:pPr>
        <w:pStyle w:val="af2"/>
        <w:topLinePunct/>
        <w:adjustRightInd w:val="0"/>
        <w:snapToGrid w:val="0"/>
        <w:spacing w:line="312" w:lineRule="auto"/>
        <w:ind w:firstLineChars="200" w:firstLine="496"/>
        <w:rPr>
          <w:rFonts w:ascii="宋体" w:hAnsi="宋体" w:cs="宋体"/>
        </w:rPr>
      </w:pPr>
      <w:r>
        <w:rPr>
          <w:rFonts w:ascii="宋体" w:hAnsi="宋体" w:cs="宋体" w:hint="eastAsia"/>
          <w:spacing w:val="4"/>
          <w:szCs w:val="24"/>
          <w:lang w:bidi="ar"/>
        </w:rPr>
        <w:t>经详细阅读本工程招标文件、招标答疑纪要和踏勘现场，我司已理解招标人对本招标项目工程管理的高标准及严格要求，在此，我司郑重</w:t>
      </w:r>
      <w:proofErr w:type="gramStart"/>
      <w:r>
        <w:rPr>
          <w:rFonts w:ascii="宋体" w:hAnsi="宋体" w:cs="宋体" w:hint="eastAsia"/>
          <w:spacing w:val="4"/>
          <w:szCs w:val="24"/>
          <w:lang w:bidi="ar"/>
        </w:rPr>
        <w:t>作出</w:t>
      </w:r>
      <w:proofErr w:type="gramEnd"/>
      <w:r>
        <w:rPr>
          <w:rFonts w:ascii="宋体" w:hAnsi="宋体" w:cs="宋体" w:hint="eastAsia"/>
          <w:spacing w:val="4"/>
          <w:szCs w:val="24"/>
          <w:lang w:bidi="ar"/>
        </w:rPr>
        <w:t>以下承诺：</w:t>
      </w:r>
    </w:p>
    <w:p w14:paraId="29C96F36" w14:textId="77777777" w:rsidR="00571325" w:rsidRDefault="00F652E3">
      <w:pPr>
        <w:pStyle w:val="af2"/>
        <w:topLinePunct/>
        <w:adjustRightInd w:val="0"/>
        <w:snapToGrid w:val="0"/>
        <w:spacing w:line="312" w:lineRule="auto"/>
        <w:ind w:firstLineChars="200" w:firstLine="496"/>
        <w:rPr>
          <w:rFonts w:ascii="宋体" w:hAnsi="宋体" w:cs="宋体"/>
        </w:rPr>
      </w:pPr>
      <w:r>
        <w:rPr>
          <w:rFonts w:ascii="宋体" w:hAnsi="宋体" w:cs="宋体" w:hint="eastAsia"/>
          <w:spacing w:val="4"/>
          <w:szCs w:val="24"/>
          <w:lang w:bidi="ar"/>
        </w:rPr>
        <w:t>一、我司已按投标须知第1.9条的要求完成了对现场的踏勘工作，已</w:t>
      </w:r>
      <w:proofErr w:type="gramStart"/>
      <w:r>
        <w:rPr>
          <w:rFonts w:ascii="宋体" w:hAnsi="宋体" w:cs="宋体" w:hint="eastAsia"/>
          <w:spacing w:val="4"/>
          <w:szCs w:val="24"/>
          <w:lang w:bidi="ar"/>
        </w:rPr>
        <w:t>充分了解施场的</w:t>
      </w:r>
      <w:proofErr w:type="gramEnd"/>
      <w:r>
        <w:rPr>
          <w:rFonts w:ascii="宋体" w:hAnsi="宋体" w:cs="宋体" w:hint="eastAsia"/>
          <w:spacing w:val="4"/>
          <w:szCs w:val="24"/>
          <w:lang w:bidi="ar"/>
        </w:rPr>
        <w:t>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2FBC304E" w14:textId="77777777" w:rsidR="00571325" w:rsidRDefault="00F652E3">
      <w:pPr>
        <w:pStyle w:val="af2"/>
        <w:topLinePunct/>
        <w:adjustRightInd w:val="0"/>
        <w:snapToGrid w:val="0"/>
        <w:spacing w:line="312" w:lineRule="auto"/>
        <w:ind w:firstLineChars="200" w:firstLine="488"/>
        <w:rPr>
          <w:rFonts w:ascii="宋体" w:hAnsi="宋体" w:cs="宋体"/>
          <w:spacing w:val="2"/>
          <w:position w:val="2"/>
        </w:rPr>
      </w:pPr>
      <w:r>
        <w:rPr>
          <w:rFonts w:ascii="宋体" w:hAnsi="宋体" w:cs="宋体" w:hint="eastAsia"/>
          <w:spacing w:val="2"/>
          <w:position w:val="2"/>
          <w:szCs w:val="24"/>
          <w:lang w:bidi="ar"/>
        </w:rPr>
        <w:t>二、经认真进行市场调查，我司承诺本招标项目材料、设备来源有保证，可按投标承诺及时组织到货，无需代换。</w:t>
      </w:r>
    </w:p>
    <w:p w14:paraId="6195E7F7" w14:textId="77777777" w:rsidR="00571325" w:rsidRDefault="00F652E3">
      <w:pPr>
        <w:pStyle w:val="af2"/>
        <w:topLinePunct/>
        <w:adjustRightInd w:val="0"/>
        <w:snapToGrid w:val="0"/>
        <w:spacing w:line="312" w:lineRule="auto"/>
        <w:ind w:firstLineChars="200" w:firstLine="488"/>
        <w:rPr>
          <w:rFonts w:ascii="宋体" w:hAnsi="宋体" w:cs="宋体"/>
        </w:rPr>
      </w:pPr>
      <w:r>
        <w:rPr>
          <w:rFonts w:ascii="宋体" w:hAnsi="宋体" w:cs="宋体" w:hint="eastAsia"/>
          <w:spacing w:val="2"/>
          <w:position w:val="2"/>
          <w:szCs w:val="24"/>
          <w:lang w:bidi="ar"/>
        </w:rPr>
        <w:t>三、</w:t>
      </w:r>
      <w:r>
        <w:rPr>
          <w:rFonts w:ascii="宋体" w:hAnsi="宋体" w:cs="宋体" w:hint="eastAsia"/>
          <w:spacing w:val="4"/>
          <w:szCs w:val="24"/>
          <w:lang w:bidi="ar"/>
        </w:rPr>
        <w:t>如果我司中标，我司承诺自中标通知书发出之日起至本项目工程结算经有权审核部门审定之日</w:t>
      </w:r>
      <w:proofErr w:type="gramStart"/>
      <w:r>
        <w:rPr>
          <w:rFonts w:ascii="宋体" w:hAnsi="宋体" w:cs="宋体" w:hint="eastAsia"/>
          <w:spacing w:val="4"/>
          <w:szCs w:val="24"/>
          <w:lang w:bidi="ar"/>
        </w:rPr>
        <w:t>止确保</w:t>
      </w:r>
      <w:proofErr w:type="gramEnd"/>
      <w:r>
        <w:rPr>
          <w:rFonts w:ascii="宋体" w:hAnsi="宋体" w:cs="宋体" w:hint="eastAsia"/>
          <w:spacing w:val="4"/>
          <w:szCs w:val="24"/>
          <w:lang w:bidi="ar"/>
        </w:rPr>
        <w:t>建设管理相关单位驻现场办公的交通和办公设备设施等满足招标人的要求，服从招标人统一调配，相关费用已包含在我司中标总价中。</w:t>
      </w:r>
    </w:p>
    <w:p w14:paraId="4EF0E172" w14:textId="77777777" w:rsidR="00571325" w:rsidRDefault="00F652E3">
      <w:pPr>
        <w:pStyle w:val="af2"/>
        <w:topLinePunct/>
        <w:adjustRightInd w:val="0"/>
        <w:snapToGrid w:val="0"/>
        <w:spacing w:line="312" w:lineRule="auto"/>
        <w:ind w:firstLineChars="200" w:firstLine="496"/>
        <w:rPr>
          <w:rFonts w:ascii="宋体" w:hAnsi="宋体" w:cs="宋体"/>
        </w:rPr>
      </w:pPr>
      <w:r>
        <w:rPr>
          <w:rFonts w:ascii="宋体" w:hAnsi="宋体" w:cs="宋体" w:hint="eastAsia"/>
          <w:spacing w:val="4"/>
          <w:szCs w:val="24"/>
          <w:lang w:bidi="ar"/>
        </w:rPr>
        <w:t>四、我司已充分阅读并结合我司实际全面理解招标文件第四章《合同条款及格式》的所有内容，经慎重考虑，我司承诺</w:t>
      </w:r>
      <w:proofErr w:type="gramStart"/>
      <w:r>
        <w:rPr>
          <w:rFonts w:ascii="宋体" w:hAnsi="宋体" w:cs="宋体" w:hint="eastAsia"/>
          <w:spacing w:val="4"/>
          <w:szCs w:val="24"/>
          <w:lang w:bidi="ar"/>
        </w:rPr>
        <w:t>全面响应</w:t>
      </w:r>
      <w:proofErr w:type="gramEnd"/>
      <w:r>
        <w:rPr>
          <w:rFonts w:ascii="宋体" w:hAnsi="宋体" w:cs="宋体" w:hint="eastAsia"/>
          <w:spacing w:val="4"/>
          <w:szCs w:val="24"/>
          <w:lang w:bidi="ar"/>
        </w:rPr>
        <w:t>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给招标人造成损失的，由我司予以赔偿，对由此造成的后果由我司承担相应的法律责任。</w:t>
      </w:r>
    </w:p>
    <w:p w14:paraId="0A05AFC7" w14:textId="77777777" w:rsidR="00571325" w:rsidRDefault="00F652E3">
      <w:pPr>
        <w:pStyle w:val="af2"/>
        <w:topLinePunct/>
        <w:adjustRightInd w:val="0"/>
        <w:snapToGrid w:val="0"/>
        <w:spacing w:line="312" w:lineRule="auto"/>
        <w:ind w:firstLineChars="200" w:firstLine="496"/>
        <w:rPr>
          <w:rFonts w:ascii="宋体" w:hAnsi="宋体" w:cs="宋体"/>
          <w:bCs/>
        </w:rPr>
      </w:pPr>
      <w:r>
        <w:rPr>
          <w:rFonts w:ascii="宋体" w:hAnsi="宋体" w:cs="宋体" w:hint="eastAsia"/>
          <w:spacing w:val="4"/>
          <w:szCs w:val="24"/>
          <w:lang w:bidi="ar"/>
        </w:rPr>
        <w:t>五、</w:t>
      </w:r>
      <w:r>
        <w:rPr>
          <w:rFonts w:ascii="宋体" w:hAnsi="宋体" w:cs="宋体" w:hint="eastAsia"/>
          <w:spacing w:val="-2"/>
          <w:szCs w:val="24"/>
          <w:lang w:bidi="ar"/>
        </w:rPr>
        <w:t>我司保证本工程文明施工和职业健康安全管理方案完全满足国家、省、市政府、主管部门颁布的安全生产规程与规定，完全满足《广州市建设工程现场文明施工管理办法》（</w:t>
      </w:r>
      <w:proofErr w:type="gramStart"/>
      <w:r>
        <w:rPr>
          <w:rFonts w:ascii="宋体" w:hAnsi="宋体" w:cs="宋体" w:hint="eastAsia"/>
          <w:spacing w:val="-2"/>
          <w:szCs w:val="24"/>
          <w:lang w:bidi="ar"/>
        </w:rPr>
        <w:t>穗建质〔2008〕</w:t>
      </w:r>
      <w:proofErr w:type="gramEnd"/>
      <w:r>
        <w:rPr>
          <w:rFonts w:ascii="宋体" w:hAnsi="宋体" w:cs="宋体" w:hint="eastAsia"/>
          <w:spacing w:val="-2"/>
          <w:szCs w:val="24"/>
          <w:lang w:bidi="ar"/>
        </w:rPr>
        <w:t>937号）、《广州市城乡建设委员会关于印发广州市加强建筑工地环保管理工作方案的通知》(</w:t>
      </w:r>
      <w:proofErr w:type="gramStart"/>
      <w:r>
        <w:rPr>
          <w:rFonts w:ascii="宋体" w:hAnsi="宋体" w:cs="宋体" w:hint="eastAsia"/>
          <w:spacing w:val="-2"/>
          <w:szCs w:val="24"/>
          <w:lang w:bidi="ar"/>
        </w:rPr>
        <w:t>穗建质〔2014〕</w:t>
      </w:r>
      <w:proofErr w:type="gramEnd"/>
      <w:r>
        <w:rPr>
          <w:rFonts w:ascii="宋体" w:hAnsi="宋体" w:cs="宋体" w:hint="eastAsia"/>
          <w:spacing w:val="-2"/>
          <w:szCs w:val="24"/>
          <w:lang w:bidi="ar"/>
        </w:rPr>
        <w:t>754号) 、《广州市提升建设工程安全文明施工管理水平的工作指引》（</w:t>
      </w:r>
      <w:proofErr w:type="gramStart"/>
      <w:r>
        <w:rPr>
          <w:rFonts w:ascii="宋体" w:hAnsi="宋体" w:cs="宋体" w:hint="eastAsia"/>
          <w:spacing w:val="-2"/>
          <w:szCs w:val="24"/>
          <w:lang w:bidi="ar"/>
        </w:rPr>
        <w:t>穗建质〔2017〕</w:t>
      </w:r>
      <w:proofErr w:type="gramEnd"/>
      <w:r>
        <w:rPr>
          <w:rFonts w:ascii="宋体" w:hAnsi="宋体" w:cs="宋体" w:hint="eastAsia"/>
          <w:spacing w:val="-2"/>
          <w:szCs w:val="24"/>
          <w:lang w:bidi="ar"/>
        </w:rPr>
        <w:t>815号）、《广州市建设工程安全文明施工规程（试行版）》（穗建质</w:t>
      </w:r>
      <w:proofErr w:type="gramStart"/>
      <w:r>
        <w:rPr>
          <w:rFonts w:ascii="宋体" w:hAnsi="宋体" w:cs="宋体" w:hint="eastAsia"/>
          <w:spacing w:val="-2"/>
          <w:szCs w:val="24"/>
          <w:lang w:bidi="ar"/>
        </w:rPr>
        <w:t>〔</w:t>
      </w:r>
      <w:proofErr w:type="gramEnd"/>
      <w:r>
        <w:rPr>
          <w:rFonts w:ascii="宋体" w:hAnsi="宋体" w:cs="宋体" w:hint="eastAsia"/>
          <w:spacing w:val="-2"/>
          <w:szCs w:val="24"/>
          <w:lang w:bidi="ar"/>
        </w:rPr>
        <w:t>2021) 316 号）、《危险性较大的分部分项工程安全管理规定》(中华人民共和国住房和城乡建设部令第37号)、《关于加强建设工程安全生产管理 落实建设各方主体责任的暂行规定》（穗建</w:t>
      </w:r>
      <w:proofErr w:type="gramStart"/>
      <w:r>
        <w:rPr>
          <w:rFonts w:ascii="宋体" w:hAnsi="宋体" w:cs="宋体" w:hint="eastAsia"/>
          <w:spacing w:val="-2"/>
          <w:szCs w:val="24"/>
          <w:lang w:bidi="ar"/>
        </w:rPr>
        <w:t>规</w:t>
      </w:r>
      <w:proofErr w:type="gramEnd"/>
      <w:r>
        <w:rPr>
          <w:rFonts w:ascii="宋体" w:hAnsi="宋体" w:cs="宋体" w:hint="eastAsia"/>
          <w:spacing w:val="-2"/>
          <w:szCs w:val="24"/>
          <w:lang w:bidi="ar"/>
        </w:rPr>
        <w:t>字</w:t>
      </w:r>
      <w:proofErr w:type="gramStart"/>
      <w:r>
        <w:rPr>
          <w:rFonts w:ascii="宋体" w:hAnsi="宋体" w:cs="宋体" w:hint="eastAsia"/>
          <w:spacing w:val="-2"/>
          <w:szCs w:val="24"/>
          <w:lang w:bidi="ar"/>
        </w:rPr>
        <w:t>〔</w:t>
      </w:r>
      <w:proofErr w:type="gramEnd"/>
      <w:r>
        <w:rPr>
          <w:rFonts w:ascii="宋体" w:hAnsi="宋体" w:cs="宋体" w:hint="eastAsia"/>
          <w:spacing w:val="-2"/>
          <w:szCs w:val="24"/>
          <w:lang w:bidi="ar"/>
        </w:rPr>
        <w:t>2020</w:t>
      </w:r>
      <w:proofErr w:type="gramStart"/>
      <w:r>
        <w:rPr>
          <w:rFonts w:ascii="宋体" w:hAnsi="宋体" w:cs="宋体" w:hint="eastAsia"/>
          <w:spacing w:val="-2"/>
          <w:szCs w:val="24"/>
          <w:lang w:bidi="ar"/>
        </w:rPr>
        <w:t>〕</w:t>
      </w:r>
      <w:proofErr w:type="gramEnd"/>
      <w:r>
        <w:rPr>
          <w:rFonts w:ascii="宋体" w:hAnsi="宋体" w:cs="宋体" w:hint="eastAsia"/>
          <w:spacing w:val="-2"/>
          <w:szCs w:val="24"/>
          <w:lang w:bidi="ar"/>
        </w:rPr>
        <w:t>34号）、《广州市住房和城乡建设局等 8 部门关于印发建设工程扬尘防治“6 个 100%”管理标准图集（V2.0版）的通知》《广州</w:t>
      </w:r>
      <w:r>
        <w:rPr>
          <w:rFonts w:ascii="宋体" w:hAnsi="宋体" w:cs="宋体" w:hint="eastAsia"/>
          <w:spacing w:val="-2"/>
          <w:szCs w:val="24"/>
          <w:lang w:bidi="ar"/>
        </w:rPr>
        <w:lastRenderedPageBreak/>
        <w:t>市住房和城乡建设委员会关于印发建设工程扬尘防治“6个100%”管理标准细化措施的通知》（</w:t>
      </w:r>
      <w:proofErr w:type="gramStart"/>
      <w:r>
        <w:rPr>
          <w:rFonts w:ascii="宋体" w:hAnsi="宋体" w:cs="宋体" w:hint="eastAsia"/>
          <w:spacing w:val="-2"/>
          <w:szCs w:val="24"/>
          <w:lang w:bidi="ar"/>
        </w:rPr>
        <w:t>穗建质〔2018〕</w:t>
      </w:r>
      <w:proofErr w:type="gramEnd"/>
      <w:r>
        <w:rPr>
          <w:rFonts w:ascii="宋体" w:hAnsi="宋体" w:cs="宋体" w:hint="eastAsia"/>
          <w:spacing w:val="-2"/>
          <w:szCs w:val="24"/>
          <w:lang w:bidi="ar"/>
        </w:rPr>
        <w:t>1394号）、广州市住房和城乡建设局关于印发广州市房屋建筑工程安全防护指导图集（防高坠篇）的通知、《广州市建设工程绿色施工围蔽指导图集（V2.0版）》（</w:t>
      </w:r>
      <w:proofErr w:type="gramStart"/>
      <w:r>
        <w:rPr>
          <w:rFonts w:ascii="宋体" w:hAnsi="宋体" w:cs="宋体" w:hint="eastAsia"/>
          <w:spacing w:val="-2"/>
          <w:szCs w:val="24"/>
          <w:lang w:bidi="ar"/>
        </w:rPr>
        <w:t>穗建质〔2020〕</w:t>
      </w:r>
      <w:proofErr w:type="gramEnd"/>
      <w:r>
        <w:rPr>
          <w:rFonts w:ascii="宋体" w:hAnsi="宋体" w:cs="宋体" w:hint="eastAsia"/>
          <w:spacing w:val="-2"/>
          <w:szCs w:val="24"/>
          <w:lang w:bidi="ar"/>
        </w:rPr>
        <w:t>1号）和《广东省建筑垃圾管理条例》（广东省第十三届人民代表大会常务委员会公告第126号）各项规定和招标文件要求。否则，愿意无条件接受招标人的任何处罚，直至被清退出场，并为此承担相应的法律责任。</w:t>
      </w:r>
    </w:p>
    <w:p w14:paraId="17352536" w14:textId="77777777" w:rsidR="00571325" w:rsidRDefault="00F652E3">
      <w:pPr>
        <w:pStyle w:val="af2"/>
        <w:topLinePunct/>
        <w:adjustRightInd w:val="0"/>
        <w:snapToGrid w:val="0"/>
        <w:spacing w:line="312" w:lineRule="auto"/>
        <w:ind w:firstLineChars="200" w:firstLine="472"/>
        <w:rPr>
          <w:rFonts w:ascii="宋体" w:hAnsi="宋体" w:cs="宋体"/>
          <w:bCs/>
          <w:spacing w:val="-2"/>
        </w:rPr>
      </w:pPr>
      <w:r>
        <w:rPr>
          <w:rFonts w:ascii="宋体" w:hAnsi="宋体" w:cs="宋体" w:hint="eastAsia"/>
          <w:bCs/>
          <w:spacing w:val="-2"/>
          <w:szCs w:val="24"/>
          <w:lang w:bidi="ar"/>
        </w:rPr>
        <w:t>六、</w:t>
      </w:r>
      <w:r>
        <w:rPr>
          <w:rFonts w:ascii="宋体" w:hAnsi="宋体" w:cs="宋体" w:hint="eastAsia"/>
          <w:spacing w:val="-2"/>
          <w:szCs w:val="24"/>
          <w:lang w:bidi="ar"/>
        </w:rPr>
        <w:t>我司保证本工程竣工验收、竣工资料和竣工备案管理完全符合国家、省、市政府、主管部门颁布的竣工验收和档案管理各项规定及招标文件中提出的各项管理要求。</w:t>
      </w:r>
    </w:p>
    <w:p w14:paraId="6CE139C5" w14:textId="77777777" w:rsidR="00571325" w:rsidRDefault="00F652E3">
      <w:pPr>
        <w:pStyle w:val="af2"/>
        <w:topLinePunct/>
        <w:adjustRightInd w:val="0"/>
        <w:snapToGrid w:val="0"/>
        <w:spacing w:line="312" w:lineRule="auto"/>
        <w:ind w:firstLineChars="200" w:firstLine="496"/>
        <w:rPr>
          <w:rFonts w:ascii="宋体" w:hAnsi="宋体" w:cs="宋体"/>
        </w:rPr>
      </w:pPr>
      <w:r>
        <w:rPr>
          <w:rFonts w:ascii="宋体" w:hAnsi="宋体" w:cs="宋体" w:hint="eastAsia"/>
          <w:spacing w:val="4"/>
          <w:szCs w:val="24"/>
          <w:lang w:bidi="ar"/>
        </w:rPr>
        <w:t>七、我司保证在本项目投标中不存在围标、串标等违法、违规行为，如经招标监管部门查实存在上述行为，且给招标人造成损失的，由我司予以赔偿，并对由此造成的后果承担相应的法律责任。</w:t>
      </w:r>
    </w:p>
    <w:p w14:paraId="17721A67" w14:textId="77777777" w:rsidR="00571325" w:rsidRDefault="00F652E3">
      <w:pPr>
        <w:pStyle w:val="af2"/>
        <w:topLinePunct/>
        <w:adjustRightInd w:val="0"/>
        <w:snapToGrid w:val="0"/>
        <w:spacing w:line="312" w:lineRule="auto"/>
        <w:ind w:firstLineChars="200" w:firstLine="496"/>
        <w:rPr>
          <w:rFonts w:ascii="宋体" w:hAnsi="宋体" w:cs="宋体"/>
          <w:bCs/>
          <w:u w:val="single"/>
        </w:rPr>
      </w:pPr>
      <w:r>
        <w:rPr>
          <w:rFonts w:ascii="宋体" w:hAnsi="宋体" w:cs="宋体" w:hint="eastAsia"/>
          <w:spacing w:val="4"/>
          <w:szCs w:val="24"/>
          <w:u w:val="single"/>
          <w:lang w:bidi="ar"/>
        </w:rPr>
        <w:t>八、如果我司中标，我司保证严格遵守建设工程相关管理规定，保证</w:t>
      </w:r>
      <w:proofErr w:type="gramStart"/>
      <w:r>
        <w:rPr>
          <w:rFonts w:ascii="宋体" w:hAnsi="宋体" w:cs="宋体" w:hint="eastAsia"/>
          <w:spacing w:val="4"/>
          <w:szCs w:val="24"/>
          <w:u w:val="single"/>
          <w:lang w:bidi="ar"/>
        </w:rPr>
        <w:t>不</w:t>
      </w:r>
      <w:proofErr w:type="gramEnd"/>
      <w:r>
        <w:rPr>
          <w:rFonts w:ascii="宋体" w:hAnsi="宋体" w:cs="宋体" w:hint="eastAsia"/>
          <w:spacing w:val="4"/>
          <w:szCs w:val="24"/>
          <w:u w:val="single"/>
          <w:lang w:bidi="ar"/>
        </w:rPr>
        <w:t>转包、不违法分包</w:t>
      </w:r>
      <w:r>
        <w:rPr>
          <w:rFonts w:ascii="宋体" w:hAnsi="宋体" w:cs="宋体" w:hint="eastAsia"/>
          <w:bCs/>
          <w:spacing w:val="4"/>
          <w:szCs w:val="24"/>
          <w:u w:val="single"/>
          <w:lang w:bidi="ar"/>
        </w:rPr>
        <w:t>。否则，贵单位有权直接取消我司中标资格或单方面解除合同，由此引起的一切损失和责任由我司全部承担。</w:t>
      </w:r>
    </w:p>
    <w:p w14:paraId="0F6BA12F" w14:textId="77777777" w:rsidR="00571325" w:rsidRDefault="00F652E3">
      <w:pPr>
        <w:pStyle w:val="af2"/>
        <w:topLinePunct/>
        <w:adjustRightInd w:val="0"/>
        <w:snapToGrid w:val="0"/>
        <w:spacing w:line="312" w:lineRule="auto"/>
        <w:ind w:firstLineChars="200" w:firstLine="496"/>
        <w:rPr>
          <w:rFonts w:ascii="宋体" w:hAnsi="宋体" w:cs="宋体"/>
          <w:bCs/>
        </w:rPr>
      </w:pPr>
      <w:r>
        <w:rPr>
          <w:rFonts w:ascii="宋体" w:hAnsi="宋体" w:cs="宋体" w:hint="eastAsia"/>
          <w:spacing w:val="4"/>
          <w:szCs w:val="24"/>
          <w:lang w:bidi="ar"/>
        </w:rPr>
        <w:t>九、如果我司中标，我司保证实际投入本项目的人员、材料、机械、设备与我司递交的投标文件一致，且不低于本项目招标文件的要求，并保证拟投入人员（包括但不限于项目负责人、设计负责人等）在进场前准时参加招标人组织的面试考核。若不满足招标文件要求或考核不通过，我司承诺无条件按招标人的要求进行更换，直至招标人满意为止。</w:t>
      </w:r>
      <w:r>
        <w:rPr>
          <w:rFonts w:ascii="宋体" w:hAnsi="宋体" w:cs="宋体" w:hint="eastAsia"/>
          <w:bCs/>
          <w:spacing w:val="4"/>
          <w:szCs w:val="24"/>
          <w:lang w:bidi="ar"/>
        </w:rPr>
        <w:t>经招标人和总监理工程师考核，我司未按投标文件投入主要人员或经过更换后的人员不能满足本项目要求的，</w:t>
      </w:r>
      <w:r>
        <w:rPr>
          <w:rFonts w:ascii="宋体" w:hAnsi="宋体" w:cs="宋体" w:hint="eastAsia"/>
          <w:spacing w:val="4"/>
          <w:szCs w:val="24"/>
          <w:lang w:bidi="ar"/>
        </w:rPr>
        <w:t>我司承诺</w:t>
      </w:r>
      <w:r>
        <w:rPr>
          <w:rFonts w:ascii="宋体" w:hAnsi="宋体" w:cs="宋体" w:hint="eastAsia"/>
          <w:bCs/>
          <w:spacing w:val="4"/>
          <w:szCs w:val="24"/>
          <w:lang w:bidi="ar"/>
        </w:rPr>
        <w:t>除无条件按招标人的要求更换外，还应按合同约定的金额向招标人支付违约金。</w:t>
      </w:r>
    </w:p>
    <w:p w14:paraId="2F1351A8" w14:textId="77777777" w:rsidR="00571325" w:rsidRDefault="00F652E3">
      <w:pPr>
        <w:pStyle w:val="af2"/>
        <w:topLinePunct/>
        <w:adjustRightInd w:val="0"/>
        <w:snapToGrid w:val="0"/>
        <w:spacing w:line="312" w:lineRule="auto"/>
        <w:ind w:firstLineChars="200" w:firstLine="496"/>
        <w:rPr>
          <w:rFonts w:ascii="宋体" w:hAnsi="宋体" w:cs="宋体"/>
        </w:rPr>
      </w:pPr>
      <w:r>
        <w:rPr>
          <w:rFonts w:ascii="宋体" w:hAnsi="宋体" w:cs="宋体" w:hint="eastAsia"/>
          <w:spacing w:val="4"/>
          <w:szCs w:val="24"/>
          <w:lang w:bidi="ar"/>
        </w:rPr>
        <w:t>十、如果我司中标，对招标人、监理人为确保工程质量管理和工程进度而下达的调整项目经理部组成人员的指令、通知，我司承诺无条件地在限期内执行并调整到位。</w:t>
      </w:r>
    </w:p>
    <w:p w14:paraId="13305BBF" w14:textId="77777777" w:rsidR="00571325" w:rsidRDefault="00F652E3">
      <w:pPr>
        <w:pStyle w:val="af2"/>
        <w:topLinePunct/>
        <w:adjustRightInd w:val="0"/>
        <w:snapToGrid w:val="0"/>
        <w:spacing w:line="312" w:lineRule="auto"/>
        <w:ind w:firstLineChars="200" w:firstLine="496"/>
        <w:rPr>
          <w:rFonts w:ascii="宋体" w:hAnsi="宋体" w:cs="宋体"/>
          <w:u w:val="single"/>
        </w:rPr>
      </w:pPr>
      <w:r>
        <w:rPr>
          <w:rFonts w:ascii="宋体" w:hAnsi="宋体" w:cs="宋体" w:hint="eastAsia"/>
          <w:spacing w:val="4"/>
          <w:szCs w:val="24"/>
          <w:u w:val="single"/>
          <w:lang w:bidi="ar"/>
        </w:rPr>
        <w:t>十一、如果我司中标，我司保证在规定时间内按招标人要求提交详细的施工组织设计并应用于实际施工过程中。如违反上述承诺，由此引起的质量、工期、安全等相关责任完全由我司承担，愿意无条件接受招标人的任何处罚，直至被清退出场，并为此承担相应的法律责任。</w:t>
      </w:r>
    </w:p>
    <w:p w14:paraId="413C6D54" w14:textId="77777777" w:rsidR="00571325" w:rsidRDefault="00F652E3">
      <w:pPr>
        <w:pStyle w:val="af2"/>
        <w:topLinePunct/>
        <w:adjustRightInd w:val="0"/>
        <w:snapToGrid w:val="0"/>
        <w:spacing w:line="312" w:lineRule="auto"/>
        <w:ind w:firstLineChars="200" w:firstLine="496"/>
        <w:rPr>
          <w:rFonts w:ascii="宋体" w:hAnsi="宋体" w:cs="宋体"/>
          <w:u w:val="single"/>
        </w:rPr>
      </w:pPr>
      <w:r>
        <w:rPr>
          <w:rFonts w:ascii="宋体" w:hAnsi="宋体" w:cs="宋体" w:hint="eastAsia"/>
          <w:spacing w:val="4"/>
          <w:szCs w:val="24"/>
          <w:lang w:bidi="ar"/>
        </w:rPr>
        <w:t>十二、如果我司中标，我司承诺严格按照合同和招投标文件规定履行义务，并同意招标人将其履行合同、招投标文件义务的履约情况和</w:t>
      </w:r>
      <w:proofErr w:type="gramStart"/>
      <w:r>
        <w:rPr>
          <w:rFonts w:ascii="宋体" w:hAnsi="宋体" w:cs="宋体" w:hint="eastAsia"/>
          <w:spacing w:val="4"/>
          <w:szCs w:val="24"/>
          <w:lang w:bidi="ar"/>
        </w:rPr>
        <w:t>不</w:t>
      </w:r>
      <w:proofErr w:type="gramEnd"/>
      <w:r>
        <w:rPr>
          <w:rFonts w:ascii="宋体" w:hAnsi="宋体" w:cs="宋体" w:hint="eastAsia"/>
          <w:spacing w:val="4"/>
          <w:szCs w:val="24"/>
          <w:lang w:bidi="ar"/>
        </w:rPr>
        <w:t>诚信行为（包括但不限于由招标人</w:t>
      </w:r>
      <w:proofErr w:type="gramStart"/>
      <w:r>
        <w:rPr>
          <w:rFonts w:ascii="宋体" w:hAnsi="宋体" w:cs="宋体" w:hint="eastAsia"/>
          <w:spacing w:val="4"/>
          <w:szCs w:val="24"/>
          <w:lang w:bidi="ar"/>
        </w:rPr>
        <w:t>作出</w:t>
      </w:r>
      <w:proofErr w:type="gramEnd"/>
      <w:r>
        <w:rPr>
          <w:rFonts w:ascii="宋体" w:hAnsi="宋体" w:cs="宋体" w:hint="eastAsia"/>
          <w:spacing w:val="4"/>
          <w:szCs w:val="24"/>
          <w:lang w:bidi="ar"/>
        </w:rPr>
        <w:t>的违约责任处理决定等）在招标人网站和建设项目业主网站及其他媒体上公开披露，由此造成的一切损失和不利后果均由我司自行承担。</w:t>
      </w:r>
    </w:p>
    <w:p w14:paraId="463AF92C" w14:textId="77777777" w:rsidR="00571325" w:rsidRDefault="00F652E3">
      <w:pPr>
        <w:pStyle w:val="af2"/>
        <w:topLinePunct/>
        <w:adjustRightInd w:val="0"/>
        <w:snapToGrid w:val="0"/>
        <w:spacing w:line="312" w:lineRule="auto"/>
        <w:ind w:firstLineChars="200" w:firstLine="498"/>
        <w:rPr>
          <w:rFonts w:ascii="宋体" w:hAnsi="宋体" w:cs="宋体"/>
          <w:b/>
          <w:u w:val="single"/>
        </w:rPr>
      </w:pPr>
      <w:r>
        <w:rPr>
          <w:rFonts w:ascii="宋体" w:hAnsi="宋体" w:cs="宋体" w:hint="eastAsia"/>
          <w:b/>
          <w:spacing w:val="4"/>
          <w:szCs w:val="24"/>
          <w:u w:val="single"/>
          <w:lang w:bidi="ar"/>
        </w:rPr>
        <w:t>十三、如我司中标，我司承诺本项目设计负责人在            阶段，按招标人要求在指定场所提供驻场办公服务。如违反上述承诺，我司愿意无条件接受招标人的任何处罚，并为此承担相应的法律责任。</w:t>
      </w:r>
    </w:p>
    <w:p w14:paraId="5F75D5AA" w14:textId="77777777" w:rsidR="00571325" w:rsidRDefault="00571325">
      <w:pPr>
        <w:pStyle w:val="af2"/>
        <w:topLinePunct/>
        <w:adjustRightInd w:val="0"/>
        <w:snapToGrid w:val="0"/>
        <w:spacing w:line="312" w:lineRule="auto"/>
        <w:ind w:firstLineChars="1400" w:firstLine="3360"/>
        <w:rPr>
          <w:rFonts w:ascii="宋体" w:hAnsi="宋体" w:cs="宋体"/>
        </w:rPr>
      </w:pPr>
    </w:p>
    <w:p w14:paraId="4692BBF1" w14:textId="77777777" w:rsidR="00571325" w:rsidRDefault="00F652E3">
      <w:pPr>
        <w:pStyle w:val="af2"/>
        <w:topLinePunct/>
        <w:adjustRightInd w:val="0"/>
        <w:snapToGrid w:val="0"/>
        <w:spacing w:line="312" w:lineRule="auto"/>
        <w:ind w:firstLineChars="1400" w:firstLine="3472"/>
        <w:rPr>
          <w:rFonts w:ascii="宋体" w:hAnsi="宋体" w:cs="宋体"/>
        </w:rPr>
      </w:pPr>
      <w:r>
        <w:rPr>
          <w:rFonts w:ascii="宋体" w:hAnsi="宋体" w:cs="宋体" w:hint="eastAsia"/>
          <w:spacing w:val="4"/>
          <w:szCs w:val="24"/>
          <w:lang w:bidi="ar"/>
        </w:rPr>
        <w:lastRenderedPageBreak/>
        <w:t>投标人：　　（盖章）</w:t>
      </w:r>
    </w:p>
    <w:p w14:paraId="0640D695" w14:textId="77777777" w:rsidR="00571325" w:rsidRDefault="00F652E3">
      <w:pPr>
        <w:pStyle w:val="af2"/>
        <w:topLinePunct/>
        <w:adjustRightInd w:val="0"/>
        <w:snapToGrid w:val="0"/>
        <w:spacing w:line="312" w:lineRule="auto"/>
        <w:ind w:firstLineChars="1400" w:firstLine="3472"/>
        <w:rPr>
          <w:rFonts w:ascii="宋体" w:hAnsi="宋体" w:cs="宋体"/>
        </w:rPr>
      </w:pPr>
      <w:r>
        <w:rPr>
          <w:rFonts w:ascii="宋体" w:hAnsi="宋体" w:cs="宋体" w:hint="eastAsia"/>
          <w:spacing w:val="4"/>
          <w:szCs w:val="24"/>
          <w:lang w:bidi="ar"/>
        </w:rPr>
        <w:t>法定代表人或授权代理人（签字或盖章）：</w:t>
      </w:r>
    </w:p>
    <w:p w14:paraId="0074D74B" w14:textId="77777777" w:rsidR="00571325" w:rsidRDefault="00F652E3">
      <w:pPr>
        <w:pStyle w:val="af2"/>
        <w:topLinePunct/>
        <w:adjustRightInd w:val="0"/>
        <w:snapToGrid w:val="0"/>
        <w:spacing w:line="312" w:lineRule="auto"/>
        <w:ind w:firstLineChars="1400" w:firstLine="3472"/>
        <w:rPr>
          <w:rFonts w:ascii="宋体" w:hAnsi="宋体" w:cs="宋体"/>
        </w:rPr>
      </w:pPr>
      <w:r>
        <w:rPr>
          <w:rFonts w:ascii="宋体" w:hAnsi="宋体" w:cs="宋体" w:hint="eastAsia"/>
          <w:spacing w:val="4"/>
          <w:szCs w:val="24"/>
          <w:lang w:bidi="ar"/>
        </w:rPr>
        <w:t>日期：    年    月    日</w:t>
      </w:r>
    </w:p>
    <w:p w14:paraId="1D73FE76" w14:textId="77777777" w:rsidR="00571325" w:rsidRDefault="00571325">
      <w:pPr>
        <w:pStyle w:val="af2"/>
        <w:topLinePunct/>
        <w:adjustRightInd w:val="0"/>
        <w:snapToGrid w:val="0"/>
        <w:spacing w:line="312" w:lineRule="auto"/>
        <w:ind w:firstLineChars="1400" w:firstLine="3360"/>
        <w:rPr>
          <w:rFonts w:ascii="宋体" w:hAnsi="宋体" w:cs="宋体"/>
        </w:rPr>
      </w:pPr>
    </w:p>
    <w:p w14:paraId="05F5C0C6" w14:textId="77777777" w:rsidR="00571325" w:rsidRDefault="00F652E3">
      <w:pPr>
        <w:widowControl/>
        <w:jc w:val="left"/>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3FF12AFB" w14:textId="77777777" w:rsidR="00571325" w:rsidRDefault="00571325">
      <w:pPr>
        <w:spacing w:line="360" w:lineRule="auto"/>
        <w:ind w:firstLine="3360"/>
        <w:jc w:val="right"/>
        <w:rPr>
          <w:rFonts w:ascii="宋体" w:hAnsi="宋体" w:cs="宋体"/>
          <w:color w:val="auto"/>
          <w:kern w:val="1"/>
          <w:szCs w:val="21"/>
        </w:rPr>
      </w:pPr>
    </w:p>
    <w:p w14:paraId="220AC679" w14:textId="77777777" w:rsidR="00571325" w:rsidRDefault="00571325">
      <w:pPr>
        <w:pStyle w:val="ab"/>
        <w:spacing w:line="360" w:lineRule="auto"/>
        <w:rPr>
          <w:rFonts w:cs="宋体"/>
          <w:b/>
          <w:color w:val="auto"/>
          <w:kern w:val="1"/>
          <w:sz w:val="24"/>
        </w:rPr>
      </w:pPr>
    </w:p>
    <w:p w14:paraId="126CE5AE" w14:textId="77777777" w:rsidR="00571325" w:rsidRDefault="00571325">
      <w:pPr>
        <w:spacing w:line="360" w:lineRule="auto"/>
        <w:ind w:firstLine="420"/>
        <w:rPr>
          <w:rFonts w:ascii="宋体" w:hAnsi="宋体" w:cs="宋体"/>
          <w:color w:val="auto"/>
          <w:kern w:val="1"/>
          <w:szCs w:val="21"/>
        </w:rPr>
      </w:pPr>
    </w:p>
    <w:p w14:paraId="76B3EFE4" w14:textId="77777777" w:rsidR="00571325" w:rsidRDefault="00F652E3">
      <w:pPr>
        <w:autoSpaceDE w:val="0"/>
        <w:autoSpaceDN w:val="0"/>
        <w:spacing w:line="360" w:lineRule="auto"/>
        <w:rPr>
          <w:rFonts w:ascii="宋体" w:hAnsi="宋体" w:cs="宋体"/>
          <w:b/>
          <w:sz w:val="24"/>
        </w:rPr>
      </w:pPr>
      <w:r>
        <w:rPr>
          <w:rFonts w:ascii="宋体" w:hAnsi="宋体"/>
          <w:color w:val="auto"/>
        </w:rPr>
        <w:br w:type="page"/>
      </w:r>
      <w:r>
        <w:rPr>
          <w:rFonts w:ascii="宋体" w:hAnsi="宋体" w:cs="宋体" w:hint="eastAsia"/>
          <w:b/>
          <w:kern w:val="2"/>
          <w:sz w:val="24"/>
          <w:lang w:bidi="ar"/>
        </w:rPr>
        <w:lastRenderedPageBreak/>
        <w:t>格式4：</w:t>
      </w:r>
    </w:p>
    <w:p w14:paraId="7006FA0E" w14:textId="77777777" w:rsidR="00571325" w:rsidRDefault="00F652E3">
      <w:pPr>
        <w:autoSpaceDE w:val="0"/>
        <w:autoSpaceDN w:val="0"/>
        <w:spacing w:line="360" w:lineRule="auto"/>
        <w:jc w:val="center"/>
        <w:rPr>
          <w:rFonts w:ascii="宋体" w:hAnsi="宋体" w:cs="宋体"/>
          <w:b/>
          <w:sz w:val="36"/>
          <w:szCs w:val="36"/>
          <w:lang w:val="zh-CN"/>
        </w:rPr>
      </w:pPr>
      <w:r>
        <w:rPr>
          <w:rFonts w:ascii="宋体" w:hAnsi="宋体" w:cs="宋体" w:hint="eastAsia"/>
          <w:b/>
          <w:kern w:val="2"/>
          <w:sz w:val="36"/>
          <w:szCs w:val="36"/>
          <w:lang w:val="zh-CN" w:bidi="ar"/>
        </w:rPr>
        <w:t>参与编制投标文件人员名单</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312"/>
        <w:gridCol w:w="2322"/>
        <w:gridCol w:w="2451"/>
        <w:gridCol w:w="1469"/>
      </w:tblGrid>
      <w:tr w:rsidR="00571325" w14:paraId="4134CBE5" w14:textId="77777777">
        <w:trPr>
          <w:trHeight w:val="462"/>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6B3F195" w14:textId="77777777" w:rsidR="00571325" w:rsidRDefault="00F652E3">
            <w:pPr>
              <w:tabs>
                <w:tab w:val="left" w:pos="0"/>
                <w:tab w:val="left" w:pos="720"/>
              </w:tabs>
              <w:spacing w:line="360" w:lineRule="auto"/>
              <w:jc w:val="center"/>
              <w:rPr>
                <w:rFonts w:ascii="宋体" w:hAnsi="宋体" w:cs="宋体"/>
                <w:b/>
                <w:sz w:val="24"/>
              </w:rPr>
            </w:pPr>
            <w:r>
              <w:rPr>
                <w:rFonts w:ascii="宋体" w:hAnsi="宋体" w:cs="宋体" w:hint="eastAsia"/>
                <w:b/>
                <w:kern w:val="2"/>
                <w:sz w:val="24"/>
                <w:lang w:bidi="ar"/>
              </w:rPr>
              <w:t>姓名</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047BCC4" w14:textId="77777777" w:rsidR="00571325" w:rsidRDefault="00F652E3">
            <w:pPr>
              <w:tabs>
                <w:tab w:val="left" w:pos="0"/>
                <w:tab w:val="left" w:pos="720"/>
              </w:tabs>
              <w:spacing w:line="360" w:lineRule="auto"/>
              <w:jc w:val="center"/>
              <w:rPr>
                <w:rFonts w:ascii="宋体" w:hAnsi="宋体" w:cs="宋体"/>
                <w:b/>
                <w:sz w:val="24"/>
              </w:rPr>
            </w:pPr>
            <w:r>
              <w:rPr>
                <w:rFonts w:ascii="宋体" w:hAnsi="宋体" w:cs="宋体" w:hint="eastAsia"/>
                <w:b/>
                <w:kern w:val="2"/>
                <w:sz w:val="24"/>
                <w:lang w:bidi="ar"/>
              </w:rPr>
              <w:t>职务</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6B218AA9" w14:textId="77777777" w:rsidR="00571325" w:rsidRDefault="00F652E3">
            <w:pPr>
              <w:tabs>
                <w:tab w:val="left" w:pos="0"/>
                <w:tab w:val="left" w:pos="720"/>
              </w:tabs>
              <w:spacing w:line="360" w:lineRule="auto"/>
              <w:jc w:val="center"/>
              <w:rPr>
                <w:rFonts w:ascii="宋体" w:hAnsi="宋体" w:cs="宋体"/>
                <w:b/>
                <w:sz w:val="24"/>
              </w:rPr>
            </w:pPr>
            <w:r>
              <w:rPr>
                <w:rFonts w:ascii="宋体" w:hAnsi="宋体" w:cs="宋体" w:hint="eastAsia"/>
                <w:b/>
                <w:kern w:val="2"/>
                <w:sz w:val="24"/>
                <w:lang w:bidi="ar"/>
              </w:rPr>
              <w:t>所承担工作</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00D15EF9" w14:textId="77777777" w:rsidR="00571325" w:rsidRDefault="00F652E3">
            <w:pPr>
              <w:tabs>
                <w:tab w:val="left" w:pos="0"/>
                <w:tab w:val="left" w:pos="720"/>
              </w:tabs>
              <w:spacing w:line="360" w:lineRule="auto"/>
              <w:jc w:val="center"/>
              <w:rPr>
                <w:rFonts w:ascii="宋体" w:hAnsi="宋体" w:cs="宋体"/>
                <w:b/>
                <w:sz w:val="24"/>
              </w:rPr>
            </w:pPr>
            <w:r>
              <w:rPr>
                <w:rFonts w:ascii="宋体" w:hAnsi="宋体" w:cs="宋体" w:hint="eastAsia"/>
                <w:b/>
                <w:kern w:val="2"/>
                <w:sz w:val="24"/>
                <w:lang w:bidi="ar"/>
              </w:rPr>
              <w:t>身份证号码</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B352762" w14:textId="77777777" w:rsidR="00571325" w:rsidRDefault="00F652E3">
            <w:pPr>
              <w:tabs>
                <w:tab w:val="left" w:pos="0"/>
                <w:tab w:val="left" w:pos="720"/>
              </w:tabs>
              <w:spacing w:line="360" w:lineRule="auto"/>
              <w:rPr>
                <w:rFonts w:ascii="宋体" w:hAnsi="宋体" w:cs="宋体"/>
                <w:b/>
                <w:sz w:val="24"/>
              </w:rPr>
            </w:pPr>
            <w:r>
              <w:rPr>
                <w:rFonts w:ascii="宋体" w:hAnsi="宋体" w:cs="宋体" w:hint="eastAsia"/>
                <w:b/>
                <w:kern w:val="2"/>
                <w:sz w:val="24"/>
                <w:lang w:bidi="ar"/>
              </w:rPr>
              <w:t>本人签名栏</w:t>
            </w:r>
          </w:p>
        </w:tc>
      </w:tr>
      <w:tr w:rsidR="00571325" w14:paraId="312CA738" w14:textId="77777777">
        <w:trPr>
          <w:trHeight w:val="468"/>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17EE7C9"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C8ECA76"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CF9CC70"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0624A7AD"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7415A29" w14:textId="77777777" w:rsidR="00571325" w:rsidRDefault="00571325">
            <w:pPr>
              <w:tabs>
                <w:tab w:val="left" w:pos="0"/>
                <w:tab w:val="left" w:pos="720"/>
              </w:tabs>
              <w:spacing w:line="360" w:lineRule="auto"/>
              <w:jc w:val="center"/>
              <w:rPr>
                <w:rFonts w:ascii="宋体" w:hAnsi="宋体" w:cs="宋体"/>
                <w:sz w:val="24"/>
              </w:rPr>
            </w:pPr>
          </w:p>
        </w:tc>
      </w:tr>
      <w:tr w:rsidR="00571325" w14:paraId="5B29B6FD"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917DE65"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3BB945E"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0E37C586"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0CA16453"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69271EF" w14:textId="77777777" w:rsidR="00571325" w:rsidRDefault="00571325">
            <w:pPr>
              <w:tabs>
                <w:tab w:val="left" w:pos="0"/>
                <w:tab w:val="left" w:pos="720"/>
              </w:tabs>
              <w:spacing w:line="360" w:lineRule="auto"/>
              <w:jc w:val="center"/>
              <w:rPr>
                <w:rFonts w:ascii="宋体" w:hAnsi="宋体" w:cs="宋体"/>
                <w:sz w:val="24"/>
              </w:rPr>
            </w:pPr>
          </w:p>
        </w:tc>
      </w:tr>
      <w:tr w:rsidR="00571325" w14:paraId="07BD1634"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A5DE797"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F8A8A56"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0E9D018"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54E1142A"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9CF7B61" w14:textId="77777777" w:rsidR="00571325" w:rsidRDefault="00571325">
            <w:pPr>
              <w:tabs>
                <w:tab w:val="left" w:pos="0"/>
                <w:tab w:val="left" w:pos="720"/>
              </w:tabs>
              <w:spacing w:line="360" w:lineRule="auto"/>
              <w:jc w:val="center"/>
              <w:rPr>
                <w:rFonts w:ascii="宋体" w:hAnsi="宋体" w:cs="宋体"/>
                <w:sz w:val="24"/>
              </w:rPr>
            </w:pPr>
          </w:p>
        </w:tc>
      </w:tr>
      <w:tr w:rsidR="00571325" w14:paraId="51D354B1"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C0973D2"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1AD4291"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EDF7125"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1D046253"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4C3CC160" w14:textId="77777777" w:rsidR="00571325" w:rsidRDefault="00571325">
            <w:pPr>
              <w:tabs>
                <w:tab w:val="left" w:pos="0"/>
                <w:tab w:val="left" w:pos="720"/>
              </w:tabs>
              <w:spacing w:line="360" w:lineRule="auto"/>
              <w:jc w:val="center"/>
              <w:rPr>
                <w:rFonts w:ascii="宋体" w:hAnsi="宋体" w:cs="宋体"/>
                <w:sz w:val="24"/>
              </w:rPr>
            </w:pPr>
          </w:p>
        </w:tc>
      </w:tr>
      <w:tr w:rsidR="00571325" w14:paraId="1C0030D8"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364FBD1"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41D61E2"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640F697"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7540D060"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286E4B1" w14:textId="77777777" w:rsidR="00571325" w:rsidRDefault="00571325">
            <w:pPr>
              <w:tabs>
                <w:tab w:val="left" w:pos="0"/>
                <w:tab w:val="left" w:pos="720"/>
              </w:tabs>
              <w:spacing w:line="360" w:lineRule="auto"/>
              <w:jc w:val="center"/>
              <w:rPr>
                <w:rFonts w:ascii="宋体" w:hAnsi="宋体" w:cs="宋体"/>
                <w:sz w:val="24"/>
              </w:rPr>
            </w:pPr>
          </w:p>
        </w:tc>
      </w:tr>
      <w:tr w:rsidR="00571325" w14:paraId="315858F7"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E5EA071"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F3DDDF4"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3789762"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645457DA"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2BB2A74" w14:textId="77777777" w:rsidR="00571325" w:rsidRDefault="00571325">
            <w:pPr>
              <w:tabs>
                <w:tab w:val="left" w:pos="0"/>
                <w:tab w:val="left" w:pos="720"/>
              </w:tabs>
              <w:spacing w:line="360" w:lineRule="auto"/>
              <w:jc w:val="center"/>
              <w:rPr>
                <w:rFonts w:ascii="宋体" w:hAnsi="宋体" w:cs="宋体"/>
                <w:sz w:val="24"/>
              </w:rPr>
            </w:pPr>
          </w:p>
        </w:tc>
      </w:tr>
      <w:tr w:rsidR="00571325" w14:paraId="5CA1F1D3"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559D7BF"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2B66FF7"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2BF20556"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7EC38D55"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F11E599" w14:textId="77777777" w:rsidR="00571325" w:rsidRDefault="00571325">
            <w:pPr>
              <w:tabs>
                <w:tab w:val="left" w:pos="0"/>
                <w:tab w:val="left" w:pos="720"/>
              </w:tabs>
              <w:spacing w:line="360" w:lineRule="auto"/>
              <w:jc w:val="center"/>
              <w:rPr>
                <w:rFonts w:ascii="宋体" w:hAnsi="宋体" w:cs="宋体"/>
                <w:sz w:val="24"/>
              </w:rPr>
            </w:pPr>
          </w:p>
        </w:tc>
      </w:tr>
      <w:tr w:rsidR="00571325" w14:paraId="2275FD34"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BC72449"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1C7EF4B"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5E33E3DD"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07B98A67"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3FF4138" w14:textId="77777777" w:rsidR="00571325" w:rsidRDefault="00571325">
            <w:pPr>
              <w:tabs>
                <w:tab w:val="left" w:pos="0"/>
                <w:tab w:val="left" w:pos="720"/>
              </w:tabs>
              <w:spacing w:line="360" w:lineRule="auto"/>
              <w:jc w:val="center"/>
              <w:rPr>
                <w:rFonts w:ascii="宋体" w:hAnsi="宋体" w:cs="宋体"/>
                <w:sz w:val="24"/>
              </w:rPr>
            </w:pPr>
          </w:p>
        </w:tc>
      </w:tr>
      <w:tr w:rsidR="00571325" w14:paraId="1C5012C2"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37F711C"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B230201"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910E177"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57A66ADF"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65EC248" w14:textId="77777777" w:rsidR="00571325" w:rsidRDefault="00571325">
            <w:pPr>
              <w:tabs>
                <w:tab w:val="left" w:pos="0"/>
                <w:tab w:val="left" w:pos="720"/>
              </w:tabs>
              <w:spacing w:line="360" w:lineRule="auto"/>
              <w:jc w:val="center"/>
              <w:rPr>
                <w:rFonts w:ascii="宋体" w:hAnsi="宋体" w:cs="宋体"/>
                <w:sz w:val="24"/>
              </w:rPr>
            </w:pPr>
          </w:p>
        </w:tc>
      </w:tr>
      <w:tr w:rsidR="00571325" w14:paraId="0FE462C4"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6EC64B5"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5E0517C"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9A30B2B"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3EF033AF"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1FFB89DB" w14:textId="77777777" w:rsidR="00571325" w:rsidRDefault="00571325">
            <w:pPr>
              <w:tabs>
                <w:tab w:val="left" w:pos="0"/>
                <w:tab w:val="left" w:pos="720"/>
              </w:tabs>
              <w:spacing w:line="360" w:lineRule="auto"/>
              <w:jc w:val="center"/>
              <w:rPr>
                <w:rFonts w:ascii="宋体" w:hAnsi="宋体" w:cs="宋体"/>
                <w:sz w:val="24"/>
              </w:rPr>
            </w:pPr>
          </w:p>
        </w:tc>
      </w:tr>
      <w:tr w:rsidR="00571325" w14:paraId="5D3F19E0" w14:textId="77777777">
        <w:trPr>
          <w:trHeight w:val="446"/>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7ADA244"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B36D2DB"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14418B1"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1C73FEF7"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29091A35" w14:textId="77777777" w:rsidR="00571325" w:rsidRDefault="00571325">
            <w:pPr>
              <w:tabs>
                <w:tab w:val="left" w:pos="0"/>
                <w:tab w:val="left" w:pos="720"/>
              </w:tabs>
              <w:spacing w:line="360" w:lineRule="auto"/>
              <w:jc w:val="center"/>
              <w:rPr>
                <w:rFonts w:ascii="宋体" w:hAnsi="宋体" w:cs="宋体"/>
                <w:sz w:val="24"/>
              </w:rPr>
            </w:pPr>
          </w:p>
        </w:tc>
      </w:tr>
      <w:tr w:rsidR="00571325" w14:paraId="0E0596F2" w14:textId="77777777">
        <w:trPr>
          <w:trHeight w:val="452"/>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8D0902C"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437D41B"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7CD0EDC4"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763E6FDC"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54564E45" w14:textId="77777777" w:rsidR="00571325" w:rsidRDefault="00571325">
            <w:pPr>
              <w:tabs>
                <w:tab w:val="left" w:pos="0"/>
                <w:tab w:val="left" w:pos="720"/>
              </w:tabs>
              <w:spacing w:line="360" w:lineRule="auto"/>
              <w:jc w:val="center"/>
              <w:rPr>
                <w:rFonts w:ascii="宋体" w:hAnsi="宋体" w:cs="宋体"/>
                <w:sz w:val="24"/>
              </w:rPr>
            </w:pPr>
          </w:p>
        </w:tc>
      </w:tr>
      <w:tr w:rsidR="00571325" w14:paraId="61DA55F4" w14:textId="77777777">
        <w:trPr>
          <w:trHeight w:val="472"/>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077C6848" w14:textId="77777777" w:rsidR="00571325" w:rsidRDefault="00571325">
            <w:pPr>
              <w:tabs>
                <w:tab w:val="left" w:pos="0"/>
                <w:tab w:val="left" w:pos="720"/>
              </w:tabs>
              <w:spacing w:line="360" w:lineRule="auto"/>
              <w:jc w:val="center"/>
              <w:rPr>
                <w:rFonts w:ascii="宋体" w:hAnsi="宋体" w:cs="宋体"/>
                <w:sz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AB945A2" w14:textId="77777777" w:rsidR="00571325" w:rsidRDefault="00571325">
            <w:pPr>
              <w:tabs>
                <w:tab w:val="left" w:pos="0"/>
                <w:tab w:val="left" w:pos="720"/>
              </w:tabs>
              <w:spacing w:line="360" w:lineRule="auto"/>
              <w:jc w:val="center"/>
              <w:rPr>
                <w:rFonts w:ascii="宋体" w:hAnsi="宋体" w:cs="宋体"/>
                <w:sz w:val="24"/>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0B12986" w14:textId="77777777" w:rsidR="00571325" w:rsidRDefault="00571325">
            <w:pPr>
              <w:tabs>
                <w:tab w:val="left" w:pos="0"/>
                <w:tab w:val="left" w:pos="720"/>
              </w:tabs>
              <w:spacing w:line="360" w:lineRule="auto"/>
              <w:jc w:val="center"/>
              <w:rPr>
                <w:rFonts w:ascii="宋体" w:hAnsi="宋体" w:cs="宋体"/>
                <w:sz w:val="24"/>
              </w:rPr>
            </w:pP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6792D311" w14:textId="77777777" w:rsidR="00571325" w:rsidRDefault="00571325">
            <w:pPr>
              <w:tabs>
                <w:tab w:val="left" w:pos="0"/>
                <w:tab w:val="left" w:pos="720"/>
              </w:tabs>
              <w:spacing w:line="360" w:lineRule="auto"/>
              <w:jc w:val="center"/>
              <w:rPr>
                <w:rFonts w:ascii="宋体" w:hAnsi="宋体" w:cs="宋体"/>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06B827C5" w14:textId="77777777" w:rsidR="00571325" w:rsidRDefault="00571325">
            <w:pPr>
              <w:tabs>
                <w:tab w:val="left" w:pos="0"/>
                <w:tab w:val="left" w:pos="720"/>
              </w:tabs>
              <w:spacing w:line="360" w:lineRule="auto"/>
              <w:jc w:val="center"/>
              <w:rPr>
                <w:rFonts w:ascii="宋体" w:hAnsi="宋体" w:cs="宋体"/>
                <w:sz w:val="24"/>
              </w:rPr>
            </w:pPr>
          </w:p>
        </w:tc>
      </w:tr>
    </w:tbl>
    <w:p w14:paraId="102063FC" w14:textId="77777777" w:rsidR="00571325" w:rsidRDefault="00F652E3">
      <w:pPr>
        <w:spacing w:line="360" w:lineRule="auto"/>
        <w:ind w:leftChars="-202" w:left="116" w:rightChars="-225" w:right="-473" w:hangingChars="300" w:hanging="540"/>
        <w:rPr>
          <w:rFonts w:ascii="宋体" w:hAnsi="宋体" w:cs="宋体"/>
          <w:sz w:val="18"/>
          <w:szCs w:val="18"/>
        </w:rPr>
      </w:pPr>
      <w:r>
        <w:rPr>
          <w:rFonts w:ascii="宋体" w:hAnsi="宋体" w:cs="宋体" w:hint="eastAsia"/>
          <w:kern w:val="2"/>
          <w:sz w:val="18"/>
          <w:szCs w:val="18"/>
          <w:lang w:bidi="ar"/>
        </w:rPr>
        <w:t>注：参与编制标书所有人员名单应包括如编制工程总承包实施方案投标文件、负责清样校对、负责打印及扫描等所有人员在内的人员名单。</w:t>
      </w:r>
    </w:p>
    <w:p w14:paraId="45A87511" w14:textId="77777777" w:rsidR="00571325" w:rsidRDefault="00F652E3">
      <w:pPr>
        <w:pStyle w:val="af2"/>
        <w:spacing w:line="360" w:lineRule="auto"/>
        <w:jc w:val="left"/>
        <w:rPr>
          <w:rFonts w:hAnsi="宋体" w:cs="宋体"/>
          <w:b/>
          <w:szCs w:val="20"/>
        </w:rPr>
      </w:pPr>
      <w:r>
        <w:rPr>
          <w:rFonts w:ascii="宋体" w:hAnsi="宋体" w:cs="宋体" w:hint="eastAsia"/>
          <w:sz w:val="18"/>
          <w:szCs w:val="18"/>
          <w:lang w:bidi="ar"/>
        </w:rPr>
        <w:br w:type="page"/>
      </w:r>
      <w:r>
        <w:rPr>
          <w:rFonts w:ascii="宋体" w:hAnsi="宋体" w:cs="宋体" w:hint="eastAsia"/>
          <w:b/>
          <w:szCs w:val="20"/>
          <w:lang w:bidi="ar"/>
        </w:rPr>
        <w:lastRenderedPageBreak/>
        <w:t>格式5：</w:t>
      </w:r>
    </w:p>
    <w:p w14:paraId="6A9FE1B1" w14:textId="77777777" w:rsidR="00571325" w:rsidRDefault="00F652E3">
      <w:pPr>
        <w:autoSpaceDE w:val="0"/>
        <w:autoSpaceDN w:val="0"/>
        <w:spacing w:line="360" w:lineRule="auto"/>
        <w:jc w:val="center"/>
        <w:rPr>
          <w:rFonts w:ascii="宋体" w:hAnsi="宋体" w:cs="宋体"/>
          <w:b/>
          <w:sz w:val="36"/>
          <w:szCs w:val="36"/>
          <w:lang w:val="zh-CN"/>
        </w:rPr>
      </w:pPr>
      <w:r>
        <w:rPr>
          <w:rFonts w:ascii="宋体" w:hAnsi="宋体" w:cs="宋体" w:hint="eastAsia"/>
          <w:b/>
          <w:kern w:val="2"/>
          <w:sz w:val="36"/>
          <w:szCs w:val="36"/>
          <w:lang w:val="zh-CN" w:bidi="ar"/>
        </w:rPr>
        <w:t>工程总承包管理机构配备情况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65"/>
        <w:gridCol w:w="900"/>
        <w:gridCol w:w="2144"/>
        <w:gridCol w:w="2715"/>
        <w:gridCol w:w="1104"/>
      </w:tblGrid>
      <w:tr w:rsidR="00571325" w14:paraId="494BB779" w14:textId="77777777">
        <w:trPr>
          <w:trHeight w:val="943"/>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A23F4F"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序号</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56384C6"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职务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E9A049"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姓名</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EB6C9D6"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注册证书或岗位证书及编号</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56A1538"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职称及职称证书编号</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1BCF691" w14:textId="77777777" w:rsidR="00571325" w:rsidRDefault="00F652E3">
            <w:pPr>
              <w:spacing w:line="360" w:lineRule="auto"/>
              <w:ind w:leftChars="-30" w:left="-63" w:rightChars="-30" w:right="-63"/>
              <w:jc w:val="center"/>
              <w:rPr>
                <w:rFonts w:ascii="宋体" w:hAnsi="宋体" w:cs="宋体"/>
                <w:bCs/>
                <w:szCs w:val="21"/>
              </w:rPr>
            </w:pPr>
            <w:r>
              <w:rPr>
                <w:rFonts w:ascii="宋体" w:hAnsi="宋体" w:cs="宋体" w:hint="eastAsia"/>
                <w:bCs/>
                <w:kern w:val="2"/>
                <w:szCs w:val="21"/>
                <w:lang w:bidi="ar"/>
              </w:rPr>
              <w:t>备注</w:t>
            </w:r>
          </w:p>
        </w:tc>
      </w:tr>
      <w:tr w:rsidR="00571325" w14:paraId="7963C31A"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8CA6988" w14:textId="77777777" w:rsidR="00571325" w:rsidRDefault="00571325">
            <w:pPr>
              <w:spacing w:line="360" w:lineRule="auto"/>
              <w:ind w:leftChars="-30" w:left="-63"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83F8FAE"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77B0B3"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FC27621"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23AA52E"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EDFC3B5" w14:textId="77777777" w:rsidR="00571325" w:rsidRDefault="00571325">
            <w:pPr>
              <w:spacing w:line="360" w:lineRule="auto"/>
              <w:ind w:leftChars="-30" w:left="-63" w:rightChars="-30" w:right="-63"/>
              <w:jc w:val="center"/>
              <w:rPr>
                <w:rFonts w:ascii="宋体" w:hAnsi="宋体" w:cs="宋体"/>
                <w:bCs/>
                <w:szCs w:val="21"/>
              </w:rPr>
            </w:pPr>
          </w:p>
        </w:tc>
      </w:tr>
      <w:tr w:rsidR="00571325" w14:paraId="7ECA4FC6"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340C02C"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619180C"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BC69D0"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6343F28"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0D67BF45"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60217675" w14:textId="77777777" w:rsidR="00571325" w:rsidRDefault="00571325">
            <w:pPr>
              <w:spacing w:line="360" w:lineRule="auto"/>
              <w:ind w:leftChars="-30" w:left="-63" w:rightChars="-30" w:right="-63"/>
              <w:jc w:val="center"/>
              <w:rPr>
                <w:rFonts w:ascii="宋体" w:hAnsi="宋体" w:cs="宋体"/>
                <w:bCs/>
                <w:szCs w:val="21"/>
              </w:rPr>
            </w:pPr>
          </w:p>
        </w:tc>
      </w:tr>
      <w:tr w:rsidR="00571325" w14:paraId="54FFC2C8"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636700"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A733F72"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55C717"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FC38C8E"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1BF3FD34"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A4570A7" w14:textId="77777777" w:rsidR="00571325" w:rsidRDefault="00571325">
            <w:pPr>
              <w:spacing w:line="360" w:lineRule="auto"/>
              <w:ind w:leftChars="-30" w:left="-63" w:rightChars="-30" w:right="-63"/>
              <w:jc w:val="center"/>
              <w:rPr>
                <w:rFonts w:ascii="宋体" w:hAnsi="宋体" w:cs="宋体"/>
                <w:bCs/>
                <w:szCs w:val="21"/>
              </w:rPr>
            </w:pPr>
          </w:p>
        </w:tc>
      </w:tr>
      <w:tr w:rsidR="00571325" w14:paraId="05009486"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2E06645"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5C04953"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C9AA20"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F907793"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24481619"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C8492CC" w14:textId="77777777" w:rsidR="00571325" w:rsidRDefault="00571325">
            <w:pPr>
              <w:spacing w:line="360" w:lineRule="auto"/>
              <w:ind w:leftChars="-30" w:left="-63" w:rightChars="-30" w:right="-63"/>
              <w:jc w:val="center"/>
              <w:rPr>
                <w:rFonts w:ascii="宋体" w:hAnsi="宋体" w:cs="宋体"/>
                <w:bCs/>
                <w:szCs w:val="21"/>
              </w:rPr>
            </w:pPr>
          </w:p>
        </w:tc>
      </w:tr>
      <w:tr w:rsidR="00571325" w14:paraId="5C7A1E1C"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24E8843"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9CE32EE"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849DF9"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78AD04D6"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209F8C77"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23DC7B7D" w14:textId="77777777" w:rsidR="00571325" w:rsidRDefault="00571325">
            <w:pPr>
              <w:spacing w:line="360" w:lineRule="auto"/>
              <w:ind w:leftChars="-30" w:left="-63" w:rightChars="-30" w:right="-63"/>
              <w:jc w:val="center"/>
              <w:rPr>
                <w:rFonts w:ascii="宋体" w:hAnsi="宋体" w:cs="宋体"/>
                <w:bCs/>
                <w:szCs w:val="21"/>
              </w:rPr>
            </w:pPr>
          </w:p>
        </w:tc>
      </w:tr>
      <w:tr w:rsidR="00571325" w14:paraId="4CDCB4CC"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E1FEBF"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FF6D8C7"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E719A4"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BCF9021"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4D91CE0"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835A3E0" w14:textId="77777777" w:rsidR="00571325" w:rsidRDefault="00571325">
            <w:pPr>
              <w:spacing w:line="360" w:lineRule="auto"/>
              <w:ind w:leftChars="-30" w:left="-63" w:rightChars="-30" w:right="-63"/>
              <w:jc w:val="center"/>
              <w:rPr>
                <w:rFonts w:ascii="宋体" w:hAnsi="宋体" w:cs="宋体"/>
                <w:bCs/>
                <w:szCs w:val="21"/>
              </w:rPr>
            </w:pPr>
          </w:p>
        </w:tc>
      </w:tr>
      <w:tr w:rsidR="00571325" w14:paraId="7F007819"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A10C994"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11219F2"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7A10F6"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BE9821D"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68316238"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991F212" w14:textId="77777777" w:rsidR="00571325" w:rsidRDefault="00571325">
            <w:pPr>
              <w:spacing w:line="360" w:lineRule="auto"/>
              <w:ind w:leftChars="-30" w:left="-63" w:rightChars="-30" w:right="-63"/>
              <w:jc w:val="center"/>
              <w:rPr>
                <w:rFonts w:ascii="宋体" w:hAnsi="宋体" w:cs="宋体"/>
                <w:bCs/>
                <w:szCs w:val="21"/>
              </w:rPr>
            </w:pPr>
          </w:p>
        </w:tc>
      </w:tr>
      <w:tr w:rsidR="00571325" w14:paraId="29D09E81"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0C55EF"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4499F99"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7C6808"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AAFBE45"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63231BDB"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4F082A4" w14:textId="77777777" w:rsidR="00571325" w:rsidRDefault="00571325">
            <w:pPr>
              <w:spacing w:line="360" w:lineRule="auto"/>
              <w:ind w:leftChars="-30" w:left="-63" w:rightChars="-30" w:right="-63"/>
              <w:jc w:val="center"/>
              <w:rPr>
                <w:rFonts w:ascii="宋体" w:hAnsi="宋体" w:cs="宋体"/>
                <w:bCs/>
                <w:szCs w:val="21"/>
              </w:rPr>
            </w:pPr>
          </w:p>
        </w:tc>
      </w:tr>
      <w:tr w:rsidR="00571325" w14:paraId="233ADC8A"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5D74EF"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35BC5E5"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C3D090"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4D24ED38"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1CAD4D12"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F726935" w14:textId="77777777" w:rsidR="00571325" w:rsidRDefault="00571325">
            <w:pPr>
              <w:spacing w:line="360" w:lineRule="auto"/>
              <w:ind w:leftChars="-30" w:left="-63" w:rightChars="-30" w:right="-63"/>
              <w:jc w:val="center"/>
              <w:rPr>
                <w:rFonts w:ascii="宋体" w:hAnsi="宋体" w:cs="宋体"/>
                <w:bCs/>
                <w:szCs w:val="21"/>
              </w:rPr>
            </w:pPr>
          </w:p>
        </w:tc>
      </w:tr>
      <w:tr w:rsidR="00571325" w14:paraId="4AE1FA72"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2B5C26"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E7AD242"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8E0E726"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71066FC"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3B4BA4A5"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FF81246" w14:textId="77777777" w:rsidR="00571325" w:rsidRDefault="00571325">
            <w:pPr>
              <w:spacing w:line="360" w:lineRule="auto"/>
              <w:ind w:leftChars="-30" w:left="-63" w:rightChars="-30" w:right="-63"/>
              <w:jc w:val="center"/>
              <w:rPr>
                <w:rFonts w:ascii="宋体" w:hAnsi="宋体" w:cs="宋体"/>
                <w:bCs/>
                <w:szCs w:val="21"/>
              </w:rPr>
            </w:pPr>
          </w:p>
        </w:tc>
      </w:tr>
      <w:tr w:rsidR="00571325" w14:paraId="68C8256A"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51BA49"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C645851"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9CCE15"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A9AA704"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3A05FE73"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12FF5763" w14:textId="77777777" w:rsidR="00571325" w:rsidRDefault="00571325">
            <w:pPr>
              <w:spacing w:line="360" w:lineRule="auto"/>
              <w:ind w:leftChars="-30" w:left="-63" w:rightChars="-30" w:right="-63"/>
              <w:jc w:val="center"/>
              <w:rPr>
                <w:rFonts w:ascii="宋体" w:hAnsi="宋体" w:cs="宋体"/>
                <w:bCs/>
                <w:szCs w:val="21"/>
              </w:rPr>
            </w:pPr>
          </w:p>
        </w:tc>
      </w:tr>
      <w:tr w:rsidR="00571325" w14:paraId="56E5D1D3"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50330A"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CC2F72C"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914C72"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72E75BF"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7C681366"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FBD294A" w14:textId="77777777" w:rsidR="00571325" w:rsidRDefault="00571325">
            <w:pPr>
              <w:spacing w:line="360" w:lineRule="auto"/>
              <w:ind w:leftChars="-30" w:left="-63" w:rightChars="-30" w:right="-63"/>
              <w:jc w:val="center"/>
              <w:rPr>
                <w:rFonts w:ascii="宋体" w:hAnsi="宋体" w:cs="宋体"/>
                <w:bCs/>
                <w:szCs w:val="21"/>
              </w:rPr>
            </w:pPr>
          </w:p>
        </w:tc>
      </w:tr>
      <w:tr w:rsidR="00571325" w14:paraId="260FAC95" w14:textId="77777777">
        <w:trPr>
          <w:trHeight w:val="630"/>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AF729B" w14:textId="77777777" w:rsidR="00571325" w:rsidRDefault="00571325">
            <w:pPr>
              <w:spacing w:line="360" w:lineRule="auto"/>
              <w:ind w:rightChars="-30" w:right="-63"/>
              <w:jc w:val="center"/>
              <w:rPr>
                <w:rFonts w:ascii="宋体" w:hAnsi="宋体" w:cs="宋体"/>
                <w:bCs/>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ACC6DD0" w14:textId="77777777" w:rsidR="00571325" w:rsidRDefault="00571325">
            <w:pPr>
              <w:spacing w:line="360" w:lineRule="auto"/>
              <w:ind w:leftChars="-30" w:left="-63" w:rightChars="-30" w:right="-63"/>
              <w:jc w:val="center"/>
              <w:rPr>
                <w:rFonts w:ascii="宋体" w:hAnsi="宋体" w:cs="宋体"/>
                <w:bCs/>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9DA5AB" w14:textId="77777777" w:rsidR="00571325" w:rsidRDefault="00571325">
            <w:pPr>
              <w:spacing w:line="360" w:lineRule="auto"/>
              <w:ind w:leftChars="-30" w:left="-63" w:rightChars="-30" w:right="-63"/>
              <w:jc w:val="center"/>
              <w:rPr>
                <w:rFonts w:ascii="宋体" w:hAnsi="宋体" w:cs="宋体"/>
                <w:bCs/>
                <w:szCs w:val="21"/>
              </w:rP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1DE97A8C" w14:textId="77777777" w:rsidR="00571325" w:rsidRDefault="00571325">
            <w:pPr>
              <w:spacing w:line="360" w:lineRule="auto"/>
              <w:ind w:leftChars="-30" w:left="-63" w:rightChars="-30" w:right="-63"/>
              <w:jc w:val="center"/>
              <w:rPr>
                <w:rFonts w:ascii="宋体" w:hAnsi="宋体" w:cs="宋体"/>
                <w:bCs/>
                <w:szCs w:val="21"/>
              </w:rPr>
            </w:pP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210F1624" w14:textId="77777777" w:rsidR="00571325" w:rsidRDefault="00571325">
            <w:pPr>
              <w:spacing w:line="360" w:lineRule="auto"/>
              <w:ind w:leftChars="-30" w:left="-63" w:rightChars="-30" w:right="-63"/>
              <w:jc w:val="center"/>
              <w:rPr>
                <w:rFonts w:ascii="宋体" w:hAnsi="宋体" w:cs="宋体"/>
                <w:bCs/>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5AD12F47" w14:textId="77777777" w:rsidR="00571325" w:rsidRDefault="00571325">
            <w:pPr>
              <w:spacing w:line="360" w:lineRule="auto"/>
              <w:ind w:leftChars="-30" w:left="-63" w:rightChars="-30" w:right="-63"/>
              <w:jc w:val="center"/>
              <w:rPr>
                <w:rFonts w:ascii="宋体" w:hAnsi="宋体" w:cs="宋体"/>
                <w:bCs/>
                <w:szCs w:val="21"/>
              </w:rPr>
            </w:pPr>
          </w:p>
        </w:tc>
      </w:tr>
    </w:tbl>
    <w:p w14:paraId="425C9849" w14:textId="77777777" w:rsidR="00571325" w:rsidRDefault="00F652E3">
      <w:pPr>
        <w:spacing w:line="360" w:lineRule="auto"/>
        <w:rPr>
          <w:rFonts w:ascii="宋体" w:hAnsi="宋体" w:cs="宋体"/>
          <w:sz w:val="18"/>
          <w:szCs w:val="18"/>
        </w:rPr>
      </w:pPr>
      <w:r>
        <w:rPr>
          <w:rFonts w:ascii="宋体" w:hAnsi="宋体" w:cs="宋体" w:hint="eastAsia"/>
          <w:kern w:val="2"/>
          <w:sz w:val="18"/>
          <w:szCs w:val="18"/>
          <w:lang w:bidi="ar"/>
        </w:rPr>
        <w:t>注：①投标人应根据招标文件要求结合设计、施工管理的实际需要填写，一旦中标，要求全部到位；</w:t>
      </w:r>
    </w:p>
    <w:p w14:paraId="754AFF49" w14:textId="77777777" w:rsidR="00571325" w:rsidRDefault="00F652E3">
      <w:pPr>
        <w:spacing w:line="360" w:lineRule="auto"/>
        <w:ind w:left="360"/>
        <w:rPr>
          <w:rFonts w:ascii="宋体" w:hAnsi="宋体" w:cs="宋体"/>
          <w:strike/>
          <w:sz w:val="18"/>
          <w:szCs w:val="18"/>
        </w:rPr>
      </w:pPr>
      <w:r>
        <w:rPr>
          <w:rFonts w:ascii="宋体" w:hAnsi="宋体" w:cs="宋体" w:hint="eastAsia"/>
          <w:kern w:val="2"/>
          <w:sz w:val="18"/>
          <w:szCs w:val="18"/>
          <w:lang w:bidi="ar"/>
        </w:rPr>
        <w:t>②人数及资质等符合招标文件的要求，投标人可根据项目的需要增加相关人员。</w:t>
      </w:r>
    </w:p>
    <w:p w14:paraId="59307A65" w14:textId="77777777" w:rsidR="00571325" w:rsidRDefault="00F652E3">
      <w:pPr>
        <w:autoSpaceDE w:val="0"/>
        <w:autoSpaceDN w:val="0"/>
        <w:rPr>
          <w:rFonts w:ascii="宋体" w:hAnsi="宋体" w:cs="宋体"/>
          <w:b/>
          <w:sz w:val="24"/>
        </w:rPr>
      </w:pPr>
      <w:r>
        <w:rPr>
          <w:rFonts w:ascii="宋体" w:hAnsi="宋体" w:cs="宋体" w:hint="eastAsia"/>
          <w:kern w:val="2"/>
          <w:lang w:bidi="ar"/>
        </w:rPr>
        <w:br w:type="page"/>
      </w:r>
      <w:r>
        <w:rPr>
          <w:rFonts w:ascii="宋体" w:hAnsi="宋体" w:cs="宋体" w:hint="eastAsia"/>
          <w:b/>
          <w:kern w:val="2"/>
          <w:sz w:val="24"/>
          <w:lang w:bidi="ar"/>
        </w:rPr>
        <w:lastRenderedPageBreak/>
        <w:t>格式6：</w:t>
      </w:r>
    </w:p>
    <w:p w14:paraId="33D45DAB" w14:textId="77777777" w:rsidR="00571325" w:rsidRDefault="00F652E3">
      <w:pPr>
        <w:autoSpaceDE w:val="0"/>
        <w:autoSpaceDN w:val="0"/>
        <w:spacing w:line="360" w:lineRule="auto"/>
        <w:jc w:val="center"/>
        <w:rPr>
          <w:rFonts w:ascii="宋体" w:hAnsi="宋体" w:cs="宋体"/>
          <w:b/>
          <w:sz w:val="32"/>
          <w:szCs w:val="32"/>
        </w:rPr>
      </w:pPr>
      <w:r>
        <w:rPr>
          <w:rFonts w:ascii="宋体" w:hAnsi="宋体" w:cs="宋体" w:hint="eastAsia"/>
          <w:b/>
          <w:kern w:val="2"/>
          <w:sz w:val="32"/>
          <w:szCs w:val="32"/>
          <w:lang w:val="zh-CN" w:bidi="ar"/>
        </w:rPr>
        <w:t>法定代表人（负责人）证明书、法定代表人授权委托书</w:t>
      </w:r>
    </w:p>
    <w:p w14:paraId="751A2EF4" w14:textId="77777777" w:rsidR="00571325" w:rsidRDefault="00F652E3">
      <w:pPr>
        <w:rPr>
          <w:rFonts w:ascii="宋体" w:hAnsi="宋体" w:cs="宋体"/>
          <w:sz w:val="24"/>
          <w:szCs w:val="24"/>
        </w:rPr>
      </w:pPr>
      <w:r>
        <w:rPr>
          <w:rFonts w:ascii="宋体" w:hAnsi="宋体" w:cs="宋体" w:hint="eastAsia"/>
          <w:kern w:val="2"/>
          <w:sz w:val="24"/>
          <w:szCs w:val="24"/>
          <w:lang w:bidi="ar"/>
        </w:rPr>
        <w:t>（1）法定代表人证明书</w:t>
      </w:r>
    </w:p>
    <w:p w14:paraId="08882B93" w14:textId="77777777" w:rsidR="00571325" w:rsidRDefault="00F652E3">
      <w:pPr>
        <w:pStyle w:val="af2"/>
        <w:topLinePunct/>
        <w:adjustRightInd w:val="0"/>
        <w:snapToGrid w:val="0"/>
        <w:spacing w:line="360" w:lineRule="auto"/>
        <w:ind w:firstLineChars="200" w:firstLine="496"/>
        <w:jc w:val="right"/>
        <w:rPr>
          <w:rFonts w:ascii="宋体" w:hAnsi="宋体" w:cs="宋体"/>
        </w:rPr>
      </w:pPr>
      <w:r>
        <w:rPr>
          <w:rFonts w:ascii="宋体" w:hAnsi="宋体" w:cs="宋体" w:hint="eastAsia"/>
          <w:spacing w:val="4"/>
          <w:szCs w:val="24"/>
          <w:lang w:bidi="ar"/>
        </w:rPr>
        <w:t>（　 ）第　号</w:t>
      </w:r>
    </w:p>
    <w:p w14:paraId="6AFC4D4A" w14:textId="77777777" w:rsidR="00571325" w:rsidRDefault="00F652E3">
      <w:pPr>
        <w:pStyle w:val="af2"/>
        <w:topLinePunct/>
        <w:adjustRightInd w:val="0"/>
        <w:snapToGrid w:val="0"/>
        <w:spacing w:line="360" w:lineRule="auto"/>
        <w:ind w:firstLineChars="200" w:firstLine="480"/>
        <w:rPr>
          <w:rFonts w:ascii="宋体" w:hAnsi="宋体" w:cs="宋体"/>
        </w:rPr>
      </w:pPr>
      <w:r>
        <w:rPr>
          <w:rFonts w:ascii="Times New Roman" w:hAnsi="Times New Roman" w:cs="Times New Roman"/>
          <w:noProof/>
          <w:spacing w:val="4"/>
          <w:szCs w:val="24"/>
        </w:rPr>
        <mc:AlternateContent>
          <mc:Choice Requires="wps">
            <w:drawing>
              <wp:anchor distT="0" distB="0" distL="114300" distR="114300" simplePos="0" relativeHeight="251665408" behindDoc="0" locked="0" layoutInCell="1" allowOverlap="1" wp14:anchorId="09E13E7A" wp14:editId="21269295">
                <wp:simplePos x="0" y="0"/>
                <wp:positionH relativeFrom="column">
                  <wp:posOffset>76200</wp:posOffset>
                </wp:positionH>
                <wp:positionV relativeFrom="paragraph">
                  <wp:posOffset>41275</wp:posOffset>
                </wp:positionV>
                <wp:extent cx="5716905" cy="2773680"/>
                <wp:effectExtent l="4445" t="5080" r="12700" b="21590"/>
                <wp:wrapNone/>
                <wp:docPr id="8" name="文本框 52"/>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EB2D43" w14:textId="77777777" w:rsidR="00571325" w:rsidRDefault="00571325">
                            <w:pPr>
                              <w:pStyle w:val="af2"/>
                              <w:topLinePunct/>
                              <w:adjustRightInd w:val="0"/>
                              <w:snapToGrid w:val="0"/>
                              <w:spacing w:line="360" w:lineRule="auto"/>
                              <w:rPr>
                                <w:rFonts w:ascii="宋体" w:hAnsi="宋体" w:cs="宋体"/>
                                <w:szCs w:val="28"/>
                              </w:rPr>
                            </w:pPr>
                          </w:p>
                          <w:p w14:paraId="2A3424C1"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w:t>
                            </w:r>
                            <w:r>
                              <w:rPr>
                                <w:rFonts w:ascii="宋体" w:hAnsi="宋体" w:cs="宋体" w:hint="eastAsia"/>
                                <w:spacing w:val="4"/>
                                <w:szCs w:val="28"/>
                                <w:u w:val="single"/>
                                <w:lang w:bidi="ar"/>
                              </w:rPr>
                              <w:t xml:space="preserve">　　　　　　</w:t>
                            </w:r>
                            <w:r>
                              <w:rPr>
                                <w:rFonts w:ascii="宋体" w:hAnsi="宋体" w:cs="宋体" w:hint="eastAsia"/>
                                <w:spacing w:val="4"/>
                                <w:szCs w:val="28"/>
                                <w:lang w:bidi="ar"/>
                              </w:rPr>
                              <w:t>现任我单位</w:t>
                            </w:r>
                            <w:proofErr w:type="gramStart"/>
                            <w:r>
                              <w:rPr>
                                <w:rFonts w:ascii="宋体" w:hAnsi="宋体" w:cs="宋体" w:hint="eastAsia"/>
                                <w:spacing w:val="4"/>
                                <w:szCs w:val="28"/>
                                <w:u w:val="single"/>
                                <w:lang w:bidi="ar"/>
                              </w:rPr>
                              <w:t xml:space="preserve">　　　　　</w:t>
                            </w:r>
                            <w:proofErr w:type="gramEnd"/>
                            <w:r>
                              <w:rPr>
                                <w:rFonts w:ascii="宋体" w:hAnsi="宋体" w:cs="宋体" w:hint="eastAsia"/>
                                <w:spacing w:val="4"/>
                                <w:szCs w:val="28"/>
                                <w:lang w:bidi="ar"/>
                              </w:rPr>
                              <w:t>职务，为法定代表人（负责人），</w:t>
                            </w:r>
                          </w:p>
                          <w:p w14:paraId="2D72C98B"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特此证明。</w:t>
                            </w:r>
                          </w:p>
                          <w:p w14:paraId="27AAB3A3"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有效期限：</w:t>
                            </w:r>
                            <w:r>
                              <w:rPr>
                                <w:rFonts w:ascii="宋体" w:hAnsi="宋体" w:cs="宋体" w:hint="eastAsia"/>
                                <w:spacing w:val="4"/>
                                <w:szCs w:val="28"/>
                                <w:u w:val="single"/>
                                <w:lang w:bidi="ar"/>
                              </w:rPr>
                              <w:t xml:space="preserve">                                  </w:t>
                            </w:r>
                          </w:p>
                          <w:p w14:paraId="5ABA3B65"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附：法定代表人（负责人）性别：</w:t>
                            </w:r>
                            <w:r>
                              <w:rPr>
                                <w:rFonts w:ascii="宋体" w:hAnsi="宋体" w:cs="宋体" w:hint="eastAsia"/>
                                <w:spacing w:val="4"/>
                                <w:szCs w:val="28"/>
                                <w:u w:val="single"/>
                                <w:lang w:bidi="ar"/>
                              </w:rPr>
                              <w:t xml:space="preserve">　　</w:t>
                            </w:r>
                            <w:r>
                              <w:rPr>
                                <w:rFonts w:ascii="宋体" w:hAnsi="宋体" w:cs="宋体" w:hint="eastAsia"/>
                                <w:spacing w:val="4"/>
                                <w:szCs w:val="28"/>
                                <w:lang w:bidi="ar"/>
                              </w:rPr>
                              <w:t>年龄：</w:t>
                            </w:r>
                            <w:r>
                              <w:rPr>
                                <w:rFonts w:ascii="宋体" w:hAnsi="宋体" w:cs="宋体" w:hint="eastAsia"/>
                                <w:spacing w:val="4"/>
                                <w:szCs w:val="28"/>
                                <w:u w:val="single"/>
                                <w:lang w:bidi="ar"/>
                              </w:rPr>
                              <w:t xml:space="preserve">　　</w:t>
                            </w:r>
                            <w:r>
                              <w:rPr>
                                <w:rFonts w:ascii="宋体" w:hAnsi="宋体" w:cs="宋体" w:hint="eastAsia"/>
                                <w:spacing w:val="4"/>
                                <w:szCs w:val="28"/>
                                <w:lang w:bidi="ar"/>
                              </w:rPr>
                              <w:t>身份证号码：</w:t>
                            </w:r>
                            <w:r>
                              <w:rPr>
                                <w:rFonts w:ascii="宋体" w:hAnsi="宋体" w:cs="宋体" w:hint="eastAsia"/>
                                <w:spacing w:val="4"/>
                                <w:szCs w:val="28"/>
                                <w:u w:val="single"/>
                                <w:lang w:bidi="ar"/>
                              </w:rPr>
                              <w:t xml:space="preserve">             </w:t>
                            </w:r>
                          </w:p>
                          <w:p w14:paraId="358580F6"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注册号码：</w:t>
                            </w:r>
                            <w:r>
                              <w:rPr>
                                <w:rFonts w:ascii="宋体" w:hAnsi="宋体" w:cs="宋体" w:hint="eastAsia"/>
                                <w:spacing w:val="4"/>
                                <w:szCs w:val="28"/>
                                <w:u w:val="single"/>
                                <w:lang w:bidi="ar"/>
                              </w:rPr>
                              <w:t xml:space="preserve">　　　　　　　　　　</w:t>
                            </w:r>
                            <w:r>
                              <w:rPr>
                                <w:rFonts w:ascii="宋体" w:hAnsi="宋体" w:cs="宋体" w:hint="eastAsia"/>
                                <w:spacing w:val="4"/>
                                <w:szCs w:val="28"/>
                                <w:lang w:bidi="ar"/>
                              </w:rPr>
                              <w:t>企业类型：</w:t>
                            </w:r>
                            <w:r>
                              <w:rPr>
                                <w:rFonts w:ascii="宋体" w:hAnsi="宋体" w:cs="宋体" w:hint="eastAsia"/>
                                <w:spacing w:val="4"/>
                                <w:szCs w:val="28"/>
                                <w:u w:val="single"/>
                                <w:lang w:bidi="ar"/>
                              </w:rPr>
                              <w:t xml:space="preserve">                          </w:t>
                            </w:r>
                          </w:p>
                          <w:p w14:paraId="5DB12D17"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经营范围：</w:t>
                            </w:r>
                            <w:r>
                              <w:rPr>
                                <w:rFonts w:ascii="宋体" w:hAnsi="宋体" w:cs="宋体" w:hint="eastAsia"/>
                                <w:spacing w:val="4"/>
                                <w:szCs w:val="28"/>
                                <w:u w:val="single"/>
                                <w:lang w:bidi="ar"/>
                              </w:rPr>
                              <w:t xml:space="preserve">                                       </w:t>
                            </w:r>
                          </w:p>
                          <w:p w14:paraId="711BAF62"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单位：　　　　　　　　　　　（盖章）</w:t>
                            </w:r>
                          </w:p>
                          <w:p w14:paraId="4E242F3F"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年  月  日</w:t>
                            </w:r>
                          </w:p>
                        </w:txbxContent>
                      </wps:txbx>
                      <wps:bodyPr wrap="square" upright="1"/>
                    </wps:wsp>
                  </a:graphicData>
                </a:graphic>
              </wp:anchor>
            </w:drawing>
          </mc:Choice>
          <mc:Fallback>
            <w:pict>
              <v:shapetype w14:anchorId="09E13E7A" id="_x0000_t202" coordsize="21600,21600" o:spt="202" path="m,l,21600r21600,l21600,xe">
                <v:stroke joinstyle="miter"/>
                <v:path gradientshapeok="t" o:connecttype="rect"/>
              </v:shapetype>
              <v:shape id="文本框 52" o:spid="_x0000_s1026" type="#_x0000_t202" style="position:absolute;left:0;text-align:left;margin-left:6pt;margin-top:3.25pt;width:450.15pt;height:21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">
                <v:textbox>
                  <w:txbxContent>
                    <w:p w14:paraId="05EB2D43" w14:textId="77777777" w:rsidR="00571325" w:rsidRDefault="00571325">
                      <w:pPr>
                        <w:pStyle w:val="af2"/>
                        <w:topLinePunct/>
                        <w:adjustRightInd w:val="0"/>
                        <w:snapToGrid w:val="0"/>
                        <w:spacing w:line="360" w:lineRule="auto"/>
                        <w:rPr>
                          <w:rFonts w:ascii="宋体" w:hAnsi="宋体" w:cs="宋体"/>
                          <w:szCs w:val="28"/>
                        </w:rPr>
                      </w:pPr>
                    </w:p>
                    <w:p w14:paraId="2A3424C1"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w:t>
                      </w:r>
                      <w:r>
                        <w:rPr>
                          <w:rFonts w:ascii="宋体" w:hAnsi="宋体" w:cs="宋体" w:hint="eastAsia"/>
                          <w:spacing w:val="4"/>
                          <w:szCs w:val="28"/>
                          <w:u w:val="single"/>
                          <w:lang w:bidi="ar"/>
                        </w:rPr>
                        <w:t xml:space="preserve">　　　　　　</w:t>
                      </w:r>
                      <w:r>
                        <w:rPr>
                          <w:rFonts w:ascii="宋体" w:hAnsi="宋体" w:cs="宋体" w:hint="eastAsia"/>
                          <w:spacing w:val="4"/>
                          <w:szCs w:val="28"/>
                          <w:lang w:bidi="ar"/>
                        </w:rPr>
                        <w:t>现任我单位</w:t>
                      </w:r>
                      <w:proofErr w:type="gramStart"/>
                      <w:r>
                        <w:rPr>
                          <w:rFonts w:ascii="宋体" w:hAnsi="宋体" w:cs="宋体" w:hint="eastAsia"/>
                          <w:spacing w:val="4"/>
                          <w:szCs w:val="28"/>
                          <w:u w:val="single"/>
                          <w:lang w:bidi="ar"/>
                        </w:rPr>
                        <w:t xml:space="preserve">　　　　　</w:t>
                      </w:r>
                      <w:proofErr w:type="gramEnd"/>
                      <w:r>
                        <w:rPr>
                          <w:rFonts w:ascii="宋体" w:hAnsi="宋体" w:cs="宋体" w:hint="eastAsia"/>
                          <w:spacing w:val="4"/>
                          <w:szCs w:val="28"/>
                          <w:lang w:bidi="ar"/>
                        </w:rPr>
                        <w:t>职务，为法定代表人（负责人），</w:t>
                      </w:r>
                    </w:p>
                    <w:p w14:paraId="2D72C98B"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特此证明。</w:t>
                      </w:r>
                    </w:p>
                    <w:p w14:paraId="27AAB3A3"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有效期限：</w:t>
                      </w:r>
                      <w:r>
                        <w:rPr>
                          <w:rFonts w:ascii="宋体" w:hAnsi="宋体" w:cs="宋体" w:hint="eastAsia"/>
                          <w:spacing w:val="4"/>
                          <w:szCs w:val="28"/>
                          <w:u w:val="single"/>
                          <w:lang w:bidi="ar"/>
                        </w:rPr>
                        <w:t xml:space="preserve">                                  </w:t>
                      </w:r>
                    </w:p>
                    <w:p w14:paraId="5ABA3B65"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附：法定代表人（负责人）性别：</w:t>
                      </w:r>
                      <w:r>
                        <w:rPr>
                          <w:rFonts w:ascii="宋体" w:hAnsi="宋体" w:cs="宋体" w:hint="eastAsia"/>
                          <w:spacing w:val="4"/>
                          <w:szCs w:val="28"/>
                          <w:u w:val="single"/>
                          <w:lang w:bidi="ar"/>
                        </w:rPr>
                        <w:t xml:space="preserve">　　</w:t>
                      </w:r>
                      <w:r>
                        <w:rPr>
                          <w:rFonts w:ascii="宋体" w:hAnsi="宋体" w:cs="宋体" w:hint="eastAsia"/>
                          <w:spacing w:val="4"/>
                          <w:szCs w:val="28"/>
                          <w:lang w:bidi="ar"/>
                        </w:rPr>
                        <w:t>年龄：</w:t>
                      </w:r>
                      <w:r>
                        <w:rPr>
                          <w:rFonts w:ascii="宋体" w:hAnsi="宋体" w:cs="宋体" w:hint="eastAsia"/>
                          <w:spacing w:val="4"/>
                          <w:szCs w:val="28"/>
                          <w:u w:val="single"/>
                          <w:lang w:bidi="ar"/>
                        </w:rPr>
                        <w:t xml:space="preserve">　　</w:t>
                      </w:r>
                      <w:r>
                        <w:rPr>
                          <w:rFonts w:ascii="宋体" w:hAnsi="宋体" w:cs="宋体" w:hint="eastAsia"/>
                          <w:spacing w:val="4"/>
                          <w:szCs w:val="28"/>
                          <w:lang w:bidi="ar"/>
                        </w:rPr>
                        <w:t>身份证号码：</w:t>
                      </w:r>
                      <w:r>
                        <w:rPr>
                          <w:rFonts w:ascii="宋体" w:hAnsi="宋体" w:cs="宋体" w:hint="eastAsia"/>
                          <w:spacing w:val="4"/>
                          <w:szCs w:val="28"/>
                          <w:u w:val="single"/>
                          <w:lang w:bidi="ar"/>
                        </w:rPr>
                        <w:t xml:space="preserve">             </w:t>
                      </w:r>
                    </w:p>
                    <w:p w14:paraId="358580F6"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注册号码：</w:t>
                      </w:r>
                      <w:r>
                        <w:rPr>
                          <w:rFonts w:ascii="宋体" w:hAnsi="宋体" w:cs="宋体" w:hint="eastAsia"/>
                          <w:spacing w:val="4"/>
                          <w:szCs w:val="28"/>
                          <w:u w:val="single"/>
                          <w:lang w:bidi="ar"/>
                        </w:rPr>
                        <w:t xml:space="preserve">　　　　　　　　　　</w:t>
                      </w:r>
                      <w:r>
                        <w:rPr>
                          <w:rFonts w:ascii="宋体" w:hAnsi="宋体" w:cs="宋体" w:hint="eastAsia"/>
                          <w:spacing w:val="4"/>
                          <w:szCs w:val="28"/>
                          <w:lang w:bidi="ar"/>
                        </w:rPr>
                        <w:t>企业类型：</w:t>
                      </w:r>
                      <w:r>
                        <w:rPr>
                          <w:rFonts w:ascii="宋体" w:hAnsi="宋体" w:cs="宋体" w:hint="eastAsia"/>
                          <w:spacing w:val="4"/>
                          <w:szCs w:val="28"/>
                          <w:u w:val="single"/>
                          <w:lang w:bidi="ar"/>
                        </w:rPr>
                        <w:t xml:space="preserve">                          </w:t>
                      </w:r>
                    </w:p>
                    <w:p w14:paraId="5DB12D17"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经营范围：</w:t>
                      </w:r>
                      <w:r>
                        <w:rPr>
                          <w:rFonts w:ascii="宋体" w:hAnsi="宋体" w:cs="宋体" w:hint="eastAsia"/>
                          <w:spacing w:val="4"/>
                          <w:szCs w:val="28"/>
                          <w:u w:val="single"/>
                          <w:lang w:bidi="ar"/>
                        </w:rPr>
                        <w:t xml:space="preserve">                                       </w:t>
                      </w:r>
                    </w:p>
                    <w:p w14:paraId="711BAF62"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单位：　　　　　　　　　　　（盖章）</w:t>
                      </w:r>
                    </w:p>
                    <w:p w14:paraId="4E242F3F"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年  月  日</w:t>
                      </w:r>
                    </w:p>
                  </w:txbxContent>
                </v:textbox>
              </v:shape>
            </w:pict>
          </mc:Fallback>
        </mc:AlternateContent>
      </w:r>
    </w:p>
    <w:p w14:paraId="6C2DF422"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授权委</w:t>
      </w:r>
    </w:p>
    <w:p w14:paraId="39FBBE0E" w14:textId="77777777" w:rsidR="00571325" w:rsidRDefault="00571325">
      <w:pPr>
        <w:pStyle w:val="af2"/>
        <w:topLinePunct/>
        <w:adjustRightInd w:val="0"/>
        <w:snapToGrid w:val="0"/>
        <w:spacing w:line="360" w:lineRule="auto"/>
        <w:ind w:firstLineChars="200" w:firstLine="480"/>
        <w:rPr>
          <w:rFonts w:ascii="宋体" w:hAnsi="宋体" w:cs="宋体"/>
        </w:rPr>
      </w:pPr>
    </w:p>
    <w:p w14:paraId="09B6E2C0"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托证明书</w:t>
      </w:r>
    </w:p>
    <w:p w14:paraId="4825940D"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　 ）第　号</w:t>
      </w:r>
    </w:p>
    <w:p w14:paraId="64AD8851"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注：按提供的该表格格式填写，或使用从工商管理部门购买的表格填写。</w:t>
      </w:r>
    </w:p>
    <w:p w14:paraId="70538435" w14:textId="77777777" w:rsidR="00571325" w:rsidRDefault="00571325">
      <w:pPr>
        <w:pStyle w:val="af2"/>
        <w:topLinePunct/>
        <w:adjustRightInd w:val="0"/>
        <w:snapToGrid w:val="0"/>
        <w:spacing w:line="360" w:lineRule="auto"/>
        <w:ind w:firstLineChars="200" w:firstLine="480"/>
        <w:rPr>
          <w:rFonts w:ascii="宋体" w:hAnsi="宋体" w:cs="宋体"/>
        </w:rPr>
      </w:pPr>
    </w:p>
    <w:p w14:paraId="4F03DDF6" w14:textId="77777777" w:rsidR="00571325" w:rsidRDefault="00571325">
      <w:pPr>
        <w:pStyle w:val="af2"/>
        <w:topLinePunct/>
        <w:adjustRightInd w:val="0"/>
        <w:snapToGrid w:val="0"/>
        <w:spacing w:line="360" w:lineRule="auto"/>
        <w:ind w:firstLineChars="200" w:firstLine="480"/>
        <w:rPr>
          <w:rFonts w:ascii="宋体" w:hAnsi="宋体" w:cs="宋体"/>
        </w:rPr>
      </w:pPr>
    </w:p>
    <w:p w14:paraId="6267182E"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（2）法定代表人授权委托书</w:t>
      </w:r>
    </w:p>
    <w:p w14:paraId="2817998B" w14:textId="77777777" w:rsidR="00571325" w:rsidRDefault="00F652E3">
      <w:pPr>
        <w:pStyle w:val="af2"/>
        <w:topLinePunct/>
        <w:adjustRightInd w:val="0"/>
        <w:snapToGrid w:val="0"/>
        <w:spacing w:line="360" w:lineRule="auto"/>
        <w:ind w:firstLineChars="200" w:firstLine="496"/>
        <w:rPr>
          <w:rFonts w:ascii="宋体" w:hAnsi="宋体" w:cs="宋体"/>
        </w:rPr>
      </w:pPr>
      <w:r>
        <w:rPr>
          <w:rFonts w:ascii="宋体" w:hAnsi="宋体" w:cs="宋体" w:hint="eastAsia"/>
          <w:spacing w:val="4"/>
          <w:szCs w:val="24"/>
          <w:lang w:bidi="ar"/>
        </w:rPr>
        <w:t xml:space="preserve">                                                     </w:t>
      </w:r>
    </w:p>
    <w:p w14:paraId="2C6A3480" w14:textId="77777777" w:rsidR="00571325" w:rsidRDefault="00F652E3">
      <w:pPr>
        <w:pStyle w:val="af2"/>
        <w:topLinePunct/>
        <w:adjustRightInd w:val="0"/>
        <w:snapToGrid w:val="0"/>
        <w:spacing w:line="360" w:lineRule="auto"/>
        <w:ind w:firstLineChars="200" w:firstLine="496"/>
        <w:jc w:val="left"/>
        <w:rPr>
          <w:rFonts w:ascii="宋体" w:hAnsi="宋体" w:cs="宋体"/>
        </w:rPr>
      </w:pPr>
      <w:r>
        <w:rPr>
          <w:rFonts w:ascii="宋体" w:hAnsi="宋体" w:cs="宋体" w:hint="eastAsia"/>
          <w:spacing w:val="4"/>
          <w:szCs w:val="24"/>
          <w:lang w:bidi="ar"/>
        </w:rPr>
        <w:t>（2）法定代表人授权委托书</w:t>
      </w:r>
    </w:p>
    <w:p w14:paraId="016CE586" w14:textId="77777777" w:rsidR="00571325" w:rsidRDefault="00F652E3">
      <w:pPr>
        <w:pStyle w:val="af2"/>
        <w:topLinePunct/>
        <w:adjustRightInd w:val="0"/>
        <w:snapToGrid w:val="0"/>
        <w:spacing w:line="360" w:lineRule="auto"/>
        <w:ind w:firstLineChars="200" w:firstLine="496"/>
        <w:jc w:val="right"/>
        <w:rPr>
          <w:rFonts w:ascii="宋体" w:hAnsi="宋体" w:cs="宋体"/>
        </w:rPr>
      </w:pPr>
      <w:r>
        <w:rPr>
          <w:rFonts w:ascii="宋体" w:hAnsi="宋体" w:cs="宋体" w:hint="eastAsia"/>
          <w:spacing w:val="4"/>
          <w:szCs w:val="24"/>
          <w:lang w:bidi="ar"/>
        </w:rPr>
        <w:t>（   ）第  号</w:t>
      </w:r>
    </w:p>
    <w:p w14:paraId="49AE030C" w14:textId="77777777" w:rsidR="00571325" w:rsidRDefault="00F652E3">
      <w:pPr>
        <w:pStyle w:val="af2"/>
        <w:topLinePunct/>
        <w:adjustRightInd w:val="0"/>
        <w:snapToGrid w:val="0"/>
        <w:spacing w:line="360" w:lineRule="auto"/>
        <w:ind w:firstLineChars="200" w:firstLine="480"/>
        <w:rPr>
          <w:rFonts w:ascii="宋体" w:hAnsi="宋体" w:cs="宋体"/>
        </w:rPr>
      </w:pPr>
      <w:r>
        <w:rPr>
          <w:rFonts w:ascii="Times New Roman" w:hAnsi="Times New Roman" w:cs="Times New Roman"/>
          <w:noProof/>
          <w:spacing w:val="4"/>
          <w:szCs w:val="24"/>
        </w:rPr>
        <mc:AlternateContent>
          <mc:Choice Requires="wps">
            <w:drawing>
              <wp:anchor distT="0" distB="0" distL="114300" distR="114300" simplePos="0" relativeHeight="251666432" behindDoc="0" locked="0" layoutInCell="1" allowOverlap="1" wp14:anchorId="5FD223D0" wp14:editId="1BB4B98F">
                <wp:simplePos x="0" y="0"/>
                <wp:positionH relativeFrom="column">
                  <wp:posOffset>117475</wp:posOffset>
                </wp:positionH>
                <wp:positionV relativeFrom="paragraph">
                  <wp:posOffset>36195</wp:posOffset>
                </wp:positionV>
                <wp:extent cx="5692140" cy="3321050"/>
                <wp:effectExtent l="4445" t="4445" r="18415" b="8255"/>
                <wp:wrapNone/>
                <wp:docPr id="5" name="文本框 53"/>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8CE0E4"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w:t>
                            </w:r>
                          </w:p>
                          <w:p w14:paraId="689C887B"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兹授权</w:t>
                            </w:r>
                            <w:r>
                              <w:rPr>
                                <w:rFonts w:ascii="宋体" w:hAnsi="宋体" w:cs="宋体" w:hint="eastAsia"/>
                                <w:spacing w:val="4"/>
                                <w:szCs w:val="24"/>
                                <w:u w:val="single"/>
                                <w:lang w:bidi="ar"/>
                              </w:rPr>
                              <w:t xml:space="preserve">                </w:t>
                            </w:r>
                            <w:r>
                              <w:rPr>
                                <w:rFonts w:ascii="宋体" w:hAnsi="宋体" w:cs="宋体" w:hint="eastAsia"/>
                                <w:spacing w:val="4"/>
                                <w:szCs w:val="24"/>
                                <w:lang w:bidi="ar"/>
                              </w:rPr>
                              <w:t>为我方委托代理人，其权限是：</w:t>
                            </w:r>
                            <w:r>
                              <w:rPr>
                                <w:rFonts w:ascii="宋体" w:hAnsi="宋体" w:cs="宋体" w:hint="eastAsia"/>
                                <w:spacing w:val="4"/>
                                <w:szCs w:val="24"/>
                                <w:u w:val="single"/>
                                <w:lang w:bidi="ar"/>
                              </w:rPr>
                              <w:t xml:space="preserve">                </w:t>
                            </w:r>
                          </w:p>
                          <w:p w14:paraId="582CC7F9"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 xml:space="preserve"> </w:t>
                            </w:r>
                            <w:r>
                              <w:rPr>
                                <w:rFonts w:ascii="宋体" w:hAnsi="宋体" w:cs="宋体" w:hint="eastAsia"/>
                                <w:spacing w:val="4"/>
                                <w:szCs w:val="24"/>
                                <w:u w:val="single"/>
                                <w:lang w:bidi="ar"/>
                              </w:rPr>
                              <w:t xml:space="preserve">                                                                </w:t>
                            </w:r>
                          </w:p>
                          <w:p w14:paraId="49008DDF"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有效期限：</w:t>
                            </w:r>
                            <w:r>
                              <w:rPr>
                                <w:rFonts w:ascii="宋体" w:hAnsi="宋体" w:cs="宋体" w:hint="eastAsia"/>
                                <w:spacing w:val="4"/>
                                <w:szCs w:val="24"/>
                                <w:u w:val="single"/>
                                <w:lang w:bidi="ar"/>
                              </w:rPr>
                              <w:t xml:space="preserve">                                                        </w:t>
                            </w:r>
                          </w:p>
                          <w:p w14:paraId="354F8BDD" w14:textId="77777777" w:rsidR="00571325" w:rsidRDefault="00571325">
                            <w:pPr>
                              <w:pStyle w:val="af2"/>
                              <w:topLinePunct/>
                              <w:adjustRightInd w:val="0"/>
                              <w:snapToGrid w:val="0"/>
                              <w:spacing w:line="360" w:lineRule="auto"/>
                              <w:ind w:firstLineChars="200" w:firstLine="480"/>
                              <w:rPr>
                                <w:rFonts w:ascii="宋体" w:hAnsi="宋体" w:cs="宋体"/>
                              </w:rPr>
                            </w:pPr>
                          </w:p>
                          <w:p w14:paraId="47B56DAF"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附：代理人性别：</w:t>
                            </w:r>
                            <w:r>
                              <w:rPr>
                                <w:rFonts w:ascii="宋体" w:hAnsi="宋体" w:cs="宋体" w:hint="eastAsia"/>
                                <w:spacing w:val="4"/>
                                <w:szCs w:val="24"/>
                                <w:u w:val="single"/>
                                <w:lang w:bidi="ar"/>
                              </w:rPr>
                              <w:t xml:space="preserve">     </w:t>
                            </w:r>
                            <w:r>
                              <w:rPr>
                                <w:rFonts w:ascii="宋体" w:hAnsi="宋体" w:cs="宋体" w:hint="eastAsia"/>
                                <w:spacing w:val="4"/>
                                <w:szCs w:val="24"/>
                                <w:lang w:bidi="ar"/>
                              </w:rPr>
                              <w:t>年龄：</w:t>
                            </w:r>
                            <w:r>
                              <w:rPr>
                                <w:rFonts w:ascii="宋体" w:hAnsi="宋体" w:cs="宋体" w:hint="eastAsia"/>
                                <w:spacing w:val="4"/>
                                <w:szCs w:val="24"/>
                                <w:u w:val="single"/>
                                <w:lang w:bidi="ar"/>
                              </w:rPr>
                              <w:t xml:space="preserve">     </w:t>
                            </w:r>
                            <w:r>
                              <w:rPr>
                                <w:rFonts w:ascii="宋体" w:hAnsi="宋体" w:cs="宋体" w:hint="eastAsia"/>
                                <w:spacing w:val="4"/>
                                <w:szCs w:val="24"/>
                                <w:lang w:bidi="ar"/>
                              </w:rPr>
                              <w:t>身份证号码：</w:t>
                            </w:r>
                            <w:r>
                              <w:rPr>
                                <w:rFonts w:ascii="宋体" w:hAnsi="宋体" w:cs="宋体" w:hint="eastAsia"/>
                                <w:spacing w:val="4"/>
                                <w:szCs w:val="24"/>
                                <w:u w:val="single"/>
                                <w:lang w:bidi="ar"/>
                              </w:rPr>
                              <w:t xml:space="preserve">                       </w:t>
                            </w:r>
                          </w:p>
                          <w:p w14:paraId="163DA898"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注册号码：</w:t>
                            </w:r>
                            <w:r>
                              <w:rPr>
                                <w:rFonts w:ascii="宋体" w:hAnsi="宋体" w:cs="宋体" w:hint="eastAsia"/>
                                <w:spacing w:val="4"/>
                                <w:szCs w:val="24"/>
                                <w:u w:val="single"/>
                                <w:lang w:bidi="ar"/>
                              </w:rPr>
                              <w:t xml:space="preserve">                  </w:t>
                            </w:r>
                            <w:r>
                              <w:rPr>
                                <w:rFonts w:ascii="宋体" w:hAnsi="宋体" w:cs="宋体" w:hint="eastAsia"/>
                                <w:spacing w:val="4"/>
                                <w:szCs w:val="24"/>
                                <w:lang w:bidi="ar"/>
                              </w:rPr>
                              <w:t>企业类型：</w:t>
                            </w:r>
                            <w:r>
                              <w:rPr>
                                <w:rFonts w:ascii="宋体" w:hAnsi="宋体" w:cs="宋体" w:hint="eastAsia"/>
                                <w:spacing w:val="4"/>
                                <w:szCs w:val="24"/>
                                <w:u w:val="single"/>
                                <w:lang w:bidi="ar"/>
                              </w:rPr>
                              <w:t xml:space="preserve">                            </w:t>
                            </w:r>
                          </w:p>
                          <w:p w14:paraId="567996C6"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经营范围：</w:t>
                            </w:r>
                            <w:r>
                              <w:rPr>
                                <w:rFonts w:ascii="宋体" w:hAnsi="宋体" w:cs="宋体" w:hint="eastAsia"/>
                                <w:spacing w:val="4"/>
                                <w:szCs w:val="24"/>
                                <w:u w:val="single"/>
                                <w:lang w:bidi="ar"/>
                              </w:rPr>
                              <w:t xml:space="preserve">                                                        </w:t>
                            </w:r>
                          </w:p>
                          <w:p w14:paraId="119A15AE" w14:textId="77777777" w:rsidR="00571325" w:rsidRDefault="00F652E3">
                            <w:pPr>
                              <w:snapToGrid w:val="0"/>
                              <w:spacing w:line="360" w:lineRule="auto"/>
                              <w:rPr>
                                <w:rFonts w:ascii="宋体" w:hAnsi="宋体" w:cs="宋体"/>
                                <w:sz w:val="24"/>
                              </w:rPr>
                            </w:pPr>
                            <w:r>
                              <w:rPr>
                                <w:rFonts w:ascii="宋体" w:hAnsi="宋体" w:cs="宋体" w:hint="eastAsia"/>
                                <w:snapToGrid w:val="0"/>
                                <w:spacing w:val="4"/>
                                <w:kern w:val="2"/>
                                <w:sz w:val="24"/>
                                <w:szCs w:val="24"/>
                                <w:lang w:bidi="ar"/>
                              </w:rPr>
                              <w:t>法定代表人（负</w:t>
                            </w:r>
                            <w:r>
                              <w:rPr>
                                <w:rFonts w:ascii="宋体" w:hAnsi="宋体" w:cs="宋体" w:hint="eastAsia"/>
                                <w:kern w:val="2"/>
                                <w:sz w:val="24"/>
                                <w:lang w:bidi="ar"/>
                              </w:rPr>
                              <w:t>责人）：</w:t>
                            </w:r>
                            <w:r>
                              <w:rPr>
                                <w:rFonts w:ascii="宋体" w:hAnsi="宋体" w:cs="宋体" w:hint="eastAsia"/>
                                <w:kern w:val="2"/>
                                <w:sz w:val="24"/>
                                <w:u w:val="single"/>
                                <w:lang w:bidi="ar"/>
                              </w:rPr>
                              <w:t xml:space="preserve">　　　          </w:t>
                            </w:r>
                            <w:r>
                              <w:rPr>
                                <w:rFonts w:ascii="宋体" w:hAnsi="宋体" w:cs="宋体" w:hint="eastAsia"/>
                                <w:kern w:val="2"/>
                                <w:sz w:val="24"/>
                                <w:lang w:bidi="ar"/>
                              </w:rPr>
                              <w:t>（签名或盖章）</w:t>
                            </w:r>
                          </w:p>
                          <w:p w14:paraId="5F3E6F54"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授权单位：（盖章）</w:t>
                            </w:r>
                            <w:r>
                              <w:rPr>
                                <w:rFonts w:ascii="宋体" w:hAnsi="宋体" w:cs="宋体" w:hint="eastAsia"/>
                                <w:spacing w:val="4"/>
                                <w:szCs w:val="24"/>
                                <w:u w:val="single"/>
                                <w:lang w:bidi="ar"/>
                              </w:rPr>
                              <w:t xml:space="preserve">                     </w:t>
                            </w:r>
                          </w:p>
                          <w:p w14:paraId="7941CF6A"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 xml:space="preserve">                                              年  月  日</w:t>
                            </w:r>
                          </w:p>
                        </w:txbxContent>
                      </wps:txbx>
                      <wps:bodyPr wrap="square" upright="1"/>
                    </wps:wsp>
                  </a:graphicData>
                </a:graphic>
              </wp:anchor>
            </w:drawing>
          </mc:Choice>
          <mc:Fallback>
            <w:pict>
              <v:shape w14:anchorId="5FD223D0" id="文本框 53" o:spid="_x0000_s1027" type="#_x0000_t202" style="position:absolute;left:0;text-align:left;margin-left:9.25pt;margin-top:2.85pt;width:448.2pt;height:26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">
                <v:textbox>
                  <w:txbxContent>
                    <w:p w14:paraId="658CE0E4" w14:textId="77777777" w:rsidR="00571325" w:rsidRDefault="00F652E3">
                      <w:pPr>
                        <w:pStyle w:val="af2"/>
                        <w:topLinePunct/>
                        <w:adjustRightInd w:val="0"/>
                        <w:snapToGrid w:val="0"/>
                        <w:spacing w:line="360" w:lineRule="auto"/>
                        <w:rPr>
                          <w:rFonts w:ascii="宋体" w:hAnsi="宋体" w:cs="宋体"/>
                          <w:szCs w:val="28"/>
                        </w:rPr>
                      </w:pPr>
                      <w:r>
                        <w:rPr>
                          <w:rFonts w:ascii="宋体" w:hAnsi="宋体" w:cs="宋体" w:hint="eastAsia"/>
                          <w:spacing w:val="4"/>
                          <w:szCs w:val="28"/>
                          <w:lang w:bidi="ar"/>
                        </w:rPr>
                        <w:t xml:space="preserve">　　　    </w:t>
                      </w:r>
                    </w:p>
                    <w:p w14:paraId="689C887B"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兹授权</w:t>
                      </w:r>
                      <w:r>
                        <w:rPr>
                          <w:rFonts w:ascii="宋体" w:hAnsi="宋体" w:cs="宋体" w:hint="eastAsia"/>
                          <w:spacing w:val="4"/>
                          <w:szCs w:val="24"/>
                          <w:u w:val="single"/>
                          <w:lang w:bidi="ar"/>
                        </w:rPr>
                        <w:t xml:space="preserve">                </w:t>
                      </w:r>
                      <w:r>
                        <w:rPr>
                          <w:rFonts w:ascii="宋体" w:hAnsi="宋体" w:cs="宋体" w:hint="eastAsia"/>
                          <w:spacing w:val="4"/>
                          <w:szCs w:val="24"/>
                          <w:lang w:bidi="ar"/>
                        </w:rPr>
                        <w:t>为我方委托代理人，其权限是：</w:t>
                      </w:r>
                      <w:r>
                        <w:rPr>
                          <w:rFonts w:ascii="宋体" w:hAnsi="宋体" w:cs="宋体" w:hint="eastAsia"/>
                          <w:spacing w:val="4"/>
                          <w:szCs w:val="24"/>
                          <w:u w:val="single"/>
                          <w:lang w:bidi="ar"/>
                        </w:rPr>
                        <w:t xml:space="preserve">                </w:t>
                      </w:r>
                    </w:p>
                    <w:p w14:paraId="582CC7F9"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 xml:space="preserve"> </w:t>
                      </w:r>
                      <w:r>
                        <w:rPr>
                          <w:rFonts w:ascii="宋体" w:hAnsi="宋体" w:cs="宋体" w:hint="eastAsia"/>
                          <w:spacing w:val="4"/>
                          <w:szCs w:val="24"/>
                          <w:u w:val="single"/>
                          <w:lang w:bidi="ar"/>
                        </w:rPr>
                        <w:t xml:space="preserve">                                                                </w:t>
                      </w:r>
                    </w:p>
                    <w:p w14:paraId="49008DDF"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有效期限：</w:t>
                      </w:r>
                      <w:r>
                        <w:rPr>
                          <w:rFonts w:ascii="宋体" w:hAnsi="宋体" w:cs="宋体" w:hint="eastAsia"/>
                          <w:spacing w:val="4"/>
                          <w:szCs w:val="24"/>
                          <w:u w:val="single"/>
                          <w:lang w:bidi="ar"/>
                        </w:rPr>
                        <w:t xml:space="preserve">                                                        </w:t>
                      </w:r>
                    </w:p>
                    <w:p w14:paraId="354F8BDD" w14:textId="77777777" w:rsidR="00571325" w:rsidRDefault="00571325">
                      <w:pPr>
                        <w:pStyle w:val="af2"/>
                        <w:topLinePunct/>
                        <w:adjustRightInd w:val="0"/>
                        <w:snapToGrid w:val="0"/>
                        <w:spacing w:line="360" w:lineRule="auto"/>
                        <w:ind w:firstLineChars="200" w:firstLine="480"/>
                        <w:rPr>
                          <w:rFonts w:ascii="宋体" w:hAnsi="宋体" w:cs="宋体"/>
                        </w:rPr>
                      </w:pPr>
                    </w:p>
                    <w:p w14:paraId="47B56DAF"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附：代理人性别：</w:t>
                      </w:r>
                      <w:r>
                        <w:rPr>
                          <w:rFonts w:ascii="宋体" w:hAnsi="宋体" w:cs="宋体" w:hint="eastAsia"/>
                          <w:spacing w:val="4"/>
                          <w:szCs w:val="24"/>
                          <w:u w:val="single"/>
                          <w:lang w:bidi="ar"/>
                        </w:rPr>
                        <w:t xml:space="preserve">     </w:t>
                      </w:r>
                      <w:r>
                        <w:rPr>
                          <w:rFonts w:ascii="宋体" w:hAnsi="宋体" w:cs="宋体" w:hint="eastAsia"/>
                          <w:spacing w:val="4"/>
                          <w:szCs w:val="24"/>
                          <w:lang w:bidi="ar"/>
                        </w:rPr>
                        <w:t>年龄：</w:t>
                      </w:r>
                      <w:r>
                        <w:rPr>
                          <w:rFonts w:ascii="宋体" w:hAnsi="宋体" w:cs="宋体" w:hint="eastAsia"/>
                          <w:spacing w:val="4"/>
                          <w:szCs w:val="24"/>
                          <w:u w:val="single"/>
                          <w:lang w:bidi="ar"/>
                        </w:rPr>
                        <w:t xml:space="preserve">     </w:t>
                      </w:r>
                      <w:r>
                        <w:rPr>
                          <w:rFonts w:ascii="宋体" w:hAnsi="宋体" w:cs="宋体" w:hint="eastAsia"/>
                          <w:spacing w:val="4"/>
                          <w:szCs w:val="24"/>
                          <w:lang w:bidi="ar"/>
                        </w:rPr>
                        <w:t>身份证号码：</w:t>
                      </w:r>
                      <w:r>
                        <w:rPr>
                          <w:rFonts w:ascii="宋体" w:hAnsi="宋体" w:cs="宋体" w:hint="eastAsia"/>
                          <w:spacing w:val="4"/>
                          <w:szCs w:val="24"/>
                          <w:u w:val="single"/>
                          <w:lang w:bidi="ar"/>
                        </w:rPr>
                        <w:t xml:space="preserve">                       </w:t>
                      </w:r>
                    </w:p>
                    <w:p w14:paraId="163DA898"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注册号码：</w:t>
                      </w:r>
                      <w:r>
                        <w:rPr>
                          <w:rFonts w:ascii="宋体" w:hAnsi="宋体" w:cs="宋体" w:hint="eastAsia"/>
                          <w:spacing w:val="4"/>
                          <w:szCs w:val="24"/>
                          <w:u w:val="single"/>
                          <w:lang w:bidi="ar"/>
                        </w:rPr>
                        <w:t xml:space="preserve">                  </w:t>
                      </w:r>
                      <w:r>
                        <w:rPr>
                          <w:rFonts w:ascii="宋体" w:hAnsi="宋体" w:cs="宋体" w:hint="eastAsia"/>
                          <w:spacing w:val="4"/>
                          <w:szCs w:val="24"/>
                          <w:lang w:bidi="ar"/>
                        </w:rPr>
                        <w:t>企业类型：</w:t>
                      </w:r>
                      <w:r>
                        <w:rPr>
                          <w:rFonts w:ascii="宋体" w:hAnsi="宋体" w:cs="宋体" w:hint="eastAsia"/>
                          <w:spacing w:val="4"/>
                          <w:szCs w:val="24"/>
                          <w:u w:val="single"/>
                          <w:lang w:bidi="ar"/>
                        </w:rPr>
                        <w:t xml:space="preserve">                            </w:t>
                      </w:r>
                    </w:p>
                    <w:p w14:paraId="567996C6" w14:textId="77777777" w:rsidR="00571325" w:rsidRDefault="00F652E3">
                      <w:pPr>
                        <w:pStyle w:val="af2"/>
                        <w:topLinePunct/>
                        <w:adjustRightInd w:val="0"/>
                        <w:snapToGrid w:val="0"/>
                        <w:spacing w:line="360" w:lineRule="auto"/>
                        <w:rPr>
                          <w:rFonts w:ascii="宋体" w:hAnsi="宋体" w:cs="宋体"/>
                        </w:rPr>
                      </w:pPr>
                      <w:r>
                        <w:rPr>
                          <w:rFonts w:ascii="宋体" w:hAnsi="宋体" w:cs="宋体" w:hint="eastAsia"/>
                          <w:spacing w:val="4"/>
                          <w:szCs w:val="24"/>
                          <w:lang w:bidi="ar"/>
                        </w:rPr>
                        <w:t>经营范围：</w:t>
                      </w:r>
                      <w:r>
                        <w:rPr>
                          <w:rFonts w:ascii="宋体" w:hAnsi="宋体" w:cs="宋体" w:hint="eastAsia"/>
                          <w:spacing w:val="4"/>
                          <w:szCs w:val="24"/>
                          <w:u w:val="single"/>
                          <w:lang w:bidi="ar"/>
                        </w:rPr>
                        <w:t xml:space="preserve">                                                        </w:t>
                      </w:r>
                    </w:p>
                    <w:p w14:paraId="119A15AE" w14:textId="77777777" w:rsidR="00571325" w:rsidRDefault="00F652E3">
                      <w:pPr>
                        <w:snapToGrid w:val="0"/>
                        <w:spacing w:line="360" w:lineRule="auto"/>
                        <w:rPr>
                          <w:rFonts w:ascii="宋体" w:hAnsi="宋体" w:cs="宋体"/>
                          <w:sz w:val="24"/>
                        </w:rPr>
                      </w:pPr>
                      <w:r>
                        <w:rPr>
                          <w:rFonts w:ascii="宋体" w:hAnsi="宋体" w:cs="宋体" w:hint="eastAsia"/>
                          <w:snapToGrid w:val="0"/>
                          <w:spacing w:val="4"/>
                          <w:kern w:val="2"/>
                          <w:sz w:val="24"/>
                          <w:szCs w:val="24"/>
                          <w:lang w:bidi="ar"/>
                        </w:rPr>
                        <w:t>法定代表人（负</w:t>
                      </w:r>
                      <w:r>
                        <w:rPr>
                          <w:rFonts w:ascii="宋体" w:hAnsi="宋体" w:cs="宋体" w:hint="eastAsia"/>
                          <w:kern w:val="2"/>
                          <w:sz w:val="24"/>
                          <w:lang w:bidi="ar"/>
                        </w:rPr>
                        <w:t>责人）：</w:t>
                      </w:r>
                      <w:r>
                        <w:rPr>
                          <w:rFonts w:ascii="宋体" w:hAnsi="宋体" w:cs="宋体" w:hint="eastAsia"/>
                          <w:kern w:val="2"/>
                          <w:sz w:val="24"/>
                          <w:u w:val="single"/>
                          <w:lang w:bidi="ar"/>
                        </w:rPr>
                        <w:t xml:space="preserve">　　　          </w:t>
                      </w:r>
                      <w:r>
                        <w:rPr>
                          <w:rFonts w:ascii="宋体" w:hAnsi="宋体" w:cs="宋体" w:hint="eastAsia"/>
                          <w:kern w:val="2"/>
                          <w:sz w:val="24"/>
                          <w:lang w:bidi="ar"/>
                        </w:rPr>
                        <w:t>（签名或盖章）</w:t>
                      </w:r>
                    </w:p>
                    <w:p w14:paraId="5F3E6F54"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授权单位：（盖章）</w:t>
                      </w:r>
                      <w:r>
                        <w:rPr>
                          <w:rFonts w:ascii="宋体" w:hAnsi="宋体" w:cs="宋体" w:hint="eastAsia"/>
                          <w:spacing w:val="4"/>
                          <w:szCs w:val="24"/>
                          <w:u w:val="single"/>
                          <w:lang w:bidi="ar"/>
                        </w:rPr>
                        <w:t xml:space="preserve">                     </w:t>
                      </w:r>
                    </w:p>
                    <w:p w14:paraId="7941CF6A" w14:textId="77777777" w:rsidR="00571325" w:rsidRDefault="00F652E3">
                      <w:pPr>
                        <w:pStyle w:val="af2"/>
                        <w:topLinePunct/>
                        <w:adjustRightInd w:val="0"/>
                        <w:snapToGrid w:val="0"/>
                        <w:spacing w:line="360" w:lineRule="auto"/>
                        <w:rPr>
                          <w:rFonts w:ascii="宋体" w:hAnsi="宋体" w:cs="宋体"/>
                          <w:u w:val="single"/>
                        </w:rPr>
                      </w:pPr>
                      <w:r>
                        <w:rPr>
                          <w:rFonts w:ascii="宋体" w:hAnsi="宋体" w:cs="宋体" w:hint="eastAsia"/>
                          <w:spacing w:val="4"/>
                          <w:szCs w:val="24"/>
                          <w:lang w:bidi="ar"/>
                        </w:rPr>
                        <w:t xml:space="preserve">                                              年  月  日</w:t>
                      </w:r>
                    </w:p>
                  </w:txbxContent>
                </v:textbox>
              </v:shape>
            </w:pict>
          </mc:Fallback>
        </mc:AlternateContent>
      </w:r>
    </w:p>
    <w:p w14:paraId="33B7B422" w14:textId="77777777" w:rsidR="00571325" w:rsidRDefault="00571325">
      <w:pPr>
        <w:pStyle w:val="af2"/>
        <w:topLinePunct/>
        <w:adjustRightInd w:val="0"/>
        <w:snapToGrid w:val="0"/>
        <w:spacing w:line="360" w:lineRule="auto"/>
        <w:ind w:firstLineChars="200" w:firstLine="480"/>
        <w:rPr>
          <w:rFonts w:ascii="宋体" w:hAnsi="宋体" w:cs="宋体"/>
        </w:rPr>
      </w:pPr>
    </w:p>
    <w:p w14:paraId="29865A50" w14:textId="77777777" w:rsidR="00571325" w:rsidRDefault="00571325">
      <w:pPr>
        <w:pStyle w:val="af2"/>
        <w:topLinePunct/>
        <w:adjustRightInd w:val="0"/>
        <w:snapToGrid w:val="0"/>
        <w:spacing w:line="360" w:lineRule="auto"/>
        <w:ind w:firstLineChars="200" w:firstLine="480"/>
        <w:rPr>
          <w:rFonts w:ascii="宋体" w:hAnsi="宋体" w:cs="宋体"/>
        </w:rPr>
      </w:pPr>
    </w:p>
    <w:p w14:paraId="2243805D" w14:textId="77777777" w:rsidR="00571325" w:rsidRDefault="00571325">
      <w:pPr>
        <w:pStyle w:val="af2"/>
        <w:topLinePunct/>
        <w:adjustRightInd w:val="0"/>
        <w:snapToGrid w:val="0"/>
        <w:spacing w:line="360" w:lineRule="auto"/>
        <w:ind w:firstLineChars="200" w:firstLine="480"/>
        <w:rPr>
          <w:rFonts w:ascii="宋体" w:hAnsi="宋体" w:cs="宋体"/>
        </w:rPr>
      </w:pPr>
    </w:p>
    <w:p w14:paraId="12A02656" w14:textId="77777777" w:rsidR="00571325" w:rsidRDefault="00571325">
      <w:pPr>
        <w:pStyle w:val="af2"/>
        <w:topLinePunct/>
        <w:adjustRightInd w:val="0"/>
        <w:snapToGrid w:val="0"/>
        <w:spacing w:line="360" w:lineRule="auto"/>
        <w:ind w:firstLineChars="200" w:firstLine="480"/>
        <w:rPr>
          <w:rFonts w:ascii="宋体" w:hAnsi="宋体" w:cs="宋体"/>
        </w:rPr>
      </w:pPr>
    </w:p>
    <w:p w14:paraId="24EB6DB6" w14:textId="77777777" w:rsidR="00571325" w:rsidRDefault="00571325">
      <w:pPr>
        <w:pStyle w:val="af2"/>
        <w:topLinePunct/>
        <w:adjustRightInd w:val="0"/>
        <w:snapToGrid w:val="0"/>
        <w:spacing w:line="360" w:lineRule="auto"/>
        <w:ind w:firstLineChars="200" w:firstLine="480"/>
        <w:rPr>
          <w:rFonts w:ascii="宋体" w:hAnsi="宋体" w:cs="宋体"/>
        </w:rPr>
      </w:pPr>
    </w:p>
    <w:p w14:paraId="76DCA8FE" w14:textId="77777777" w:rsidR="00571325" w:rsidRDefault="00571325">
      <w:pPr>
        <w:pStyle w:val="af2"/>
        <w:topLinePunct/>
        <w:adjustRightInd w:val="0"/>
        <w:snapToGrid w:val="0"/>
        <w:spacing w:line="360" w:lineRule="auto"/>
        <w:ind w:firstLineChars="200" w:firstLine="480"/>
        <w:rPr>
          <w:rFonts w:ascii="宋体" w:hAnsi="宋体" w:cs="宋体"/>
        </w:rPr>
      </w:pPr>
    </w:p>
    <w:p w14:paraId="0A4C1C3A" w14:textId="77777777" w:rsidR="00571325" w:rsidRDefault="00571325">
      <w:pPr>
        <w:pStyle w:val="af2"/>
        <w:topLinePunct/>
        <w:adjustRightInd w:val="0"/>
        <w:snapToGrid w:val="0"/>
        <w:spacing w:line="360" w:lineRule="auto"/>
        <w:ind w:firstLineChars="200" w:firstLine="480"/>
        <w:rPr>
          <w:rFonts w:ascii="宋体" w:hAnsi="宋体" w:cs="宋体"/>
        </w:rPr>
      </w:pPr>
    </w:p>
    <w:p w14:paraId="24E38B9A" w14:textId="77777777" w:rsidR="00571325" w:rsidRDefault="00571325">
      <w:pPr>
        <w:pStyle w:val="af2"/>
        <w:topLinePunct/>
        <w:adjustRightInd w:val="0"/>
        <w:snapToGrid w:val="0"/>
        <w:spacing w:line="360" w:lineRule="auto"/>
        <w:ind w:firstLineChars="200" w:firstLine="480"/>
        <w:rPr>
          <w:rFonts w:ascii="宋体" w:hAnsi="宋体" w:cs="宋体"/>
        </w:rPr>
      </w:pPr>
    </w:p>
    <w:p w14:paraId="486F6511" w14:textId="77777777" w:rsidR="00571325" w:rsidRDefault="00F652E3">
      <w:pPr>
        <w:pStyle w:val="af2"/>
        <w:topLinePunct/>
        <w:adjustRightInd w:val="0"/>
        <w:snapToGrid w:val="0"/>
        <w:spacing w:line="360" w:lineRule="auto"/>
        <w:ind w:firstLineChars="200" w:firstLine="496"/>
        <w:jc w:val="right"/>
        <w:rPr>
          <w:rFonts w:ascii="宋体" w:hAnsi="宋体" w:cs="宋体"/>
        </w:rPr>
      </w:pPr>
      <w:r>
        <w:rPr>
          <w:rFonts w:ascii="宋体" w:hAnsi="宋体" w:cs="宋体" w:hint="eastAsia"/>
          <w:spacing w:val="4"/>
          <w:szCs w:val="24"/>
          <w:lang w:bidi="ar"/>
        </w:rPr>
        <w:t>注：该格式供参考，原件装订于正本中。</w:t>
      </w:r>
    </w:p>
    <w:p w14:paraId="74851A02" w14:textId="77777777" w:rsidR="00571325" w:rsidRDefault="00571325">
      <w:pPr>
        <w:pStyle w:val="af2"/>
        <w:topLinePunct/>
        <w:adjustRightInd w:val="0"/>
        <w:snapToGrid w:val="0"/>
        <w:spacing w:line="360" w:lineRule="auto"/>
        <w:ind w:firstLineChars="200" w:firstLine="480"/>
        <w:rPr>
          <w:rFonts w:ascii="宋体" w:hAnsi="宋体" w:cs="宋体"/>
        </w:rPr>
      </w:pPr>
    </w:p>
    <w:p w14:paraId="3143C0F4" w14:textId="77777777" w:rsidR="00571325" w:rsidRDefault="00571325">
      <w:pPr>
        <w:spacing w:line="360" w:lineRule="auto"/>
        <w:rPr>
          <w:rFonts w:ascii="宋体" w:hAnsi="宋体" w:cs="宋体"/>
          <w:szCs w:val="21"/>
        </w:rPr>
      </w:pPr>
    </w:p>
    <w:p w14:paraId="0F4E1ECB" w14:textId="77777777" w:rsidR="00571325" w:rsidRDefault="00F652E3">
      <w:pPr>
        <w:spacing w:line="360" w:lineRule="auto"/>
        <w:rPr>
          <w:rFonts w:ascii="宋体" w:hAnsi="宋体" w:cs="宋体"/>
          <w:szCs w:val="21"/>
        </w:rPr>
      </w:pPr>
      <w:r>
        <w:rPr>
          <w:rFonts w:ascii="宋体" w:hAnsi="宋体" w:cs="宋体" w:hint="eastAsia"/>
          <w:kern w:val="2"/>
          <w:szCs w:val="21"/>
          <w:lang w:bidi="ar"/>
        </w:rPr>
        <w:t>注：1、法定代表人授权委托书也可以采用工商行政管理局统一印制的格式。</w:t>
      </w:r>
    </w:p>
    <w:p w14:paraId="43001688" w14:textId="77777777" w:rsidR="00571325" w:rsidRDefault="00F652E3">
      <w:pPr>
        <w:numPr>
          <w:ilvl w:val="0"/>
          <w:numId w:val="7"/>
        </w:numPr>
        <w:spacing w:line="360" w:lineRule="auto"/>
        <w:rPr>
          <w:rFonts w:ascii="宋体" w:hAnsi="宋体" w:cs="宋体"/>
          <w:kern w:val="2"/>
          <w:szCs w:val="21"/>
          <w:lang w:bidi="ar"/>
        </w:rPr>
      </w:pPr>
      <w:r>
        <w:rPr>
          <w:rFonts w:ascii="宋体" w:hAnsi="宋体" w:cs="宋体" w:hint="eastAsia"/>
          <w:kern w:val="2"/>
          <w:szCs w:val="21"/>
          <w:lang w:bidi="ar"/>
        </w:rPr>
        <w:t>联合体投标的，本授权书由联合体主办方出具，由联合体主办方签字或盖章即可。</w:t>
      </w:r>
    </w:p>
    <w:p w14:paraId="756D2F80" w14:textId="77777777" w:rsidR="00571325" w:rsidRDefault="00571325">
      <w:pPr>
        <w:pStyle w:val="ab"/>
        <w:rPr>
          <w:lang w:val="en-US"/>
        </w:rPr>
      </w:pPr>
    </w:p>
    <w:p w14:paraId="78C4485E" w14:textId="77777777" w:rsidR="00571325" w:rsidRDefault="00F652E3">
      <w:pPr>
        <w:pStyle w:val="af2"/>
        <w:spacing w:line="360" w:lineRule="auto"/>
        <w:jc w:val="left"/>
        <w:rPr>
          <w:rFonts w:hAnsi="宋体" w:cs="宋体"/>
          <w:b/>
          <w:szCs w:val="20"/>
        </w:rPr>
      </w:pPr>
      <w:r>
        <w:rPr>
          <w:rFonts w:ascii="宋体" w:hAnsi="宋体" w:cs="宋体" w:hint="eastAsia"/>
          <w:b/>
          <w:szCs w:val="20"/>
          <w:lang w:bidi="ar"/>
        </w:rPr>
        <w:lastRenderedPageBreak/>
        <w:t>格式7：参照《工程总承包实施方案（含资信部分）详细审查评分表》中的资信部分的内容，提供评审所需要企业资信资料。</w:t>
      </w:r>
    </w:p>
    <w:p w14:paraId="1D193C8E" w14:textId="77777777" w:rsidR="00571325" w:rsidRDefault="00571325">
      <w:pPr>
        <w:topLinePunct/>
        <w:spacing w:line="360" w:lineRule="auto"/>
        <w:rPr>
          <w:rFonts w:ascii="宋体" w:hAnsi="宋体" w:cs="宋体"/>
          <w:b/>
          <w:spacing w:val="4"/>
          <w:sz w:val="24"/>
          <w:szCs w:val="24"/>
        </w:rPr>
      </w:pPr>
    </w:p>
    <w:p w14:paraId="6C34D78B" w14:textId="77777777" w:rsidR="00571325" w:rsidRDefault="00F652E3">
      <w:pPr>
        <w:topLinePunct/>
        <w:spacing w:line="360" w:lineRule="auto"/>
        <w:rPr>
          <w:rFonts w:ascii="宋体" w:hAnsi="宋体" w:cs="宋体"/>
          <w:b/>
          <w:spacing w:val="4"/>
          <w:sz w:val="24"/>
          <w:szCs w:val="24"/>
        </w:rPr>
      </w:pPr>
      <w:r>
        <w:rPr>
          <w:rFonts w:ascii="宋体" w:hAnsi="宋体" w:cs="宋体" w:hint="eastAsia"/>
          <w:b/>
          <w:spacing w:val="4"/>
          <w:kern w:val="2"/>
          <w:sz w:val="24"/>
          <w:szCs w:val="24"/>
          <w:lang w:bidi="ar"/>
        </w:rPr>
        <w:t>1.企业资信资料</w:t>
      </w:r>
    </w:p>
    <w:p w14:paraId="423DE608" w14:textId="77777777" w:rsidR="00571325" w:rsidRDefault="00F652E3">
      <w:pPr>
        <w:topLinePunct/>
        <w:spacing w:line="360" w:lineRule="auto"/>
        <w:ind w:firstLineChars="200" w:firstLine="496"/>
        <w:rPr>
          <w:rFonts w:ascii="宋体" w:hAnsi="宋体" w:cs="宋体"/>
          <w:spacing w:val="4"/>
          <w:sz w:val="24"/>
          <w:szCs w:val="24"/>
        </w:rPr>
      </w:pPr>
      <w:r>
        <w:rPr>
          <w:rFonts w:ascii="宋体" w:hAnsi="宋体" w:cs="宋体" w:hint="eastAsia"/>
          <w:spacing w:val="4"/>
          <w:kern w:val="2"/>
          <w:sz w:val="24"/>
          <w:szCs w:val="24"/>
          <w:lang w:bidi="ar"/>
        </w:rPr>
        <w:t>企业类似业绩、获奖情况等</w:t>
      </w:r>
    </w:p>
    <w:p w14:paraId="5BAEA888" w14:textId="77777777" w:rsidR="00571325" w:rsidRDefault="00571325">
      <w:pPr>
        <w:topLinePunct/>
        <w:spacing w:line="360" w:lineRule="auto"/>
        <w:ind w:firstLineChars="200" w:firstLine="496"/>
        <w:rPr>
          <w:rFonts w:ascii="宋体" w:hAnsi="宋体" w:cs="宋体"/>
          <w:spacing w:val="4"/>
          <w:sz w:val="24"/>
          <w:szCs w:val="24"/>
        </w:rPr>
      </w:pPr>
    </w:p>
    <w:p w14:paraId="56844B43" w14:textId="77777777" w:rsidR="00571325" w:rsidRDefault="00F652E3">
      <w:pPr>
        <w:topLinePunct/>
        <w:spacing w:line="360" w:lineRule="auto"/>
        <w:rPr>
          <w:rFonts w:ascii="宋体" w:hAnsi="宋体" w:cs="宋体"/>
          <w:b/>
          <w:spacing w:val="4"/>
          <w:sz w:val="24"/>
          <w:szCs w:val="24"/>
        </w:rPr>
      </w:pPr>
      <w:r>
        <w:rPr>
          <w:rFonts w:ascii="宋体" w:hAnsi="宋体" w:cs="宋体" w:hint="eastAsia"/>
          <w:b/>
          <w:spacing w:val="4"/>
          <w:kern w:val="2"/>
          <w:sz w:val="24"/>
          <w:szCs w:val="24"/>
          <w:lang w:bidi="ar"/>
        </w:rPr>
        <w:t>2.投入主要勘察设计人员汇总表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964"/>
        <w:gridCol w:w="794"/>
        <w:gridCol w:w="914"/>
        <w:gridCol w:w="794"/>
        <w:gridCol w:w="958"/>
        <w:gridCol w:w="1376"/>
        <w:gridCol w:w="2024"/>
      </w:tblGrid>
      <w:tr w:rsidR="00571325" w14:paraId="4B74094E" w14:textId="77777777">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C482BB9" w14:textId="77777777" w:rsidR="00571325" w:rsidRDefault="00F652E3">
            <w:pPr>
              <w:jc w:val="center"/>
              <w:rPr>
                <w:rFonts w:ascii="宋体" w:hAnsi="宋体" w:cs="宋体"/>
                <w:szCs w:val="21"/>
              </w:rPr>
            </w:pPr>
            <w:r>
              <w:rPr>
                <w:rFonts w:ascii="宋体" w:hAnsi="宋体" w:cs="宋体" w:hint="eastAsia"/>
                <w:kern w:val="2"/>
                <w:szCs w:val="21"/>
                <w:lang w:bidi="ar"/>
              </w:rPr>
              <w:t>序号</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7C21EA3" w14:textId="77777777" w:rsidR="00571325" w:rsidRDefault="00F652E3">
            <w:pPr>
              <w:jc w:val="center"/>
              <w:rPr>
                <w:rFonts w:ascii="宋体" w:hAnsi="宋体" w:cs="宋体"/>
                <w:szCs w:val="21"/>
              </w:rPr>
            </w:pPr>
            <w:r>
              <w:rPr>
                <w:rFonts w:ascii="宋体" w:hAnsi="宋体" w:cs="宋体" w:hint="eastAsia"/>
                <w:kern w:val="2"/>
                <w:szCs w:val="21"/>
                <w:lang w:bidi="ar"/>
              </w:rPr>
              <w:t>姓名</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1E4987" w14:textId="77777777" w:rsidR="00571325" w:rsidRDefault="00F652E3">
            <w:pPr>
              <w:jc w:val="center"/>
              <w:rPr>
                <w:rFonts w:ascii="宋体" w:hAnsi="宋体" w:cs="宋体"/>
                <w:szCs w:val="21"/>
              </w:rPr>
            </w:pPr>
            <w:r>
              <w:rPr>
                <w:rFonts w:ascii="宋体" w:hAnsi="宋体" w:cs="宋体" w:hint="eastAsia"/>
                <w:kern w:val="2"/>
                <w:szCs w:val="21"/>
                <w:lang w:bidi="ar"/>
              </w:rPr>
              <w:t>年龄</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DF7929E" w14:textId="77777777" w:rsidR="00571325" w:rsidRDefault="00F652E3">
            <w:pPr>
              <w:jc w:val="center"/>
              <w:rPr>
                <w:rFonts w:ascii="宋体" w:hAnsi="宋体" w:cs="宋体"/>
                <w:szCs w:val="21"/>
              </w:rPr>
            </w:pPr>
            <w:r>
              <w:rPr>
                <w:rFonts w:ascii="宋体" w:hAnsi="宋体" w:cs="宋体" w:hint="eastAsia"/>
                <w:kern w:val="2"/>
                <w:szCs w:val="21"/>
                <w:lang w:bidi="ar"/>
              </w:rPr>
              <w:t>职称</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DC07152" w14:textId="77777777" w:rsidR="00571325" w:rsidRDefault="00F652E3">
            <w:pPr>
              <w:jc w:val="center"/>
              <w:rPr>
                <w:rFonts w:ascii="宋体" w:hAnsi="宋体" w:cs="宋体"/>
                <w:szCs w:val="21"/>
              </w:rPr>
            </w:pPr>
            <w:r>
              <w:rPr>
                <w:rFonts w:ascii="宋体" w:hAnsi="宋体" w:cs="宋体" w:hint="eastAsia"/>
                <w:kern w:val="2"/>
                <w:szCs w:val="21"/>
                <w:lang w:bidi="ar"/>
              </w:rPr>
              <w:t>原任职务</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AC819ED" w14:textId="77777777" w:rsidR="00571325" w:rsidRDefault="00F652E3">
            <w:pPr>
              <w:jc w:val="center"/>
              <w:rPr>
                <w:rFonts w:ascii="宋体" w:hAnsi="宋体" w:cs="宋体"/>
                <w:szCs w:val="21"/>
              </w:rPr>
            </w:pPr>
            <w:r>
              <w:rPr>
                <w:rFonts w:ascii="宋体" w:hAnsi="宋体" w:cs="宋体" w:hint="eastAsia"/>
                <w:kern w:val="2"/>
                <w:szCs w:val="21"/>
                <w:lang w:bidi="ar"/>
              </w:rPr>
              <w:t>在本项目任职</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9976958" w14:textId="77777777" w:rsidR="00571325" w:rsidRDefault="00F652E3">
            <w:pPr>
              <w:jc w:val="center"/>
              <w:rPr>
                <w:rFonts w:ascii="宋体" w:hAnsi="宋体" w:cs="宋体"/>
                <w:szCs w:val="21"/>
              </w:rPr>
            </w:pPr>
            <w:r>
              <w:rPr>
                <w:rFonts w:ascii="宋体" w:hAnsi="宋体" w:cs="宋体" w:hint="eastAsia"/>
                <w:kern w:val="2"/>
                <w:szCs w:val="21"/>
                <w:lang w:bidi="ar"/>
              </w:rPr>
              <w:t>身份证号码</w:t>
            </w: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20B1436A" w14:textId="77777777" w:rsidR="00571325" w:rsidRDefault="00F652E3">
            <w:pPr>
              <w:jc w:val="center"/>
              <w:rPr>
                <w:rFonts w:ascii="宋体" w:hAnsi="宋体" w:cs="宋体"/>
                <w:szCs w:val="21"/>
              </w:rPr>
            </w:pPr>
            <w:r>
              <w:rPr>
                <w:rFonts w:ascii="宋体" w:hAnsi="宋体" w:cs="宋体" w:hint="eastAsia"/>
                <w:kern w:val="2"/>
                <w:szCs w:val="21"/>
                <w:lang w:bidi="ar"/>
              </w:rPr>
              <w:t>职称或执业或上岗（或岗位）证号</w:t>
            </w:r>
          </w:p>
        </w:tc>
      </w:tr>
      <w:tr w:rsidR="00571325" w14:paraId="54CE9780" w14:textId="77777777">
        <w:trPr>
          <w:trHeight w:hRule="exact" w:val="633"/>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3D95E056" w14:textId="77777777" w:rsidR="00571325" w:rsidRDefault="00571325">
            <w:pPr>
              <w:rPr>
                <w:rFonts w:ascii="宋体" w:hAnsi="宋体" w:cs="宋体"/>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9CC0568"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2F8292A" w14:textId="77777777" w:rsidR="00571325" w:rsidRDefault="00571325">
            <w:pP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65502DE9"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FFE34EF" w14:textId="77777777" w:rsidR="00571325" w:rsidRDefault="00571325">
            <w:pPr>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641A73D" w14:textId="77777777" w:rsidR="00571325" w:rsidRDefault="00571325">
            <w:pPr>
              <w:rPr>
                <w:rFonts w:ascii="宋体" w:hAnsi="宋体" w:cs="宋体"/>
                <w:szCs w:val="21"/>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FB9B702" w14:textId="77777777" w:rsidR="00571325" w:rsidRDefault="00571325">
            <w:pP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2AEBE7E" w14:textId="77777777" w:rsidR="00571325" w:rsidRDefault="00571325">
            <w:pPr>
              <w:rPr>
                <w:rFonts w:ascii="宋体" w:hAnsi="宋体" w:cs="宋体"/>
                <w:szCs w:val="21"/>
                <w:u w:val="single"/>
              </w:rPr>
            </w:pPr>
          </w:p>
        </w:tc>
      </w:tr>
      <w:tr w:rsidR="00571325" w14:paraId="2ECCB8F8" w14:textId="77777777">
        <w:trPr>
          <w:trHeight w:hRule="exact" w:val="633"/>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496FE64" w14:textId="77777777" w:rsidR="00571325" w:rsidRDefault="00571325">
            <w:pPr>
              <w:rPr>
                <w:rFonts w:ascii="宋体" w:hAnsi="宋体" w:cs="宋体"/>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FAA0396"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85899B6" w14:textId="77777777" w:rsidR="00571325" w:rsidRDefault="00571325">
            <w:pP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A0DBDA6"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C315DAD" w14:textId="77777777" w:rsidR="00571325" w:rsidRDefault="00571325">
            <w:pPr>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4CE37D8E" w14:textId="77777777" w:rsidR="00571325" w:rsidRDefault="00571325">
            <w:pPr>
              <w:rPr>
                <w:rFonts w:ascii="宋体" w:hAnsi="宋体" w:cs="宋体"/>
                <w:bCs/>
                <w:szCs w:val="21"/>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E5483E8" w14:textId="77777777" w:rsidR="00571325" w:rsidRDefault="00571325">
            <w:pP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1B553486" w14:textId="77777777" w:rsidR="00571325" w:rsidRDefault="00571325">
            <w:pPr>
              <w:rPr>
                <w:rFonts w:ascii="宋体" w:hAnsi="宋体" w:cs="宋体"/>
                <w:szCs w:val="21"/>
                <w:u w:val="single"/>
              </w:rPr>
            </w:pPr>
          </w:p>
        </w:tc>
      </w:tr>
      <w:tr w:rsidR="00571325" w14:paraId="711C09C7" w14:textId="77777777">
        <w:trPr>
          <w:trHeight w:hRule="exact" w:val="633"/>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7EE0D616" w14:textId="77777777" w:rsidR="00571325" w:rsidRDefault="00571325">
            <w:pPr>
              <w:rPr>
                <w:rFonts w:ascii="宋体" w:hAnsi="宋体" w:cs="宋体"/>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281FB96"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F9D6B0F" w14:textId="77777777" w:rsidR="00571325" w:rsidRDefault="00571325">
            <w:pP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7520CF73"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6C3670B" w14:textId="77777777" w:rsidR="00571325" w:rsidRDefault="00571325">
            <w:pPr>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154B2A4" w14:textId="77777777" w:rsidR="00571325" w:rsidRDefault="00571325">
            <w:pPr>
              <w:rPr>
                <w:rFonts w:ascii="宋体" w:hAnsi="宋体" w:cs="宋体"/>
                <w:bCs/>
                <w:szCs w:val="21"/>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9560668" w14:textId="77777777" w:rsidR="00571325" w:rsidRDefault="00571325">
            <w:pP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7440B2E6" w14:textId="77777777" w:rsidR="00571325" w:rsidRDefault="00571325">
            <w:pPr>
              <w:rPr>
                <w:rFonts w:ascii="宋体" w:hAnsi="宋体" w:cs="宋体"/>
                <w:szCs w:val="21"/>
                <w:u w:val="single"/>
              </w:rPr>
            </w:pPr>
          </w:p>
        </w:tc>
      </w:tr>
      <w:tr w:rsidR="00571325" w14:paraId="12AF64E3" w14:textId="77777777">
        <w:trPr>
          <w:trHeight w:hRule="exact" w:val="648"/>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BB00A9B" w14:textId="77777777" w:rsidR="00571325" w:rsidRDefault="00571325">
            <w:pPr>
              <w:rPr>
                <w:rFonts w:ascii="宋体" w:hAnsi="宋体" w:cs="宋体"/>
                <w:szCs w:val="21"/>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B93CB22"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FE47D44" w14:textId="77777777" w:rsidR="00571325" w:rsidRDefault="00571325">
            <w:pPr>
              <w:rPr>
                <w:rFonts w:ascii="宋体" w:hAnsi="宋体" w:cs="宋体"/>
                <w:szCs w:val="21"/>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BA67019" w14:textId="77777777" w:rsidR="00571325" w:rsidRDefault="00571325">
            <w:pPr>
              <w:rPr>
                <w:rFonts w:ascii="宋体" w:hAnsi="宋体" w:cs="宋体"/>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B27331D" w14:textId="77777777" w:rsidR="00571325" w:rsidRDefault="00571325">
            <w:pPr>
              <w:rPr>
                <w:rFonts w:ascii="宋体" w:hAnsi="宋体" w:cs="宋体"/>
                <w:szCs w:val="21"/>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9E0DD0B" w14:textId="77777777" w:rsidR="00571325" w:rsidRDefault="00571325">
            <w:pPr>
              <w:rPr>
                <w:rFonts w:ascii="宋体" w:hAnsi="宋体" w:cs="宋体"/>
                <w:bCs/>
                <w:szCs w:val="21"/>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328CAC10" w14:textId="77777777" w:rsidR="00571325" w:rsidRDefault="00571325">
            <w:pPr>
              <w:rPr>
                <w:rFonts w:ascii="宋体" w:hAnsi="宋体" w:cs="宋体"/>
                <w:szCs w:val="21"/>
              </w:rPr>
            </w:pPr>
          </w:p>
        </w:tc>
        <w:tc>
          <w:tcPr>
            <w:tcW w:w="2024" w:type="dxa"/>
            <w:tcBorders>
              <w:top w:val="single" w:sz="4" w:space="0" w:color="auto"/>
              <w:left w:val="single" w:sz="4" w:space="0" w:color="auto"/>
              <w:bottom w:val="single" w:sz="4" w:space="0" w:color="auto"/>
              <w:right w:val="single" w:sz="4" w:space="0" w:color="auto"/>
            </w:tcBorders>
            <w:shd w:val="clear" w:color="auto" w:fill="auto"/>
          </w:tcPr>
          <w:p w14:paraId="59B1BD13" w14:textId="77777777" w:rsidR="00571325" w:rsidRDefault="00571325">
            <w:pPr>
              <w:rPr>
                <w:rFonts w:ascii="宋体" w:hAnsi="宋体" w:cs="宋体"/>
                <w:u w:val="single"/>
              </w:rPr>
            </w:pPr>
          </w:p>
        </w:tc>
      </w:tr>
    </w:tbl>
    <w:p w14:paraId="6DBE09EA" w14:textId="77777777" w:rsidR="00571325" w:rsidRDefault="00F652E3">
      <w:pPr>
        <w:topLinePunct/>
        <w:spacing w:line="360" w:lineRule="auto"/>
        <w:ind w:firstLineChars="200" w:firstLine="436"/>
        <w:rPr>
          <w:rFonts w:ascii="宋体" w:hAnsi="宋体" w:cs="宋体"/>
          <w:spacing w:val="4"/>
          <w:szCs w:val="21"/>
        </w:rPr>
      </w:pPr>
      <w:r>
        <w:rPr>
          <w:rFonts w:ascii="宋体" w:hAnsi="宋体" w:cs="宋体" w:hint="eastAsia"/>
          <w:spacing w:val="4"/>
          <w:kern w:val="2"/>
          <w:szCs w:val="21"/>
          <w:lang w:bidi="ar"/>
        </w:rPr>
        <w:t>注：</w:t>
      </w:r>
    </w:p>
    <w:p w14:paraId="2E8F51B7" w14:textId="77777777" w:rsidR="00571325" w:rsidRDefault="00F652E3">
      <w:pPr>
        <w:topLinePunct/>
        <w:spacing w:line="360" w:lineRule="auto"/>
        <w:ind w:firstLineChars="200" w:firstLine="436"/>
        <w:rPr>
          <w:rFonts w:ascii="宋体" w:hAnsi="宋体" w:cs="宋体"/>
          <w:spacing w:val="4"/>
          <w:szCs w:val="21"/>
        </w:rPr>
      </w:pPr>
      <w:r>
        <w:rPr>
          <w:rFonts w:ascii="宋体" w:hAnsi="宋体" w:cs="宋体" w:hint="eastAsia"/>
          <w:spacing w:val="4"/>
          <w:kern w:val="2"/>
          <w:szCs w:val="21"/>
          <w:lang w:bidi="ar"/>
        </w:rPr>
        <w:t>1、人数及资质等符合招标文件的要求，投标人可根据项目的需要增加相关人员。</w:t>
      </w:r>
    </w:p>
    <w:p w14:paraId="4B3EAF20" w14:textId="77777777" w:rsidR="00571325" w:rsidRDefault="00F652E3">
      <w:pPr>
        <w:topLinePunct/>
        <w:spacing w:line="360" w:lineRule="auto"/>
        <w:ind w:firstLineChars="200" w:firstLine="436"/>
        <w:rPr>
          <w:rFonts w:ascii="宋体" w:hAnsi="宋体" w:cs="宋体"/>
          <w:spacing w:val="-6"/>
          <w:szCs w:val="21"/>
        </w:rPr>
      </w:pPr>
      <w:r>
        <w:rPr>
          <w:rFonts w:ascii="宋体" w:hAnsi="宋体" w:cs="宋体" w:hint="eastAsia"/>
          <w:spacing w:val="4"/>
          <w:kern w:val="2"/>
          <w:szCs w:val="21"/>
          <w:lang w:bidi="ar"/>
        </w:rPr>
        <w:t>2、</w:t>
      </w:r>
      <w:r>
        <w:rPr>
          <w:rFonts w:ascii="宋体" w:hAnsi="宋体" w:cs="宋体" w:hint="eastAsia"/>
          <w:spacing w:val="-6"/>
          <w:kern w:val="2"/>
          <w:szCs w:val="21"/>
          <w:lang w:bidi="ar"/>
        </w:rPr>
        <w:t>投入主要人员需按下表格式附简历表及相应证明资料。</w:t>
      </w:r>
    </w:p>
    <w:p w14:paraId="3ED129B4" w14:textId="77777777" w:rsidR="00571325" w:rsidRDefault="00571325">
      <w:pPr>
        <w:topLinePunct/>
        <w:spacing w:line="360" w:lineRule="auto"/>
        <w:ind w:firstLineChars="200" w:firstLine="496"/>
        <w:rPr>
          <w:rFonts w:ascii="宋体" w:hAnsi="宋体" w:cs="宋体"/>
          <w:spacing w:val="4"/>
          <w:sz w:val="24"/>
          <w:szCs w:val="24"/>
        </w:rPr>
      </w:pPr>
    </w:p>
    <w:p w14:paraId="7939B860" w14:textId="77777777" w:rsidR="00571325" w:rsidRDefault="00571325">
      <w:pPr>
        <w:topLinePunct/>
        <w:spacing w:line="360" w:lineRule="auto"/>
        <w:ind w:firstLineChars="200" w:firstLine="496"/>
        <w:rPr>
          <w:rFonts w:ascii="宋体" w:hAnsi="宋体" w:cs="宋体"/>
          <w:spacing w:val="4"/>
          <w:sz w:val="24"/>
          <w:szCs w:val="24"/>
        </w:rPr>
      </w:pPr>
    </w:p>
    <w:p w14:paraId="366340D9"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投标人：　　（盖章）</w:t>
      </w:r>
    </w:p>
    <w:p w14:paraId="18BB95FB"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法定代表人或授权代理人(签</w:t>
      </w:r>
      <w:r>
        <w:rPr>
          <w:rFonts w:ascii="宋体" w:hAnsi="宋体" w:cs="宋体" w:hint="eastAsia"/>
          <w:kern w:val="2"/>
          <w:sz w:val="24"/>
          <w:lang w:bidi="ar"/>
        </w:rPr>
        <w:t>字</w:t>
      </w:r>
      <w:r>
        <w:rPr>
          <w:rFonts w:ascii="宋体" w:hAnsi="宋体" w:cs="宋体" w:hint="eastAsia"/>
          <w:spacing w:val="4"/>
          <w:kern w:val="2"/>
          <w:sz w:val="24"/>
          <w:szCs w:val="24"/>
          <w:lang w:bidi="ar"/>
        </w:rPr>
        <w:t>或盖章)：</w:t>
      </w:r>
    </w:p>
    <w:p w14:paraId="6F758D28"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日   期：    年    月    日</w:t>
      </w:r>
    </w:p>
    <w:p w14:paraId="0BB5229B" w14:textId="77777777" w:rsidR="00571325" w:rsidRDefault="00571325">
      <w:pPr>
        <w:topLinePunct/>
        <w:spacing w:line="360" w:lineRule="auto"/>
        <w:ind w:firstLineChars="1450" w:firstLine="3596"/>
        <w:rPr>
          <w:rFonts w:ascii="宋体" w:hAnsi="宋体" w:cs="宋体"/>
          <w:spacing w:val="4"/>
          <w:sz w:val="24"/>
          <w:szCs w:val="24"/>
        </w:rPr>
      </w:pPr>
    </w:p>
    <w:p w14:paraId="3EFD5D84"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18F95631" w14:textId="77777777" w:rsidR="00571325" w:rsidRDefault="00571325">
      <w:pPr>
        <w:topLinePunct/>
        <w:spacing w:line="360" w:lineRule="auto"/>
        <w:ind w:firstLineChars="1450" w:firstLine="3596"/>
        <w:rPr>
          <w:rFonts w:ascii="宋体" w:hAnsi="宋体" w:cs="宋体"/>
          <w:spacing w:val="4"/>
          <w:sz w:val="24"/>
          <w:szCs w:val="24"/>
        </w:rPr>
      </w:pPr>
    </w:p>
    <w:p w14:paraId="306C42FC" w14:textId="77777777" w:rsidR="00571325" w:rsidRDefault="00571325">
      <w:pPr>
        <w:topLinePunct/>
        <w:spacing w:line="360" w:lineRule="auto"/>
        <w:ind w:firstLineChars="1450" w:firstLine="3596"/>
        <w:rPr>
          <w:rFonts w:ascii="宋体" w:hAnsi="宋体" w:cs="宋体"/>
          <w:spacing w:val="4"/>
          <w:sz w:val="24"/>
          <w:szCs w:val="24"/>
        </w:rPr>
      </w:pPr>
    </w:p>
    <w:p w14:paraId="44528554" w14:textId="77777777" w:rsidR="00571325" w:rsidRDefault="00571325">
      <w:pPr>
        <w:topLinePunct/>
        <w:spacing w:line="360" w:lineRule="auto"/>
        <w:ind w:firstLineChars="1450" w:firstLine="3596"/>
        <w:rPr>
          <w:rFonts w:ascii="宋体" w:hAnsi="宋体" w:cs="宋体"/>
          <w:spacing w:val="4"/>
          <w:sz w:val="24"/>
          <w:szCs w:val="24"/>
        </w:rPr>
      </w:pPr>
    </w:p>
    <w:p w14:paraId="2CD1C1CE" w14:textId="77777777" w:rsidR="00571325" w:rsidRDefault="00571325">
      <w:pPr>
        <w:topLinePunct/>
        <w:spacing w:line="360" w:lineRule="auto"/>
        <w:ind w:firstLineChars="1450" w:firstLine="3596"/>
        <w:rPr>
          <w:rFonts w:ascii="宋体" w:hAnsi="宋体" w:cs="宋体"/>
          <w:spacing w:val="4"/>
          <w:sz w:val="24"/>
          <w:szCs w:val="24"/>
        </w:rPr>
      </w:pPr>
    </w:p>
    <w:p w14:paraId="0604D0F5" w14:textId="77777777" w:rsidR="00571325" w:rsidRDefault="00F652E3">
      <w:pPr>
        <w:topLinePunct/>
        <w:spacing w:line="360" w:lineRule="auto"/>
        <w:ind w:firstLineChars="80" w:firstLine="199"/>
        <w:rPr>
          <w:rFonts w:ascii="宋体" w:hAnsi="宋体" w:cs="宋体"/>
          <w:b/>
          <w:spacing w:val="4"/>
          <w:sz w:val="24"/>
          <w:szCs w:val="24"/>
        </w:rPr>
      </w:pPr>
      <w:r>
        <w:rPr>
          <w:rFonts w:ascii="宋体" w:hAnsi="宋体" w:cs="宋体" w:hint="eastAsia"/>
          <w:b/>
          <w:spacing w:val="4"/>
          <w:kern w:val="2"/>
          <w:sz w:val="24"/>
          <w:szCs w:val="24"/>
          <w:lang w:bidi="ar"/>
        </w:rPr>
        <w:br w:type="page"/>
      </w:r>
      <w:r>
        <w:rPr>
          <w:rFonts w:ascii="宋体" w:hAnsi="宋体" w:cs="宋体" w:hint="eastAsia"/>
          <w:b/>
          <w:spacing w:val="4"/>
          <w:kern w:val="2"/>
          <w:sz w:val="24"/>
          <w:szCs w:val="24"/>
          <w:lang w:bidi="ar"/>
        </w:rPr>
        <w:lastRenderedPageBreak/>
        <w:t>3.主要勘察设计人员简历表</w:t>
      </w:r>
    </w:p>
    <w:p w14:paraId="01D107AC" w14:textId="77777777" w:rsidR="00571325" w:rsidRDefault="00F652E3">
      <w:pPr>
        <w:topLinePunct/>
        <w:spacing w:line="360" w:lineRule="auto"/>
        <w:jc w:val="center"/>
        <w:rPr>
          <w:rFonts w:ascii="宋体" w:hAnsi="宋体" w:cs="宋体"/>
          <w:spacing w:val="4"/>
          <w:sz w:val="36"/>
          <w:szCs w:val="36"/>
        </w:rPr>
      </w:pPr>
      <w:r>
        <w:rPr>
          <w:rFonts w:ascii="宋体" w:hAnsi="宋体" w:cs="宋体" w:hint="eastAsia"/>
          <w:spacing w:val="4"/>
          <w:kern w:val="2"/>
          <w:sz w:val="36"/>
          <w:szCs w:val="36"/>
          <w:lang w:bidi="ar"/>
        </w:rPr>
        <w:t>主要勘察设计人员简历表</w:t>
      </w:r>
    </w:p>
    <w:p w14:paraId="4B1FFB98" w14:textId="77777777" w:rsidR="00571325" w:rsidRDefault="00571325">
      <w:pPr>
        <w:topLinePunct/>
        <w:spacing w:line="360" w:lineRule="auto"/>
        <w:rPr>
          <w:rFonts w:ascii="宋体" w:hAnsi="宋体" w:cs="宋体"/>
          <w:spacing w:val="4"/>
          <w:sz w:val="24"/>
          <w:szCs w:val="24"/>
        </w:rPr>
      </w:pPr>
    </w:p>
    <w:tbl>
      <w:tblPr>
        <w:tblpPr w:leftFromText="180" w:rightFromText="180" w:vertAnchor="text" w:tblpX="-20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77"/>
        <w:gridCol w:w="1442"/>
        <w:gridCol w:w="16"/>
        <w:gridCol w:w="547"/>
        <w:gridCol w:w="955"/>
        <w:gridCol w:w="111"/>
        <w:gridCol w:w="1408"/>
        <w:gridCol w:w="625"/>
        <w:gridCol w:w="702"/>
        <w:gridCol w:w="191"/>
        <w:gridCol w:w="383"/>
        <w:gridCol w:w="1140"/>
      </w:tblGrid>
      <w:tr w:rsidR="00571325" w14:paraId="7213637A" w14:textId="77777777">
        <w:trPr>
          <w:trHeight w:val="960"/>
        </w:trPr>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3D336"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姓名</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A72B2" w14:textId="77777777" w:rsidR="00571325" w:rsidRDefault="00571325">
            <w:pPr>
              <w:topLinePunct/>
              <w:spacing w:line="360" w:lineRule="auto"/>
              <w:jc w:val="center"/>
              <w:rPr>
                <w:rFonts w:ascii="宋体" w:hAnsi="宋体" w:cs="宋体"/>
                <w:snapToGrid w:val="0"/>
                <w:spacing w:val="4"/>
                <w:sz w:val="24"/>
                <w:szCs w:val="2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ED35B"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性别</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F28D9" w14:textId="77777777" w:rsidR="00571325" w:rsidRDefault="00571325">
            <w:pPr>
              <w:topLinePunct/>
              <w:spacing w:line="360" w:lineRule="auto"/>
              <w:jc w:val="center"/>
              <w:rPr>
                <w:rFonts w:ascii="宋体" w:hAnsi="宋体" w:cs="宋体"/>
                <w:snapToGrid w:val="0"/>
                <w:spacing w:val="4"/>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EB7B1"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年龄</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B89D73E" w14:textId="77777777" w:rsidR="00571325" w:rsidRDefault="00571325">
            <w:pPr>
              <w:topLinePunct/>
              <w:spacing w:line="360" w:lineRule="auto"/>
              <w:jc w:val="center"/>
              <w:rPr>
                <w:rFonts w:ascii="宋体" w:hAnsi="宋体" w:cs="宋体"/>
                <w:snapToGrid w:val="0"/>
                <w:spacing w:val="4"/>
                <w:sz w:val="24"/>
                <w:szCs w:val="24"/>
              </w:rPr>
            </w:pPr>
          </w:p>
        </w:tc>
      </w:tr>
      <w:tr w:rsidR="00571325" w14:paraId="57318266" w14:textId="77777777">
        <w:trPr>
          <w:trHeight w:val="960"/>
        </w:trPr>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C2632"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职务</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23523" w14:textId="77777777" w:rsidR="00571325" w:rsidRDefault="00571325">
            <w:pPr>
              <w:topLinePunct/>
              <w:spacing w:line="360" w:lineRule="auto"/>
              <w:jc w:val="center"/>
              <w:rPr>
                <w:rFonts w:ascii="宋体" w:hAnsi="宋体" w:cs="宋体"/>
                <w:snapToGrid w:val="0"/>
                <w:spacing w:val="4"/>
                <w:sz w:val="24"/>
                <w:szCs w:val="2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D6BFC"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职称</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48E72" w14:textId="77777777" w:rsidR="00571325" w:rsidRDefault="00571325">
            <w:pPr>
              <w:topLinePunct/>
              <w:spacing w:line="360" w:lineRule="auto"/>
              <w:jc w:val="center"/>
              <w:rPr>
                <w:rFonts w:ascii="宋体" w:hAnsi="宋体" w:cs="宋体"/>
                <w:snapToGrid w:val="0"/>
                <w:spacing w:val="4"/>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97479"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学历</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9E5FD42" w14:textId="77777777" w:rsidR="00571325" w:rsidRDefault="00571325">
            <w:pPr>
              <w:topLinePunct/>
              <w:spacing w:line="360" w:lineRule="auto"/>
              <w:jc w:val="center"/>
              <w:rPr>
                <w:rFonts w:ascii="宋体" w:hAnsi="宋体" w:cs="宋体"/>
                <w:snapToGrid w:val="0"/>
                <w:spacing w:val="4"/>
                <w:sz w:val="24"/>
                <w:szCs w:val="24"/>
              </w:rPr>
            </w:pPr>
          </w:p>
        </w:tc>
      </w:tr>
      <w:tr w:rsidR="00571325" w14:paraId="0DBFDBF7" w14:textId="77777777">
        <w:trPr>
          <w:trHeight w:val="960"/>
        </w:trPr>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647074"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参加工作时间</w:t>
            </w: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ACD1C" w14:textId="77777777" w:rsidR="00571325" w:rsidRDefault="00571325">
            <w:pPr>
              <w:topLinePunct/>
              <w:spacing w:line="360" w:lineRule="auto"/>
              <w:jc w:val="center"/>
              <w:rPr>
                <w:rFonts w:ascii="宋体" w:hAnsi="宋体" w:cs="宋体"/>
                <w:snapToGrid w:val="0"/>
                <w:spacing w:val="4"/>
                <w:sz w:val="24"/>
                <w:szCs w:val="24"/>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B8323" w14:textId="77777777" w:rsidR="00571325" w:rsidRDefault="00F652E3">
            <w:pPr>
              <w:topLinePunct/>
              <w:spacing w:line="360" w:lineRule="auto"/>
              <w:jc w:val="center"/>
              <w:rPr>
                <w:rFonts w:ascii="宋体" w:hAnsi="宋体" w:cs="宋体"/>
                <w:spacing w:val="4"/>
                <w:sz w:val="24"/>
                <w:szCs w:val="24"/>
              </w:rPr>
            </w:pPr>
            <w:r>
              <w:rPr>
                <w:rFonts w:ascii="宋体" w:hAnsi="宋体" w:cs="宋体" w:hint="eastAsia"/>
                <w:snapToGrid w:val="0"/>
                <w:spacing w:val="4"/>
                <w:kern w:val="2"/>
                <w:sz w:val="24"/>
                <w:szCs w:val="24"/>
                <w:lang w:bidi="ar"/>
              </w:rPr>
              <w:t>担任相应职务年限</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2B900" w14:textId="77777777" w:rsidR="00571325" w:rsidRDefault="00571325">
            <w:pPr>
              <w:topLinePunct/>
              <w:spacing w:line="360" w:lineRule="auto"/>
              <w:jc w:val="center"/>
              <w:rPr>
                <w:rFonts w:ascii="宋体" w:hAnsi="宋体" w:cs="宋体"/>
                <w:snapToGrid w:val="0"/>
                <w:spacing w:val="4"/>
                <w:sz w:val="24"/>
                <w:szCs w:val="24"/>
              </w:rPr>
            </w:pPr>
          </w:p>
        </w:tc>
      </w:tr>
      <w:tr w:rsidR="00571325" w14:paraId="3651C41F" w14:textId="77777777">
        <w:trPr>
          <w:trHeight w:val="960"/>
        </w:trPr>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5798"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资格证书号</w:t>
            </w:r>
          </w:p>
        </w:tc>
        <w:tc>
          <w:tcPr>
            <w:tcW w:w="60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B12EC" w14:textId="77777777" w:rsidR="00571325" w:rsidRDefault="00571325">
            <w:pPr>
              <w:topLinePunct/>
              <w:spacing w:line="360" w:lineRule="auto"/>
              <w:jc w:val="center"/>
              <w:rPr>
                <w:rFonts w:ascii="宋体" w:hAnsi="宋体" w:cs="宋体"/>
                <w:snapToGrid w:val="0"/>
                <w:spacing w:val="4"/>
                <w:sz w:val="24"/>
                <w:szCs w:val="24"/>
              </w:rPr>
            </w:pPr>
          </w:p>
        </w:tc>
      </w:tr>
      <w:tr w:rsidR="00571325" w14:paraId="48F62093" w14:textId="77777777">
        <w:trPr>
          <w:trHeight w:val="960"/>
        </w:trPr>
        <w:tc>
          <w:tcPr>
            <w:tcW w:w="91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DDB1AD" w14:textId="77777777" w:rsidR="00571325" w:rsidRDefault="00F652E3">
            <w:pPr>
              <w:topLinePunct/>
              <w:spacing w:line="360" w:lineRule="auto"/>
              <w:jc w:val="center"/>
              <w:rPr>
                <w:rFonts w:ascii="宋体" w:hAnsi="宋体" w:cs="宋体"/>
                <w:spacing w:val="4"/>
                <w:sz w:val="24"/>
                <w:szCs w:val="24"/>
              </w:rPr>
            </w:pPr>
            <w:r>
              <w:rPr>
                <w:rFonts w:ascii="宋体" w:hAnsi="宋体" w:cs="宋体" w:hint="eastAsia"/>
                <w:snapToGrid w:val="0"/>
                <w:spacing w:val="4"/>
                <w:kern w:val="2"/>
                <w:sz w:val="24"/>
                <w:szCs w:val="24"/>
                <w:lang w:bidi="ar"/>
              </w:rPr>
              <w:t>业绩简介</w:t>
            </w:r>
          </w:p>
        </w:tc>
      </w:tr>
      <w:tr w:rsidR="00571325" w14:paraId="7646C5F2"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54C8271"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建设单位</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4F721"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项目名称</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F96ACE"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建设规模</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3350E"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在该项目担任职务</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75138"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勘察设计工作完成时间</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CA5B"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备注</w:t>
            </w:r>
          </w:p>
        </w:tc>
      </w:tr>
      <w:tr w:rsidR="00571325" w14:paraId="5A8BC3C9"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424BA4C"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B9FF1"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D271"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D167C"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4804B" w14:textId="77777777" w:rsidR="00571325" w:rsidRDefault="00571325">
            <w:pPr>
              <w:topLinePunct/>
              <w:spacing w:line="360" w:lineRule="auto"/>
              <w:jc w:val="center"/>
              <w:rPr>
                <w:rFonts w:ascii="宋体" w:hAnsi="宋体" w:cs="宋体"/>
                <w:snapToGrid w:val="0"/>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A90A4" w14:textId="77777777" w:rsidR="00571325" w:rsidRDefault="00571325">
            <w:pPr>
              <w:topLinePunct/>
              <w:spacing w:line="360" w:lineRule="auto"/>
              <w:jc w:val="center"/>
              <w:rPr>
                <w:rFonts w:ascii="宋体" w:hAnsi="宋体" w:cs="宋体"/>
                <w:snapToGrid w:val="0"/>
                <w:spacing w:val="4"/>
                <w:sz w:val="24"/>
                <w:szCs w:val="24"/>
              </w:rPr>
            </w:pPr>
          </w:p>
        </w:tc>
      </w:tr>
      <w:tr w:rsidR="00571325" w14:paraId="2F019EF2"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EE2D88D"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A6D98"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6B27EE"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7826B"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31C1D" w14:textId="77777777" w:rsidR="00571325" w:rsidRDefault="00571325">
            <w:pPr>
              <w:topLinePunct/>
              <w:spacing w:line="360" w:lineRule="auto"/>
              <w:jc w:val="center"/>
              <w:rPr>
                <w:rFonts w:ascii="宋体" w:hAnsi="宋体" w:cs="宋体"/>
                <w:snapToGrid w:val="0"/>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A5BD4" w14:textId="77777777" w:rsidR="00571325" w:rsidRDefault="00571325">
            <w:pPr>
              <w:topLinePunct/>
              <w:spacing w:line="360" w:lineRule="auto"/>
              <w:jc w:val="center"/>
              <w:rPr>
                <w:rFonts w:ascii="宋体" w:hAnsi="宋体" w:cs="宋体"/>
                <w:snapToGrid w:val="0"/>
                <w:spacing w:val="4"/>
                <w:sz w:val="24"/>
                <w:szCs w:val="24"/>
              </w:rPr>
            </w:pPr>
          </w:p>
        </w:tc>
      </w:tr>
      <w:tr w:rsidR="00571325" w14:paraId="6E4C4869"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C3B75F7"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96C95"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760AE" w14:textId="77777777" w:rsidR="00571325" w:rsidRDefault="00571325">
            <w:pPr>
              <w:topLinePunct/>
              <w:spacing w:line="360" w:lineRule="auto"/>
              <w:jc w:val="center"/>
              <w:rPr>
                <w:rFonts w:ascii="宋体" w:hAnsi="宋体" w:cs="宋体"/>
                <w:snapToGrid w:val="0"/>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4B0CE" w14:textId="77777777" w:rsidR="00571325" w:rsidRDefault="00571325">
            <w:pPr>
              <w:topLinePunct/>
              <w:spacing w:line="360" w:lineRule="auto"/>
              <w:jc w:val="center"/>
              <w:rPr>
                <w:rFonts w:ascii="宋体" w:hAnsi="宋体" w:cs="宋体"/>
                <w:snapToGrid w:val="0"/>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F8E26" w14:textId="77777777" w:rsidR="00571325" w:rsidRDefault="00571325">
            <w:pPr>
              <w:topLinePunct/>
              <w:spacing w:line="360" w:lineRule="auto"/>
              <w:jc w:val="center"/>
              <w:rPr>
                <w:rFonts w:ascii="宋体" w:hAnsi="宋体" w:cs="宋体"/>
                <w:snapToGrid w:val="0"/>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D344D" w14:textId="77777777" w:rsidR="00571325" w:rsidRDefault="00571325">
            <w:pPr>
              <w:topLinePunct/>
              <w:spacing w:line="360" w:lineRule="auto"/>
              <w:jc w:val="center"/>
              <w:rPr>
                <w:rFonts w:ascii="宋体" w:hAnsi="宋体" w:cs="宋体"/>
                <w:snapToGrid w:val="0"/>
                <w:spacing w:val="4"/>
                <w:sz w:val="24"/>
                <w:szCs w:val="24"/>
              </w:rPr>
            </w:pPr>
          </w:p>
        </w:tc>
      </w:tr>
    </w:tbl>
    <w:p w14:paraId="7F82C732" w14:textId="77777777" w:rsidR="00571325" w:rsidRDefault="00F652E3">
      <w:pPr>
        <w:topLinePunct/>
        <w:spacing w:line="360" w:lineRule="auto"/>
        <w:ind w:firstLineChars="80" w:firstLine="158"/>
        <w:rPr>
          <w:rFonts w:ascii="宋体" w:hAnsi="宋体" w:cs="宋体"/>
          <w:spacing w:val="-6"/>
          <w:szCs w:val="21"/>
        </w:rPr>
      </w:pPr>
      <w:r>
        <w:rPr>
          <w:rFonts w:ascii="宋体" w:hAnsi="宋体" w:cs="宋体" w:hint="eastAsia"/>
          <w:spacing w:val="-6"/>
          <w:kern w:val="2"/>
          <w:szCs w:val="21"/>
          <w:lang w:bidi="ar"/>
        </w:rPr>
        <w:t>注：表后</w:t>
      </w:r>
      <w:proofErr w:type="gramStart"/>
      <w:r>
        <w:rPr>
          <w:rFonts w:ascii="宋体" w:hAnsi="宋体" w:cs="宋体" w:hint="eastAsia"/>
          <w:spacing w:val="-6"/>
          <w:kern w:val="2"/>
          <w:szCs w:val="21"/>
          <w:lang w:bidi="ar"/>
        </w:rPr>
        <w:t>附资格</w:t>
      </w:r>
      <w:proofErr w:type="gramEnd"/>
      <w:r>
        <w:rPr>
          <w:rFonts w:ascii="宋体" w:hAnsi="宋体" w:cs="宋体" w:hint="eastAsia"/>
          <w:spacing w:val="-6"/>
          <w:kern w:val="2"/>
          <w:szCs w:val="21"/>
          <w:lang w:bidi="ar"/>
        </w:rPr>
        <w:t>证、职称证、身份证及购买社会保险证明的扫描件。</w:t>
      </w:r>
    </w:p>
    <w:p w14:paraId="5720CE76" w14:textId="77777777" w:rsidR="00571325" w:rsidRDefault="00571325">
      <w:pPr>
        <w:topLinePunct/>
        <w:spacing w:line="360" w:lineRule="auto"/>
        <w:rPr>
          <w:rFonts w:ascii="宋体" w:hAnsi="宋体" w:cs="宋体"/>
          <w:spacing w:val="4"/>
          <w:sz w:val="24"/>
          <w:szCs w:val="24"/>
        </w:rPr>
      </w:pPr>
    </w:p>
    <w:p w14:paraId="209D641A"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投标人：　　（盖章）</w:t>
      </w:r>
    </w:p>
    <w:p w14:paraId="51160E1D"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法定代表人或授权代理人(签</w:t>
      </w:r>
      <w:r>
        <w:rPr>
          <w:rFonts w:ascii="宋体" w:hAnsi="宋体" w:cs="宋体" w:hint="eastAsia"/>
          <w:kern w:val="2"/>
          <w:sz w:val="24"/>
          <w:lang w:bidi="ar"/>
        </w:rPr>
        <w:t>字</w:t>
      </w:r>
      <w:r>
        <w:rPr>
          <w:rFonts w:ascii="宋体" w:hAnsi="宋体" w:cs="宋体" w:hint="eastAsia"/>
          <w:spacing w:val="4"/>
          <w:kern w:val="2"/>
          <w:sz w:val="24"/>
          <w:szCs w:val="24"/>
          <w:lang w:bidi="ar"/>
        </w:rPr>
        <w:t>或盖章)：</w:t>
      </w:r>
    </w:p>
    <w:p w14:paraId="5628521D"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 xml:space="preserve">日   期：    年    月    日 </w:t>
      </w:r>
    </w:p>
    <w:p w14:paraId="63E30BBC" w14:textId="77777777" w:rsidR="00571325" w:rsidRDefault="00F652E3">
      <w:pPr>
        <w:autoSpaceDE w:val="0"/>
        <w:autoSpaceDN w:val="0"/>
        <w:spacing w:line="360" w:lineRule="auto"/>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1846060A" w14:textId="77777777" w:rsidR="00571325" w:rsidRDefault="00F652E3">
      <w:pPr>
        <w:topLinePunct/>
        <w:spacing w:line="360" w:lineRule="auto"/>
        <w:rPr>
          <w:rFonts w:ascii="宋体" w:hAnsi="宋体" w:cs="宋体"/>
          <w:b/>
          <w:spacing w:val="4"/>
          <w:sz w:val="24"/>
          <w:szCs w:val="24"/>
        </w:rPr>
      </w:pPr>
      <w:r>
        <w:rPr>
          <w:rFonts w:ascii="宋体" w:hAnsi="宋体" w:cs="宋体" w:hint="eastAsia"/>
          <w:spacing w:val="4"/>
          <w:kern w:val="2"/>
          <w:sz w:val="24"/>
          <w:szCs w:val="24"/>
          <w:lang w:bidi="ar"/>
        </w:rPr>
        <w:br w:type="page"/>
      </w:r>
      <w:r>
        <w:rPr>
          <w:rFonts w:ascii="宋体" w:hAnsi="宋体" w:cs="宋体" w:hint="eastAsia"/>
          <w:spacing w:val="4"/>
          <w:kern w:val="2"/>
          <w:sz w:val="24"/>
          <w:szCs w:val="24"/>
          <w:lang w:bidi="ar"/>
        </w:rPr>
        <w:lastRenderedPageBreak/>
        <w:t>4.</w:t>
      </w:r>
      <w:r>
        <w:rPr>
          <w:rFonts w:ascii="宋体" w:hAnsi="宋体" w:cs="宋体" w:hint="eastAsia"/>
          <w:b/>
          <w:spacing w:val="4"/>
          <w:kern w:val="2"/>
          <w:sz w:val="24"/>
          <w:szCs w:val="24"/>
          <w:lang w:bidi="ar"/>
        </w:rPr>
        <w:t>投入主要施工管理及技术人员汇总表</w:t>
      </w:r>
    </w:p>
    <w:p w14:paraId="51625FD6" w14:textId="77777777" w:rsidR="00571325" w:rsidRDefault="00F652E3">
      <w:pPr>
        <w:topLinePunct/>
        <w:spacing w:line="360" w:lineRule="auto"/>
        <w:jc w:val="center"/>
        <w:rPr>
          <w:rFonts w:ascii="宋体" w:hAnsi="宋体" w:cs="宋体"/>
          <w:spacing w:val="4"/>
          <w:sz w:val="36"/>
          <w:szCs w:val="36"/>
        </w:rPr>
      </w:pPr>
      <w:r>
        <w:rPr>
          <w:rFonts w:ascii="宋体" w:hAnsi="宋体" w:cs="宋体" w:hint="eastAsia"/>
          <w:spacing w:val="4"/>
          <w:kern w:val="2"/>
          <w:sz w:val="36"/>
          <w:szCs w:val="36"/>
          <w:lang w:bidi="ar"/>
        </w:rPr>
        <w:t>投入主要施工管理及技术人员汇总表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851"/>
        <w:gridCol w:w="1135"/>
        <w:gridCol w:w="1135"/>
        <w:gridCol w:w="1275"/>
        <w:gridCol w:w="2127"/>
      </w:tblGrid>
      <w:tr w:rsidR="00571325" w14:paraId="3DAD7A01" w14:textId="77777777">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603630B" w14:textId="77777777" w:rsidR="00571325" w:rsidRDefault="00F652E3">
            <w:pPr>
              <w:jc w:val="center"/>
              <w:rPr>
                <w:rFonts w:ascii="宋体" w:hAnsi="宋体" w:cs="宋体"/>
                <w:szCs w:val="21"/>
              </w:rPr>
            </w:pPr>
            <w:r>
              <w:rPr>
                <w:rFonts w:ascii="宋体" w:hAnsi="宋体" w:cs="宋体" w:hint="eastAsia"/>
                <w:kern w:val="2"/>
                <w:szCs w:val="21"/>
                <w:lang w:bidi="ar"/>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FB6FB8" w14:textId="77777777" w:rsidR="00571325" w:rsidRDefault="00F652E3">
            <w:pPr>
              <w:jc w:val="center"/>
              <w:rPr>
                <w:rFonts w:ascii="宋体" w:hAnsi="宋体" w:cs="宋体"/>
                <w:szCs w:val="21"/>
              </w:rPr>
            </w:pPr>
            <w:r>
              <w:rPr>
                <w:rFonts w:ascii="宋体" w:hAnsi="宋体" w:cs="宋体" w:hint="eastAsia"/>
                <w:kern w:val="2"/>
                <w:szCs w:val="21"/>
                <w:lang w:bidi="ar"/>
              </w:rPr>
              <w:t>姓名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F9ADB3" w14:textId="77777777" w:rsidR="00571325" w:rsidRDefault="00F652E3">
            <w:pPr>
              <w:jc w:val="center"/>
              <w:rPr>
                <w:rFonts w:ascii="宋体" w:hAnsi="宋体" w:cs="宋体"/>
                <w:szCs w:val="21"/>
              </w:rPr>
            </w:pPr>
            <w:r>
              <w:rPr>
                <w:rFonts w:ascii="宋体" w:hAnsi="宋体" w:cs="宋体" w:hint="eastAsia"/>
                <w:kern w:val="2"/>
                <w:szCs w:val="21"/>
                <w:lang w:bidi="ar"/>
              </w:rPr>
              <w:t>年龄</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898D4A" w14:textId="77777777" w:rsidR="00571325" w:rsidRDefault="00F652E3">
            <w:pPr>
              <w:jc w:val="center"/>
              <w:rPr>
                <w:rFonts w:ascii="宋体" w:hAnsi="宋体" w:cs="宋体"/>
                <w:szCs w:val="21"/>
              </w:rPr>
            </w:pPr>
            <w:r>
              <w:rPr>
                <w:rFonts w:ascii="宋体" w:hAnsi="宋体" w:cs="宋体" w:hint="eastAsia"/>
                <w:kern w:val="2"/>
                <w:szCs w:val="21"/>
                <w:lang w:bidi="ar"/>
              </w:rPr>
              <w:t>职称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2FDFAAB" w14:textId="77777777" w:rsidR="00571325" w:rsidRDefault="00F652E3">
            <w:pPr>
              <w:jc w:val="center"/>
              <w:rPr>
                <w:rFonts w:ascii="宋体" w:hAnsi="宋体" w:cs="宋体"/>
                <w:szCs w:val="21"/>
              </w:rPr>
            </w:pPr>
            <w:r>
              <w:rPr>
                <w:rFonts w:ascii="宋体" w:hAnsi="宋体" w:cs="宋体" w:hint="eastAsia"/>
                <w:kern w:val="2"/>
                <w:szCs w:val="21"/>
                <w:lang w:bidi="ar"/>
              </w:rPr>
              <w:t>原任职务</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864119" w14:textId="77777777" w:rsidR="00571325" w:rsidRDefault="00F652E3">
            <w:pPr>
              <w:jc w:val="center"/>
              <w:rPr>
                <w:rFonts w:ascii="宋体" w:hAnsi="宋体" w:cs="宋体"/>
                <w:szCs w:val="21"/>
              </w:rPr>
            </w:pPr>
            <w:r>
              <w:rPr>
                <w:rFonts w:ascii="宋体" w:hAnsi="宋体" w:cs="宋体" w:hint="eastAsia"/>
                <w:kern w:val="2"/>
                <w:szCs w:val="21"/>
                <w:lang w:bidi="ar"/>
              </w:rPr>
              <w:t>在本项目任职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7C20CA" w14:textId="77777777" w:rsidR="00571325" w:rsidRDefault="00F652E3">
            <w:pPr>
              <w:jc w:val="center"/>
              <w:rPr>
                <w:rFonts w:ascii="宋体" w:hAnsi="宋体" w:cs="宋体"/>
                <w:szCs w:val="21"/>
              </w:rPr>
            </w:pPr>
            <w:r>
              <w:rPr>
                <w:rFonts w:ascii="宋体" w:hAnsi="宋体" w:cs="宋体" w:hint="eastAsia"/>
                <w:kern w:val="2"/>
                <w:szCs w:val="21"/>
                <w:lang w:bidi="ar"/>
              </w:rPr>
              <w:t>身份证号码</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02D4E1" w14:textId="77777777" w:rsidR="00571325" w:rsidRDefault="00F652E3">
            <w:pPr>
              <w:jc w:val="center"/>
              <w:rPr>
                <w:rFonts w:ascii="宋体" w:hAnsi="宋体" w:cs="宋体"/>
                <w:szCs w:val="21"/>
              </w:rPr>
            </w:pPr>
            <w:r>
              <w:rPr>
                <w:rFonts w:ascii="宋体" w:hAnsi="宋体" w:cs="宋体" w:hint="eastAsia"/>
                <w:kern w:val="2"/>
                <w:szCs w:val="21"/>
                <w:lang w:bidi="ar"/>
              </w:rPr>
              <w:t>职称或执业或上岗（或岗位）证号</w:t>
            </w:r>
          </w:p>
        </w:tc>
      </w:tr>
      <w:tr w:rsidR="00571325" w14:paraId="61164EFD" w14:textId="77777777">
        <w:trPr>
          <w:trHeight w:hRule="exact" w:val="63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32E5008"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C10A50" w14:textId="77777777" w:rsidR="00571325" w:rsidRDefault="00571325">
            <w:pP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B57CE0"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8460BD"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C7FF174"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35EAADB" w14:textId="77777777" w:rsidR="00571325" w:rsidRDefault="00571325">
            <w:pPr>
              <w:rPr>
                <w:rFonts w:ascii="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D8AD9" w14:textId="77777777" w:rsidR="00571325" w:rsidRDefault="00571325">
            <w:pPr>
              <w:rPr>
                <w:rFonts w:ascii="宋体" w:hAnsi="宋体" w:cs="宋体"/>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5460E8" w14:textId="77777777" w:rsidR="00571325" w:rsidRDefault="00571325">
            <w:pPr>
              <w:rPr>
                <w:rFonts w:ascii="宋体" w:hAnsi="宋体" w:cs="宋体"/>
                <w:dstrike/>
                <w:szCs w:val="21"/>
                <w:u w:val="single"/>
              </w:rPr>
            </w:pPr>
          </w:p>
        </w:tc>
      </w:tr>
      <w:tr w:rsidR="00571325" w14:paraId="76309793" w14:textId="77777777">
        <w:trPr>
          <w:trHeight w:hRule="exact" w:val="63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FE12E48"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948FC" w14:textId="77777777" w:rsidR="00571325" w:rsidRDefault="00571325">
            <w:pP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1DAAB"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E93FB"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89FF76C"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BE3D203" w14:textId="77777777" w:rsidR="00571325" w:rsidRDefault="00571325">
            <w:pPr>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FC8698" w14:textId="77777777" w:rsidR="00571325" w:rsidRDefault="00571325">
            <w:pPr>
              <w:rPr>
                <w:rFonts w:ascii="宋体" w:hAnsi="宋体" w:cs="宋体"/>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C45654" w14:textId="77777777" w:rsidR="00571325" w:rsidRDefault="00571325">
            <w:pPr>
              <w:rPr>
                <w:rFonts w:ascii="宋体" w:hAnsi="宋体" w:cs="宋体"/>
                <w:dstrike/>
                <w:szCs w:val="21"/>
              </w:rPr>
            </w:pPr>
          </w:p>
        </w:tc>
      </w:tr>
      <w:tr w:rsidR="00571325" w14:paraId="627B8E3E" w14:textId="77777777">
        <w:trPr>
          <w:trHeight w:hRule="exact" w:val="63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133D20C"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0DE2B5" w14:textId="77777777" w:rsidR="00571325" w:rsidRDefault="00571325">
            <w:pP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BF3D7A"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657C0"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811FD7"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EAF52B3" w14:textId="77777777" w:rsidR="00571325" w:rsidRDefault="00571325">
            <w:pPr>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5D77" w14:textId="77777777" w:rsidR="00571325" w:rsidRDefault="00571325">
            <w:pPr>
              <w:rPr>
                <w:rFonts w:ascii="宋体" w:hAnsi="宋体" w:cs="宋体"/>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82802A" w14:textId="77777777" w:rsidR="00571325" w:rsidRDefault="00571325">
            <w:pPr>
              <w:rPr>
                <w:rFonts w:ascii="宋体" w:hAnsi="宋体" w:cs="宋体"/>
                <w:dstrike/>
                <w:szCs w:val="21"/>
              </w:rPr>
            </w:pPr>
          </w:p>
        </w:tc>
      </w:tr>
      <w:tr w:rsidR="00571325" w14:paraId="71792CE1" w14:textId="77777777">
        <w:trPr>
          <w:trHeight w:hRule="exact" w:val="64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90CC933"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F79DA" w14:textId="77777777" w:rsidR="00571325" w:rsidRDefault="00571325">
            <w:pPr>
              <w:rPr>
                <w:rFonts w:ascii="宋体" w:hAnsi="宋体" w:cs="宋体"/>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426F3F" w14:textId="77777777" w:rsidR="00571325" w:rsidRDefault="00571325">
            <w:pPr>
              <w:rPr>
                <w:rFonts w:ascii="宋体" w:hAnsi="宋体" w:cs="宋体"/>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28F90"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53A72B0" w14:textId="77777777" w:rsidR="00571325" w:rsidRDefault="00571325">
            <w:pPr>
              <w:rPr>
                <w:rFonts w:ascii="宋体" w:hAnsi="宋体" w:cs="宋体"/>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E4E8894" w14:textId="77777777" w:rsidR="00571325" w:rsidRDefault="00571325">
            <w:pPr>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DA69E9" w14:textId="77777777" w:rsidR="00571325" w:rsidRDefault="00571325">
            <w:pPr>
              <w:rPr>
                <w:rFonts w:ascii="宋体" w:hAnsi="宋体" w:cs="宋体"/>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1DE8D0" w14:textId="77777777" w:rsidR="00571325" w:rsidRDefault="00571325">
            <w:pPr>
              <w:rPr>
                <w:rFonts w:ascii="宋体" w:hAnsi="宋体" w:cs="宋体"/>
                <w:b/>
                <w:dstrike/>
                <w:szCs w:val="21"/>
                <w:u w:val="single"/>
              </w:rPr>
            </w:pPr>
          </w:p>
        </w:tc>
      </w:tr>
    </w:tbl>
    <w:p w14:paraId="50BBB237" w14:textId="77777777" w:rsidR="00571325" w:rsidRDefault="00F652E3">
      <w:pPr>
        <w:topLinePunct/>
        <w:spacing w:line="360" w:lineRule="auto"/>
        <w:ind w:firstLineChars="200" w:firstLine="436"/>
        <w:rPr>
          <w:rFonts w:ascii="宋体" w:hAnsi="宋体" w:cs="宋体"/>
          <w:spacing w:val="4"/>
          <w:szCs w:val="21"/>
        </w:rPr>
      </w:pPr>
      <w:r>
        <w:rPr>
          <w:rFonts w:ascii="宋体" w:hAnsi="宋体" w:cs="宋体" w:hint="eastAsia"/>
          <w:spacing w:val="4"/>
          <w:kern w:val="2"/>
          <w:szCs w:val="21"/>
          <w:lang w:bidi="ar"/>
        </w:rPr>
        <w:t>注：</w:t>
      </w:r>
    </w:p>
    <w:p w14:paraId="4BB0D932" w14:textId="77777777" w:rsidR="00571325" w:rsidRDefault="00F652E3">
      <w:pPr>
        <w:topLinePunct/>
        <w:spacing w:line="360" w:lineRule="auto"/>
        <w:ind w:firstLineChars="200" w:firstLine="436"/>
        <w:rPr>
          <w:rFonts w:ascii="宋体" w:hAnsi="宋体" w:cs="宋体"/>
          <w:spacing w:val="4"/>
          <w:szCs w:val="21"/>
        </w:rPr>
      </w:pPr>
      <w:r>
        <w:rPr>
          <w:rFonts w:ascii="宋体" w:hAnsi="宋体" w:cs="宋体" w:hint="eastAsia"/>
          <w:spacing w:val="4"/>
          <w:kern w:val="2"/>
          <w:szCs w:val="21"/>
          <w:lang w:bidi="ar"/>
        </w:rPr>
        <w:t>1、人数及资质等符合招标文件的要求，投标人可根据项目的需要增加相关人员。</w:t>
      </w:r>
    </w:p>
    <w:p w14:paraId="5A893E9C" w14:textId="77777777" w:rsidR="00571325" w:rsidRDefault="00F652E3">
      <w:pPr>
        <w:topLinePunct/>
        <w:spacing w:line="360" w:lineRule="auto"/>
        <w:ind w:firstLineChars="200" w:firstLine="436"/>
        <w:rPr>
          <w:rFonts w:ascii="宋体" w:hAnsi="宋体" w:cs="宋体"/>
          <w:spacing w:val="-6"/>
          <w:szCs w:val="21"/>
        </w:rPr>
      </w:pPr>
      <w:r>
        <w:rPr>
          <w:rFonts w:ascii="宋体" w:hAnsi="宋体" w:cs="宋体" w:hint="eastAsia"/>
          <w:spacing w:val="4"/>
          <w:kern w:val="2"/>
          <w:szCs w:val="21"/>
          <w:lang w:bidi="ar"/>
        </w:rPr>
        <w:t>2、</w:t>
      </w:r>
      <w:r>
        <w:rPr>
          <w:rFonts w:ascii="宋体" w:hAnsi="宋体" w:cs="宋体" w:hint="eastAsia"/>
          <w:spacing w:val="-6"/>
          <w:kern w:val="2"/>
          <w:szCs w:val="21"/>
          <w:lang w:bidi="ar"/>
        </w:rPr>
        <w:t>投入主要人员需按下表格式附简历表及相应证明资料。</w:t>
      </w:r>
    </w:p>
    <w:p w14:paraId="5E33D2A4" w14:textId="77777777" w:rsidR="00571325" w:rsidRDefault="00571325">
      <w:pPr>
        <w:topLinePunct/>
        <w:spacing w:line="360" w:lineRule="auto"/>
        <w:ind w:firstLineChars="200" w:firstLine="496"/>
        <w:rPr>
          <w:rFonts w:ascii="宋体" w:hAnsi="宋体" w:cs="宋体"/>
          <w:spacing w:val="4"/>
          <w:sz w:val="24"/>
          <w:szCs w:val="24"/>
        </w:rPr>
      </w:pPr>
    </w:p>
    <w:p w14:paraId="0524D3F8" w14:textId="77777777" w:rsidR="00571325" w:rsidRDefault="00571325">
      <w:pPr>
        <w:topLinePunct/>
        <w:spacing w:line="360" w:lineRule="auto"/>
        <w:ind w:firstLineChars="200" w:firstLine="496"/>
        <w:rPr>
          <w:rFonts w:ascii="宋体" w:hAnsi="宋体" w:cs="宋体"/>
          <w:spacing w:val="4"/>
          <w:sz w:val="24"/>
          <w:szCs w:val="24"/>
        </w:rPr>
      </w:pPr>
    </w:p>
    <w:p w14:paraId="70E48444"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投标人：　　（盖章）</w:t>
      </w:r>
    </w:p>
    <w:p w14:paraId="09B3273B"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法定代表人或授权代理人(签</w:t>
      </w:r>
      <w:r>
        <w:rPr>
          <w:rFonts w:ascii="宋体" w:hAnsi="宋体" w:cs="宋体" w:hint="eastAsia"/>
          <w:kern w:val="2"/>
          <w:sz w:val="24"/>
          <w:lang w:bidi="ar"/>
        </w:rPr>
        <w:t>字</w:t>
      </w:r>
      <w:r>
        <w:rPr>
          <w:rFonts w:ascii="宋体" w:hAnsi="宋体" w:cs="宋体" w:hint="eastAsia"/>
          <w:spacing w:val="4"/>
          <w:kern w:val="2"/>
          <w:sz w:val="24"/>
          <w:szCs w:val="24"/>
          <w:lang w:bidi="ar"/>
        </w:rPr>
        <w:t>或盖章)：</w:t>
      </w:r>
    </w:p>
    <w:p w14:paraId="38F4C618"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日   期：    年    月    日</w:t>
      </w:r>
    </w:p>
    <w:p w14:paraId="21606162" w14:textId="77777777" w:rsidR="00571325" w:rsidRDefault="00571325">
      <w:pPr>
        <w:autoSpaceDE w:val="0"/>
        <w:autoSpaceDN w:val="0"/>
        <w:spacing w:line="360" w:lineRule="auto"/>
        <w:rPr>
          <w:rFonts w:ascii="宋体" w:hAnsi="宋体" w:cs="宋体"/>
          <w:b/>
          <w:szCs w:val="21"/>
        </w:rPr>
      </w:pPr>
    </w:p>
    <w:p w14:paraId="0984BE34"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44817CF3" w14:textId="77777777" w:rsidR="00571325" w:rsidRDefault="00571325">
      <w:pPr>
        <w:pStyle w:val="af2"/>
        <w:spacing w:after="120"/>
      </w:pPr>
    </w:p>
    <w:p w14:paraId="36A348A0" w14:textId="77777777" w:rsidR="00571325" w:rsidRDefault="00F652E3">
      <w:pPr>
        <w:topLinePunct/>
        <w:spacing w:line="360" w:lineRule="auto"/>
        <w:rPr>
          <w:rFonts w:ascii="宋体" w:hAnsi="宋体" w:cs="宋体"/>
          <w:b/>
          <w:spacing w:val="4"/>
          <w:sz w:val="24"/>
          <w:szCs w:val="24"/>
        </w:rPr>
      </w:pPr>
      <w:r>
        <w:rPr>
          <w:rFonts w:ascii="宋体" w:hAnsi="宋体" w:cs="宋体" w:hint="eastAsia"/>
          <w:spacing w:val="4"/>
          <w:kern w:val="2"/>
          <w:sz w:val="24"/>
          <w:szCs w:val="24"/>
          <w:lang w:bidi="ar"/>
        </w:rPr>
        <w:br w:type="page"/>
      </w:r>
      <w:r>
        <w:rPr>
          <w:rFonts w:ascii="宋体" w:hAnsi="宋体" w:cs="宋体" w:hint="eastAsia"/>
          <w:b/>
          <w:spacing w:val="4"/>
          <w:kern w:val="2"/>
          <w:sz w:val="24"/>
          <w:szCs w:val="24"/>
          <w:lang w:bidi="ar"/>
        </w:rPr>
        <w:lastRenderedPageBreak/>
        <w:t>5.主要施工管理及技术人员简历表</w:t>
      </w:r>
    </w:p>
    <w:p w14:paraId="3125ED81" w14:textId="77777777" w:rsidR="00571325" w:rsidRDefault="00571325">
      <w:pPr>
        <w:jc w:val="center"/>
        <w:rPr>
          <w:rFonts w:ascii="宋体" w:hAnsi="宋体" w:cs="宋体"/>
          <w:b/>
        </w:rPr>
      </w:pPr>
    </w:p>
    <w:p w14:paraId="17153D5D" w14:textId="77777777" w:rsidR="00571325" w:rsidRDefault="00F652E3">
      <w:pPr>
        <w:topLinePunct/>
        <w:spacing w:line="360" w:lineRule="auto"/>
        <w:jc w:val="center"/>
        <w:rPr>
          <w:rFonts w:ascii="宋体" w:hAnsi="宋体" w:cs="宋体"/>
          <w:spacing w:val="4"/>
          <w:sz w:val="36"/>
          <w:szCs w:val="36"/>
        </w:rPr>
      </w:pPr>
      <w:r>
        <w:rPr>
          <w:rFonts w:ascii="宋体" w:hAnsi="宋体" w:cs="宋体" w:hint="eastAsia"/>
          <w:b/>
          <w:spacing w:val="4"/>
          <w:kern w:val="2"/>
          <w:sz w:val="36"/>
          <w:szCs w:val="36"/>
          <w:lang w:bidi="ar"/>
        </w:rPr>
        <w:t>主要施工管理及技术人员简历表</w:t>
      </w:r>
    </w:p>
    <w:tbl>
      <w:tblPr>
        <w:tblpPr w:leftFromText="180" w:rightFromText="180" w:vertAnchor="text" w:tblpX="-207"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77"/>
        <w:gridCol w:w="1442"/>
        <w:gridCol w:w="16"/>
        <w:gridCol w:w="547"/>
        <w:gridCol w:w="955"/>
        <w:gridCol w:w="111"/>
        <w:gridCol w:w="1408"/>
        <w:gridCol w:w="625"/>
        <w:gridCol w:w="702"/>
        <w:gridCol w:w="191"/>
        <w:gridCol w:w="383"/>
        <w:gridCol w:w="1140"/>
      </w:tblGrid>
      <w:tr w:rsidR="00571325" w14:paraId="075C63C9" w14:textId="77777777">
        <w:trPr>
          <w:trHeight w:val="960"/>
        </w:trPr>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FE7E9"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姓名</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A84A" w14:textId="77777777" w:rsidR="00571325" w:rsidRDefault="00571325">
            <w:pPr>
              <w:topLinePunct/>
              <w:spacing w:line="360" w:lineRule="auto"/>
              <w:jc w:val="center"/>
              <w:rPr>
                <w:rFonts w:ascii="宋体" w:hAnsi="宋体" w:cs="宋体"/>
                <w:spacing w:val="4"/>
                <w:sz w:val="24"/>
                <w:szCs w:val="2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50623"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性别</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92BBB" w14:textId="77777777" w:rsidR="00571325" w:rsidRDefault="00571325">
            <w:pPr>
              <w:topLinePunct/>
              <w:spacing w:line="360" w:lineRule="auto"/>
              <w:jc w:val="center"/>
              <w:rPr>
                <w:rFonts w:ascii="宋体" w:hAnsi="宋体" w:cs="宋体"/>
                <w:spacing w:val="4"/>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F758E"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年龄</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7DB383" w14:textId="77777777" w:rsidR="00571325" w:rsidRDefault="00571325">
            <w:pPr>
              <w:topLinePunct/>
              <w:spacing w:line="360" w:lineRule="auto"/>
              <w:jc w:val="center"/>
              <w:rPr>
                <w:rFonts w:ascii="宋体" w:hAnsi="宋体" w:cs="宋体"/>
                <w:spacing w:val="4"/>
                <w:sz w:val="24"/>
                <w:szCs w:val="24"/>
              </w:rPr>
            </w:pPr>
          </w:p>
        </w:tc>
      </w:tr>
      <w:tr w:rsidR="00571325" w14:paraId="69BB8CE1" w14:textId="77777777">
        <w:trPr>
          <w:trHeight w:val="960"/>
        </w:trPr>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CDC86"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职务</w:t>
            </w:r>
          </w:p>
        </w:tc>
        <w:tc>
          <w:tcPr>
            <w:tcW w:w="20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4FDF6" w14:textId="77777777" w:rsidR="00571325" w:rsidRDefault="00571325">
            <w:pPr>
              <w:topLinePunct/>
              <w:spacing w:line="360" w:lineRule="auto"/>
              <w:jc w:val="center"/>
              <w:rPr>
                <w:rFonts w:ascii="宋体" w:hAnsi="宋体" w:cs="宋体"/>
                <w:spacing w:val="4"/>
                <w:sz w:val="24"/>
                <w:szCs w:val="24"/>
              </w:rPr>
            </w:pP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F94D2"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职称</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CF696" w14:textId="77777777" w:rsidR="00571325" w:rsidRDefault="00571325">
            <w:pPr>
              <w:topLinePunct/>
              <w:spacing w:line="360" w:lineRule="auto"/>
              <w:jc w:val="center"/>
              <w:rPr>
                <w:rFonts w:ascii="宋体" w:hAnsi="宋体" w:cs="宋体"/>
                <w:spacing w:val="4"/>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C981C"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学历</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4D425D0" w14:textId="77777777" w:rsidR="00571325" w:rsidRDefault="00571325">
            <w:pPr>
              <w:topLinePunct/>
              <w:spacing w:line="360" w:lineRule="auto"/>
              <w:jc w:val="center"/>
              <w:rPr>
                <w:rFonts w:ascii="宋体" w:hAnsi="宋体" w:cs="宋体"/>
                <w:spacing w:val="4"/>
                <w:sz w:val="24"/>
                <w:szCs w:val="24"/>
              </w:rPr>
            </w:pPr>
          </w:p>
        </w:tc>
      </w:tr>
      <w:tr w:rsidR="00571325" w14:paraId="63B49E4A" w14:textId="77777777">
        <w:trPr>
          <w:trHeight w:val="960"/>
        </w:trPr>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18784A"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参加工作时间</w:t>
            </w:r>
          </w:p>
        </w:tc>
        <w:tc>
          <w:tcPr>
            <w:tcW w:w="16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BA5F1" w14:textId="77777777" w:rsidR="00571325" w:rsidRDefault="00571325">
            <w:pPr>
              <w:topLinePunct/>
              <w:spacing w:line="360" w:lineRule="auto"/>
              <w:jc w:val="center"/>
              <w:rPr>
                <w:rFonts w:ascii="宋体" w:hAnsi="宋体" w:cs="宋体"/>
                <w:spacing w:val="4"/>
                <w:sz w:val="24"/>
                <w:szCs w:val="24"/>
              </w:rPr>
            </w:pPr>
          </w:p>
        </w:tc>
        <w:tc>
          <w:tcPr>
            <w:tcW w:w="2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A0072" w14:textId="77777777" w:rsidR="00571325" w:rsidRDefault="00F652E3">
            <w:pPr>
              <w:topLinePunct/>
              <w:spacing w:line="360" w:lineRule="auto"/>
              <w:jc w:val="center"/>
              <w:rPr>
                <w:rFonts w:ascii="宋体" w:hAnsi="宋体" w:cs="宋体"/>
                <w:spacing w:val="4"/>
                <w:sz w:val="24"/>
                <w:szCs w:val="24"/>
              </w:rPr>
            </w:pPr>
            <w:r>
              <w:rPr>
                <w:rFonts w:ascii="宋体" w:hAnsi="宋体" w:cs="宋体" w:hint="eastAsia"/>
                <w:spacing w:val="4"/>
                <w:kern w:val="2"/>
                <w:sz w:val="24"/>
                <w:szCs w:val="24"/>
                <w:lang w:bidi="ar"/>
              </w:rPr>
              <w:t>担任相应职务年限</w:t>
            </w:r>
          </w:p>
        </w:tc>
        <w:tc>
          <w:tcPr>
            <w:tcW w:w="1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FCC7C" w14:textId="77777777" w:rsidR="00571325" w:rsidRDefault="00571325">
            <w:pPr>
              <w:topLinePunct/>
              <w:spacing w:line="360" w:lineRule="auto"/>
              <w:jc w:val="center"/>
              <w:rPr>
                <w:rFonts w:ascii="宋体" w:hAnsi="宋体" w:cs="宋体"/>
                <w:spacing w:val="4"/>
                <w:sz w:val="24"/>
                <w:szCs w:val="24"/>
              </w:rPr>
            </w:pPr>
          </w:p>
        </w:tc>
      </w:tr>
      <w:tr w:rsidR="00571325" w14:paraId="48836E8D" w14:textId="77777777">
        <w:trPr>
          <w:trHeight w:val="960"/>
        </w:trPr>
        <w:tc>
          <w:tcPr>
            <w:tcW w:w="3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2976A5"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资格证书号</w:t>
            </w:r>
          </w:p>
        </w:tc>
        <w:tc>
          <w:tcPr>
            <w:tcW w:w="60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B951CA" w14:textId="77777777" w:rsidR="00571325" w:rsidRDefault="00571325">
            <w:pPr>
              <w:topLinePunct/>
              <w:spacing w:line="360" w:lineRule="auto"/>
              <w:jc w:val="center"/>
              <w:rPr>
                <w:rFonts w:ascii="宋体" w:hAnsi="宋体" w:cs="宋体"/>
                <w:spacing w:val="4"/>
                <w:sz w:val="24"/>
                <w:szCs w:val="24"/>
              </w:rPr>
            </w:pPr>
          </w:p>
        </w:tc>
      </w:tr>
      <w:tr w:rsidR="00571325" w14:paraId="0A3EEDEE" w14:textId="77777777">
        <w:trPr>
          <w:trHeight w:val="960"/>
        </w:trPr>
        <w:tc>
          <w:tcPr>
            <w:tcW w:w="91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34EB97" w14:textId="77777777" w:rsidR="00571325" w:rsidRDefault="00F652E3">
            <w:pPr>
              <w:topLinePunct/>
              <w:spacing w:line="360" w:lineRule="auto"/>
              <w:jc w:val="center"/>
              <w:rPr>
                <w:rFonts w:ascii="宋体" w:hAnsi="宋体" w:cs="宋体"/>
                <w:spacing w:val="4"/>
                <w:sz w:val="24"/>
                <w:szCs w:val="24"/>
              </w:rPr>
            </w:pPr>
            <w:r>
              <w:rPr>
                <w:rFonts w:ascii="宋体" w:hAnsi="宋体" w:cs="宋体" w:hint="eastAsia"/>
                <w:spacing w:val="4"/>
                <w:kern w:val="2"/>
                <w:sz w:val="24"/>
                <w:szCs w:val="24"/>
                <w:lang w:bidi="ar"/>
              </w:rPr>
              <w:t>业绩简介</w:t>
            </w:r>
          </w:p>
        </w:tc>
      </w:tr>
      <w:tr w:rsidR="00571325" w14:paraId="1A2F689B"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B3A707F"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建设单位</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A71FA"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项目名称</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38CB7"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建设规模</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A1CEE"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开、竣工日期</w:t>
            </w: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47EC7"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在建或已完</w:t>
            </w: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04121" w14:textId="77777777" w:rsidR="00571325" w:rsidRDefault="00F652E3">
            <w:pPr>
              <w:jc w:val="center"/>
              <w:rPr>
                <w:rFonts w:ascii="宋体" w:hAnsi="宋体" w:cs="宋体"/>
                <w:sz w:val="24"/>
                <w:szCs w:val="24"/>
              </w:rPr>
            </w:pPr>
            <w:r>
              <w:rPr>
                <w:rFonts w:ascii="宋体" w:hAnsi="宋体" w:cs="宋体" w:hint="eastAsia"/>
                <w:kern w:val="2"/>
                <w:sz w:val="24"/>
                <w:szCs w:val="24"/>
                <w:lang w:bidi="ar"/>
              </w:rPr>
              <w:t>工程质量</w:t>
            </w:r>
          </w:p>
        </w:tc>
      </w:tr>
      <w:tr w:rsidR="00571325" w14:paraId="214A7C3B"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7CCBF14"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B21A7"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6F722"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3A9BE"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3C86C" w14:textId="77777777" w:rsidR="00571325" w:rsidRDefault="00571325">
            <w:pPr>
              <w:topLinePunct/>
              <w:spacing w:line="360" w:lineRule="auto"/>
              <w:jc w:val="center"/>
              <w:rPr>
                <w:rFonts w:ascii="宋体" w:hAnsi="宋体" w:cs="宋体"/>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CAE61" w14:textId="77777777" w:rsidR="00571325" w:rsidRDefault="00571325">
            <w:pPr>
              <w:topLinePunct/>
              <w:spacing w:line="360" w:lineRule="auto"/>
              <w:jc w:val="center"/>
              <w:rPr>
                <w:rFonts w:ascii="宋体" w:hAnsi="宋体" w:cs="宋体"/>
                <w:spacing w:val="4"/>
                <w:sz w:val="24"/>
                <w:szCs w:val="24"/>
              </w:rPr>
            </w:pPr>
          </w:p>
        </w:tc>
      </w:tr>
      <w:tr w:rsidR="00571325" w14:paraId="75B8D8A6"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18CB7BA"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141AC"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13AEC"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E6EF6"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3BD8B" w14:textId="77777777" w:rsidR="00571325" w:rsidRDefault="00571325">
            <w:pPr>
              <w:topLinePunct/>
              <w:spacing w:line="360" w:lineRule="auto"/>
              <w:jc w:val="center"/>
              <w:rPr>
                <w:rFonts w:ascii="宋体" w:hAnsi="宋体" w:cs="宋体"/>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B3FBB" w14:textId="77777777" w:rsidR="00571325" w:rsidRDefault="00571325">
            <w:pPr>
              <w:topLinePunct/>
              <w:spacing w:line="360" w:lineRule="auto"/>
              <w:jc w:val="center"/>
              <w:rPr>
                <w:rFonts w:ascii="宋体" w:hAnsi="宋体" w:cs="宋体"/>
                <w:spacing w:val="4"/>
                <w:sz w:val="24"/>
                <w:szCs w:val="24"/>
              </w:rPr>
            </w:pPr>
          </w:p>
        </w:tc>
      </w:tr>
      <w:tr w:rsidR="00571325" w14:paraId="4DE10502" w14:textId="77777777">
        <w:trPr>
          <w:trHeight w:val="960"/>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F5C51D6"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C708F"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6F46B" w14:textId="77777777" w:rsidR="00571325" w:rsidRDefault="00571325">
            <w:pPr>
              <w:topLinePunct/>
              <w:spacing w:line="360" w:lineRule="auto"/>
              <w:jc w:val="center"/>
              <w:rPr>
                <w:rFonts w:ascii="宋体" w:hAnsi="宋体" w:cs="宋体"/>
                <w:spacing w:val="4"/>
                <w:sz w:val="24"/>
                <w:szCs w:val="24"/>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B77E0" w14:textId="77777777" w:rsidR="00571325" w:rsidRDefault="00571325">
            <w:pPr>
              <w:topLinePunct/>
              <w:spacing w:line="360" w:lineRule="auto"/>
              <w:jc w:val="center"/>
              <w:rPr>
                <w:rFonts w:ascii="宋体" w:hAnsi="宋体" w:cs="宋体"/>
                <w:spacing w:val="4"/>
                <w:sz w:val="24"/>
                <w:szCs w:val="24"/>
              </w:rPr>
            </w:pPr>
          </w:p>
        </w:tc>
        <w:tc>
          <w:tcPr>
            <w:tcW w:w="15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29F65" w14:textId="77777777" w:rsidR="00571325" w:rsidRDefault="00571325">
            <w:pPr>
              <w:topLinePunct/>
              <w:spacing w:line="360" w:lineRule="auto"/>
              <w:jc w:val="center"/>
              <w:rPr>
                <w:rFonts w:ascii="宋体" w:hAnsi="宋体" w:cs="宋体"/>
                <w:spacing w:val="4"/>
                <w:sz w:val="24"/>
                <w:szCs w:val="24"/>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C96C" w14:textId="77777777" w:rsidR="00571325" w:rsidRDefault="00571325">
            <w:pPr>
              <w:topLinePunct/>
              <w:spacing w:line="360" w:lineRule="auto"/>
              <w:jc w:val="center"/>
              <w:rPr>
                <w:rFonts w:ascii="宋体" w:hAnsi="宋体" w:cs="宋体"/>
                <w:spacing w:val="4"/>
                <w:sz w:val="24"/>
                <w:szCs w:val="24"/>
              </w:rPr>
            </w:pPr>
          </w:p>
        </w:tc>
      </w:tr>
    </w:tbl>
    <w:p w14:paraId="4C89F039" w14:textId="77777777" w:rsidR="00571325" w:rsidRDefault="00F652E3">
      <w:pPr>
        <w:topLinePunct/>
        <w:spacing w:line="360" w:lineRule="auto"/>
        <w:ind w:firstLineChars="80" w:firstLine="158"/>
        <w:rPr>
          <w:rFonts w:ascii="宋体" w:hAnsi="宋体" w:cs="宋体"/>
          <w:spacing w:val="-6"/>
          <w:szCs w:val="21"/>
        </w:rPr>
      </w:pPr>
      <w:r>
        <w:rPr>
          <w:rFonts w:ascii="宋体" w:hAnsi="宋体" w:cs="宋体" w:hint="eastAsia"/>
          <w:spacing w:val="-6"/>
          <w:kern w:val="2"/>
          <w:szCs w:val="21"/>
          <w:lang w:bidi="ar"/>
        </w:rPr>
        <w:t>注：表后附相关证明材料（包括但不限于人员社保、资格证书等）。</w:t>
      </w:r>
    </w:p>
    <w:p w14:paraId="62D19405"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投标人：　　（盖章）</w:t>
      </w:r>
    </w:p>
    <w:p w14:paraId="1D287170"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法定代表人或授权代理人(签</w:t>
      </w:r>
      <w:r>
        <w:rPr>
          <w:rFonts w:ascii="宋体" w:hAnsi="宋体" w:cs="宋体" w:hint="eastAsia"/>
          <w:kern w:val="2"/>
          <w:sz w:val="24"/>
          <w:lang w:bidi="ar"/>
        </w:rPr>
        <w:t>字</w:t>
      </w:r>
      <w:r>
        <w:rPr>
          <w:rFonts w:ascii="宋体" w:hAnsi="宋体" w:cs="宋体" w:hint="eastAsia"/>
          <w:spacing w:val="4"/>
          <w:kern w:val="2"/>
          <w:sz w:val="24"/>
          <w:szCs w:val="24"/>
          <w:lang w:bidi="ar"/>
        </w:rPr>
        <w:t>或盖章)：</w:t>
      </w:r>
    </w:p>
    <w:p w14:paraId="3394A590" w14:textId="77777777" w:rsidR="00571325" w:rsidRDefault="00F652E3">
      <w:pPr>
        <w:topLinePunct/>
        <w:spacing w:line="360" w:lineRule="auto"/>
        <w:ind w:firstLineChars="1450" w:firstLine="3596"/>
        <w:rPr>
          <w:rFonts w:ascii="宋体" w:hAnsi="宋体" w:cs="宋体"/>
          <w:spacing w:val="4"/>
          <w:sz w:val="24"/>
          <w:szCs w:val="24"/>
        </w:rPr>
      </w:pPr>
      <w:r>
        <w:rPr>
          <w:rFonts w:ascii="宋体" w:hAnsi="宋体" w:cs="宋体" w:hint="eastAsia"/>
          <w:spacing w:val="4"/>
          <w:kern w:val="2"/>
          <w:sz w:val="24"/>
          <w:szCs w:val="24"/>
          <w:lang w:bidi="ar"/>
        </w:rPr>
        <w:t xml:space="preserve">日   期：    年    月    日 </w:t>
      </w:r>
    </w:p>
    <w:p w14:paraId="68A050EA" w14:textId="77777777" w:rsidR="00571325" w:rsidRDefault="00571325">
      <w:pPr>
        <w:rPr>
          <w:rFonts w:ascii="宋体" w:hAnsi="宋体" w:cs="宋体"/>
        </w:rPr>
      </w:pPr>
    </w:p>
    <w:p w14:paraId="694D0569" w14:textId="77777777" w:rsidR="00571325" w:rsidRDefault="00571325">
      <w:pPr>
        <w:rPr>
          <w:rFonts w:ascii="宋体" w:hAnsi="宋体" w:cs="宋体"/>
        </w:rPr>
      </w:pPr>
    </w:p>
    <w:p w14:paraId="4AD57645"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7A2708D5"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spacing w:val="4"/>
          <w:kern w:val="2"/>
          <w:sz w:val="24"/>
          <w:szCs w:val="24"/>
          <w:lang w:bidi="ar"/>
        </w:rPr>
        <w:br w:type="page"/>
      </w:r>
      <w:r>
        <w:rPr>
          <w:rFonts w:ascii="宋体" w:hAnsi="宋体" w:cs="宋体" w:hint="eastAsia"/>
          <w:b/>
          <w:spacing w:val="4"/>
          <w:kern w:val="2"/>
          <w:sz w:val="24"/>
          <w:szCs w:val="24"/>
          <w:lang w:bidi="ar"/>
        </w:rPr>
        <w:lastRenderedPageBreak/>
        <w:t>6.</w:t>
      </w:r>
      <w:r>
        <w:rPr>
          <w:rFonts w:ascii="宋体" w:hAnsi="宋体" w:cs="宋体" w:hint="eastAsia"/>
          <w:kern w:val="2"/>
          <w:lang w:bidi="ar"/>
        </w:rPr>
        <w:t xml:space="preserve"> </w:t>
      </w:r>
      <w:r>
        <w:rPr>
          <w:rFonts w:ascii="宋体" w:hAnsi="宋体" w:cs="宋体" w:hint="eastAsia"/>
          <w:b/>
          <w:spacing w:val="4"/>
          <w:kern w:val="2"/>
          <w:sz w:val="24"/>
          <w:szCs w:val="24"/>
          <w:lang w:bidi="ar"/>
        </w:rPr>
        <w:t>企业承建工程获奖情况</w:t>
      </w:r>
    </w:p>
    <w:p w14:paraId="468AD66E" w14:textId="77777777" w:rsidR="00571325" w:rsidRDefault="00F652E3">
      <w:pPr>
        <w:autoSpaceDE w:val="0"/>
        <w:autoSpaceDN w:val="0"/>
        <w:spacing w:line="360" w:lineRule="auto"/>
        <w:jc w:val="center"/>
        <w:rPr>
          <w:rFonts w:ascii="宋体" w:hAnsi="宋体" w:cs="宋体"/>
          <w:b/>
          <w:sz w:val="36"/>
          <w:szCs w:val="36"/>
          <w:lang w:val="zh-CN"/>
        </w:rPr>
      </w:pPr>
      <w:r>
        <w:rPr>
          <w:rFonts w:ascii="宋体" w:hAnsi="宋体" w:cs="宋体" w:hint="eastAsia"/>
          <w:b/>
          <w:kern w:val="2"/>
          <w:sz w:val="36"/>
          <w:szCs w:val="36"/>
          <w:lang w:val="zh-CN" w:bidi="ar"/>
        </w:rPr>
        <w:t>企业承建工程获奖情况（格式供参考）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1507"/>
        <w:gridCol w:w="1506"/>
        <w:gridCol w:w="1507"/>
        <w:gridCol w:w="1506"/>
        <w:gridCol w:w="1507"/>
      </w:tblGrid>
      <w:tr w:rsidR="00571325" w14:paraId="1E13C2A5" w14:textId="77777777">
        <w:trPr>
          <w:trHeight w:val="920"/>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75107F6"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项目名称</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AAB4594"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项目概况</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799171A"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业主单位</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7184691"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完成情况</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95807EA"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获奖奖项</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1344A51" w14:textId="77777777" w:rsidR="00571325" w:rsidRDefault="00F652E3">
            <w:pPr>
              <w:topLinePunct/>
              <w:spacing w:line="360" w:lineRule="auto"/>
              <w:jc w:val="center"/>
              <w:rPr>
                <w:rFonts w:ascii="宋体" w:hAnsi="宋体" w:cs="宋体"/>
              </w:rPr>
            </w:pPr>
            <w:r>
              <w:rPr>
                <w:rFonts w:ascii="宋体" w:hAnsi="宋体" w:cs="宋体" w:hint="eastAsia"/>
                <w:kern w:val="2"/>
                <w:lang w:bidi="ar"/>
              </w:rPr>
              <w:t>获奖时间</w:t>
            </w:r>
          </w:p>
        </w:tc>
      </w:tr>
      <w:tr w:rsidR="00571325" w14:paraId="020098EF" w14:textId="77777777">
        <w:trPr>
          <w:trHeight w:val="917"/>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71EF6C6"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9EE0B07"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C2A0A8C"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3E37234"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7A10A76"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81B14FA" w14:textId="77777777" w:rsidR="00571325" w:rsidRDefault="00571325">
            <w:pPr>
              <w:topLinePunct/>
              <w:spacing w:line="360" w:lineRule="auto"/>
              <w:jc w:val="center"/>
              <w:rPr>
                <w:rFonts w:ascii="宋体" w:hAnsi="宋体" w:cs="宋体"/>
              </w:rPr>
            </w:pPr>
          </w:p>
        </w:tc>
      </w:tr>
      <w:tr w:rsidR="00571325" w14:paraId="475D2489" w14:textId="77777777">
        <w:trPr>
          <w:trHeight w:val="943"/>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BF7C1B1"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ACE9E57"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39D1D8A"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D82F7DF"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46BFD73"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DE72402" w14:textId="77777777" w:rsidR="00571325" w:rsidRDefault="00571325">
            <w:pPr>
              <w:topLinePunct/>
              <w:spacing w:line="360" w:lineRule="auto"/>
              <w:jc w:val="center"/>
              <w:rPr>
                <w:rFonts w:ascii="宋体" w:hAnsi="宋体" w:cs="宋体"/>
              </w:rPr>
            </w:pPr>
          </w:p>
        </w:tc>
      </w:tr>
      <w:tr w:rsidR="00571325" w14:paraId="472822E8" w14:textId="77777777">
        <w:trPr>
          <w:trHeight w:val="921"/>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B4F845E"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495F9DF"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89F8CD1"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BEA1F97"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FCAD2BF"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303E300" w14:textId="77777777" w:rsidR="00571325" w:rsidRDefault="00571325">
            <w:pPr>
              <w:topLinePunct/>
              <w:spacing w:line="360" w:lineRule="auto"/>
              <w:jc w:val="center"/>
              <w:rPr>
                <w:rFonts w:ascii="宋体" w:hAnsi="宋体" w:cs="宋体"/>
              </w:rPr>
            </w:pPr>
          </w:p>
        </w:tc>
      </w:tr>
      <w:tr w:rsidR="00571325" w14:paraId="1868B2AF" w14:textId="77777777">
        <w:trPr>
          <w:trHeight w:val="931"/>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9D0090E"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CF848B5"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C0A33CE"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E72169C"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9DA6863"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AE398C6" w14:textId="77777777" w:rsidR="00571325" w:rsidRDefault="00571325">
            <w:pPr>
              <w:topLinePunct/>
              <w:spacing w:line="360" w:lineRule="auto"/>
              <w:jc w:val="center"/>
              <w:rPr>
                <w:rFonts w:ascii="宋体" w:hAnsi="宋体" w:cs="宋体"/>
              </w:rPr>
            </w:pPr>
          </w:p>
        </w:tc>
      </w:tr>
      <w:tr w:rsidR="00571325" w14:paraId="75FB6D3F" w14:textId="77777777">
        <w:trPr>
          <w:trHeight w:val="927"/>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39B9362"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271C5BC"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1BB7A70"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054FCEB"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777B93D"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70A0200" w14:textId="77777777" w:rsidR="00571325" w:rsidRDefault="00571325">
            <w:pPr>
              <w:topLinePunct/>
              <w:spacing w:line="360" w:lineRule="auto"/>
              <w:jc w:val="center"/>
              <w:rPr>
                <w:rFonts w:ascii="宋体" w:hAnsi="宋体" w:cs="宋体"/>
              </w:rPr>
            </w:pPr>
          </w:p>
        </w:tc>
      </w:tr>
      <w:tr w:rsidR="00571325" w14:paraId="3AD67471" w14:textId="77777777">
        <w:trPr>
          <w:trHeight w:val="923"/>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99B1361"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435610"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B499E3E"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248A915"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88B6E82"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281B4FF0" w14:textId="77777777" w:rsidR="00571325" w:rsidRDefault="00571325">
            <w:pPr>
              <w:topLinePunct/>
              <w:spacing w:line="360" w:lineRule="auto"/>
              <w:jc w:val="center"/>
              <w:rPr>
                <w:rFonts w:ascii="宋体" w:hAnsi="宋体" w:cs="宋体"/>
              </w:rPr>
            </w:pPr>
          </w:p>
        </w:tc>
      </w:tr>
      <w:tr w:rsidR="00571325" w14:paraId="060AAAFA" w14:textId="77777777">
        <w:trPr>
          <w:trHeight w:val="920"/>
          <w:jc w:val="center"/>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03DED1D"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2BE581C"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B471D91"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245ECA9" w14:textId="77777777" w:rsidR="00571325" w:rsidRDefault="00571325">
            <w:pPr>
              <w:topLinePunct/>
              <w:spacing w:line="360" w:lineRule="auto"/>
              <w:jc w:val="center"/>
              <w:rPr>
                <w:rFonts w:ascii="宋体" w:hAnsi="宋体" w:cs="宋体"/>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F94F6F3" w14:textId="77777777" w:rsidR="00571325" w:rsidRDefault="00571325">
            <w:pPr>
              <w:topLinePunct/>
              <w:spacing w:line="360" w:lineRule="auto"/>
              <w:jc w:val="center"/>
              <w:rPr>
                <w:rFonts w:ascii="宋体" w:hAnsi="宋体" w:cs="宋体"/>
              </w:rPr>
            </w:pP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0D27CCD" w14:textId="77777777" w:rsidR="00571325" w:rsidRDefault="00571325">
            <w:pPr>
              <w:topLinePunct/>
              <w:spacing w:line="360" w:lineRule="auto"/>
              <w:jc w:val="center"/>
              <w:rPr>
                <w:rFonts w:ascii="宋体" w:hAnsi="宋体" w:cs="宋体"/>
              </w:rPr>
            </w:pPr>
          </w:p>
        </w:tc>
      </w:tr>
    </w:tbl>
    <w:p w14:paraId="624DFEE0" w14:textId="77777777" w:rsidR="00571325" w:rsidRDefault="00F652E3">
      <w:pPr>
        <w:topLinePunct/>
        <w:spacing w:line="360" w:lineRule="auto"/>
        <w:rPr>
          <w:rFonts w:ascii="宋体" w:hAnsi="宋体" w:cs="宋体"/>
          <w:spacing w:val="4"/>
          <w:szCs w:val="21"/>
        </w:rPr>
      </w:pPr>
      <w:r>
        <w:rPr>
          <w:rFonts w:ascii="宋体" w:hAnsi="宋体" w:cs="宋体" w:hint="eastAsia"/>
          <w:snapToGrid w:val="0"/>
          <w:spacing w:val="4"/>
          <w:kern w:val="2"/>
          <w:szCs w:val="21"/>
          <w:lang w:bidi="ar"/>
        </w:rPr>
        <w:t>注：表后附相关证明材料。</w:t>
      </w:r>
    </w:p>
    <w:p w14:paraId="6537D135" w14:textId="77777777" w:rsidR="00571325" w:rsidRDefault="00571325">
      <w:pPr>
        <w:pStyle w:val="af2"/>
        <w:topLinePunct/>
        <w:adjustRightInd w:val="0"/>
        <w:snapToGrid w:val="0"/>
        <w:spacing w:line="360" w:lineRule="auto"/>
        <w:ind w:firstLineChars="80" w:firstLine="192"/>
        <w:rPr>
          <w:rFonts w:ascii="宋体" w:hAnsi="宋体" w:cs="宋体"/>
        </w:rPr>
      </w:pPr>
    </w:p>
    <w:p w14:paraId="2961C56F" w14:textId="77777777" w:rsidR="00571325" w:rsidRDefault="00571325">
      <w:pPr>
        <w:pStyle w:val="af2"/>
        <w:topLinePunct/>
        <w:adjustRightInd w:val="0"/>
        <w:snapToGrid w:val="0"/>
        <w:spacing w:line="360" w:lineRule="auto"/>
        <w:ind w:firstLineChars="80" w:firstLine="192"/>
        <w:rPr>
          <w:rFonts w:ascii="宋体" w:hAnsi="宋体" w:cs="宋体"/>
        </w:rPr>
      </w:pPr>
    </w:p>
    <w:p w14:paraId="26DFEB5F" w14:textId="77777777" w:rsidR="00571325" w:rsidRDefault="00F652E3">
      <w:pPr>
        <w:pStyle w:val="af2"/>
        <w:topLinePunct/>
        <w:adjustRightInd w:val="0"/>
        <w:snapToGrid w:val="0"/>
        <w:spacing w:line="360" w:lineRule="auto"/>
        <w:ind w:firstLineChars="1450" w:firstLine="3596"/>
        <w:rPr>
          <w:rFonts w:ascii="宋体" w:hAnsi="宋体" w:cs="宋体"/>
        </w:rPr>
      </w:pPr>
      <w:r>
        <w:rPr>
          <w:rFonts w:ascii="宋体" w:hAnsi="宋体" w:cs="宋体" w:hint="eastAsia"/>
          <w:spacing w:val="4"/>
          <w:szCs w:val="24"/>
          <w:lang w:bidi="ar"/>
        </w:rPr>
        <w:t>投标人：　　（盖章）</w:t>
      </w:r>
    </w:p>
    <w:p w14:paraId="77557041" w14:textId="77777777" w:rsidR="00571325" w:rsidRDefault="00F652E3">
      <w:pPr>
        <w:pStyle w:val="af2"/>
        <w:topLinePunct/>
        <w:adjustRightInd w:val="0"/>
        <w:snapToGrid w:val="0"/>
        <w:spacing w:line="360" w:lineRule="auto"/>
        <w:ind w:firstLineChars="1450" w:firstLine="3596"/>
        <w:rPr>
          <w:rFonts w:ascii="宋体" w:hAnsi="宋体" w:cs="宋体"/>
        </w:rPr>
      </w:pPr>
      <w:r>
        <w:rPr>
          <w:rFonts w:ascii="宋体" w:hAnsi="宋体" w:cs="宋体" w:hint="eastAsia"/>
          <w:spacing w:val="4"/>
          <w:szCs w:val="24"/>
          <w:lang w:bidi="ar"/>
        </w:rPr>
        <w:t>法定代表人或授权代理人(签字或盖章)：</w:t>
      </w:r>
    </w:p>
    <w:p w14:paraId="23C0582A" w14:textId="77777777" w:rsidR="00571325" w:rsidRDefault="00F652E3">
      <w:pPr>
        <w:pStyle w:val="af2"/>
        <w:topLinePunct/>
        <w:adjustRightInd w:val="0"/>
        <w:snapToGrid w:val="0"/>
        <w:spacing w:line="360" w:lineRule="auto"/>
        <w:ind w:firstLineChars="1450" w:firstLine="3596"/>
        <w:rPr>
          <w:rFonts w:ascii="宋体" w:hAnsi="宋体" w:cs="宋体"/>
        </w:rPr>
      </w:pPr>
      <w:r>
        <w:rPr>
          <w:rFonts w:ascii="宋体" w:hAnsi="宋体" w:cs="宋体" w:hint="eastAsia"/>
          <w:spacing w:val="4"/>
          <w:szCs w:val="24"/>
          <w:lang w:bidi="ar"/>
        </w:rPr>
        <w:t>日   期：    年    月    日</w:t>
      </w:r>
    </w:p>
    <w:p w14:paraId="25030220" w14:textId="77777777" w:rsidR="00571325" w:rsidRDefault="00571325">
      <w:pPr>
        <w:pStyle w:val="af2"/>
        <w:widowControl/>
        <w:adjustRightInd w:val="0"/>
        <w:snapToGrid w:val="0"/>
        <w:spacing w:after="200"/>
        <w:ind w:firstLineChars="200" w:firstLine="480"/>
        <w:jc w:val="left"/>
        <w:rPr>
          <w:rFonts w:ascii="宋体" w:hAnsi="宋体" w:cs="宋体"/>
        </w:rPr>
      </w:pPr>
    </w:p>
    <w:p w14:paraId="7F75484F" w14:textId="77777777" w:rsidR="00571325" w:rsidRDefault="00571325">
      <w:pPr>
        <w:autoSpaceDE w:val="0"/>
        <w:autoSpaceDN w:val="0"/>
        <w:rPr>
          <w:rFonts w:ascii="宋体" w:hAnsi="宋体" w:cs="宋体"/>
          <w:b/>
          <w:sz w:val="24"/>
        </w:rPr>
      </w:pPr>
    </w:p>
    <w:p w14:paraId="5163F1DD" w14:textId="77777777" w:rsidR="00571325" w:rsidRDefault="00F652E3">
      <w:pPr>
        <w:autoSpaceDE w:val="0"/>
        <w:autoSpaceDN w:val="0"/>
        <w:spacing w:line="360" w:lineRule="auto"/>
        <w:rPr>
          <w:rFonts w:ascii="宋体" w:hAnsi="宋体" w:cs="宋体"/>
          <w:b/>
          <w:sz w:val="36"/>
          <w:szCs w:val="36"/>
          <w:lang w:val="zh-CN"/>
        </w:rPr>
      </w:pPr>
      <w:r>
        <w:rPr>
          <w:rFonts w:ascii="宋体" w:hAnsi="宋体" w:cs="宋体" w:hint="eastAsia"/>
          <w:b/>
          <w:kern w:val="2"/>
          <w:szCs w:val="21"/>
          <w:lang w:bidi="ar"/>
        </w:rPr>
        <w:t>注：联合体投标的，“投标人”</w:t>
      </w:r>
      <w:proofErr w:type="gramStart"/>
      <w:r>
        <w:rPr>
          <w:rFonts w:ascii="宋体" w:hAnsi="宋体" w:cs="宋体" w:hint="eastAsia"/>
          <w:b/>
          <w:kern w:val="2"/>
          <w:szCs w:val="21"/>
          <w:lang w:bidi="ar"/>
        </w:rPr>
        <w:t>一栏需书写</w:t>
      </w:r>
      <w:proofErr w:type="gramEnd"/>
      <w:r>
        <w:rPr>
          <w:rFonts w:ascii="宋体" w:hAnsi="宋体" w:cs="宋体" w:hint="eastAsia"/>
          <w:b/>
          <w:kern w:val="2"/>
          <w:szCs w:val="21"/>
          <w:lang w:bidi="ar"/>
        </w:rPr>
        <w:t>所有联合体成员的单位全称，可由主办方签字、盖章。</w:t>
      </w:r>
    </w:p>
    <w:p w14:paraId="02428C2C" w14:textId="77777777" w:rsidR="00571325" w:rsidRDefault="00571325">
      <w:pPr>
        <w:autoSpaceDE w:val="0"/>
        <w:autoSpaceDN w:val="0"/>
        <w:rPr>
          <w:rFonts w:ascii="宋体" w:hAnsi="宋体" w:cs="宋体"/>
          <w:b/>
          <w:sz w:val="24"/>
        </w:rPr>
      </w:pPr>
    </w:p>
    <w:p w14:paraId="4E082224" w14:textId="77777777" w:rsidR="00571325" w:rsidRDefault="00571325">
      <w:pPr>
        <w:autoSpaceDE w:val="0"/>
        <w:autoSpaceDN w:val="0"/>
        <w:rPr>
          <w:rFonts w:ascii="宋体" w:hAnsi="宋体" w:cs="宋体"/>
          <w:b/>
          <w:sz w:val="24"/>
        </w:rPr>
      </w:pPr>
    </w:p>
    <w:p w14:paraId="291294BA" w14:textId="77777777" w:rsidR="00571325" w:rsidRDefault="00F652E3">
      <w:pPr>
        <w:widowControl/>
        <w:jc w:val="left"/>
      </w:pPr>
      <w:r>
        <w:rPr>
          <w:rFonts w:ascii="宋体" w:hAnsi="宋体" w:cs="宋体" w:hint="eastAsia"/>
          <w:b/>
          <w:kern w:val="2"/>
          <w:sz w:val="24"/>
          <w:lang w:bidi="ar"/>
        </w:rPr>
        <w:br w:type="page"/>
      </w:r>
      <w:r>
        <w:rPr>
          <w:rFonts w:ascii="宋体" w:hAnsi="宋体" w:cs="宋体" w:hint="eastAsia"/>
          <w:b/>
          <w:kern w:val="2"/>
          <w:sz w:val="24"/>
          <w:szCs w:val="20"/>
          <w:lang w:bidi="ar"/>
        </w:rPr>
        <w:lastRenderedPageBreak/>
        <w:t>格式8：参照《工程总承包实施方案（含资信部分）详细审查评分表》中的实施方案技术部分的内容，提供评审所需要的资料。（格式自拟）</w:t>
      </w:r>
    </w:p>
    <w:p w14:paraId="48E05F4A" w14:textId="77777777" w:rsidR="00571325" w:rsidRDefault="00571325">
      <w:pPr>
        <w:pStyle w:val="ab"/>
        <w:spacing w:line="360" w:lineRule="auto"/>
        <w:jc w:val="center"/>
        <w:rPr>
          <w:color w:val="auto"/>
        </w:rPr>
      </w:pPr>
    </w:p>
    <w:p w14:paraId="62B46ACE" w14:textId="77777777" w:rsidR="00571325" w:rsidRDefault="00571325">
      <w:pPr>
        <w:pStyle w:val="af6"/>
        <w:spacing w:line="360" w:lineRule="auto"/>
        <w:ind w:firstLine="0"/>
        <w:rPr>
          <w:rFonts w:ascii="宋体" w:hAnsi="宋体" w:cs="宋体"/>
          <w:b/>
          <w:color w:val="auto"/>
          <w:kern w:val="0"/>
          <w:sz w:val="28"/>
          <w:szCs w:val="28"/>
        </w:rPr>
      </w:pPr>
    </w:p>
    <w:p w14:paraId="3E724145" w14:textId="77777777" w:rsidR="00571325" w:rsidRDefault="00F652E3">
      <w:pPr>
        <w:spacing w:line="360" w:lineRule="auto"/>
        <w:rPr>
          <w:rFonts w:ascii="宋体" w:hAnsi="宋体" w:cs="宋体"/>
          <w:color w:val="auto"/>
          <w:kern w:val="1"/>
          <w:szCs w:val="21"/>
        </w:rPr>
      </w:pPr>
      <w:r>
        <w:rPr>
          <w:rFonts w:ascii="宋体" w:hAnsi="宋体" w:cs="宋体"/>
          <w:b/>
          <w:color w:val="auto"/>
          <w:kern w:val="1"/>
          <w:sz w:val="30"/>
          <w:szCs w:val="30"/>
        </w:rPr>
        <w:br w:type="page"/>
      </w:r>
    </w:p>
    <w:p w14:paraId="403EC524" w14:textId="77777777" w:rsidR="00571325" w:rsidRDefault="00F652E3">
      <w:pPr>
        <w:spacing w:line="360" w:lineRule="auto"/>
        <w:rPr>
          <w:rFonts w:ascii="宋体" w:hAnsi="宋体" w:cs="宋体"/>
          <w:b/>
          <w:color w:val="auto"/>
          <w:kern w:val="1"/>
          <w:sz w:val="24"/>
          <w:lang w:val="zh-CN"/>
        </w:rPr>
      </w:pPr>
      <w:r>
        <w:rPr>
          <w:rFonts w:ascii="宋体" w:hAnsi="宋体" w:cs="宋体" w:hint="eastAsia"/>
          <w:b/>
          <w:color w:val="auto"/>
          <w:kern w:val="1"/>
          <w:sz w:val="24"/>
          <w:lang w:val="zh-CN"/>
        </w:rPr>
        <w:lastRenderedPageBreak/>
        <w:t>格式10：</w:t>
      </w:r>
    </w:p>
    <w:p w14:paraId="431DBE16" w14:textId="77777777" w:rsidR="00571325" w:rsidRDefault="00F652E3">
      <w:pPr>
        <w:pStyle w:val="af6"/>
        <w:spacing w:line="360" w:lineRule="auto"/>
        <w:ind w:left="-2" w:firstLine="632"/>
        <w:jc w:val="center"/>
        <w:rPr>
          <w:rFonts w:ascii="宋体" w:hAnsi="宋体" w:cs="宋体"/>
          <w:b/>
          <w:bCs/>
          <w:color w:val="auto"/>
          <w:sz w:val="28"/>
          <w:szCs w:val="28"/>
        </w:rPr>
      </w:pPr>
      <w:r>
        <w:rPr>
          <w:rFonts w:ascii="宋体" w:hAnsi="宋体" w:cs="宋体" w:hint="eastAsia"/>
          <w:b/>
          <w:bCs/>
          <w:color w:val="auto"/>
          <w:sz w:val="28"/>
          <w:szCs w:val="28"/>
          <w:lang w:val="zh-CN"/>
        </w:rPr>
        <w:t>投标人认为应该提供的其他资料（</w:t>
      </w:r>
      <w:r>
        <w:rPr>
          <w:rFonts w:ascii="宋体" w:hAnsi="宋体" w:cs="宋体" w:hint="eastAsia"/>
          <w:b/>
          <w:bCs/>
          <w:color w:val="auto"/>
          <w:sz w:val="28"/>
          <w:szCs w:val="28"/>
        </w:rPr>
        <w:t>格式自拟</w:t>
      </w:r>
      <w:r>
        <w:rPr>
          <w:rFonts w:ascii="宋体" w:hAnsi="宋体" w:cs="宋体" w:hint="eastAsia"/>
          <w:b/>
          <w:bCs/>
          <w:color w:val="auto"/>
          <w:sz w:val="28"/>
          <w:szCs w:val="28"/>
          <w:lang w:val="zh-CN"/>
        </w:rPr>
        <w:t>）</w:t>
      </w:r>
    </w:p>
    <w:p w14:paraId="67121AD2" w14:textId="77777777" w:rsidR="00571325" w:rsidRDefault="00571325">
      <w:pPr>
        <w:spacing w:line="360" w:lineRule="auto"/>
        <w:rPr>
          <w:rFonts w:ascii="宋体" w:hAnsi="宋体" w:cs="宋体"/>
          <w:b/>
          <w:color w:val="auto"/>
          <w:kern w:val="1"/>
          <w:sz w:val="24"/>
          <w:lang w:val="zh-CN"/>
        </w:rPr>
      </w:pPr>
    </w:p>
    <w:p w14:paraId="3C9BD969" w14:textId="77777777" w:rsidR="00571325" w:rsidRDefault="00571325">
      <w:pPr>
        <w:spacing w:line="360" w:lineRule="auto"/>
        <w:rPr>
          <w:rFonts w:ascii="宋体" w:hAnsi="宋体" w:cs="宋体"/>
          <w:b/>
          <w:color w:val="auto"/>
          <w:kern w:val="1"/>
          <w:sz w:val="24"/>
          <w:lang w:val="zh-CN"/>
        </w:rPr>
      </w:pPr>
    </w:p>
    <w:p w14:paraId="41F052EF" w14:textId="77777777" w:rsidR="00571325" w:rsidRDefault="00571325">
      <w:pPr>
        <w:pStyle w:val="af6"/>
        <w:spacing w:line="360" w:lineRule="auto"/>
        <w:ind w:left="-2" w:firstLine="632"/>
        <w:jc w:val="center"/>
        <w:rPr>
          <w:rFonts w:ascii="宋体" w:hAnsi="宋体" w:cs="宋体"/>
          <w:b/>
          <w:bCs/>
          <w:color w:val="auto"/>
          <w:sz w:val="28"/>
          <w:szCs w:val="28"/>
          <w:lang w:val="zh-CN"/>
        </w:rPr>
      </w:pPr>
    </w:p>
    <w:p w14:paraId="3BAA60BC" w14:textId="77777777" w:rsidR="00571325" w:rsidRDefault="00571325">
      <w:pPr>
        <w:pStyle w:val="af6"/>
        <w:spacing w:line="360" w:lineRule="auto"/>
        <w:ind w:firstLine="0"/>
        <w:rPr>
          <w:rFonts w:ascii="宋体" w:hAnsi="宋体" w:cs="宋体"/>
          <w:b/>
          <w:bCs/>
          <w:color w:val="auto"/>
          <w:sz w:val="28"/>
          <w:szCs w:val="28"/>
          <w:lang w:val="zh-CN"/>
        </w:rPr>
      </w:pPr>
    </w:p>
    <w:p w14:paraId="124DD1D5" w14:textId="77777777" w:rsidR="00571325" w:rsidRDefault="00F652E3">
      <w:pPr>
        <w:pStyle w:val="af6"/>
        <w:spacing w:line="360" w:lineRule="auto"/>
        <w:ind w:left="-2" w:firstLine="632"/>
        <w:jc w:val="center"/>
        <w:rPr>
          <w:rFonts w:ascii="宋体" w:hAnsi="宋体" w:cs="宋体"/>
          <w:b/>
          <w:bCs/>
          <w:color w:val="auto"/>
          <w:sz w:val="28"/>
          <w:szCs w:val="28"/>
          <w:lang w:val="zh-CN"/>
        </w:rPr>
      </w:pPr>
      <w:r>
        <w:rPr>
          <w:rFonts w:ascii="宋体" w:hAnsi="宋体" w:cs="宋体"/>
          <w:b/>
          <w:bCs/>
          <w:color w:val="auto"/>
          <w:sz w:val="28"/>
          <w:szCs w:val="28"/>
          <w:lang w:val="zh-CN"/>
        </w:rPr>
        <w:br w:type="page"/>
      </w:r>
    </w:p>
    <w:p w14:paraId="4E77A16F" w14:textId="77777777" w:rsidR="00571325" w:rsidRDefault="00F652E3">
      <w:pPr>
        <w:pStyle w:val="1"/>
        <w:numPr>
          <w:ilvl w:val="0"/>
          <w:numId w:val="8"/>
        </w:numPr>
        <w:spacing w:line="360" w:lineRule="auto"/>
        <w:jc w:val="center"/>
        <w:rPr>
          <w:rFonts w:ascii="宋体" w:hAnsi="宋体"/>
          <w:color w:val="auto"/>
        </w:rPr>
      </w:pPr>
      <w:bookmarkStart w:id="449" w:name="_Toc19338"/>
      <w:r>
        <w:rPr>
          <w:rFonts w:ascii="宋体" w:hAnsi="宋体" w:hint="eastAsia"/>
          <w:color w:val="auto"/>
        </w:rPr>
        <w:lastRenderedPageBreak/>
        <w:t>最高投标限价明细表</w:t>
      </w:r>
      <w:bookmarkEnd w:id="449"/>
    </w:p>
    <w:tbl>
      <w:tblPr>
        <w:tblW w:w="4999" w:type="pct"/>
        <w:jc w:val="center"/>
        <w:tblCellMar>
          <w:left w:w="0" w:type="dxa"/>
          <w:right w:w="0" w:type="dxa"/>
        </w:tblCellMar>
        <w:tblLook w:val="04A0" w:firstRow="1" w:lastRow="0" w:firstColumn="1" w:lastColumn="0" w:noHBand="0" w:noVBand="1"/>
      </w:tblPr>
      <w:tblGrid>
        <w:gridCol w:w="857"/>
        <w:gridCol w:w="1036"/>
        <w:gridCol w:w="856"/>
        <w:gridCol w:w="1083"/>
        <w:gridCol w:w="856"/>
        <w:gridCol w:w="932"/>
        <w:gridCol w:w="3667"/>
      </w:tblGrid>
      <w:tr w:rsidR="00571325" w14:paraId="2F04E3C3" w14:textId="77777777">
        <w:trPr>
          <w:trHeight w:val="66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78FCFC"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序号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8E2B55"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项目</w:t>
            </w:r>
          </w:p>
        </w:tc>
        <w:tc>
          <w:tcPr>
            <w:tcW w:w="3979" w:type="pct"/>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214947"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费用</w:t>
            </w:r>
          </w:p>
        </w:tc>
      </w:tr>
      <w:tr w:rsidR="00571325" w14:paraId="237C3D86" w14:textId="77777777">
        <w:trPr>
          <w:trHeight w:val="62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9A287CE" w14:textId="77777777" w:rsidR="00571325" w:rsidRDefault="00F652E3">
            <w:pPr>
              <w:widowControl/>
              <w:jc w:val="center"/>
              <w:textAlignment w:val="center"/>
              <w:rPr>
                <w:rFonts w:ascii="宋体" w:hAnsi="宋体" w:cs="宋体"/>
                <w:b/>
                <w:szCs w:val="21"/>
              </w:rPr>
            </w:pPr>
            <w:proofErr w:type="gramStart"/>
            <w:r>
              <w:rPr>
                <w:rFonts w:ascii="宋体" w:hAnsi="宋体" w:cs="宋体" w:hint="eastAsia"/>
                <w:b/>
                <w:szCs w:val="21"/>
                <w:lang w:bidi="ar"/>
              </w:rPr>
              <w:t>一</w:t>
            </w:r>
            <w:proofErr w:type="gramEnd"/>
          </w:p>
        </w:tc>
        <w:tc>
          <w:tcPr>
            <w:tcW w:w="4538" w:type="pct"/>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40E41F"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勘察费</w:t>
            </w:r>
          </w:p>
        </w:tc>
      </w:tr>
      <w:tr w:rsidR="00571325" w14:paraId="075639AF" w14:textId="77777777">
        <w:trPr>
          <w:trHeight w:val="576"/>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51035C"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序号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FADDC6"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项目</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91AF0CA" w14:textId="77777777" w:rsidR="00571325" w:rsidRDefault="00F652E3">
            <w:pPr>
              <w:widowControl/>
              <w:jc w:val="center"/>
              <w:textAlignment w:val="center"/>
              <w:rPr>
                <w:rFonts w:ascii="宋体" w:hAnsi="宋体" w:cs="宋体"/>
                <w:b/>
                <w:szCs w:val="21"/>
                <w:lang w:bidi="ar"/>
              </w:rPr>
            </w:pPr>
            <w:r>
              <w:rPr>
                <w:rFonts w:ascii="宋体" w:hAnsi="宋体" w:cs="宋体" w:hint="eastAsia"/>
                <w:b/>
                <w:szCs w:val="21"/>
                <w:lang w:bidi="ar"/>
              </w:rPr>
              <w:t>暂定</w:t>
            </w:r>
          </w:p>
          <w:p w14:paraId="0994329A"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工作量</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6600C9"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单位名称</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538D366"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单价（元）</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12A241" w14:textId="77777777" w:rsidR="00571325" w:rsidRDefault="00F652E3">
            <w:pPr>
              <w:widowControl/>
              <w:jc w:val="center"/>
              <w:textAlignment w:val="center"/>
              <w:rPr>
                <w:rFonts w:ascii="宋体" w:hAnsi="宋体" w:cs="宋体"/>
                <w:b/>
                <w:szCs w:val="21"/>
                <w:lang w:bidi="ar"/>
              </w:rPr>
            </w:pPr>
            <w:r>
              <w:rPr>
                <w:rFonts w:ascii="宋体" w:hAnsi="宋体" w:cs="宋体" w:hint="eastAsia"/>
                <w:b/>
                <w:szCs w:val="21"/>
                <w:lang w:bidi="ar"/>
              </w:rPr>
              <w:t>总价</w:t>
            </w:r>
          </w:p>
          <w:p w14:paraId="15E78C48"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（万元）</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FD5296"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备注</w:t>
            </w:r>
          </w:p>
        </w:tc>
      </w:tr>
      <w:tr w:rsidR="00571325" w14:paraId="47CC3417" w14:textId="77777777">
        <w:trPr>
          <w:trHeight w:val="174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1EFA55A"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1A718B5"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岩土工程勘察费</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6B9544"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450</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4A56C7"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m</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EFDA8C"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125</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006EC"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 xml:space="preserve">5.63 </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436724F" w14:textId="77777777" w:rsidR="00571325" w:rsidRDefault="00F652E3">
            <w:pPr>
              <w:widowControl/>
              <w:textAlignment w:val="center"/>
              <w:rPr>
                <w:rFonts w:ascii="宋体" w:hAnsi="宋体" w:cs="宋体"/>
                <w:szCs w:val="21"/>
              </w:rPr>
            </w:pPr>
            <w:r>
              <w:rPr>
                <w:rFonts w:ascii="宋体" w:hAnsi="宋体" w:cs="宋体" w:hint="eastAsia"/>
                <w:szCs w:val="21"/>
                <w:lang w:bidi="ar"/>
              </w:rPr>
              <w:t>包括初步勘察、详细勘察、施工阶段勘察及所有实物工作收费、技术工作收费、进退场费、税金等。</w:t>
            </w:r>
            <w:r>
              <w:rPr>
                <w:rFonts w:ascii="宋体" w:hAnsi="宋体" w:cs="宋体" w:hint="eastAsia"/>
                <w:b/>
                <w:szCs w:val="21"/>
                <w:lang w:bidi="ar"/>
              </w:rPr>
              <w:t>综合包干单价投标报价应不高于125.00元/m。</w:t>
            </w:r>
          </w:p>
        </w:tc>
      </w:tr>
      <w:tr w:rsidR="00571325" w14:paraId="7929C738" w14:textId="77777777">
        <w:trPr>
          <w:trHeight w:val="292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F725B3"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2</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76E51F1"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工程</w:t>
            </w:r>
            <w:proofErr w:type="gramStart"/>
            <w:r>
              <w:rPr>
                <w:rFonts w:ascii="宋体" w:hAnsi="宋体" w:cs="宋体" w:hint="eastAsia"/>
                <w:szCs w:val="21"/>
                <w:lang w:bidi="ar"/>
              </w:rPr>
              <w:t>物探费</w:t>
            </w:r>
            <w:proofErr w:type="gramEnd"/>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E4A6596"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46000</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281FEE"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5DD1CB"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1.5</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46148A"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 xml:space="preserve">6.90 </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8ECA05" w14:textId="77777777" w:rsidR="00571325" w:rsidRDefault="00F652E3">
            <w:pPr>
              <w:widowControl/>
              <w:textAlignment w:val="center"/>
              <w:rPr>
                <w:rFonts w:ascii="宋体" w:hAnsi="宋体" w:cs="宋体"/>
                <w:szCs w:val="21"/>
                <w:lang w:bidi="ar"/>
              </w:rPr>
            </w:pPr>
            <w:proofErr w:type="gramStart"/>
            <w:r>
              <w:rPr>
                <w:rFonts w:ascii="宋体" w:hAnsi="宋体" w:cs="宋体" w:hint="eastAsia"/>
                <w:szCs w:val="21"/>
                <w:lang w:bidi="ar"/>
              </w:rPr>
              <w:t>地下物物探</w:t>
            </w:r>
            <w:proofErr w:type="gramEnd"/>
            <w:r>
              <w:rPr>
                <w:rFonts w:ascii="宋体" w:hAnsi="宋体" w:cs="宋体" w:hint="eastAsia"/>
                <w:szCs w:val="21"/>
                <w:lang w:bidi="ar"/>
              </w:rPr>
              <w:t>（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p>
          <w:p w14:paraId="46E9247E" w14:textId="77777777" w:rsidR="00571325" w:rsidRDefault="00F652E3">
            <w:pPr>
              <w:widowControl/>
              <w:textAlignment w:val="center"/>
              <w:rPr>
                <w:rFonts w:ascii="宋体" w:hAnsi="宋体" w:cs="宋体"/>
                <w:szCs w:val="21"/>
              </w:rPr>
            </w:pPr>
            <w:r>
              <w:rPr>
                <w:rFonts w:ascii="宋体" w:hAnsi="宋体" w:cs="宋体" w:hint="eastAsia"/>
                <w:b/>
                <w:szCs w:val="21"/>
                <w:lang w:bidi="ar"/>
              </w:rPr>
              <w:t>综合包干单价投标报价应不高于1.5元/㎡。</w:t>
            </w:r>
          </w:p>
        </w:tc>
      </w:tr>
      <w:tr w:rsidR="00571325" w14:paraId="26567C05" w14:textId="77777777">
        <w:trPr>
          <w:trHeight w:val="3744"/>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2CC9A31"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3</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44248B"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地形测绘及工程测量</w:t>
            </w:r>
          </w:p>
        </w:tc>
        <w:tc>
          <w:tcPr>
            <w:tcW w:w="2007"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3A9AB2"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15</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4D9354" w14:textId="77777777" w:rsidR="00571325" w:rsidRDefault="00F652E3">
            <w:pPr>
              <w:widowControl/>
              <w:textAlignment w:val="center"/>
              <w:rPr>
                <w:rFonts w:ascii="宋体" w:hAnsi="宋体" w:cs="宋体"/>
                <w:szCs w:val="21"/>
                <w:lang w:bidi="ar"/>
              </w:rPr>
            </w:pPr>
            <w:r>
              <w:rPr>
                <w:rFonts w:ascii="宋体" w:hAnsi="宋体" w:cs="宋体" w:hint="eastAsia"/>
                <w:szCs w:val="21"/>
                <w:lang w:bidi="ar"/>
              </w:rPr>
              <w:t>包括规划报建放线费、放线测量（含控制点、实地定桩）、验线测量，实测地形图、图根控制点、IV等水准测量、</w:t>
            </w:r>
            <w:proofErr w:type="gramStart"/>
            <w:r>
              <w:rPr>
                <w:rFonts w:ascii="宋体" w:hAnsi="宋体" w:cs="宋体" w:hint="eastAsia"/>
                <w:szCs w:val="21"/>
                <w:lang w:bidi="ar"/>
              </w:rPr>
              <w:t>图根水准测量</w:t>
            </w:r>
            <w:proofErr w:type="gramEnd"/>
            <w:r>
              <w:rPr>
                <w:rFonts w:ascii="宋体" w:hAnsi="宋体" w:cs="宋体" w:hint="eastAsia"/>
                <w:szCs w:val="21"/>
                <w:lang w:bidi="ar"/>
              </w:rPr>
              <w:t>、数字化地形图等测量详细调查，GPS测量(RTK控制点观测)费、地形图测量费、放线验线测量费、建筑面积技术审查费及管线地形图费等。中标人自行测量的成果文件未加盖广州市规划和自然资源局认可的相应测量资质章，或未能通过国土规划等相关部门报建和验收审批，则该部分发生的相关费用不予确认。</w:t>
            </w:r>
          </w:p>
          <w:p w14:paraId="1119D03D" w14:textId="77777777" w:rsidR="00571325" w:rsidRDefault="00F652E3">
            <w:pPr>
              <w:widowControl/>
              <w:textAlignment w:val="center"/>
              <w:rPr>
                <w:rFonts w:ascii="宋体" w:hAnsi="宋体" w:cs="宋体"/>
                <w:szCs w:val="21"/>
              </w:rPr>
            </w:pPr>
            <w:r>
              <w:rPr>
                <w:rFonts w:ascii="宋体" w:hAnsi="宋体" w:cs="宋体" w:hint="eastAsia"/>
                <w:b/>
                <w:szCs w:val="21"/>
                <w:lang w:bidi="ar"/>
              </w:rPr>
              <w:t xml:space="preserve">非竞争性费用固定报价。 </w:t>
            </w:r>
          </w:p>
        </w:tc>
      </w:tr>
      <w:tr w:rsidR="00571325" w14:paraId="49565423" w14:textId="77777777">
        <w:trPr>
          <w:trHeight w:val="94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E086B5"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4</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9CC51D"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勘察费小计(万元)</w:t>
            </w:r>
          </w:p>
        </w:tc>
        <w:tc>
          <w:tcPr>
            <w:tcW w:w="2936"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42D0F0"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 xml:space="preserve">27.53 </w:t>
            </w:r>
          </w:p>
        </w:tc>
      </w:tr>
      <w:tr w:rsidR="00571325" w14:paraId="5629B5DC" w14:textId="77777777">
        <w:trPr>
          <w:trHeight w:val="40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E6B176"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二</w:t>
            </w:r>
          </w:p>
        </w:tc>
        <w:tc>
          <w:tcPr>
            <w:tcW w:w="4538" w:type="pct"/>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032C12E"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设计费</w:t>
            </w:r>
          </w:p>
        </w:tc>
      </w:tr>
      <w:tr w:rsidR="00571325" w14:paraId="2EC77B53"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32A2F3"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序号</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A1F894"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项目</w:t>
            </w:r>
          </w:p>
        </w:tc>
        <w:tc>
          <w:tcPr>
            <w:tcW w:w="104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ECA175D"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暂定计费额（万元）</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EF1D35"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设计费（万元）</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404C9A"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备注</w:t>
            </w:r>
          </w:p>
        </w:tc>
      </w:tr>
      <w:tr w:rsidR="00571325" w14:paraId="45CE73F0" w14:textId="77777777">
        <w:trPr>
          <w:trHeight w:val="15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D2EEA7"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lastRenderedPageBreak/>
              <w:t>1</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1A4BCA" w14:textId="77777777" w:rsidR="00571325" w:rsidRDefault="00F652E3">
            <w:pPr>
              <w:widowControl/>
              <w:jc w:val="left"/>
              <w:textAlignment w:val="center"/>
              <w:rPr>
                <w:rFonts w:ascii="宋体" w:hAnsi="宋体" w:cs="宋体"/>
                <w:szCs w:val="21"/>
              </w:rPr>
            </w:pPr>
            <w:r>
              <w:rPr>
                <w:rFonts w:ascii="宋体" w:hAnsi="宋体" w:cs="宋体" w:hint="eastAsia"/>
                <w:szCs w:val="21"/>
                <w:lang w:bidi="ar"/>
              </w:rPr>
              <w:t>基本设计费</w:t>
            </w:r>
          </w:p>
        </w:tc>
        <w:tc>
          <w:tcPr>
            <w:tcW w:w="104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3DA7D65"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2856.79</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094CA8"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 xml:space="preserve">69.40 </w:t>
            </w:r>
          </w:p>
        </w:tc>
        <w:tc>
          <w:tcPr>
            <w:tcW w:w="19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CE8F03" w14:textId="77777777" w:rsidR="00571325" w:rsidRDefault="00F652E3">
            <w:pPr>
              <w:widowControl/>
              <w:jc w:val="left"/>
              <w:textAlignment w:val="center"/>
              <w:rPr>
                <w:rFonts w:ascii="宋体" w:hAnsi="宋体" w:cs="宋体"/>
                <w:szCs w:val="21"/>
                <w:lang w:bidi="ar"/>
              </w:rPr>
            </w:pPr>
            <w:r>
              <w:rPr>
                <w:rFonts w:ascii="宋体" w:hAnsi="宋体" w:cs="宋体" w:hint="eastAsia"/>
                <w:szCs w:val="21"/>
                <w:lang w:bidi="ar"/>
              </w:rPr>
              <w:t>1.按收费标准计算后</w:t>
            </w:r>
            <w:proofErr w:type="gramStart"/>
            <w:r>
              <w:rPr>
                <w:rFonts w:ascii="宋体" w:hAnsi="宋体" w:cs="宋体" w:hint="eastAsia"/>
                <w:szCs w:val="21"/>
                <w:lang w:bidi="ar"/>
              </w:rPr>
              <w:t>下浮率</w:t>
            </w:r>
            <w:proofErr w:type="gramEnd"/>
            <w:r>
              <w:rPr>
                <w:rFonts w:ascii="宋体" w:hAnsi="宋体" w:cs="宋体" w:hint="eastAsia"/>
                <w:szCs w:val="21"/>
                <w:lang w:bidi="ar"/>
              </w:rPr>
              <w:t xml:space="preserve"> 30 %。专业系数为1.0，复杂系数为1.0，附加系数为1.0。</w:t>
            </w:r>
          </w:p>
          <w:p w14:paraId="425158F5" w14:textId="77777777" w:rsidR="00571325" w:rsidRDefault="00F652E3">
            <w:pPr>
              <w:widowControl/>
              <w:jc w:val="left"/>
              <w:textAlignment w:val="center"/>
              <w:rPr>
                <w:rFonts w:ascii="宋体" w:hAnsi="宋体" w:cs="宋体"/>
                <w:color w:val="FF0000"/>
                <w:szCs w:val="21"/>
              </w:rPr>
            </w:pPr>
            <w:r>
              <w:rPr>
                <w:rFonts w:ascii="宋体" w:hAnsi="宋体" w:cs="宋体" w:hint="eastAsia"/>
                <w:szCs w:val="21"/>
                <w:lang w:bidi="ar"/>
              </w:rPr>
              <w:t>2.结算计费标准照此执行，同时计取投标下浮率。</w:t>
            </w:r>
          </w:p>
        </w:tc>
      </w:tr>
      <w:tr w:rsidR="00571325" w14:paraId="44B63718"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429C3A" w14:textId="77777777" w:rsidR="00571325" w:rsidRDefault="00F652E3">
            <w:pPr>
              <w:widowControl/>
              <w:jc w:val="center"/>
              <w:textAlignment w:val="center"/>
              <w:rPr>
                <w:rFonts w:ascii="宋体" w:hAnsi="宋体" w:cs="宋体"/>
                <w:szCs w:val="21"/>
              </w:rPr>
            </w:pPr>
            <w:r>
              <w:rPr>
                <w:rFonts w:ascii="宋体" w:hAnsi="宋体" w:cs="宋体" w:hint="eastAsia"/>
                <w:szCs w:val="21"/>
                <w:lang w:bidi="ar"/>
              </w:rPr>
              <w:t>2</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700EF9" w14:textId="77777777" w:rsidR="00571325" w:rsidRDefault="00F652E3">
            <w:pPr>
              <w:widowControl/>
              <w:jc w:val="center"/>
              <w:textAlignment w:val="center"/>
              <w:rPr>
                <w:rFonts w:ascii="宋体" w:hAnsi="宋体" w:cs="宋体"/>
                <w:b/>
                <w:sz w:val="18"/>
                <w:szCs w:val="18"/>
              </w:rPr>
            </w:pPr>
            <w:r>
              <w:rPr>
                <w:rFonts w:ascii="宋体" w:hAnsi="宋体" w:cs="宋体" w:hint="eastAsia"/>
                <w:b/>
                <w:sz w:val="18"/>
                <w:szCs w:val="18"/>
                <w:lang w:bidi="ar"/>
              </w:rPr>
              <w:t>设计费小计</w:t>
            </w:r>
          </w:p>
        </w:tc>
        <w:tc>
          <w:tcPr>
            <w:tcW w:w="2936" w:type="pct"/>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FFB3F3F" w14:textId="77777777" w:rsidR="00571325" w:rsidRDefault="00F652E3">
            <w:pPr>
              <w:widowControl/>
              <w:jc w:val="center"/>
              <w:textAlignment w:val="center"/>
              <w:rPr>
                <w:rFonts w:ascii="宋体" w:hAnsi="宋体" w:cs="宋体"/>
                <w:b/>
                <w:szCs w:val="21"/>
              </w:rPr>
            </w:pPr>
            <w:r>
              <w:rPr>
                <w:rFonts w:ascii="宋体" w:hAnsi="宋体" w:cs="宋体" w:hint="eastAsia"/>
                <w:b/>
                <w:szCs w:val="21"/>
                <w:lang w:bidi="ar"/>
              </w:rPr>
              <w:t xml:space="preserve">69.40 </w:t>
            </w:r>
          </w:p>
        </w:tc>
      </w:tr>
      <w:tr w:rsidR="00571325" w14:paraId="6BF38D81"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6C5A14"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序号</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C87A3E"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工程内容</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069995"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工程费（万元）</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63EA2AC"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备注</w:t>
            </w:r>
          </w:p>
        </w:tc>
      </w:tr>
      <w:tr w:rsidR="00571325" w14:paraId="2E253132"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8872B7" w14:textId="77777777" w:rsidR="00571325" w:rsidRDefault="00F652E3">
            <w:pPr>
              <w:widowControl/>
              <w:jc w:val="center"/>
              <w:textAlignment w:val="center"/>
              <w:rPr>
                <w:rFonts w:ascii="宋体" w:hAnsi="宋体" w:cs="宋体"/>
                <w:sz w:val="22"/>
              </w:rPr>
            </w:pPr>
            <w:r>
              <w:rPr>
                <w:rFonts w:ascii="宋体" w:hAnsi="宋体" w:cs="宋体" w:hint="eastAsia"/>
                <w:sz w:val="22"/>
                <w:lang w:bidi="ar"/>
              </w:rPr>
              <w:t>1</w:t>
            </w:r>
          </w:p>
        </w:tc>
        <w:tc>
          <w:tcPr>
            <w:tcW w:w="1602" w:type="pct"/>
            <w:gridSpan w:val="3"/>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02A5C335" w14:textId="77777777" w:rsidR="00571325" w:rsidRDefault="00F652E3">
            <w:pPr>
              <w:widowControl/>
              <w:jc w:val="center"/>
              <w:textAlignment w:val="center"/>
              <w:rPr>
                <w:rFonts w:ascii="宋体" w:hAnsi="宋体" w:cs="宋体"/>
                <w:sz w:val="22"/>
              </w:rPr>
            </w:pPr>
            <w:r>
              <w:rPr>
                <w:rFonts w:ascii="宋体" w:hAnsi="宋体" w:cs="宋体" w:hint="eastAsia"/>
                <w:sz w:val="22"/>
                <w:lang w:bidi="ar"/>
              </w:rPr>
              <w:t>建安工程费</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3E6AF2" w14:textId="77777777" w:rsidR="00571325" w:rsidRDefault="00F652E3">
            <w:pPr>
              <w:widowControl/>
              <w:jc w:val="center"/>
              <w:textAlignment w:val="center"/>
              <w:rPr>
                <w:rFonts w:ascii="宋体" w:hAnsi="宋体" w:cs="宋体"/>
                <w:sz w:val="22"/>
              </w:rPr>
            </w:pPr>
            <w:r>
              <w:rPr>
                <w:rFonts w:ascii="宋体" w:hAnsi="宋体" w:cs="宋体" w:hint="eastAsia"/>
                <w:sz w:val="22"/>
                <w:lang w:bidi="ar"/>
              </w:rPr>
              <w:t>2856.79</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99A393" w14:textId="77777777" w:rsidR="00571325" w:rsidRDefault="00F652E3">
            <w:pPr>
              <w:widowControl/>
              <w:jc w:val="center"/>
              <w:textAlignment w:val="center"/>
              <w:rPr>
                <w:rFonts w:ascii="宋体" w:hAnsi="宋体" w:cs="宋体"/>
                <w:color w:val="FF0000"/>
                <w:sz w:val="22"/>
              </w:rPr>
            </w:pPr>
            <w:r>
              <w:rPr>
                <w:rFonts w:ascii="宋体" w:hAnsi="宋体" w:cs="宋体" w:hint="eastAsia"/>
                <w:sz w:val="22"/>
                <w:lang w:bidi="ar"/>
              </w:rPr>
              <w:t>合同约定</w:t>
            </w:r>
            <w:proofErr w:type="gramStart"/>
            <w:r>
              <w:rPr>
                <w:rFonts w:ascii="宋体" w:hAnsi="宋体" w:cs="宋体" w:hint="eastAsia"/>
                <w:sz w:val="22"/>
                <w:lang w:bidi="ar"/>
              </w:rPr>
              <w:t>下浮率</w:t>
            </w:r>
            <w:proofErr w:type="gramEnd"/>
            <w:r>
              <w:rPr>
                <w:rFonts w:ascii="宋体" w:hAnsi="宋体" w:cs="宋体" w:hint="eastAsia"/>
                <w:sz w:val="22"/>
                <w:lang w:bidi="ar"/>
              </w:rPr>
              <w:t>5%</w:t>
            </w:r>
          </w:p>
        </w:tc>
      </w:tr>
      <w:tr w:rsidR="00571325" w14:paraId="38A9F640"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D0921"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四</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1B41925"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工程费合计（万元）</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357855"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2856.79</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F563131" w14:textId="77777777" w:rsidR="00571325" w:rsidRDefault="00571325">
            <w:pPr>
              <w:jc w:val="center"/>
              <w:rPr>
                <w:rFonts w:ascii="宋体" w:hAnsi="宋体" w:cs="宋体"/>
                <w:b/>
                <w:sz w:val="22"/>
              </w:rPr>
            </w:pPr>
          </w:p>
        </w:tc>
      </w:tr>
      <w:tr w:rsidR="00571325" w14:paraId="22BE4734" w14:textId="77777777">
        <w:trPr>
          <w:trHeight w:val="480"/>
          <w:jc w:val="center"/>
        </w:trPr>
        <w:tc>
          <w:tcPr>
            <w:tcW w:w="46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B58B9BB"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五</w:t>
            </w:r>
          </w:p>
        </w:tc>
        <w:tc>
          <w:tcPr>
            <w:tcW w:w="1602"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DA3BE3"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EPC合计（万元）</w:t>
            </w:r>
          </w:p>
        </w:tc>
        <w:tc>
          <w:tcPr>
            <w:tcW w:w="9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383E2B" w14:textId="77777777" w:rsidR="00571325" w:rsidRDefault="00F652E3">
            <w:pPr>
              <w:widowControl/>
              <w:jc w:val="center"/>
              <w:textAlignment w:val="center"/>
              <w:rPr>
                <w:rFonts w:ascii="宋体" w:hAnsi="宋体" w:cs="宋体"/>
                <w:b/>
                <w:sz w:val="22"/>
              </w:rPr>
            </w:pPr>
            <w:r>
              <w:rPr>
                <w:rFonts w:ascii="宋体" w:hAnsi="宋体" w:cs="宋体" w:hint="eastAsia"/>
                <w:b/>
                <w:sz w:val="22"/>
                <w:lang w:bidi="ar"/>
              </w:rPr>
              <w:t>2953.72</w:t>
            </w:r>
          </w:p>
        </w:tc>
        <w:tc>
          <w:tcPr>
            <w:tcW w:w="1972"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B5D521" w14:textId="77777777" w:rsidR="00571325" w:rsidRDefault="00571325">
            <w:pPr>
              <w:jc w:val="center"/>
              <w:rPr>
                <w:rFonts w:ascii="宋体" w:hAnsi="宋体" w:cs="宋体"/>
                <w:b/>
                <w:sz w:val="22"/>
              </w:rPr>
            </w:pPr>
          </w:p>
        </w:tc>
      </w:tr>
      <w:tr w:rsidR="00571325" w14:paraId="0ECA4686" w14:textId="77777777">
        <w:trPr>
          <w:trHeight w:val="354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BE6529" w14:textId="77777777" w:rsidR="00571325" w:rsidRDefault="00F652E3">
            <w:pPr>
              <w:widowControl/>
              <w:jc w:val="left"/>
              <w:textAlignment w:val="center"/>
              <w:rPr>
                <w:rFonts w:ascii="宋体" w:hAnsi="宋体" w:cs="宋体"/>
                <w:szCs w:val="21"/>
                <w:lang w:bidi="ar"/>
              </w:rPr>
            </w:pPr>
            <w:r>
              <w:rPr>
                <w:rFonts w:ascii="宋体" w:hAnsi="宋体" w:cs="宋体" w:hint="eastAsia"/>
                <w:szCs w:val="21"/>
                <w:lang w:bidi="ar"/>
              </w:rPr>
              <w:t>注释：1.投标人根据《勘察设计费报价表》的要求进行报价。投标人报价应不高于限价。</w:t>
            </w:r>
          </w:p>
          <w:p w14:paraId="3B3BDCD7" w14:textId="77777777" w:rsidR="00571325" w:rsidRDefault="00F652E3">
            <w:pPr>
              <w:widowControl/>
              <w:jc w:val="left"/>
              <w:textAlignment w:val="center"/>
              <w:rPr>
                <w:rFonts w:ascii="宋体" w:hAnsi="宋体" w:cs="宋体"/>
                <w:szCs w:val="21"/>
                <w:lang w:bidi="ar"/>
              </w:rPr>
            </w:pPr>
            <w:r>
              <w:rPr>
                <w:rFonts w:ascii="宋体" w:hAnsi="宋体" w:cs="宋体" w:hint="eastAsia"/>
                <w:szCs w:val="21"/>
                <w:lang w:bidi="ar"/>
              </w:rPr>
              <w:t xml:space="preserve">      2.经算术复核的投标人报价与其投标报价不一致时，按就低不就高原则确定其最终报价。如修正后的投标报价超出相应的最高投标限价，则由评标委员作无效标处理。</w:t>
            </w:r>
          </w:p>
          <w:p w14:paraId="02940332" w14:textId="77777777" w:rsidR="00571325" w:rsidRDefault="00F652E3">
            <w:pPr>
              <w:widowControl/>
              <w:jc w:val="left"/>
              <w:textAlignment w:val="center"/>
              <w:rPr>
                <w:rFonts w:ascii="宋体" w:hAnsi="宋体" w:cs="宋体"/>
                <w:szCs w:val="21"/>
                <w:lang w:bidi="ar"/>
              </w:rPr>
            </w:pPr>
            <w:r>
              <w:rPr>
                <w:rFonts w:ascii="宋体" w:hAnsi="宋体" w:cs="宋体" w:hint="eastAsia"/>
                <w:szCs w:val="21"/>
                <w:lang w:bidi="ar"/>
              </w:rPr>
              <w:t xml:space="preserve">      3.按上述修正错误的原则及方法调整或修正投标文件的投标报价，调整后的投标报价对投标人起约束作用。如果投标人不接受修正后的报价，则取消其投标资格。  </w:t>
            </w:r>
          </w:p>
          <w:p w14:paraId="034B358A" w14:textId="77777777" w:rsidR="00571325" w:rsidRDefault="00F652E3">
            <w:pPr>
              <w:widowControl/>
              <w:jc w:val="left"/>
              <w:textAlignment w:val="center"/>
              <w:rPr>
                <w:rFonts w:ascii="宋体" w:hAnsi="宋体" w:cs="宋体"/>
                <w:szCs w:val="21"/>
                <w:lang w:bidi="ar"/>
              </w:rPr>
            </w:pPr>
            <w:r>
              <w:rPr>
                <w:rFonts w:ascii="宋体" w:hAnsi="宋体" w:cs="宋体" w:hint="eastAsia"/>
                <w:szCs w:val="21"/>
                <w:lang w:bidi="ar"/>
              </w:rPr>
              <w:t xml:space="preserve">      4.最高投标限价仅供投标参考使用，中标的单价和总价仅为暂定合同价，中标价不作为竣工结算的依据，在预算编制完成前可作为拨付工程进度款的依据。本项目施工图审查通过后，根据最终确认的施工图纸，由中标人采用清单模式编制施工图预算作为概算建安工程费，经审核机构审定概算并报主管部门审批后，按投标下浮率、</w:t>
            </w:r>
            <w:r>
              <w:rPr>
                <w:rFonts w:ascii="宋体" w:hAnsi="宋体" w:cs="宋体" w:hint="eastAsia"/>
                <w:b/>
                <w:szCs w:val="21"/>
                <w:lang w:bidi="ar"/>
              </w:rPr>
              <w:t>合同约定</w:t>
            </w:r>
            <w:proofErr w:type="gramStart"/>
            <w:r>
              <w:rPr>
                <w:rFonts w:ascii="宋体" w:hAnsi="宋体" w:cs="宋体" w:hint="eastAsia"/>
                <w:b/>
                <w:szCs w:val="21"/>
                <w:lang w:bidi="ar"/>
              </w:rPr>
              <w:t>下浮率</w:t>
            </w:r>
            <w:proofErr w:type="gramEnd"/>
            <w:r>
              <w:rPr>
                <w:rFonts w:ascii="宋体" w:hAnsi="宋体" w:cs="宋体" w:hint="eastAsia"/>
                <w:b/>
                <w:szCs w:val="21"/>
                <w:lang w:bidi="ar"/>
              </w:rPr>
              <w:t>5</w:t>
            </w:r>
            <w:r>
              <w:rPr>
                <w:rFonts w:ascii="宋体" w:hAnsi="宋体" w:cs="宋体" w:hint="eastAsia"/>
                <w:szCs w:val="21"/>
                <w:lang w:bidi="ar"/>
              </w:rPr>
              <w:t>%及合同约定的方法，得出合同价格清单，以此合同价格清单作为进度款支付和结算的依据。施工费结算原则以合同约定为准。</w:t>
            </w:r>
          </w:p>
          <w:p w14:paraId="77518E3A" w14:textId="77777777" w:rsidR="00571325" w:rsidRDefault="00F652E3">
            <w:pPr>
              <w:widowControl/>
              <w:jc w:val="left"/>
              <w:textAlignment w:val="center"/>
              <w:rPr>
                <w:rFonts w:ascii="宋体" w:hAnsi="宋体" w:cs="宋体"/>
                <w:szCs w:val="21"/>
              </w:rPr>
            </w:pPr>
            <w:r>
              <w:rPr>
                <w:rFonts w:ascii="宋体" w:hAnsi="宋体" w:cs="宋体" w:hint="eastAsia"/>
                <w:szCs w:val="21"/>
                <w:lang w:bidi="ar"/>
              </w:rPr>
              <w:t xml:space="preserve">      5.招标人有权根据实际情况对建设内容进行调整，招标人减少的项目无论有无替代，发包人都不予补偿。</w:t>
            </w:r>
          </w:p>
        </w:tc>
      </w:tr>
    </w:tbl>
    <w:p w14:paraId="01002D78" w14:textId="77777777" w:rsidR="00571325" w:rsidRDefault="00571325">
      <w:pPr>
        <w:jc w:val="center"/>
        <w:rPr>
          <w:color w:val="auto"/>
        </w:rPr>
      </w:pPr>
    </w:p>
    <w:sectPr w:rsidR="00571325">
      <w:pgSz w:w="11907" w:h="16840"/>
      <w:pgMar w:top="1361" w:right="1304" w:bottom="1304" w:left="1304"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04D7" w14:textId="77777777" w:rsidR="0022670A" w:rsidRDefault="0022670A">
      <w:r>
        <w:separator/>
      </w:r>
    </w:p>
  </w:endnote>
  <w:endnote w:type="continuationSeparator" w:id="0">
    <w:p w14:paraId="0B1F32B1" w14:textId="77777777" w:rsidR="0022670A" w:rsidRDefault="0022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Adobe 宋体 Std L">
    <w:altName w:val="宋体"/>
    <w:charset w:val="86"/>
    <w:family w:val="roman"/>
    <w:pitch w:val="default"/>
    <w:sig w:usb0="00000000" w:usb1="00000000" w:usb2="00000016" w:usb3="00000000" w:csb0="00060007" w:csb1="00000000"/>
  </w:font>
  <w:font w:name="Calisto MT">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8F53" w14:textId="77777777" w:rsidR="00571325" w:rsidRDefault="00F652E3">
    <w:pPr>
      <w:pStyle w:val="af0"/>
      <w:tabs>
        <w:tab w:val="clear" w:pos="4153"/>
        <w:tab w:val="clear" w:pos="8306"/>
        <w:tab w:val="left" w:pos="831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5B03" w14:textId="77777777" w:rsidR="00571325" w:rsidRDefault="00F652E3">
    <w:pPr>
      <w:pStyle w:val="af0"/>
      <w:tabs>
        <w:tab w:val="clear" w:pos="4153"/>
        <w:tab w:val="clear" w:pos="8306"/>
        <w:tab w:val="left" w:pos="8311"/>
      </w:tabs>
    </w:pPr>
    <w:r>
      <w:rPr>
        <w:noProof/>
      </w:rPr>
      <mc:AlternateContent>
        <mc:Choice Requires="wps">
          <w:drawing>
            <wp:anchor distT="0" distB="0" distL="114300" distR="114300" simplePos="0" relativeHeight="251660288" behindDoc="0" locked="0" layoutInCell="1" allowOverlap="1" wp14:anchorId="5A9225EC" wp14:editId="33C5BCCE">
              <wp:simplePos x="0" y="0"/>
              <wp:positionH relativeFrom="margin">
                <wp:align>center</wp:align>
              </wp:positionH>
              <wp:positionV relativeFrom="paragraph">
                <wp:posOffset>0</wp:posOffset>
              </wp:positionV>
              <wp:extent cx="292100" cy="1917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701774F7" w14:textId="77777777" w:rsidR="00571325" w:rsidRDefault="00F652E3">
                          <w:pPr>
                            <w:pStyle w:val="af0"/>
                          </w:pPr>
                          <w:r>
                            <w:fldChar w:fldCharType="begin"/>
                          </w:r>
                          <w:r>
                            <w:instrText xml:space="preserve"> PAGE \* Arabic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type w14:anchorId="5A9225EC" id="_x0000_t202" coordsize="21600,21600" o:spt="202" path="m,l,21600r21600,l21600,xe">
              <v:stroke joinstyle="miter"/>
              <v:path gradientshapeok="t" o:connecttype="rect"/>
            </v:shapetype>
            <v:shape id="Text Box 1" o:spid="_x0000_s1028" type="#_x0000_t202" style="position:absolute;margin-left:0;margin-top:0;width:23pt;height:15.1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" filled="f" stroked="f">
              <v:textbox inset="0,0,0,0">
                <w:txbxContent>
                  <w:p w14:paraId="701774F7" w14:textId="77777777" w:rsidR="00571325" w:rsidRDefault="00F652E3">
                    <w:pPr>
                      <w:pStyle w:val="af0"/>
                    </w:pPr>
                    <w:r>
                      <w:fldChar w:fldCharType="begin"/>
                    </w:r>
                    <w:r>
                      <w:instrText xml:space="preserve"> PAGE \* Arabic </w:instrText>
                    </w:r>
                    <w:r>
                      <w:fldChar w:fldCharType="separate"/>
                    </w:r>
                    <w:r>
                      <w:t>27</w:t>
                    </w:r>
                    <w:r>
                      <w:fldChar w:fldCharType="end"/>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9C8E" w14:textId="77777777" w:rsidR="00571325" w:rsidRDefault="00F652E3">
    <w:pPr>
      <w:pStyle w:val="af0"/>
      <w:tabs>
        <w:tab w:val="clear" w:pos="4153"/>
        <w:tab w:val="clear" w:pos="8306"/>
        <w:tab w:val="left" w:pos="9455"/>
      </w:tabs>
    </w:pPr>
    <w:r>
      <w:rPr>
        <w:noProof/>
      </w:rPr>
      <mc:AlternateContent>
        <mc:Choice Requires="wps">
          <w:drawing>
            <wp:anchor distT="0" distB="0" distL="114300" distR="114300" simplePos="0" relativeHeight="251659264" behindDoc="0" locked="0" layoutInCell="1" allowOverlap="1" wp14:anchorId="43E8FE28" wp14:editId="5C6B1DC5">
              <wp:simplePos x="0" y="0"/>
              <wp:positionH relativeFrom="margin">
                <wp:align>center</wp:align>
              </wp:positionH>
              <wp:positionV relativeFrom="paragraph">
                <wp:posOffset>0</wp:posOffset>
              </wp:positionV>
              <wp:extent cx="116205" cy="13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774523A" w14:textId="77777777" w:rsidR="00571325" w:rsidRDefault="00F652E3">
                          <w:pPr>
                            <w:pStyle w:val="af0"/>
                          </w:pPr>
                          <w:r>
                            <w:fldChar w:fldCharType="begin"/>
                          </w:r>
                          <w:r>
                            <w:instrText xml:space="preserve"> PAGE \* Arabic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type w14:anchorId="43E8FE28" id="_x0000_t202" coordsize="21600,21600" o:spt="202" path="m,l,21600r21600,l21600,xe">
              <v:stroke joinstyle="miter"/>
              <v:path gradientshapeok="t" o:connecttype="rect"/>
            </v:shapetype>
            <v:shape id="Text Box 2" o:spid="_x0000_s1029"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" filled="f" stroked="f">
              <v:textbox style="mso-fit-shape-to-text:t" inset="0,0,0,0">
                <w:txbxContent>
                  <w:p w14:paraId="4774523A" w14:textId="77777777" w:rsidR="00571325" w:rsidRDefault="00F652E3">
                    <w:pPr>
                      <w:pStyle w:val="af0"/>
                    </w:pPr>
                    <w:r>
                      <w:fldChar w:fldCharType="begin"/>
                    </w:r>
                    <w:r>
                      <w:instrText xml:space="preserve"> PAGE \* Arabic </w:instrText>
                    </w:r>
                    <w:r>
                      <w:fldChar w:fldCharType="separate"/>
                    </w:r>
                    <w:r>
                      <w:t>28</w:t>
                    </w:r>
                    <w:r>
                      <w:fldChar w:fldCharType="end"/>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DDAC" w14:textId="77777777" w:rsidR="00571325" w:rsidRDefault="00F652E3">
    <w:pPr>
      <w:pStyle w:val="af1"/>
      <w:pBdr>
        <w:bottom w:val="none" w:sz="0" w:space="0" w:color="auto"/>
      </w:pBdr>
      <w:jc w:val="both"/>
    </w:pPr>
    <w:r>
      <w:rPr>
        <w:noProof/>
      </w:rPr>
      <mc:AlternateContent>
        <mc:Choice Requires="wps">
          <w:drawing>
            <wp:anchor distT="0" distB="0" distL="114300" distR="114300" simplePos="0" relativeHeight="251664384" behindDoc="0" locked="0" layoutInCell="1" allowOverlap="1" wp14:anchorId="1461F539" wp14:editId="0D093958">
              <wp:simplePos x="0" y="0"/>
              <wp:positionH relativeFrom="margin">
                <wp:align>center</wp:align>
              </wp:positionH>
              <wp:positionV relativeFrom="paragraph">
                <wp:posOffset>0</wp:posOffset>
              </wp:positionV>
              <wp:extent cx="116205"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D93DDDC" w14:textId="77777777" w:rsidR="00571325" w:rsidRDefault="00F652E3">
                          <w:pPr>
                            <w:pStyle w:val="af0"/>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type w14:anchorId="1461F539" id="_x0000_t202" coordsize="21600,21600" o:spt="202" path="m,l,21600r21600,l21600,xe">
              <v:stroke joinstyle="miter"/>
              <v:path gradientshapeok="t" o:connecttype="rect"/>
            </v:shapetype>
            <v:shape id="Text Box 4" o:spid="_x0000_s1030" type="#_x0000_t202" style="position:absolute;left:0;text-align:left;margin-left:0;margin-top:0;width:9.15pt;height:11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NK/iw3aAQAA&#10;owMAAA4AAAAAAAAAAAAAAAAALgIAAGRycy9lMm9Eb2MueG1sUEsBAi0AFAAGAAgAAAAhAE1C6UzX&#10;AAAAAwEAAA8AAAAAAAAAAAAAAAAANAQAAGRycy9kb3ducmV2LnhtbFBLBQYAAAAABAAEAPMAAAA4&#10;BQAAAAA=&#10;" filled="f" stroked="f">
              <v:textbox style="mso-fit-shape-to-text:t" inset="0,0,0,0">
                <w:txbxContent>
                  <w:p w14:paraId="4D93DDDC" w14:textId="77777777" w:rsidR="00571325" w:rsidRDefault="00F652E3">
                    <w:pPr>
                      <w:pStyle w:val="af0"/>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F926" w14:textId="77777777" w:rsidR="00571325" w:rsidRDefault="00F652E3">
    <w:pPr>
      <w:pStyle w:val="af1"/>
      <w:pBdr>
        <w:bottom w:val="none" w:sz="0" w:space="0" w:color="auto"/>
      </w:pBdr>
      <w:jc w:val="both"/>
    </w:pPr>
    <w:r>
      <w:rPr>
        <w:noProof/>
      </w:rPr>
      <mc:AlternateContent>
        <mc:Choice Requires="wps">
          <w:drawing>
            <wp:anchor distT="0" distB="0" distL="114300" distR="114300" simplePos="0" relativeHeight="251661312" behindDoc="0" locked="0" layoutInCell="1" allowOverlap="1" wp14:anchorId="35E989D6" wp14:editId="5B59984E">
              <wp:simplePos x="0" y="0"/>
              <wp:positionH relativeFrom="margin">
                <wp:align>center</wp:align>
              </wp:positionH>
              <wp:positionV relativeFrom="paragraph">
                <wp:posOffset>0</wp:posOffset>
              </wp:positionV>
              <wp:extent cx="116205"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C8E001" w14:textId="77777777" w:rsidR="00571325" w:rsidRDefault="00F652E3">
                          <w:pPr>
                            <w:pStyle w:val="af0"/>
                          </w:pPr>
                          <w:r>
                            <w:fldChar w:fldCharType="begin"/>
                          </w:r>
                          <w:r>
                            <w:instrText xml:space="preserve"> PAGE  \* MERGEFORMAT </w:instrText>
                          </w:r>
                          <w:r>
                            <w:fldChar w:fldCharType="separate"/>
                          </w:r>
                          <w:r>
                            <w:t>44</w:t>
                          </w:r>
                          <w:r>
                            <w:fldChar w:fldCharType="end"/>
                          </w:r>
                        </w:p>
                      </w:txbxContent>
                    </wps:txbx>
                    <wps:bodyPr rot="0" vert="horz" wrap="none" lIns="0" tIns="0" rIns="0" bIns="0" anchor="t" anchorCtr="0" upright="1">
                      <a:spAutoFit/>
                    </wps:bodyPr>
                  </wps:wsp>
                </a:graphicData>
              </a:graphic>
            </wp:anchor>
          </w:drawing>
        </mc:Choice>
        <mc:Fallback>
          <w:pict>
            <v:shapetype w14:anchorId="35E989D6" id="_x0000_t202" coordsize="21600,21600" o:spt="202" path="m,l,21600r21600,l21600,xe">
              <v:stroke joinstyle="miter"/>
              <v:path gradientshapeok="t" o:connecttype="rect"/>
            </v:shapetype>
            <v:shape id="Text Box 7" o:spid="_x0000_s1031"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HtEDNPaAQAA&#10;owMAAA4AAAAAAAAAAAAAAAAALgIAAGRycy9lMm9Eb2MueG1sUEsBAi0AFAAGAAgAAAAhAE1C6UzX&#10;AAAAAwEAAA8AAAAAAAAAAAAAAAAANAQAAGRycy9kb3ducmV2LnhtbFBLBQYAAAAABAAEAPMAAAA4&#10;BQAAAAA=&#10;" filled="f" stroked="f">
              <v:textbox style="mso-fit-shape-to-text:t" inset="0,0,0,0">
                <w:txbxContent>
                  <w:p w14:paraId="3DC8E001" w14:textId="77777777" w:rsidR="00571325" w:rsidRDefault="00F652E3">
                    <w:pPr>
                      <w:pStyle w:val="af0"/>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8579" w14:textId="77777777" w:rsidR="00571325" w:rsidRDefault="00F652E3">
    <w:pPr>
      <w:pStyle w:val="af1"/>
      <w:pBdr>
        <w:bottom w:val="none" w:sz="0" w:space="0" w:color="auto"/>
      </w:pBdr>
      <w:jc w:val="both"/>
    </w:pPr>
    <w:r>
      <w:rPr>
        <w:noProof/>
      </w:rPr>
      <mc:AlternateContent>
        <mc:Choice Requires="wps">
          <w:drawing>
            <wp:anchor distT="0" distB="0" distL="114300" distR="114300" simplePos="0" relativeHeight="251663360" behindDoc="0" locked="0" layoutInCell="1" allowOverlap="1" wp14:anchorId="1734BFB5" wp14:editId="5DAB2E49">
              <wp:simplePos x="0" y="0"/>
              <wp:positionH relativeFrom="margin">
                <wp:align>center</wp:align>
              </wp:positionH>
              <wp:positionV relativeFrom="paragraph">
                <wp:posOffset>0</wp:posOffset>
              </wp:positionV>
              <wp:extent cx="116205" cy="139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C41A3EF" w14:textId="77777777" w:rsidR="00571325" w:rsidRDefault="00F652E3">
                          <w:pPr>
                            <w:pStyle w:val="af0"/>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type w14:anchorId="1734BFB5" id="_x0000_t202" coordsize="21600,21600" o:spt="202" path="m,l,21600r21600,l21600,xe">
              <v:stroke joinstyle="miter"/>
              <v:path gradientshapeok="t" o:connecttype="rect"/>
            </v:shapetype>
            <v:shape id="Text Box 9" o:spid="_x0000_s1032" type="#_x0000_t202" style="position:absolute;left:0;text-align:left;margin-left:0;margin-top:0;width:9.15pt;height:1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OesCKfaAQAA&#10;owMAAA4AAAAAAAAAAAAAAAAALgIAAGRycy9lMm9Eb2MueG1sUEsBAi0AFAAGAAgAAAAhAE1C6UzX&#10;AAAAAwEAAA8AAAAAAAAAAAAAAAAANAQAAGRycy9kb3ducmV2LnhtbFBLBQYAAAAABAAEAPMAAAA4&#10;BQAAAAA=&#10;" filled="f" stroked="f">
              <v:textbox style="mso-fit-shape-to-text:t" inset="0,0,0,0">
                <w:txbxContent>
                  <w:p w14:paraId="4C41A3EF" w14:textId="77777777" w:rsidR="00571325" w:rsidRDefault="00F652E3">
                    <w:pPr>
                      <w:pStyle w:val="af0"/>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1FD4" w14:textId="77777777" w:rsidR="00571325" w:rsidRDefault="00F652E3">
    <w:pPr>
      <w:pStyle w:val="af1"/>
      <w:pBdr>
        <w:bottom w:val="none" w:sz="0" w:space="0" w:color="auto"/>
      </w:pBdr>
      <w:jc w:val="both"/>
    </w:pPr>
    <w:r>
      <w:rPr>
        <w:noProof/>
      </w:rPr>
      <mc:AlternateContent>
        <mc:Choice Requires="wps">
          <w:drawing>
            <wp:anchor distT="0" distB="0" distL="114300" distR="114300" simplePos="0" relativeHeight="251662336" behindDoc="0" locked="0" layoutInCell="1" allowOverlap="1" wp14:anchorId="0B1B94D1" wp14:editId="3C28D7CA">
              <wp:simplePos x="0" y="0"/>
              <wp:positionH relativeFrom="margin">
                <wp:align>center</wp:align>
              </wp:positionH>
              <wp:positionV relativeFrom="paragraph">
                <wp:posOffset>0</wp:posOffset>
              </wp:positionV>
              <wp:extent cx="116205" cy="1397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793E10F" w14:textId="77777777" w:rsidR="00571325" w:rsidRDefault="00F652E3">
                          <w:pPr>
                            <w:pStyle w:val="af0"/>
                          </w:pPr>
                          <w:r>
                            <w:fldChar w:fldCharType="begin"/>
                          </w:r>
                          <w:r>
                            <w:instrText xml:space="preserve"> PAGE  \* MERGEFORMAT </w:instrText>
                          </w:r>
                          <w:r>
                            <w:fldChar w:fldCharType="separate"/>
                          </w:r>
                          <w:r>
                            <w:t>68</w:t>
                          </w:r>
                          <w:r>
                            <w:fldChar w:fldCharType="end"/>
                          </w:r>
                        </w:p>
                      </w:txbxContent>
                    </wps:txbx>
                    <wps:bodyPr rot="0" vert="horz" wrap="none" lIns="0" tIns="0" rIns="0" bIns="0" anchor="t" anchorCtr="0" upright="1">
                      <a:spAutoFit/>
                    </wps:bodyPr>
                  </wps:wsp>
                </a:graphicData>
              </a:graphic>
            </wp:anchor>
          </w:drawing>
        </mc:Choice>
        <mc:Fallback>
          <w:pict>
            <v:shapetype w14:anchorId="0B1B94D1" id="_x0000_t202" coordsize="21600,21600" o:spt="202" path="m,l,21600r21600,l21600,xe">
              <v:stroke joinstyle="miter"/>
              <v:path gradientshapeok="t" o:connecttype="rect"/>
            </v:shapetype>
            <v:shape id="Text Box 12" o:spid="_x0000_s1033" type="#_x0000_t202" style="position:absolute;left:0;text-align:left;margin-left:0;margin-top:0;width:9.15pt;height:11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E5Xj3naAQAA&#10;owMAAA4AAAAAAAAAAAAAAAAALgIAAGRycy9lMm9Eb2MueG1sUEsBAi0AFAAGAAgAAAAhAE1C6UzX&#10;AAAAAwEAAA8AAAAAAAAAAAAAAAAANAQAAGRycy9kb3ducmV2LnhtbFBLBQYAAAAABAAEAPMAAAA4&#10;BQAAAAA=&#10;" filled="f" stroked="f">
              <v:textbox style="mso-fit-shape-to-text:t" inset="0,0,0,0">
                <w:txbxContent>
                  <w:p w14:paraId="2793E10F" w14:textId="77777777" w:rsidR="00571325" w:rsidRDefault="00F652E3">
                    <w:pPr>
                      <w:pStyle w:val="af0"/>
                    </w:pPr>
                    <w:r>
                      <w:fldChar w:fldCharType="begin"/>
                    </w:r>
                    <w:r>
                      <w:instrText xml:space="preserve"> PAGE  \* MERGEFORMAT </w:instrText>
                    </w:r>
                    <w:r>
                      <w:fldChar w:fldCharType="separate"/>
                    </w:r>
                    <w:r>
                      <w:t>68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41D45" w14:textId="77777777" w:rsidR="0022670A" w:rsidRDefault="0022670A">
      <w:r>
        <w:separator/>
      </w:r>
    </w:p>
  </w:footnote>
  <w:footnote w:type="continuationSeparator" w:id="0">
    <w:p w14:paraId="6BC0AEE7" w14:textId="77777777" w:rsidR="0022670A" w:rsidRDefault="0022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169C" w14:textId="77777777" w:rsidR="00571325" w:rsidRDefault="00571325">
    <w:pPr>
      <w:pStyle w:val="a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061E" w14:textId="77777777" w:rsidR="00571325" w:rsidRDefault="00571325">
    <w:pPr>
      <w:pStyle w:val="af0"/>
      <w:tabs>
        <w:tab w:val="clear" w:pos="4153"/>
        <w:tab w:val="clear" w:pos="8306"/>
        <w:tab w:val="left" w:pos="831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7357" w14:textId="77777777" w:rsidR="00571325" w:rsidRDefault="00571325">
    <w:pPr>
      <w:pStyle w:val="af1"/>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EF34" w14:textId="77777777" w:rsidR="00571325" w:rsidRDefault="00571325">
    <w:pPr>
      <w:pStyle w:val="af1"/>
      <w:pBdr>
        <w:bottom w:val="none" w:sz="0" w:space="0"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56BC" w14:textId="77777777" w:rsidR="00571325" w:rsidRDefault="00571325">
    <w:pPr>
      <w:pStyle w:val="af1"/>
      <w:pBdr>
        <w:bottom w:val="none" w:sz="0" w:space="0"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15A2" w14:textId="77777777" w:rsidR="00571325" w:rsidRDefault="00571325">
    <w:pPr>
      <w:pStyle w:val="af1"/>
      <w:pBdr>
        <w:bottom w:val="none" w:sz="0" w:space="0"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D005" w14:textId="77777777" w:rsidR="00571325" w:rsidRDefault="00571325">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581B7F"/>
    <w:multiLevelType w:val="multilevel"/>
    <w:tmpl w:val="92581B7F"/>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97C57B6E"/>
    <w:multiLevelType w:val="singleLevel"/>
    <w:tmpl w:val="97C57B6E"/>
    <w:lvl w:ilvl="0">
      <w:start w:val="1"/>
      <w:numFmt w:val="decimal"/>
      <w:suff w:val="nothing"/>
      <w:lvlText w:val="（%1）"/>
      <w:lvlJc w:val="left"/>
    </w:lvl>
  </w:abstractNum>
  <w:abstractNum w:abstractNumId="2" w15:restartNumberingAfterBreak="0">
    <w:nsid w:val="AE16CFCF"/>
    <w:multiLevelType w:val="multilevel"/>
    <w:tmpl w:val="AE16CFCF"/>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E4BF273E"/>
    <w:multiLevelType w:val="singleLevel"/>
    <w:tmpl w:val="E4BF273E"/>
    <w:lvl w:ilvl="0">
      <w:start w:val="2"/>
      <w:numFmt w:val="decimal"/>
      <w:suff w:val="nothing"/>
      <w:lvlText w:val="%1、"/>
      <w:lvlJc w:val="left"/>
    </w:lvl>
  </w:abstractNum>
  <w:abstractNum w:abstractNumId="4" w15:restartNumberingAfterBreak="0">
    <w:nsid w:val="428A6A9F"/>
    <w:multiLevelType w:val="singleLevel"/>
    <w:tmpl w:val="428A6A9F"/>
    <w:lvl w:ilvl="0">
      <w:start w:val="8"/>
      <w:numFmt w:val="chineseCounting"/>
      <w:suff w:val="space"/>
      <w:lvlText w:val="第%1章"/>
      <w:lvlJc w:val="left"/>
      <w:rPr>
        <w:rFonts w:hint="eastAsia"/>
      </w:rPr>
    </w:lvl>
  </w:abstractNum>
  <w:abstractNum w:abstractNumId="5" w15:restartNumberingAfterBreak="0">
    <w:nsid w:val="43DE0B7D"/>
    <w:multiLevelType w:val="singleLevel"/>
    <w:tmpl w:val="43DE0B7D"/>
    <w:lvl w:ilvl="0">
      <w:start w:val="5"/>
      <w:numFmt w:val="chineseCounting"/>
      <w:suff w:val="space"/>
      <w:lvlText w:val="第%1章"/>
      <w:lvlJc w:val="left"/>
      <w:rPr>
        <w:rFonts w:hint="eastAsia"/>
      </w:rPr>
    </w:lvl>
  </w:abstractNum>
  <w:abstractNum w:abstractNumId="6" w15:restartNumberingAfterBreak="0">
    <w:nsid w:val="5D0B3C04"/>
    <w:multiLevelType w:val="multilevel"/>
    <w:tmpl w:val="5D0B3C04"/>
    <w:lvl w:ilvl="0">
      <w:start w:val="1"/>
      <w:numFmt w:val="decimal"/>
      <w:pStyle w:val="CharCharAri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3FA3DEB"/>
    <w:multiLevelType w:val="multilevel"/>
    <w:tmpl w:val="63FA3DEB"/>
    <w:lvl w:ilvl="0">
      <w:start w:val="1"/>
      <w:numFmt w:val="japaneseCounting"/>
      <w:lvlText w:val="第%1章"/>
      <w:lvlJc w:val="left"/>
      <w:pPr>
        <w:ind w:left="1635" w:hanging="16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24749911">
    <w:abstractNumId w:val="6"/>
  </w:num>
  <w:num w:numId="2" w16cid:durableId="165826663">
    <w:abstractNumId w:val="7"/>
  </w:num>
  <w:num w:numId="3" w16cid:durableId="227688431">
    <w:abstractNumId w:val="1"/>
  </w:num>
  <w:num w:numId="4" w16cid:durableId="351614112">
    <w:abstractNumId w:val="2"/>
  </w:num>
  <w:num w:numId="5" w16cid:durableId="133376589">
    <w:abstractNumId w:val="5"/>
  </w:num>
  <w:num w:numId="6" w16cid:durableId="1092896742">
    <w:abstractNumId w:val="0"/>
  </w:num>
  <w:num w:numId="7" w16cid:durableId="901060677">
    <w:abstractNumId w:val="3"/>
  </w:num>
  <w:num w:numId="8" w16cid:durableId="2128549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isplayBackgroundShape/>
  <w:bordersDoNotSurroundHeader/>
  <w:bordersDoNotSurroundFooter/>
  <w:gutterAtTop/>
  <w:proofState w:spelling="clean" w:grammar="clean"/>
  <w:defaultTabStop w:val="420"/>
  <w:hyphenationZone w:val="425"/>
  <w:drawingGridHorizontalSpacing w:val="0"/>
  <w:drawingGridVerticalSpacing w:val="0"/>
  <w:displayHorizontalDrawingGridEvery w:val="0"/>
  <w:displayVerticalDrawingGridEvery w:val="2"/>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2C1B37"/>
    <w:rsid w:val="00000BFA"/>
    <w:rsid w:val="00001300"/>
    <w:rsid w:val="00005740"/>
    <w:rsid w:val="000058B7"/>
    <w:rsid w:val="00005C8A"/>
    <w:rsid w:val="00006044"/>
    <w:rsid w:val="000061DE"/>
    <w:rsid w:val="00006782"/>
    <w:rsid w:val="000068FA"/>
    <w:rsid w:val="00007526"/>
    <w:rsid w:val="00007593"/>
    <w:rsid w:val="0001108E"/>
    <w:rsid w:val="00013549"/>
    <w:rsid w:val="0001595D"/>
    <w:rsid w:val="000200DE"/>
    <w:rsid w:val="00022978"/>
    <w:rsid w:val="00022E29"/>
    <w:rsid w:val="0002481C"/>
    <w:rsid w:val="00025D1A"/>
    <w:rsid w:val="00025F53"/>
    <w:rsid w:val="00030922"/>
    <w:rsid w:val="00032872"/>
    <w:rsid w:val="000332EC"/>
    <w:rsid w:val="000334E8"/>
    <w:rsid w:val="000337CE"/>
    <w:rsid w:val="00034A3E"/>
    <w:rsid w:val="00035A43"/>
    <w:rsid w:val="00035A59"/>
    <w:rsid w:val="00036018"/>
    <w:rsid w:val="00040350"/>
    <w:rsid w:val="00040BAC"/>
    <w:rsid w:val="00042265"/>
    <w:rsid w:val="00042AFF"/>
    <w:rsid w:val="00042FCA"/>
    <w:rsid w:val="00043448"/>
    <w:rsid w:val="00043B82"/>
    <w:rsid w:val="00043EFB"/>
    <w:rsid w:val="000459BB"/>
    <w:rsid w:val="000462DF"/>
    <w:rsid w:val="000465DD"/>
    <w:rsid w:val="000511F6"/>
    <w:rsid w:val="0005173A"/>
    <w:rsid w:val="000528BF"/>
    <w:rsid w:val="00052DB8"/>
    <w:rsid w:val="0005420B"/>
    <w:rsid w:val="000542A4"/>
    <w:rsid w:val="000550FD"/>
    <w:rsid w:val="00056609"/>
    <w:rsid w:val="00056D4F"/>
    <w:rsid w:val="0006113C"/>
    <w:rsid w:val="0006120C"/>
    <w:rsid w:val="00065F65"/>
    <w:rsid w:val="00067C50"/>
    <w:rsid w:val="00070089"/>
    <w:rsid w:val="00071174"/>
    <w:rsid w:val="00072D86"/>
    <w:rsid w:val="000734DF"/>
    <w:rsid w:val="00075F9F"/>
    <w:rsid w:val="000763EA"/>
    <w:rsid w:val="00076904"/>
    <w:rsid w:val="00076E2A"/>
    <w:rsid w:val="000775A1"/>
    <w:rsid w:val="000801C7"/>
    <w:rsid w:val="00080B92"/>
    <w:rsid w:val="00081CE3"/>
    <w:rsid w:val="00082169"/>
    <w:rsid w:val="0008357D"/>
    <w:rsid w:val="000835A5"/>
    <w:rsid w:val="00083918"/>
    <w:rsid w:val="0008391B"/>
    <w:rsid w:val="000853A5"/>
    <w:rsid w:val="000856E1"/>
    <w:rsid w:val="000875B5"/>
    <w:rsid w:val="00092BE4"/>
    <w:rsid w:val="00092ECC"/>
    <w:rsid w:val="00094CF6"/>
    <w:rsid w:val="000953B4"/>
    <w:rsid w:val="000A0F40"/>
    <w:rsid w:val="000A1349"/>
    <w:rsid w:val="000A17AF"/>
    <w:rsid w:val="000A363E"/>
    <w:rsid w:val="000A419C"/>
    <w:rsid w:val="000A48F6"/>
    <w:rsid w:val="000A67ED"/>
    <w:rsid w:val="000B0901"/>
    <w:rsid w:val="000B0ED3"/>
    <w:rsid w:val="000B1A6A"/>
    <w:rsid w:val="000B2113"/>
    <w:rsid w:val="000B4043"/>
    <w:rsid w:val="000B4BE9"/>
    <w:rsid w:val="000B4C41"/>
    <w:rsid w:val="000C09D0"/>
    <w:rsid w:val="000C0F10"/>
    <w:rsid w:val="000C1F52"/>
    <w:rsid w:val="000C201A"/>
    <w:rsid w:val="000C23EA"/>
    <w:rsid w:val="000C2E96"/>
    <w:rsid w:val="000C301D"/>
    <w:rsid w:val="000C35D2"/>
    <w:rsid w:val="000C3AD5"/>
    <w:rsid w:val="000C3E2A"/>
    <w:rsid w:val="000C6D7D"/>
    <w:rsid w:val="000C75FA"/>
    <w:rsid w:val="000C7F2D"/>
    <w:rsid w:val="000D1B24"/>
    <w:rsid w:val="000D21A1"/>
    <w:rsid w:val="000D220A"/>
    <w:rsid w:val="000D37A1"/>
    <w:rsid w:val="000D39D7"/>
    <w:rsid w:val="000D43BF"/>
    <w:rsid w:val="000D6B94"/>
    <w:rsid w:val="000E0A3D"/>
    <w:rsid w:val="000E0B5F"/>
    <w:rsid w:val="000E16F2"/>
    <w:rsid w:val="000E3146"/>
    <w:rsid w:val="000E7DC3"/>
    <w:rsid w:val="000F1425"/>
    <w:rsid w:val="000F1FB8"/>
    <w:rsid w:val="000F2228"/>
    <w:rsid w:val="000F4451"/>
    <w:rsid w:val="000F5993"/>
    <w:rsid w:val="00100750"/>
    <w:rsid w:val="00101427"/>
    <w:rsid w:val="0010269C"/>
    <w:rsid w:val="00102F05"/>
    <w:rsid w:val="00104F67"/>
    <w:rsid w:val="00106918"/>
    <w:rsid w:val="00110515"/>
    <w:rsid w:val="00110B51"/>
    <w:rsid w:val="0011390B"/>
    <w:rsid w:val="00115288"/>
    <w:rsid w:val="00115D9F"/>
    <w:rsid w:val="00117DD7"/>
    <w:rsid w:val="00120BE4"/>
    <w:rsid w:val="00122BEC"/>
    <w:rsid w:val="0012530C"/>
    <w:rsid w:val="00125FCA"/>
    <w:rsid w:val="001260D8"/>
    <w:rsid w:val="001262AD"/>
    <w:rsid w:val="001268F1"/>
    <w:rsid w:val="001274AA"/>
    <w:rsid w:val="00127A3B"/>
    <w:rsid w:val="00130B44"/>
    <w:rsid w:val="00131E67"/>
    <w:rsid w:val="00132FEC"/>
    <w:rsid w:val="00135DE3"/>
    <w:rsid w:val="001379F9"/>
    <w:rsid w:val="0014329B"/>
    <w:rsid w:val="00143CB7"/>
    <w:rsid w:val="001450C7"/>
    <w:rsid w:val="001455D0"/>
    <w:rsid w:val="00145942"/>
    <w:rsid w:val="00145987"/>
    <w:rsid w:val="00146310"/>
    <w:rsid w:val="00146EC7"/>
    <w:rsid w:val="00147ED7"/>
    <w:rsid w:val="0015113E"/>
    <w:rsid w:val="00152FCE"/>
    <w:rsid w:val="00153101"/>
    <w:rsid w:val="001545C4"/>
    <w:rsid w:val="00154C92"/>
    <w:rsid w:val="001555AD"/>
    <w:rsid w:val="00156791"/>
    <w:rsid w:val="001604FD"/>
    <w:rsid w:val="001609C2"/>
    <w:rsid w:val="00160FF9"/>
    <w:rsid w:val="001613C1"/>
    <w:rsid w:val="00161A54"/>
    <w:rsid w:val="0016248D"/>
    <w:rsid w:val="00162764"/>
    <w:rsid w:val="00163DB2"/>
    <w:rsid w:val="001644B4"/>
    <w:rsid w:val="00164D5B"/>
    <w:rsid w:val="00166155"/>
    <w:rsid w:val="00166D94"/>
    <w:rsid w:val="00166DB7"/>
    <w:rsid w:val="00167F81"/>
    <w:rsid w:val="0017042F"/>
    <w:rsid w:val="00183DD0"/>
    <w:rsid w:val="00183E9A"/>
    <w:rsid w:val="001840E1"/>
    <w:rsid w:val="001859C1"/>
    <w:rsid w:val="00187293"/>
    <w:rsid w:val="001872E3"/>
    <w:rsid w:val="0018767B"/>
    <w:rsid w:val="00190204"/>
    <w:rsid w:val="00191EDB"/>
    <w:rsid w:val="00192BE4"/>
    <w:rsid w:val="00194C4C"/>
    <w:rsid w:val="00196BAF"/>
    <w:rsid w:val="001972B2"/>
    <w:rsid w:val="001977F0"/>
    <w:rsid w:val="00197E3E"/>
    <w:rsid w:val="00197EE3"/>
    <w:rsid w:val="001A0E97"/>
    <w:rsid w:val="001A5530"/>
    <w:rsid w:val="001B032F"/>
    <w:rsid w:val="001B403A"/>
    <w:rsid w:val="001B4DF8"/>
    <w:rsid w:val="001C08A4"/>
    <w:rsid w:val="001C0A08"/>
    <w:rsid w:val="001C1013"/>
    <w:rsid w:val="001C2D9D"/>
    <w:rsid w:val="001C2F05"/>
    <w:rsid w:val="001C32B8"/>
    <w:rsid w:val="001C4548"/>
    <w:rsid w:val="001C6485"/>
    <w:rsid w:val="001D2A3E"/>
    <w:rsid w:val="001D448C"/>
    <w:rsid w:val="001D4D67"/>
    <w:rsid w:val="001D652E"/>
    <w:rsid w:val="001D71BC"/>
    <w:rsid w:val="001D7380"/>
    <w:rsid w:val="001E175B"/>
    <w:rsid w:val="001E2B1E"/>
    <w:rsid w:val="001E2B30"/>
    <w:rsid w:val="001E3B9E"/>
    <w:rsid w:val="001E47D9"/>
    <w:rsid w:val="001E52D5"/>
    <w:rsid w:val="001E792A"/>
    <w:rsid w:val="001F0207"/>
    <w:rsid w:val="001F43E3"/>
    <w:rsid w:val="001F5C0F"/>
    <w:rsid w:val="0020029D"/>
    <w:rsid w:val="00206A78"/>
    <w:rsid w:val="00207DC9"/>
    <w:rsid w:val="00211A77"/>
    <w:rsid w:val="00214F2B"/>
    <w:rsid w:val="0021542A"/>
    <w:rsid w:val="002165B5"/>
    <w:rsid w:val="002208AD"/>
    <w:rsid w:val="00221920"/>
    <w:rsid w:val="00221B05"/>
    <w:rsid w:val="002223E1"/>
    <w:rsid w:val="0022370F"/>
    <w:rsid w:val="00224107"/>
    <w:rsid w:val="00224AD2"/>
    <w:rsid w:val="00224CF0"/>
    <w:rsid w:val="0022670A"/>
    <w:rsid w:val="002268F9"/>
    <w:rsid w:val="00227E3E"/>
    <w:rsid w:val="0023242C"/>
    <w:rsid w:val="00233413"/>
    <w:rsid w:val="002359F0"/>
    <w:rsid w:val="00235A01"/>
    <w:rsid w:val="00236EBC"/>
    <w:rsid w:val="002375A5"/>
    <w:rsid w:val="00237F38"/>
    <w:rsid w:val="002413CD"/>
    <w:rsid w:val="002423E2"/>
    <w:rsid w:val="00243DAE"/>
    <w:rsid w:val="00246022"/>
    <w:rsid w:val="00247D0C"/>
    <w:rsid w:val="00250BCC"/>
    <w:rsid w:val="00252A63"/>
    <w:rsid w:val="00252F9A"/>
    <w:rsid w:val="002536D6"/>
    <w:rsid w:val="002545B0"/>
    <w:rsid w:val="00255761"/>
    <w:rsid w:val="0025601D"/>
    <w:rsid w:val="002572BC"/>
    <w:rsid w:val="00261118"/>
    <w:rsid w:val="00261A21"/>
    <w:rsid w:val="00261EAD"/>
    <w:rsid w:val="0026263B"/>
    <w:rsid w:val="0026356A"/>
    <w:rsid w:val="00264393"/>
    <w:rsid w:val="002653EA"/>
    <w:rsid w:val="002659E4"/>
    <w:rsid w:val="00266F9F"/>
    <w:rsid w:val="002676DC"/>
    <w:rsid w:val="00271581"/>
    <w:rsid w:val="002717EA"/>
    <w:rsid w:val="0027207F"/>
    <w:rsid w:val="0027316E"/>
    <w:rsid w:val="00274272"/>
    <w:rsid w:val="00274F8C"/>
    <w:rsid w:val="002758B2"/>
    <w:rsid w:val="0028535F"/>
    <w:rsid w:val="00287188"/>
    <w:rsid w:val="00287BFC"/>
    <w:rsid w:val="00287FC4"/>
    <w:rsid w:val="00290EAC"/>
    <w:rsid w:val="00291C1A"/>
    <w:rsid w:val="002920F0"/>
    <w:rsid w:val="0029265B"/>
    <w:rsid w:val="002935C8"/>
    <w:rsid w:val="002948B9"/>
    <w:rsid w:val="00295262"/>
    <w:rsid w:val="00295513"/>
    <w:rsid w:val="002958E2"/>
    <w:rsid w:val="00295C86"/>
    <w:rsid w:val="0029686D"/>
    <w:rsid w:val="00297AD3"/>
    <w:rsid w:val="002A0228"/>
    <w:rsid w:val="002A23AB"/>
    <w:rsid w:val="002A2DEC"/>
    <w:rsid w:val="002A334E"/>
    <w:rsid w:val="002A44A1"/>
    <w:rsid w:val="002A4B98"/>
    <w:rsid w:val="002A67E1"/>
    <w:rsid w:val="002A7FF6"/>
    <w:rsid w:val="002B0777"/>
    <w:rsid w:val="002B1951"/>
    <w:rsid w:val="002B2C5F"/>
    <w:rsid w:val="002B4367"/>
    <w:rsid w:val="002B6916"/>
    <w:rsid w:val="002B7424"/>
    <w:rsid w:val="002B7935"/>
    <w:rsid w:val="002C1B37"/>
    <w:rsid w:val="002C21D4"/>
    <w:rsid w:val="002C21DB"/>
    <w:rsid w:val="002C5212"/>
    <w:rsid w:val="002D2298"/>
    <w:rsid w:val="002D48C4"/>
    <w:rsid w:val="002D4D1A"/>
    <w:rsid w:val="002D505F"/>
    <w:rsid w:val="002E0A3D"/>
    <w:rsid w:val="002E0C02"/>
    <w:rsid w:val="002E148F"/>
    <w:rsid w:val="002E4E23"/>
    <w:rsid w:val="002E4F1E"/>
    <w:rsid w:val="002E5593"/>
    <w:rsid w:val="002E5E2B"/>
    <w:rsid w:val="002E6C25"/>
    <w:rsid w:val="002F2834"/>
    <w:rsid w:val="002F3748"/>
    <w:rsid w:val="002F4C46"/>
    <w:rsid w:val="002F510B"/>
    <w:rsid w:val="002F5DDB"/>
    <w:rsid w:val="002F7698"/>
    <w:rsid w:val="00300B77"/>
    <w:rsid w:val="0030180E"/>
    <w:rsid w:val="0030262C"/>
    <w:rsid w:val="00302996"/>
    <w:rsid w:val="00302C15"/>
    <w:rsid w:val="003030F2"/>
    <w:rsid w:val="00311BFC"/>
    <w:rsid w:val="003135B2"/>
    <w:rsid w:val="00313A12"/>
    <w:rsid w:val="00313B14"/>
    <w:rsid w:val="00314ADF"/>
    <w:rsid w:val="00314DF7"/>
    <w:rsid w:val="00315455"/>
    <w:rsid w:val="00316630"/>
    <w:rsid w:val="00317C58"/>
    <w:rsid w:val="00317EDF"/>
    <w:rsid w:val="003201D2"/>
    <w:rsid w:val="0032153B"/>
    <w:rsid w:val="003231D7"/>
    <w:rsid w:val="003259D2"/>
    <w:rsid w:val="00326593"/>
    <w:rsid w:val="00327D99"/>
    <w:rsid w:val="00330265"/>
    <w:rsid w:val="00330AB8"/>
    <w:rsid w:val="0033299F"/>
    <w:rsid w:val="00333BAE"/>
    <w:rsid w:val="00333DD7"/>
    <w:rsid w:val="00334289"/>
    <w:rsid w:val="00335BCD"/>
    <w:rsid w:val="0033602E"/>
    <w:rsid w:val="0033667B"/>
    <w:rsid w:val="00337788"/>
    <w:rsid w:val="00340C2B"/>
    <w:rsid w:val="00341CD0"/>
    <w:rsid w:val="00342ED6"/>
    <w:rsid w:val="00343858"/>
    <w:rsid w:val="0034392C"/>
    <w:rsid w:val="00343E82"/>
    <w:rsid w:val="00344718"/>
    <w:rsid w:val="00346321"/>
    <w:rsid w:val="00350C90"/>
    <w:rsid w:val="00351562"/>
    <w:rsid w:val="00351BFF"/>
    <w:rsid w:val="0035451D"/>
    <w:rsid w:val="00354EE0"/>
    <w:rsid w:val="00356345"/>
    <w:rsid w:val="0035710D"/>
    <w:rsid w:val="00357BCE"/>
    <w:rsid w:val="003605D4"/>
    <w:rsid w:val="00360A4B"/>
    <w:rsid w:val="00361258"/>
    <w:rsid w:val="00361E81"/>
    <w:rsid w:val="00362872"/>
    <w:rsid w:val="00362D5B"/>
    <w:rsid w:val="00363257"/>
    <w:rsid w:val="00364D92"/>
    <w:rsid w:val="003656A0"/>
    <w:rsid w:val="00365A33"/>
    <w:rsid w:val="00366A4C"/>
    <w:rsid w:val="00367B85"/>
    <w:rsid w:val="00370356"/>
    <w:rsid w:val="00370E8C"/>
    <w:rsid w:val="003758E8"/>
    <w:rsid w:val="00375DDC"/>
    <w:rsid w:val="0037622A"/>
    <w:rsid w:val="003770C2"/>
    <w:rsid w:val="0038083C"/>
    <w:rsid w:val="00381C41"/>
    <w:rsid w:val="00382117"/>
    <w:rsid w:val="00382A62"/>
    <w:rsid w:val="00383099"/>
    <w:rsid w:val="00383CA4"/>
    <w:rsid w:val="00384DCD"/>
    <w:rsid w:val="00384F6C"/>
    <w:rsid w:val="003851CD"/>
    <w:rsid w:val="00386AB6"/>
    <w:rsid w:val="00386BC9"/>
    <w:rsid w:val="0038764A"/>
    <w:rsid w:val="003879A7"/>
    <w:rsid w:val="00394488"/>
    <w:rsid w:val="003949E6"/>
    <w:rsid w:val="00395CD7"/>
    <w:rsid w:val="003A03F7"/>
    <w:rsid w:val="003A160D"/>
    <w:rsid w:val="003A3332"/>
    <w:rsid w:val="003A3D8F"/>
    <w:rsid w:val="003A45FC"/>
    <w:rsid w:val="003A4B35"/>
    <w:rsid w:val="003A6652"/>
    <w:rsid w:val="003A7A79"/>
    <w:rsid w:val="003B42B3"/>
    <w:rsid w:val="003B6BB7"/>
    <w:rsid w:val="003B7659"/>
    <w:rsid w:val="003C0DB4"/>
    <w:rsid w:val="003C1A65"/>
    <w:rsid w:val="003C1F1C"/>
    <w:rsid w:val="003C2BD7"/>
    <w:rsid w:val="003C387A"/>
    <w:rsid w:val="003C3CCC"/>
    <w:rsid w:val="003C6497"/>
    <w:rsid w:val="003C6FAD"/>
    <w:rsid w:val="003C729F"/>
    <w:rsid w:val="003C78C6"/>
    <w:rsid w:val="003C7D8F"/>
    <w:rsid w:val="003D1A07"/>
    <w:rsid w:val="003D4BE1"/>
    <w:rsid w:val="003D4D42"/>
    <w:rsid w:val="003D5A68"/>
    <w:rsid w:val="003D6959"/>
    <w:rsid w:val="003E09B3"/>
    <w:rsid w:val="003E26D5"/>
    <w:rsid w:val="003E3DA6"/>
    <w:rsid w:val="003E43BB"/>
    <w:rsid w:val="003E4887"/>
    <w:rsid w:val="003E4ADB"/>
    <w:rsid w:val="003E6B5C"/>
    <w:rsid w:val="003E7C81"/>
    <w:rsid w:val="003F026E"/>
    <w:rsid w:val="003F158E"/>
    <w:rsid w:val="003F2502"/>
    <w:rsid w:val="003F478A"/>
    <w:rsid w:val="003F4A22"/>
    <w:rsid w:val="003F5434"/>
    <w:rsid w:val="003F5C64"/>
    <w:rsid w:val="003F6953"/>
    <w:rsid w:val="003F6EF3"/>
    <w:rsid w:val="003F7629"/>
    <w:rsid w:val="003F770C"/>
    <w:rsid w:val="003F7921"/>
    <w:rsid w:val="00400168"/>
    <w:rsid w:val="00402C92"/>
    <w:rsid w:val="00403F90"/>
    <w:rsid w:val="004050B2"/>
    <w:rsid w:val="00405E28"/>
    <w:rsid w:val="00407388"/>
    <w:rsid w:val="00410FFF"/>
    <w:rsid w:val="004129EB"/>
    <w:rsid w:val="00412F35"/>
    <w:rsid w:val="0041352B"/>
    <w:rsid w:val="004145F4"/>
    <w:rsid w:val="0041562E"/>
    <w:rsid w:val="004167EC"/>
    <w:rsid w:val="00422BFB"/>
    <w:rsid w:val="00422D2F"/>
    <w:rsid w:val="00424197"/>
    <w:rsid w:val="00425084"/>
    <w:rsid w:val="0042618C"/>
    <w:rsid w:val="004269AE"/>
    <w:rsid w:val="00431866"/>
    <w:rsid w:val="00431F09"/>
    <w:rsid w:val="004337BA"/>
    <w:rsid w:val="00434E9D"/>
    <w:rsid w:val="00435980"/>
    <w:rsid w:val="004431B5"/>
    <w:rsid w:val="00446213"/>
    <w:rsid w:val="00447A42"/>
    <w:rsid w:val="00447E74"/>
    <w:rsid w:val="00450CE3"/>
    <w:rsid w:val="00451567"/>
    <w:rsid w:val="00451603"/>
    <w:rsid w:val="00453727"/>
    <w:rsid w:val="00455617"/>
    <w:rsid w:val="00455710"/>
    <w:rsid w:val="00455C87"/>
    <w:rsid w:val="004572B0"/>
    <w:rsid w:val="0046106D"/>
    <w:rsid w:val="00464B90"/>
    <w:rsid w:val="00467AF7"/>
    <w:rsid w:val="00470F82"/>
    <w:rsid w:val="00471DA0"/>
    <w:rsid w:val="00472C6C"/>
    <w:rsid w:val="00473101"/>
    <w:rsid w:val="00475B59"/>
    <w:rsid w:val="004769BA"/>
    <w:rsid w:val="00477761"/>
    <w:rsid w:val="0048065E"/>
    <w:rsid w:val="0048358C"/>
    <w:rsid w:val="0048484A"/>
    <w:rsid w:val="0048486E"/>
    <w:rsid w:val="00484D87"/>
    <w:rsid w:val="00485DDF"/>
    <w:rsid w:val="004874B1"/>
    <w:rsid w:val="0049494D"/>
    <w:rsid w:val="00494F7B"/>
    <w:rsid w:val="0049519F"/>
    <w:rsid w:val="00495731"/>
    <w:rsid w:val="0049713E"/>
    <w:rsid w:val="00497BC0"/>
    <w:rsid w:val="004A078E"/>
    <w:rsid w:val="004A0DF7"/>
    <w:rsid w:val="004A2701"/>
    <w:rsid w:val="004A68B0"/>
    <w:rsid w:val="004B03A1"/>
    <w:rsid w:val="004B04DE"/>
    <w:rsid w:val="004B1480"/>
    <w:rsid w:val="004B19A0"/>
    <w:rsid w:val="004B19C8"/>
    <w:rsid w:val="004B1A8A"/>
    <w:rsid w:val="004B1D94"/>
    <w:rsid w:val="004B1E5F"/>
    <w:rsid w:val="004B2358"/>
    <w:rsid w:val="004B3FA0"/>
    <w:rsid w:val="004B49AB"/>
    <w:rsid w:val="004B5501"/>
    <w:rsid w:val="004B5EDC"/>
    <w:rsid w:val="004B677F"/>
    <w:rsid w:val="004B7C60"/>
    <w:rsid w:val="004C12F9"/>
    <w:rsid w:val="004C13E3"/>
    <w:rsid w:val="004C1CA1"/>
    <w:rsid w:val="004C2160"/>
    <w:rsid w:val="004C5DA4"/>
    <w:rsid w:val="004D0AD6"/>
    <w:rsid w:val="004D0ADA"/>
    <w:rsid w:val="004D1621"/>
    <w:rsid w:val="004D1A77"/>
    <w:rsid w:val="004D402A"/>
    <w:rsid w:val="004D5F6B"/>
    <w:rsid w:val="004D6A48"/>
    <w:rsid w:val="004E022C"/>
    <w:rsid w:val="004E0B5B"/>
    <w:rsid w:val="004E109B"/>
    <w:rsid w:val="004E262E"/>
    <w:rsid w:val="004E2A7D"/>
    <w:rsid w:val="004E3A4B"/>
    <w:rsid w:val="004E3BD0"/>
    <w:rsid w:val="004E425C"/>
    <w:rsid w:val="004E44FC"/>
    <w:rsid w:val="004E51A6"/>
    <w:rsid w:val="004F0255"/>
    <w:rsid w:val="004F1B52"/>
    <w:rsid w:val="004F1F19"/>
    <w:rsid w:val="004F2E59"/>
    <w:rsid w:val="004F2F39"/>
    <w:rsid w:val="004F4800"/>
    <w:rsid w:val="004F7051"/>
    <w:rsid w:val="00500451"/>
    <w:rsid w:val="00500EE6"/>
    <w:rsid w:val="00501A31"/>
    <w:rsid w:val="005023D6"/>
    <w:rsid w:val="005045E9"/>
    <w:rsid w:val="00504C45"/>
    <w:rsid w:val="0050716F"/>
    <w:rsid w:val="00510869"/>
    <w:rsid w:val="0051179C"/>
    <w:rsid w:val="00511CB7"/>
    <w:rsid w:val="00511F81"/>
    <w:rsid w:val="005122F4"/>
    <w:rsid w:val="00512B95"/>
    <w:rsid w:val="00514876"/>
    <w:rsid w:val="00517A61"/>
    <w:rsid w:val="005203F8"/>
    <w:rsid w:val="005229CA"/>
    <w:rsid w:val="00522C13"/>
    <w:rsid w:val="00523B55"/>
    <w:rsid w:val="005254EA"/>
    <w:rsid w:val="0052782D"/>
    <w:rsid w:val="00527D31"/>
    <w:rsid w:val="00532D4A"/>
    <w:rsid w:val="00535628"/>
    <w:rsid w:val="005359FA"/>
    <w:rsid w:val="00535D4E"/>
    <w:rsid w:val="00535F74"/>
    <w:rsid w:val="00536FA8"/>
    <w:rsid w:val="005374F1"/>
    <w:rsid w:val="005442D9"/>
    <w:rsid w:val="00544D75"/>
    <w:rsid w:val="005452AA"/>
    <w:rsid w:val="00545474"/>
    <w:rsid w:val="00547355"/>
    <w:rsid w:val="005500F8"/>
    <w:rsid w:val="00550B08"/>
    <w:rsid w:val="00551309"/>
    <w:rsid w:val="00551B3C"/>
    <w:rsid w:val="00552E67"/>
    <w:rsid w:val="00554562"/>
    <w:rsid w:val="00555636"/>
    <w:rsid w:val="00560B8B"/>
    <w:rsid w:val="0057033F"/>
    <w:rsid w:val="005710B7"/>
    <w:rsid w:val="00571325"/>
    <w:rsid w:val="005719AD"/>
    <w:rsid w:val="0057338B"/>
    <w:rsid w:val="0057349C"/>
    <w:rsid w:val="00573BB0"/>
    <w:rsid w:val="00577E5D"/>
    <w:rsid w:val="00582AC5"/>
    <w:rsid w:val="00583483"/>
    <w:rsid w:val="00584965"/>
    <w:rsid w:val="005867FB"/>
    <w:rsid w:val="00590511"/>
    <w:rsid w:val="00593D5A"/>
    <w:rsid w:val="005A0B5A"/>
    <w:rsid w:val="005A0F25"/>
    <w:rsid w:val="005A29C4"/>
    <w:rsid w:val="005A37DB"/>
    <w:rsid w:val="005A42A5"/>
    <w:rsid w:val="005A436D"/>
    <w:rsid w:val="005A4809"/>
    <w:rsid w:val="005B094F"/>
    <w:rsid w:val="005B4858"/>
    <w:rsid w:val="005B550B"/>
    <w:rsid w:val="005B601C"/>
    <w:rsid w:val="005C1733"/>
    <w:rsid w:val="005C1DC5"/>
    <w:rsid w:val="005C23A3"/>
    <w:rsid w:val="005C5685"/>
    <w:rsid w:val="005C76BB"/>
    <w:rsid w:val="005C7F73"/>
    <w:rsid w:val="005D0230"/>
    <w:rsid w:val="005D0A3E"/>
    <w:rsid w:val="005D1F17"/>
    <w:rsid w:val="005D3DD9"/>
    <w:rsid w:val="005D3E0F"/>
    <w:rsid w:val="005D4C02"/>
    <w:rsid w:val="005D579E"/>
    <w:rsid w:val="005D5BC4"/>
    <w:rsid w:val="005D694D"/>
    <w:rsid w:val="005D7360"/>
    <w:rsid w:val="005D7E1A"/>
    <w:rsid w:val="005E067F"/>
    <w:rsid w:val="005E106E"/>
    <w:rsid w:val="005E1578"/>
    <w:rsid w:val="005E16AF"/>
    <w:rsid w:val="005E26E7"/>
    <w:rsid w:val="005E301C"/>
    <w:rsid w:val="005E5157"/>
    <w:rsid w:val="005E7488"/>
    <w:rsid w:val="005F0CB0"/>
    <w:rsid w:val="005F2850"/>
    <w:rsid w:val="005F3E4B"/>
    <w:rsid w:val="005F5166"/>
    <w:rsid w:val="005F533D"/>
    <w:rsid w:val="005F73B9"/>
    <w:rsid w:val="005F7C08"/>
    <w:rsid w:val="005F7D0A"/>
    <w:rsid w:val="006016D5"/>
    <w:rsid w:val="00602674"/>
    <w:rsid w:val="006026A5"/>
    <w:rsid w:val="00602B90"/>
    <w:rsid w:val="00602BFF"/>
    <w:rsid w:val="006031ED"/>
    <w:rsid w:val="0060325C"/>
    <w:rsid w:val="006037F6"/>
    <w:rsid w:val="00604331"/>
    <w:rsid w:val="00605D09"/>
    <w:rsid w:val="00605F80"/>
    <w:rsid w:val="00611023"/>
    <w:rsid w:val="006121C7"/>
    <w:rsid w:val="006134D1"/>
    <w:rsid w:val="00614BC0"/>
    <w:rsid w:val="006158EE"/>
    <w:rsid w:val="0061721D"/>
    <w:rsid w:val="006234B4"/>
    <w:rsid w:val="00624113"/>
    <w:rsid w:val="00624FF6"/>
    <w:rsid w:val="00625D6C"/>
    <w:rsid w:val="0062678D"/>
    <w:rsid w:val="006271E3"/>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5CF"/>
    <w:rsid w:val="00641DA2"/>
    <w:rsid w:val="006424D6"/>
    <w:rsid w:val="006426EA"/>
    <w:rsid w:val="006431C3"/>
    <w:rsid w:val="00643729"/>
    <w:rsid w:val="006440F7"/>
    <w:rsid w:val="006463E6"/>
    <w:rsid w:val="0064694F"/>
    <w:rsid w:val="00646A81"/>
    <w:rsid w:val="00646FC8"/>
    <w:rsid w:val="006503FF"/>
    <w:rsid w:val="0065101C"/>
    <w:rsid w:val="006520AB"/>
    <w:rsid w:val="00652BFE"/>
    <w:rsid w:val="0065399A"/>
    <w:rsid w:val="00653C9A"/>
    <w:rsid w:val="00654589"/>
    <w:rsid w:val="00654B2D"/>
    <w:rsid w:val="00655C6D"/>
    <w:rsid w:val="0065774F"/>
    <w:rsid w:val="00660F8C"/>
    <w:rsid w:val="006652F7"/>
    <w:rsid w:val="00666F39"/>
    <w:rsid w:val="00667295"/>
    <w:rsid w:val="00667B8A"/>
    <w:rsid w:val="00667EAB"/>
    <w:rsid w:val="00671771"/>
    <w:rsid w:val="00673B3C"/>
    <w:rsid w:val="00675F15"/>
    <w:rsid w:val="0067635F"/>
    <w:rsid w:val="006775FA"/>
    <w:rsid w:val="006805B4"/>
    <w:rsid w:val="00682F99"/>
    <w:rsid w:val="0068387A"/>
    <w:rsid w:val="00684480"/>
    <w:rsid w:val="00684F95"/>
    <w:rsid w:val="00686290"/>
    <w:rsid w:val="00686D59"/>
    <w:rsid w:val="00687CCF"/>
    <w:rsid w:val="0069021B"/>
    <w:rsid w:val="00690923"/>
    <w:rsid w:val="00691B7C"/>
    <w:rsid w:val="00691FC5"/>
    <w:rsid w:val="0069347A"/>
    <w:rsid w:val="00693924"/>
    <w:rsid w:val="00694180"/>
    <w:rsid w:val="00695AAC"/>
    <w:rsid w:val="006968D8"/>
    <w:rsid w:val="006A2C52"/>
    <w:rsid w:val="006A53C3"/>
    <w:rsid w:val="006A5D19"/>
    <w:rsid w:val="006A5FA9"/>
    <w:rsid w:val="006A6073"/>
    <w:rsid w:val="006A7E38"/>
    <w:rsid w:val="006B0F89"/>
    <w:rsid w:val="006B1D29"/>
    <w:rsid w:val="006B3923"/>
    <w:rsid w:val="006B3D7B"/>
    <w:rsid w:val="006B4021"/>
    <w:rsid w:val="006B4482"/>
    <w:rsid w:val="006B46AF"/>
    <w:rsid w:val="006B49D0"/>
    <w:rsid w:val="006B4D59"/>
    <w:rsid w:val="006B576A"/>
    <w:rsid w:val="006B72C3"/>
    <w:rsid w:val="006C1A18"/>
    <w:rsid w:val="006C5ED0"/>
    <w:rsid w:val="006C6073"/>
    <w:rsid w:val="006C67DE"/>
    <w:rsid w:val="006C6E84"/>
    <w:rsid w:val="006C6F65"/>
    <w:rsid w:val="006C7C14"/>
    <w:rsid w:val="006C7FEE"/>
    <w:rsid w:val="006D0D23"/>
    <w:rsid w:val="006D3C7E"/>
    <w:rsid w:val="006D4080"/>
    <w:rsid w:val="006D7ACE"/>
    <w:rsid w:val="006E0C52"/>
    <w:rsid w:val="006E2F6F"/>
    <w:rsid w:val="006E3CFA"/>
    <w:rsid w:val="006E6794"/>
    <w:rsid w:val="006E6E3D"/>
    <w:rsid w:val="006E7EDB"/>
    <w:rsid w:val="006F11DD"/>
    <w:rsid w:val="006F340A"/>
    <w:rsid w:val="006F4A2F"/>
    <w:rsid w:val="006F5EFC"/>
    <w:rsid w:val="006F77A9"/>
    <w:rsid w:val="007016D8"/>
    <w:rsid w:val="00701C48"/>
    <w:rsid w:val="007032B0"/>
    <w:rsid w:val="007039E8"/>
    <w:rsid w:val="00703BD6"/>
    <w:rsid w:val="0070560B"/>
    <w:rsid w:val="0070731D"/>
    <w:rsid w:val="00707742"/>
    <w:rsid w:val="007108FB"/>
    <w:rsid w:val="00711953"/>
    <w:rsid w:val="0071417B"/>
    <w:rsid w:val="007142FA"/>
    <w:rsid w:val="007145D2"/>
    <w:rsid w:val="00715F9B"/>
    <w:rsid w:val="0071617E"/>
    <w:rsid w:val="00716304"/>
    <w:rsid w:val="0071678A"/>
    <w:rsid w:val="0071769B"/>
    <w:rsid w:val="00721C2C"/>
    <w:rsid w:val="00722537"/>
    <w:rsid w:val="00722708"/>
    <w:rsid w:val="00722BD0"/>
    <w:rsid w:val="00723320"/>
    <w:rsid w:val="00724088"/>
    <w:rsid w:val="00726826"/>
    <w:rsid w:val="007278B1"/>
    <w:rsid w:val="007300E7"/>
    <w:rsid w:val="00730217"/>
    <w:rsid w:val="00730FC3"/>
    <w:rsid w:val="0073111D"/>
    <w:rsid w:val="0073159B"/>
    <w:rsid w:val="00732431"/>
    <w:rsid w:val="00732978"/>
    <w:rsid w:val="00733E8B"/>
    <w:rsid w:val="00735693"/>
    <w:rsid w:val="007362F5"/>
    <w:rsid w:val="00736599"/>
    <w:rsid w:val="007367A9"/>
    <w:rsid w:val="007379AD"/>
    <w:rsid w:val="00740491"/>
    <w:rsid w:val="0074064B"/>
    <w:rsid w:val="00741B4B"/>
    <w:rsid w:val="007420A1"/>
    <w:rsid w:val="00745205"/>
    <w:rsid w:val="007452B6"/>
    <w:rsid w:val="00746FCF"/>
    <w:rsid w:val="00747179"/>
    <w:rsid w:val="00750EEA"/>
    <w:rsid w:val="007518CA"/>
    <w:rsid w:val="007550A0"/>
    <w:rsid w:val="00755796"/>
    <w:rsid w:val="00756493"/>
    <w:rsid w:val="00760D5D"/>
    <w:rsid w:val="0076119E"/>
    <w:rsid w:val="0076130F"/>
    <w:rsid w:val="0076379E"/>
    <w:rsid w:val="00764BEE"/>
    <w:rsid w:val="0076513F"/>
    <w:rsid w:val="00766304"/>
    <w:rsid w:val="00771751"/>
    <w:rsid w:val="007727D2"/>
    <w:rsid w:val="00773B2C"/>
    <w:rsid w:val="00773E30"/>
    <w:rsid w:val="00775C88"/>
    <w:rsid w:val="00776407"/>
    <w:rsid w:val="00776498"/>
    <w:rsid w:val="00776A10"/>
    <w:rsid w:val="00776E69"/>
    <w:rsid w:val="00780A45"/>
    <w:rsid w:val="007848AE"/>
    <w:rsid w:val="00786AC3"/>
    <w:rsid w:val="007907FE"/>
    <w:rsid w:val="007912DC"/>
    <w:rsid w:val="00791DA9"/>
    <w:rsid w:val="00792C86"/>
    <w:rsid w:val="007934F3"/>
    <w:rsid w:val="007942BF"/>
    <w:rsid w:val="007970B9"/>
    <w:rsid w:val="00797A27"/>
    <w:rsid w:val="007A149F"/>
    <w:rsid w:val="007A1D22"/>
    <w:rsid w:val="007A2A40"/>
    <w:rsid w:val="007A7536"/>
    <w:rsid w:val="007B0C66"/>
    <w:rsid w:val="007B20D2"/>
    <w:rsid w:val="007B33C0"/>
    <w:rsid w:val="007B3FD6"/>
    <w:rsid w:val="007B5233"/>
    <w:rsid w:val="007B6247"/>
    <w:rsid w:val="007C00AF"/>
    <w:rsid w:val="007C09A2"/>
    <w:rsid w:val="007C1E01"/>
    <w:rsid w:val="007C1EEF"/>
    <w:rsid w:val="007C41A6"/>
    <w:rsid w:val="007C63D4"/>
    <w:rsid w:val="007C737A"/>
    <w:rsid w:val="007D16D0"/>
    <w:rsid w:val="007D1BC0"/>
    <w:rsid w:val="007D1E04"/>
    <w:rsid w:val="007D3A20"/>
    <w:rsid w:val="007D4156"/>
    <w:rsid w:val="007D51D3"/>
    <w:rsid w:val="007D55B2"/>
    <w:rsid w:val="007D6A55"/>
    <w:rsid w:val="007D6A7D"/>
    <w:rsid w:val="007D7192"/>
    <w:rsid w:val="007D76BF"/>
    <w:rsid w:val="007E0722"/>
    <w:rsid w:val="007E0A45"/>
    <w:rsid w:val="007E3129"/>
    <w:rsid w:val="007E3D7B"/>
    <w:rsid w:val="007E5591"/>
    <w:rsid w:val="007E6561"/>
    <w:rsid w:val="007E667E"/>
    <w:rsid w:val="007F3486"/>
    <w:rsid w:val="007F373E"/>
    <w:rsid w:val="007F3853"/>
    <w:rsid w:val="007F3D36"/>
    <w:rsid w:val="007F4103"/>
    <w:rsid w:val="007F4149"/>
    <w:rsid w:val="007F42FB"/>
    <w:rsid w:val="007F43AE"/>
    <w:rsid w:val="007F6118"/>
    <w:rsid w:val="007F6680"/>
    <w:rsid w:val="007F7264"/>
    <w:rsid w:val="00800386"/>
    <w:rsid w:val="008008BF"/>
    <w:rsid w:val="00801AFA"/>
    <w:rsid w:val="00802AB1"/>
    <w:rsid w:val="00803162"/>
    <w:rsid w:val="008036EC"/>
    <w:rsid w:val="008059F8"/>
    <w:rsid w:val="0080608B"/>
    <w:rsid w:val="0080674F"/>
    <w:rsid w:val="008075C1"/>
    <w:rsid w:val="00807F09"/>
    <w:rsid w:val="008123BB"/>
    <w:rsid w:val="00814D79"/>
    <w:rsid w:val="00821273"/>
    <w:rsid w:val="0082167D"/>
    <w:rsid w:val="00822874"/>
    <w:rsid w:val="00822BE6"/>
    <w:rsid w:val="00822DC8"/>
    <w:rsid w:val="008236C3"/>
    <w:rsid w:val="008260E3"/>
    <w:rsid w:val="008261B1"/>
    <w:rsid w:val="00831315"/>
    <w:rsid w:val="0083201C"/>
    <w:rsid w:val="00833085"/>
    <w:rsid w:val="008348DB"/>
    <w:rsid w:val="0083540E"/>
    <w:rsid w:val="00835C5B"/>
    <w:rsid w:val="0083692F"/>
    <w:rsid w:val="00836CB6"/>
    <w:rsid w:val="00840158"/>
    <w:rsid w:val="00845971"/>
    <w:rsid w:val="00845FBE"/>
    <w:rsid w:val="0084611F"/>
    <w:rsid w:val="00846EF6"/>
    <w:rsid w:val="0084769C"/>
    <w:rsid w:val="008502BB"/>
    <w:rsid w:val="008507FB"/>
    <w:rsid w:val="00852BB7"/>
    <w:rsid w:val="0085384E"/>
    <w:rsid w:val="00854388"/>
    <w:rsid w:val="0085462E"/>
    <w:rsid w:val="008552B4"/>
    <w:rsid w:val="00855BB6"/>
    <w:rsid w:val="0085616C"/>
    <w:rsid w:val="00857F71"/>
    <w:rsid w:val="0086282F"/>
    <w:rsid w:val="00863708"/>
    <w:rsid w:val="00863B00"/>
    <w:rsid w:val="00863D32"/>
    <w:rsid w:val="00864BFF"/>
    <w:rsid w:val="00866E44"/>
    <w:rsid w:val="00870C6E"/>
    <w:rsid w:val="00871071"/>
    <w:rsid w:val="00872894"/>
    <w:rsid w:val="008730FB"/>
    <w:rsid w:val="0087789D"/>
    <w:rsid w:val="00880287"/>
    <w:rsid w:val="008835F4"/>
    <w:rsid w:val="00883C1A"/>
    <w:rsid w:val="00883CDF"/>
    <w:rsid w:val="008841A5"/>
    <w:rsid w:val="00884875"/>
    <w:rsid w:val="008849E1"/>
    <w:rsid w:val="00887581"/>
    <w:rsid w:val="00887A87"/>
    <w:rsid w:val="00887C32"/>
    <w:rsid w:val="00890B73"/>
    <w:rsid w:val="0089229B"/>
    <w:rsid w:val="00892D86"/>
    <w:rsid w:val="00894700"/>
    <w:rsid w:val="00895C34"/>
    <w:rsid w:val="00896376"/>
    <w:rsid w:val="00896387"/>
    <w:rsid w:val="00897E08"/>
    <w:rsid w:val="008A1CF7"/>
    <w:rsid w:val="008A22B2"/>
    <w:rsid w:val="008A585D"/>
    <w:rsid w:val="008A7ABD"/>
    <w:rsid w:val="008A7E7B"/>
    <w:rsid w:val="008B08D6"/>
    <w:rsid w:val="008B4702"/>
    <w:rsid w:val="008B48D9"/>
    <w:rsid w:val="008B5060"/>
    <w:rsid w:val="008B66F7"/>
    <w:rsid w:val="008C07A8"/>
    <w:rsid w:val="008C2799"/>
    <w:rsid w:val="008C28B6"/>
    <w:rsid w:val="008C2D43"/>
    <w:rsid w:val="008C3822"/>
    <w:rsid w:val="008C3B3F"/>
    <w:rsid w:val="008C534E"/>
    <w:rsid w:val="008C695D"/>
    <w:rsid w:val="008C6B34"/>
    <w:rsid w:val="008C7603"/>
    <w:rsid w:val="008D00C1"/>
    <w:rsid w:val="008D03A3"/>
    <w:rsid w:val="008D1878"/>
    <w:rsid w:val="008D1B0B"/>
    <w:rsid w:val="008D2688"/>
    <w:rsid w:val="008D507E"/>
    <w:rsid w:val="008D5103"/>
    <w:rsid w:val="008D5B85"/>
    <w:rsid w:val="008E0A71"/>
    <w:rsid w:val="008E1063"/>
    <w:rsid w:val="008E2797"/>
    <w:rsid w:val="008E386F"/>
    <w:rsid w:val="008E38CE"/>
    <w:rsid w:val="008E3FF7"/>
    <w:rsid w:val="008E5D4C"/>
    <w:rsid w:val="008E690D"/>
    <w:rsid w:val="008E7953"/>
    <w:rsid w:val="008F180A"/>
    <w:rsid w:val="008F1CF0"/>
    <w:rsid w:val="008F3570"/>
    <w:rsid w:val="008F5413"/>
    <w:rsid w:val="008F5B20"/>
    <w:rsid w:val="008F6D9F"/>
    <w:rsid w:val="008F7DDF"/>
    <w:rsid w:val="009005DF"/>
    <w:rsid w:val="00900AF8"/>
    <w:rsid w:val="00901FE5"/>
    <w:rsid w:val="00902377"/>
    <w:rsid w:val="0090511C"/>
    <w:rsid w:val="00911FC2"/>
    <w:rsid w:val="00912CBD"/>
    <w:rsid w:val="00912D06"/>
    <w:rsid w:val="009164A4"/>
    <w:rsid w:val="00916C1E"/>
    <w:rsid w:val="009173E2"/>
    <w:rsid w:val="0092002F"/>
    <w:rsid w:val="00924AE8"/>
    <w:rsid w:val="009254E1"/>
    <w:rsid w:val="00926247"/>
    <w:rsid w:val="00926349"/>
    <w:rsid w:val="00927675"/>
    <w:rsid w:val="00927DDF"/>
    <w:rsid w:val="00927E8B"/>
    <w:rsid w:val="009308F7"/>
    <w:rsid w:val="0093232E"/>
    <w:rsid w:val="00932371"/>
    <w:rsid w:val="009331BC"/>
    <w:rsid w:val="0093359D"/>
    <w:rsid w:val="00934DFE"/>
    <w:rsid w:val="009359A0"/>
    <w:rsid w:val="00935BFE"/>
    <w:rsid w:val="00936C8E"/>
    <w:rsid w:val="00937C40"/>
    <w:rsid w:val="00940915"/>
    <w:rsid w:val="00941596"/>
    <w:rsid w:val="009419C1"/>
    <w:rsid w:val="009421AF"/>
    <w:rsid w:val="00945B43"/>
    <w:rsid w:val="00946634"/>
    <w:rsid w:val="00950785"/>
    <w:rsid w:val="00950B53"/>
    <w:rsid w:val="009525D1"/>
    <w:rsid w:val="00952ACB"/>
    <w:rsid w:val="0095305A"/>
    <w:rsid w:val="009545F8"/>
    <w:rsid w:val="00954E7C"/>
    <w:rsid w:val="00955C75"/>
    <w:rsid w:val="00956D76"/>
    <w:rsid w:val="00957341"/>
    <w:rsid w:val="009606E7"/>
    <w:rsid w:val="00961B9F"/>
    <w:rsid w:val="00964149"/>
    <w:rsid w:val="00965151"/>
    <w:rsid w:val="00967846"/>
    <w:rsid w:val="00967B81"/>
    <w:rsid w:val="00972545"/>
    <w:rsid w:val="00972BF2"/>
    <w:rsid w:val="00973075"/>
    <w:rsid w:val="009737FC"/>
    <w:rsid w:val="0097436A"/>
    <w:rsid w:val="0097753B"/>
    <w:rsid w:val="0098203C"/>
    <w:rsid w:val="00982B27"/>
    <w:rsid w:val="00983FC5"/>
    <w:rsid w:val="00986974"/>
    <w:rsid w:val="00986B52"/>
    <w:rsid w:val="009927E5"/>
    <w:rsid w:val="009927E6"/>
    <w:rsid w:val="0099345A"/>
    <w:rsid w:val="009947D7"/>
    <w:rsid w:val="00994C17"/>
    <w:rsid w:val="009966AA"/>
    <w:rsid w:val="00996B9D"/>
    <w:rsid w:val="00996FC1"/>
    <w:rsid w:val="009A1897"/>
    <w:rsid w:val="009A2625"/>
    <w:rsid w:val="009A3FC1"/>
    <w:rsid w:val="009A5D0A"/>
    <w:rsid w:val="009B0961"/>
    <w:rsid w:val="009B11A3"/>
    <w:rsid w:val="009B1535"/>
    <w:rsid w:val="009B35B4"/>
    <w:rsid w:val="009B460A"/>
    <w:rsid w:val="009B6763"/>
    <w:rsid w:val="009B74F2"/>
    <w:rsid w:val="009C066F"/>
    <w:rsid w:val="009C08E2"/>
    <w:rsid w:val="009C0D31"/>
    <w:rsid w:val="009C20D9"/>
    <w:rsid w:val="009C4906"/>
    <w:rsid w:val="009C6570"/>
    <w:rsid w:val="009C68F5"/>
    <w:rsid w:val="009C79AC"/>
    <w:rsid w:val="009C7E38"/>
    <w:rsid w:val="009D2C24"/>
    <w:rsid w:val="009D368E"/>
    <w:rsid w:val="009D6F83"/>
    <w:rsid w:val="009D773B"/>
    <w:rsid w:val="009E088F"/>
    <w:rsid w:val="009E33C2"/>
    <w:rsid w:val="009E3662"/>
    <w:rsid w:val="009E3ACC"/>
    <w:rsid w:val="009E58C4"/>
    <w:rsid w:val="009E5EDD"/>
    <w:rsid w:val="009E7393"/>
    <w:rsid w:val="009E7DDB"/>
    <w:rsid w:val="009E7F9E"/>
    <w:rsid w:val="009F0CDA"/>
    <w:rsid w:val="009F19D5"/>
    <w:rsid w:val="009F2BBD"/>
    <w:rsid w:val="009F32DC"/>
    <w:rsid w:val="009F436B"/>
    <w:rsid w:val="009F511A"/>
    <w:rsid w:val="009F660A"/>
    <w:rsid w:val="009F6614"/>
    <w:rsid w:val="009F69F8"/>
    <w:rsid w:val="009F6AB0"/>
    <w:rsid w:val="009F7C75"/>
    <w:rsid w:val="00A01A29"/>
    <w:rsid w:val="00A01BC5"/>
    <w:rsid w:val="00A04D7C"/>
    <w:rsid w:val="00A06280"/>
    <w:rsid w:val="00A109CD"/>
    <w:rsid w:val="00A13476"/>
    <w:rsid w:val="00A1359C"/>
    <w:rsid w:val="00A1470D"/>
    <w:rsid w:val="00A15BDD"/>
    <w:rsid w:val="00A16E6D"/>
    <w:rsid w:val="00A17E4F"/>
    <w:rsid w:val="00A2020B"/>
    <w:rsid w:val="00A202ED"/>
    <w:rsid w:val="00A20DED"/>
    <w:rsid w:val="00A225B2"/>
    <w:rsid w:val="00A22826"/>
    <w:rsid w:val="00A2392C"/>
    <w:rsid w:val="00A239D1"/>
    <w:rsid w:val="00A23A2D"/>
    <w:rsid w:val="00A23E33"/>
    <w:rsid w:val="00A24692"/>
    <w:rsid w:val="00A25388"/>
    <w:rsid w:val="00A27A3C"/>
    <w:rsid w:val="00A27DCC"/>
    <w:rsid w:val="00A301C7"/>
    <w:rsid w:val="00A30833"/>
    <w:rsid w:val="00A33034"/>
    <w:rsid w:val="00A343E9"/>
    <w:rsid w:val="00A35C06"/>
    <w:rsid w:val="00A406F0"/>
    <w:rsid w:val="00A44997"/>
    <w:rsid w:val="00A46474"/>
    <w:rsid w:val="00A475A1"/>
    <w:rsid w:val="00A4764E"/>
    <w:rsid w:val="00A53304"/>
    <w:rsid w:val="00A53461"/>
    <w:rsid w:val="00A53A9C"/>
    <w:rsid w:val="00A56657"/>
    <w:rsid w:val="00A57113"/>
    <w:rsid w:val="00A57429"/>
    <w:rsid w:val="00A6082F"/>
    <w:rsid w:val="00A6092E"/>
    <w:rsid w:val="00A64241"/>
    <w:rsid w:val="00A64899"/>
    <w:rsid w:val="00A66744"/>
    <w:rsid w:val="00A70313"/>
    <w:rsid w:val="00A719C9"/>
    <w:rsid w:val="00A7289A"/>
    <w:rsid w:val="00A73DA3"/>
    <w:rsid w:val="00A74842"/>
    <w:rsid w:val="00A748E2"/>
    <w:rsid w:val="00A761DC"/>
    <w:rsid w:val="00A7697D"/>
    <w:rsid w:val="00A77AE2"/>
    <w:rsid w:val="00A803EB"/>
    <w:rsid w:val="00A80817"/>
    <w:rsid w:val="00A8350D"/>
    <w:rsid w:val="00A83FC8"/>
    <w:rsid w:val="00A85242"/>
    <w:rsid w:val="00A869D0"/>
    <w:rsid w:val="00A9098E"/>
    <w:rsid w:val="00A917F5"/>
    <w:rsid w:val="00A926A2"/>
    <w:rsid w:val="00A930B2"/>
    <w:rsid w:val="00A9421C"/>
    <w:rsid w:val="00A95A89"/>
    <w:rsid w:val="00A96430"/>
    <w:rsid w:val="00AA165A"/>
    <w:rsid w:val="00AA1DD7"/>
    <w:rsid w:val="00AA236A"/>
    <w:rsid w:val="00AA36FC"/>
    <w:rsid w:val="00AA7100"/>
    <w:rsid w:val="00AA75DD"/>
    <w:rsid w:val="00AB0330"/>
    <w:rsid w:val="00AB0970"/>
    <w:rsid w:val="00AB2A54"/>
    <w:rsid w:val="00AB2E44"/>
    <w:rsid w:val="00AB3793"/>
    <w:rsid w:val="00AB425E"/>
    <w:rsid w:val="00AB4265"/>
    <w:rsid w:val="00AB4F4B"/>
    <w:rsid w:val="00AB5147"/>
    <w:rsid w:val="00AB5EE6"/>
    <w:rsid w:val="00AB5F1E"/>
    <w:rsid w:val="00AB61B6"/>
    <w:rsid w:val="00AB6E9B"/>
    <w:rsid w:val="00AB6F35"/>
    <w:rsid w:val="00AC0D3E"/>
    <w:rsid w:val="00AC13F9"/>
    <w:rsid w:val="00AC23CC"/>
    <w:rsid w:val="00AC5682"/>
    <w:rsid w:val="00AC7720"/>
    <w:rsid w:val="00AD19EC"/>
    <w:rsid w:val="00AD2591"/>
    <w:rsid w:val="00AE29DA"/>
    <w:rsid w:val="00AE4F97"/>
    <w:rsid w:val="00AE5EEB"/>
    <w:rsid w:val="00AE63FA"/>
    <w:rsid w:val="00AE6A66"/>
    <w:rsid w:val="00AE7DFB"/>
    <w:rsid w:val="00AF3FCB"/>
    <w:rsid w:val="00AF4F3F"/>
    <w:rsid w:val="00AF4F6D"/>
    <w:rsid w:val="00B018BF"/>
    <w:rsid w:val="00B01AA4"/>
    <w:rsid w:val="00B01F9F"/>
    <w:rsid w:val="00B028F0"/>
    <w:rsid w:val="00B03A7B"/>
    <w:rsid w:val="00B06DDC"/>
    <w:rsid w:val="00B07916"/>
    <w:rsid w:val="00B11B7C"/>
    <w:rsid w:val="00B1485A"/>
    <w:rsid w:val="00B15403"/>
    <w:rsid w:val="00B167F4"/>
    <w:rsid w:val="00B17756"/>
    <w:rsid w:val="00B2127D"/>
    <w:rsid w:val="00B21962"/>
    <w:rsid w:val="00B2304E"/>
    <w:rsid w:val="00B24840"/>
    <w:rsid w:val="00B25650"/>
    <w:rsid w:val="00B26019"/>
    <w:rsid w:val="00B26A14"/>
    <w:rsid w:val="00B328AE"/>
    <w:rsid w:val="00B34F75"/>
    <w:rsid w:val="00B35774"/>
    <w:rsid w:val="00B35B0A"/>
    <w:rsid w:val="00B36150"/>
    <w:rsid w:val="00B36A73"/>
    <w:rsid w:val="00B377CE"/>
    <w:rsid w:val="00B37B23"/>
    <w:rsid w:val="00B4044B"/>
    <w:rsid w:val="00B4059D"/>
    <w:rsid w:val="00B4312B"/>
    <w:rsid w:val="00B43AC4"/>
    <w:rsid w:val="00B44216"/>
    <w:rsid w:val="00B44313"/>
    <w:rsid w:val="00B45528"/>
    <w:rsid w:val="00B46A15"/>
    <w:rsid w:val="00B46CD8"/>
    <w:rsid w:val="00B477E8"/>
    <w:rsid w:val="00B5018C"/>
    <w:rsid w:val="00B508F6"/>
    <w:rsid w:val="00B51392"/>
    <w:rsid w:val="00B53F60"/>
    <w:rsid w:val="00B54B4E"/>
    <w:rsid w:val="00B5582A"/>
    <w:rsid w:val="00B55ECB"/>
    <w:rsid w:val="00B55EDB"/>
    <w:rsid w:val="00B57076"/>
    <w:rsid w:val="00B61F11"/>
    <w:rsid w:val="00B62DD0"/>
    <w:rsid w:val="00B71074"/>
    <w:rsid w:val="00B723D9"/>
    <w:rsid w:val="00B74AF9"/>
    <w:rsid w:val="00B77EBE"/>
    <w:rsid w:val="00B81C19"/>
    <w:rsid w:val="00B81C46"/>
    <w:rsid w:val="00B846B0"/>
    <w:rsid w:val="00B85B1F"/>
    <w:rsid w:val="00B85D21"/>
    <w:rsid w:val="00B93397"/>
    <w:rsid w:val="00B94EB8"/>
    <w:rsid w:val="00B95A24"/>
    <w:rsid w:val="00BA1603"/>
    <w:rsid w:val="00BA1B07"/>
    <w:rsid w:val="00BA251A"/>
    <w:rsid w:val="00BA2605"/>
    <w:rsid w:val="00BA31C5"/>
    <w:rsid w:val="00BA3A0D"/>
    <w:rsid w:val="00BA4583"/>
    <w:rsid w:val="00BA51FE"/>
    <w:rsid w:val="00BA561B"/>
    <w:rsid w:val="00BA59FE"/>
    <w:rsid w:val="00BA6721"/>
    <w:rsid w:val="00BA6A27"/>
    <w:rsid w:val="00BA788D"/>
    <w:rsid w:val="00BB1EC7"/>
    <w:rsid w:val="00BB2A22"/>
    <w:rsid w:val="00BB2D64"/>
    <w:rsid w:val="00BB2FE5"/>
    <w:rsid w:val="00BB51E3"/>
    <w:rsid w:val="00BB56D4"/>
    <w:rsid w:val="00BB5A95"/>
    <w:rsid w:val="00BB6CA7"/>
    <w:rsid w:val="00BC1181"/>
    <w:rsid w:val="00BC1FDF"/>
    <w:rsid w:val="00BC2173"/>
    <w:rsid w:val="00BC290C"/>
    <w:rsid w:val="00BC2F1C"/>
    <w:rsid w:val="00BC3382"/>
    <w:rsid w:val="00BC33EB"/>
    <w:rsid w:val="00BC37B1"/>
    <w:rsid w:val="00BC4790"/>
    <w:rsid w:val="00BC773D"/>
    <w:rsid w:val="00BC7E7D"/>
    <w:rsid w:val="00BD1471"/>
    <w:rsid w:val="00BD257D"/>
    <w:rsid w:val="00BD25FD"/>
    <w:rsid w:val="00BD30A3"/>
    <w:rsid w:val="00BD45F3"/>
    <w:rsid w:val="00BD56EE"/>
    <w:rsid w:val="00BD5CAB"/>
    <w:rsid w:val="00BD740A"/>
    <w:rsid w:val="00BE027C"/>
    <w:rsid w:val="00BE1318"/>
    <w:rsid w:val="00BE17BB"/>
    <w:rsid w:val="00BE1BE2"/>
    <w:rsid w:val="00BE4DE2"/>
    <w:rsid w:val="00BE5484"/>
    <w:rsid w:val="00BE678A"/>
    <w:rsid w:val="00BE7E44"/>
    <w:rsid w:val="00BF15BB"/>
    <w:rsid w:val="00BF1D7E"/>
    <w:rsid w:val="00BF2810"/>
    <w:rsid w:val="00BF2BBA"/>
    <w:rsid w:val="00BF2C4D"/>
    <w:rsid w:val="00BF2E04"/>
    <w:rsid w:val="00BF2EB9"/>
    <w:rsid w:val="00BF3E6F"/>
    <w:rsid w:val="00BF463D"/>
    <w:rsid w:val="00BF5760"/>
    <w:rsid w:val="00BF62E8"/>
    <w:rsid w:val="00C011F6"/>
    <w:rsid w:val="00C01AD1"/>
    <w:rsid w:val="00C01BBE"/>
    <w:rsid w:val="00C0300B"/>
    <w:rsid w:val="00C034B5"/>
    <w:rsid w:val="00C03C3C"/>
    <w:rsid w:val="00C0584C"/>
    <w:rsid w:val="00C10099"/>
    <w:rsid w:val="00C1089C"/>
    <w:rsid w:val="00C11C45"/>
    <w:rsid w:val="00C11C48"/>
    <w:rsid w:val="00C15197"/>
    <w:rsid w:val="00C16A58"/>
    <w:rsid w:val="00C1765C"/>
    <w:rsid w:val="00C207A1"/>
    <w:rsid w:val="00C216DE"/>
    <w:rsid w:val="00C22BDA"/>
    <w:rsid w:val="00C242E4"/>
    <w:rsid w:val="00C26B4D"/>
    <w:rsid w:val="00C26F0A"/>
    <w:rsid w:val="00C30E48"/>
    <w:rsid w:val="00C31353"/>
    <w:rsid w:val="00C31467"/>
    <w:rsid w:val="00C318F1"/>
    <w:rsid w:val="00C32332"/>
    <w:rsid w:val="00C32581"/>
    <w:rsid w:val="00C33E54"/>
    <w:rsid w:val="00C354B4"/>
    <w:rsid w:val="00C36250"/>
    <w:rsid w:val="00C37808"/>
    <w:rsid w:val="00C4010B"/>
    <w:rsid w:val="00C41560"/>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E90"/>
    <w:rsid w:val="00C626A9"/>
    <w:rsid w:val="00C62E9B"/>
    <w:rsid w:val="00C668F8"/>
    <w:rsid w:val="00C6753D"/>
    <w:rsid w:val="00C7193E"/>
    <w:rsid w:val="00C71ACD"/>
    <w:rsid w:val="00C75B08"/>
    <w:rsid w:val="00C8197E"/>
    <w:rsid w:val="00C82906"/>
    <w:rsid w:val="00C82AFB"/>
    <w:rsid w:val="00C858CF"/>
    <w:rsid w:val="00C85A02"/>
    <w:rsid w:val="00C85CB7"/>
    <w:rsid w:val="00C8637A"/>
    <w:rsid w:val="00C901B8"/>
    <w:rsid w:val="00C90280"/>
    <w:rsid w:val="00C918CE"/>
    <w:rsid w:val="00C91F76"/>
    <w:rsid w:val="00C939F8"/>
    <w:rsid w:val="00C94A3B"/>
    <w:rsid w:val="00C960E9"/>
    <w:rsid w:val="00CA0348"/>
    <w:rsid w:val="00CA0D84"/>
    <w:rsid w:val="00CA1D06"/>
    <w:rsid w:val="00CA217E"/>
    <w:rsid w:val="00CA23A7"/>
    <w:rsid w:val="00CA406F"/>
    <w:rsid w:val="00CA4261"/>
    <w:rsid w:val="00CA6735"/>
    <w:rsid w:val="00CA68E7"/>
    <w:rsid w:val="00CA7DB5"/>
    <w:rsid w:val="00CB0131"/>
    <w:rsid w:val="00CB1D65"/>
    <w:rsid w:val="00CB2D0F"/>
    <w:rsid w:val="00CB324C"/>
    <w:rsid w:val="00CB3AB8"/>
    <w:rsid w:val="00CB4A6B"/>
    <w:rsid w:val="00CB681D"/>
    <w:rsid w:val="00CC1764"/>
    <w:rsid w:val="00CC1F19"/>
    <w:rsid w:val="00CC296C"/>
    <w:rsid w:val="00CC4791"/>
    <w:rsid w:val="00CC6609"/>
    <w:rsid w:val="00CC7AAC"/>
    <w:rsid w:val="00CD0657"/>
    <w:rsid w:val="00CD0692"/>
    <w:rsid w:val="00CD0BC4"/>
    <w:rsid w:val="00CD1B0B"/>
    <w:rsid w:val="00CD2C68"/>
    <w:rsid w:val="00CD42A5"/>
    <w:rsid w:val="00CD54CD"/>
    <w:rsid w:val="00CD5ED4"/>
    <w:rsid w:val="00CD5FCE"/>
    <w:rsid w:val="00CD658A"/>
    <w:rsid w:val="00CD7E8E"/>
    <w:rsid w:val="00CE1827"/>
    <w:rsid w:val="00CE1F9E"/>
    <w:rsid w:val="00CE343E"/>
    <w:rsid w:val="00CE36CB"/>
    <w:rsid w:val="00CE4A10"/>
    <w:rsid w:val="00CE56AC"/>
    <w:rsid w:val="00CE60B5"/>
    <w:rsid w:val="00CE6515"/>
    <w:rsid w:val="00CE77B2"/>
    <w:rsid w:val="00CF1E71"/>
    <w:rsid w:val="00CF362B"/>
    <w:rsid w:val="00CF40BE"/>
    <w:rsid w:val="00CF5747"/>
    <w:rsid w:val="00CF6694"/>
    <w:rsid w:val="00CF761E"/>
    <w:rsid w:val="00D00CB0"/>
    <w:rsid w:val="00D01B48"/>
    <w:rsid w:val="00D035B7"/>
    <w:rsid w:val="00D06D80"/>
    <w:rsid w:val="00D0741E"/>
    <w:rsid w:val="00D11912"/>
    <w:rsid w:val="00D11978"/>
    <w:rsid w:val="00D12708"/>
    <w:rsid w:val="00D159EA"/>
    <w:rsid w:val="00D1767F"/>
    <w:rsid w:val="00D17ECE"/>
    <w:rsid w:val="00D21B4A"/>
    <w:rsid w:val="00D22019"/>
    <w:rsid w:val="00D2277D"/>
    <w:rsid w:val="00D23951"/>
    <w:rsid w:val="00D254E8"/>
    <w:rsid w:val="00D26E8A"/>
    <w:rsid w:val="00D3097C"/>
    <w:rsid w:val="00D30D1F"/>
    <w:rsid w:val="00D31E4A"/>
    <w:rsid w:val="00D32D7C"/>
    <w:rsid w:val="00D344DF"/>
    <w:rsid w:val="00D34892"/>
    <w:rsid w:val="00D3538F"/>
    <w:rsid w:val="00D35574"/>
    <w:rsid w:val="00D36638"/>
    <w:rsid w:val="00D36C75"/>
    <w:rsid w:val="00D448A2"/>
    <w:rsid w:val="00D44E32"/>
    <w:rsid w:val="00D4508B"/>
    <w:rsid w:val="00D45BC7"/>
    <w:rsid w:val="00D461D9"/>
    <w:rsid w:val="00D50554"/>
    <w:rsid w:val="00D51060"/>
    <w:rsid w:val="00D514AF"/>
    <w:rsid w:val="00D530D4"/>
    <w:rsid w:val="00D551C2"/>
    <w:rsid w:val="00D561B8"/>
    <w:rsid w:val="00D576D6"/>
    <w:rsid w:val="00D60BF0"/>
    <w:rsid w:val="00D61748"/>
    <w:rsid w:val="00D62B78"/>
    <w:rsid w:val="00D644FC"/>
    <w:rsid w:val="00D647E1"/>
    <w:rsid w:val="00D65555"/>
    <w:rsid w:val="00D70461"/>
    <w:rsid w:val="00D71639"/>
    <w:rsid w:val="00D72E30"/>
    <w:rsid w:val="00D73B0D"/>
    <w:rsid w:val="00D73C4A"/>
    <w:rsid w:val="00D7448B"/>
    <w:rsid w:val="00D75D93"/>
    <w:rsid w:val="00D76DE4"/>
    <w:rsid w:val="00D77D3D"/>
    <w:rsid w:val="00D81A04"/>
    <w:rsid w:val="00D834D2"/>
    <w:rsid w:val="00D852EA"/>
    <w:rsid w:val="00D85867"/>
    <w:rsid w:val="00D8627D"/>
    <w:rsid w:val="00D86ECC"/>
    <w:rsid w:val="00D90853"/>
    <w:rsid w:val="00D908C6"/>
    <w:rsid w:val="00D9143C"/>
    <w:rsid w:val="00D919DB"/>
    <w:rsid w:val="00D920F2"/>
    <w:rsid w:val="00D924BD"/>
    <w:rsid w:val="00D9436C"/>
    <w:rsid w:val="00D94EB5"/>
    <w:rsid w:val="00D96185"/>
    <w:rsid w:val="00D97744"/>
    <w:rsid w:val="00D97E55"/>
    <w:rsid w:val="00DA4AF3"/>
    <w:rsid w:val="00DA4C18"/>
    <w:rsid w:val="00DA4D73"/>
    <w:rsid w:val="00DB1B37"/>
    <w:rsid w:val="00DB1BCD"/>
    <w:rsid w:val="00DB2314"/>
    <w:rsid w:val="00DB2380"/>
    <w:rsid w:val="00DB4B42"/>
    <w:rsid w:val="00DB642B"/>
    <w:rsid w:val="00DC06D0"/>
    <w:rsid w:val="00DC4877"/>
    <w:rsid w:val="00DC6318"/>
    <w:rsid w:val="00DC6E18"/>
    <w:rsid w:val="00DD0EA2"/>
    <w:rsid w:val="00DD0FDD"/>
    <w:rsid w:val="00DD1D88"/>
    <w:rsid w:val="00DD332F"/>
    <w:rsid w:val="00DD443C"/>
    <w:rsid w:val="00DD45D8"/>
    <w:rsid w:val="00DD6F4D"/>
    <w:rsid w:val="00DD6F69"/>
    <w:rsid w:val="00DD6FD7"/>
    <w:rsid w:val="00DD7323"/>
    <w:rsid w:val="00DE309C"/>
    <w:rsid w:val="00DE4143"/>
    <w:rsid w:val="00DE6701"/>
    <w:rsid w:val="00DE7D47"/>
    <w:rsid w:val="00DF010F"/>
    <w:rsid w:val="00DF10CA"/>
    <w:rsid w:val="00DF1601"/>
    <w:rsid w:val="00DF3CB3"/>
    <w:rsid w:val="00DF5486"/>
    <w:rsid w:val="00DF68C6"/>
    <w:rsid w:val="00E0245B"/>
    <w:rsid w:val="00E02545"/>
    <w:rsid w:val="00E03390"/>
    <w:rsid w:val="00E035B2"/>
    <w:rsid w:val="00E05908"/>
    <w:rsid w:val="00E07089"/>
    <w:rsid w:val="00E0773F"/>
    <w:rsid w:val="00E1039B"/>
    <w:rsid w:val="00E117FB"/>
    <w:rsid w:val="00E12E7D"/>
    <w:rsid w:val="00E240D5"/>
    <w:rsid w:val="00E24199"/>
    <w:rsid w:val="00E248B4"/>
    <w:rsid w:val="00E24D29"/>
    <w:rsid w:val="00E2670A"/>
    <w:rsid w:val="00E347F0"/>
    <w:rsid w:val="00E356AA"/>
    <w:rsid w:val="00E3600F"/>
    <w:rsid w:val="00E370FF"/>
    <w:rsid w:val="00E40771"/>
    <w:rsid w:val="00E40D4E"/>
    <w:rsid w:val="00E424C5"/>
    <w:rsid w:val="00E429F4"/>
    <w:rsid w:val="00E43896"/>
    <w:rsid w:val="00E43A55"/>
    <w:rsid w:val="00E46108"/>
    <w:rsid w:val="00E515FA"/>
    <w:rsid w:val="00E521AA"/>
    <w:rsid w:val="00E521C4"/>
    <w:rsid w:val="00E539CC"/>
    <w:rsid w:val="00E53D47"/>
    <w:rsid w:val="00E5403D"/>
    <w:rsid w:val="00E56D2F"/>
    <w:rsid w:val="00E61DCD"/>
    <w:rsid w:val="00E64D0A"/>
    <w:rsid w:val="00E65981"/>
    <w:rsid w:val="00E66D83"/>
    <w:rsid w:val="00E71371"/>
    <w:rsid w:val="00E725AA"/>
    <w:rsid w:val="00E73FA3"/>
    <w:rsid w:val="00E748BD"/>
    <w:rsid w:val="00E76694"/>
    <w:rsid w:val="00E76D64"/>
    <w:rsid w:val="00E76EDE"/>
    <w:rsid w:val="00E76F88"/>
    <w:rsid w:val="00E800DA"/>
    <w:rsid w:val="00E80D8B"/>
    <w:rsid w:val="00E80F5B"/>
    <w:rsid w:val="00E81757"/>
    <w:rsid w:val="00E867D9"/>
    <w:rsid w:val="00E86C5F"/>
    <w:rsid w:val="00E90BC5"/>
    <w:rsid w:val="00E90EB4"/>
    <w:rsid w:val="00E91FC4"/>
    <w:rsid w:val="00E92861"/>
    <w:rsid w:val="00E9372D"/>
    <w:rsid w:val="00E93E44"/>
    <w:rsid w:val="00E955A0"/>
    <w:rsid w:val="00E963F3"/>
    <w:rsid w:val="00E963F7"/>
    <w:rsid w:val="00E966B0"/>
    <w:rsid w:val="00E96C79"/>
    <w:rsid w:val="00E97A6A"/>
    <w:rsid w:val="00EA0770"/>
    <w:rsid w:val="00EA081F"/>
    <w:rsid w:val="00EA1C50"/>
    <w:rsid w:val="00EA42F3"/>
    <w:rsid w:val="00EA607F"/>
    <w:rsid w:val="00EA7237"/>
    <w:rsid w:val="00EA7D9E"/>
    <w:rsid w:val="00EB049E"/>
    <w:rsid w:val="00EB0A47"/>
    <w:rsid w:val="00EB0B84"/>
    <w:rsid w:val="00EB37F6"/>
    <w:rsid w:val="00EB4A89"/>
    <w:rsid w:val="00EB4B96"/>
    <w:rsid w:val="00EB7E8E"/>
    <w:rsid w:val="00EC03A7"/>
    <w:rsid w:val="00EC154B"/>
    <w:rsid w:val="00EC1AAA"/>
    <w:rsid w:val="00EC656D"/>
    <w:rsid w:val="00EC6F3C"/>
    <w:rsid w:val="00ED0498"/>
    <w:rsid w:val="00ED5385"/>
    <w:rsid w:val="00ED5BA1"/>
    <w:rsid w:val="00ED5F4B"/>
    <w:rsid w:val="00ED77EF"/>
    <w:rsid w:val="00EE0D5E"/>
    <w:rsid w:val="00EE2001"/>
    <w:rsid w:val="00EE265C"/>
    <w:rsid w:val="00EE311E"/>
    <w:rsid w:val="00EE4487"/>
    <w:rsid w:val="00EE4B69"/>
    <w:rsid w:val="00EE6990"/>
    <w:rsid w:val="00EF07A3"/>
    <w:rsid w:val="00EF0DA0"/>
    <w:rsid w:val="00EF2ABB"/>
    <w:rsid w:val="00EF4A7D"/>
    <w:rsid w:val="00EF4CD3"/>
    <w:rsid w:val="00EF4D3F"/>
    <w:rsid w:val="00EF6AD5"/>
    <w:rsid w:val="00EF7E99"/>
    <w:rsid w:val="00F040E5"/>
    <w:rsid w:val="00F041FD"/>
    <w:rsid w:val="00F05169"/>
    <w:rsid w:val="00F052B4"/>
    <w:rsid w:val="00F05339"/>
    <w:rsid w:val="00F05A49"/>
    <w:rsid w:val="00F06E60"/>
    <w:rsid w:val="00F079C0"/>
    <w:rsid w:val="00F1040F"/>
    <w:rsid w:val="00F10A08"/>
    <w:rsid w:val="00F10B16"/>
    <w:rsid w:val="00F10B88"/>
    <w:rsid w:val="00F13FB8"/>
    <w:rsid w:val="00F16D39"/>
    <w:rsid w:val="00F20613"/>
    <w:rsid w:val="00F21C4D"/>
    <w:rsid w:val="00F229B0"/>
    <w:rsid w:val="00F24686"/>
    <w:rsid w:val="00F26440"/>
    <w:rsid w:val="00F26C4C"/>
    <w:rsid w:val="00F27DF7"/>
    <w:rsid w:val="00F3180B"/>
    <w:rsid w:val="00F325FD"/>
    <w:rsid w:val="00F33FF3"/>
    <w:rsid w:val="00F354B2"/>
    <w:rsid w:val="00F357A5"/>
    <w:rsid w:val="00F362EF"/>
    <w:rsid w:val="00F3656B"/>
    <w:rsid w:val="00F37CFC"/>
    <w:rsid w:val="00F404AF"/>
    <w:rsid w:val="00F405F4"/>
    <w:rsid w:val="00F40E87"/>
    <w:rsid w:val="00F40FC8"/>
    <w:rsid w:val="00F41398"/>
    <w:rsid w:val="00F428BE"/>
    <w:rsid w:val="00F44368"/>
    <w:rsid w:val="00F46F12"/>
    <w:rsid w:val="00F47219"/>
    <w:rsid w:val="00F47DAB"/>
    <w:rsid w:val="00F536DF"/>
    <w:rsid w:val="00F53AF7"/>
    <w:rsid w:val="00F56D34"/>
    <w:rsid w:val="00F60C18"/>
    <w:rsid w:val="00F62815"/>
    <w:rsid w:val="00F63260"/>
    <w:rsid w:val="00F64078"/>
    <w:rsid w:val="00F652E3"/>
    <w:rsid w:val="00F66B37"/>
    <w:rsid w:val="00F670E5"/>
    <w:rsid w:val="00F67D42"/>
    <w:rsid w:val="00F67E55"/>
    <w:rsid w:val="00F71B12"/>
    <w:rsid w:val="00F71E0E"/>
    <w:rsid w:val="00F74A5A"/>
    <w:rsid w:val="00F74E94"/>
    <w:rsid w:val="00F75C98"/>
    <w:rsid w:val="00F76556"/>
    <w:rsid w:val="00F76AA7"/>
    <w:rsid w:val="00F80CD9"/>
    <w:rsid w:val="00F8225D"/>
    <w:rsid w:val="00F82FD6"/>
    <w:rsid w:val="00F8419D"/>
    <w:rsid w:val="00F856A0"/>
    <w:rsid w:val="00F86D47"/>
    <w:rsid w:val="00F901AF"/>
    <w:rsid w:val="00F9070A"/>
    <w:rsid w:val="00F92EE5"/>
    <w:rsid w:val="00F93581"/>
    <w:rsid w:val="00F9386E"/>
    <w:rsid w:val="00F93AE2"/>
    <w:rsid w:val="00F9470D"/>
    <w:rsid w:val="00F94A46"/>
    <w:rsid w:val="00F956EF"/>
    <w:rsid w:val="00F9573A"/>
    <w:rsid w:val="00F96265"/>
    <w:rsid w:val="00FA1AE5"/>
    <w:rsid w:val="00FA2AF6"/>
    <w:rsid w:val="00FA416D"/>
    <w:rsid w:val="00FA62E4"/>
    <w:rsid w:val="00FA6C78"/>
    <w:rsid w:val="00FA7222"/>
    <w:rsid w:val="00FA7CED"/>
    <w:rsid w:val="00FB0877"/>
    <w:rsid w:val="00FB2778"/>
    <w:rsid w:val="00FB3F6D"/>
    <w:rsid w:val="00FC0359"/>
    <w:rsid w:val="00FC0A75"/>
    <w:rsid w:val="00FC315B"/>
    <w:rsid w:val="00FC5AEA"/>
    <w:rsid w:val="00FC5F75"/>
    <w:rsid w:val="00FC6089"/>
    <w:rsid w:val="00FC69C6"/>
    <w:rsid w:val="00FC6B8E"/>
    <w:rsid w:val="00FC7020"/>
    <w:rsid w:val="00FD13E7"/>
    <w:rsid w:val="00FD2637"/>
    <w:rsid w:val="00FD277F"/>
    <w:rsid w:val="00FD4C74"/>
    <w:rsid w:val="00FD5BBB"/>
    <w:rsid w:val="00FD6296"/>
    <w:rsid w:val="00FD6ADE"/>
    <w:rsid w:val="00FD7609"/>
    <w:rsid w:val="00FE09F7"/>
    <w:rsid w:val="00FE2061"/>
    <w:rsid w:val="00FE55C5"/>
    <w:rsid w:val="00FE7D91"/>
    <w:rsid w:val="00FF0BB2"/>
    <w:rsid w:val="00FF1A35"/>
    <w:rsid w:val="00FF1E66"/>
    <w:rsid w:val="00FF2563"/>
    <w:rsid w:val="00FF2DFE"/>
    <w:rsid w:val="00FF30C9"/>
    <w:rsid w:val="00FF34D8"/>
    <w:rsid w:val="00FF3567"/>
    <w:rsid w:val="00FF4D6A"/>
    <w:rsid w:val="00FF4FC9"/>
    <w:rsid w:val="00FF5D0A"/>
    <w:rsid w:val="00FF6119"/>
    <w:rsid w:val="00FF7070"/>
    <w:rsid w:val="011C4D8A"/>
    <w:rsid w:val="012B0C1E"/>
    <w:rsid w:val="01545B9F"/>
    <w:rsid w:val="016776BD"/>
    <w:rsid w:val="016C3D8E"/>
    <w:rsid w:val="01702D73"/>
    <w:rsid w:val="0174208A"/>
    <w:rsid w:val="0188685E"/>
    <w:rsid w:val="018D1B93"/>
    <w:rsid w:val="01A8450E"/>
    <w:rsid w:val="01BC1294"/>
    <w:rsid w:val="01C2207C"/>
    <w:rsid w:val="01C776E0"/>
    <w:rsid w:val="01CF13C4"/>
    <w:rsid w:val="01DB4E9F"/>
    <w:rsid w:val="01EB2BE1"/>
    <w:rsid w:val="02064BCD"/>
    <w:rsid w:val="02090068"/>
    <w:rsid w:val="02115621"/>
    <w:rsid w:val="02263C2A"/>
    <w:rsid w:val="02273298"/>
    <w:rsid w:val="023F3EF2"/>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440F9"/>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3253"/>
    <w:rsid w:val="05762920"/>
    <w:rsid w:val="0576360E"/>
    <w:rsid w:val="057E3893"/>
    <w:rsid w:val="05896DC4"/>
    <w:rsid w:val="058F7672"/>
    <w:rsid w:val="05B44425"/>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A70F85"/>
    <w:rsid w:val="07B62C9C"/>
    <w:rsid w:val="07EA291F"/>
    <w:rsid w:val="080808A0"/>
    <w:rsid w:val="081508A2"/>
    <w:rsid w:val="081749A7"/>
    <w:rsid w:val="083E2F25"/>
    <w:rsid w:val="08437EF3"/>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BFA5870"/>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21438"/>
    <w:rsid w:val="0E666C91"/>
    <w:rsid w:val="0EA73C6D"/>
    <w:rsid w:val="0EAC1173"/>
    <w:rsid w:val="0EB02422"/>
    <w:rsid w:val="0EB5640F"/>
    <w:rsid w:val="0EB8426F"/>
    <w:rsid w:val="0EBB3D1D"/>
    <w:rsid w:val="0EC23B23"/>
    <w:rsid w:val="0EDF6D79"/>
    <w:rsid w:val="0EF27A89"/>
    <w:rsid w:val="0F0D19D8"/>
    <w:rsid w:val="0F217D15"/>
    <w:rsid w:val="0F321715"/>
    <w:rsid w:val="0F3E131E"/>
    <w:rsid w:val="0F471525"/>
    <w:rsid w:val="0F5977B6"/>
    <w:rsid w:val="0F6A0D23"/>
    <w:rsid w:val="0FAF385C"/>
    <w:rsid w:val="0FBF197F"/>
    <w:rsid w:val="0FC32FB3"/>
    <w:rsid w:val="0FF54C4D"/>
    <w:rsid w:val="1005432D"/>
    <w:rsid w:val="1009448F"/>
    <w:rsid w:val="102C4A8E"/>
    <w:rsid w:val="1060768A"/>
    <w:rsid w:val="10616FD4"/>
    <w:rsid w:val="10726AB1"/>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522A12"/>
    <w:rsid w:val="137F762D"/>
    <w:rsid w:val="138D3A49"/>
    <w:rsid w:val="13BC5F47"/>
    <w:rsid w:val="13C76AD9"/>
    <w:rsid w:val="13D24932"/>
    <w:rsid w:val="13DF2F86"/>
    <w:rsid w:val="13E16550"/>
    <w:rsid w:val="13E97AE8"/>
    <w:rsid w:val="13EE5A17"/>
    <w:rsid w:val="140E6A2C"/>
    <w:rsid w:val="142C50B5"/>
    <w:rsid w:val="143417A2"/>
    <w:rsid w:val="143E3F4A"/>
    <w:rsid w:val="14576A07"/>
    <w:rsid w:val="146C05D1"/>
    <w:rsid w:val="14774747"/>
    <w:rsid w:val="147A40E5"/>
    <w:rsid w:val="14B645DD"/>
    <w:rsid w:val="14CF6367"/>
    <w:rsid w:val="1506170C"/>
    <w:rsid w:val="15304C6C"/>
    <w:rsid w:val="15430492"/>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8512EA"/>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636D7B"/>
    <w:rsid w:val="216F71FD"/>
    <w:rsid w:val="21914B24"/>
    <w:rsid w:val="21C06135"/>
    <w:rsid w:val="21C14250"/>
    <w:rsid w:val="21C87D97"/>
    <w:rsid w:val="21CA3166"/>
    <w:rsid w:val="21CF326F"/>
    <w:rsid w:val="21D8702B"/>
    <w:rsid w:val="21DF6586"/>
    <w:rsid w:val="220A22BA"/>
    <w:rsid w:val="22180C02"/>
    <w:rsid w:val="222372A0"/>
    <w:rsid w:val="222C0C55"/>
    <w:rsid w:val="222F0FA7"/>
    <w:rsid w:val="222F46EE"/>
    <w:rsid w:val="22753E0A"/>
    <w:rsid w:val="227919AA"/>
    <w:rsid w:val="22811DE4"/>
    <w:rsid w:val="22A42B75"/>
    <w:rsid w:val="22B62C3D"/>
    <w:rsid w:val="22BE307F"/>
    <w:rsid w:val="22C30C00"/>
    <w:rsid w:val="22D24498"/>
    <w:rsid w:val="23022971"/>
    <w:rsid w:val="2304021D"/>
    <w:rsid w:val="23105139"/>
    <w:rsid w:val="23251948"/>
    <w:rsid w:val="23372B85"/>
    <w:rsid w:val="2342491A"/>
    <w:rsid w:val="234E7127"/>
    <w:rsid w:val="23521D38"/>
    <w:rsid w:val="23613237"/>
    <w:rsid w:val="23677B55"/>
    <w:rsid w:val="237F49BB"/>
    <w:rsid w:val="23856A36"/>
    <w:rsid w:val="23A72E6D"/>
    <w:rsid w:val="23B12D40"/>
    <w:rsid w:val="23B20D3E"/>
    <w:rsid w:val="23C506D5"/>
    <w:rsid w:val="23C84470"/>
    <w:rsid w:val="23DD01B9"/>
    <w:rsid w:val="240F6896"/>
    <w:rsid w:val="24142F7C"/>
    <w:rsid w:val="2425734F"/>
    <w:rsid w:val="24393FFA"/>
    <w:rsid w:val="24582D0C"/>
    <w:rsid w:val="245D3D13"/>
    <w:rsid w:val="2469029B"/>
    <w:rsid w:val="24695D13"/>
    <w:rsid w:val="246F05F7"/>
    <w:rsid w:val="24754746"/>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60F10C4"/>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6A38D6"/>
    <w:rsid w:val="28810504"/>
    <w:rsid w:val="288D28A0"/>
    <w:rsid w:val="28B40502"/>
    <w:rsid w:val="28C223DE"/>
    <w:rsid w:val="28C22C4B"/>
    <w:rsid w:val="28CD08FE"/>
    <w:rsid w:val="28DE60CD"/>
    <w:rsid w:val="28F71147"/>
    <w:rsid w:val="29321D97"/>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832872"/>
    <w:rsid w:val="2AB51E86"/>
    <w:rsid w:val="2ABB16D3"/>
    <w:rsid w:val="2AC21E7D"/>
    <w:rsid w:val="2AC77008"/>
    <w:rsid w:val="2AF63DBB"/>
    <w:rsid w:val="2AFC0493"/>
    <w:rsid w:val="2B244005"/>
    <w:rsid w:val="2B344690"/>
    <w:rsid w:val="2B4E043B"/>
    <w:rsid w:val="2B501478"/>
    <w:rsid w:val="2B717896"/>
    <w:rsid w:val="2B835C97"/>
    <w:rsid w:val="2B852663"/>
    <w:rsid w:val="2B917598"/>
    <w:rsid w:val="2BA74BE2"/>
    <w:rsid w:val="2BD44729"/>
    <w:rsid w:val="2BE0448D"/>
    <w:rsid w:val="2BF2058C"/>
    <w:rsid w:val="2BF259E2"/>
    <w:rsid w:val="2C044214"/>
    <w:rsid w:val="2C053456"/>
    <w:rsid w:val="2C2579E8"/>
    <w:rsid w:val="2C3B57A4"/>
    <w:rsid w:val="2C3C5BAB"/>
    <w:rsid w:val="2C4922BA"/>
    <w:rsid w:val="2C6E5BE6"/>
    <w:rsid w:val="2C997D1F"/>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D4965"/>
    <w:rsid w:val="30CF509D"/>
    <w:rsid w:val="31067E7B"/>
    <w:rsid w:val="310E5FB5"/>
    <w:rsid w:val="31187A66"/>
    <w:rsid w:val="311D6212"/>
    <w:rsid w:val="31262BBA"/>
    <w:rsid w:val="31403265"/>
    <w:rsid w:val="31411D99"/>
    <w:rsid w:val="314C2989"/>
    <w:rsid w:val="316816D0"/>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27747"/>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8E6394"/>
    <w:rsid w:val="34B63A90"/>
    <w:rsid w:val="34C7150A"/>
    <w:rsid w:val="34D1182B"/>
    <w:rsid w:val="34F52BC1"/>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4E1314"/>
    <w:rsid w:val="366F1447"/>
    <w:rsid w:val="367F78CD"/>
    <w:rsid w:val="368A4D4A"/>
    <w:rsid w:val="368C52E8"/>
    <w:rsid w:val="369D3ED8"/>
    <w:rsid w:val="36AF4BCB"/>
    <w:rsid w:val="36BE1A6B"/>
    <w:rsid w:val="36DB1B0B"/>
    <w:rsid w:val="36F30D7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D04"/>
    <w:rsid w:val="38420EEC"/>
    <w:rsid w:val="384E431A"/>
    <w:rsid w:val="38562FAB"/>
    <w:rsid w:val="386D62E0"/>
    <w:rsid w:val="38704A02"/>
    <w:rsid w:val="38714C38"/>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F445A"/>
    <w:rsid w:val="39C8479B"/>
    <w:rsid w:val="39E555E3"/>
    <w:rsid w:val="39E81D16"/>
    <w:rsid w:val="39E93843"/>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400141B7"/>
    <w:rsid w:val="40032049"/>
    <w:rsid w:val="40124984"/>
    <w:rsid w:val="40201A50"/>
    <w:rsid w:val="40307D52"/>
    <w:rsid w:val="403D1B80"/>
    <w:rsid w:val="403E4DBF"/>
    <w:rsid w:val="40442975"/>
    <w:rsid w:val="405B0584"/>
    <w:rsid w:val="40647F02"/>
    <w:rsid w:val="406835CB"/>
    <w:rsid w:val="407856CA"/>
    <w:rsid w:val="40806DBD"/>
    <w:rsid w:val="408F2CC6"/>
    <w:rsid w:val="4098608C"/>
    <w:rsid w:val="40A2014F"/>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637D4"/>
    <w:rsid w:val="42367B8F"/>
    <w:rsid w:val="42430868"/>
    <w:rsid w:val="424D59C6"/>
    <w:rsid w:val="42875F49"/>
    <w:rsid w:val="42CC379C"/>
    <w:rsid w:val="42D15BE8"/>
    <w:rsid w:val="42D259CD"/>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84AB8"/>
    <w:rsid w:val="47F06738"/>
    <w:rsid w:val="47FC455D"/>
    <w:rsid w:val="48134B29"/>
    <w:rsid w:val="48292150"/>
    <w:rsid w:val="48292D00"/>
    <w:rsid w:val="482B6AA8"/>
    <w:rsid w:val="48306AE6"/>
    <w:rsid w:val="48362813"/>
    <w:rsid w:val="48362B8F"/>
    <w:rsid w:val="48662463"/>
    <w:rsid w:val="487840D4"/>
    <w:rsid w:val="489C465D"/>
    <w:rsid w:val="48A05AF7"/>
    <w:rsid w:val="48BB2874"/>
    <w:rsid w:val="48C8460D"/>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8608FF"/>
    <w:rsid w:val="4A885261"/>
    <w:rsid w:val="4A8A3813"/>
    <w:rsid w:val="4A9341A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9E7C7A"/>
    <w:rsid w:val="4CC129DC"/>
    <w:rsid w:val="4CF60AD0"/>
    <w:rsid w:val="4CFD27AB"/>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633B3F"/>
    <w:rsid w:val="506604BA"/>
    <w:rsid w:val="507363BF"/>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465006"/>
    <w:rsid w:val="524D6727"/>
    <w:rsid w:val="52514B61"/>
    <w:rsid w:val="525F05B8"/>
    <w:rsid w:val="52641A60"/>
    <w:rsid w:val="526D7F2B"/>
    <w:rsid w:val="527010B5"/>
    <w:rsid w:val="52797078"/>
    <w:rsid w:val="527C619D"/>
    <w:rsid w:val="52800362"/>
    <w:rsid w:val="528B57FF"/>
    <w:rsid w:val="52B368FE"/>
    <w:rsid w:val="52CA77C1"/>
    <w:rsid w:val="52CC2E2D"/>
    <w:rsid w:val="52D74002"/>
    <w:rsid w:val="52E52C2B"/>
    <w:rsid w:val="52E706B0"/>
    <w:rsid w:val="52F6649B"/>
    <w:rsid w:val="530731A9"/>
    <w:rsid w:val="530B0A16"/>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66B5F"/>
    <w:rsid w:val="54D73949"/>
    <w:rsid w:val="54E646F2"/>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A4236"/>
    <w:rsid w:val="57BB2CF9"/>
    <w:rsid w:val="57C57B84"/>
    <w:rsid w:val="57C957E0"/>
    <w:rsid w:val="57CD4BB7"/>
    <w:rsid w:val="57E4573A"/>
    <w:rsid w:val="58116040"/>
    <w:rsid w:val="58225E85"/>
    <w:rsid w:val="582A7332"/>
    <w:rsid w:val="582C4CEB"/>
    <w:rsid w:val="58386028"/>
    <w:rsid w:val="583A35CC"/>
    <w:rsid w:val="583C43C5"/>
    <w:rsid w:val="583F25E8"/>
    <w:rsid w:val="584624D1"/>
    <w:rsid w:val="5856016B"/>
    <w:rsid w:val="585908A9"/>
    <w:rsid w:val="58607C16"/>
    <w:rsid w:val="587014A3"/>
    <w:rsid w:val="58931150"/>
    <w:rsid w:val="589C780E"/>
    <w:rsid w:val="58BB2538"/>
    <w:rsid w:val="58BB43ED"/>
    <w:rsid w:val="58BD45E1"/>
    <w:rsid w:val="58CE5E3E"/>
    <w:rsid w:val="58DC4A95"/>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940F18"/>
    <w:rsid w:val="5CAB3E27"/>
    <w:rsid w:val="5CB75132"/>
    <w:rsid w:val="5CC9559C"/>
    <w:rsid w:val="5D0B11D5"/>
    <w:rsid w:val="5D1E6D1F"/>
    <w:rsid w:val="5D243D32"/>
    <w:rsid w:val="5D264906"/>
    <w:rsid w:val="5D2A2DD2"/>
    <w:rsid w:val="5D2E7321"/>
    <w:rsid w:val="5D3A089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193D20"/>
    <w:rsid w:val="5E237FB0"/>
    <w:rsid w:val="5E284486"/>
    <w:rsid w:val="5E35775F"/>
    <w:rsid w:val="5E4539E6"/>
    <w:rsid w:val="5E483CCE"/>
    <w:rsid w:val="5E4F7C3E"/>
    <w:rsid w:val="5E7E3530"/>
    <w:rsid w:val="5E8F1E81"/>
    <w:rsid w:val="5EA94A1B"/>
    <w:rsid w:val="5EBA04A2"/>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5E2B36"/>
    <w:rsid w:val="607103A8"/>
    <w:rsid w:val="60723731"/>
    <w:rsid w:val="60785A6B"/>
    <w:rsid w:val="607B387F"/>
    <w:rsid w:val="607C6223"/>
    <w:rsid w:val="60B266BA"/>
    <w:rsid w:val="60D33281"/>
    <w:rsid w:val="60FB4822"/>
    <w:rsid w:val="60FD1DE9"/>
    <w:rsid w:val="61176C1A"/>
    <w:rsid w:val="6140228C"/>
    <w:rsid w:val="61546BBA"/>
    <w:rsid w:val="615E0514"/>
    <w:rsid w:val="61601B08"/>
    <w:rsid w:val="6163419B"/>
    <w:rsid w:val="616828E2"/>
    <w:rsid w:val="6175499D"/>
    <w:rsid w:val="618C38D3"/>
    <w:rsid w:val="61CA14D3"/>
    <w:rsid w:val="61D10E64"/>
    <w:rsid w:val="61E02DAC"/>
    <w:rsid w:val="61E7115C"/>
    <w:rsid w:val="62037E7B"/>
    <w:rsid w:val="62324E61"/>
    <w:rsid w:val="623D1D75"/>
    <w:rsid w:val="626B054B"/>
    <w:rsid w:val="62731173"/>
    <w:rsid w:val="627D0EAE"/>
    <w:rsid w:val="627D0F0C"/>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417BE"/>
    <w:rsid w:val="644C3FF3"/>
    <w:rsid w:val="644E387F"/>
    <w:rsid w:val="646470FA"/>
    <w:rsid w:val="646933B1"/>
    <w:rsid w:val="64851666"/>
    <w:rsid w:val="649D1A1E"/>
    <w:rsid w:val="64A350CE"/>
    <w:rsid w:val="64B838A5"/>
    <w:rsid w:val="64BC1D6F"/>
    <w:rsid w:val="64BD7D1A"/>
    <w:rsid w:val="64C762CD"/>
    <w:rsid w:val="64F30A4B"/>
    <w:rsid w:val="64F4163A"/>
    <w:rsid w:val="64FB1B95"/>
    <w:rsid w:val="64FF4279"/>
    <w:rsid w:val="65003476"/>
    <w:rsid w:val="65051A72"/>
    <w:rsid w:val="65062204"/>
    <w:rsid w:val="65320B2F"/>
    <w:rsid w:val="653359FA"/>
    <w:rsid w:val="6548480B"/>
    <w:rsid w:val="65485F42"/>
    <w:rsid w:val="6558194B"/>
    <w:rsid w:val="655C27DB"/>
    <w:rsid w:val="656B19E1"/>
    <w:rsid w:val="65B059DA"/>
    <w:rsid w:val="65D0103F"/>
    <w:rsid w:val="65E5538A"/>
    <w:rsid w:val="65EE2245"/>
    <w:rsid w:val="65F406D1"/>
    <w:rsid w:val="65FA0C86"/>
    <w:rsid w:val="65FD3A76"/>
    <w:rsid w:val="660E73B6"/>
    <w:rsid w:val="66183B89"/>
    <w:rsid w:val="661C16B0"/>
    <w:rsid w:val="66331A99"/>
    <w:rsid w:val="665D4D15"/>
    <w:rsid w:val="666C58EA"/>
    <w:rsid w:val="667514BC"/>
    <w:rsid w:val="667C127C"/>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9A1306"/>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C65FFE"/>
    <w:rsid w:val="69D95735"/>
    <w:rsid w:val="69DD3BEC"/>
    <w:rsid w:val="69EC69F7"/>
    <w:rsid w:val="6A0A75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3A7E3D"/>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114A5"/>
    <w:rsid w:val="6D8609F1"/>
    <w:rsid w:val="6D8C28AC"/>
    <w:rsid w:val="6D963E3F"/>
    <w:rsid w:val="6D9A5C6B"/>
    <w:rsid w:val="6DE85C9A"/>
    <w:rsid w:val="6DF545B2"/>
    <w:rsid w:val="6DFB1388"/>
    <w:rsid w:val="6E031D07"/>
    <w:rsid w:val="6E2A6B30"/>
    <w:rsid w:val="6E630E54"/>
    <w:rsid w:val="6E650422"/>
    <w:rsid w:val="6E665EE6"/>
    <w:rsid w:val="6E7372CF"/>
    <w:rsid w:val="6E7E2567"/>
    <w:rsid w:val="6E8607EC"/>
    <w:rsid w:val="6E9B6C29"/>
    <w:rsid w:val="6EC5035F"/>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F036F6"/>
    <w:rsid w:val="6FF84047"/>
    <w:rsid w:val="6FFF442E"/>
    <w:rsid w:val="701640C3"/>
    <w:rsid w:val="702B4CA8"/>
    <w:rsid w:val="703E08A5"/>
    <w:rsid w:val="704768DE"/>
    <w:rsid w:val="70874FC3"/>
    <w:rsid w:val="70880060"/>
    <w:rsid w:val="708F29D8"/>
    <w:rsid w:val="70935481"/>
    <w:rsid w:val="709B7D36"/>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395419"/>
    <w:rsid w:val="74547BEE"/>
    <w:rsid w:val="74746D7C"/>
    <w:rsid w:val="749D7028"/>
    <w:rsid w:val="74A2256D"/>
    <w:rsid w:val="74AA43DB"/>
    <w:rsid w:val="74AC24F5"/>
    <w:rsid w:val="74B60A2F"/>
    <w:rsid w:val="74C1723C"/>
    <w:rsid w:val="74C3110D"/>
    <w:rsid w:val="74DA0088"/>
    <w:rsid w:val="74DF7BAB"/>
    <w:rsid w:val="74E729C3"/>
    <w:rsid w:val="74F12022"/>
    <w:rsid w:val="751D462F"/>
    <w:rsid w:val="75216E5D"/>
    <w:rsid w:val="753701F3"/>
    <w:rsid w:val="755456FF"/>
    <w:rsid w:val="755505AF"/>
    <w:rsid w:val="755C3532"/>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B0C14"/>
    <w:rsid w:val="76E01454"/>
    <w:rsid w:val="76EC329E"/>
    <w:rsid w:val="76EF1998"/>
    <w:rsid w:val="770F5577"/>
    <w:rsid w:val="771C5ED1"/>
    <w:rsid w:val="775E4133"/>
    <w:rsid w:val="77636631"/>
    <w:rsid w:val="77661A0F"/>
    <w:rsid w:val="77727A5A"/>
    <w:rsid w:val="777D07EB"/>
    <w:rsid w:val="779B611E"/>
    <w:rsid w:val="779C103C"/>
    <w:rsid w:val="77D60618"/>
    <w:rsid w:val="77FC7D69"/>
    <w:rsid w:val="77FF4DFE"/>
    <w:rsid w:val="78125987"/>
    <w:rsid w:val="78174746"/>
    <w:rsid w:val="781751F3"/>
    <w:rsid w:val="782E281E"/>
    <w:rsid w:val="786243F7"/>
    <w:rsid w:val="78647781"/>
    <w:rsid w:val="78717535"/>
    <w:rsid w:val="78743F67"/>
    <w:rsid w:val="788855CA"/>
    <w:rsid w:val="7889382D"/>
    <w:rsid w:val="78A2331B"/>
    <w:rsid w:val="78BF3336"/>
    <w:rsid w:val="78DC3232"/>
    <w:rsid w:val="78E53671"/>
    <w:rsid w:val="78EE0A60"/>
    <w:rsid w:val="791003AF"/>
    <w:rsid w:val="792D7EFF"/>
    <w:rsid w:val="79303968"/>
    <w:rsid w:val="793A3738"/>
    <w:rsid w:val="79460EDE"/>
    <w:rsid w:val="794A63C6"/>
    <w:rsid w:val="794F055C"/>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E04399"/>
    <w:rsid w:val="7BEA728A"/>
    <w:rsid w:val="7C0B5A94"/>
    <w:rsid w:val="7C1C423A"/>
    <w:rsid w:val="7C7E4C0A"/>
    <w:rsid w:val="7CB30080"/>
    <w:rsid w:val="7CB97792"/>
    <w:rsid w:val="7CC51228"/>
    <w:rsid w:val="7CD8312B"/>
    <w:rsid w:val="7CF40A25"/>
    <w:rsid w:val="7CF770C4"/>
    <w:rsid w:val="7D2123CC"/>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oNotEmbedSmartTags/>
  <w:decimalSymbol w:val="."/>
  <w:listSeparator w:val=","/>
  <w14:docId w14:val="04EB7CEE"/>
  <w15:docId w15:val="{0300C3BC-93A7-47A2-B1B3-876534C6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color w:val="000000"/>
      <w:sz w:val="21"/>
      <w:szCs w:val="22"/>
    </w:rPr>
  </w:style>
  <w:style w:type="paragraph" w:styleId="1">
    <w:name w:val="heading 1"/>
    <w:basedOn w:val="a"/>
    <w:next w:val="a"/>
    <w:autoRedefine/>
    <w:qFormat/>
    <w:pPr>
      <w:keepNext/>
      <w:keepLines/>
      <w:spacing w:before="340" w:after="330" w:line="576" w:lineRule="auto"/>
      <w:outlineLvl w:val="0"/>
    </w:pPr>
    <w:rPr>
      <w:b/>
      <w:sz w:val="44"/>
      <w:szCs w:val="44"/>
    </w:rPr>
  </w:style>
  <w:style w:type="paragraph" w:styleId="2">
    <w:name w:val="heading 2"/>
    <w:basedOn w:val="a"/>
    <w:next w:val="a0"/>
    <w:link w:val="20"/>
    <w:qFormat/>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0"/>
    <w:autoRedefine/>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autoRedefine/>
    <w:qFormat/>
    <w:pPr>
      <w:keepNext/>
      <w:keepLines/>
      <w:spacing w:before="280" w:after="290" w:line="372" w:lineRule="auto"/>
      <w:outlineLvl w:val="3"/>
    </w:pPr>
    <w:rPr>
      <w:rFonts w:ascii="Arial" w:eastAsia="黑体" w:hAnsi="Arial"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Times New Roman" w:hAnsi="Times New Roman" w:cs="Times New Roman"/>
      <w:szCs w:val="24"/>
    </w:rPr>
  </w:style>
  <w:style w:type="paragraph" w:styleId="TOC7">
    <w:name w:val="toc 7"/>
    <w:basedOn w:val="a"/>
    <w:next w:val="a"/>
    <w:uiPriority w:val="39"/>
    <w:unhideWhenUsed/>
    <w:qFormat/>
    <w:pPr>
      <w:ind w:leftChars="1200" w:left="2520"/>
    </w:pPr>
    <w:rPr>
      <w:rFonts w:cs="Times New Roman"/>
      <w:color w:val="auto"/>
      <w:kern w:val="2"/>
    </w:rPr>
  </w:style>
  <w:style w:type="paragraph" w:styleId="8">
    <w:name w:val="index 8"/>
    <w:basedOn w:val="a"/>
    <w:next w:val="a"/>
    <w:autoRedefine/>
    <w:uiPriority w:val="99"/>
    <w:unhideWhenUsed/>
    <w:qFormat/>
    <w:pPr>
      <w:ind w:leftChars="1400" w:left="1400"/>
    </w:pPr>
  </w:style>
  <w:style w:type="paragraph" w:styleId="a5">
    <w:name w:val="Document Map"/>
    <w:basedOn w:val="a"/>
    <w:autoRedefine/>
    <w:qFormat/>
    <w:pPr>
      <w:shd w:val="clear" w:color="000000" w:fill="00007F"/>
    </w:pPr>
    <w:rPr>
      <w:kern w:val="1"/>
      <w:szCs w:val="24"/>
      <w:lang w:val="zh-CN"/>
    </w:rPr>
  </w:style>
  <w:style w:type="paragraph" w:styleId="a6">
    <w:name w:val="annotation text"/>
    <w:basedOn w:val="a"/>
    <w:link w:val="a7"/>
    <w:autoRedefine/>
    <w:uiPriority w:val="99"/>
    <w:qFormat/>
    <w:pPr>
      <w:jc w:val="left"/>
    </w:pPr>
    <w:rPr>
      <w:sz w:val="20"/>
      <w:szCs w:val="24"/>
      <w:lang w:val="zh-CN"/>
    </w:rPr>
  </w:style>
  <w:style w:type="paragraph" w:styleId="31">
    <w:name w:val="Body Text 3"/>
    <w:basedOn w:val="a"/>
    <w:autoRedefine/>
    <w:qFormat/>
    <w:rPr>
      <w:rFonts w:ascii="宋体" w:hAnsi="宋体" w:cs="宋体"/>
      <w:sz w:val="24"/>
      <w:szCs w:val="20"/>
    </w:rPr>
  </w:style>
  <w:style w:type="paragraph" w:styleId="a8">
    <w:name w:val="Body Text"/>
    <w:basedOn w:val="a"/>
    <w:link w:val="a9"/>
    <w:autoRedefine/>
    <w:qFormat/>
    <w:pPr>
      <w:spacing w:after="120"/>
    </w:pPr>
    <w:rPr>
      <w:kern w:val="1"/>
    </w:rPr>
  </w:style>
  <w:style w:type="paragraph" w:styleId="aa">
    <w:name w:val="Block Text"/>
    <w:basedOn w:val="a"/>
    <w:autoRedefine/>
    <w:qFormat/>
    <w:pPr>
      <w:spacing w:before="120" w:after="120" w:line="360" w:lineRule="auto"/>
      <w:ind w:left="57" w:right="57" w:firstLine="468"/>
    </w:pPr>
    <w:rPr>
      <w:rFonts w:ascii="Arial" w:hAnsi="Arial" w:cs="Arial"/>
      <w:kern w:val="1"/>
      <w:sz w:val="24"/>
      <w:szCs w:val="20"/>
    </w:rPr>
  </w:style>
  <w:style w:type="paragraph" w:styleId="TOC5">
    <w:name w:val="toc 5"/>
    <w:basedOn w:val="a"/>
    <w:next w:val="a"/>
    <w:autoRedefine/>
    <w:uiPriority w:val="39"/>
    <w:unhideWhenUsed/>
    <w:qFormat/>
    <w:pPr>
      <w:ind w:leftChars="800" w:left="1680"/>
    </w:pPr>
    <w:rPr>
      <w:rFonts w:cs="Times New Roman"/>
      <w:color w:val="auto"/>
      <w:kern w:val="2"/>
    </w:rPr>
  </w:style>
  <w:style w:type="paragraph" w:styleId="TOC3">
    <w:name w:val="toc 3"/>
    <w:basedOn w:val="a"/>
    <w:next w:val="a"/>
    <w:autoRedefine/>
    <w:uiPriority w:val="39"/>
    <w:unhideWhenUsed/>
    <w:qFormat/>
    <w:pPr>
      <w:ind w:leftChars="400" w:left="840"/>
    </w:pPr>
  </w:style>
  <w:style w:type="paragraph" w:styleId="ab">
    <w:name w:val="Plain Text"/>
    <w:basedOn w:val="a"/>
    <w:next w:val="a"/>
    <w:link w:val="10"/>
    <w:autoRedefine/>
    <w:uiPriority w:val="99"/>
    <w:qFormat/>
    <w:rPr>
      <w:rFonts w:ascii="宋体" w:hAnsi="宋体" w:cs="Courier New"/>
      <w:sz w:val="20"/>
      <w:szCs w:val="20"/>
      <w:lang w:val="zh-CN"/>
    </w:rPr>
  </w:style>
  <w:style w:type="paragraph" w:styleId="TOC8">
    <w:name w:val="toc 8"/>
    <w:basedOn w:val="a"/>
    <w:next w:val="a"/>
    <w:uiPriority w:val="39"/>
    <w:unhideWhenUsed/>
    <w:qFormat/>
    <w:pPr>
      <w:ind w:leftChars="1400" w:left="2940"/>
    </w:pPr>
    <w:rPr>
      <w:rFonts w:cs="Times New Roman"/>
      <w:color w:val="auto"/>
      <w:kern w:val="2"/>
    </w:rPr>
  </w:style>
  <w:style w:type="paragraph" w:styleId="ac">
    <w:name w:val="Date"/>
    <w:basedOn w:val="a"/>
    <w:next w:val="a"/>
    <w:link w:val="ad"/>
    <w:autoRedefine/>
    <w:uiPriority w:val="99"/>
    <w:semiHidden/>
    <w:unhideWhenUsed/>
    <w:qFormat/>
    <w:pPr>
      <w:ind w:leftChars="2500" w:left="100"/>
    </w:pPr>
  </w:style>
  <w:style w:type="paragraph" w:styleId="21">
    <w:name w:val="Body Text Indent 2"/>
    <w:basedOn w:val="a"/>
    <w:autoRedefine/>
    <w:qFormat/>
    <w:pPr>
      <w:spacing w:after="120" w:line="480" w:lineRule="auto"/>
      <w:ind w:left="420"/>
    </w:pPr>
    <w:rPr>
      <w:sz w:val="20"/>
      <w:szCs w:val="24"/>
    </w:rPr>
  </w:style>
  <w:style w:type="paragraph" w:styleId="ae">
    <w:name w:val="Balloon Text"/>
    <w:basedOn w:val="a"/>
    <w:link w:val="af"/>
    <w:autoRedefine/>
    <w:qFormat/>
    <w:rPr>
      <w:kern w:val="1"/>
      <w:sz w:val="18"/>
      <w:szCs w:val="18"/>
      <w:lang w:val="zh-CN"/>
    </w:rPr>
  </w:style>
  <w:style w:type="paragraph" w:styleId="af0">
    <w:name w:val="footer"/>
    <w:basedOn w:val="a"/>
    <w:link w:val="11"/>
    <w:autoRedefine/>
    <w:qFormat/>
    <w:pPr>
      <w:tabs>
        <w:tab w:val="center" w:pos="4153"/>
        <w:tab w:val="right" w:pos="8306"/>
      </w:tabs>
      <w:jc w:val="left"/>
    </w:pPr>
    <w:rPr>
      <w:rFonts w:cs="Times New Roman"/>
      <w:color w:val="auto"/>
      <w:sz w:val="18"/>
      <w:szCs w:val="24"/>
    </w:rPr>
  </w:style>
  <w:style w:type="paragraph" w:styleId="af1">
    <w:name w:val="header"/>
    <w:basedOn w:val="a"/>
    <w:link w:val="12"/>
    <w:autoRedefine/>
    <w:qFormat/>
    <w:pPr>
      <w:pBdr>
        <w:bottom w:val="single" w:sz="6" w:space="1" w:color="000000"/>
      </w:pBdr>
      <w:tabs>
        <w:tab w:val="center" w:pos="4153"/>
        <w:tab w:val="right" w:pos="8306"/>
      </w:tabs>
      <w:jc w:val="center"/>
    </w:pPr>
    <w:rPr>
      <w:sz w:val="18"/>
      <w:szCs w:val="18"/>
    </w:rPr>
  </w:style>
  <w:style w:type="paragraph" w:styleId="TOC1">
    <w:name w:val="toc 1"/>
    <w:basedOn w:val="a"/>
    <w:next w:val="a"/>
    <w:autoRedefine/>
    <w:uiPriority w:val="39"/>
    <w:qFormat/>
    <w:pPr>
      <w:spacing w:before="120" w:after="120"/>
      <w:jc w:val="left"/>
    </w:pPr>
    <w:rPr>
      <w:rFonts w:ascii="Times New Roman" w:hAnsi="Times New Roman" w:cs="Times New Roman"/>
      <w:b/>
      <w:caps/>
      <w:kern w:val="1"/>
      <w:sz w:val="20"/>
      <w:szCs w:val="20"/>
    </w:rPr>
  </w:style>
  <w:style w:type="paragraph" w:styleId="TOC4">
    <w:name w:val="toc 4"/>
    <w:basedOn w:val="a"/>
    <w:next w:val="a"/>
    <w:autoRedefine/>
    <w:uiPriority w:val="39"/>
    <w:unhideWhenUsed/>
    <w:qFormat/>
    <w:pPr>
      <w:ind w:leftChars="600" w:left="1260"/>
    </w:pPr>
    <w:rPr>
      <w:rFonts w:cs="Times New Roman"/>
      <w:color w:val="auto"/>
      <w:kern w:val="2"/>
    </w:rPr>
  </w:style>
  <w:style w:type="paragraph" w:styleId="TOC6">
    <w:name w:val="toc 6"/>
    <w:basedOn w:val="a"/>
    <w:next w:val="a"/>
    <w:uiPriority w:val="39"/>
    <w:unhideWhenUsed/>
    <w:qFormat/>
    <w:pPr>
      <w:ind w:leftChars="1000" w:left="2100"/>
    </w:pPr>
    <w:rPr>
      <w:rFonts w:cs="Times New Roman"/>
      <w:color w:val="auto"/>
      <w:kern w:val="2"/>
    </w:rPr>
  </w:style>
  <w:style w:type="paragraph" w:styleId="TOC2">
    <w:name w:val="toc 2"/>
    <w:basedOn w:val="a"/>
    <w:next w:val="a"/>
    <w:autoRedefine/>
    <w:uiPriority w:val="39"/>
    <w:unhideWhenUsed/>
    <w:qFormat/>
    <w:pPr>
      <w:ind w:leftChars="200" w:left="420"/>
    </w:pPr>
  </w:style>
  <w:style w:type="paragraph" w:styleId="TOC9">
    <w:name w:val="toc 9"/>
    <w:basedOn w:val="a"/>
    <w:next w:val="a"/>
    <w:uiPriority w:val="39"/>
    <w:unhideWhenUsed/>
    <w:qFormat/>
    <w:pPr>
      <w:ind w:leftChars="1600" w:left="3360"/>
    </w:pPr>
    <w:rPr>
      <w:rFonts w:cs="Times New Roman"/>
      <w:color w:val="auto"/>
      <w:kern w:val="2"/>
    </w:rPr>
  </w:style>
  <w:style w:type="paragraph" w:styleId="22">
    <w:name w:val="Body Text 2"/>
    <w:basedOn w:val="a"/>
    <w:autoRedefine/>
    <w:qFormat/>
    <w:pPr>
      <w:spacing w:after="120" w:line="480" w:lineRule="auto"/>
    </w:pPr>
    <w:rPr>
      <w:sz w:val="20"/>
      <w:szCs w:val="24"/>
    </w:rPr>
  </w:style>
  <w:style w:type="paragraph" w:styleId="af2">
    <w:name w:val="Normal (Web)"/>
    <w:basedOn w:val="a"/>
    <w:autoRedefine/>
    <w:uiPriority w:val="99"/>
    <w:unhideWhenUsed/>
    <w:qFormat/>
    <w:rPr>
      <w:sz w:val="24"/>
    </w:rPr>
  </w:style>
  <w:style w:type="paragraph" w:styleId="af3">
    <w:name w:val="Title"/>
    <w:basedOn w:val="a"/>
    <w:link w:val="13"/>
    <w:autoRedefine/>
    <w:qFormat/>
    <w:pPr>
      <w:spacing w:before="120" w:after="60"/>
      <w:jc w:val="center"/>
    </w:pPr>
    <w:rPr>
      <w:rFonts w:ascii="Arial" w:hAnsi="Arial" w:cs="Times New Roman"/>
      <w:b/>
      <w:color w:val="auto"/>
      <w:kern w:val="2"/>
      <w:sz w:val="44"/>
      <w:szCs w:val="20"/>
    </w:rPr>
  </w:style>
  <w:style w:type="paragraph" w:styleId="af4">
    <w:name w:val="annotation subject"/>
    <w:basedOn w:val="a6"/>
    <w:next w:val="a6"/>
    <w:link w:val="af5"/>
    <w:autoRedefine/>
    <w:uiPriority w:val="99"/>
    <w:qFormat/>
    <w:rPr>
      <w:b/>
      <w:kern w:val="1"/>
      <w:sz w:val="21"/>
      <w:szCs w:val="22"/>
    </w:rPr>
  </w:style>
  <w:style w:type="paragraph" w:styleId="af6">
    <w:name w:val="Body Text First Indent"/>
    <w:basedOn w:val="a8"/>
    <w:qFormat/>
    <w:pPr>
      <w:spacing w:line="312" w:lineRule="auto"/>
      <w:ind w:firstLine="420"/>
    </w:pPr>
  </w:style>
  <w:style w:type="character" w:styleId="af7">
    <w:name w:val="page number"/>
    <w:basedOn w:val="a1"/>
    <w:autoRedefine/>
    <w:qFormat/>
  </w:style>
  <w:style w:type="character" w:styleId="af8">
    <w:name w:val="Hyperlink"/>
    <w:uiPriority w:val="99"/>
    <w:unhideWhenUsed/>
    <w:qFormat/>
    <w:rPr>
      <w:color w:val="0000FF"/>
      <w:u w:val="single"/>
    </w:rPr>
  </w:style>
  <w:style w:type="character" w:styleId="af9">
    <w:name w:val="annotation reference"/>
    <w:autoRedefine/>
    <w:qFormat/>
    <w:rPr>
      <w:sz w:val="21"/>
      <w:szCs w:val="21"/>
    </w:rPr>
  </w:style>
  <w:style w:type="character" w:customStyle="1" w:styleId="Char1">
    <w:name w:val="纯文本 Char1"/>
    <w:autoRedefine/>
    <w:qFormat/>
    <w:rPr>
      <w:rFonts w:ascii="宋体" w:hAnsi="宋体" w:cs="Courier New"/>
      <w:color w:val="000000"/>
      <w:lang w:val="zh-CN"/>
    </w:rPr>
  </w:style>
  <w:style w:type="character" w:customStyle="1" w:styleId="3Char">
    <w:name w:val="标题 3 Char"/>
    <w:basedOn w:val="a1"/>
    <w:qFormat/>
    <w:rPr>
      <w:rFonts w:ascii="黑体" w:eastAsia="黑体" w:hAnsi="黑体" w:cs="宋体"/>
      <w:color w:val="000000"/>
      <w:sz w:val="28"/>
      <w:szCs w:val="28"/>
    </w:rPr>
  </w:style>
  <w:style w:type="character" w:customStyle="1" w:styleId="Char10">
    <w:name w:val="批注文字 Char1"/>
    <w:uiPriority w:val="99"/>
    <w:qFormat/>
    <w:rPr>
      <w:rFonts w:ascii="Calibri" w:eastAsia="宋体" w:hAnsi="Calibri" w:cs="Calibri"/>
      <w:color w:val="000000"/>
      <w:szCs w:val="24"/>
      <w:lang w:val="zh-CN" w:eastAsia="zh-CN" w:bidi="ar-SA"/>
    </w:rPr>
  </w:style>
  <w:style w:type="character" w:customStyle="1" w:styleId="ad">
    <w:name w:val="日期 字符"/>
    <w:link w:val="ac"/>
    <w:autoRedefine/>
    <w:uiPriority w:val="99"/>
    <w:semiHidden/>
    <w:qFormat/>
    <w:rPr>
      <w:rFonts w:ascii="Calibri" w:hAnsi="Calibri" w:cs="Calibri"/>
      <w:color w:val="000000"/>
      <w:sz w:val="21"/>
      <w:szCs w:val="22"/>
    </w:rPr>
  </w:style>
  <w:style w:type="character" w:customStyle="1" w:styleId="af">
    <w:name w:val="批注框文本 字符"/>
    <w:link w:val="ae"/>
    <w:qFormat/>
    <w:rPr>
      <w:rFonts w:ascii="Calibri" w:hAnsi="Calibri" w:cs="Calibri"/>
      <w:color w:val="000000"/>
      <w:kern w:val="1"/>
      <w:sz w:val="18"/>
      <w:szCs w:val="18"/>
      <w:lang w:val="zh-CN"/>
    </w:rPr>
  </w:style>
  <w:style w:type="character" w:customStyle="1" w:styleId="Char">
    <w:name w:val="页脚 Char"/>
    <w:autoRedefine/>
    <w:qFormat/>
    <w:rPr>
      <w:sz w:val="18"/>
      <w:szCs w:val="24"/>
    </w:rPr>
  </w:style>
  <w:style w:type="character" w:customStyle="1" w:styleId="Char0">
    <w:name w:val="页眉 Char"/>
    <w:basedOn w:val="a1"/>
    <w:qFormat/>
    <w:rPr>
      <w:rFonts w:ascii="Calibri" w:hAnsi="Calibri" w:cs="Calibri"/>
      <w:color w:val="000000"/>
      <w:sz w:val="18"/>
      <w:szCs w:val="18"/>
    </w:rPr>
  </w:style>
  <w:style w:type="character" w:customStyle="1" w:styleId="af5">
    <w:name w:val="批注主题 字符"/>
    <w:basedOn w:val="Char10"/>
    <w:link w:val="af4"/>
    <w:autoRedefine/>
    <w:uiPriority w:val="99"/>
    <w:qFormat/>
    <w:rPr>
      <w:rFonts w:ascii="Calibri" w:eastAsia="宋体" w:hAnsi="Calibri" w:cs="Calibri"/>
      <w:b/>
      <w:color w:val="000000"/>
      <w:kern w:val="1"/>
      <w:sz w:val="21"/>
      <w:szCs w:val="22"/>
      <w:lang w:val="zh-CN" w:eastAsia="zh-CN" w:bidi="ar-SA"/>
    </w:rPr>
  </w:style>
  <w:style w:type="character" w:customStyle="1" w:styleId="Char2">
    <w:name w:val="批注框文本 Char"/>
    <w:qFormat/>
    <w:rPr>
      <w:kern w:val="1"/>
      <w:sz w:val="18"/>
      <w:szCs w:val="18"/>
    </w:rPr>
  </w:style>
  <w:style w:type="character" w:customStyle="1" w:styleId="Char3">
    <w:name w:val="纯文本 Char"/>
    <w:autoRedefine/>
    <w:qFormat/>
    <w:rPr>
      <w:rFonts w:ascii="宋体" w:hAnsi="宋体"/>
    </w:rPr>
  </w:style>
  <w:style w:type="character" w:customStyle="1" w:styleId="Char4">
    <w:name w:val="批注文字 Char"/>
    <w:qFormat/>
    <w:rPr>
      <w:szCs w:val="24"/>
    </w:rPr>
  </w:style>
  <w:style w:type="character" w:customStyle="1" w:styleId="Char5">
    <w:name w:val="文档结构图 Char"/>
    <w:qFormat/>
    <w:rPr>
      <w:kern w:val="1"/>
      <w:sz w:val="21"/>
      <w:szCs w:val="24"/>
      <w:shd w:val="clear" w:color="auto" w:fill="00007F"/>
    </w:rPr>
  </w:style>
  <w:style w:type="character" w:customStyle="1" w:styleId="font01">
    <w:name w:val="font01"/>
    <w:autoRedefine/>
    <w:qFormat/>
    <w:rPr>
      <w:rFonts w:ascii="Times New Roman" w:hAnsi="Times New Roman" w:cs="Times New Roman"/>
      <w:color w:val="000000"/>
      <w:sz w:val="20"/>
      <w:szCs w:val="20"/>
    </w:rPr>
  </w:style>
  <w:style w:type="character" w:customStyle="1" w:styleId="Char11">
    <w:name w:val="文档结构图 Char1"/>
    <w:autoRedefine/>
    <w:qFormat/>
    <w:rPr>
      <w:rFonts w:ascii="宋体" w:hAnsi="宋体"/>
      <w:kern w:val="1"/>
      <w:sz w:val="18"/>
      <w:szCs w:val="18"/>
    </w:rPr>
  </w:style>
  <w:style w:type="character" w:customStyle="1" w:styleId="apple-converted-space">
    <w:name w:val="apple-converted-space"/>
    <w:qFormat/>
  </w:style>
  <w:style w:type="character" w:customStyle="1" w:styleId="Char12">
    <w:name w:val="首行缩进两字 Char1"/>
    <w:link w:val="afa"/>
    <w:autoRedefine/>
    <w:qFormat/>
    <w:locked/>
    <w:rPr>
      <w:rFonts w:ascii="宋体" w:hAnsi="宋体"/>
      <w:color w:val="000000"/>
      <w:sz w:val="28"/>
    </w:rPr>
  </w:style>
  <w:style w:type="paragraph" w:customStyle="1" w:styleId="afa">
    <w:name w:val="首行缩进两字"/>
    <w:basedOn w:val="a"/>
    <w:link w:val="Char12"/>
    <w:autoRedefine/>
    <w:qFormat/>
    <w:pPr>
      <w:ind w:firstLineChars="200" w:firstLine="549"/>
      <w:jc w:val="left"/>
    </w:pPr>
    <w:rPr>
      <w:rFonts w:ascii="宋体" w:hAnsi="宋体" w:cs="Times New Roman"/>
      <w:sz w:val="28"/>
      <w:szCs w:val="20"/>
    </w:rPr>
  </w:style>
  <w:style w:type="character" w:customStyle="1" w:styleId="2Char">
    <w:name w:val="标题 2 Char"/>
    <w:autoRedefine/>
    <w:qFormat/>
    <w:rPr>
      <w:rFonts w:ascii="Arial" w:eastAsia="黑体" w:hAnsi="Arial"/>
      <w:b/>
      <w:kern w:val="0"/>
      <w:sz w:val="32"/>
      <w:szCs w:val="32"/>
    </w:rPr>
  </w:style>
  <w:style w:type="character" w:customStyle="1" w:styleId="Char13">
    <w:name w:val="页脚 Char1"/>
    <w:qFormat/>
    <w:rPr>
      <w:kern w:val="2"/>
      <w:sz w:val="18"/>
      <w:szCs w:val="18"/>
    </w:rPr>
  </w:style>
  <w:style w:type="character" w:customStyle="1" w:styleId="Style8">
    <w:name w:val="_Style 8"/>
    <w:autoRedefine/>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6">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autoRedefine/>
    <w:qFormat/>
    <w:pPr>
      <w:widowControl w:val="0"/>
      <w:spacing w:line="360" w:lineRule="auto"/>
      <w:jc w:val="both"/>
    </w:pPr>
    <w:rPr>
      <w:rFonts w:ascii="Calibri" w:hAnsi="Calibri"/>
      <w:kern w:val="2"/>
      <w:sz w:val="28"/>
      <w:szCs w:val="24"/>
    </w:rPr>
  </w:style>
  <w:style w:type="paragraph" w:customStyle="1" w:styleId="1New">
    <w:name w:val="标题 1 New"/>
    <w:basedOn w:val="New"/>
    <w:next w:val="New"/>
    <w:autoRedefine/>
    <w:qFormat/>
    <w:pPr>
      <w:keepNext/>
      <w:keepLines/>
      <w:spacing w:line="576" w:lineRule="auto"/>
      <w:outlineLvl w:val="0"/>
    </w:pPr>
    <w:rPr>
      <w:b/>
      <w:sz w:val="44"/>
      <w:szCs w:val="44"/>
    </w:rPr>
  </w:style>
  <w:style w:type="paragraph" w:customStyle="1" w:styleId="New">
    <w:name w:val="正文 New"/>
    <w:next w:val="14"/>
    <w:autoRedefine/>
    <w:qFormat/>
    <w:pPr>
      <w:widowControl w:val="0"/>
      <w:jc w:val="both"/>
    </w:pPr>
    <w:rPr>
      <w:rFonts w:ascii="Calibri" w:hAnsi="Calibri" w:cs="Calibri"/>
      <w:color w:val="000000"/>
      <w:sz w:val="21"/>
      <w:szCs w:val="22"/>
    </w:rPr>
  </w:style>
  <w:style w:type="paragraph" w:customStyle="1" w:styleId="14">
    <w:name w:val="纯文本1"/>
    <w:basedOn w:val="New"/>
    <w:qFormat/>
    <w:rPr>
      <w:rFonts w:ascii="宋体" w:hAnsi="宋体" w:cs="Courier New"/>
      <w:sz w:val="20"/>
      <w:szCs w:val="20"/>
      <w:lang w:val="zh-CN"/>
    </w:rPr>
  </w:style>
  <w:style w:type="paragraph" w:styleId="afb">
    <w:name w:val="List Paragraph"/>
    <w:basedOn w:val="a"/>
    <w:link w:val="afc"/>
    <w:uiPriority w:val="34"/>
    <w:qFormat/>
    <w:pPr>
      <w:ind w:firstLineChars="200" w:firstLine="420"/>
    </w:pPr>
  </w:style>
  <w:style w:type="character" w:customStyle="1" w:styleId="afc">
    <w:name w:val="列表段落 字符"/>
    <w:link w:val="afb"/>
    <w:uiPriority w:val="34"/>
    <w:qFormat/>
    <w:rPr>
      <w:rFonts w:ascii="Calibri" w:hAnsi="Calibri" w:cs="Calibri"/>
      <w:color w:val="000000"/>
      <w:sz w:val="21"/>
      <w:szCs w:val="22"/>
    </w:rPr>
  </w:style>
  <w:style w:type="paragraph" w:customStyle="1" w:styleId="15">
    <w:name w:val="修订1"/>
    <w:autoRedefine/>
    <w:qFormat/>
    <w:rPr>
      <w:rFonts w:ascii="Calibri" w:hAnsi="Calibri" w:cs="Calibri"/>
      <w:color w:val="000000"/>
      <w:kern w:val="1"/>
      <w:sz w:val="21"/>
      <w:szCs w:val="22"/>
    </w:rPr>
  </w:style>
  <w:style w:type="paragraph" w:customStyle="1" w:styleId="ListParagraph">
    <w:name w:val="List Paragraph*"/>
    <w:basedOn w:val="a"/>
    <w:autoRedefine/>
    <w:qFormat/>
    <w:pPr>
      <w:spacing w:line="360" w:lineRule="auto"/>
      <w:ind w:firstLine="420"/>
    </w:pPr>
    <w:rPr>
      <w:rFonts w:ascii="仿宋_GB2312" w:eastAsia="仿宋_GB2312" w:hAnsi="仿宋_GB2312" w:cs="仿宋_GB2312"/>
      <w:kern w:val="1"/>
      <w:sz w:val="28"/>
    </w:rPr>
  </w:style>
  <w:style w:type="paragraph" w:customStyle="1" w:styleId="afd">
    <w:name w:val="[基本段落]"/>
    <w:basedOn w:val="a"/>
    <w:autoRedefine/>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autoRedefine/>
    <w:qFormat/>
    <w:pPr>
      <w:widowControl w:val="0"/>
      <w:jc w:val="both"/>
    </w:pPr>
    <w:rPr>
      <w:rFonts w:ascii="Calibri" w:hAnsi="Calibri" w:cs="Calibri"/>
      <w:kern w:val="2"/>
      <w:sz w:val="21"/>
      <w:szCs w:val="22"/>
    </w:rPr>
  </w:style>
  <w:style w:type="paragraph" w:customStyle="1" w:styleId="Afe">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f">
    <w:name w:val="文一"/>
    <w:basedOn w:val="a"/>
    <w:qFormat/>
    <w:pPr>
      <w:spacing w:line="360" w:lineRule="auto"/>
      <w:ind w:firstLine="200"/>
    </w:pPr>
    <w:rPr>
      <w:spacing w:val="4"/>
      <w:sz w:val="24"/>
      <w:szCs w:val="24"/>
    </w:rPr>
  </w:style>
  <w:style w:type="paragraph" w:customStyle="1" w:styleId="aff0">
    <w:name w:val="公文正文"/>
    <w:autoRedefine/>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6">
    <w:name w:val="列出段落1"/>
    <w:basedOn w:val="a"/>
    <w:autoRedefine/>
    <w:qFormat/>
    <w:pPr>
      <w:ind w:firstLine="420"/>
    </w:pPr>
    <w:rPr>
      <w:kern w:val="1"/>
      <w:szCs w:val="24"/>
    </w:rPr>
  </w:style>
  <w:style w:type="paragraph" w:customStyle="1" w:styleId="aff1">
    <w:name w:val="表头"/>
    <w:basedOn w:val="a"/>
    <w:qFormat/>
    <w:pPr>
      <w:spacing w:line="360" w:lineRule="auto"/>
      <w:jc w:val="center"/>
    </w:pPr>
    <w:rPr>
      <w:rFonts w:ascii="黑体" w:eastAsia="黑体" w:hAnsi="黑体" w:cs="Times New Roman"/>
      <w:sz w:val="24"/>
      <w:szCs w:val="20"/>
    </w:rPr>
  </w:style>
  <w:style w:type="paragraph" w:customStyle="1" w:styleId="17">
    <w:name w:val="普通(网站)1"/>
    <w:basedOn w:val="a"/>
    <w:autoRedefine/>
    <w:qFormat/>
    <w:pPr>
      <w:spacing w:before="100" w:beforeAutospacing="1" w:after="100" w:afterAutospacing="1"/>
    </w:pPr>
    <w:rPr>
      <w:rFonts w:ascii="宋体" w:hAnsi="宋体" w:cs="宋体"/>
      <w:sz w:val="24"/>
      <w:szCs w:val="24"/>
    </w:rPr>
  </w:style>
  <w:style w:type="paragraph" w:customStyle="1" w:styleId="aff2">
    <w:name w:val="章节二"/>
    <w:basedOn w:val="a"/>
    <w:next w:val="a"/>
    <w:autoRedefine/>
    <w:qFormat/>
    <w:pPr>
      <w:spacing w:before="156" w:after="156"/>
      <w:jc w:val="center"/>
      <w:outlineLvl w:val="1"/>
    </w:pPr>
    <w:rPr>
      <w:rFonts w:ascii="Times New Roman" w:eastAsia="黑体" w:hAnsi="Times New Roman" w:cs="Times New Roman"/>
      <w:b/>
      <w:spacing w:val="4"/>
      <w:sz w:val="30"/>
      <w:szCs w:val="30"/>
    </w:rPr>
  </w:style>
  <w:style w:type="paragraph" w:customStyle="1" w:styleId="23">
    <w:name w:val="修订2"/>
    <w:uiPriority w:val="99"/>
    <w:unhideWhenUsed/>
    <w:qFormat/>
    <w:rPr>
      <w:rFonts w:ascii="Calibri" w:hAnsi="Calibri" w:cs="Calibri"/>
      <w:color w:val="000000"/>
      <w:sz w:val="21"/>
      <w:szCs w:val="22"/>
    </w:rPr>
  </w:style>
  <w:style w:type="paragraph" w:customStyle="1" w:styleId="Default">
    <w:name w:val="Default"/>
    <w:uiPriority w:val="99"/>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autoRedefine/>
    <w:qFormat/>
    <w:pPr>
      <w:widowControl w:val="0"/>
      <w:jc w:val="both"/>
    </w:pPr>
    <w:rPr>
      <w:rFonts w:ascii="Calibri" w:hAnsi="Calibri" w:cs="Calibri"/>
      <w:color w:val="000000"/>
      <w:kern w:val="1"/>
      <w:sz w:val="21"/>
      <w:szCs w:val="24"/>
    </w:rPr>
  </w:style>
  <w:style w:type="paragraph" w:customStyle="1" w:styleId="110">
    <w:name w:val="纯文本11"/>
    <w:basedOn w:val="New"/>
    <w:autoRedefine/>
    <w:qFormat/>
    <w:rPr>
      <w:rFonts w:ascii="宋体" w:hAnsi="宋体" w:cs="Courier New"/>
      <w:sz w:val="20"/>
      <w:szCs w:val="20"/>
      <w:lang w:val="zh-CN"/>
    </w:rPr>
  </w:style>
  <w:style w:type="paragraph" w:customStyle="1" w:styleId="Style1">
    <w:name w:val="_Style 1"/>
    <w:basedOn w:val="a"/>
    <w:autoRedefine/>
    <w:qFormat/>
    <w:rPr>
      <w:kern w:val="1"/>
      <w:sz w:val="20"/>
      <w:szCs w:val="20"/>
    </w:rPr>
  </w:style>
  <w:style w:type="paragraph" w:customStyle="1" w:styleId="18">
    <w:name w:val="样式1"/>
    <w:basedOn w:val="a"/>
    <w:next w:val="4"/>
    <w:autoRedefine/>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f3">
    <w:name w:val="文二"/>
    <w:basedOn w:val="a"/>
    <w:autoRedefine/>
    <w:qFormat/>
    <w:pPr>
      <w:jc w:val="left"/>
    </w:pPr>
    <w:rPr>
      <w:rFonts w:ascii="宋体" w:hAnsi="宋体" w:cs="宋体"/>
      <w:kern w:val="1"/>
      <w:szCs w:val="21"/>
    </w:rPr>
  </w:style>
  <w:style w:type="paragraph" w:customStyle="1" w:styleId="aff4">
    <w:name w:val="发文落款"/>
    <w:basedOn w:val="aff0"/>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5">
    <w:name w:val="正题"/>
    <w:basedOn w:val="aff"/>
    <w:next w:val="aff"/>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Cambria" w:hAnsi="Cambria" w:cs="Times New Roman"/>
      <w:bCs/>
      <w:color w:val="366091"/>
      <w:sz w:val="28"/>
      <w:szCs w:val="28"/>
    </w:rPr>
  </w:style>
  <w:style w:type="character" w:customStyle="1" w:styleId="NewNewNewCharChar">
    <w:name w:val="正文 New New New Char Char"/>
    <w:link w:val="NewNewNew"/>
    <w:qFormat/>
  </w:style>
  <w:style w:type="paragraph" w:customStyle="1" w:styleId="NewNewNew">
    <w:name w:val="正文 New New New"/>
    <w:link w:val="NewNewNewCharChar"/>
    <w:qFormat/>
    <w:pPr>
      <w:widowControl w:val="0"/>
      <w:jc w:val="both"/>
    </w:pPr>
  </w:style>
  <w:style w:type="character" w:customStyle="1" w:styleId="font11">
    <w:name w:val="font11"/>
    <w:qFormat/>
    <w:rPr>
      <w:rFonts w:ascii="仿宋" w:eastAsia="仿宋" w:hAnsi="仿宋" w:cs="仿宋" w:hint="eastAsia"/>
      <w:color w:val="000000"/>
      <w:sz w:val="28"/>
      <w:szCs w:val="28"/>
      <w:u w:val="none"/>
    </w:rPr>
  </w:style>
  <w:style w:type="paragraph" w:customStyle="1" w:styleId="p0">
    <w:name w:val="p0"/>
    <w:basedOn w:val="a"/>
    <w:qFormat/>
    <w:pPr>
      <w:widowControl/>
    </w:pPr>
    <w:rPr>
      <w:rFonts w:ascii="Times New Roman" w:hAnsi="Times New Roman" w:cs="Times New Roman"/>
      <w:color w:val="auto"/>
      <w:szCs w:val="21"/>
    </w:rPr>
  </w:style>
  <w:style w:type="paragraph" w:customStyle="1" w:styleId="TOC20">
    <w:name w:val="TOC 标题2"/>
    <w:basedOn w:val="1"/>
    <w:next w:val="a"/>
    <w:uiPriority w:val="39"/>
    <w:semiHidden/>
    <w:unhideWhenUsed/>
    <w:qFormat/>
    <w:pPr>
      <w:spacing w:line="578" w:lineRule="auto"/>
      <w:outlineLvl w:val="9"/>
    </w:pPr>
    <w:rPr>
      <w:bCs/>
      <w:kern w:val="44"/>
    </w:rPr>
  </w:style>
  <w:style w:type="character" w:customStyle="1" w:styleId="13">
    <w:name w:val="标题 字符1"/>
    <w:basedOn w:val="a1"/>
    <w:link w:val="af3"/>
    <w:qFormat/>
    <w:rPr>
      <w:rFonts w:ascii="Arial" w:hAnsi="Arial"/>
      <w:b/>
      <w:kern w:val="2"/>
      <w:sz w:val="44"/>
    </w:rPr>
  </w:style>
  <w:style w:type="paragraph" w:customStyle="1" w:styleId="150">
    <w:name w:val="样式 宋体 行距: 1.5 倍行距"/>
    <w:basedOn w:val="a"/>
    <w:qFormat/>
    <w:pPr>
      <w:jc w:val="center"/>
    </w:pPr>
    <w:rPr>
      <w:rFonts w:ascii="Times New Roman" w:hAnsi="Times New Roman"/>
      <w:b/>
    </w:rPr>
  </w:style>
  <w:style w:type="character" w:customStyle="1" w:styleId="aff6">
    <w:name w:val="标题 字符"/>
    <w:basedOn w:val="a1"/>
    <w:uiPriority w:val="10"/>
    <w:qFormat/>
    <w:rPr>
      <w:rFonts w:asciiTheme="majorHAnsi" w:eastAsiaTheme="majorEastAsia" w:hAnsiTheme="majorHAnsi" w:cstheme="majorBidi"/>
      <w:b/>
      <w:bCs/>
      <w:color w:val="000000"/>
      <w:sz w:val="32"/>
      <w:szCs w:val="32"/>
    </w:rPr>
  </w:style>
  <w:style w:type="paragraph" w:customStyle="1" w:styleId="40">
    <w:name w:val="4正文"/>
    <w:basedOn w:val="a8"/>
    <w:qFormat/>
    <w:pPr>
      <w:spacing w:before="100" w:beforeAutospacing="1" w:after="0" w:line="360" w:lineRule="auto"/>
      <w:ind w:firstLineChars="200" w:firstLine="200"/>
    </w:pPr>
    <w:rPr>
      <w:rFonts w:ascii="Times New Roman" w:hAnsi="Times New Roman" w:cs="Times New Roman"/>
      <w:color w:val="auto"/>
      <w:kern w:val="2"/>
      <w:sz w:val="24"/>
      <w:szCs w:val="24"/>
    </w:rPr>
  </w:style>
  <w:style w:type="character" w:customStyle="1" w:styleId="qowt-font4">
    <w:name w:val="qowt-font4"/>
    <w:basedOn w:val="a1"/>
    <w:qFormat/>
  </w:style>
  <w:style w:type="paragraph" w:customStyle="1" w:styleId="CharCharArial">
    <w:name w:val="样式 报告正文 Char Char + (西文) Arial (中文) 黑体"/>
    <w:basedOn w:val="a"/>
    <w:qFormat/>
    <w:pPr>
      <w:numPr>
        <w:numId w:val="1"/>
      </w:numPr>
      <w:tabs>
        <w:tab w:val="left" w:pos="3020"/>
      </w:tabs>
      <w:adjustRightInd w:val="0"/>
      <w:snapToGrid w:val="0"/>
      <w:spacing w:line="480" w:lineRule="auto"/>
    </w:pPr>
    <w:rPr>
      <w:rFonts w:ascii="Arial" w:eastAsia="黑体" w:hAnsi="Arial" w:cs="宋体"/>
      <w:color w:val="auto"/>
      <w:kern w:val="2"/>
      <w:sz w:val="22"/>
      <w:szCs w:val="20"/>
    </w:rPr>
  </w:style>
  <w:style w:type="paragraph" w:customStyle="1" w:styleId="Style6">
    <w:name w:val="_Style 6"/>
    <w:basedOn w:val="a"/>
    <w:next w:val="afb"/>
    <w:uiPriority w:val="34"/>
    <w:qFormat/>
    <w:pPr>
      <w:adjustRightInd w:val="0"/>
      <w:snapToGrid w:val="0"/>
      <w:spacing w:line="312" w:lineRule="auto"/>
      <w:ind w:firstLineChars="200" w:firstLine="420"/>
    </w:pPr>
    <w:rPr>
      <w:rFonts w:ascii="Times New Roman" w:hAnsi="Times New Roman" w:cs="Times New Roman"/>
      <w:color w:val="auto"/>
      <w:kern w:val="2"/>
      <w:sz w:val="20"/>
      <w:szCs w:val="20"/>
    </w:rPr>
  </w:style>
  <w:style w:type="paragraph" w:customStyle="1" w:styleId="TableParagraph">
    <w:name w:val="Table Paragraph"/>
    <w:basedOn w:val="a"/>
    <w:qFormat/>
    <w:pPr>
      <w:autoSpaceDE w:val="0"/>
      <w:autoSpaceDN w:val="0"/>
      <w:adjustRightInd w:val="0"/>
      <w:jc w:val="left"/>
    </w:pPr>
    <w:rPr>
      <w:rFonts w:ascii="宋体" w:hAnsi="Times New Roman" w:cs="宋体"/>
      <w:color w:val="auto"/>
      <w:sz w:val="24"/>
      <w:szCs w:val="24"/>
    </w:rPr>
  </w:style>
  <w:style w:type="character" w:customStyle="1" w:styleId="font61">
    <w:name w:val="font61"/>
    <w:basedOn w:val="a1"/>
    <w:qFormat/>
    <w:rPr>
      <w:rFonts w:ascii="宋体" w:eastAsia="宋体" w:hAnsi="宋体" w:cs="宋体" w:hint="eastAsia"/>
      <w:b/>
      <w:bCs/>
      <w:color w:val="000000"/>
      <w:sz w:val="22"/>
      <w:szCs w:val="22"/>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31">
    <w:name w:val="font31"/>
    <w:basedOn w:val="a1"/>
    <w:qFormat/>
    <w:rPr>
      <w:rFonts w:ascii="宋体" w:eastAsia="宋体" w:hAnsi="宋体" w:hint="eastAsia"/>
      <w:b/>
      <w:bCs/>
      <w:color w:val="FF0000"/>
      <w:sz w:val="22"/>
      <w:szCs w:val="22"/>
      <w:u w:val="none"/>
    </w:rPr>
  </w:style>
  <w:style w:type="character" w:customStyle="1" w:styleId="font41">
    <w:name w:val="font41"/>
    <w:basedOn w:val="a1"/>
    <w:qFormat/>
    <w:rPr>
      <w:rFonts w:ascii="宋体" w:eastAsia="宋体" w:hAnsi="宋体" w:hint="eastAsia"/>
      <w:color w:val="FF0000"/>
      <w:sz w:val="22"/>
      <w:szCs w:val="22"/>
      <w:u w:val="none"/>
    </w:rPr>
  </w:style>
  <w:style w:type="character" w:customStyle="1" w:styleId="font71">
    <w:name w:val="font71"/>
    <w:basedOn w:val="a1"/>
    <w:qFormat/>
    <w:rPr>
      <w:rFonts w:ascii="宋体" w:eastAsia="宋体" w:hAnsi="宋体" w:hint="eastAsia"/>
      <w:color w:val="FF0000"/>
      <w:sz w:val="22"/>
      <w:szCs w:val="22"/>
      <w:u w:val="none"/>
    </w:rPr>
  </w:style>
  <w:style w:type="character" w:customStyle="1" w:styleId="font81">
    <w:name w:val="font81"/>
    <w:basedOn w:val="a1"/>
    <w:qFormat/>
    <w:rPr>
      <w:rFonts w:ascii="宋体" w:eastAsia="宋体" w:hAnsi="宋体" w:hint="eastAsia"/>
      <w:b/>
      <w:bCs/>
      <w:color w:val="FF0000"/>
      <w:sz w:val="22"/>
      <w:szCs w:val="22"/>
      <w:u w:val="none"/>
    </w:rPr>
  </w:style>
  <w:style w:type="character" w:customStyle="1" w:styleId="font91">
    <w:name w:val="font91"/>
    <w:basedOn w:val="a1"/>
    <w:qFormat/>
    <w:rPr>
      <w:rFonts w:ascii="宋体" w:eastAsia="宋体" w:hAnsi="宋体" w:hint="eastAsia"/>
      <w:color w:val="FF0000"/>
      <w:sz w:val="22"/>
      <w:szCs w:val="22"/>
      <w:u w:val="none"/>
    </w:rPr>
  </w:style>
  <w:style w:type="character" w:customStyle="1" w:styleId="font101">
    <w:name w:val="font101"/>
    <w:basedOn w:val="a1"/>
    <w:qFormat/>
    <w:rPr>
      <w:rFonts w:ascii="宋体" w:eastAsia="宋体" w:hAnsi="宋体" w:hint="eastAsia"/>
      <w:b/>
      <w:bCs/>
      <w:color w:val="000000"/>
      <w:sz w:val="22"/>
      <w:szCs w:val="22"/>
      <w:u w:val="none"/>
    </w:rPr>
  </w:style>
  <w:style w:type="character" w:customStyle="1" w:styleId="s2">
    <w:name w:val="s2"/>
    <w:qFormat/>
  </w:style>
  <w:style w:type="paragraph" w:customStyle="1" w:styleId="aff7">
    <w:name w:val="二级标题"/>
    <w:basedOn w:val="a"/>
    <w:link w:val="aff8"/>
    <w:qFormat/>
    <w:pPr>
      <w:keepNext/>
      <w:spacing w:line="360" w:lineRule="auto"/>
      <w:jc w:val="left"/>
      <w:outlineLvl w:val="1"/>
    </w:pPr>
    <w:rPr>
      <w:rFonts w:ascii="宋体" w:hAnsi="宋体"/>
      <w:b/>
      <w:bCs/>
      <w:color w:val="auto"/>
      <w:sz w:val="28"/>
      <w:szCs w:val="28"/>
    </w:rPr>
  </w:style>
  <w:style w:type="paragraph" w:customStyle="1" w:styleId="aff9">
    <w:name w:val="使用正文"/>
    <w:basedOn w:val="a"/>
    <w:link w:val="affa"/>
    <w:qFormat/>
    <w:pPr>
      <w:spacing w:line="360" w:lineRule="auto"/>
      <w:ind w:firstLineChars="200" w:firstLine="480"/>
    </w:pPr>
    <w:rPr>
      <w:rFonts w:ascii="宋体" w:hAnsi="宋体"/>
      <w:color w:val="auto"/>
      <w:sz w:val="24"/>
      <w:szCs w:val="24"/>
    </w:rPr>
  </w:style>
  <w:style w:type="paragraph" w:customStyle="1" w:styleId="affb">
    <w:name w:val="三级标题"/>
    <w:basedOn w:val="a"/>
    <w:link w:val="affc"/>
    <w:qFormat/>
    <w:pPr>
      <w:keepNext/>
      <w:spacing w:line="360" w:lineRule="auto"/>
      <w:ind w:firstLineChars="200" w:firstLine="562"/>
      <w:jc w:val="left"/>
      <w:outlineLvl w:val="1"/>
    </w:pPr>
    <w:rPr>
      <w:rFonts w:ascii="宋体" w:hAnsi="宋体"/>
      <w:b/>
      <w:bCs/>
      <w:color w:val="auto"/>
      <w:sz w:val="28"/>
      <w:szCs w:val="28"/>
    </w:rPr>
  </w:style>
  <w:style w:type="character" w:customStyle="1" w:styleId="affa">
    <w:name w:val="使用正文 字符"/>
    <w:basedOn w:val="a1"/>
    <w:link w:val="aff9"/>
    <w:qFormat/>
    <w:rPr>
      <w:rFonts w:ascii="宋体" w:hAnsi="宋体" w:cs="Calibri"/>
      <w:sz w:val="24"/>
      <w:szCs w:val="24"/>
    </w:rPr>
  </w:style>
  <w:style w:type="character" w:customStyle="1" w:styleId="aff8">
    <w:name w:val="二级标题 字符"/>
    <w:basedOn w:val="a1"/>
    <w:link w:val="aff7"/>
    <w:qFormat/>
    <w:rPr>
      <w:rFonts w:ascii="宋体" w:hAnsi="宋体" w:cs="Calibri"/>
      <w:b/>
      <w:bCs/>
      <w:sz w:val="28"/>
      <w:szCs w:val="28"/>
    </w:rPr>
  </w:style>
  <w:style w:type="character" w:customStyle="1" w:styleId="affc">
    <w:name w:val="三级标题 字符"/>
    <w:basedOn w:val="a1"/>
    <w:link w:val="affb"/>
    <w:qFormat/>
    <w:rPr>
      <w:rFonts w:ascii="宋体" w:hAnsi="宋体" w:cs="Calibri"/>
      <w:b/>
      <w:bCs/>
      <w:sz w:val="28"/>
      <w:szCs w:val="28"/>
    </w:rPr>
  </w:style>
  <w:style w:type="character" w:customStyle="1" w:styleId="a9">
    <w:name w:val="正文文本 字符"/>
    <w:basedOn w:val="a1"/>
    <w:link w:val="a8"/>
    <w:rPr>
      <w:rFonts w:ascii="Calibri" w:eastAsia="宋体" w:hAnsi="Calibri" w:cs="Times New Roman" w:hint="default"/>
      <w:kern w:val="2"/>
      <w:sz w:val="21"/>
      <w:szCs w:val="22"/>
    </w:rPr>
  </w:style>
  <w:style w:type="character" w:customStyle="1" w:styleId="affd">
    <w:name w:val="正文文本首行缩进 字符"/>
    <w:basedOn w:val="a9"/>
    <w:qFormat/>
    <w:rPr>
      <w:rFonts w:ascii="Calibri" w:eastAsia="宋体" w:hAnsi="Calibri" w:cs="Times New Roman" w:hint="default"/>
      <w:kern w:val="2"/>
      <w:sz w:val="21"/>
      <w:szCs w:val="22"/>
    </w:rPr>
  </w:style>
  <w:style w:type="paragraph" w:customStyle="1" w:styleId="19">
    <w:name w:val="正文首行缩进1"/>
    <w:basedOn w:val="a"/>
    <w:link w:val="Char20"/>
    <w:qFormat/>
    <w:pPr>
      <w:spacing w:line="312" w:lineRule="auto"/>
      <w:ind w:firstLine="420"/>
    </w:pPr>
    <w:rPr>
      <w:rFonts w:cs="Times New Roman"/>
      <w:sz w:val="20"/>
      <w:szCs w:val="24"/>
    </w:rPr>
  </w:style>
  <w:style w:type="character" w:customStyle="1" w:styleId="30">
    <w:name w:val="标题 3 字符"/>
    <w:basedOn w:val="a1"/>
    <w:link w:val="3"/>
    <w:qFormat/>
    <w:rPr>
      <w:rFonts w:ascii="宋体" w:eastAsia="宋体" w:hAnsi="宋体" w:cs="Times New Roman" w:hint="eastAsia"/>
      <w:b/>
      <w:color w:val="FF0000"/>
      <w:sz w:val="24"/>
      <w:szCs w:val="24"/>
      <w:lang w:val="zh-CN"/>
    </w:rPr>
  </w:style>
  <w:style w:type="character" w:customStyle="1" w:styleId="20">
    <w:name w:val="标题 2 字符"/>
    <w:basedOn w:val="a1"/>
    <w:link w:val="2"/>
    <w:qFormat/>
    <w:rPr>
      <w:rFonts w:ascii="Arial" w:eastAsia="黑体" w:hAnsi="Arial" w:cs="Times New Roman" w:hint="default"/>
      <w:b/>
      <w:sz w:val="32"/>
      <w:szCs w:val="32"/>
    </w:rPr>
  </w:style>
  <w:style w:type="character" w:customStyle="1" w:styleId="1a">
    <w:name w:val="批注引用1"/>
    <w:basedOn w:val="a1"/>
    <w:qFormat/>
    <w:rPr>
      <w:rFonts w:ascii="Calibri" w:eastAsia="宋体" w:hAnsi="Calibri" w:cs="Times New Roman" w:hint="default"/>
      <w:sz w:val="21"/>
      <w:szCs w:val="21"/>
    </w:rPr>
  </w:style>
  <w:style w:type="character" w:customStyle="1" w:styleId="Char20">
    <w:name w:val="正文首行缩进 Char2"/>
    <w:basedOn w:val="a1"/>
    <w:link w:val="19"/>
    <w:rPr>
      <w:rFonts w:ascii="Calibri" w:hAnsi="Calibri" w:cs="Calibri" w:hint="default"/>
      <w:szCs w:val="24"/>
    </w:rPr>
  </w:style>
  <w:style w:type="character" w:customStyle="1" w:styleId="10">
    <w:name w:val="纯文本 字符1"/>
    <w:basedOn w:val="a1"/>
    <w:link w:val="ab"/>
    <w:qFormat/>
    <w:rPr>
      <w:rFonts w:ascii="宋体" w:eastAsia="宋体" w:hAnsi="Courier New" w:cs="宋体" w:hint="eastAsia"/>
      <w:szCs w:val="21"/>
    </w:rPr>
  </w:style>
  <w:style w:type="character" w:customStyle="1" w:styleId="affe">
    <w:name w:val="纯文本 字符"/>
    <w:basedOn w:val="a1"/>
    <w:uiPriority w:val="99"/>
    <w:qFormat/>
    <w:rPr>
      <w:rFonts w:ascii="等线" w:eastAsia="等线" w:hAnsi="Courier New" w:cs="Courier New"/>
      <w:kern w:val="2"/>
      <w:sz w:val="21"/>
      <w:szCs w:val="22"/>
    </w:rPr>
  </w:style>
  <w:style w:type="character" w:customStyle="1" w:styleId="a7">
    <w:name w:val="批注文字 字符"/>
    <w:basedOn w:val="a1"/>
    <w:link w:val="a6"/>
    <w:uiPriority w:val="99"/>
    <w:qFormat/>
    <w:rPr>
      <w:rFonts w:ascii="Times New Roman" w:eastAsia="宋体" w:hAnsi="Times New Roman" w:cs="Times New Roman" w:hint="default"/>
    </w:rPr>
  </w:style>
  <w:style w:type="character" w:customStyle="1" w:styleId="afff">
    <w:name w:val="页眉 字符"/>
    <w:basedOn w:val="a1"/>
    <w:qFormat/>
    <w:rPr>
      <w:rFonts w:ascii="Calibri" w:eastAsia="宋体" w:hAnsi="Calibri" w:cs="Times New Roman" w:hint="default"/>
      <w:kern w:val="2"/>
      <w:sz w:val="18"/>
      <w:szCs w:val="18"/>
    </w:rPr>
  </w:style>
  <w:style w:type="character" w:customStyle="1" w:styleId="12">
    <w:name w:val="页眉 字符1"/>
    <w:basedOn w:val="a1"/>
    <w:link w:val="af1"/>
    <w:qFormat/>
    <w:rPr>
      <w:rFonts w:ascii="Calibri" w:hAnsi="Calibri" w:cs="Calibri" w:hint="default"/>
      <w:sz w:val="18"/>
      <w:szCs w:val="18"/>
    </w:rPr>
  </w:style>
  <w:style w:type="character" w:customStyle="1" w:styleId="afff0">
    <w:name w:val="页脚 字符"/>
    <w:basedOn w:val="a1"/>
    <w:qFormat/>
    <w:rPr>
      <w:rFonts w:ascii="Calibri" w:eastAsia="宋体" w:hAnsi="Calibri" w:cs="Times New Roman" w:hint="default"/>
      <w:kern w:val="2"/>
      <w:sz w:val="18"/>
      <w:szCs w:val="18"/>
    </w:rPr>
  </w:style>
  <w:style w:type="character" w:customStyle="1" w:styleId="11">
    <w:name w:val="页脚 字符1"/>
    <w:basedOn w:val="a1"/>
    <w:link w:val="af0"/>
    <w:qFormat/>
    <w:rPr>
      <w:rFonts w:ascii="Calibri" w:hAnsi="Calibri" w:cs="Calibri" w:hint="default"/>
      <w:sz w:val="18"/>
      <w:szCs w:val="18"/>
    </w:rPr>
  </w:style>
  <w:style w:type="character" w:customStyle="1" w:styleId="1b">
    <w:name w:val="页码1"/>
    <w:basedOn w:val="a1"/>
    <w:qFormat/>
    <w:rPr>
      <w:rFonts w:ascii="Calibri" w:eastAsia="宋体" w:hAnsi="Calibri" w:cs="Times New Roman" w:hint="default"/>
    </w:rPr>
  </w:style>
  <w:style w:type="character" w:customStyle="1" w:styleId="Char21">
    <w:name w:val="纯文本 Char2"/>
    <w:basedOn w:val="a1"/>
    <w:qFormat/>
    <w:rPr>
      <w:rFonts w:ascii="宋体" w:eastAsia="宋体" w:hAnsi="Courier New" w:cs="宋体" w:hint="eastAsia"/>
    </w:rPr>
  </w:style>
  <w:style w:type="character" w:customStyle="1" w:styleId="CharChar">
    <w:name w:val="文一 Char Char"/>
    <w:basedOn w:val="a1"/>
    <w:qFormat/>
    <w:rPr>
      <w:snapToGrid/>
      <w:spacing w:val="4"/>
      <w:sz w:val="24"/>
      <w:szCs w:val="24"/>
    </w:rPr>
  </w:style>
  <w:style w:type="character" w:customStyle="1" w:styleId="a4">
    <w:name w:val="正文缩进 字符"/>
    <w:basedOn w:val="a1"/>
    <w:link w:val="a0"/>
    <w:uiPriority w:val="99"/>
    <w:qFormat/>
    <w:rPr>
      <w:szCs w:val="24"/>
    </w:rPr>
  </w:style>
  <w:style w:type="paragraph" w:customStyle="1" w:styleId="32">
    <w:name w:val="修订3"/>
    <w:hidden/>
    <w:uiPriority w:val="99"/>
    <w:unhideWhenUsed/>
    <w:qFormat/>
    <w:rPr>
      <w:rFonts w:ascii="Calibri" w:hAnsi="Calibri" w:cs="Calibri"/>
      <w:color w:val="000000"/>
      <w:sz w:val="21"/>
      <w:szCs w:val="22"/>
    </w:rPr>
  </w:style>
  <w:style w:type="paragraph" w:customStyle="1" w:styleId="41">
    <w:name w:val="修订4"/>
    <w:hidden/>
    <w:uiPriority w:val="99"/>
    <w:unhideWhenUsed/>
    <w:rPr>
      <w:rFonts w:ascii="Calibri" w:hAnsi="Calibri" w:cs="Calibri"/>
      <w:color w:val="000000"/>
      <w:sz w:val="21"/>
      <w:szCs w:val="22"/>
    </w:rPr>
  </w:style>
  <w:style w:type="paragraph" w:customStyle="1" w:styleId="5">
    <w:name w:val="修订5"/>
    <w:hidden/>
    <w:uiPriority w:val="99"/>
    <w:unhideWhenUsed/>
    <w:rPr>
      <w:rFonts w:ascii="Calibri"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669222D-185C-4BBB-BAB6-DB6D560891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7326</Words>
  <Characters>41764</Characters>
  <Application>Microsoft Office Word</Application>
  <DocSecurity>0</DocSecurity>
  <Lines>348</Lines>
  <Paragraphs>97</Paragraphs>
  <ScaleCrop>false</ScaleCrop>
  <Company>Users</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设计施工总承包（EPC）</dc:title>
  <dc:creator>KO</dc:creator>
  <cp:lastModifiedBy>穗生 黄</cp:lastModifiedBy>
  <cp:revision>2</cp:revision>
  <cp:lastPrinted>2024-06-01T10:19:00Z</cp:lastPrinted>
  <dcterms:created xsi:type="dcterms:W3CDTF">2024-06-18T13:50:00Z</dcterms:created>
  <dcterms:modified xsi:type="dcterms:W3CDTF">2024-06-18T13:50:00Z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8580D9FF6BFF4A83B20B8B3918CA91AD_13</vt:lpwstr>
  </property>
</Properties>
</file>