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after="300" w:afterAutospacing="0"/>
        <w:outlineLvl w:val="2"/>
        <w:rPr>
          <w:color w:val="333333"/>
        </w:rPr>
      </w:pPr>
      <w:r>
        <w:rPr>
          <w:rStyle w:val="5"/>
          <w:rFonts w:hint="eastAsia"/>
        </w:rPr>
        <w:t>实质性响应条款一览表</w:t>
      </w:r>
      <w:r>
        <w:rPr>
          <w:rFonts w:hint="eastAsia"/>
          <w:color w:val="333333"/>
        </w:rPr>
        <w:t xml:space="preserve"> </w:t>
      </w:r>
    </w:p>
    <w:tbl>
      <w:tblPr>
        <w:tblStyle w:val="3"/>
        <w:tblW w:w="842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66"/>
        <w:gridCol w:w="5414"/>
        <w:gridCol w:w="720"/>
        <w:gridCol w:w="767"/>
        <w:gridCol w:w="7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766"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b/>
                <w:bCs/>
              </w:rPr>
            </w:pPr>
            <w:r>
              <w:rPr>
                <w:rFonts w:hint="eastAsia"/>
                <w:b/>
                <w:bCs/>
              </w:rPr>
              <w:t>序号</w:t>
            </w:r>
          </w:p>
        </w:tc>
        <w:tc>
          <w:tcPr>
            <w:tcW w:w="5414"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b/>
                <w:bCs/>
              </w:rPr>
            </w:pPr>
            <w:r>
              <w:rPr>
                <w:rFonts w:hint="eastAsia"/>
                <w:b/>
                <w:bCs/>
              </w:rPr>
              <w:t>实质性响应条款</w:t>
            </w:r>
          </w:p>
        </w:tc>
        <w:tc>
          <w:tcPr>
            <w:tcW w:w="720"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b/>
                <w:bCs/>
              </w:rPr>
            </w:pPr>
            <w:r>
              <w:rPr>
                <w:rFonts w:hint="eastAsia"/>
                <w:b/>
                <w:bCs/>
              </w:rPr>
              <w:t>投标人响应情况</w:t>
            </w:r>
          </w:p>
        </w:tc>
        <w:tc>
          <w:tcPr>
            <w:tcW w:w="767"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b/>
                <w:bCs/>
              </w:rPr>
            </w:pPr>
            <w:r>
              <w:rPr>
                <w:rFonts w:hint="eastAsia"/>
                <w:b/>
                <w:bCs/>
              </w:rPr>
              <w:t>差异</w:t>
            </w:r>
          </w:p>
        </w:tc>
        <w:tc>
          <w:tcPr>
            <w:tcW w:w="754"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rFonts w:hint="eastAsia" w:eastAsia="宋体"/>
                <w:b/>
                <w:bCs/>
                <w:lang w:eastAsia="zh-CN"/>
              </w:rPr>
            </w:pPr>
            <w:r>
              <w:rPr>
                <w:rFonts w:hint="eastAsia"/>
                <w:b/>
                <w:bCs/>
                <w:lang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766"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rFonts w:hint="eastAsia"/>
              </w:rPr>
            </w:pPr>
            <w:r>
              <w:rPr>
                <w:rFonts w:hint="eastAsia"/>
              </w:rPr>
              <w:t>1</w:t>
            </w:r>
          </w:p>
        </w:tc>
        <w:tc>
          <w:tcPr>
            <w:tcW w:w="5414" w:type="dxa"/>
            <w:tcBorders>
              <w:top w:val="outset" w:color="auto" w:sz="6" w:space="0"/>
              <w:left w:val="outset" w:color="auto" w:sz="6" w:space="0"/>
              <w:bottom w:val="outset" w:color="auto" w:sz="6" w:space="0"/>
              <w:right w:val="outset" w:color="auto" w:sz="6" w:space="0"/>
            </w:tcBorders>
            <w:vAlign w:val="center"/>
          </w:tcPr>
          <w:p>
            <w:pPr>
              <w:pStyle w:val="2"/>
              <w:wordWrap w:val="0"/>
              <w:jc w:val="both"/>
              <w:rPr>
                <w:rFonts w:hint="eastAsia"/>
                <w:lang w:eastAsia="zh-CN"/>
              </w:rPr>
            </w:pPr>
            <w:r>
              <w:rPr>
                <w:rFonts w:hint="eastAsia"/>
                <w:lang w:eastAsia="zh-CN"/>
              </w:rPr>
              <w:t>★本次采购产品为非进口产品（进口产品指通过中国海关报关验放进入中国境内且产自关境外的产品）。</w:t>
            </w:r>
          </w:p>
        </w:tc>
        <w:tc>
          <w:tcPr>
            <w:tcW w:w="720"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 </w:t>
            </w:r>
          </w:p>
        </w:tc>
        <w:tc>
          <w:tcPr>
            <w:tcW w:w="767"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 </w:t>
            </w:r>
          </w:p>
        </w:tc>
        <w:tc>
          <w:tcPr>
            <w:tcW w:w="754"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rFonts w:hint="default" w:eastAsia="宋体"/>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766"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rFonts w:hint="eastAsia"/>
              </w:rPr>
            </w:pPr>
            <w:r>
              <w:rPr>
                <w:rFonts w:hint="eastAsia"/>
              </w:rPr>
              <w:t>2</w:t>
            </w:r>
          </w:p>
        </w:tc>
        <w:tc>
          <w:tcPr>
            <w:tcW w:w="5414" w:type="dxa"/>
            <w:tcBorders>
              <w:top w:val="outset" w:color="auto" w:sz="6" w:space="0"/>
              <w:left w:val="outset" w:color="auto" w:sz="6" w:space="0"/>
              <w:bottom w:val="outset" w:color="auto" w:sz="6" w:space="0"/>
              <w:right w:val="outset" w:color="auto" w:sz="6" w:space="0"/>
            </w:tcBorders>
            <w:vAlign w:val="center"/>
          </w:tcPr>
          <w:p>
            <w:pPr>
              <w:pStyle w:val="2"/>
              <w:wordWrap w:val="0"/>
              <w:jc w:val="both"/>
              <w:rPr>
                <w:rFonts w:hint="eastAsia"/>
                <w:lang w:eastAsia="zh-CN"/>
              </w:rPr>
            </w:pPr>
            <w:r>
              <w:rPr>
                <w:rFonts w:hint="eastAsia"/>
                <w:lang w:eastAsia="zh-CN"/>
              </w:rPr>
              <w:t>★凡属于《中华人民共和国实施强制性产品认证的产品目录》的产品，请投标人在投标文件中承诺在交货时提供该产品的“中国强制性产品认证”（CCC认证）证书。</w:t>
            </w:r>
          </w:p>
        </w:tc>
        <w:tc>
          <w:tcPr>
            <w:tcW w:w="720"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 </w:t>
            </w:r>
          </w:p>
        </w:tc>
        <w:tc>
          <w:tcPr>
            <w:tcW w:w="767"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r>
              <w:rPr>
                <w:rFonts w:hint="eastAsia"/>
              </w:rPr>
              <w:t> </w:t>
            </w:r>
          </w:p>
        </w:tc>
        <w:tc>
          <w:tcPr>
            <w:tcW w:w="754"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rFonts w:hint="eastAsi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766"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rFonts w:hint="eastAsia"/>
                <w:lang w:val="en-US" w:eastAsia="zh-CN"/>
              </w:rPr>
            </w:pPr>
            <w:r>
              <w:rPr>
                <w:rFonts w:hint="eastAsia"/>
                <w:lang w:val="en-US" w:eastAsia="zh-CN"/>
              </w:rPr>
              <w:t>3</w:t>
            </w:r>
          </w:p>
        </w:tc>
        <w:tc>
          <w:tcPr>
            <w:tcW w:w="5414" w:type="dxa"/>
            <w:tcBorders>
              <w:top w:val="outset" w:color="auto" w:sz="6" w:space="0"/>
              <w:left w:val="outset" w:color="auto" w:sz="6" w:space="0"/>
              <w:bottom w:val="outset" w:color="auto" w:sz="6" w:space="0"/>
              <w:right w:val="outset" w:color="auto" w:sz="6" w:space="0"/>
            </w:tcBorders>
            <w:vAlign w:val="center"/>
          </w:tcPr>
          <w:p>
            <w:pPr>
              <w:pStyle w:val="2"/>
              <w:wordWrap w:val="0"/>
              <w:jc w:val="both"/>
              <w:rPr>
                <w:rFonts w:hint="default" w:eastAsia="宋体"/>
                <w:lang w:val="en-US" w:eastAsia="zh-CN"/>
              </w:rPr>
            </w:pPr>
            <w:r>
              <w:rPr>
                <w:rFonts w:hint="eastAsia"/>
                <w:lang w:val="en-US" w:eastAsia="zh-CN"/>
              </w:rPr>
              <w:t>...</w:t>
            </w:r>
          </w:p>
        </w:tc>
        <w:tc>
          <w:tcPr>
            <w:tcW w:w="720"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p>
        </w:tc>
        <w:tc>
          <w:tcPr>
            <w:tcW w:w="767" w:type="dxa"/>
            <w:tcBorders>
              <w:top w:val="outset" w:color="auto" w:sz="6" w:space="0"/>
              <w:left w:val="outset" w:color="auto" w:sz="6" w:space="0"/>
              <w:bottom w:val="outset" w:color="auto" w:sz="6" w:space="0"/>
              <w:right w:val="outset" w:color="auto" w:sz="6" w:space="0"/>
            </w:tcBorders>
            <w:vAlign w:val="center"/>
          </w:tcPr>
          <w:p>
            <w:pPr>
              <w:pStyle w:val="2"/>
              <w:wordWrap w:val="0"/>
              <w:jc w:val="center"/>
            </w:pPr>
          </w:p>
        </w:tc>
        <w:tc>
          <w:tcPr>
            <w:tcW w:w="754" w:type="dxa"/>
            <w:tcBorders>
              <w:top w:val="outset" w:color="auto" w:sz="6" w:space="0"/>
              <w:left w:val="outset" w:color="auto" w:sz="6" w:space="0"/>
              <w:bottom w:val="outset" w:color="auto" w:sz="6" w:space="0"/>
              <w:right w:val="outset" w:color="auto" w:sz="6" w:space="0"/>
            </w:tcBorders>
            <w:vAlign w:val="center"/>
          </w:tcPr>
          <w:p>
            <w:pPr>
              <w:pStyle w:val="2"/>
              <w:wordWrap w:val="0"/>
              <w:jc w:val="center"/>
              <w:rPr>
                <w:rFonts w:hint="eastAsia" w:eastAsia="宋体"/>
                <w:lang w:eastAsia="zh-CN"/>
              </w:rPr>
            </w:pPr>
          </w:p>
        </w:tc>
      </w:tr>
    </w:tbl>
    <w:p>
      <w:pPr>
        <w:pStyle w:val="2"/>
        <w:shd w:val="clear" w:color="auto" w:fill="FFFFFF"/>
        <w:ind w:firstLine="480"/>
        <w:rPr>
          <w:color w:val="333333"/>
        </w:rPr>
      </w:pPr>
      <w:bookmarkStart w:id="0" w:name="_GoBack"/>
      <w:bookmarkEnd w:id="0"/>
      <w:r>
        <w:rPr>
          <w:rFonts w:hint="eastAsia"/>
          <w:color w:val="333333"/>
        </w:rPr>
        <w:t>说明:</w:t>
      </w:r>
    </w:p>
    <w:p>
      <w:pPr>
        <w:pStyle w:val="2"/>
        <w:shd w:val="clear" w:color="auto" w:fill="FFFFFF"/>
        <w:ind w:firstLine="480"/>
        <w:rPr>
          <w:color w:val="333333"/>
        </w:rPr>
      </w:pPr>
      <w:r>
        <w:rPr>
          <w:rFonts w:hint="eastAsia"/>
          <w:color w:val="333333"/>
        </w:rPr>
        <w:t>1.实质性响应条款一览表后续内容请根据第二章采购需求</w:t>
      </w:r>
      <w:r>
        <w:rPr>
          <w:rStyle w:val="5"/>
          <w:rFonts w:hint="eastAsia"/>
        </w:rPr>
        <w:t>★</w:t>
      </w:r>
      <w:r>
        <w:rPr>
          <w:rFonts w:hint="eastAsia"/>
          <w:color w:val="333333"/>
        </w:rPr>
        <w:t>号条款详细列举</w:t>
      </w:r>
    </w:p>
    <w:p>
      <w:pPr>
        <w:pStyle w:val="2"/>
        <w:shd w:val="clear" w:color="auto" w:fill="FFFFFF"/>
        <w:ind w:firstLine="480"/>
        <w:rPr>
          <w:color w:val="333333"/>
        </w:rPr>
      </w:pPr>
      <w:r>
        <w:rPr>
          <w:rFonts w:hint="eastAsia"/>
          <w:color w:val="333333"/>
        </w:rPr>
        <w:t>2.本表所列条款必须一一予以响应，“投标人响应情况”一栏应</w:t>
      </w:r>
      <w:r>
        <w:rPr>
          <w:rStyle w:val="5"/>
          <w:rFonts w:hint="eastAsia"/>
        </w:rPr>
        <w:t>填写具体的响应内容，有差异</w:t>
      </w:r>
      <w:r>
        <w:rPr>
          <w:rFonts w:hint="eastAsia"/>
          <w:color w:val="333333"/>
        </w:rPr>
        <w:t>的要具体说明。</w:t>
      </w:r>
    </w:p>
    <w:p>
      <w:pPr>
        <w:pStyle w:val="2"/>
        <w:shd w:val="clear" w:color="auto" w:fill="FFFFFF"/>
        <w:ind w:firstLine="480"/>
        <w:rPr>
          <w:color w:val="333333"/>
        </w:rPr>
      </w:pPr>
      <w:r>
        <w:rPr>
          <w:rFonts w:hint="eastAsia"/>
          <w:color w:val="333333"/>
        </w:rPr>
        <w:t>3.请投标人认真填写本表内容，如填写错误将可能导致投标无效。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NGNjNzk3NTdmZDhiMjJiODU1MmVhNjBlYjhhYzcifQ=="/>
  </w:docVars>
  <w:rsids>
    <w:rsidRoot w:val="00D65873"/>
    <w:rsid w:val="00056EF6"/>
    <w:rsid w:val="00126F96"/>
    <w:rsid w:val="0016517D"/>
    <w:rsid w:val="001A26C9"/>
    <w:rsid w:val="00262C64"/>
    <w:rsid w:val="00313FE6"/>
    <w:rsid w:val="003B22D0"/>
    <w:rsid w:val="003E76A5"/>
    <w:rsid w:val="00541E5A"/>
    <w:rsid w:val="005E75DB"/>
    <w:rsid w:val="007A1693"/>
    <w:rsid w:val="00942276"/>
    <w:rsid w:val="009B687D"/>
    <w:rsid w:val="00A03715"/>
    <w:rsid w:val="00BA1307"/>
    <w:rsid w:val="00C40880"/>
    <w:rsid w:val="00D65873"/>
    <w:rsid w:val="00D751E4"/>
    <w:rsid w:val="00EB150B"/>
    <w:rsid w:val="00FB25C9"/>
    <w:rsid w:val="0268169D"/>
    <w:rsid w:val="0A117CF3"/>
    <w:rsid w:val="38831845"/>
    <w:rsid w:val="3DBB0AAA"/>
    <w:rsid w:val="7DF15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line="360" w:lineRule="auto"/>
      <w:jc w:val="left"/>
    </w:pPr>
    <w:rPr>
      <w:rFonts w:ascii="宋体" w:hAnsi="宋体" w:cs="宋体"/>
      <w:kern w:val="0"/>
      <w:szCs w:val="24"/>
    </w:rPr>
  </w:style>
  <w:style w:type="character" w:styleId="5">
    <w:name w:val="Strong"/>
    <w:basedOn w:val="4"/>
    <w:qFormat/>
    <w:uiPriority w:val="22"/>
    <w:rPr>
      <w:b/>
      <w:bCs/>
    </w:rPr>
  </w:style>
  <w:style w:type="paragraph" w:customStyle="1" w:styleId="6">
    <w:name w:val="p-title"/>
    <w:basedOn w:val="1"/>
    <w:qFormat/>
    <w:uiPriority w:val="0"/>
    <w:pPr>
      <w:widowControl/>
      <w:spacing w:before="100" w:beforeAutospacing="1" w:after="100" w:afterAutospacing="1"/>
      <w:jc w:val="center"/>
    </w:pPr>
    <w:rPr>
      <w:rFonts w:ascii="宋体" w:hAnsi="宋体" w:cs="宋体"/>
      <w:kern w:val="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828</Words>
  <Characters>862</Characters>
  <Lines>2</Lines>
  <Paragraphs>1</Paragraphs>
  <TotalTime>2</TotalTime>
  <ScaleCrop>false</ScaleCrop>
  <LinksUpToDate>false</LinksUpToDate>
  <CharactersWithSpaces>870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2022-05-27T08:55:00Z</dcterms:created>
  <dc:creator>陈泽帆</dc:creator>
  <cp:lastModifiedBy>周嘉伟</cp:lastModifiedBy>
  <dcterms:modified xsi:type="dcterms:W3CDTF">2024-06-10T09:22:55Z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52B771D1372A469C97CCDF54580CF046_12</vt:lpwstr>
  </property>
</Properties>
</file>