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988" w:rsidRDefault="007F7988" w:rsidP="007F7988">
      <w:pPr>
        <w:keepNext/>
        <w:keepLines/>
        <w:adjustRightInd w:val="0"/>
        <w:spacing w:before="240" w:after="60"/>
        <w:jc w:val="center"/>
        <w:textAlignment w:val="baseline"/>
        <w:outlineLvl w:val="0"/>
        <w:rPr>
          <w:rFonts w:ascii="Times New Roman" w:eastAsia="黑体" w:hAnsi="Times New Roman"/>
          <w:kern w:val="24"/>
          <w:sz w:val="32"/>
          <w:szCs w:val="20"/>
        </w:rPr>
      </w:pPr>
      <w:r w:rsidRPr="007F7988">
        <w:rPr>
          <w:rFonts w:ascii="Times New Roman" w:eastAsia="黑体" w:hAnsi="Times New Roman" w:hint="eastAsia"/>
          <w:kern w:val="24"/>
          <w:sz w:val="32"/>
          <w:szCs w:val="20"/>
        </w:rPr>
        <w:t>线网车站加装电扶梯工程勘察及可行性研究项目</w:t>
      </w:r>
    </w:p>
    <w:p w:rsidR="007F7988" w:rsidRPr="00DF114C" w:rsidRDefault="007F7988" w:rsidP="007F7988">
      <w:pPr>
        <w:keepNext/>
        <w:keepLines/>
        <w:adjustRightInd w:val="0"/>
        <w:spacing w:before="240" w:after="60"/>
        <w:jc w:val="center"/>
        <w:textAlignment w:val="baseline"/>
        <w:outlineLvl w:val="0"/>
        <w:rPr>
          <w:rFonts w:ascii="Times New Roman" w:eastAsia="黑体" w:hAnsi="Times New Roman"/>
          <w:kern w:val="24"/>
          <w:sz w:val="32"/>
          <w:szCs w:val="20"/>
        </w:rPr>
      </w:pPr>
      <w:r w:rsidRPr="00DF114C">
        <w:rPr>
          <w:rFonts w:ascii="Times New Roman" w:eastAsia="黑体" w:hAnsi="Times New Roman" w:hint="eastAsia"/>
          <w:kern w:val="24"/>
          <w:sz w:val="32"/>
          <w:szCs w:val="20"/>
        </w:rPr>
        <w:t>招标公告</w:t>
      </w:r>
    </w:p>
    <w:p w:rsidR="007F7988" w:rsidRPr="00DF114C" w:rsidRDefault="007F7988" w:rsidP="007F7988">
      <w:pPr>
        <w:keepNext/>
        <w:keepLines/>
        <w:spacing w:before="260" w:after="260" w:line="412" w:lineRule="auto"/>
        <w:outlineLvl w:val="1"/>
        <w:rPr>
          <w:rFonts w:ascii="宋体" w:hAnsi="宋体"/>
          <w:b/>
          <w:sz w:val="32"/>
          <w:szCs w:val="20"/>
        </w:rPr>
      </w:pPr>
      <w:bookmarkStart w:id="0" w:name="_Toc54349654"/>
      <w:bookmarkStart w:id="1" w:name="_Toc58942719"/>
      <w:bookmarkStart w:id="2" w:name="_Toc95985411"/>
      <w:bookmarkStart w:id="3" w:name="_Toc49506020"/>
      <w:bookmarkStart w:id="4" w:name="_Toc492300333"/>
      <w:bookmarkStart w:id="5" w:name="_Toc23434263"/>
      <w:bookmarkStart w:id="6" w:name="_Toc49330460"/>
      <w:r w:rsidRPr="00DF114C">
        <w:rPr>
          <w:rFonts w:ascii="宋体" w:hAnsi="宋体"/>
          <w:b/>
          <w:sz w:val="32"/>
          <w:szCs w:val="20"/>
        </w:rPr>
        <w:t xml:space="preserve">1. </w:t>
      </w:r>
      <w:r w:rsidRPr="00DF114C">
        <w:rPr>
          <w:rFonts w:ascii="宋体" w:hAnsi="宋体" w:hint="eastAsia"/>
          <w:b/>
          <w:sz w:val="32"/>
          <w:szCs w:val="20"/>
        </w:rPr>
        <w:t>招标条件</w:t>
      </w:r>
      <w:bookmarkEnd w:id="0"/>
      <w:bookmarkEnd w:id="1"/>
      <w:bookmarkEnd w:id="2"/>
    </w:p>
    <w:p w:rsidR="007F7988" w:rsidRPr="00DF114C" w:rsidRDefault="007F7988" w:rsidP="007F7988">
      <w:pPr>
        <w:spacing w:line="400" w:lineRule="exact"/>
        <w:ind w:firstLineChars="200" w:firstLine="420"/>
        <w:rPr>
          <w:rFonts w:ascii="宋体" w:hAnsi="宋体"/>
        </w:rPr>
      </w:pPr>
      <w:r w:rsidRPr="00DF114C">
        <w:rPr>
          <w:rFonts w:ascii="宋体" w:hAnsi="宋体" w:hint="eastAsia"/>
          <w:u w:val="single"/>
        </w:rPr>
        <w:t>线网车站加装电扶梯工程勘察及可行性研究项目</w:t>
      </w:r>
      <w:r w:rsidRPr="00DF114C">
        <w:rPr>
          <w:rFonts w:ascii="宋体" w:hAnsi="宋体" w:hint="eastAsia"/>
        </w:rPr>
        <w:t>的甲方为</w:t>
      </w:r>
      <w:r w:rsidRPr="00DF114C">
        <w:rPr>
          <w:rFonts w:ascii="宋体" w:hAnsi="宋体" w:hint="eastAsia"/>
          <w:u w:val="single"/>
        </w:rPr>
        <w:t>广州地铁集团有限公司</w:t>
      </w:r>
      <w:r w:rsidRPr="00DF114C">
        <w:rPr>
          <w:rFonts w:ascii="宋体" w:hAnsi="宋体" w:hint="eastAsia"/>
        </w:rPr>
        <w:t>，建设资金来自</w:t>
      </w:r>
      <w:r w:rsidRPr="00DF114C">
        <w:rPr>
          <w:rFonts w:ascii="宋体" w:hAnsi="宋体"/>
          <w:u w:val="single"/>
        </w:rPr>
        <w:t xml:space="preserve"> 甲方经营资金</w:t>
      </w:r>
      <w:r w:rsidRPr="00DF114C">
        <w:rPr>
          <w:rFonts w:ascii="宋体" w:hAnsi="宋体" w:hint="eastAsia"/>
        </w:rPr>
        <w:t>，出资比例为</w:t>
      </w:r>
      <w:r w:rsidRPr="00DF114C">
        <w:rPr>
          <w:rFonts w:ascii="宋体" w:hAnsi="宋体"/>
          <w:u w:val="single"/>
        </w:rPr>
        <w:t xml:space="preserve">100% </w:t>
      </w:r>
      <w:r w:rsidRPr="00DF114C">
        <w:rPr>
          <w:rFonts w:ascii="宋体" w:hAnsi="宋体" w:hint="eastAsia"/>
        </w:rPr>
        <w:t>，招标人为</w:t>
      </w:r>
      <w:r w:rsidRPr="00DF114C">
        <w:rPr>
          <w:rFonts w:ascii="宋体" w:hAnsi="宋体" w:hint="eastAsia"/>
          <w:u w:val="single"/>
        </w:rPr>
        <w:t>广州地铁集团有限公司</w:t>
      </w:r>
      <w:r w:rsidRPr="00DF114C">
        <w:rPr>
          <w:rFonts w:ascii="宋体" w:hAnsi="宋体" w:hint="eastAsia"/>
        </w:rPr>
        <w:t>。项目已具备招标条件，现对该项目的进行公开招标。</w:t>
      </w:r>
    </w:p>
    <w:p w:rsidR="007F7988" w:rsidRPr="00DF114C" w:rsidRDefault="007F7988" w:rsidP="007F7988">
      <w:pPr>
        <w:keepNext/>
        <w:keepLines/>
        <w:spacing w:before="260" w:after="260" w:line="412" w:lineRule="auto"/>
        <w:outlineLvl w:val="1"/>
        <w:rPr>
          <w:rFonts w:ascii="宋体" w:hAnsi="宋体"/>
          <w:b/>
          <w:sz w:val="32"/>
          <w:szCs w:val="20"/>
        </w:rPr>
      </w:pPr>
      <w:bookmarkStart w:id="7" w:name="_Toc54349655"/>
      <w:bookmarkStart w:id="8" w:name="_Toc58942720"/>
      <w:bookmarkStart w:id="9" w:name="_Toc95985412"/>
      <w:r w:rsidRPr="00DF114C">
        <w:rPr>
          <w:rFonts w:ascii="宋体" w:hAnsi="宋体"/>
          <w:b/>
          <w:sz w:val="32"/>
          <w:szCs w:val="20"/>
        </w:rPr>
        <w:t xml:space="preserve">2. </w:t>
      </w:r>
      <w:r w:rsidRPr="00DF114C">
        <w:rPr>
          <w:rFonts w:ascii="宋体" w:hAnsi="宋体" w:hint="eastAsia"/>
          <w:b/>
          <w:sz w:val="32"/>
          <w:szCs w:val="20"/>
        </w:rPr>
        <w:t>项目概况与招标范围</w:t>
      </w:r>
      <w:bookmarkEnd w:id="7"/>
      <w:bookmarkEnd w:id="8"/>
      <w:bookmarkEnd w:id="9"/>
    </w:p>
    <w:p w:rsidR="007F7988" w:rsidRPr="00DF114C" w:rsidRDefault="007F7988" w:rsidP="007F7988">
      <w:pPr>
        <w:spacing w:line="360" w:lineRule="auto"/>
        <w:ind w:firstLineChars="177" w:firstLine="372"/>
        <w:rPr>
          <w:rFonts w:ascii="宋体" w:hAnsi="宋体"/>
          <w:szCs w:val="21"/>
        </w:rPr>
      </w:pPr>
      <w:r w:rsidRPr="00DF114C">
        <w:rPr>
          <w:rFonts w:ascii="宋体" w:hAnsi="宋体"/>
          <w:szCs w:val="21"/>
        </w:rPr>
        <w:t>2.1</w:t>
      </w:r>
      <w:r w:rsidRPr="00DF114C">
        <w:rPr>
          <w:rFonts w:ascii="宋体" w:hAnsi="宋体" w:hint="eastAsia"/>
          <w:szCs w:val="21"/>
        </w:rPr>
        <w:t>建设地点：广州市。</w:t>
      </w:r>
    </w:p>
    <w:p w:rsidR="007F7988" w:rsidRPr="00DF114C" w:rsidRDefault="007F7988" w:rsidP="007F7988">
      <w:pPr>
        <w:spacing w:line="360" w:lineRule="auto"/>
        <w:ind w:firstLineChars="177" w:firstLine="372"/>
        <w:rPr>
          <w:rFonts w:ascii="宋体" w:hAnsi="宋体"/>
          <w:szCs w:val="21"/>
          <w:u w:val="single"/>
        </w:rPr>
      </w:pPr>
      <w:r w:rsidRPr="00DF114C">
        <w:rPr>
          <w:rFonts w:ascii="宋体" w:hAnsi="宋体"/>
          <w:szCs w:val="21"/>
        </w:rPr>
        <w:t>2.2</w:t>
      </w:r>
      <w:r w:rsidRPr="00DF114C">
        <w:rPr>
          <w:rFonts w:ascii="宋体" w:hAnsi="宋体" w:hint="eastAsia"/>
          <w:szCs w:val="21"/>
        </w:rPr>
        <w:t>工程范围：</w:t>
      </w:r>
      <w:r w:rsidRPr="00DF114C">
        <w:rPr>
          <w:rFonts w:ascii="宋体" w:hAnsi="宋体" w:hint="eastAsia"/>
          <w:u w:val="single"/>
        </w:rPr>
        <w:t>本项目勘察及研究范围涵盖广州地铁所辖的既有运营线路车站，包括但不限于一号线、二号线、三号线、三号线北延线、四号线、五号线、六号线、七号线、八号线、九号线、十三号线、十四号线、知识城线、二十一号线、APM 线、广佛线，</w:t>
      </w:r>
      <w:r w:rsidRPr="00DF114C">
        <w:rPr>
          <w:rFonts w:ascii="宋体" w:hAnsi="宋体" w:hint="eastAsia"/>
          <w:szCs w:val="21"/>
        </w:rPr>
        <w:t>具体详见招标文件。</w:t>
      </w:r>
    </w:p>
    <w:p w:rsidR="007F7988" w:rsidRPr="00DF114C" w:rsidRDefault="007F7988" w:rsidP="007F7988">
      <w:pPr>
        <w:spacing w:line="360" w:lineRule="auto"/>
        <w:ind w:firstLineChars="177" w:firstLine="372"/>
        <w:rPr>
          <w:rFonts w:ascii="宋体" w:hAnsi="宋体"/>
          <w:szCs w:val="21"/>
        </w:rPr>
      </w:pPr>
      <w:r w:rsidRPr="00DF114C">
        <w:rPr>
          <w:rFonts w:ascii="宋体" w:hAnsi="宋体"/>
          <w:szCs w:val="21"/>
        </w:rPr>
        <w:t>2.3招标范围及内容</w:t>
      </w:r>
      <w:r w:rsidRPr="00DF114C">
        <w:rPr>
          <w:rFonts w:ascii="宋体" w:hAnsi="宋体" w:hint="eastAsia"/>
          <w:szCs w:val="21"/>
        </w:rPr>
        <w:t>：</w:t>
      </w:r>
    </w:p>
    <w:p w:rsidR="007F7988" w:rsidRPr="00DF114C" w:rsidRDefault="007F7988" w:rsidP="007F7988">
      <w:pPr>
        <w:spacing w:line="360" w:lineRule="auto"/>
        <w:ind w:firstLineChars="177" w:firstLine="372"/>
        <w:rPr>
          <w:rFonts w:ascii="宋体" w:hAnsi="宋体"/>
          <w:szCs w:val="21"/>
        </w:rPr>
      </w:pPr>
      <w:r w:rsidRPr="00DF114C">
        <w:rPr>
          <w:rFonts w:ascii="宋体" w:hAnsi="宋体" w:hint="eastAsia"/>
          <w:szCs w:val="21"/>
        </w:rPr>
        <w:t>对</w:t>
      </w:r>
      <w:r w:rsidRPr="00DF114C">
        <w:rPr>
          <w:rFonts w:ascii="宋体" w:hAnsi="宋体" w:hint="eastAsia"/>
          <w:u w:val="single"/>
        </w:rPr>
        <w:t>广州地铁所辖的既有运营线路车站开展勘察及</w:t>
      </w:r>
      <w:r w:rsidRPr="00DF114C">
        <w:rPr>
          <w:rFonts w:hint="eastAsia"/>
          <w:szCs w:val="21"/>
          <w:u w:val="single"/>
        </w:rPr>
        <w:t>可行性</w:t>
      </w:r>
      <w:r w:rsidRPr="00DF114C">
        <w:rPr>
          <w:szCs w:val="21"/>
          <w:u w:val="single"/>
        </w:rPr>
        <w:t>研究编制</w:t>
      </w:r>
      <w:r w:rsidRPr="00DF114C">
        <w:rPr>
          <w:rFonts w:hint="eastAsia"/>
          <w:szCs w:val="21"/>
          <w:u w:val="single"/>
        </w:rPr>
        <w:t>工作</w:t>
      </w:r>
      <w:r w:rsidRPr="00DF114C">
        <w:rPr>
          <w:rFonts w:ascii="宋体" w:hAnsi="宋体" w:hint="eastAsia"/>
          <w:u w:val="single"/>
        </w:rPr>
        <w:t>，包括但不限于一号线、二号线、三号线、三号线北延线、四号线、五号线、六号线、七号线、八号线、九号线、十三号线、十四号线、知识城线、二十一号线、APM 线、广佛线。</w:t>
      </w:r>
    </w:p>
    <w:p w:rsidR="007F7988" w:rsidRPr="00DF114C" w:rsidRDefault="007F7988" w:rsidP="007F7988">
      <w:pPr>
        <w:spacing w:line="360" w:lineRule="auto"/>
        <w:ind w:firstLineChars="177" w:firstLine="372"/>
        <w:rPr>
          <w:rFonts w:ascii="宋体" w:hAnsi="宋体"/>
          <w:szCs w:val="21"/>
          <w:u w:val="single"/>
        </w:rPr>
      </w:pPr>
      <w:r w:rsidRPr="00DF114C">
        <w:rPr>
          <w:rFonts w:ascii="宋体" w:hAnsi="宋体"/>
          <w:szCs w:val="21"/>
        </w:rPr>
        <w:t>2.4本项目招标控制价（含税）：总价为136.099389万元，其中勘察费最高投标限价：73.506285万元；</w:t>
      </w:r>
      <w:r w:rsidRPr="00DF114C">
        <w:rPr>
          <w:rFonts w:ascii="宋体" w:hAnsi="宋体" w:hint="eastAsia"/>
          <w:szCs w:val="21"/>
        </w:rPr>
        <w:t>可行性研究报告费控制价</w:t>
      </w:r>
      <w:r w:rsidRPr="00DF114C">
        <w:rPr>
          <w:rFonts w:ascii="宋体" w:hAnsi="宋体"/>
          <w:szCs w:val="21"/>
        </w:rPr>
        <w:t>：62.593104万元。</w:t>
      </w:r>
    </w:p>
    <w:p w:rsidR="007F7988" w:rsidRPr="00DF114C" w:rsidRDefault="007F7988" w:rsidP="007F7988">
      <w:pPr>
        <w:keepNext/>
        <w:keepLines/>
        <w:spacing w:before="260" w:after="260" w:line="412" w:lineRule="auto"/>
        <w:outlineLvl w:val="1"/>
        <w:rPr>
          <w:rFonts w:ascii="宋体" w:hAnsi="宋体"/>
          <w:b/>
          <w:sz w:val="32"/>
          <w:szCs w:val="20"/>
        </w:rPr>
      </w:pPr>
      <w:bookmarkStart w:id="10" w:name="_Toc54349656"/>
      <w:bookmarkStart w:id="11" w:name="_Toc58942721"/>
      <w:bookmarkStart w:id="12" w:name="_Toc95985413"/>
      <w:r w:rsidRPr="00DF114C">
        <w:rPr>
          <w:rFonts w:ascii="宋体" w:hAnsi="宋体"/>
          <w:b/>
          <w:sz w:val="32"/>
          <w:szCs w:val="20"/>
        </w:rPr>
        <w:t xml:space="preserve">3. </w:t>
      </w:r>
      <w:r w:rsidRPr="00DF114C">
        <w:rPr>
          <w:rFonts w:ascii="宋体" w:hAnsi="宋体" w:hint="eastAsia"/>
          <w:b/>
          <w:sz w:val="32"/>
          <w:szCs w:val="20"/>
        </w:rPr>
        <w:t>投标人资格要求</w:t>
      </w:r>
      <w:bookmarkEnd w:id="10"/>
      <w:bookmarkEnd w:id="11"/>
      <w:bookmarkEnd w:id="12"/>
    </w:p>
    <w:p w:rsidR="007F7988" w:rsidRPr="00DF114C" w:rsidRDefault="007F7988" w:rsidP="007F7988">
      <w:pPr>
        <w:spacing w:line="360" w:lineRule="auto"/>
        <w:ind w:firstLineChars="200" w:firstLine="420"/>
        <w:rPr>
          <w:rFonts w:ascii="宋体" w:hAnsi="宋体"/>
          <w:szCs w:val="21"/>
        </w:rPr>
      </w:pPr>
      <w:bookmarkStart w:id="13" w:name="_Toc384308190"/>
      <w:bookmarkStart w:id="14" w:name="_Toc361508565"/>
      <w:bookmarkStart w:id="15" w:name="_Toc390409512"/>
      <w:bookmarkStart w:id="16" w:name="_Toc482188415"/>
      <w:bookmarkStart w:id="17" w:name="_Toc492300336"/>
      <w:bookmarkStart w:id="18" w:name="_Toc54349657"/>
      <w:r w:rsidRPr="00DF114C">
        <w:rPr>
          <w:rFonts w:ascii="宋体" w:hAnsi="宋体"/>
          <w:szCs w:val="21"/>
        </w:rPr>
        <w:t xml:space="preserve">3.1 </w:t>
      </w:r>
      <w:r w:rsidRPr="00DF114C">
        <w:rPr>
          <w:rFonts w:ascii="宋体" w:hAnsi="宋体" w:hint="eastAsia"/>
          <w:szCs w:val="21"/>
        </w:rPr>
        <w:t>本次招标要求投标人须具备相应资质，具备相应业绩，并在人员方面满足相应的要求。</w:t>
      </w:r>
    </w:p>
    <w:p w:rsidR="007F7988" w:rsidRPr="00DF114C" w:rsidRDefault="007F7988" w:rsidP="007F7988">
      <w:pPr>
        <w:spacing w:line="360" w:lineRule="auto"/>
        <w:ind w:firstLineChars="200" w:firstLine="420"/>
        <w:rPr>
          <w:rFonts w:ascii="宋体" w:hAnsi="宋体"/>
          <w:szCs w:val="21"/>
        </w:rPr>
      </w:pPr>
      <w:r w:rsidRPr="00DF114C">
        <w:rPr>
          <w:rFonts w:ascii="宋体" w:hAnsi="宋体"/>
          <w:szCs w:val="21"/>
        </w:rPr>
        <w:t>3.1.1投标人必须是在中华人民共和国注册的独立法人。投标人持有有效的工商行政管理部门核发的法人营业执照或各级政府事业单位登记管理机关颁发的事业单位法人证书，按国家法律经营。</w:t>
      </w:r>
    </w:p>
    <w:p w:rsidR="007F7988" w:rsidRPr="00DF114C" w:rsidRDefault="007F7988" w:rsidP="007F7988">
      <w:pPr>
        <w:spacing w:line="360" w:lineRule="auto"/>
        <w:ind w:firstLineChars="224" w:firstLine="470"/>
        <w:rPr>
          <w:rFonts w:ascii="宋体" w:hAnsi="宋体"/>
          <w:szCs w:val="21"/>
        </w:rPr>
      </w:pPr>
      <w:r w:rsidRPr="00DF114C">
        <w:rPr>
          <w:rFonts w:ascii="宋体" w:hAnsi="宋体"/>
          <w:szCs w:val="21"/>
        </w:rPr>
        <w:t>3.1.2投标人须具备建设行政主管部门颁发的资质要求：</w:t>
      </w:r>
      <w:r w:rsidRPr="00DF114C">
        <w:rPr>
          <w:rFonts w:ascii="宋体" w:hAnsi="宋体" w:hint="eastAsia"/>
          <w:szCs w:val="21"/>
          <w:u w:val="single"/>
        </w:rPr>
        <w:t>同时具有以下①及②资质。</w:t>
      </w:r>
    </w:p>
    <w:p w:rsidR="007F7988" w:rsidRPr="00DF114C" w:rsidRDefault="007F7988" w:rsidP="007F7988">
      <w:pPr>
        <w:spacing w:line="360" w:lineRule="auto"/>
        <w:ind w:firstLineChars="224" w:firstLine="470"/>
        <w:rPr>
          <w:rFonts w:ascii="宋体" w:hAnsi="宋体"/>
          <w:szCs w:val="21"/>
        </w:rPr>
      </w:pPr>
      <w:r w:rsidRPr="00DF114C">
        <w:rPr>
          <w:rFonts w:ascii="宋体" w:hAnsi="宋体" w:hint="eastAsia"/>
          <w:szCs w:val="21"/>
        </w:rPr>
        <w:t>①工程咨询：已在全国投资项目</w:t>
      </w:r>
      <w:proofErr w:type="gramStart"/>
      <w:r w:rsidRPr="00DF114C">
        <w:rPr>
          <w:rFonts w:ascii="宋体" w:hAnsi="宋体" w:hint="eastAsia"/>
          <w:szCs w:val="21"/>
        </w:rPr>
        <w:t>在线审批</w:t>
      </w:r>
      <w:proofErr w:type="gramEnd"/>
      <w:r w:rsidRPr="00DF114C">
        <w:rPr>
          <w:rFonts w:ascii="宋体" w:hAnsi="宋体" w:hint="eastAsia"/>
          <w:szCs w:val="21"/>
        </w:rPr>
        <w:t>监管平台完成咨询业务备案。</w:t>
      </w:r>
    </w:p>
    <w:p w:rsidR="007F7988" w:rsidRPr="00DF114C" w:rsidRDefault="007F7988" w:rsidP="007F7988">
      <w:pPr>
        <w:spacing w:line="360" w:lineRule="auto"/>
        <w:ind w:firstLineChars="224" w:firstLine="470"/>
        <w:rPr>
          <w:rFonts w:ascii="宋体" w:hAnsi="宋体"/>
          <w:szCs w:val="21"/>
        </w:rPr>
      </w:pPr>
      <w:r w:rsidRPr="00DF114C">
        <w:rPr>
          <w:rFonts w:ascii="宋体" w:hAnsi="宋体" w:hint="eastAsia"/>
          <w:szCs w:val="21"/>
        </w:rPr>
        <w:t>②工程勘察：工程勘察综合甲级或工程勘察专业类(岩土工程（勘察）甲级资质。</w:t>
      </w:r>
    </w:p>
    <w:p w:rsidR="007F7988" w:rsidRPr="00DF114C" w:rsidRDefault="007F7988" w:rsidP="007F7988">
      <w:pPr>
        <w:spacing w:line="360" w:lineRule="auto"/>
        <w:ind w:firstLineChars="200" w:firstLine="420"/>
        <w:rPr>
          <w:rFonts w:ascii="宋体" w:hAnsi="宋体"/>
          <w:szCs w:val="21"/>
          <w:u w:val="single"/>
        </w:rPr>
      </w:pPr>
      <w:r w:rsidRPr="00DF114C">
        <w:rPr>
          <w:rFonts w:ascii="宋体" w:hAnsi="宋体"/>
          <w:szCs w:val="21"/>
        </w:rPr>
        <w:t>3.2非联合体的投标人必须满足</w:t>
      </w:r>
      <w:r w:rsidRPr="00DF114C">
        <w:rPr>
          <w:rFonts w:ascii="宋体" w:hAnsi="宋体"/>
          <w:szCs w:val="21"/>
          <w:u w:val="single"/>
        </w:rPr>
        <w:t>3.1.2</w:t>
      </w:r>
      <w:r w:rsidRPr="00DF114C">
        <w:rPr>
          <w:rFonts w:ascii="宋体" w:hAnsi="宋体" w:hint="eastAsia"/>
          <w:szCs w:val="21"/>
          <w:u w:val="single"/>
        </w:rPr>
        <w:t>①、②资质。</w:t>
      </w:r>
    </w:p>
    <w:p w:rsidR="007F7988" w:rsidRPr="00DF114C" w:rsidRDefault="007F7988" w:rsidP="007F7988">
      <w:pPr>
        <w:spacing w:line="360" w:lineRule="auto"/>
        <w:ind w:firstLineChars="200" w:firstLine="420"/>
        <w:rPr>
          <w:rFonts w:ascii="宋体" w:hAnsi="宋体"/>
          <w:szCs w:val="21"/>
        </w:rPr>
      </w:pPr>
      <w:r w:rsidRPr="00DF114C">
        <w:rPr>
          <w:rFonts w:ascii="宋体" w:hAnsi="宋体"/>
          <w:bCs/>
          <w:szCs w:val="21"/>
        </w:rPr>
        <w:t>3.3关于联合体投标：本项目允许联合体投标。</w:t>
      </w:r>
    </w:p>
    <w:p w:rsidR="007F7988" w:rsidRPr="00DF114C" w:rsidRDefault="007F7988" w:rsidP="007F7988">
      <w:pPr>
        <w:spacing w:line="360" w:lineRule="auto"/>
        <w:ind w:firstLineChars="200" w:firstLine="420"/>
        <w:rPr>
          <w:rFonts w:ascii="宋体" w:hAnsi="宋体"/>
          <w:bCs/>
          <w:szCs w:val="21"/>
        </w:rPr>
      </w:pPr>
      <w:r w:rsidRPr="00DF114C">
        <w:rPr>
          <w:rFonts w:ascii="宋体" w:hAnsi="宋体"/>
          <w:bCs/>
          <w:szCs w:val="21"/>
        </w:rPr>
        <w:lastRenderedPageBreak/>
        <w:t>3.3.1联合体组成单位不超过2个。</w:t>
      </w:r>
    </w:p>
    <w:p w:rsidR="007F7988" w:rsidRPr="00DF114C" w:rsidRDefault="007F7988" w:rsidP="007F7988">
      <w:pPr>
        <w:spacing w:after="48" w:line="360" w:lineRule="auto"/>
        <w:ind w:firstLineChars="201" w:firstLine="422"/>
        <w:rPr>
          <w:rFonts w:ascii="宋体" w:hAnsi="宋体"/>
          <w:szCs w:val="21"/>
        </w:rPr>
      </w:pPr>
      <w:r w:rsidRPr="00DF114C">
        <w:rPr>
          <w:rFonts w:ascii="宋体" w:hAnsi="宋体"/>
          <w:szCs w:val="21"/>
        </w:rPr>
        <w:t>3.3.2如投标人组成联合体，应签订联合体工作协议，联合体牵头人必须完成</w:t>
      </w:r>
      <w:r w:rsidRPr="00DF114C">
        <w:rPr>
          <w:rFonts w:ascii="宋体" w:hAnsi="宋体" w:hint="eastAsia"/>
          <w:szCs w:val="21"/>
        </w:rPr>
        <w:t>勘察、可行性研究</w:t>
      </w:r>
      <w:r w:rsidRPr="00DF114C">
        <w:rPr>
          <w:rFonts w:ascii="宋体" w:hAnsi="宋体"/>
          <w:szCs w:val="21"/>
        </w:rPr>
        <w:t>的全部工作内容。投标人拟任本工程项目负责人应为牵头人正式员工。联合体工作协议应明确约定各方拟承担的工作和责任。联合体协议需由联合体各方法定代表人或其授权代表签字并加盖公章且提供法定代表人证明书。投标登记截止后联合体增减、更换成员的，其投标将被否决。联合体各方签订共同投标协议后，联合体各方（包括牵头人及联合体成员）不得再单独或与其他单位组成联合体参与本项目投标。</w:t>
      </w:r>
    </w:p>
    <w:p w:rsidR="007F7988" w:rsidRPr="00DF114C" w:rsidRDefault="007F7988" w:rsidP="007F7988">
      <w:pPr>
        <w:spacing w:line="360" w:lineRule="auto"/>
        <w:ind w:firstLineChars="200" w:firstLine="420"/>
        <w:rPr>
          <w:rFonts w:ascii="宋体" w:hAnsi="宋体"/>
          <w:kern w:val="0"/>
          <w:szCs w:val="21"/>
        </w:rPr>
      </w:pPr>
      <w:r w:rsidRPr="00DF114C">
        <w:rPr>
          <w:rFonts w:ascii="宋体" w:hAnsi="宋体"/>
          <w:szCs w:val="21"/>
        </w:rPr>
        <w:t>3.</w:t>
      </w:r>
      <w:r w:rsidRPr="00DF114C">
        <w:rPr>
          <w:rFonts w:ascii="宋体" w:hAnsi="宋体" w:hint="eastAsia"/>
          <w:szCs w:val="21"/>
        </w:rPr>
        <w:t>4</w:t>
      </w:r>
      <w:r w:rsidRPr="00DF114C">
        <w:rPr>
          <w:rFonts w:ascii="宋体" w:hAnsi="宋体" w:hint="eastAsia"/>
          <w:kern w:val="0"/>
          <w:szCs w:val="21"/>
          <w:u w:val="single"/>
        </w:rPr>
        <w:t>投标人拟担任本项目负责人的要求：具备机电或结构相关专业工程师职</w:t>
      </w:r>
      <w:proofErr w:type="gramStart"/>
      <w:r w:rsidRPr="00DF114C">
        <w:rPr>
          <w:rFonts w:ascii="宋体" w:hAnsi="宋体" w:hint="eastAsia"/>
          <w:kern w:val="0"/>
          <w:szCs w:val="21"/>
          <w:u w:val="single"/>
        </w:rPr>
        <w:t>称资格</w:t>
      </w:r>
      <w:proofErr w:type="gramEnd"/>
      <w:r w:rsidRPr="00DF114C">
        <w:rPr>
          <w:rFonts w:ascii="宋体" w:hAnsi="宋体" w:hint="eastAsia"/>
          <w:kern w:val="0"/>
          <w:szCs w:val="21"/>
          <w:u w:val="single"/>
        </w:rPr>
        <w:t>或以上。</w:t>
      </w:r>
    </w:p>
    <w:p w:rsidR="007F7988" w:rsidRPr="00DF114C" w:rsidRDefault="007F7988" w:rsidP="007F7988">
      <w:pPr>
        <w:spacing w:line="360" w:lineRule="auto"/>
        <w:ind w:firstLineChars="200" w:firstLine="420"/>
        <w:rPr>
          <w:rFonts w:ascii="宋体" w:hAnsi="宋体"/>
          <w:szCs w:val="21"/>
        </w:rPr>
      </w:pPr>
      <w:bookmarkStart w:id="19" w:name="_Toc54349658"/>
      <w:bookmarkStart w:id="20" w:name="_Toc58942723"/>
      <w:bookmarkEnd w:id="13"/>
      <w:bookmarkEnd w:id="14"/>
      <w:bookmarkEnd w:id="15"/>
      <w:bookmarkEnd w:id="16"/>
      <w:bookmarkEnd w:id="17"/>
      <w:bookmarkEnd w:id="18"/>
      <w:r w:rsidRPr="00DF114C">
        <w:rPr>
          <w:rFonts w:ascii="宋体" w:hAnsi="宋体"/>
          <w:szCs w:val="21"/>
        </w:rPr>
        <w:t>3.</w:t>
      </w:r>
      <w:r w:rsidRPr="00DF114C">
        <w:rPr>
          <w:rFonts w:ascii="宋体" w:hAnsi="宋体" w:hint="eastAsia"/>
          <w:szCs w:val="21"/>
        </w:rPr>
        <w:t>5</w:t>
      </w:r>
      <w:r w:rsidRPr="00DF114C">
        <w:rPr>
          <w:rFonts w:ascii="宋体" w:hAnsi="宋体"/>
          <w:szCs w:val="21"/>
        </w:rPr>
        <w:t>其他要求：</w:t>
      </w:r>
    </w:p>
    <w:p w:rsidR="007F7988" w:rsidRPr="00AC7436" w:rsidRDefault="007F7988" w:rsidP="007F7988">
      <w:pPr>
        <w:spacing w:line="360" w:lineRule="auto"/>
        <w:ind w:firstLineChars="200" w:firstLine="420"/>
        <w:rPr>
          <w:rFonts w:ascii="宋体" w:hAnsi="宋体"/>
        </w:rPr>
      </w:pPr>
      <w:r w:rsidRPr="00DF114C">
        <w:rPr>
          <w:rFonts w:ascii="宋体" w:hAnsi="宋体" w:hint="eastAsia"/>
        </w:rPr>
        <w:t>①投标人已按规定格式签字盖章《投标人声明》（格式见本招标公告</w:t>
      </w:r>
      <w:r w:rsidRPr="00DF114C">
        <w:rPr>
          <w:rFonts w:ascii="宋体" w:hAnsi="宋体" w:hint="eastAsia"/>
          <w:u w:val="single"/>
        </w:rPr>
        <w:t>附件一</w:t>
      </w:r>
      <w:r w:rsidRPr="00DF114C">
        <w:rPr>
          <w:rFonts w:ascii="宋体" w:hAnsi="宋体" w:hint="eastAsia"/>
        </w:rPr>
        <w:t>）作为投标人资</w:t>
      </w:r>
      <w:r w:rsidRPr="00AC7436">
        <w:rPr>
          <w:rFonts w:ascii="宋体" w:hAnsi="宋体" w:hint="eastAsia"/>
        </w:rPr>
        <w:t>格要求之一，此《投标人声明》应同时作为投标函中资格审查资料的组成部分。</w:t>
      </w:r>
    </w:p>
    <w:p w:rsidR="007F7988" w:rsidRPr="00DF114C" w:rsidRDefault="007F7988" w:rsidP="007F7988">
      <w:pPr>
        <w:spacing w:line="360" w:lineRule="auto"/>
        <w:ind w:firstLineChars="200" w:firstLine="420"/>
        <w:rPr>
          <w:rFonts w:ascii="宋体" w:hAnsi="宋体"/>
        </w:rPr>
      </w:pPr>
      <w:r w:rsidRPr="00AC7436">
        <w:rPr>
          <w:rFonts w:ascii="宋体" w:hAnsi="宋体" w:hint="eastAsia"/>
        </w:rPr>
        <w:t>②投标人及项目负责人须在广州市交通运输局企业信用管理信息库系统登记。</w:t>
      </w:r>
    </w:p>
    <w:p w:rsidR="007F7988" w:rsidRPr="00DF114C" w:rsidRDefault="007F7988" w:rsidP="007F7988">
      <w:pPr>
        <w:spacing w:line="360" w:lineRule="auto"/>
        <w:ind w:firstLineChars="200" w:firstLine="420"/>
        <w:rPr>
          <w:rFonts w:ascii="宋体" w:hAnsi="宋体"/>
        </w:rPr>
      </w:pPr>
      <w:r w:rsidRPr="00DF114C">
        <w:rPr>
          <w:rFonts w:ascii="宋体" w:hAnsi="宋体" w:hint="eastAsia"/>
        </w:rPr>
        <w:t>③投标人参加投标的意思表达清楚，法定代表人证明书及投标人代表被授权有效。</w:t>
      </w:r>
    </w:p>
    <w:p w:rsidR="007F7988" w:rsidRPr="00DF114C" w:rsidRDefault="007F7988" w:rsidP="007F7988">
      <w:pPr>
        <w:spacing w:line="360" w:lineRule="auto"/>
        <w:ind w:firstLineChars="200" w:firstLine="420"/>
        <w:rPr>
          <w:rFonts w:ascii="宋体" w:hAnsi="宋体"/>
        </w:rPr>
      </w:pPr>
      <w:r w:rsidRPr="00DF114C">
        <w:rPr>
          <w:rFonts w:ascii="宋体" w:hAnsi="宋体" w:hint="eastAsia"/>
        </w:rPr>
        <w:t>④投标人未在以往工程中因违约被业主书面拒绝投标和被拒绝参与业主管辖的新项目的名单（见本招标公告附件二）</w:t>
      </w:r>
    </w:p>
    <w:p w:rsidR="007F7988" w:rsidRPr="00DF114C" w:rsidRDefault="007F7988" w:rsidP="007F7988">
      <w:pPr>
        <w:spacing w:line="360" w:lineRule="auto"/>
        <w:ind w:firstLineChars="200" w:firstLine="420"/>
        <w:rPr>
          <w:rFonts w:ascii="宋体" w:hAnsi="宋体"/>
        </w:rPr>
      </w:pPr>
      <w:r w:rsidRPr="00DF114C">
        <w:rPr>
          <w:rFonts w:ascii="宋体" w:hAnsi="宋体" w:hint="eastAsia"/>
        </w:rPr>
        <w:t>⑤</w:t>
      </w:r>
      <w:r w:rsidRPr="00DF114C">
        <w:rPr>
          <w:rFonts w:hint="eastAsia"/>
        </w:rPr>
        <w:t>单位负责人为同一人或者存在控股、管理关系的不同单位，不得参加同一标段投标或者未划分标段的同一招标项目投标登记。</w:t>
      </w:r>
    </w:p>
    <w:p w:rsidR="007F7988" w:rsidRPr="00DF114C" w:rsidRDefault="007F7988" w:rsidP="007F7988">
      <w:pPr>
        <w:keepNext/>
        <w:keepLines/>
        <w:spacing w:before="260" w:after="260" w:line="412" w:lineRule="auto"/>
        <w:outlineLvl w:val="1"/>
        <w:rPr>
          <w:rFonts w:ascii="宋体" w:hAnsi="宋体"/>
          <w:b/>
          <w:sz w:val="32"/>
          <w:szCs w:val="20"/>
        </w:rPr>
      </w:pPr>
      <w:bookmarkStart w:id="21" w:name="_Toc95985414"/>
      <w:r w:rsidRPr="00DF114C">
        <w:rPr>
          <w:rFonts w:ascii="宋体" w:hAnsi="宋体"/>
          <w:b/>
          <w:sz w:val="32"/>
          <w:szCs w:val="20"/>
        </w:rPr>
        <w:t xml:space="preserve">4. </w:t>
      </w:r>
      <w:r w:rsidRPr="00DF114C">
        <w:rPr>
          <w:rFonts w:ascii="宋体" w:hAnsi="宋体" w:hint="eastAsia"/>
          <w:b/>
          <w:sz w:val="32"/>
          <w:szCs w:val="20"/>
        </w:rPr>
        <w:t>招标文件的获取</w:t>
      </w:r>
      <w:bookmarkEnd w:id="19"/>
      <w:bookmarkEnd w:id="20"/>
      <w:bookmarkEnd w:id="21"/>
    </w:p>
    <w:p w:rsidR="007F7988" w:rsidRPr="00DF114C" w:rsidRDefault="007F7988" w:rsidP="007F7988">
      <w:pPr>
        <w:spacing w:line="400" w:lineRule="exact"/>
        <w:ind w:firstLineChars="200" w:firstLine="420"/>
        <w:rPr>
          <w:rFonts w:ascii="宋体" w:hAnsi="宋体"/>
        </w:rPr>
      </w:pPr>
      <w:r w:rsidRPr="00DF114C">
        <w:rPr>
          <w:rFonts w:ascii="宋体" w:hAnsi="宋体"/>
        </w:rPr>
        <w:t xml:space="preserve">4.1 </w:t>
      </w:r>
      <w:r w:rsidRPr="00DF114C">
        <w:rPr>
          <w:rFonts w:ascii="宋体" w:hAnsi="宋体" w:hint="eastAsia"/>
        </w:rPr>
        <w:t>凡有意参加投标者，请于</w:t>
      </w:r>
      <w:r w:rsidRPr="00DF114C">
        <w:rPr>
          <w:rFonts w:ascii="宋体" w:hAnsi="宋体"/>
        </w:rPr>
        <w:t>202</w:t>
      </w:r>
      <w:r w:rsidR="00AB47FE">
        <w:rPr>
          <w:rFonts w:ascii="宋体" w:hAnsi="宋体"/>
        </w:rPr>
        <w:t>2</w:t>
      </w:r>
      <w:r w:rsidRPr="00DF114C">
        <w:rPr>
          <w:rFonts w:ascii="宋体" w:hAnsi="宋体"/>
        </w:rPr>
        <w:t>年</w:t>
      </w:r>
      <w:r w:rsidR="00AB47FE">
        <w:rPr>
          <w:rFonts w:ascii="宋体" w:hAnsi="宋体"/>
        </w:rPr>
        <w:t>3</w:t>
      </w:r>
      <w:r w:rsidRPr="00DF114C">
        <w:rPr>
          <w:rFonts w:ascii="宋体" w:hAnsi="宋体" w:hint="eastAsia"/>
        </w:rPr>
        <w:t>月</w:t>
      </w:r>
      <w:r w:rsidR="00AB47FE">
        <w:rPr>
          <w:rFonts w:ascii="宋体" w:hAnsi="宋体" w:hint="eastAsia"/>
        </w:rPr>
        <w:t xml:space="preserve"> </w:t>
      </w:r>
      <w:r w:rsidR="00AB47FE">
        <w:rPr>
          <w:rFonts w:ascii="宋体" w:hAnsi="宋体"/>
        </w:rPr>
        <w:t>1</w:t>
      </w:r>
      <w:r w:rsidRPr="00DF114C">
        <w:rPr>
          <w:rFonts w:ascii="宋体" w:hAnsi="宋体" w:hint="eastAsia"/>
        </w:rPr>
        <w:t>日00时</w:t>
      </w:r>
      <w:r w:rsidRPr="00DF114C">
        <w:rPr>
          <w:rFonts w:ascii="宋体" w:hAnsi="宋体"/>
        </w:rPr>
        <w:t>00分至20</w:t>
      </w:r>
      <w:r w:rsidR="00AB47FE">
        <w:rPr>
          <w:rFonts w:ascii="宋体" w:hAnsi="宋体"/>
        </w:rPr>
        <w:t>22</w:t>
      </w:r>
      <w:r w:rsidRPr="00DF114C">
        <w:rPr>
          <w:rFonts w:ascii="宋体" w:hAnsi="宋体"/>
        </w:rPr>
        <w:t>年</w:t>
      </w:r>
      <w:r w:rsidR="00AB47FE">
        <w:rPr>
          <w:rFonts w:ascii="宋体" w:hAnsi="宋体"/>
        </w:rPr>
        <w:t>3</w:t>
      </w:r>
      <w:r w:rsidRPr="00DF114C">
        <w:rPr>
          <w:rFonts w:ascii="宋体" w:hAnsi="宋体" w:hint="eastAsia"/>
        </w:rPr>
        <w:t xml:space="preserve">月 </w:t>
      </w:r>
      <w:r w:rsidR="00AB47FE">
        <w:rPr>
          <w:rFonts w:ascii="宋体" w:hAnsi="宋体"/>
        </w:rPr>
        <w:t>2</w:t>
      </w:r>
      <w:r w:rsidR="00AC7436">
        <w:rPr>
          <w:rFonts w:ascii="宋体" w:hAnsi="宋体" w:hint="eastAsia"/>
        </w:rPr>
        <w:t>3</w:t>
      </w:r>
      <w:r w:rsidRPr="00DF114C">
        <w:rPr>
          <w:rFonts w:ascii="宋体" w:hAnsi="宋体" w:hint="eastAsia"/>
        </w:rPr>
        <w:t>日</w:t>
      </w:r>
      <w:r w:rsidR="00AB47FE">
        <w:rPr>
          <w:rFonts w:ascii="宋体" w:hAnsi="宋体"/>
        </w:rPr>
        <w:t>10</w:t>
      </w:r>
      <w:r w:rsidRPr="00DF114C">
        <w:rPr>
          <w:rFonts w:ascii="宋体" w:hAnsi="宋体" w:hint="eastAsia"/>
        </w:rPr>
        <w:t>时</w:t>
      </w:r>
      <w:r w:rsidRPr="00DF114C">
        <w:rPr>
          <w:rFonts w:ascii="宋体" w:hAnsi="宋体"/>
        </w:rPr>
        <w:t>00分（北京时间，下同)，登录广州公共资源交易中心网站（http://ggzy.gz.gov.cn/）下载电子招标文件。</w:t>
      </w:r>
    </w:p>
    <w:p w:rsidR="007F7988" w:rsidRPr="00DF114C" w:rsidRDefault="007F7988" w:rsidP="007F7988">
      <w:pPr>
        <w:spacing w:line="400" w:lineRule="exact"/>
        <w:ind w:firstLineChars="200" w:firstLine="420"/>
        <w:rPr>
          <w:rFonts w:ascii="宋体" w:hAnsi="宋体"/>
        </w:rPr>
      </w:pPr>
      <w:r w:rsidRPr="00DF114C">
        <w:rPr>
          <w:rFonts w:ascii="宋体" w:hAnsi="宋体" w:hint="eastAsia"/>
        </w:rPr>
        <w:t>投标人应在递交投标文件截止时间前登录广州公共资源交易中心数字交易平台（</w:t>
      </w:r>
      <w:r w:rsidRPr="00DF114C">
        <w:rPr>
          <w:rFonts w:ascii="宋体" w:hAnsi="宋体"/>
        </w:rPr>
        <w:t>http//www.gzggzy.cn）办理网上投标登记手续。按照交易平台关于全流程电子化项目的相关指南进行操作。详见：广州公共资源交易中心网站指引。</w:t>
      </w:r>
    </w:p>
    <w:p w:rsidR="007F7988" w:rsidRPr="00DF114C" w:rsidRDefault="007F7988" w:rsidP="007F7988">
      <w:pPr>
        <w:spacing w:line="400" w:lineRule="exact"/>
        <w:ind w:firstLineChars="200" w:firstLine="420"/>
        <w:rPr>
          <w:rFonts w:ascii="宋体" w:hAnsi="宋体"/>
          <w:u w:val="single"/>
        </w:rPr>
      </w:pPr>
      <w:r w:rsidRPr="00DF114C">
        <w:rPr>
          <w:rFonts w:ascii="宋体" w:hAnsi="宋体"/>
          <w:u w:val="single"/>
        </w:rPr>
        <w:t>4.2</w:t>
      </w:r>
      <w:r w:rsidRPr="00DF114C">
        <w:rPr>
          <w:rFonts w:ascii="宋体" w:hAnsi="宋体" w:hint="eastAsia"/>
          <w:u w:val="single"/>
        </w:rPr>
        <w:t>本项目采用资格后审方式。</w:t>
      </w:r>
    </w:p>
    <w:p w:rsidR="007F7988" w:rsidRPr="00DF114C" w:rsidRDefault="007F7988" w:rsidP="007F7988">
      <w:pPr>
        <w:spacing w:line="400" w:lineRule="exact"/>
        <w:ind w:firstLineChars="200" w:firstLine="420"/>
        <w:rPr>
          <w:rFonts w:ascii="宋体" w:hAnsi="宋体"/>
          <w:u w:val="single"/>
        </w:rPr>
      </w:pPr>
      <w:r w:rsidRPr="00DF114C">
        <w:rPr>
          <w:rFonts w:ascii="宋体" w:hAnsi="宋体"/>
          <w:u w:val="single"/>
        </w:rPr>
        <w:t>4.3</w:t>
      </w:r>
      <w:r w:rsidRPr="00DF114C">
        <w:rPr>
          <w:rFonts w:ascii="宋体" w:hAnsi="宋体" w:hint="eastAsia"/>
          <w:u w:val="single"/>
        </w:rPr>
        <w:t>招标失败的情况</w:t>
      </w:r>
    </w:p>
    <w:p w:rsidR="007F7988" w:rsidRPr="00DF114C" w:rsidRDefault="007F7988" w:rsidP="007F7988">
      <w:pPr>
        <w:spacing w:line="400" w:lineRule="exact"/>
        <w:ind w:firstLineChars="200" w:firstLine="420"/>
        <w:rPr>
          <w:rFonts w:ascii="宋体" w:hAnsi="宋体"/>
          <w:u w:val="single"/>
        </w:rPr>
      </w:pPr>
      <w:r w:rsidRPr="00DF114C">
        <w:rPr>
          <w:rFonts w:ascii="宋体" w:hAnsi="宋体"/>
          <w:u w:val="single"/>
        </w:rPr>
        <w:t>4.3.1满足资格审查合格条件或通过初步评审的投标申请人不足3</w:t>
      </w:r>
      <w:r w:rsidRPr="00DF114C">
        <w:rPr>
          <w:rFonts w:ascii="宋体" w:hAnsi="宋体" w:hint="eastAsia"/>
          <w:u w:val="single"/>
        </w:rPr>
        <w:t>名时为招标失败。招标人分析招标失败原因，修正招标方案，重新组织招标。</w:t>
      </w:r>
    </w:p>
    <w:p w:rsidR="007F7988" w:rsidRPr="00DF114C" w:rsidRDefault="007F7988" w:rsidP="007F7988">
      <w:pPr>
        <w:spacing w:line="400" w:lineRule="exact"/>
        <w:ind w:firstLineChars="200" w:firstLine="420"/>
        <w:rPr>
          <w:rFonts w:ascii="宋体" w:hAnsi="宋体"/>
          <w:u w:val="single"/>
        </w:rPr>
      </w:pPr>
      <w:r w:rsidRPr="00DF114C">
        <w:rPr>
          <w:rFonts w:ascii="宋体" w:hAnsi="宋体"/>
          <w:u w:val="single"/>
        </w:rPr>
        <w:t>4.3.2招标人因两次或多次招标失败，需申请改变招标方式或不招标的，应按《广州市工程建设项目招标投标管理办法》（穗府办</w:t>
      </w:r>
      <w:proofErr w:type="gramStart"/>
      <w:r w:rsidRPr="00DF114C">
        <w:rPr>
          <w:rFonts w:ascii="宋体" w:hAnsi="宋体" w:hint="eastAsia"/>
          <w:u w:val="single"/>
        </w:rPr>
        <w:t>规</w:t>
      </w:r>
      <w:proofErr w:type="gramEnd"/>
      <w:r w:rsidRPr="00DF114C">
        <w:rPr>
          <w:rFonts w:ascii="宋体" w:hAnsi="宋体" w:hint="eastAsia"/>
          <w:u w:val="single"/>
        </w:rPr>
        <w:t>【</w:t>
      </w:r>
      <w:r w:rsidRPr="00DF114C">
        <w:rPr>
          <w:rFonts w:ascii="宋体" w:hAnsi="宋体"/>
          <w:u w:val="single"/>
        </w:rPr>
        <w:t>2017】5号）第四十七条规定执行。</w:t>
      </w:r>
    </w:p>
    <w:p w:rsidR="007F7988" w:rsidRPr="00DF114C" w:rsidRDefault="007F7988" w:rsidP="007F7988">
      <w:pPr>
        <w:keepNext/>
        <w:keepLines/>
        <w:spacing w:before="260" w:after="260" w:line="412" w:lineRule="auto"/>
        <w:outlineLvl w:val="1"/>
        <w:rPr>
          <w:rFonts w:ascii="宋体" w:hAnsi="宋体"/>
          <w:b/>
          <w:sz w:val="32"/>
          <w:szCs w:val="20"/>
        </w:rPr>
      </w:pPr>
      <w:bookmarkStart w:id="22" w:name="_Toc54349659"/>
      <w:bookmarkStart w:id="23" w:name="_Toc58942724"/>
      <w:bookmarkStart w:id="24" w:name="_Toc95985415"/>
      <w:r w:rsidRPr="00DF114C">
        <w:rPr>
          <w:rFonts w:ascii="宋体" w:hAnsi="宋体"/>
          <w:b/>
          <w:sz w:val="32"/>
          <w:szCs w:val="20"/>
        </w:rPr>
        <w:lastRenderedPageBreak/>
        <w:t xml:space="preserve">5. </w:t>
      </w:r>
      <w:r w:rsidRPr="00DF114C">
        <w:rPr>
          <w:rFonts w:ascii="宋体" w:hAnsi="宋体" w:hint="eastAsia"/>
          <w:b/>
          <w:sz w:val="32"/>
          <w:szCs w:val="20"/>
        </w:rPr>
        <w:t>投标文件的递交</w:t>
      </w:r>
      <w:bookmarkEnd w:id="22"/>
      <w:bookmarkEnd w:id="23"/>
      <w:bookmarkEnd w:id="24"/>
    </w:p>
    <w:p w:rsidR="007F7988" w:rsidRPr="00DF114C" w:rsidRDefault="007F7988" w:rsidP="007F7988">
      <w:pPr>
        <w:tabs>
          <w:tab w:val="left" w:pos="360"/>
        </w:tabs>
        <w:spacing w:line="400" w:lineRule="exact"/>
        <w:ind w:firstLineChars="200" w:firstLine="420"/>
        <w:rPr>
          <w:rFonts w:ascii="Times New Roman" w:hAnsi="Times New Roman"/>
          <w:szCs w:val="24"/>
        </w:rPr>
      </w:pPr>
      <w:bookmarkStart w:id="25" w:name="_Toc54349660"/>
      <w:bookmarkStart w:id="26" w:name="_Toc58942725"/>
      <w:r w:rsidRPr="00DF114C">
        <w:rPr>
          <w:rFonts w:ascii="Times New Roman" w:hAnsi="Times New Roman"/>
          <w:szCs w:val="24"/>
        </w:rPr>
        <w:t xml:space="preserve">5.1 </w:t>
      </w:r>
      <w:r w:rsidRPr="00DF114C">
        <w:rPr>
          <w:rFonts w:ascii="Times New Roman" w:hAnsi="Times New Roman" w:hint="eastAsia"/>
          <w:szCs w:val="24"/>
        </w:rPr>
        <w:t>投标文件递交的截止时间（投标截止时间，下同）为</w:t>
      </w:r>
      <w:r w:rsidRPr="00DF114C">
        <w:rPr>
          <w:rFonts w:ascii="Times New Roman" w:hAnsi="Times New Roman"/>
          <w:szCs w:val="24"/>
          <w:u w:val="single"/>
        </w:rPr>
        <w:t>202</w:t>
      </w:r>
      <w:r w:rsidR="00AB47FE">
        <w:rPr>
          <w:rFonts w:ascii="Times New Roman" w:hAnsi="Times New Roman"/>
          <w:szCs w:val="24"/>
          <w:u w:val="single"/>
        </w:rPr>
        <w:t>2</w:t>
      </w:r>
      <w:r w:rsidRPr="00DF114C">
        <w:rPr>
          <w:rFonts w:ascii="Times New Roman" w:hAnsi="Times New Roman" w:hint="eastAsia"/>
          <w:szCs w:val="24"/>
          <w:u w:val="single"/>
        </w:rPr>
        <w:t>年</w:t>
      </w:r>
      <w:r w:rsidR="00AB47FE">
        <w:rPr>
          <w:rFonts w:ascii="Times New Roman" w:hAnsi="Times New Roman"/>
          <w:szCs w:val="24"/>
          <w:u w:val="single"/>
        </w:rPr>
        <w:t>3</w:t>
      </w:r>
      <w:r w:rsidRPr="00DF114C">
        <w:rPr>
          <w:rFonts w:ascii="Times New Roman" w:hAnsi="Times New Roman"/>
          <w:szCs w:val="24"/>
          <w:u w:val="single"/>
        </w:rPr>
        <w:t>月</w:t>
      </w:r>
      <w:r w:rsidR="00AB47FE">
        <w:rPr>
          <w:rFonts w:ascii="Times New Roman" w:hAnsi="Times New Roman"/>
          <w:szCs w:val="24"/>
          <w:u w:val="single"/>
        </w:rPr>
        <w:t>2</w:t>
      </w:r>
      <w:r w:rsidR="00AC7436">
        <w:rPr>
          <w:rFonts w:ascii="Times New Roman" w:hAnsi="Times New Roman" w:hint="eastAsia"/>
          <w:szCs w:val="24"/>
          <w:u w:val="single"/>
        </w:rPr>
        <w:t>3</w:t>
      </w:r>
      <w:r w:rsidRPr="00DF114C">
        <w:rPr>
          <w:rFonts w:ascii="Times New Roman" w:hAnsi="Times New Roman"/>
          <w:szCs w:val="24"/>
          <w:u w:val="single"/>
        </w:rPr>
        <w:t>日</w:t>
      </w:r>
      <w:r w:rsidR="00AB47FE">
        <w:rPr>
          <w:rFonts w:ascii="Times New Roman" w:hAnsi="Times New Roman"/>
          <w:szCs w:val="24"/>
          <w:u w:val="single"/>
        </w:rPr>
        <w:t>10</w:t>
      </w:r>
      <w:r w:rsidR="00324FDB">
        <w:rPr>
          <w:rFonts w:ascii="Times New Roman" w:hAnsi="Times New Roman"/>
          <w:szCs w:val="24"/>
          <w:u w:val="single"/>
        </w:rPr>
        <w:t xml:space="preserve"> </w:t>
      </w:r>
      <w:r w:rsidRPr="00DF114C">
        <w:rPr>
          <w:rFonts w:ascii="Times New Roman" w:hAnsi="Times New Roman" w:hint="eastAsia"/>
          <w:szCs w:val="24"/>
        </w:rPr>
        <w:t>时</w:t>
      </w:r>
      <w:r w:rsidR="00AB47FE">
        <w:rPr>
          <w:rFonts w:ascii="Times New Roman" w:hAnsi="Times New Roman"/>
          <w:szCs w:val="24"/>
          <w:u w:val="single"/>
        </w:rPr>
        <w:t>0</w:t>
      </w:r>
      <w:r w:rsidRPr="00DF114C">
        <w:rPr>
          <w:rFonts w:ascii="Times New Roman" w:hAnsi="Times New Roman" w:hint="eastAsia"/>
          <w:szCs w:val="24"/>
        </w:rPr>
        <w:t>分，投标人应在截止时间前登录</w:t>
      </w:r>
      <w:r w:rsidRPr="00DF114C">
        <w:rPr>
          <w:rFonts w:ascii="Times New Roman" w:hAnsi="Times New Roman"/>
          <w:szCs w:val="24"/>
          <w:u w:val="single"/>
        </w:rPr>
        <w:t>http://ggzy.gz.gov.cn/</w:t>
      </w:r>
      <w:r w:rsidRPr="00DF114C">
        <w:rPr>
          <w:rFonts w:ascii="Times New Roman" w:hAnsi="Times New Roman" w:hint="eastAsia"/>
          <w:szCs w:val="24"/>
          <w:u w:val="single"/>
        </w:rPr>
        <w:t>（网址）通过广州公共资源交易中心数字交易平台递交电子投标文件。</w:t>
      </w:r>
    </w:p>
    <w:p w:rsidR="007F7988" w:rsidRPr="00DF114C" w:rsidRDefault="007F7988" w:rsidP="007F7988">
      <w:pPr>
        <w:tabs>
          <w:tab w:val="left" w:pos="360"/>
        </w:tabs>
        <w:spacing w:line="400" w:lineRule="exact"/>
        <w:ind w:firstLineChars="200" w:firstLine="420"/>
        <w:rPr>
          <w:rFonts w:ascii="Times New Roman" w:hAnsi="Times New Roman"/>
          <w:szCs w:val="24"/>
          <w:u w:val="single"/>
        </w:rPr>
      </w:pPr>
      <w:r w:rsidRPr="00DF114C">
        <w:rPr>
          <w:rFonts w:ascii="Times New Roman" w:hAnsi="Times New Roman" w:hint="eastAsia"/>
          <w:szCs w:val="24"/>
        </w:rPr>
        <w:t>投标文件备用光盘递交时间：</w:t>
      </w:r>
      <w:r w:rsidRPr="00DF114C">
        <w:rPr>
          <w:rFonts w:ascii="Times New Roman" w:hAnsi="Times New Roman"/>
          <w:szCs w:val="24"/>
          <w:u w:val="single"/>
        </w:rPr>
        <w:t>20</w:t>
      </w:r>
      <w:r w:rsidR="00AB47FE">
        <w:rPr>
          <w:rFonts w:ascii="Times New Roman" w:hAnsi="Times New Roman"/>
          <w:szCs w:val="24"/>
          <w:u w:val="single"/>
        </w:rPr>
        <w:t>22</w:t>
      </w:r>
      <w:r w:rsidRPr="00DF114C">
        <w:rPr>
          <w:rFonts w:ascii="Times New Roman" w:hAnsi="Times New Roman" w:hint="eastAsia"/>
          <w:szCs w:val="24"/>
          <w:u w:val="single"/>
        </w:rPr>
        <w:t>年</w:t>
      </w:r>
      <w:r w:rsidR="00AB47FE">
        <w:rPr>
          <w:rFonts w:ascii="Times New Roman" w:hAnsi="Times New Roman"/>
          <w:szCs w:val="24"/>
          <w:u w:val="single"/>
        </w:rPr>
        <w:t>3</w:t>
      </w:r>
      <w:r w:rsidRPr="00DF114C">
        <w:rPr>
          <w:rFonts w:ascii="Times New Roman" w:hAnsi="Times New Roman"/>
          <w:szCs w:val="24"/>
          <w:u w:val="single"/>
        </w:rPr>
        <w:t>月</w:t>
      </w:r>
      <w:r w:rsidR="00AB47FE">
        <w:rPr>
          <w:rFonts w:ascii="Times New Roman" w:hAnsi="Times New Roman"/>
          <w:szCs w:val="24"/>
          <w:u w:val="single"/>
        </w:rPr>
        <w:t>2</w:t>
      </w:r>
      <w:r w:rsidR="00AC7436">
        <w:rPr>
          <w:rFonts w:ascii="Times New Roman" w:hAnsi="Times New Roman" w:hint="eastAsia"/>
          <w:szCs w:val="24"/>
          <w:u w:val="single"/>
        </w:rPr>
        <w:t>3</w:t>
      </w:r>
      <w:r w:rsidRPr="00DF114C">
        <w:rPr>
          <w:rFonts w:ascii="Times New Roman" w:hAnsi="Times New Roman"/>
          <w:szCs w:val="24"/>
          <w:u w:val="single"/>
        </w:rPr>
        <w:t>日</w:t>
      </w:r>
      <w:r w:rsidR="00AB47FE">
        <w:rPr>
          <w:rFonts w:ascii="Times New Roman" w:hAnsi="Times New Roman"/>
          <w:szCs w:val="24"/>
          <w:u w:val="single"/>
        </w:rPr>
        <w:t>9</w:t>
      </w:r>
      <w:r w:rsidRPr="00DF114C">
        <w:rPr>
          <w:rFonts w:ascii="Times New Roman" w:hAnsi="Times New Roman" w:hint="eastAsia"/>
          <w:szCs w:val="24"/>
        </w:rPr>
        <w:t>时</w:t>
      </w:r>
      <w:r w:rsidR="00AB47FE">
        <w:rPr>
          <w:rFonts w:ascii="Times New Roman" w:hAnsi="Times New Roman"/>
          <w:szCs w:val="24"/>
          <w:u w:val="single"/>
        </w:rPr>
        <w:t>45</w:t>
      </w:r>
      <w:r w:rsidRPr="00DF114C">
        <w:rPr>
          <w:rFonts w:ascii="Times New Roman" w:hAnsi="Times New Roman" w:hint="eastAsia"/>
          <w:szCs w:val="24"/>
        </w:rPr>
        <w:t>分至</w:t>
      </w:r>
      <w:r w:rsidRPr="00DF114C">
        <w:rPr>
          <w:rFonts w:ascii="Times New Roman" w:hAnsi="Times New Roman"/>
          <w:szCs w:val="24"/>
          <w:u w:val="single"/>
        </w:rPr>
        <w:t>202</w:t>
      </w:r>
      <w:r w:rsidR="00AB47FE">
        <w:rPr>
          <w:rFonts w:ascii="Times New Roman" w:hAnsi="Times New Roman"/>
          <w:szCs w:val="24"/>
          <w:u w:val="single"/>
        </w:rPr>
        <w:t>2</w:t>
      </w:r>
      <w:r w:rsidRPr="00DF114C">
        <w:rPr>
          <w:rFonts w:ascii="Times New Roman" w:hAnsi="Times New Roman" w:hint="eastAsia"/>
          <w:szCs w:val="24"/>
          <w:u w:val="single"/>
        </w:rPr>
        <w:t>年</w:t>
      </w:r>
      <w:r w:rsidR="00AB47FE">
        <w:rPr>
          <w:rFonts w:ascii="Times New Roman" w:hAnsi="Times New Roman"/>
          <w:szCs w:val="24"/>
          <w:u w:val="single"/>
        </w:rPr>
        <w:t>3</w:t>
      </w:r>
      <w:r w:rsidRPr="00DF114C">
        <w:rPr>
          <w:rFonts w:ascii="Times New Roman" w:hAnsi="Times New Roman"/>
          <w:szCs w:val="24"/>
          <w:u w:val="single"/>
        </w:rPr>
        <w:t>月</w:t>
      </w:r>
      <w:r w:rsidR="00AB47FE">
        <w:rPr>
          <w:rFonts w:ascii="Times New Roman" w:hAnsi="Times New Roman" w:hint="eastAsia"/>
          <w:szCs w:val="24"/>
          <w:u w:val="single"/>
        </w:rPr>
        <w:t>2</w:t>
      </w:r>
      <w:r w:rsidR="00AC7436">
        <w:rPr>
          <w:rFonts w:ascii="Times New Roman" w:hAnsi="Times New Roman" w:hint="eastAsia"/>
          <w:szCs w:val="24"/>
          <w:u w:val="single"/>
        </w:rPr>
        <w:t>3</w:t>
      </w:r>
      <w:r w:rsidRPr="00DF114C">
        <w:rPr>
          <w:rFonts w:ascii="Times New Roman" w:hAnsi="Times New Roman" w:hint="eastAsia"/>
          <w:szCs w:val="24"/>
          <w:u w:val="single"/>
        </w:rPr>
        <w:t xml:space="preserve"> </w:t>
      </w:r>
      <w:r w:rsidRPr="00DF114C">
        <w:rPr>
          <w:rFonts w:ascii="Times New Roman" w:hAnsi="Times New Roman"/>
          <w:szCs w:val="24"/>
          <w:u w:val="single"/>
        </w:rPr>
        <w:t>日</w:t>
      </w:r>
      <w:r w:rsidR="00324FDB">
        <w:rPr>
          <w:rFonts w:ascii="Times New Roman" w:hAnsi="Times New Roman"/>
          <w:szCs w:val="24"/>
          <w:u w:val="single"/>
        </w:rPr>
        <w:t xml:space="preserve"> </w:t>
      </w:r>
      <w:r w:rsidR="00AB47FE">
        <w:rPr>
          <w:rFonts w:ascii="Times New Roman" w:hAnsi="Times New Roman"/>
          <w:szCs w:val="24"/>
          <w:u w:val="single"/>
        </w:rPr>
        <w:t>10</w:t>
      </w:r>
      <w:r w:rsidRPr="00DF114C">
        <w:rPr>
          <w:rFonts w:ascii="Times New Roman" w:hAnsi="Times New Roman" w:hint="eastAsia"/>
          <w:szCs w:val="24"/>
        </w:rPr>
        <w:t>时</w:t>
      </w:r>
      <w:r w:rsidR="00324FDB">
        <w:rPr>
          <w:rFonts w:ascii="Times New Roman" w:hAnsi="Times New Roman"/>
          <w:szCs w:val="24"/>
          <w:u w:val="single"/>
        </w:rPr>
        <w:t xml:space="preserve"> </w:t>
      </w:r>
      <w:r w:rsidR="00AB47FE">
        <w:rPr>
          <w:rFonts w:ascii="Times New Roman" w:hAnsi="Times New Roman"/>
          <w:szCs w:val="24"/>
          <w:u w:val="single"/>
        </w:rPr>
        <w:t>0</w:t>
      </w:r>
      <w:r w:rsidR="00324FDB">
        <w:rPr>
          <w:rFonts w:ascii="Times New Roman" w:hAnsi="Times New Roman"/>
          <w:szCs w:val="24"/>
          <w:u w:val="single"/>
        </w:rPr>
        <w:t xml:space="preserve"> </w:t>
      </w:r>
      <w:r w:rsidRPr="00DF114C">
        <w:rPr>
          <w:rFonts w:ascii="Times New Roman" w:hAnsi="Times New Roman" w:hint="eastAsia"/>
          <w:szCs w:val="24"/>
        </w:rPr>
        <w:t>分（备注：填写时间为投标截止前</w:t>
      </w:r>
      <w:r w:rsidRPr="00DF114C">
        <w:rPr>
          <w:rFonts w:ascii="Times New Roman" w:hAnsi="Times New Roman"/>
          <w:szCs w:val="24"/>
        </w:rPr>
        <w:t>15</w:t>
      </w:r>
      <w:r w:rsidRPr="00DF114C">
        <w:rPr>
          <w:rFonts w:ascii="Times New Roman" w:hAnsi="Times New Roman" w:hint="eastAsia"/>
          <w:szCs w:val="24"/>
        </w:rPr>
        <w:t>分钟开始递交至投标截止时间</w:t>
      </w:r>
      <w:proofErr w:type="gramStart"/>
      <w:r w:rsidRPr="00DF114C">
        <w:rPr>
          <w:rFonts w:ascii="Times New Roman" w:hAnsi="Times New Roman" w:hint="eastAsia"/>
          <w:szCs w:val="24"/>
        </w:rPr>
        <w:t>止</w:t>
      </w:r>
      <w:proofErr w:type="gramEnd"/>
      <w:r w:rsidRPr="00DF114C">
        <w:rPr>
          <w:rFonts w:ascii="Times New Roman" w:hAnsi="Times New Roman" w:hint="eastAsia"/>
          <w:szCs w:val="24"/>
        </w:rPr>
        <w:t>），投标文件备用光盘递交</w:t>
      </w:r>
      <w:r w:rsidRPr="00DF114C">
        <w:rPr>
          <w:rFonts w:ascii="Times New Roman" w:hAnsi="Times New Roman" w:hint="eastAsia"/>
          <w:szCs w:val="24"/>
          <w:u w:val="single"/>
        </w:rPr>
        <w:t>地点：广州公共资源交易中心</w:t>
      </w:r>
      <w:r w:rsidRPr="00DF114C">
        <w:rPr>
          <w:rFonts w:ascii="Times New Roman" w:hAnsi="Times New Roman"/>
          <w:szCs w:val="24"/>
          <w:u w:val="single"/>
        </w:rPr>
        <w:t xml:space="preserve"> </w:t>
      </w:r>
      <w:r w:rsidRPr="00DF114C">
        <w:rPr>
          <w:rFonts w:ascii="Times New Roman" w:hAnsi="Times New Roman" w:hint="eastAsia"/>
          <w:szCs w:val="24"/>
          <w:u w:val="single"/>
        </w:rPr>
        <w:t>第</w:t>
      </w:r>
      <w:r w:rsidRPr="00DF114C">
        <w:rPr>
          <w:rFonts w:ascii="Times New Roman" w:hAnsi="Times New Roman" w:hint="eastAsia"/>
          <w:szCs w:val="24"/>
          <w:u w:val="single"/>
        </w:rPr>
        <w:t xml:space="preserve">  </w:t>
      </w:r>
      <w:r w:rsidRPr="00DF114C">
        <w:rPr>
          <w:rFonts w:ascii="Times New Roman" w:hAnsi="Times New Roman" w:hint="eastAsia"/>
          <w:szCs w:val="24"/>
          <w:u w:val="single"/>
        </w:rPr>
        <w:t>开标室。</w:t>
      </w:r>
    </w:p>
    <w:p w:rsidR="007F7988" w:rsidRPr="00DF114C" w:rsidRDefault="007F7988" w:rsidP="007F7988">
      <w:pPr>
        <w:tabs>
          <w:tab w:val="left" w:pos="360"/>
        </w:tabs>
        <w:spacing w:line="400" w:lineRule="exact"/>
        <w:ind w:firstLine="435"/>
        <w:rPr>
          <w:rFonts w:ascii="Times New Roman" w:hAnsi="Times New Roman"/>
          <w:szCs w:val="24"/>
          <w:u w:val="single"/>
        </w:rPr>
      </w:pPr>
      <w:r w:rsidRPr="00DF114C">
        <w:rPr>
          <w:rFonts w:ascii="Times New Roman" w:hAnsi="Times New Roman" w:hint="eastAsia"/>
          <w:szCs w:val="24"/>
          <w:u w:val="single"/>
        </w:rPr>
        <w:t>投标人完成电子投标上传后，电子招标投标交易平台即时向投标人发出递交回执通知。递交时间以递交回执通知载明的传输时间为准。</w:t>
      </w:r>
    </w:p>
    <w:p w:rsidR="007F7988" w:rsidRPr="00DF114C" w:rsidRDefault="007F7988" w:rsidP="007F7988">
      <w:pPr>
        <w:spacing w:line="400" w:lineRule="exact"/>
        <w:ind w:firstLineChars="200" w:firstLine="420"/>
        <w:jc w:val="left"/>
        <w:rPr>
          <w:rFonts w:ascii="Times New Roman" w:hAnsi="Times New Roman"/>
          <w:szCs w:val="24"/>
        </w:rPr>
      </w:pPr>
      <w:r w:rsidRPr="00DF114C">
        <w:rPr>
          <w:rFonts w:ascii="Times New Roman" w:hAnsi="Times New Roman"/>
          <w:szCs w:val="24"/>
        </w:rPr>
        <w:t xml:space="preserve">5.2 </w:t>
      </w:r>
      <w:r w:rsidRPr="00DF114C">
        <w:rPr>
          <w:rFonts w:ascii="Times New Roman" w:hAnsi="Times New Roman" w:hint="eastAsia"/>
          <w:szCs w:val="24"/>
        </w:rPr>
        <w:t>逾期送达的投标文件，电子招标投标交易平台将予以拒收。采取电子投标时，逾期未上</w:t>
      </w:r>
      <w:proofErr w:type="gramStart"/>
      <w:r w:rsidRPr="00DF114C">
        <w:rPr>
          <w:rFonts w:ascii="Times New Roman" w:hAnsi="Times New Roman" w:hint="eastAsia"/>
          <w:szCs w:val="24"/>
        </w:rPr>
        <w:t>传成功</w:t>
      </w:r>
      <w:proofErr w:type="gramEnd"/>
      <w:r w:rsidRPr="00DF114C">
        <w:rPr>
          <w:rFonts w:ascii="Times New Roman" w:hAnsi="Times New Roman" w:hint="eastAsia"/>
          <w:szCs w:val="24"/>
        </w:rPr>
        <w:t>的电子投标文件，招标人拒绝接收。</w:t>
      </w:r>
    </w:p>
    <w:p w:rsidR="007F7988" w:rsidRPr="00DF114C" w:rsidRDefault="007F7988" w:rsidP="007F7988">
      <w:pPr>
        <w:keepNext/>
        <w:keepLines/>
        <w:spacing w:before="260" w:after="260" w:line="412" w:lineRule="auto"/>
        <w:outlineLvl w:val="1"/>
        <w:rPr>
          <w:rFonts w:ascii="宋体" w:hAnsi="宋体"/>
          <w:b/>
          <w:sz w:val="32"/>
          <w:szCs w:val="20"/>
        </w:rPr>
      </w:pPr>
      <w:bookmarkStart w:id="27" w:name="_Toc95985416"/>
      <w:r w:rsidRPr="00DF114C">
        <w:rPr>
          <w:rFonts w:ascii="宋体" w:hAnsi="宋体"/>
          <w:b/>
          <w:sz w:val="32"/>
          <w:szCs w:val="20"/>
        </w:rPr>
        <w:t xml:space="preserve">6. </w:t>
      </w:r>
      <w:r w:rsidRPr="00DF114C">
        <w:rPr>
          <w:rFonts w:ascii="宋体" w:hAnsi="宋体" w:hint="eastAsia"/>
          <w:b/>
          <w:sz w:val="32"/>
          <w:szCs w:val="20"/>
        </w:rPr>
        <w:t>发布公告的媒介</w:t>
      </w:r>
      <w:bookmarkEnd w:id="25"/>
      <w:bookmarkEnd w:id="26"/>
      <w:bookmarkEnd w:id="27"/>
    </w:p>
    <w:p w:rsidR="007F7988" w:rsidRPr="00DF114C" w:rsidRDefault="007F7988" w:rsidP="007F7988">
      <w:pPr>
        <w:spacing w:line="400" w:lineRule="exact"/>
        <w:ind w:firstLineChars="200" w:firstLine="420"/>
        <w:rPr>
          <w:rFonts w:ascii="Times New Roman" w:hAnsi="Times New Roman"/>
          <w:szCs w:val="24"/>
        </w:rPr>
      </w:pPr>
      <w:bookmarkStart w:id="28" w:name="_Toc54349661"/>
      <w:bookmarkStart w:id="29" w:name="_Toc58942726"/>
      <w:r w:rsidRPr="00DF114C">
        <w:rPr>
          <w:rFonts w:ascii="Times New Roman" w:hAnsi="Times New Roman" w:hint="eastAsia"/>
          <w:szCs w:val="24"/>
        </w:rPr>
        <w:t>本次招标公告同时在</w:t>
      </w:r>
      <w:r w:rsidRPr="00DF114C">
        <w:rPr>
          <w:rFonts w:ascii="Times New Roman" w:hAnsi="Times New Roman" w:hint="eastAsia"/>
          <w:szCs w:val="24"/>
          <w:u w:val="single"/>
        </w:rPr>
        <w:t>广州公共资源交易网（网址：</w:t>
      </w:r>
      <w:r w:rsidRPr="00DF114C">
        <w:rPr>
          <w:rFonts w:ascii="Times New Roman" w:hAnsi="Times New Roman"/>
          <w:szCs w:val="24"/>
          <w:u w:val="single"/>
        </w:rPr>
        <w:t>http://ggzy.gz.gov.cn/</w:t>
      </w:r>
      <w:r w:rsidRPr="00DF114C">
        <w:rPr>
          <w:rFonts w:ascii="Times New Roman" w:hAnsi="Times New Roman" w:hint="eastAsia"/>
          <w:szCs w:val="24"/>
          <w:u w:val="single"/>
        </w:rPr>
        <w:t>）、中国招标投标公共服务平台（网址：</w:t>
      </w:r>
      <w:r w:rsidRPr="00DF114C">
        <w:rPr>
          <w:rFonts w:ascii="Times New Roman" w:hAnsi="Times New Roman"/>
          <w:szCs w:val="24"/>
          <w:u w:val="single"/>
        </w:rPr>
        <w:t>http://www.cebpubservice.com/</w:t>
      </w:r>
      <w:r w:rsidRPr="00DF114C">
        <w:rPr>
          <w:rFonts w:ascii="Times New Roman" w:hAnsi="Times New Roman" w:hint="eastAsia"/>
          <w:szCs w:val="24"/>
          <w:u w:val="single"/>
        </w:rPr>
        <w:t>）、广东省招标投标监管网</w:t>
      </w:r>
      <w:r w:rsidRPr="00DF114C">
        <w:rPr>
          <w:rFonts w:ascii="Times New Roman" w:hAnsi="Times New Roman"/>
          <w:szCs w:val="24"/>
          <w:u w:val="single"/>
        </w:rPr>
        <w:t>(</w:t>
      </w:r>
      <w:r w:rsidRPr="00DF114C">
        <w:rPr>
          <w:rFonts w:ascii="Times New Roman" w:hAnsi="Times New Roman" w:hint="eastAsia"/>
          <w:szCs w:val="24"/>
          <w:u w:val="single"/>
        </w:rPr>
        <w:t>网址：</w:t>
      </w:r>
      <w:r w:rsidRPr="00DF114C">
        <w:rPr>
          <w:rFonts w:ascii="Times New Roman" w:hAnsi="Times New Roman"/>
          <w:szCs w:val="24"/>
          <w:u w:val="single"/>
        </w:rPr>
        <w:t>http://zbtb.gd.gov.cn)</w:t>
      </w:r>
      <w:r w:rsidRPr="00DF114C">
        <w:rPr>
          <w:rFonts w:ascii="Times New Roman" w:hAnsi="Times New Roman" w:hint="eastAsia"/>
          <w:szCs w:val="24"/>
          <w:u w:val="single"/>
        </w:rPr>
        <w:t>和广州地铁集团有限公司网站（网址：</w:t>
      </w:r>
      <w:r w:rsidRPr="00DF114C">
        <w:rPr>
          <w:rFonts w:ascii="Times New Roman" w:hAnsi="Times New Roman"/>
          <w:szCs w:val="24"/>
          <w:u w:val="single"/>
        </w:rPr>
        <w:t>www.gzmtr.com</w:t>
      </w:r>
      <w:r w:rsidRPr="00DF114C">
        <w:rPr>
          <w:rFonts w:ascii="Times New Roman" w:hAnsi="Times New Roman" w:hint="eastAsia"/>
          <w:szCs w:val="24"/>
          <w:u w:val="single"/>
        </w:rPr>
        <w:t>）</w:t>
      </w:r>
      <w:r w:rsidRPr="00DF114C">
        <w:rPr>
          <w:rFonts w:ascii="Times New Roman" w:hAnsi="Times New Roman" w:hint="eastAsia"/>
          <w:szCs w:val="24"/>
        </w:rPr>
        <w:t>上发布。本公告的修改、补充，在广州公共资源交易网发布。</w:t>
      </w:r>
    </w:p>
    <w:p w:rsidR="007F7988" w:rsidRPr="00DF114C" w:rsidRDefault="007F7988" w:rsidP="007F7988">
      <w:pPr>
        <w:spacing w:line="400" w:lineRule="exact"/>
        <w:ind w:firstLineChars="200" w:firstLine="420"/>
        <w:rPr>
          <w:rFonts w:ascii="Times New Roman" w:hAnsi="Times New Roman"/>
          <w:szCs w:val="24"/>
        </w:rPr>
      </w:pPr>
      <w:r w:rsidRPr="00DF114C">
        <w:rPr>
          <w:rFonts w:ascii="Times New Roman" w:hAnsi="Times New Roman" w:hint="eastAsia"/>
          <w:szCs w:val="24"/>
        </w:rPr>
        <w:t>发布招标公告开始日期（含本日）为：</w:t>
      </w:r>
    </w:p>
    <w:p w:rsidR="007F7988" w:rsidRPr="00DF114C" w:rsidRDefault="007F7988" w:rsidP="007F7988">
      <w:pPr>
        <w:spacing w:line="400" w:lineRule="exact"/>
        <w:ind w:firstLineChars="200" w:firstLine="420"/>
        <w:rPr>
          <w:rFonts w:ascii="Times New Roman" w:hAnsi="Times New Roman"/>
          <w:szCs w:val="21"/>
        </w:rPr>
      </w:pPr>
      <w:r w:rsidRPr="00DF114C">
        <w:rPr>
          <w:rFonts w:ascii="Times New Roman" w:hAnsi="Times New Roman"/>
          <w:szCs w:val="24"/>
          <w:u w:val="single"/>
        </w:rPr>
        <w:t>2022</w:t>
      </w:r>
      <w:r w:rsidRPr="00DF114C">
        <w:rPr>
          <w:rFonts w:ascii="Times New Roman" w:hAnsi="Times New Roman" w:hint="eastAsia"/>
          <w:szCs w:val="24"/>
          <w:u w:val="single"/>
        </w:rPr>
        <w:t>年</w:t>
      </w:r>
      <w:r w:rsidR="00AB47FE">
        <w:rPr>
          <w:rFonts w:ascii="Times New Roman" w:hAnsi="Times New Roman"/>
          <w:szCs w:val="24"/>
          <w:u w:val="single"/>
        </w:rPr>
        <w:t>3</w:t>
      </w:r>
      <w:r w:rsidRPr="00DF114C">
        <w:rPr>
          <w:rFonts w:ascii="Times New Roman" w:hAnsi="Times New Roman"/>
          <w:szCs w:val="24"/>
          <w:u w:val="single"/>
        </w:rPr>
        <w:t>月</w:t>
      </w:r>
      <w:r w:rsidRPr="00DF114C">
        <w:rPr>
          <w:rFonts w:ascii="Times New Roman" w:hAnsi="Times New Roman" w:hint="eastAsia"/>
          <w:szCs w:val="24"/>
          <w:u w:val="single"/>
        </w:rPr>
        <w:t xml:space="preserve"> </w:t>
      </w:r>
      <w:r w:rsidR="00F61AC8">
        <w:rPr>
          <w:rFonts w:ascii="Times New Roman" w:hAnsi="Times New Roman" w:hint="eastAsia"/>
          <w:szCs w:val="24"/>
          <w:u w:val="single"/>
        </w:rPr>
        <w:t>2</w:t>
      </w:r>
      <w:r w:rsidRPr="00DF114C">
        <w:rPr>
          <w:rFonts w:ascii="Times New Roman" w:hAnsi="Times New Roman"/>
          <w:szCs w:val="24"/>
          <w:u w:val="single"/>
        </w:rPr>
        <w:t>日</w:t>
      </w:r>
      <w:r w:rsidRPr="00DF114C">
        <w:rPr>
          <w:rFonts w:ascii="Times New Roman" w:hAnsi="Times New Roman" w:hint="eastAsia"/>
          <w:szCs w:val="24"/>
          <w:u w:val="single"/>
        </w:rPr>
        <w:t>00</w:t>
      </w:r>
      <w:r w:rsidRPr="00DF114C">
        <w:rPr>
          <w:rFonts w:ascii="Times New Roman" w:hAnsi="Times New Roman"/>
          <w:szCs w:val="24"/>
        </w:rPr>
        <w:t>时</w:t>
      </w:r>
      <w:r w:rsidRPr="00DF114C">
        <w:rPr>
          <w:rFonts w:ascii="Times New Roman" w:hAnsi="Times New Roman" w:hint="eastAsia"/>
          <w:szCs w:val="24"/>
          <w:u w:val="single"/>
        </w:rPr>
        <w:t>00</w:t>
      </w:r>
      <w:r w:rsidRPr="00DF114C">
        <w:rPr>
          <w:rFonts w:ascii="Times New Roman" w:hAnsi="Times New Roman" w:hint="eastAsia"/>
          <w:szCs w:val="21"/>
        </w:rPr>
        <w:t>分；</w:t>
      </w:r>
    </w:p>
    <w:p w:rsidR="007F7988" w:rsidRPr="00DF114C" w:rsidRDefault="007F7988" w:rsidP="007F7988">
      <w:pPr>
        <w:spacing w:line="400" w:lineRule="exact"/>
        <w:ind w:firstLineChars="200" w:firstLine="420"/>
        <w:rPr>
          <w:rFonts w:ascii="Times New Roman" w:hAnsi="Times New Roman"/>
          <w:szCs w:val="21"/>
        </w:rPr>
      </w:pPr>
      <w:r w:rsidRPr="00DF114C">
        <w:rPr>
          <w:rFonts w:ascii="Times New Roman" w:hAnsi="Times New Roman" w:hint="eastAsia"/>
          <w:szCs w:val="21"/>
        </w:rPr>
        <w:t>发布招标公告截止日期（含本日）为：</w:t>
      </w:r>
    </w:p>
    <w:p w:rsidR="007F7988" w:rsidRPr="00DF114C" w:rsidRDefault="007F7988" w:rsidP="007F7988">
      <w:pPr>
        <w:spacing w:line="400" w:lineRule="exact"/>
        <w:ind w:firstLineChars="200" w:firstLine="420"/>
        <w:rPr>
          <w:rFonts w:ascii="Times New Roman" w:hAnsi="Times New Roman"/>
          <w:szCs w:val="21"/>
        </w:rPr>
      </w:pPr>
      <w:r w:rsidRPr="00DF114C">
        <w:rPr>
          <w:rFonts w:ascii="Times New Roman" w:hAnsi="Times New Roman"/>
          <w:szCs w:val="24"/>
          <w:u w:val="single"/>
        </w:rPr>
        <w:t>2022</w:t>
      </w:r>
      <w:r w:rsidRPr="00DF114C">
        <w:rPr>
          <w:rFonts w:ascii="Times New Roman" w:hAnsi="Times New Roman" w:hint="eastAsia"/>
          <w:szCs w:val="24"/>
          <w:u w:val="single"/>
        </w:rPr>
        <w:t>年</w:t>
      </w:r>
      <w:r w:rsidR="00AB47FE">
        <w:rPr>
          <w:rFonts w:ascii="Times New Roman" w:hAnsi="Times New Roman"/>
          <w:szCs w:val="24"/>
          <w:u w:val="single"/>
        </w:rPr>
        <w:t>3</w:t>
      </w:r>
      <w:r w:rsidRPr="00DF114C">
        <w:rPr>
          <w:rFonts w:ascii="Times New Roman" w:hAnsi="Times New Roman"/>
          <w:szCs w:val="24"/>
          <w:u w:val="single"/>
        </w:rPr>
        <w:t>月</w:t>
      </w:r>
      <w:r w:rsidR="00AB47FE">
        <w:rPr>
          <w:rFonts w:ascii="Times New Roman" w:hAnsi="Times New Roman"/>
          <w:szCs w:val="24"/>
          <w:u w:val="single"/>
        </w:rPr>
        <w:t>2</w:t>
      </w:r>
      <w:r w:rsidR="00AC7436">
        <w:rPr>
          <w:rFonts w:ascii="Times New Roman" w:hAnsi="Times New Roman" w:hint="eastAsia"/>
          <w:szCs w:val="24"/>
          <w:u w:val="single"/>
        </w:rPr>
        <w:t>3</w:t>
      </w:r>
      <w:bookmarkStart w:id="30" w:name="_GoBack"/>
      <w:bookmarkEnd w:id="30"/>
      <w:r w:rsidRPr="00DF114C">
        <w:rPr>
          <w:rFonts w:ascii="Times New Roman" w:hAnsi="Times New Roman"/>
          <w:szCs w:val="24"/>
          <w:u w:val="single"/>
        </w:rPr>
        <w:t>日</w:t>
      </w:r>
      <w:r w:rsidR="00AB47FE">
        <w:rPr>
          <w:rFonts w:ascii="Times New Roman" w:hAnsi="Times New Roman"/>
          <w:szCs w:val="24"/>
          <w:u w:val="single"/>
        </w:rPr>
        <w:t>10</w:t>
      </w:r>
      <w:r w:rsidRPr="00DF114C">
        <w:rPr>
          <w:rFonts w:ascii="Times New Roman" w:hAnsi="Times New Roman" w:hint="eastAsia"/>
          <w:szCs w:val="24"/>
        </w:rPr>
        <w:t>时</w:t>
      </w:r>
      <w:r w:rsidRPr="00DF114C">
        <w:rPr>
          <w:rFonts w:ascii="Times New Roman" w:hAnsi="Times New Roman" w:hint="eastAsia"/>
          <w:szCs w:val="24"/>
          <w:u w:val="single"/>
        </w:rPr>
        <w:t>00</w:t>
      </w:r>
      <w:r w:rsidRPr="00DF114C">
        <w:rPr>
          <w:rFonts w:ascii="Times New Roman" w:hAnsi="Times New Roman" w:hint="eastAsia"/>
          <w:szCs w:val="21"/>
        </w:rPr>
        <w:t>分；</w:t>
      </w:r>
    </w:p>
    <w:p w:rsidR="007F7988" w:rsidRPr="00DF114C" w:rsidRDefault="007F7988" w:rsidP="007F7988">
      <w:pPr>
        <w:spacing w:line="400" w:lineRule="exact"/>
        <w:ind w:firstLineChars="200" w:firstLine="420"/>
        <w:rPr>
          <w:rFonts w:ascii="Times New Roman" w:hAnsi="Times New Roman"/>
          <w:szCs w:val="24"/>
        </w:rPr>
      </w:pPr>
      <w:r w:rsidRPr="00DF114C">
        <w:rPr>
          <w:rFonts w:ascii="Times New Roman" w:hAnsi="Times New Roman" w:hint="eastAsia"/>
          <w:szCs w:val="24"/>
        </w:rPr>
        <w:t>注：发布招标公告的时间为招标公告发出之日起至递交投标文件截止时间止。</w:t>
      </w:r>
    </w:p>
    <w:p w:rsidR="007F7988" w:rsidRPr="00DF114C" w:rsidRDefault="007F7988" w:rsidP="007F7988">
      <w:pPr>
        <w:keepNext/>
        <w:keepLines/>
        <w:spacing w:before="260" w:after="260" w:line="412" w:lineRule="auto"/>
        <w:outlineLvl w:val="1"/>
        <w:rPr>
          <w:rFonts w:ascii="宋体" w:hAnsi="宋体"/>
          <w:b/>
          <w:sz w:val="32"/>
          <w:szCs w:val="20"/>
        </w:rPr>
      </w:pPr>
      <w:bookmarkStart w:id="31" w:name="_Toc95985417"/>
      <w:r w:rsidRPr="00DF114C">
        <w:rPr>
          <w:rFonts w:ascii="宋体" w:hAnsi="宋体"/>
          <w:b/>
          <w:sz w:val="32"/>
          <w:szCs w:val="20"/>
        </w:rPr>
        <w:t xml:space="preserve">7. </w:t>
      </w:r>
      <w:r w:rsidRPr="00DF114C">
        <w:rPr>
          <w:rFonts w:ascii="宋体" w:hAnsi="宋体" w:hint="eastAsia"/>
          <w:b/>
          <w:sz w:val="32"/>
          <w:szCs w:val="20"/>
        </w:rPr>
        <w:t>联系方式</w:t>
      </w:r>
      <w:bookmarkEnd w:id="28"/>
      <w:bookmarkEnd w:id="29"/>
      <w:bookmarkEnd w:id="31"/>
    </w:p>
    <w:p w:rsidR="007F7988" w:rsidRPr="00DF114C" w:rsidRDefault="007F7988" w:rsidP="007F7988">
      <w:pPr>
        <w:topLinePunct/>
        <w:spacing w:line="400" w:lineRule="exact"/>
        <w:ind w:firstLineChars="200" w:firstLine="420"/>
        <w:rPr>
          <w:rFonts w:ascii="宋体" w:hAnsi="宋体"/>
          <w:u w:val="single"/>
        </w:rPr>
      </w:pPr>
      <w:r w:rsidRPr="00DF114C">
        <w:rPr>
          <w:rFonts w:ascii="宋体" w:hAnsi="宋体" w:hint="eastAsia"/>
        </w:rPr>
        <w:t>招</w:t>
      </w:r>
      <w:r w:rsidRPr="00DF114C">
        <w:rPr>
          <w:rFonts w:ascii="宋体" w:hAnsi="宋体"/>
        </w:rPr>
        <w:t xml:space="preserve"> </w:t>
      </w:r>
      <w:r w:rsidRPr="00DF114C">
        <w:rPr>
          <w:rFonts w:ascii="宋体" w:hAnsi="宋体" w:hint="eastAsia"/>
        </w:rPr>
        <w:t>标</w:t>
      </w:r>
      <w:r w:rsidRPr="00DF114C">
        <w:rPr>
          <w:rFonts w:ascii="宋体" w:hAnsi="宋体"/>
        </w:rPr>
        <w:t xml:space="preserve"> </w:t>
      </w:r>
      <w:r w:rsidRPr="00DF114C">
        <w:rPr>
          <w:rFonts w:ascii="宋体" w:hAnsi="宋体" w:hint="eastAsia"/>
        </w:rPr>
        <w:t>人：</w:t>
      </w:r>
      <w:r w:rsidRPr="00DF114C">
        <w:rPr>
          <w:rFonts w:ascii="宋体" w:hAnsi="宋体" w:hint="eastAsia"/>
          <w:u w:val="single"/>
        </w:rPr>
        <w:t>广州地铁集团有限公司</w:t>
      </w:r>
      <w:r w:rsidRPr="00DF114C">
        <w:rPr>
          <w:rFonts w:ascii="宋体" w:hAnsi="宋体"/>
          <w:sz w:val="28"/>
          <w:u w:val="single"/>
        </w:rPr>
        <w:t xml:space="preserve"> </w:t>
      </w:r>
    </w:p>
    <w:p w:rsidR="007F7988" w:rsidRPr="00DF114C" w:rsidRDefault="007F7988" w:rsidP="007F7988">
      <w:pPr>
        <w:topLinePunct/>
        <w:spacing w:line="400" w:lineRule="exact"/>
        <w:ind w:firstLineChars="200" w:firstLine="420"/>
        <w:rPr>
          <w:rFonts w:ascii="宋体" w:hAnsi="宋体"/>
        </w:rPr>
      </w:pPr>
      <w:r w:rsidRPr="00DF114C">
        <w:rPr>
          <w:rFonts w:ascii="宋体" w:hAnsi="宋体" w:hint="eastAsia"/>
        </w:rPr>
        <w:t>地</w:t>
      </w:r>
      <w:r w:rsidRPr="00DF114C">
        <w:rPr>
          <w:rFonts w:ascii="宋体" w:hAnsi="宋体"/>
        </w:rPr>
        <w:t xml:space="preserve">    </w:t>
      </w:r>
      <w:r w:rsidRPr="00DF114C">
        <w:rPr>
          <w:rFonts w:ascii="宋体" w:hAnsi="宋体" w:hint="eastAsia"/>
        </w:rPr>
        <w:t>址：</w:t>
      </w:r>
      <w:r w:rsidRPr="00DF114C">
        <w:rPr>
          <w:rFonts w:ascii="宋体" w:hAnsi="宋体" w:hint="eastAsia"/>
          <w:szCs w:val="21"/>
          <w:u w:val="single"/>
        </w:rPr>
        <w:t>广州市海珠区新港东路</w:t>
      </w:r>
      <w:r w:rsidRPr="00DF114C">
        <w:rPr>
          <w:rFonts w:ascii="宋体" w:hAnsi="宋体"/>
          <w:szCs w:val="21"/>
          <w:u w:val="single"/>
        </w:rPr>
        <w:t>1238号万</w:t>
      </w:r>
      <w:proofErr w:type="gramStart"/>
      <w:r w:rsidRPr="00DF114C">
        <w:rPr>
          <w:rFonts w:ascii="宋体" w:hAnsi="宋体"/>
          <w:szCs w:val="21"/>
          <w:u w:val="single"/>
        </w:rPr>
        <w:t>胜广场</w:t>
      </w:r>
      <w:proofErr w:type="gramEnd"/>
      <w:r w:rsidRPr="00DF114C">
        <w:rPr>
          <w:rFonts w:ascii="宋体" w:hAnsi="宋体"/>
          <w:szCs w:val="21"/>
          <w:u w:val="single"/>
        </w:rPr>
        <w:t>A塔</w:t>
      </w:r>
    </w:p>
    <w:p w:rsidR="007F7988" w:rsidRPr="00DF114C" w:rsidRDefault="007F7988" w:rsidP="007F7988">
      <w:pPr>
        <w:topLinePunct/>
        <w:spacing w:line="400" w:lineRule="exact"/>
        <w:ind w:firstLineChars="200" w:firstLine="420"/>
        <w:rPr>
          <w:rFonts w:ascii="宋体" w:hAnsi="宋体"/>
        </w:rPr>
      </w:pPr>
      <w:r w:rsidRPr="00DF114C">
        <w:rPr>
          <w:rFonts w:ascii="宋体" w:hAnsi="宋体" w:hint="eastAsia"/>
        </w:rPr>
        <w:t>联</w:t>
      </w:r>
      <w:r w:rsidRPr="00DF114C">
        <w:rPr>
          <w:rFonts w:ascii="宋体" w:hAnsi="宋体"/>
        </w:rPr>
        <w:t xml:space="preserve"> </w:t>
      </w:r>
      <w:r w:rsidRPr="00DF114C">
        <w:rPr>
          <w:rFonts w:ascii="宋体" w:hAnsi="宋体" w:hint="eastAsia"/>
        </w:rPr>
        <w:t>系</w:t>
      </w:r>
      <w:r w:rsidRPr="00DF114C">
        <w:rPr>
          <w:rFonts w:ascii="宋体" w:hAnsi="宋体"/>
        </w:rPr>
        <w:t xml:space="preserve"> </w:t>
      </w:r>
      <w:r w:rsidRPr="00DF114C">
        <w:rPr>
          <w:rFonts w:ascii="宋体" w:hAnsi="宋体" w:hint="eastAsia"/>
        </w:rPr>
        <w:t>人：</w:t>
      </w:r>
      <w:r w:rsidRPr="00DF114C">
        <w:rPr>
          <w:rFonts w:ascii="宋体" w:hAnsi="宋体"/>
          <w:u w:val="single"/>
        </w:rPr>
        <w:t>蒋</w:t>
      </w:r>
      <w:r w:rsidRPr="00DF114C">
        <w:rPr>
          <w:rFonts w:ascii="宋体" w:hAnsi="宋体" w:hint="eastAsia"/>
          <w:u w:val="single"/>
        </w:rPr>
        <w:t>工</w:t>
      </w:r>
    </w:p>
    <w:p w:rsidR="007F7988" w:rsidRPr="00DF114C" w:rsidRDefault="007F7988" w:rsidP="007F7988">
      <w:pPr>
        <w:topLinePunct/>
        <w:spacing w:line="400" w:lineRule="exact"/>
        <w:ind w:firstLineChars="200" w:firstLine="420"/>
        <w:rPr>
          <w:rFonts w:ascii="宋体" w:hAnsi="宋体"/>
        </w:rPr>
      </w:pPr>
      <w:r w:rsidRPr="00DF114C">
        <w:rPr>
          <w:rFonts w:ascii="宋体" w:hAnsi="宋体" w:hint="eastAsia"/>
        </w:rPr>
        <w:t>电</w:t>
      </w:r>
      <w:r w:rsidRPr="00DF114C">
        <w:rPr>
          <w:rFonts w:ascii="宋体" w:hAnsi="宋体"/>
        </w:rPr>
        <w:t xml:space="preserve">    </w:t>
      </w:r>
      <w:r w:rsidRPr="00DF114C">
        <w:rPr>
          <w:rFonts w:ascii="宋体" w:hAnsi="宋体" w:hint="eastAsia"/>
        </w:rPr>
        <w:t>话：</w:t>
      </w:r>
      <w:bookmarkStart w:id="32" w:name="_Toc300834928"/>
      <w:bookmarkStart w:id="33" w:name="_Toc247527534"/>
      <w:bookmarkStart w:id="34" w:name="_Toc247513933"/>
      <w:bookmarkStart w:id="35" w:name="_Toc384308186"/>
      <w:bookmarkStart w:id="36" w:name="_Toc361508561"/>
      <w:bookmarkStart w:id="37" w:name="_Toc352691454"/>
      <w:bookmarkStart w:id="38" w:name="_Toc369531496"/>
      <w:bookmarkStart w:id="39" w:name="_Toc3520"/>
      <w:r w:rsidRPr="00DF114C">
        <w:rPr>
          <w:rFonts w:ascii="宋体" w:hAnsi="宋体"/>
          <w:u w:val="single"/>
        </w:rPr>
        <w:t>020-83106070</w:t>
      </w:r>
      <w:bookmarkEnd w:id="32"/>
      <w:bookmarkEnd w:id="33"/>
      <w:bookmarkEnd w:id="34"/>
      <w:bookmarkEnd w:id="35"/>
      <w:bookmarkEnd w:id="36"/>
      <w:bookmarkEnd w:id="37"/>
      <w:bookmarkEnd w:id="38"/>
      <w:bookmarkEnd w:id="39"/>
    </w:p>
    <w:p w:rsidR="007F7988" w:rsidRPr="00DF114C" w:rsidRDefault="007F7988" w:rsidP="007F7988">
      <w:pPr>
        <w:topLinePunct/>
        <w:spacing w:line="400" w:lineRule="exact"/>
        <w:ind w:firstLineChars="200" w:firstLine="420"/>
        <w:rPr>
          <w:rFonts w:ascii="宋体" w:hAnsi="宋体"/>
          <w:sz w:val="28"/>
          <w:u w:val="single"/>
        </w:rPr>
      </w:pPr>
      <w:r w:rsidRPr="00DF114C">
        <w:rPr>
          <w:rFonts w:ascii="宋体" w:hAnsi="宋体" w:hint="eastAsia"/>
        </w:rPr>
        <w:t>电子邮件：</w:t>
      </w:r>
      <w:r w:rsidRPr="00DF114C">
        <w:rPr>
          <w:rFonts w:ascii="宋体" w:hAnsi="宋体" w:hint="eastAsia"/>
          <w:u w:val="single"/>
        </w:rPr>
        <w:t>jiangxiaohui</w:t>
      </w:r>
      <w:r w:rsidRPr="00DF114C">
        <w:rPr>
          <w:rFonts w:ascii="宋体" w:hAnsi="宋体"/>
          <w:u w:val="single"/>
        </w:rPr>
        <w:t>@gzmtr.com</w:t>
      </w:r>
      <w:r w:rsidRPr="00DF114C">
        <w:rPr>
          <w:rFonts w:ascii="宋体" w:hAnsi="宋体"/>
          <w:sz w:val="28"/>
          <w:u w:val="single"/>
        </w:rPr>
        <w:t xml:space="preserve"> </w:t>
      </w:r>
      <w:bookmarkStart w:id="40" w:name="_Toc300834931"/>
      <w:bookmarkStart w:id="41" w:name="_Toc247527537"/>
      <w:bookmarkStart w:id="42" w:name="_Toc247513936"/>
      <w:bookmarkStart w:id="43" w:name="_Toc152045514"/>
      <w:bookmarkStart w:id="44" w:name="_Toc152042290"/>
      <w:bookmarkStart w:id="45" w:name="_Toc144974482"/>
      <w:bookmarkStart w:id="46" w:name="_Toc384308189"/>
      <w:bookmarkStart w:id="47" w:name="_Toc361508564"/>
      <w:bookmarkStart w:id="48" w:name="_Toc352691457"/>
      <w:bookmarkStart w:id="49" w:name="_Toc369531499"/>
      <w:bookmarkStart w:id="50" w:name="_Toc2312"/>
    </w:p>
    <w:p w:rsidR="007F7988" w:rsidRPr="00DF114C" w:rsidRDefault="007F7988" w:rsidP="007F7988">
      <w:pPr>
        <w:topLinePunct/>
        <w:spacing w:line="400" w:lineRule="exact"/>
        <w:ind w:firstLineChars="200" w:firstLine="560"/>
        <w:rPr>
          <w:rFonts w:ascii="宋体" w:hAnsi="宋体"/>
          <w:sz w:val="28"/>
          <w:u w:val="single"/>
        </w:rPr>
      </w:pPr>
    </w:p>
    <w:p w:rsidR="007F7988" w:rsidRPr="00DF114C" w:rsidRDefault="007F7988" w:rsidP="007F7988">
      <w:pPr>
        <w:topLinePunct/>
        <w:spacing w:line="400" w:lineRule="exact"/>
        <w:ind w:firstLineChars="200" w:firstLine="420"/>
        <w:rPr>
          <w:rFonts w:ascii="宋体" w:hAnsi="宋体"/>
          <w:u w:val="single"/>
        </w:rPr>
      </w:pPr>
      <w:r w:rsidRPr="00DF114C">
        <w:rPr>
          <w:rFonts w:ascii="宋体" w:hAnsi="宋体" w:hint="eastAsia"/>
        </w:rPr>
        <w:t>招标代理机构：</w:t>
      </w:r>
      <w:r w:rsidRPr="00DF114C">
        <w:rPr>
          <w:rFonts w:ascii="宋体" w:hAnsi="宋体"/>
          <w:u w:val="single"/>
        </w:rPr>
        <w:t xml:space="preserve">  </w:t>
      </w:r>
      <w:r w:rsidR="00A12602">
        <w:rPr>
          <w:rFonts w:ascii="宋体" w:hAnsi="宋体" w:hint="eastAsia"/>
          <w:u w:val="single"/>
        </w:rPr>
        <w:t>无</w:t>
      </w:r>
      <w:r w:rsidRPr="00DF114C">
        <w:rPr>
          <w:rFonts w:ascii="宋体" w:hAnsi="宋体"/>
          <w:u w:val="single"/>
        </w:rPr>
        <w:t xml:space="preserve">       </w:t>
      </w:r>
    </w:p>
    <w:p w:rsidR="007F7988" w:rsidRPr="00DF114C" w:rsidRDefault="007F7988" w:rsidP="007F7988">
      <w:pPr>
        <w:spacing w:line="400" w:lineRule="exact"/>
        <w:ind w:firstLineChars="200" w:firstLine="420"/>
        <w:rPr>
          <w:rFonts w:ascii="宋体" w:hAnsi="宋体"/>
          <w:sz w:val="28"/>
          <w:u w:val="single"/>
        </w:rPr>
      </w:pPr>
      <w:r w:rsidRPr="00DF114C">
        <w:rPr>
          <w:rFonts w:ascii="宋体" w:hAnsi="宋体" w:hint="eastAsia"/>
        </w:rPr>
        <w:lastRenderedPageBreak/>
        <w:t>地</w:t>
      </w:r>
      <w:r w:rsidRPr="00DF114C">
        <w:rPr>
          <w:rFonts w:ascii="宋体" w:hAnsi="宋体"/>
        </w:rPr>
        <w:t xml:space="preserve">  </w:t>
      </w:r>
      <w:r w:rsidRPr="00DF114C">
        <w:rPr>
          <w:rFonts w:ascii="宋体" w:hAnsi="宋体" w:hint="eastAsia"/>
        </w:rPr>
        <w:t>址：</w:t>
      </w:r>
      <w:r w:rsidRPr="00DF114C">
        <w:rPr>
          <w:rFonts w:ascii="宋体" w:hAnsi="宋体"/>
          <w:u w:val="single"/>
        </w:rPr>
        <w:t xml:space="preserve">                                 </w:t>
      </w:r>
    </w:p>
    <w:p w:rsidR="007F7988" w:rsidRPr="00DF114C" w:rsidRDefault="007F7988" w:rsidP="007F7988">
      <w:pPr>
        <w:spacing w:line="400" w:lineRule="exact"/>
        <w:ind w:firstLineChars="200" w:firstLine="420"/>
        <w:rPr>
          <w:rFonts w:ascii="宋体" w:hAnsi="宋体"/>
          <w:u w:val="single"/>
        </w:rPr>
      </w:pPr>
      <w:r w:rsidRPr="00DF114C">
        <w:rPr>
          <w:rFonts w:ascii="宋体" w:hAnsi="宋体" w:hint="eastAsia"/>
        </w:rPr>
        <w:t>联</w:t>
      </w:r>
      <w:r w:rsidRPr="00DF114C">
        <w:rPr>
          <w:rFonts w:ascii="宋体" w:hAnsi="宋体"/>
        </w:rPr>
        <w:t xml:space="preserve"> </w:t>
      </w:r>
      <w:r w:rsidRPr="00DF114C">
        <w:rPr>
          <w:rFonts w:ascii="宋体" w:hAnsi="宋体" w:hint="eastAsia"/>
        </w:rPr>
        <w:t>系</w:t>
      </w:r>
      <w:r w:rsidRPr="00DF114C">
        <w:rPr>
          <w:rFonts w:ascii="宋体" w:hAnsi="宋体"/>
        </w:rPr>
        <w:t xml:space="preserve"> </w:t>
      </w:r>
      <w:r w:rsidRPr="00DF114C">
        <w:rPr>
          <w:rFonts w:ascii="宋体" w:hAnsi="宋体" w:hint="eastAsia"/>
        </w:rPr>
        <w:t>人：</w:t>
      </w:r>
      <w:r w:rsidRPr="00DF114C">
        <w:rPr>
          <w:rFonts w:ascii="宋体" w:hAnsi="宋体"/>
          <w:u w:val="single"/>
        </w:rPr>
        <w:t xml:space="preserve">         </w:t>
      </w:r>
    </w:p>
    <w:p w:rsidR="007F7988" w:rsidRPr="00DF114C" w:rsidRDefault="007F7988" w:rsidP="007F7988">
      <w:pPr>
        <w:spacing w:line="400" w:lineRule="exact"/>
        <w:ind w:firstLineChars="200" w:firstLine="420"/>
        <w:rPr>
          <w:rFonts w:ascii="宋体" w:hAnsi="宋体"/>
          <w:sz w:val="28"/>
          <w:u w:val="single"/>
        </w:rPr>
      </w:pPr>
      <w:r w:rsidRPr="00DF114C">
        <w:rPr>
          <w:rFonts w:ascii="宋体" w:hAnsi="宋体" w:hint="eastAsia"/>
        </w:rPr>
        <w:t>电</w:t>
      </w:r>
      <w:r w:rsidRPr="00DF114C">
        <w:rPr>
          <w:rFonts w:ascii="宋体" w:hAnsi="宋体"/>
        </w:rPr>
        <w:t xml:space="preserve">    </w:t>
      </w:r>
      <w:r w:rsidRPr="00DF114C">
        <w:rPr>
          <w:rFonts w:ascii="宋体" w:hAnsi="宋体" w:hint="eastAsia"/>
        </w:rPr>
        <w:t>话：</w:t>
      </w:r>
      <w:r w:rsidRPr="00DF114C">
        <w:rPr>
          <w:rFonts w:ascii="宋体" w:hAnsi="宋体"/>
          <w:u w:val="single"/>
        </w:rPr>
        <w:t xml:space="preserve">         </w:t>
      </w:r>
    </w:p>
    <w:p w:rsidR="007F7988" w:rsidRPr="00DF114C" w:rsidRDefault="007F7988" w:rsidP="007F7988">
      <w:pPr>
        <w:topLinePunct/>
        <w:spacing w:line="400" w:lineRule="exact"/>
        <w:ind w:firstLineChars="200" w:firstLine="420"/>
        <w:rPr>
          <w:rFonts w:ascii="宋体" w:hAnsi="宋体"/>
        </w:rPr>
      </w:pPr>
      <w:r w:rsidRPr="00DF114C">
        <w:rPr>
          <w:rFonts w:ascii="宋体" w:hAnsi="宋体" w:hint="eastAsia"/>
        </w:rPr>
        <w:t>电子邮件：</w:t>
      </w:r>
      <w:r w:rsidRPr="00DF114C">
        <w:rPr>
          <w:rFonts w:ascii="宋体" w:hAnsi="宋体"/>
          <w:u w:val="single"/>
        </w:rPr>
        <w:t xml:space="preserve">         </w:t>
      </w:r>
    </w:p>
    <w:p w:rsidR="007F7988" w:rsidRPr="00DF114C" w:rsidRDefault="007F7988" w:rsidP="007F7988">
      <w:pPr>
        <w:spacing w:line="400" w:lineRule="exact"/>
        <w:ind w:firstLineChars="200" w:firstLine="560"/>
        <w:rPr>
          <w:rFonts w:ascii="宋体" w:hAnsi="宋体"/>
          <w:sz w:val="28"/>
          <w:u w:val="single"/>
        </w:rPr>
      </w:pPr>
    </w:p>
    <w:p w:rsidR="007F7988" w:rsidRPr="00DF114C" w:rsidRDefault="007F7988" w:rsidP="007F7988">
      <w:pPr>
        <w:spacing w:line="360" w:lineRule="auto"/>
        <w:ind w:firstLineChars="177" w:firstLine="372"/>
        <w:rPr>
          <w:rFonts w:ascii="宋体" w:hAnsi="宋体"/>
          <w:szCs w:val="21"/>
        </w:rPr>
      </w:pPr>
      <w:r w:rsidRPr="00DF114C">
        <w:rPr>
          <w:rFonts w:ascii="宋体" w:hAnsi="宋体" w:hint="eastAsia"/>
          <w:szCs w:val="21"/>
        </w:rPr>
        <w:t>潜在投标人或利害关系人对本招标公告及招标文件有异议的，向招标人书面提出。</w:t>
      </w:r>
    </w:p>
    <w:p w:rsidR="007F7988" w:rsidRPr="00DF114C" w:rsidRDefault="007F7988" w:rsidP="007F7988">
      <w:pPr>
        <w:spacing w:line="360" w:lineRule="auto"/>
        <w:ind w:firstLineChars="177" w:firstLine="372"/>
        <w:rPr>
          <w:rFonts w:ascii="宋体" w:hAnsi="宋体"/>
          <w:szCs w:val="21"/>
          <w:u w:val="single"/>
        </w:rPr>
      </w:pPr>
      <w:r w:rsidRPr="00DF114C">
        <w:rPr>
          <w:rFonts w:ascii="宋体" w:hAnsi="宋体" w:hint="eastAsia"/>
          <w:szCs w:val="21"/>
        </w:rPr>
        <w:t>异议受理部门：</w:t>
      </w:r>
      <w:r w:rsidRPr="00DF114C">
        <w:rPr>
          <w:rFonts w:ascii="宋体" w:hAnsi="宋体" w:hint="eastAsia"/>
          <w:szCs w:val="21"/>
          <w:u w:val="single"/>
        </w:rPr>
        <w:t>广州地铁集团有限公司纪委监察专员办纪检监察室</w:t>
      </w:r>
    </w:p>
    <w:p w:rsidR="007F7988" w:rsidRPr="00DF114C" w:rsidRDefault="007F7988" w:rsidP="007F7988">
      <w:pPr>
        <w:spacing w:line="360" w:lineRule="auto"/>
        <w:ind w:firstLineChars="177" w:firstLine="372"/>
        <w:rPr>
          <w:rFonts w:ascii="宋体" w:hAnsi="宋体"/>
          <w:szCs w:val="21"/>
          <w:u w:val="single"/>
        </w:rPr>
      </w:pPr>
      <w:r w:rsidRPr="00DF114C">
        <w:rPr>
          <w:rFonts w:ascii="宋体" w:hAnsi="宋体" w:hint="eastAsia"/>
          <w:szCs w:val="21"/>
        </w:rPr>
        <w:t>电话：</w:t>
      </w:r>
      <w:r w:rsidRPr="00DF114C">
        <w:rPr>
          <w:rFonts w:ascii="宋体" w:hAnsi="宋体"/>
          <w:szCs w:val="21"/>
          <w:u w:val="single"/>
        </w:rPr>
        <w:t>020-83106760</w:t>
      </w:r>
    </w:p>
    <w:p w:rsidR="007F7988" w:rsidRPr="00DF114C" w:rsidRDefault="007F7988" w:rsidP="007F7988">
      <w:pPr>
        <w:spacing w:line="360" w:lineRule="auto"/>
        <w:ind w:firstLineChars="177" w:firstLine="372"/>
        <w:rPr>
          <w:rFonts w:ascii="宋体" w:hAnsi="宋体"/>
          <w:szCs w:val="21"/>
          <w:u w:val="single"/>
        </w:rPr>
      </w:pPr>
      <w:r w:rsidRPr="00DF114C">
        <w:rPr>
          <w:rFonts w:ascii="宋体" w:hAnsi="宋体" w:hint="eastAsia"/>
          <w:szCs w:val="21"/>
        </w:rPr>
        <w:t>地址：</w:t>
      </w:r>
      <w:r w:rsidRPr="00DF114C">
        <w:rPr>
          <w:rFonts w:ascii="宋体" w:hAnsi="宋体" w:hint="eastAsia"/>
          <w:szCs w:val="21"/>
          <w:u w:val="single"/>
        </w:rPr>
        <w:t>广州市海珠区新港东路</w:t>
      </w:r>
      <w:r w:rsidRPr="00DF114C">
        <w:rPr>
          <w:rFonts w:ascii="宋体" w:hAnsi="宋体"/>
          <w:szCs w:val="21"/>
          <w:u w:val="single"/>
        </w:rPr>
        <w:t>1238号万</w:t>
      </w:r>
      <w:proofErr w:type="gramStart"/>
      <w:r w:rsidRPr="00DF114C">
        <w:rPr>
          <w:rFonts w:ascii="宋体" w:hAnsi="宋体"/>
          <w:szCs w:val="21"/>
          <w:u w:val="single"/>
        </w:rPr>
        <w:t>胜广场</w:t>
      </w:r>
      <w:proofErr w:type="gramEnd"/>
      <w:r w:rsidRPr="00DF114C">
        <w:rPr>
          <w:rFonts w:ascii="宋体" w:hAnsi="宋体"/>
          <w:szCs w:val="21"/>
          <w:u w:val="single"/>
        </w:rPr>
        <w:t>A塔40楼。</w:t>
      </w:r>
    </w:p>
    <w:p w:rsidR="007F7988" w:rsidRPr="00DF114C" w:rsidRDefault="007F7988" w:rsidP="007F7988">
      <w:pPr>
        <w:spacing w:line="360" w:lineRule="auto"/>
        <w:ind w:firstLineChars="202" w:firstLine="424"/>
        <w:rPr>
          <w:rFonts w:ascii="宋体" w:hAnsi="宋体" w:cs="宋体"/>
          <w:szCs w:val="21"/>
          <w:u w:val="single"/>
        </w:rPr>
      </w:pPr>
      <w:r w:rsidRPr="00DF114C">
        <w:rPr>
          <w:rFonts w:ascii="宋体" w:hAnsi="宋体" w:cs="宋体" w:hint="eastAsia"/>
          <w:szCs w:val="21"/>
        </w:rPr>
        <w:t>招标监督机构：</w:t>
      </w:r>
      <w:r w:rsidRPr="00DF114C">
        <w:rPr>
          <w:rFonts w:ascii="宋体" w:hAnsi="宋体" w:cs="宋体" w:hint="eastAsia"/>
          <w:szCs w:val="21"/>
          <w:u w:val="single"/>
        </w:rPr>
        <w:t>广州市交通运输局轨道交通管理处</w:t>
      </w:r>
    </w:p>
    <w:p w:rsidR="007F7988" w:rsidRPr="00DF114C" w:rsidRDefault="007F7988" w:rsidP="007F7988">
      <w:pPr>
        <w:spacing w:line="360" w:lineRule="auto"/>
        <w:ind w:firstLineChars="202" w:firstLine="424"/>
        <w:rPr>
          <w:rFonts w:ascii="宋体" w:hAnsi="宋体" w:cs="宋体"/>
          <w:szCs w:val="21"/>
          <w:u w:val="single"/>
        </w:rPr>
      </w:pPr>
      <w:r w:rsidRPr="00DF114C">
        <w:rPr>
          <w:rFonts w:ascii="宋体" w:hAnsi="宋体" w:cs="宋体" w:hint="eastAsia"/>
          <w:szCs w:val="21"/>
        </w:rPr>
        <w:t>地址：</w:t>
      </w:r>
      <w:r w:rsidRPr="00DF114C">
        <w:rPr>
          <w:rFonts w:ascii="宋体" w:hAnsi="宋体" w:cs="宋体" w:hint="eastAsia"/>
          <w:szCs w:val="21"/>
          <w:u w:val="single"/>
        </w:rPr>
        <w:t>广州市天河区天河南二路1号</w:t>
      </w:r>
    </w:p>
    <w:p w:rsidR="007F7988" w:rsidRPr="00DF114C" w:rsidRDefault="007F7988" w:rsidP="007F7988">
      <w:pPr>
        <w:spacing w:line="360" w:lineRule="auto"/>
        <w:ind w:firstLineChars="202" w:firstLine="424"/>
        <w:rPr>
          <w:rFonts w:ascii="宋体" w:hAnsi="宋体"/>
        </w:rPr>
      </w:pPr>
      <w:r w:rsidRPr="00DF114C">
        <w:rPr>
          <w:rFonts w:ascii="宋体" w:hAnsi="宋体" w:cs="宋体" w:hint="eastAsia"/>
          <w:szCs w:val="21"/>
        </w:rPr>
        <w:t>电话：</w:t>
      </w:r>
      <w:r w:rsidRPr="00DF114C">
        <w:rPr>
          <w:rFonts w:ascii="宋体" w:hAnsi="宋体" w:cs="宋体"/>
          <w:szCs w:val="21"/>
          <w:u w:val="single"/>
        </w:rPr>
        <w:t>020-38180179</w:t>
      </w:r>
    </w:p>
    <w:p w:rsidR="007F7988" w:rsidRPr="00DF114C" w:rsidRDefault="007F7988" w:rsidP="007F7988">
      <w:pPr>
        <w:spacing w:line="360" w:lineRule="auto"/>
        <w:ind w:firstLineChars="177" w:firstLine="372"/>
        <w:rPr>
          <w:rFonts w:ascii="宋体" w:hAnsi="宋体"/>
          <w:szCs w:val="21"/>
          <w:u w:val="single"/>
        </w:rPr>
      </w:pPr>
    </w:p>
    <w:bookmarkEnd w:id="40"/>
    <w:bookmarkEnd w:id="41"/>
    <w:bookmarkEnd w:id="42"/>
    <w:bookmarkEnd w:id="43"/>
    <w:bookmarkEnd w:id="44"/>
    <w:bookmarkEnd w:id="45"/>
    <w:bookmarkEnd w:id="46"/>
    <w:bookmarkEnd w:id="47"/>
    <w:bookmarkEnd w:id="48"/>
    <w:bookmarkEnd w:id="49"/>
    <w:bookmarkEnd w:id="50"/>
    <w:p w:rsidR="007F7988" w:rsidRPr="00DF114C" w:rsidRDefault="007F7988" w:rsidP="007F7988">
      <w:pPr>
        <w:spacing w:line="360" w:lineRule="auto"/>
        <w:rPr>
          <w:rFonts w:ascii="宋体" w:hAnsi="宋体"/>
        </w:rPr>
      </w:pPr>
      <w:r w:rsidRPr="00DF114C">
        <w:rPr>
          <w:rFonts w:ascii="宋体" w:hAnsi="宋体" w:hint="eastAsia"/>
        </w:rPr>
        <w:t>附件：</w:t>
      </w:r>
    </w:p>
    <w:p w:rsidR="007F7988" w:rsidRPr="00DF114C" w:rsidRDefault="007F7988" w:rsidP="007F7988">
      <w:pPr>
        <w:spacing w:line="360" w:lineRule="auto"/>
        <w:ind w:rightChars="-27" w:right="-57" w:firstLineChars="235" w:firstLine="493"/>
        <w:rPr>
          <w:rFonts w:ascii="宋体" w:hAnsi="宋体"/>
          <w:szCs w:val="21"/>
        </w:rPr>
      </w:pPr>
      <w:r w:rsidRPr="00DF114C">
        <w:rPr>
          <w:rFonts w:ascii="宋体" w:hAnsi="宋体" w:hint="eastAsia"/>
          <w:szCs w:val="21"/>
        </w:rPr>
        <w:t>一、投标人声明</w:t>
      </w:r>
    </w:p>
    <w:p w:rsidR="007F7988" w:rsidRPr="00DF114C" w:rsidRDefault="007F7988" w:rsidP="007F7988">
      <w:pPr>
        <w:spacing w:line="360" w:lineRule="auto"/>
        <w:ind w:rightChars="-27" w:right="-57" w:firstLineChars="235" w:firstLine="493"/>
        <w:rPr>
          <w:rFonts w:ascii="宋体" w:hAnsi="宋体"/>
          <w:szCs w:val="21"/>
        </w:rPr>
      </w:pPr>
      <w:r w:rsidRPr="00DF114C">
        <w:rPr>
          <w:rFonts w:ascii="宋体" w:hAnsi="宋体" w:hint="eastAsia"/>
          <w:szCs w:val="21"/>
        </w:rPr>
        <w:t>二、以往工程中因违约被业主书面拒绝投标和被拒绝参与业主管辖的新项目的名单</w:t>
      </w:r>
    </w:p>
    <w:p w:rsidR="007F7988" w:rsidRPr="00DF114C" w:rsidRDefault="007F7988" w:rsidP="007F7988">
      <w:pPr>
        <w:spacing w:line="360" w:lineRule="auto"/>
        <w:ind w:rightChars="-27" w:right="-57" w:firstLineChars="250" w:firstLine="525"/>
        <w:rPr>
          <w:rFonts w:ascii="宋体" w:hAnsi="宋体"/>
          <w:szCs w:val="21"/>
        </w:rPr>
      </w:pPr>
      <w:r w:rsidRPr="00DF114C">
        <w:rPr>
          <w:rFonts w:ascii="宋体" w:hAnsi="宋体" w:hint="eastAsia"/>
          <w:szCs w:val="21"/>
        </w:rPr>
        <w:t>三、联合体协议书</w:t>
      </w:r>
    </w:p>
    <w:p w:rsidR="007F7988" w:rsidRPr="00DF114C" w:rsidRDefault="007F7988" w:rsidP="007F7988">
      <w:pPr>
        <w:spacing w:line="400" w:lineRule="exact"/>
        <w:rPr>
          <w:rFonts w:ascii="宋体" w:hAnsi="宋体"/>
        </w:rPr>
      </w:pPr>
    </w:p>
    <w:p w:rsidR="007F7988" w:rsidRPr="00DF114C" w:rsidRDefault="007F7988" w:rsidP="007F7988">
      <w:pPr>
        <w:spacing w:line="400" w:lineRule="exact"/>
        <w:jc w:val="right"/>
        <w:rPr>
          <w:rFonts w:ascii="宋体" w:hAnsi="宋体"/>
        </w:rPr>
      </w:pPr>
      <w:r w:rsidRPr="00DF114C">
        <w:rPr>
          <w:rFonts w:ascii="宋体" w:hAnsi="宋体"/>
          <w:u w:val="single"/>
        </w:rPr>
        <w:t>202</w:t>
      </w:r>
      <w:r w:rsidR="00EA2FB3">
        <w:rPr>
          <w:rFonts w:ascii="宋体" w:hAnsi="宋体"/>
          <w:u w:val="single"/>
        </w:rPr>
        <w:t>2</w:t>
      </w:r>
      <w:r w:rsidRPr="00DF114C">
        <w:rPr>
          <w:rFonts w:ascii="宋体" w:hAnsi="宋体"/>
          <w:u w:val="single"/>
        </w:rPr>
        <w:t xml:space="preserve"> </w:t>
      </w:r>
      <w:r w:rsidRPr="00DF114C">
        <w:rPr>
          <w:rFonts w:ascii="宋体" w:hAnsi="宋体" w:hint="eastAsia"/>
        </w:rPr>
        <w:t>年</w:t>
      </w:r>
      <w:r w:rsidR="00EA2FB3">
        <w:rPr>
          <w:rFonts w:ascii="宋体" w:hAnsi="宋体"/>
          <w:u w:val="single"/>
        </w:rPr>
        <w:t>3</w:t>
      </w:r>
      <w:r w:rsidRPr="00DF114C">
        <w:rPr>
          <w:rFonts w:ascii="宋体" w:hAnsi="宋体" w:hint="eastAsia"/>
        </w:rPr>
        <w:t>月</w:t>
      </w:r>
      <w:r w:rsidR="00EA2FB3">
        <w:rPr>
          <w:rFonts w:ascii="宋体" w:hAnsi="宋体"/>
          <w:u w:val="single"/>
        </w:rPr>
        <w:t>1</w:t>
      </w:r>
      <w:r w:rsidRPr="00DF114C">
        <w:rPr>
          <w:rFonts w:ascii="宋体" w:hAnsi="宋体" w:hint="eastAsia"/>
          <w:u w:val="single"/>
        </w:rPr>
        <w:t xml:space="preserve"> </w:t>
      </w:r>
      <w:r w:rsidRPr="00DF114C">
        <w:rPr>
          <w:rFonts w:ascii="宋体" w:hAnsi="宋体" w:hint="eastAsia"/>
        </w:rPr>
        <w:t>日</w:t>
      </w:r>
    </w:p>
    <w:p w:rsidR="007F7988" w:rsidRPr="00DF114C" w:rsidRDefault="007F7988" w:rsidP="007F7988">
      <w:pPr>
        <w:spacing w:line="360" w:lineRule="auto"/>
        <w:rPr>
          <w:rFonts w:ascii="宋体" w:hAnsi="宋体"/>
          <w:b/>
          <w:szCs w:val="21"/>
        </w:rPr>
      </w:pPr>
      <w:r w:rsidRPr="00DF114C">
        <w:rPr>
          <w:rFonts w:ascii="宋体" w:hAnsi="宋体"/>
        </w:rPr>
        <w:br w:type="page"/>
      </w:r>
      <w:r w:rsidRPr="00DF114C">
        <w:rPr>
          <w:rFonts w:ascii="宋体" w:hAnsi="宋体" w:hint="eastAsia"/>
          <w:b/>
          <w:szCs w:val="21"/>
        </w:rPr>
        <w:lastRenderedPageBreak/>
        <w:t>附件一：</w:t>
      </w:r>
    </w:p>
    <w:p w:rsidR="007F7988" w:rsidRPr="00DF114C" w:rsidRDefault="007F7988" w:rsidP="007F7988">
      <w:pPr>
        <w:overflowPunct w:val="0"/>
        <w:autoSpaceDE w:val="0"/>
        <w:autoSpaceDN w:val="0"/>
        <w:adjustRightInd w:val="0"/>
        <w:snapToGrid w:val="0"/>
        <w:spacing w:line="560" w:lineRule="exact"/>
        <w:ind w:firstLineChars="200" w:firstLine="643"/>
        <w:jc w:val="center"/>
        <w:rPr>
          <w:rFonts w:ascii="宋体" w:hAnsi="宋体"/>
          <w:b/>
          <w:sz w:val="32"/>
          <w:szCs w:val="32"/>
        </w:rPr>
      </w:pPr>
      <w:r w:rsidRPr="00DF114C">
        <w:rPr>
          <w:rFonts w:ascii="宋体" w:hAnsi="宋体" w:hint="eastAsia"/>
          <w:b/>
          <w:sz w:val="32"/>
          <w:szCs w:val="32"/>
        </w:rPr>
        <w:t>投标人声明</w:t>
      </w:r>
    </w:p>
    <w:p w:rsidR="007F7988" w:rsidRPr="00DF114C" w:rsidRDefault="007F7988" w:rsidP="007F7988">
      <w:pPr>
        <w:overflowPunct w:val="0"/>
        <w:autoSpaceDE w:val="0"/>
        <w:autoSpaceDN w:val="0"/>
        <w:adjustRightInd w:val="0"/>
        <w:snapToGrid w:val="0"/>
        <w:spacing w:line="560" w:lineRule="exact"/>
        <w:ind w:firstLine="629"/>
        <w:rPr>
          <w:rFonts w:ascii="宋体" w:hAnsi="宋体"/>
          <w:szCs w:val="32"/>
        </w:rPr>
      </w:pPr>
      <w:r w:rsidRPr="00DF114C">
        <w:rPr>
          <w:rFonts w:ascii="宋体" w:hAnsi="宋体" w:hint="eastAsia"/>
          <w:szCs w:val="32"/>
        </w:rPr>
        <w:t>广州市交通运输局轨道交通管理处、本招标项目招标人及招标监管机构：</w:t>
      </w:r>
    </w:p>
    <w:p w:rsidR="007F7988" w:rsidRPr="00DF114C" w:rsidRDefault="007F7988" w:rsidP="007F7988">
      <w:pPr>
        <w:overflowPunct w:val="0"/>
        <w:autoSpaceDE w:val="0"/>
        <w:autoSpaceDN w:val="0"/>
        <w:adjustRightInd w:val="0"/>
        <w:snapToGrid w:val="0"/>
        <w:spacing w:line="560" w:lineRule="exact"/>
        <w:ind w:firstLine="629"/>
        <w:rPr>
          <w:rFonts w:ascii="宋体" w:hAnsi="宋体"/>
          <w:szCs w:val="32"/>
        </w:rPr>
      </w:pPr>
      <w:r w:rsidRPr="00DF114C">
        <w:rPr>
          <w:rFonts w:ascii="宋体" w:hAnsi="宋体" w:hint="eastAsia"/>
          <w:szCs w:val="32"/>
        </w:rPr>
        <w:t>本公司就参加</w:t>
      </w:r>
      <w:r w:rsidRPr="00DF114C">
        <w:rPr>
          <w:rFonts w:ascii="宋体" w:hAnsi="宋体" w:hint="eastAsia"/>
          <w:kern w:val="0"/>
          <w:sz w:val="20"/>
          <w:szCs w:val="21"/>
          <w:u w:val="single"/>
        </w:rPr>
        <w:t>线网车站加装电扶梯工程勘察及可行性研究项目</w:t>
      </w:r>
      <w:r w:rsidRPr="00DF114C">
        <w:rPr>
          <w:rFonts w:ascii="宋体" w:hAnsi="宋体" w:hint="eastAsia"/>
          <w:szCs w:val="32"/>
        </w:rPr>
        <w:t>投标工作，</w:t>
      </w:r>
      <w:proofErr w:type="gramStart"/>
      <w:r w:rsidRPr="00DF114C">
        <w:rPr>
          <w:rFonts w:ascii="宋体" w:hAnsi="宋体" w:hint="eastAsia"/>
          <w:szCs w:val="32"/>
        </w:rPr>
        <w:t>作出</w:t>
      </w:r>
      <w:proofErr w:type="gramEnd"/>
      <w:r w:rsidRPr="00DF114C">
        <w:rPr>
          <w:rFonts w:ascii="宋体" w:hAnsi="宋体" w:hint="eastAsia"/>
          <w:szCs w:val="32"/>
        </w:rPr>
        <w:t>郑重声明：</w:t>
      </w:r>
    </w:p>
    <w:p w:rsidR="007F7988" w:rsidRPr="00DF114C" w:rsidRDefault="007F7988" w:rsidP="007F7988">
      <w:pPr>
        <w:overflowPunct w:val="0"/>
        <w:autoSpaceDE w:val="0"/>
        <w:autoSpaceDN w:val="0"/>
        <w:adjustRightInd w:val="0"/>
        <w:snapToGrid w:val="0"/>
        <w:spacing w:line="560" w:lineRule="exact"/>
        <w:ind w:firstLine="629"/>
        <w:rPr>
          <w:rFonts w:ascii="宋体" w:hAnsi="宋体"/>
          <w:szCs w:val="32"/>
        </w:rPr>
      </w:pPr>
      <w:r w:rsidRPr="00DF114C">
        <w:rPr>
          <w:rFonts w:ascii="宋体" w:hAnsi="宋体" w:hint="eastAsia"/>
          <w:szCs w:val="32"/>
        </w:rPr>
        <w:t>一、本公司保证投标登记材料及其后提供的一切材料都是真实的。</w:t>
      </w:r>
    </w:p>
    <w:p w:rsidR="007F7988" w:rsidRPr="00DF114C" w:rsidRDefault="007F7988" w:rsidP="007F7988">
      <w:pPr>
        <w:overflowPunct w:val="0"/>
        <w:autoSpaceDE w:val="0"/>
        <w:autoSpaceDN w:val="0"/>
        <w:adjustRightInd w:val="0"/>
        <w:snapToGrid w:val="0"/>
        <w:spacing w:line="560" w:lineRule="exact"/>
        <w:ind w:firstLine="629"/>
        <w:rPr>
          <w:rFonts w:ascii="宋体" w:hAnsi="宋体"/>
          <w:szCs w:val="32"/>
        </w:rPr>
      </w:pPr>
      <w:r w:rsidRPr="00DF114C">
        <w:rPr>
          <w:rFonts w:ascii="宋体" w:hAnsi="宋体" w:hint="eastAsia"/>
          <w:szCs w:val="32"/>
        </w:rPr>
        <w:t>二、本公司保证</w:t>
      </w:r>
      <w:proofErr w:type="gramStart"/>
      <w:r w:rsidRPr="00DF114C">
        <w:rPr>
          <w:rFonts w:ascii="宋体" w:hAnsi="宋体" w:hint="eastAsia"/>
          <w:szCs w:val="32"/>
        </w:rPr>
        <w:t>不</w:t>
      </w:r>
      <w:proofErr w:type="gramEnd"/>
      <w:r w:rsidRPr="00DF114C">
        <w:rPr>
          <w:rFonts w:ascii="宋体" w:hAnsi="宋体" w:hint="eastAsia"/>
          <w:szCs w:val="32"/>
        </w:rPr>
        <w:t>与其他单位围标、串标，不出让投标资格，不向招标人或评标委员会成员行贿，同时不出现其他失信行为。</w:t>
      </w:r>
    </w:p>
    <w:p w:rsidR="007F7988" w:rsidRPr="00DF114C" w:rsidRDefault="007F7988" w:rsidP="007F7988">
      <w:pPr>
        <w:overflowPunct w:val="0"/>
        <w:autoSpaceDE w:val="0"/>
        <w:autoSpaceDN w:val="0"/>
        <w:adjustRightInd w:val="0"/>
        <w:snapToGrid w:val="0"/>
        <w:spacing w:line="560" w:lineRule="exact"/>
        <w:ind w:firstLine="629"/>
        <w:rPr>
          <w:rFonts w:ascii="宋体" w:hAnsi="宋体"/>
          <w:szCs w:val="32"/>
        </w:rPr>
      </w:pPr>
      <w:r w:rsidRPr="00DF114C">
        <w:rPr>
          <w:rFonts w:ascii="宋体" w:hAnsi="宋体" w:hint="eastAsia"/>
          <w:szCs w:val="32"/>
        </w:rPr>
        <w:t>三、本公司不存在下列情形之一：</w:t>
      </w:r>
    </w:p>
    <w:p w:rsidR="007F7988" w:rsidRPr="00DF114C" w:rsidRDefault="007F7988" w:rsidP="007F7988">
      <w:pPr>
        <w:overflowPunct w:val="0"/>
        <w:autoSpaceDE w:val="0"/>
        <w:autoSpaceDN w:val="0"/>
        <w:adjustRightInd w:val="0"/>
        <w:snapToGrid w:val="0"/>
        <w:spacing w:line="560" w:lineRule="exact"/>
        <w:ind w:firstLine="629"/>
        <w:rPr>
          <w:rFonts w:ascii="宋体" w:hAnsi="宋体"/>
          <w:szCs w:val="32"/>
        </w:rPr>
      </w:pPr>
      <w:r w:rsidRPr="00DF114C">
        <w:rPr>
          <w:rFonts w:ascii="宋体" w:hAnsi="宋体" w:hint="eastAsia"/>
          <w:szCs w:val="32"/>
        </w:rPr>
        <w:t>（</w:t>
      </w:r>
      <w:r w:rsidRPr="00DF114C">
        <w:rPr>
          <w:rFonts w:ascii="宋体" w:hAnsi="宋体"/>
          <w:szCs w:val="32"/>
        </w:rPr>
        <w:t>1）为招标人不具有独立法人资格的附属机构（单位）；</w:t>
      </w:r>
    </w:p>
    <w:p w:rsidR="007F7988" w:rsidRPr="00DF114C" w:rsidRDefault="007F7988" w:rsidP="007F7988">
      <w:pPr>
        <w:overflowPunct w:val="0"/>
        <w:autoSpaceDE w:val="0"/>
        <w:autoSpaceDN w:val="0"/>
        <w:adjustRightInd w:val="0"/>
        <w:snapToGrid w:val="0"/>
        <w:spacing w:line="560" w:lineRule="exact"/>
        <w:ind w:firstLine="629"/>
        <w:rPr>
          <w:rFonts w:ascii="宋体" w:hAnsi="宋体"/>
          <w:szCs w:val="32"/>
        </w:rPr>
      </w:pPr>
      <w:r w:rsidRPr="00DF114C">
        <w:rPr>
          <w:rFonts w:ascii="宋体" w:hAnsi="宋体" w:hint="eastAsia"/>
          <w:szCs w:val="32"/>
        </w:rPr>
        <w:t>（</w:t>
      </w:r>
      <w:r w:rsidRPr="00DF114C">
        <w:rPr>
          <w:rFonts w:ascii="宋体" w:hAnsi="宋体"/>
          <w:szCs w:val="32"/>
        </w:rPr>
        <w:t>2）为本标段前期准备提供设计或咨询服务或者与本项目设计人或提供咨询服务的机构存在附属关系的；</w:t>
      </w:r>
    </w:p>
    <w:p w:rsidR="007F7988" w:rsidRPr="00DF114C" w:rsidRDefault="007F7988" w:rsidP="007F7988">
      <w:pPr>
        <w:overflowPunct w:val="0"/>
        <w:autoSpaceDE w:val="0"/>
        <w:autoSpaceDN w:val="0"/>
        <w:adjustRightInd w:val="0"/>
        <w:snapToGrid w:val="0"/>
        <w:spacing w:line="560" w:lineRule="exact"/>
        <w:ind w:firstLine="629"/>
        <w:rPr>
          <w:rFonts w:ascii="宋体" w:hAnsi="宋体"/>
          <w:szCs w:val="32"/>
        </w:rPr>
      </w:pPr>
      <w:r w:rsidRPr="00DF114C">
        <w:rPr>
          <w:rFonts w:ascii="宋体" w:hAnsi="宋体" w:hint="eastAsia"/>
          <w:szCs w:val="32"/>
        </w:rPr>
        <w:t>（</w:t>
      </w:r>
      <w:r w:rsidRPr="00DF114C">
        <w:rPr>
          <w:rFonts w:ascii="宋体" w:hAnsi="宋体"/>
          <w:szCs w:val="32"/>
        </w:rPr>
        <w:t>3）为本项目监理人或者与本项目监理人存在隶属关系或者其他利害关系；</w:t>
      </w:r>
    </w:p>
    <w:p w:rsidR="007F7988" w:rsidRPr="00DF114C" w:rsidRDefault="007F7988" w:rsidP="007F7988">
      <w:pPr>
        <w:overflowPunct w:val="0"/>
        <w:autoSpaceDE w:val="0"/>
        <w:autoSpaceDN w:val="0"/>
        <w:adjustRightInd w:val="0"/>
        <w:snapToGrid w:val="0"/>
        <w:spacing w:line="560" w:lineRule="exact"/>
        <w:ind w:firstLine="629"/>
        <w:rPr>
          <w:rFonts w:ascii="宋体" w:hAnsi="宋体"/>
          <w:szCs w:val="32"/>
        </w:rPr>
      </w:pPr>
      <w:r w:rsidRPr="00DF114C">
        <w:rPr>
          <w:rFonts w:ascii="宋体" w:hAnsi="宋体" w:hint="eastAsia"/>
          <w:szCs w:val="32"/>
        </w:rPr>
        <w:t>（</w:t>
      </w:r>
      <w:r w:rsidRPr="00DF114C">
        <w:rPr>
          <w:rFonts w:ascii="宋体" w:hAnsi="宋体"/>
          <w:szCs w:val="32"/>
        </w:rPr>
        <w:t>4）为本标段的代建人；</w:t>
      </w:r>
    </w:p>
    <w:p w:rsidR="007F7988" w:rsidRPr="00DF114C" w:rsidRDefault="007F7988" w:rsidP="007F7988">
      <w:pPr>
        <w:overflowPunct w:val="0"/>
        <w:autoSpaceDE w:val="0"/>
        <w:autoSpaceDN w:val="0"/>
        <w:adjustRightInd w:val="0"/>
        <w:snapToGrid w:val="0"/>
        <w:spacing w:line="560" w:lineRule="exact"/>
        <w:ind w:firstLine="629"/>
        <w:rPr>
          <w:rFonts w:ascii="宋体" w:hAnsi="宋体"/>
          <w:szCs w:val="32"/>
        </w:rPr>
      </w:pPr>
      <w:r w:rsidRPr="00DF114C">
        <w:rPr>
          <w:rFonts w:ascii="宋体" w:hAnsi="宋体" w:hint="eastAsia"/>
          <w:szCs w:val="32"/>
        </w:rPr>
        <w:t>（</w:t>
      </w:r>
      <w:r w:rsidRPr="00DF114C">
        <w:rPr>
          <w:rFonts w:ascii="宋体" w:hAnsi="宋体"/>
          <w:szCs w:val="32"/>
        </w:rPr>
        <w:t>5）为本标段提供招标代理服务的；</w:t>
      </w:r>
    </w:p>
    <w:p w:rsidR="007F7988" w:rsidRPr="00DF114C" w:rsidRDefault="007F7988" w:rsidP="007F7988">
      <w:pPr>
        <w:overflowPunct w:val="0"/>
        <w:autoSpaceDE w:val="0"/>
        <w:autoSpaceDN w:val="0"/>
        <w:adjustRightInd w:val="0"/>
        <w:snapToGrid w:val="0"/>
        <w:spacing w:line="560" w:lineRule="exact"/>
        <w:ind w:firstLine="629"/>
        <w:rPr>
          <w:rFonts w:ascii="宋体" w:hAnsi="宋体"/>
          <w:szCs w:val="32"/>
        </w:rPr>
      </w:pPr>
      <w:r w:rsidRPr="00DF114C">
        <w:rPr>
          <w:rFonts w:ascii="宋体" w:hAnsi="宋体" w:hint="eastAsia"/>
          <w:szCs w:val="32"/>
        </w:rPr>
        <w:t>（</w:t>
      </w:r>
      <w:r w:rsidRPr="00DF114C">
        <w:rPr>
          <w:rFonts w:ascii="宋体" w:hAnsi="宋体"/>
          <w:szCs w:val="32"/>
        </w:rPr>
        <w:t>6）与本标段的监理人或代建人或招标代理机构同为一个法定代表人的；</w:t>
      </w:r>
    </w:p>
    <w:p w:rsidR="007F7988" w:rsidRPr="00DF114C" w:rsidRDefault="007F7988" w:rsidP="007F7988">
      <w:pPr>
        <w:overflowPunct w:val="0"/>
        <w:autoSpaceDE w:val="0"/>
        <w:autoSpaceDN w:val="0"/>
        <w:adjustRightInd w:val="0"/>
        <w:snapToGrid w:val="0"/>
        <w:spacing w:line="560" w:lineRule="exact"/>
        <w:ind w:firstLine="629"/>
        <w:rPr>
          <w:rFonts w:ascii="宋体" w:hAnsi="宋体"/>
          <w:szCs w:val="32"/>
        </w:rPr>
      </w:pPr>
      <w:r w:rsidRPr="00DF114C">
        <w:rPr>
          <w:rFonts w:ascii="宋体" w:hAnsi="宋体" w:hint="eastAsia"/>
          <w:szCs w:val="32"/>
        </w:rPr>
        <w:t>（</w:t>
      </w:r>
      <w:r w:rsidRPr="00DF114C">
        <w:rPr>
          <w:rFonts w:ascii="宋体" w:hAnsi="宋体"/>
          <w:szCs w:val="32"/>
        </w:rPr>
        <w:t>7）与本标段的监理人或代建人或招标代理机构互相控股或参股的；</w:t>
      </w:r>
    </w:p>
    <w:p w:rsidR="007F7988" w:rsidRPr="00DF114C" w:rsidRDefault="007F7988" w:rsidP="007F7988">
      <w:pPr>
        <w:overflowPunct w:val="0"/>
        <w:autoSpaceDE w:val="0"/>
        <w:autoSpaceDN w:val="0"/>
        <w:adjustRightInd w:val="0"/>
        <w:snapToGrid w:val="0"/>
        <w:spacing w:line="560" w:lineRule="exact"/>
        <w:ind w:firstLine="629"/>
        <w:rPr>
          <w:rFonts w:ascii="宋体" w:hAnsi="宋体"/>
          <w:szCs w:val="32"/>
        </w:rPr>
      </w:pPr>
      <w:r w:rsidRPr="00DF114C">
        <w:rPr>
          <w:rFonts w:ascii="宋体" w:hAnsi="宋体" w:hint="eastAsia"/>
          <w:szCs w:val="32"/>
        </w:rPr>
        <w:t>（</w:t>
      </w:r>
      <w:r w:rsidRPr="00DF114C">
        <w:rPr>
          <w:rFonts w:ascii="宋体" w:hAnsi="宋体"/>
          <w:szCs w:val="32"/>
        </w:rPr>
        <w:t>8）与本标段的监理人或代建人或招标代理机构相互任职或工作的；</w:t>
      </w:r>
    </w:p>
    <w:p w:rsidR="007F7988" w:rsidRPr="00DF114C" w:rsidRDefault="007F7988" w:rsidP="007F7988">
      <w:pPr>
        <w:overflowPunct w:val="0"/>
        <w:autoSpaceDE w:val="0"/>
        <w:autoSpaceDN w:val="0"/>
        <w:adjustRightInd w:val="0"/>
        <w:snapToGrid w:val="0"/>
        <w:spacing w:line="560" w:lineRule="exact"/>
        <w:ind w:firstLine="629"/>
        <w:rPr>
          <w:rFonts w:ascii="宋体" w:hAnsi="宋体"/>
          <w:szCs w:val="32"/>
        </w:rPr>
      </w:pPr>
      <w:r w:rsidRPr="00DF114C">
        <w:rPr>
          <w:rFonts w:ascii="宋体" w:hAnsi="宋体" w:hint="eastAsia"/>
          <w:szCs w:val="32"/>
        </w:rPr>
        <w:t>（</w:t>
      </w:r>
      <w:r w:rsidRPr="00DF114C">
        <w:rPr>
          <w:rFonts w:ascii="宋体" w:hAnsi="宋体"/>
          <w:szCs w:val="32"/>
        </w:rPr>
        <w:t>9）与本标段的检测机构有隶属关系或者其他利害关系；</w:t>
      </w:r>
    </w:p>
    <w:p w:rsidR="007F7988" w:rsidRPr="00DF114C" w:rsidRDefault="007F7988" w:rsidP="007F7988">
      <w:pPr>
        <w:overflowPunct w:val="0"/>
        <w:autoSpaceDE w:val="0"/>
        <w:autoSpaceDN w:val="0"/>
        <w:adjustRightInd w:val="0"/>
        <w:snapToGrid w:val="0"/>
        <w:spacing w:line="560" w:lineRule="exact"/>
        <w:ind w:firstLine="629"/>
        <w:rPr>
          <w:rFonts w:ascii="宋体" w:hAnsi="宋体"/>
          <w:szCs w:val="32"/>
        </w:rPr>
      </w:pPr>
      <w:r w:rsidRPr="00DF114C">
        <w:rPr>
          <w:rFonts w:ascii="宋体" w:hAnsi="宋体" w:hint="eastAsia"/>
          <w:szCs w:val="32"/>
        </w:rPr>
        <w:t>（</w:t>
      </w:r>
      <w:r w:rsidRPr="00DF114C">
        <w:rPr>
          <w:rFonts w:ascii="宋体" w:hAnsi="宋体"/>
          <w:szCs w:val="32"/>
        </w:rPr>
        <w:t>10）与招标人存在利害关系且可能影响招标公正性；</w:t>
      </w:r>
    </w:p>
    <w:p w:rsidR="007F7988" w:rsidRPr="00DF114C" w:rsidRDefault="007F7988" w:rsidP="007F7988">
      <w:pPr>
        <w:overflowPunct w:val="0"/>
        <w:autoSpaceDE w:val="0"/>
        <w:autoSpaceDN w:val="0"/>
        <w:adjustRightInd w:val="0"/>
        <w:snapToGrid w:val="0"/>
        <w:spacing w:line="560" w:lineRule="exact"/>
        <w:ind w:firstLine="629"/>
        <w:rPr>
          <w:rFonts w:ascii="宋体" w:hAnsi="宋体"/>
          <w:szCs w:val="32"/>
        </w:rPr>
      </w:pPr>
      <w:r w:rsidRPr="00DF114C">
        <w:rPr>
          <w:rFonts w:ascii="宋体" w:hAnsi="宋体" w:hint="eastAsia"/>
          <w:szCs w:val="32"/>
        </w:rPr>
        <w:t>（</w:t>
      </w:r>
      <w:r w:rsidRPr="00DF114C">
        <w:rPr>
          <w:rFonts w:ascii="宋体" w:hAnsi="宋体"/>
          <w:szCs w:val="32"/>
        </w:rPr>
        <w:t>11）与本标段的其他投标人为同一个单位负责人；</w:t>
      </w:r>
    </w:p>
    <w:p w:rsidR="007F7988" w:rsidRPr="00DF114C" w:rsidRDefault="007F7988" w:rsidP="007F7988">
      <w:pPr>
        <w:overflowPunct w:val="0"/>
        <w:autoSpaceDE w:val="0"/>
        <w:autoSpaceDN w:val="0"/>
        <w:adjustRightInd w:val="0"/>
        <w:snapToGrid w:val="0"/>
        <w:spacing w:line="560" w:lineRule="exact"/>
        <w:ind w:firstLine="629"/>
        <w:rPr>
          <w:rFonts w:ascii="宋体" w:hAnsi="宋体"/>
          <w:szCs w:val="32"/>
        </w:rPr>
      </w:pPr>
      <w:r w:rsidRPr="00DF114C">
        <w:rPr>
          <w:rFonts w:ascii="宋体" w:hAnsi="宋体" w:hint="eastAsia"/>
          <w:szCs w:val="32"/>
        </w:rPr>
        <w:t>（</w:t>
      </w:r>
      <w:r w:rsidRPr="00DF114C">
        <w:rPr>
          <w:rFonts w:ascii="宋体" w:hAnsi="宋体"/>
          <w:szCs w:val="32"/>
        </w:rPr>
        <w:t>12）与本标段的其他投标人存在控股、管理关系；</w:t>
      </w:r>
    </w:p>
    <w:p w:rsidR="007F7988" w:rsidRPr="00DF114C" w:rsidRDefault="007F7988" w:rsidP="007F7988">
      <w:pPr>
        <w:overflowPunct w:val="0"/>
        <w:autoSpaceDE w:val="0"/>
        <w:autoSpaceDN w:val="0"/>
        <w:adjustRightInd w:val="0"/>
        <w:snapToGrid w:val="0"/>
        <w:spacing w:line="560" w:lineRule="exact"/>
        <w:ind w:firstLine="629"/>
        <w:rPr>
          <w:rFonts w:ascii="宋体" w:hAnsi="宋体"/>
          <w:szCs w:val="32"/>
        </w:rPr>
      </w:pPr>
      <w:r w:rsidRPr="00DF114C">
        <w:rPr>
          <w:rFonts w:ascii="宋体" w:hAnsi="宋体" w:hint="eastAsia"/>
          <w:szCs w:val="32"/>
        </w:rPr>
        <w:t>（</w:t>
      </w:r>
      <w:r w:rsidRPr="00DF114C">
        <w:rPr>
          <w:rFonts w:ascii="宋体" w:hAnsi="宋体"/>
          <w:szCs w:val="32"/>
        </w:rPr>
        <w:t>13）被依法暂停或取消投标资格的；</w:t>
      </w:r>
    </w:p>
    <w:p w:rsidR="007F7988" w:rsidRPr="00DF114C" w:rsidRDefault="007F7988" w:rsidP="007F7988">
      <w:pPr>
        <w:overflowPunct w:val="0"/>
        <w:autoSpaceDE w:val="0"/>
        <w:autoSpaceDN w:val="0"/>
        <w:adjustRightInd w:val="0"/>
        <w:snapToGrid w:val="0"/>
        <w:spacing w:line="560" w:lineRule="exact"/>
        <w:ind w:firstLine="629"/>
        <w:rPr>
          <w:rFonts w:ascii="宋体" w:hAnsi="宋体"/>
          <w:szCs w:val="32"/>
        </w:rPr>
      </w:pPr>
      <w:r w:rsidRPr="00DF114C">
        <w:rPr>
          <w:rFonts w:ascii="宋体" w:hAnsi="宋体" w:hint="eastAsia"/>
          <w:szCs w:val="32"/>
        </w:rPr>
        <w:t>（</w:t>
      </w:r>
      <w:r w:rsidRPr="00DF114C">
        <w:rPr>
          <w:rFonts w:ascii="宋体" w:hAnsi="宋体"/>
          <w:szCs w:val="32"/>
        </w:rPr>
        <w:t>14）被责令停产停业、暂扣或者吊销许可证、暂扣或者吊销执照的；</w:t>
      </w:r>
    </w:p>
    <w:p w:rsidR="007F7988" w:rsidRPr="00DF114C" w:rsidRDefault="007F7988" w:rsidP="007F7988">
      <w:pPr>
        <w:overflowPunct w:val="0"/>
        <w:autoSpaceDE w:val="0"/>
        <w:autoSpaceDN w:val="0"/>
        <w:adjustRightInd w:val="0"/>
        <w:snapToGrid w:val="0"/>
        <w:spacing w:line="560" w:lineRule="exact"/>
        <w:ind w:firstLine="629"/>
        <w:rPr>
          <w:rFonts w:ascii="宋体" w:hAnsi="宋体"/>
          <w:szCs w:val="32"/>
        </w:rPr>
      </w:pPr>
      <w:r w:rsidRPr="00DF114C">
        <w:rPr>
          <w:rFonts w:ascii="宋体" w:hAnsi="宋体" w:hint="eastAsia"/>
          <w:szCs w:val="32"/>
        </w:rPr>
        <w:t>（</w:t>
      </w:r>
      <w:r w:rsidRPr="00DF114C">
        <w:rPr>
          <w:rFonts w:ascii="宋体" w:hAnsi="宋体"/>
          <w:szCs w:val="32"/>
        </w:rPr>
        <w:t>15）进入清算程序，或被宣布破产，或其他丧失履约能力的情形；</w:t>
      </w:r>
    </w:p>
    <w:p w:rsidR="007F7988" w:rsidRPr="00DF114C" w:rsidRDefault="007F7988" w:rsidP="007F7988">
      <w:pPr>
        <w:overflowPunct w:val="0"/>
        <w:autoSpaceDE w:val="0"/>
        <w:autoSpaceDN w:val="0"/>
        <w:adjustRightInd w:val="0"/>
        <w:snapToGrid w:val="0"/>
        <w:spacing w:line="560" w:lineRule="exact"/>
        <w:ind w:firstLine="629"/>
        <w:rPr>
          <w:rFonts w:ascii="宋体" w:hAnsi="宋体"/>
          <w:szCs w:val="32"/>
        </w:rPr>
      </w:pPr>
      <w:r w:rsidRPr="00DF114C">
        <w:rPr>
          <w:rFonts w:ascii="宋体" w:hAnsi="宋体" w:hint="eastAsia"/>
          <w:szCs w:val="32"/>
        </w:rPr>
        <w:t>（</w:t>
      </w:r>
      <w:r w:rsidRPr="00DF114C">
        <w:rPr>
          <w:rFonts w:ascii="宋体" w:hAnsi="宋体"/>
          <w:szCs w:val="32"/>
        </w:rPr>
        <w:t>16）在最近三年内有骗取中标或严重违约或重大工程质量问题的；</w:t>
      </w:r>
    </w:p>
    <w:p w:rsidR="007F7988" w:rsidRPr="00DF114C" w:rsidRDefault="007F7988" w:rsidP="007F7988">
      <w:pPr>
        <w:overflowPunct w:val="0"/>
        <w:autoSpaceDE w:val="0"/>
        <w:autoSpaceDN w:val="0"/>
        <w:adjustRightInd w:val="0"/>
        <w:snapToGrid w:val="0"/>
        <w:spacing w:line="560" w:lineRule="exact"/>
        <w:ind w:firstLine="629"/>
        <w:rPr>
          <w:rFonts w:ascii="宋体" w:hAnsi="宋体"/>
          <w:szCs w:val="32"/>
        </w:rPr>
      </w:pPr>
      <w:r w:rsidRPr="00DF114C">
        <w:rPr>
          <w:rFonts w:ascii="宋体" w:hAnsi="宋体" w:hint="eastAsia"/>
          <w:szCs w:val="32"/>
        </w:rPr>
        <w:lastRenderedPageBreak/>
        <w:t>（</w:t>
      </w:r>
      <w:r w:rsidRPr="00DF114C">
        <w:rPr>
          <w:rFonts w:ascii="宋体" w:hAnsi="宋体"/>
          <w:szCs w:val="32"/>
        </w:rPr>
        <w:t>17）被工商行政管理机关在全国企业信用信息公示系统中列入严重违法失信企业名单；</w:t>
      </w:r>
    </w:p>
    <w:p w:rsidR="007F7988" w:rsidRPr="00DF114C" w:rsidRDefault="007F7988" w:rsidP="007F7988">
      <w:pPr>
        <w:overflowPunct w:val="0"/>
        <w:autoSpaceDE w:val="0"/>
        <w:autoSpaceDN w:val="0"/>
        <w:adjustRightInd w:val="0"/>
        <w:snapToGrid w:val="0"/>
        <w:spacing w:line="560" w:lineRule="exact"/>
        <w:ind w:firstLine="629"/>
        <w:rPr>
          <w:rFonts w:ascii="宋体" w:hAnsi="宋体"/>
          <w:szCs w:val="32"/>
        </w:rPr>
      </w:pPr>
      <w:r w:rsidRPr="00DF114C">
        <w:rPr>
          <w:rFonts w:ascii="宋体" w:hAnsi="宋体" w:hint="eastAsia"/>
          <w:szCs w:val="32"/>
        </w:rPr>
        <w:t>（</w:t>
      </w:r>
      <w:r w:rsidRPr="00DF114C">
        <w:rPr>
          <w:rFonts w:ascii="宋体" w:hAnsi="宋体"/>
          <w:szCs w:val="32"/>
        </w:rPr>
        <w:t>18）被最高人民法院在“信用中国”网站（www.creditchina.gov.cn）或各级信用信息共享平台中列入失信被执行人名单；</w:t>
      </w:r>
    </w:p>
    <w:p w:rsidR="007F7988" w:rsidRPr="00DF114C" w:rsidRDefault="007F7988" w:rsidP="007F7988">
      <w:pPr>
        <w:overflowPunct w:val="0"/>
        <w:autoSpaceDE w:val="0"/>
        <w:autoSpaceDN w:val="0"/>
        <w:adjustRightInd w:val="0"/>
        <w:snapToGrid w:val="0"/>
        <w:spacing w:line="560" w:lineRule="exact"/>
        <w:ind w:firstLine="629"/>
        <w:rPr>
          <w:rFonts w:ascii="宋体" w:hAnsi="宋体"/>
          <w:szCs w:val="32"/>
        </w:rPr>
      </w:pPr>
      <w:r w:rsidRPr="00DF114C">
        <w:rPr>
          <w:rFonts w:ascii="宋体" w:hAnsi="宋体" w:hint="eastAsia"/>
          <w:szCs w:val="32"/>
        </w:rPr>
        <w:t>（</w:t>
      </w:r>
      <w:r w:rsidRPr="00DF114C">
        <w:rPr>
          <w:rFonts w:ascii="宋体" w:hAnsi="宋体"/>
          <w:szCs w:val="32"/>
        </w:rPr>
        <w:t>19）在近三年内投标人或其法定代表人、拟委派的项目负责人有行贿犯罪行为的；</w:t>
      </w:r>
    </w:p>
    <w:p w:rsidR="007F7988" w:rsidRPr="00DF114C" w:rsidRDefault="007F7988" w:rsidP="007F7988">
      <w:pPr>
        <w:overflowPunct w:val="0"/>
        <w:autoSpaceDE w:val="0"/>
        <w:autoSpaceDN w:val="0"/>
        <w:adjustRightInd w:val="0"/>
        <w:snapToGrid w:val="0"/>
        <w:spacing w:line="560" w:lineRule="exact"/>
        <w:ind w:firstLine="629"/>
        <w:rPr>
          <w:rFonts w:ascii="宋体" w:hAnsi="宋体"/>
          <w:szCs w:val="32"/>
        </w:rPr>
      </w:pPr>
      <w:r w:rsidRPr="00DF114C">
        <w:rPr>
          <w:rFonts w:ascii="宋体" w:hAnsi="宋体" w:hint="eastAsia"/>
          <w:szCs w:val="32"/>
        </w:rPr>
        <w:t>（</w:t>
      </w:r>
      <w:r w:rsidRPr="00DF114C">
        <w:rPr>
          <w:rFonts w:ascii="宋体" w:hAnsi="宋体"/>
          <w:szCs w:val="32"/>
        </w:rPr>
        <w:t>20）在</w:t>
      </w:r>
      <w:proofErr w:type="gramStart"/>
      <w:r w:rsidRPr="00DF114C">
        <w:rPr>
          <w:rFonts w:ascii="宋体" w:hAnsi="宋体"/>
          <w:szCs w:val="32"/>
        </w:rPr>
        <w:t>“</w:t>
      </w:r>
      <w:proofErr w:type="gramEnd"/>
      <w:r w:rsidRPr="00DF114C">
        <w:rPr>
          <w:rFonts w:ascii="宋体" w:hAnsi="宋体"/>
          <w:szCs w:val="32"/>
        </w:rPr>
        <w:t>全国公共资源交易平台网站（www.ggzy.gov.cn）、“信用中国”网站（www.creditchina.gov.cn）、国家企业信用信息公示系统（www.gsxt.gov.cn）等网站存在“失信被执行人”、“政府采购严重违法失信名单”、“黑名单”等违法失信信息。</w:t>
      </w:r>
    </w:p>
    <w:p w:rsidR="007F7988" w:rsidRPr="00DF114C" w:rsidRDefault="007F7988" w:rsidP="007F7988">
      <w:pPr>
        <w:overflowPunct w:val="0"/>
        <w:autoSpaceDE w:val="0"/>
        <w:autoSpaceDN w:val="0"/>
        <w:adjustRightInd w:val="0"/>
        <w:snapToGrid w:val="0"/>
        <w:spacing w:line="560" w:lineRule="exact"/>
        <w:ind w:firstLine="629"/>
        <w:rPr>
          <w:rFonts w:ascii="宋体" w:hAnsi="宋体"/>
          <w:szCs w:val="32"/>
        </w:rPr>
      </w:pPr>
      <w:r w:rsidRPr="00DF114C">
        <w:rPr>
          <w:rFonts w:ascii="宋体" w:hAnsi="宋体" w:hint="eastAsia"/>
          <w:szCs w:val="32"/>
        </w:rPr>
        <w:t>（</w:t>
      </w:r>
      <w:r w:rsidRPr="00DF114C">
        <w:rPr>
          <w:rFonts w:ascii="宋体" w:hAnsi="宋体"/>
          <w:szCs w:val="32"/>
        </w:rPr>
        <w:t>21）法律法规规定的其他情形。</w:t>
      </w:r>
    </w:p>
    <w:p w:rsidR="007F7988" w:rsidRPr="00DF114C" w:rsidRDefault="007F7988" w:rsidP="007F7988">
      <w:pPr>
        <w:overflowPunct w:val="0"/>
        <w:autoSpaceDE w:val="0"/>
        <w:autoSpaceDN w:val="0"/>
        <w:adjustRightInd w:val="0"/>
        <w:snapToGrid w:val="0"/>
        <w:spacing w:line="560" w:lineRule="exact"/>
        <w:ind w:firstLine="629"/>
        <w:rPr>
          <w:rFonts w:ascii="宋体" w:hAnsi="宋体"/>
          <w:szCs w:val="32"/>
        </w:rPr>
      </w:pPr>
      <w:r w:rsidRPr="00DF114C">
        <w:rPr>
          <w:rFonts w:ascii="宋体" w:hAnsi="宋体" w:hint="eastAsia"/>
          <w:szCs w:val="32"/>
        </w:rPr>
        <w:t>本公司违反上述保证，或本声明陈述与事实不符，经查实，本公司愿意接受公开通报，承担由此带来的法律后果，并自愿停止参加广州市行政辖区内的招标投标活动三个月。</w:t>
      </w:r>
    </w:p>
    <w:p w:rsidR="007F7988" w:rsidRPr="00DF114C" w:rsidRDefault="007F7988" w:rsidP="007F7988">
      <w:pPr>
        <w:overflowPunct w:val="0"/>
        <w:autoSpaceDE w:val="0"/>
        <w:autoSpaceDN w:val="0"/>
        <w:adjustRightInd w:val="0"/>
        <w:snapToGrid w:val="0"/>
        <w:spacing w:line="560" w:lineRule="exact"/>
        <w:ind w:firstLine="629"/>
        <w:rPr>
          <w:rFonts w:ascii="宋体" w:hAnsi="宋体"/>
          <w:szCs w:val="32"/>
        </w:rPr>
      </w:pPr>
      <w:r w:rsidRPr="00DF114C">
        <w:rPr>
          <w:rFonts w:ascii="宋体" w:hAnsi="宋体" w:hint="eastAsia"/>
          <w:szCs w:val="32"/>
        </w:rPr>
        <w:t>特此声明</w:t>
      </w:r>
    </w:p>
    <w:p w:rsidR="007F7988" w:rsidRPr="00DF114C" w:rsidRDefault="007F7988" w:rsidP="007F7988">
      <w:pPr>
        <w:overflowPunct w:val="0"/>
        <w:autoSpaceDE w:val="0"/>
        <w:autoSpaceDN w:val="0"/>
        <w:adjustRightInd w:val="0"/>
        <w:snapToGrid w:val="0"/>
        <w:spacing w:line="560" w:lineRule="exact"/>
        <w:ind w:firstLineChars="1400" w:firstLine="2940"/>
        <w:jc w:val="right"/>
        <w:rPr>
          <w:rFonts w:ascii="宋体" w:hAnsi="宋体"/>
          <w:szCs w:val="32"/>
        </w:rPr>
      </w:pPr>
      <w:r w:rsidRPr="00DF114C">
        <w:rPr>
          <w:rFonts w:ascii="宋体" w:hAnsi="宋体" w:hint="eastAsia"/>
          <w:szCs w:val="32"/>
        </w:rPr>
        <w:t>声明企业</w:t>
      </w:r>
      <w:r w:rsidRPr="00DF114C">
        <w:rPr>
          <w:rFonts w:ascii="宋体" w:hAnsi="宋体"/>
          <w:szCs w:val="32"/>
        </w:rPr>
        <w:t>(公章)：</w:t>
      </w:r>
    </w:p>
    <w:p w:rsidR="007F7988" w:rsidRPr="00DF114C" w:rsidRDefault="007F7988" w:rsidP="007F7988">
      <w:pPr>
        <w:overflowPunct w:val="0"/>
        <w:autoSpaceDE w:val="0"/>
        <w:autoSpaceDN w:val="0"/>
        <w:adjustRightInd w:val="0"/>
        <w:snapToGrid w:val="0"/>
        <w:spacing w:line="560" w:lineRule="exact"/>
        <w:ind w:firstLineChars="700" w:firstLine="1470"/>
        <w:jc w:val="right"/>
        <w:rPr>
          <w:rFonts w:ascii="宋体" w:hAnsi="宋体"/>
          <w:szCs w:val="32"/>
        </w:rPr>
      </w:pPr>
      <w:r w:rsidRPr="00DF114C">
        <w:rPr>
          <w:rFonts w:ascii="宋体" w:hAnsi="宋体" w:hint="eastAsia"/>
          <w:szCs w:val="32"/>
        </w:rPr>
        <w:t>法定代表人或法定代表人授权代表签字：</w:t>
      </w:r>
    </w:p>
    <w:p w:rsidR="007F7988" w:rsidRPr="00DF114C" w:rsidRDefault="007F7988" w:rsidP="007F7988">
      <w:pPr>
        <w:overflowPunct w:val="0"/>
        <w:autoSpaceDE w:val="0"/>
        <w:autoSpaceDN w:val="0"/>
        <w:adjustRightInd w:val="0"/>
        <w:snapToGrid w:val="0"/>
        <w:spacing w:line="560" w:lineRule="exact"/>
        <w:jc w:val="right"/>
        <w:rPr>
          <w:rFonts w:ascii="宋体" w:hAnsi="宋体"/>
          <w:szCs w:val="32"/>
        </w:rPr>
      </w:pPr>
      <w:r w:rsidRPr="00DF114C">
        <w:rPr>
          <w:rFonts w:ascii="宋体" w:hAnsi="宋体" w:hint="eastAsia"/>
          <w:szCs w:val="32"/>
        </w:rPr>
        <w:t>年</w:t>
      </w:r>
      <w:r w:rsidRPr="00DF114C">
        <w:rPr>
          <w:rFonts w:ascii="宋体" w:hAnsi="宋体"/>
          <w:szCs w:val="32"/>
        </w:rPr>
        <w:t xml:space="preserve">   </w:t>
      </w:r>
      <w:r w:rsidRPr="00DF114C">
        <w:rPr>
          <w:rFonts w:ascii="宋体" w:hAnsi="宋体" w:hint="eastAsia"/>
          <w:szCs w:val="32"/>
        </w:rPr>
        <w:t>月</w:t>
      </w:r>
      <w:r w:rsidRPr="00DF114C">
        <w:rPr>
          <w:rFonts w:ascii="宋体" w:hAnsi="宋体"/>
          <w:szCs w:val="32"/>
        </w:rPr>
        <w:t xml:space="preserve">   </w:t>
      </w:r>
      <w:r w:rsidRPr="00DF114C">
        <w:rPr>
          <w:rFonts w:ascii="宋体" w:hAnsi="宋体" w:hint="eastAsia"/>
          <w:szCs w:val="32"/>
        </w:rPr>
        <w:t>日</w:t>
      </w:r>
    </w:p>
    <w:p w:rsidR="007F7988" w:rsidRPr="00DF114C" w:rsidRDefault="007F7988" w:rsidP="007F7988">
      <w:pPr>
        <w:spacing w:line="360" w:lineRule="auto"/>
        <w:rPr>
          <w:rFonts w:ascii="宋体" w:hAnsi="宋体"/>
          <w:b/>
          <w:szCs w:val="21"/>
        </w:rPr>
      </w:pPr>
    </w:p>
    <w:p w:rsidR="007F7988" w:rsidRPr="00DF114C" w:rsidRDefault="007F7988" w:rsidP="007F7988">
      <w:pPr>
        <w:spacing w:line="360" w:lineRule="auto"/>
        <w:rPr>
          <w:rFonts w:ascii="宋体" w:hAnsi="宋体"/>
          <w:b/>
          <w:szCs w:val="21"/>
        </w:rPr>
      </w:pPr>
    </w:p>
    <w:p w:rsidR="007F7988" w:rsidRPr="00DF114C" w:rsidRDefault="007F7988" w:rsidP="007F7988">
      <w:pPr>
        <w:spacing w:line="360" w:lineRule="auto"/>
        <w:rPr>
          <w:rFonts w:ascii="宋体" w:hAnsi="宋体"/>
          <w:b/>
          <w:szCs w:val="21"/>
        </w:rPr>
      </w:pPr>
    </w:p>
    <w:p w:rsidR="007F7988" w:rsidRPr="00DF114C" w:rsidRDefault="007F7988" w:rsidP="007F7988">
      <w:pPr>
        <w:spacing w:line="360" w:lineRule="auto"/>
        <w:rPr>
          <w:rFonts w:ascii="宋体" w:hAnsi="宋体"/>
          <w:b/>
          <w:szCs w:val="21"/>
        </w:rPr>
      </w:pPr>
    </w:p>
    <w:p w:rsidR="007F7988" w:rsidRPr="00DF114C" w:rsidRDefault="007F7988" w:rsidP="007F7988">
      <w:pPr>
        <w:spacing w:line="360" w:lineRule="auto"/>
        <w:rPr>
          <w:rFonts w:ascii="宋体" w:hAnsi="宋体"/>
          <w:b/>
          <w:szCs w:val="21"/>
        </w:rPr>
      </w:pPr>
    </w:p>
    <w:p w:rsidR="007F7988" w:rsidRPr="00DF114C" w:rsidRDefault="007F7988" w:rsidP="007F7988">
      <w:pPr>
        <w:spacing w:line="360" w:lineRule="auto"/>
        <w:rPr>
          <w:rFonts w:ascii="宋体" w:hAnsi="宋体"/>
          <w:b/>
          <w:szCs w:val="21"/>
        </w:rPr>
      </w:pPr>
    </w:p>
    <w:p w:rsidR="007F7988" w:rsidRPr="00DF114C" w:rsidRDefault="007F7988" w:rsidP="007F7988">
      <w:pPr>
        <w:spacing w:line="360" w:lineRule="auto"/>
        <w:rPr>
          <w:rFonts w:ascii="宋体" w:hAnsi="宋体"/>
          <w:b/>
          <w:szCs w:val="21"/>
        </w:rPr>
      </w:pPr>
    </w:p>
    <w:p w:rsidR="007F7988" w:rsidRPr="00DF114C" w:rsidRDefault="007F7988" w:rsidP="007F7988">
      <w:pPr>
        <w:spacing w:line="360" w:lineRule="auto"/>
        <w:rPr>
          <w:rFonts w:ascii="宋体" w:hAnsi="宋体"/>
          <w:b/>
          <w:szCs w:val="21"/>
        </w:rPr>
      </w:pPr>
    </w:p>
    <w:p w:rsidR="007F7988" w:rsidRPr="00DF114C" w:rsidRDefault="007F7988" w:rsidP="007F7988">
      <w:pPr>
        <w:spacing w:line="360" w:lineRule="auto"/>
        <w:rPr>
          <w:rFonts w:ascii="宋体" w:hAnsi="宋体"/>
          <w:b/>
          <w:szCs w:val="21"/>
        </w:rPr>
      </w:pPr>
    </w:p>
    <w:p w:rsidR="007F7988" w:rsidRPr="00DF114C" w:rsidRDefault="007F7988" w:rsidP="007F7988">
      <w:pPr>
        <w:spacing w:line="360" w:lineRule="auto"/>
        <w:rPr>
          <w:rFonts w:ascii="宋体" w:hAnsi="宋体"/>
          <w:b/>
          <w:szCs w:val="21"/>
        </w:rPr>
      </w:pPr>
    </w:p>
    <w:p w:rsidR="007F7988" w:rsidRPr="00DF114C" w:rsidRDefault="007F7988" w:rsidP="007F7988">
      <w:pPr>
        <w:spacing w:line="360" w:lineRule="auto"/>
        <w:rPr>
          <w:rFonts w:ascii="宋体" w:hAnsi="宋体"/>
          <w:b/>
          <w:szCs w:val="21"/>
        </w:rPr>
      </w:pPr>
    </w:p>
    <w:p w:rsidR="007F7988" w:rsidRPr="00DF114C" w:rsidRDefault="007F7988" w:rsidP="007F7988">
      <w:pPr>
        <w:spacing w:line="400" w:lineRule="exact"/>
        <w:rPr>
          <w:rFonts w:ascii="宋体" w:hAnsi="宋体"/>
          <w:b/>
          <w:szCs w:val="21"/>
        </w:rPr>
      </w:pPr>
    </w:p>
    <w:p w:rsidR="007F7988" w:rsidRPr="00DF114C" w:rsidRDefault="007F7988" w:rsidP="007F7988">
      <w:pPr>
        <w:spacing w:line="400" w:lineRule="exact"/>
        <w:rPr>
          <w:rFonts w:ascii="宋体" w:hAnsi="宋体"/>
          <w:b/>
          <w:szCs w:val="21"/>
        </w:rPr>
        <w:sectPr w:rsidR="007F7988" w:rsidRPr="00DF114C" w:rsidSect="00433E54">
          <w:pgSz w:w="11907" w:h="16840"/>
          <w:pgMar w:top="1418" w:right="1559" w:bottom="1418" w:left="1559" w:header="720" w:footer="982" w:gutter="0"/>
          <w:cols w:space="720"/>
          <w:docGrid w:linePitch="285"/>
        </w:sectPr>
      </w:pPr>
    </w:p>
    <w:p w:rsidR="007F7988" w:rsidRDefault="007F7988" w:rsidP="007F7988">
      <w:pPr>
        <w:spacing w:line="360" w:lineRule="auto"/>
        <w:rPr>
          <w:rFonts w:ascii="宋体" w:hAnsi="宋体"/>
          <w:b/>
          <w:szCs w:val="21"/>
        </w:rPr>
      </w:pPr>
      <w:r w:rsidRPr="00DF114C">
        <w:rPr>
          <w:rFonts w:ascii="宋体" w:hAnsi="宋体"/>
          <w:b/>
          <w:szCs w:val="21"/>
        </w:rPr>
        <w:lastRenderedPageBreak/>
        <w:t xml:space="preserve"> </w:t>
      </w:r>
      <w:r w:rsidRPr="00DF114C">
        <w:rPr>
          <w:rFonts w:ascii="宋体" w:hAnsi="宋体" w:hint="eastAsia"/>
          <w:b/>
          <w:szCs w:val="21"/>
        </w:rPr>
        <w:t>附件二</w:t>
      </w:r>
    </w:p>
    <w:p w:rsidR="007F7988" w:rsidRPr="00DF114C" w:rsidRDefault="007F7988" w:rsidP="007F7988">
      <w:pPr>
        <w:spacing w:line="360" w:lineRule="auto"/>
        <w:ind w:rightChars="-27" w:right="-57"/>
        <w:jc w:val="center"/>
        <w:rPr>
          <w:rFonts w:ascii="宋体" w:hAnsi="宋体"/>
          <w:b/>
          <w:szCs w:val="21"/>
        </w:rPr>
      </w:pPr>
      <w:r w:rsidRPr="00DF114C">
        <w:rPr>
          <w:rFonts w:ascii="宋体" w:hAnsi="宋体" w:hint="eastAsia"/>
          <w:b/>
          <w:szCs w:val="21"/>
        </w:rPr>
        <w:t>以往工程中因违约被业主书面拒绝投标和被拒绝参与业主管辖的新项目的名单</w:t>
      </w:r>
    </w:p>
    <w:p w:rsidR="007F7988" w:rsidRPr="00DF114C" w:rsidRDefault="007F7988" w:rsidP="007F7988">
      <w:pPr>
        <w:spacing w:line="360" w:lineRule="auto"/>
        <w:ind w:rightChars="-27" w:right="-57"/>
        <w:jc w:val="center"/>
        <w:rPr>
          <w:rFonts w:ascii="宋体" w:hAnsi="宋体"/>
          <w:b/>
          <w:szCs w:val="21"/>
        </w:rPr>
      </w:pPr>
      <w:r w:rsidRPr="00DF114C">
        <w:rPr>
          <w:rFonts w:ascii="宋体" w:hAnsi="宋体" w:hint="eastAsia"/>
          <w:b/>
          <w:szCs w:val="21"/>
        </w:rPr>
        <w:t>（以业主发布最新版本为准）</w:t>
      </w:r>
    </w:p>
    <w:tbl>
      <w:tblPr>
        <w:tblStyle w:val="a5"/>
        <w:tblW w:w="0" w:type="auto"/>
        <w:tblLook w:val="04A0" w:firstRow="1" w:lastRow="0" w:firstColumn="1" w:lastColumn="0" w:noHBand="0" w:noVBand="1"/>
      </w:tblPr>
      <w:tblGrid>
        <w:gridCol w:w="759"/>
        <w:gridCol w:w="7763"/>
      </w:tblGrid>
      <w:tr w:rsidR="00053B42" w:rsidRPr="00053B42" w:rsidTr="00053B42">
        <w:trPr>
          <w:trHeight w:val="495"/>
        </w:trPr>
        <w:tc>
          <w:tcPr>
            <w:tcW w:w="780" w:type="dxa"/>
            <w:hideMark/>
          </w:tcPr>
          <w:p w:rsidR="00053B42" w:rsidRPr="00053B42" w:rsidRDefault="00053B42" w:rsidP="00053B42">
            <w:pPr>
              <w:spacing w:line="360" w:lineRule="auto"/>
              <w:rPr>
                <w:rFonts w:ascii="宋体" w:hAnsi="宋体"/>
                <w:b/>
                <w:bCs/>
                <w:szCs w:val="21"/>
              </w:rPr>
            </w:pPr>
            <w:r w:rsidRPr="00053B42">
              <w:rPr>
                <w:rFonts w:ascii="宋体" w:hAnsi="宋体" w:hint="eastAsia"/>
                <w:b/>
                <w:bCs/>
                <w:szCs w:val="21"/>
              </w:rPr>
              <w:t>序号</w:t>
            </w:r>
          </w:p>
        </w:tc>
        <w:tc>
          <w:tcPr>
            <w:tcW w:w="8140" w:type="dxa"/>
            <w:hideMark/>
          </w:tcPr>
          <w:p w:rsidR="00053B42" w:rsidRPr="00053B42" w:rsidRDefault="00053B42" w:rsidP="00053B42">
            <w:pPr>
              <w:spacing w:line="360" w:lineRule="auto"/>
              <w:rPr>
                <w:rFonts w:ascii="宋体" w:hAnsi="宋体"/>
                <w:b/>
                <w:bCs/>
                <w:szCs w:val="21"/>
              </w:rPr>
            </w:pPr>
            <w:r w:rsidRPr="00053B42">
              <w:rPr>
                <w:rFonts w:ascii="宋体" w:hAnsi="宋体" w:hint="eastAsia"/>
                <w:b/>
                <w:bCs/>
                <w:szCs w:val="21"/>
              </w:rPr>
              <w:t>单位名称及个人姓名</w:t>
            </w:r>
          </w:p>
        </w:tc>
      </w:tr>
      <w:tr w:rsidR="00053B42" w:rsidRPr="00053B42" w:rsidTr="00053B42">
        <w:trPr>
          <w:trHeight w:val="495"/>
        </w:trPr>
        <w:tc>
          <w:tcPr>
            <w:tcW w:w="780" w:type="dxa"/>
            <w:hideMark/>
          </w:tcPr>
          <w:p w:rsidR="00053B42" w:rsidRPr="00053B42" w:rsidRDefault="00053B42" w:rsidP="00053B42">
            <w:pPr>
              <w:spacing w:line="360" w:lineRule="auto"/>
              <w:rPr>
                <w:rFonts w:ascii="宋体" w:hAnsi="宋体"/>
                <w:szCs w:val="21"/>
              </w:rPr>
            </w:pPr>
            <w:r w:rsidRPr="00053B42">
              <w:rPr>
                <w:rFonts w:ascii="宋体" w:hAnsi="宋体" w:hint="eastAsia"/>
                <w:szCs w:val="21"/>
              </w:rPr>
              <w:t>1</w:t>
            </w:r>
          </w:p>
        </w:tc>
        <w:tc>
          <w:tcPr>
            <w:tcW w:w="8140" w:type="dxa"/>
            <w:hideMark/>
          </w:tcPr>
          <w:p w:rsidR="00053B42" w:rsidRPr="00053B42" w:rsidRDefault="00053B42" w:rsidP="00053B42">
            <w:pPr>
              <w:spacing w:line="360" w:lineRule="auto"/>
              <w:rPr>
                <w:rFonts w:ascii="宋体" w:hAnsi="宋体"/>
                <w:szCs w:val="21"/>
              </w:rPr>
            </w:pPr>
            <w:r w:rsidRPr="00053B42">
              <w:rPr>
                <w:rFonts w:ascii="宋体" w:hAnsi="宋体" w:hint="eastAsia"/>
                <w:szCs w:val="21"/>
              </w:rPr>
              <w:t>广州雄志科技有限公司</w:t>
            </w:r>
          </w:p>
        </w:tc>
      </w:tr>
      <w:tr w:rsidR="00053B42" w:rsidRPr="00053B42" w:rsidTr="00053B42">
        <w:trPr>
          <w:trHeight w:val="495"/>
        </w:trPr>
        <w:tc>
          <w:tcPr>
            <w:tcW w:w="780" w:type="dxa"/>
            <w:hideMark/>
          </w:tcPr>
          <w:p w:rsidR="00053B42" w:rsidRPr="00053B42" w:rsidRDefault="00053B42" w:rsidP="00053B42">
            <w:pPr>
              <w:spacing w:line="360" w:lineRule="auto"/>
              <w:rPr>
                <w:rFonts w:ascii="宋体" w:hAnsi="宋体"/>
                <w:szCs w:val="21"/>
              </w:rPr>
            </w:pPr>
            <w:r w:rsidRPr="00053B42">
              <w:rPr>
                <w:rFonts w:ascii="宋体" w:hAnsi="宋体" w:hint="eastAsia"/>
                <w:szCs w:val="21"/>
              </w:rPr>
              <w:t>2</w:t>
            </w:r>
          </w:p>
        </w:tc>
        <w:tc>
          <w:tcPr>
            <w:tcW w:w="8140" w:type="dxa"/>
            <w:hideMark/>
          </w:tcPr>
          <w:p w:rsidR="00053B42" w:rsidRPr="00053B42" w:rsidRDefault="00053B42" w:rsidP="00053B42">
            <w:pPr>
              <w:spacing w:line="360" w:lineRule="auto"/>
              <w:rPr>
                <w:rFonts w:ascii="宋体" w:hAnsi="宋体"/>
                <w:szCs w:val="21"/>
              </w:rPr>
            </w:pPr>
            <w:r w:rsidRPr="00053B42">
              <w:rPr>
                <w:rFonts w:ascii="宋体" w:hAnsi="宋体" w:hint="eastAsia"/>
                <w:szCs w:val="21"/>
              </w:rPr>
              <w:t>广州格源科技开发有限公司</w:t>
            </w:r>
          </w:p>
        </w:tc>
      </w:tr>
      <w:tr w:rsidR="00053B42" w:rsidRPr="00053B42" w:rsidTr="00053B42">
        <w:trPr>
          <w:trHeight w:val="495"/>
        </w:trPr>
        <w:tc>
          <w:tcPr>
            <w:tcW w:w="780" w:type="dxa"/>
            <w:hideMark/>
          </w:tcPr>
          <w:p w:rsidR="00053B42" w:rsidRPr="00053B42" w:rsidRDefault="00053B42" w:rsidP="00053B42">
            <w:pPr>
              <w:spacing w:line="360" w:lineRule="auto"/>
              <w:rPr>
                <w:rFonts w:ascii="宋体" w:hAnsi="宋体"/>
                <w:szCs w:val="21"/>
              </w:rPr>
            </w:pPr>
            <w:r w:rsidRPr="00053B42">
              <w:rPr>
                <w:rFonts w:ascii="宋体" w:hAnsi="宋体" w:hint="eastAsia"/>
                <w:szCs w:val="21"/>
              </w:rPr>
              <w:t>3</w:t>
            </w:r>
          </w:p>
        </w:tc>
        <w:tc>
          <w:tcPr>
            <w:tcW w:w="8140" w:type="dxa"/>
            <w:hideMark/>
          </w:tcPr>
          <w:p w:rsidR="00053B42" w:rsidRPr="00053B42" w:rsidRDefault="00053B42" w:rsidP="00053B42">
            <w:pPr>
              <w:spacing w:line="360" w:lineRule="auto"/>
              <w:rPr>
                <w:rFonts w:ascii="宋体" w:hAnsi="宋体"/>
                <w:szCs w:val="21"/>
              </w:rPr>
            </w:pPr>
            <w:proofErr w:type="gramStart"/>
            <w:r w:rsidRPr="00053B42">
              <w:rPr>
                <w:rFonts w:ascii="宋体" w:hAnsi="宋体" w:hint="eastAsia"/>
                <w:szCs w:val="21"/>
              </w:rPr>
              <w:t>翰</w:t>
            </w:r>
            <w:proofErr w:type="gramEnd"/>
            <w:r w:rsidRPr="00053B42">
              <w:rPr>
                <w:rFonts w:ascii="宋体" w:hAnsi="宋体" w:hint="eastAsia"/>
                <w:szCs w:val="21"/>
              </w:rPr>
              <w:t>威特咨询（上海）有限公司广州分公司</w:t>
            </w:r>
          </w:p>
        </w:tc>
      </w:tr>
      <w:tr w:rsidR="00053B42" w:rsidRPr="00053B42" w:rsidTr="00053B42">
        <w:trPr>
          <w:trHeight w:val="495"/>
        </w:trPr>
        <w:tc>
          <w:tcPr>
            <w:tcW w:w="780" w:type="dxa"/>
            <w:hideMark/>
          </w:tcPr>
          <w:p w:rsidR="00053B42" w:rsidRPr="00053B42" w:rsidRDefault="00053B42" w:rsidP="00053B42">
            <w:pPr>
              <w:spacing w:line="360" w:lineRule="auto"/>
              <w:rPr>
                <w:rFonts w:ascii="宋体" w:hAnsi="宋体"/>
                <w:szCs w:val="21"/>
              </w:rPr>
            </w:pPr>
            <w:r w:rsidRPr="00053B42">
              <w:rPr>
                <w:rFonts w:ascii="宋体" w:hAnsi="宋体" w:hint="eastAsia"/>
                <w:szCs w:val="21"/>
              </w:rPr>
              <w:t>4</w:t>
            </w:r>
          </w:p>
        </w:tc>
        <w:tc>
          <w:tcPr>
            <w:tcW w:w="8140" w:type="dxa"/>
            <w:hideMark/>
          </w:tcPr>
          <w:p w:rsidR="00053B42" w:rsidRPr="00053B42" w:rsidRDefault="00053B42" w:rsidP="00053B42">
            <w:pPr>
              <w:spacing w:line="360" w:lineRule="auto"/>
              <w:rPr>
                <w:rFonts w:ascii="宋体" w:hAnsi="宋体"/>
                <w:szCs w:val="21"/>
              </w:rPr>
            </w:pPr>
            <w:proofErr w:type="gramStart"/>
            <w:r w:rsidRPr="00053B42">
              <w:rPr>
                <w:rFonts w:ascii="宋体" w:hAnsi="宋体" w:hint="eastAsia"/>
                <w:szCs w:val="21"/>
              </w:rPr>
              <w:t>广东至艺工程</w:t>
            </w:r>
            <w:proofErr w:type="gramEnd"/>
            <w:r w:rsidRPr="00053B42">
              <w:rPr>
                <w:rFonts w:ascii="宋体" w:hAnsi="宋体" w:hint="eastAsia"/>
                <w:szCs w:val="21"/>
              </w:rPr>
              <w:t>建设监理有限公司</w:t>
            </w:r>
          </w:p>
        </w:tc>
      </w:tr>
      <w:tr w:rsidR="00053B42" w:rsidRPr="00053B42" w:rsidTr="00053B42">
        <w:trPr>
          <w:trHeight w:val="495"/>
        </w:trPr>
        <w:tc>
          <w:tcPr>
            <w:tcW w:w="780" w:type="dxa"/>
            <w:hideMark/>
          </w:tcPr>
          <w:p w:rsidR="00053B42" w:rsidRPr="00053B42" w:rsidRDefault="00053B42" w:rsidP="00053B42">
            <w:pPr>
              <w:spacing w:line="360" w:lineRule="auto"/>
              <w:rPr>
                <w:rFonts w:ascii="宋体" w:hAnsi="宋体"/>
                <w:szCs w:val="21"/>
              </w:rPr>
            </w:pPr>
            <w:r w:rsidRPr="00053B42">
              <w:rPr>
                <w:rFonts w:ascii="宋体" w:hAnsi="宋体" w:hint="eastAsia"/>
                <w:szCs w:val="21"/>
              </w:rPr>
              <w:t>5</w:t>
            </w:r>
          </w:p>
        </w:tc>
        <w:tc>
          <w:tcPr>
            <w:tcW w:w="8140" w:type="dxa"/>
            <w:hideMark/>
          </w:tcPr>
          <w:p w:rsidR="00053B42" w:rsidRPr="00053B42" w:rsidRDefault="00053B42" w:rsidP="00053B42">
            <w:pPr>
              <w:spacing w:line="360" w:lineRule="auto"/>
              <w:rPr>
                <w:rFonts w:ascii="宋体" w:hAnsi="宋体"/>
                <w:szCs w:val="21"/>
              </w:rPr>
            </w:pPr>
            <w:r w:rsidRPr="00053B42">
              <w:rPr>
                <w:rFonts w:ascii="宋体" w:hAnsi="宋体" w:hint="eastAsia"/>
                <w:szCs w:val="21"/>
              </w:rPr>
              <w:t>中铁五局集团有限公司及所有子公司</w:t>
            </w:r>
          </w:p>
        </w:tc>
      </w:tr>
      <w:tr w:rsidR="00053B42" w:rsidRPr="00053B42" w:rsidTr="00053B42">
        <w:trPr>
          <w:trHeight w:val="495"/>
        </w:trPr>
        <w:tc>
          <w:tcPr>
            <w:tcW w:w="780" w:type="dxa"/>
            <w:hideMark/>
          </w:tcPr>
          <w:p w:rsidR="00053B42" w:rsidRPr="00053B42" w:rsidRDefault="00053B42" w:rsidP="00053B42">
            <w:pPr>
              <w:spacing w:line="360" w:lineRule="auto"/>
              <w:rPr>
                <w:rFonts w:ascii="宋体" w:hAnsi="宋体"/>
                <w:szCs w:val="21"/>
              </w:rPr>
            </w:pPr>
            <w:r w:rsidRPr="00053B42">
              <w:rPr>
                <w:rFonts w:ascii="宋体" w:hAnsi="宋体" w:hint="eastAsia"/>
                <w:szCs w:val="21"/>
              </w:rPr>
              <w:t>6</w:t>
            </w:r>
          </w:p>
        </w:tc>
        <w:tc>
          <w:tcPr>
            <w:tcW w:w="8140" w:type="dxa"/>
            <w:hideMark/>
          </w:tcPr>
          <w:p w:rsidR="00053B42" w:rsidRPr="00053B42" w:rsidRDefault="00053B42" w:rsidP="00053B42">
            <w:pPr>
              <w:spacing w:line="360" w:lineRule="auto"/>
              <w:rPr>
                <w:rFonts w:ascii="宋体" w:hAnsi="宋体"/>
                <w:szCs w:val="21"/>
              </w:rPr>
            </w:pPr>
            <w:r w:rsidRPr="00053B42">
              <w:rPr>
                <w:rFonts w:ascii="宋体" w:hAnsi="宋体" w:hint="eastAsia"/>
                <w:szCs w:val="21"/>
              </w:rPr>
              <w:t>广东重工建设监理有限公司及所有子公司</w:t>
            </w:r>
          </w:p>
        </w:tc>
      </w:tr>
      <w:tr w:rsidR="00053B42" w:rsidRPr="00053B42" w:rsidTr="00053B42">
        <w:trPr>
          <w:trHeight w:val="495"/>
        </w:trPr>
        <w:tc>
          <w:tcPr>
            <w:tcW w:w="780" w:type="dxa"/>
            <w:hideMark/>
          </w:tcPr>
          <w:p w:rsidR="00053B42" w:rsidRPr="00053B42" w:rsidRDefault="00053B42" w:rsidP="00053B42">
            <w:pPr>
              <w:spacing w:line="360" w:lineRule="auto"/>
              <w:rPr>
                <w:rFonts w:ascii="宋体" w:hAnsi="宋体"/>
                <w:szCs w:val="21"/>
              </w:rPr>
            </w:pPr>
            <w:r w:rsidRPr="00053B42">
              <w:rPr>
                <w:rFonts w:ascii="宋体" w:hAnsi="宋体" w:hint="eastAsia"/>
                <w:szCs w:val="21"/>
              </w:rPr>
              <w:t>7</w:t>
            </w:r>
          </w:p>
        </w:tc>
        <w:tc>
          <w:tcPr>
            <w:tcW w:w="8140" w:type="dxa"/>
            <w:hideMark/>
          </w:tcPr>
          <w:p w:rsidR="00053B42" w:rsidRPr="00053B42" w:rsidRDefault="00053B42" w:rsidP="00053B42">
            <w:pPr>
              <w:spacing w:line="360" w:lineRule="auto"/>
              <w:rPr>
                <w:rFonts w:ascii="宋体" w:hAnsi="宋体"/>
                <w:szCs w:val="21"/>
              </w:rPr>
            </w:pPr>
            <w:r w:rsidRPr="00053B42">
              <w:rPr>
                <w:rFonts w:ascii="宋体" w:hAnsi="宋体" w:hint="eastAsia"/>
                <w:szCs w:val="21"/>
              </w:rPr>
              <w:t>成都鼎祥瑞建筑劳务有限公司及所有子公司</w:t>
            </w:r>
          </w:p>
        </w:tc>
      </w:tr>
      <w:tr w:rsidR="00053B42" w:rsidRPr="00053B42" w:rsidTr="00053B42">
        <w:trPr>
          <w:trHeight w:val="495"/>
        </w:trPr>
        <w:tc>
          <w:tcPr>
            <w:tcW w:w="780" w:type="dxa"/>
            <w:hideMark/>
          </w:tcPr>
          <w:p w:rsidR="00053B42" w:rsidRPr="00053B42" w:rsidRDefault="00053B42" w:rsidP="00053B42">
            <w:pPr>
              <w:spacing w:line="360" w:lineRule="auto"/>
              <w:rPr>
                <w:rFonts w:ascii="宋体" w:hAnsi="宋体"/>
                <w:szCs w:val="21"/>
              </w:rPr>
            </w:pPr>
            <w:r w:rsidRPr="00053B42">
              <w:rPr>
                <w:rFonts w:ascii="宋体" w:hAnsi="宋体" w:hint="eastAsia"/>
                <w:szCs w:val="21"/>
              </w:rPr>
              <w:t>8</w:t>
            </w:r>
          </w:p>
        </w:tc>
        <w:tc>
          <w:tcPr>
            <w:tcW w:w="8140" w:type="dxa"/>
            <w:hideMark/>
          </w:tcPr>
          <w:p w:rsidR="00053B42" w:rsidRPr="00053B42" w:rsidRDefault="00053B42" w:rsidP="00053B42">
            <w:pPr>
              <w:spacing w:line="360" w:lineRule="auto"/>
              <w:rPr>
                <w:rFonts w:ascii="宋体" w:hAnsi="宋体"/>
                <w:szCs w:val="21"/>
              </w:rPr>
            </w:pPr>
            <w:r w:rsidRPr="00053B42">
              <w:rPr>
                <w:rFonts w:ascii="宋体" w:hAnsi="宋体" w:hint="eastAsia"/>
                <w:szCs w:val="21"/>
              </w:rPr>
              <w:t>广东中焱服装有限公司</w:t>
            </w:r>
          </w:p>
        </w:tc>
      </w:tr>
      <w:tr w:rsidR="00053B42" w:rsidRPr="00053B42" w:rsidTr="00053B42">
        <w:trPr>
          <w:trHeight w:val="495"/>
        </w:trPr>
        <w:tc>
          <w:tcPr>
            <w:tcW w:w="780" w:type="dxa"/>
            <w:hideMark/>
          </w:tcPr>
          <w:p w:rsidR="00053B42" w:rsidRPr="00053B42" w:rsidRDefault="00053B42" w:rsidP="00053B42">
            <w:pPr>
              <w:spacing w:line="360" w:lineRule="auto"/>
              <w:rPr>
                <w:rFonts w:ascii="宋体" w:hAnsi="宋体"/>
                <w:szCs w:val="21"/>
              </w:rPr>
            </w:pPr>
            <w:r w:rsidRPr="00053B42">
              <w:rPr>
                <w:rFonts w:ascii="宋体" w:hAnsi="宋体" w:hint="eastAsia"/>
                <w:szCs w:val="21"/>
              </w:rPr>
              <w:t>9</w:t>
            </w:r>
          </w:p>
        </w:tc>
        <w:tc>
          <w:tcPr>
            <w:tcW w:w="8140" w:type="dxa"/>
            <w:hideMark/>
          </w:tcPr>
          <w:p w:rsidR="00053B42" w:rsidRPr="00053B42" w:rsidRDefault="00053B42" w:rsidP="00053B42">
            <w:pPr>
              <w:spacing w:line="360" w:lineRule="auto"/>
              <w:rPr>
                <w:rFonts w:ascii="宋体" w:hAnsi="宋体"/>
                <w:szCs w:val="21"/>
              </w:rPr>
            </w:pPr>
            <w:r w:rsidRPr="00053B42">
              <w:rPr>
                <w:rFonts w:ascii="宋体" w:hAnsi="宋体" w:hint="eastAsia"/>
                <w:szCs w:val="21"/>
              </w:rPr>
              <w:t>广州市绿莹餐饮管理服务有限公司</w:t>
            </w:r>
          </w:p>
        </w:tc>
      </w:tr>
      <w:tr w:rsidR="00053B42" w:rsidRPr="00053B42" w:rsidTr="00053B42">
        <w:trPr>
          <w:trHeight w:val="495"/>
        </w:trPr>
        <w:tc>
          <w:tcPr>
            <w:tcW w:w="780" w:type="dxa"/>
            <w:hideMark/>
          </w:tcPr>
          <w:p w:rsidR="00053B42" w:rsidRPr="00053B42" w:rsidRDefault="00053B42" w:rsidP="00053B42">
            <w:pPr>
              <w:spacing w:line="360" w:lineRule="auto"/>
              <w:rPr>
                <w:rFonts w:ascii="宋体" w:hAnsi="宋体"/>
                <w:szCs w:val="21"/>
              </w:rPr>
            </w:pPr>
            <w:r w:rsidRPr="00053B42">
              <w:rPr>
                <w:rFonts w:ascii="宋体" w:hAnsi="宋体" w:hint="eastAsia"/>
                <w:szCs w:val="21"/>
              </w:rPr>
              <w:t>10</w:t>
            </w:r>
          </w:p>
        </w:tc>
        <w:tc>
          <w:tcPr>
            <w:tcW w:w="8140" w:type="dxa"/>
            <w:hideMark/>
          </w:tcPr>
          <w:p w:rsidR="00053B42" w:rsidRPr="00053B42" w:rsidRDefault="00053B42" w:rsidP="00053B42">
            <w:pPr>
              <w:spacing w:line="360" w:lineRule="auto"/>
              <w:rPr>
                <w:rFonts w:ascii="宋体" w:hAnsi="宋体"/>
                <w:szCs w:val="21"/>
              </w:rPr>
            </w:pPr>
            <w:r w:rsidRPr="00053B42">
              <w:rPr>
                <w:rFonts w:ascii="宋体" w:hAnsi="宋体" w:hint="eastAsia"/>
                <w:szCs w:val="21"/>
              </w:rPr>
              <w:t>安阳铁科轨道科技有限公司</w:t>
            </w:r>
          </w:p>
        </w:tc>
      </w:tr>
      <w:tr w:rsidR="00053B42" w:rsidRPr="00053B42" w:rsidTr="00053B42">
        <w:trPr>
          <w:trHeight w:val="495"/>
        </w:trPr>
        <w:tc>
          <w:tcPr>
            <w:tcW w:w="780" w:type="dxa"/>
            <w:hideMark/>
          </w:tcPr>
          <w:p w:rsidR="00053B42" w:rsidRPr="00053B42" w:rsidRDefault="00053B42" w:rsidP="00053B42">
            <w:pPr>
              <w:spacing w:line="360" w:lineRule="auto"/>
              <w:rPr>
                <w:rFonts w:ascii="宋体" w:hAnsi="宋体"/>
                <w:szCs w:val="21"/>
              </w:rPr>
            </w:pPr>
            <w:r w:rsidRPr="00053B42">
              <w:rPr>
                <w:rFonts w:ascii="宋体" w:hAnsi="宋体" w:hint="eastAsia"/>
                <w:szCs w:val="21"/>
              </w:rPr>
              <w:t>11</w:t>
            </w:r>
          </w:p>
        </w:tc>
        <w:tc>
          <w:tcPr>
            <w:tcW w:w="8140" w:type="dxa"/>
            <w:hideMark/>
          </w:tcPr>
          <w:p w:rsidR="00053B42" w:rsidRPr="00053B42" w:rsidRDefault="00053B42" w:rsidP="00053B42">
            <w:pPr>
              <w:spacing w:line="360" w:lineRule="auto"/>
              <w:rPr>
                <w:rFonts w:ascii="宋体" w:hAnsi="宋体"/>
                <w:szCs w:val="21"/>
              </w:rPr>
            </w:pPr>
            <w:r w:rsidRPr="00053B42">
              <w:rPr>
                <w:rFonts w:ascii="宋体" w:hAnsi="宋体" w:hint="eastAsia"/>
                <w:szCs w:val="21"/>
              </w:rPr>
              <w:t>河南省铁创铁路器材有限公司</w:t>
            </w:r>
          </w:p>
        </w:tc>
      </w:tr>
      <w:tr w:rsidR="00053B42" w:rsidRPr="00053B42" w:rsidTr="00053B42">
        <w:trPr>
          <w:trHeight w:val="495"/>
        </w:trPr>
        <w:tc>
          <w:tcPr>
            <w:tcW w:w="780" w:type="dxa"/>
            <w:hideMark/>
          </w:tcPr>
          <w:p w:rsidR="00053B42" w:rsidRPr="00053B42" w:rsidRDefault="00053B42" w:rsidP="00053B42">
            <w:pPr>
              <w:spacing w:line="360" w:lineRule="auto"/>
              <w:rPr>
                <w:rFonts w:ascii="宋体" w:hAnsi="宋体"/>
                <w:szCs w:val="21"/>
              </w:rPr>
            </w:pPr>
            <w:r w:rsidRPr="00053B42">
              <w:rPr>
                <w:rFonts w:ascii="宋体" w:hAnsi="宋体" w:hint="eastAsia"/>
                <w:szCs w:val="21"/>
              </w:rPr>
              <w:t>12</w:t>
            </w:r>
          </w:p>
        </w:tc>
        <w:tc>
          <w:tcPr>
            <w:tcW w:w="8140" w:type="dxa"/>
            <w:hideMark/>
          </w:tcPr>
          <w:p w:rsidR="00053B42" w:rsidRPr="00053B42" w:rsidRDefault="00053B42" w:rsidP="00053B42">
            <w:pPr>
              <w:spacing w:line="360" w:lineRule="auto"/>
              <w:rPr>
                <w:rFonts w:ascii="宋体" w:hAnsi="宋体"/>
                <w:szCs w:val="21"/>
              </w:rPr>
            </w:pPr>
            <w:r w:rsidRPr="00053B42">
              <w:rPr>
                <w:rFonts w:ascii="宋体" w:hAnsi="宋体" w:hint="eastAsia"/>
                <w:szCs w:val="21"/>
              </w:rPr>
              <w:t>广东百安建设科技集团有限公司</w:t>
            </w:r>
          </w:p>
        </w:tc>
      </w:tr>
      <w:tr w:rsidR="00053B42" w:rsidRPr="00053B42" w:rsidTr="00053B42">
        <w:trPr>
          <w:trHeight w:val="495"/>
        </w:trPr>
        <w:tc>
          <w:tcPr>
            <w:tcW w:w="780" w:type="dxa"/>
            <w:hideMark/>
          </w:tcPr>
          <w:p w:rsidR="00053B42" w:rsidRPr="00053B42" w:rsidRDefault="00053B42" w:rsidP="00053B42">
            <w:pPr>
              <w:spacing w:line="360" w:lineRule="auto"/>
              <w:rPr>
                <w:rFonts w:ascii="宋体" w:hAnsi="宋体"/>
                <w:szCs w:val="21"/>
              </w:rPr>
            </w:pPr>
            <w:r w:rsidRPr="00053B42">
              <w:rPr>
                <w:rFonts w:ascii="宋体" w:hAnsi="宋体" w:hint="eastAsia"/>
                <w:szCs w:val="21"/>
              </w:rPr>
              <w:t>13</w:t>
            </w:r>
          </w:p>
        </w:tc>
        <w:tc>
          <w:tcPr>
            <w:tcW w:w="8140" w:type="dxa"/>
            <w:hideMark/>
          </w:tcPr>
          <w:p w:rsidR="00053B42" w:rsidRPr="00053B42" w:rsidRDefault="00053B42" w:rsidP="00053B42">
            <w:pPr>
              <w:spacing w:line="360" w:lineRule="auto"/>
              <w:rPr>
                <w:rFonts w:ascii="宋体" w:hAnsi="宋体"/>
                <w:szCs w:val="21"/>
              </w:rPr>
            </w:pPr>
            <w:proofErr w:type="gramStart"/>
            <w:r w:rsidRPr="00053B42">
              <w:rPr>
                <w:rFonts w:ascii="宋体" w:hAnsi="宋体" w:hint="eastAsia"/>
                <w:szCs w:val="21"/>
              </w:rPr>
              <w:t>广州市家豪办公</w:t>
            </w:r>
            <w:proofErr w:type="gramEnd"/>
            <w:r w:rsidRPr="00053B42">
              <w:rPr>
                <w:rFonts w:ascii="宋体" w:hAnsi="宋体" w:hint="eastAsia"/>
                <w:szCs w:val="21"/>
              </w:rPr>
              <w:t>设备有限公司</w:t>
            </w:r>
          </w:p>
        </w:tc>
      </w:tr>
      <w:tr w:rsidR="00053B42" w:rsidRPr="00053B42" w:rsidTr="00053B42">
        <w:trPr>
          <w:trHeight w:val="495"/>
        </w:trPr>
        <w:tc>
          <w:tcPr>
            <w:tcW w:w="780" w:type="dxa"/>
            <w:hideMark/>
          </w:tcPr>
          <w:p w:rsidR="00053B42" w:rsidRPr="00053B42" w:rsidRDefault="00053B42" w:rsidP="00053B42">
            <w:pPr>
              <w:spacing w:line="360" w:lineRule="auto"/>
              <w:rPr>
                <w:rFonts w:ascii="宋体" w:hAnsi="宋体"/>
                <w:szCs w:val="21"/>
              </w:rPr>
            </w:pPr>
            <w:r w:rsidRPr="00053B42">
              <w:rPr>
                <w:rFonts w:ascii="宋体" w:hAnsi="宋体" w:hint="eastAsia"/>
                <w:szCs w:val="21"/>
              </w:rPr>
              <w:t>14</w:t>
            </w:r>
          </w:p>
        </w:tc>
        <w:tc>
          <w:tcPr>
            <w:tcW w:w="8140" w:type="dxa"/>
            <w:hideMark/>
          </w:tcPr>
          <w:p w:rsidR="00053B42" w:rsidRPr="00053B42" w:rsidRDefault="00053B42" w:rsidP="00053B42">
            <w:pPr>
              <w:spacing w:line="360" w:lineRule="auto"/>
              <w:rPr>
                <w:rFonts w:ascii="宋体" w:hAnsi="宋体"/>
                <w:szCs w:val="21"/>
              </w:rPr>
            </w:pPr>
            <w:r w:rsidRPr="00053B42">
              <w:rPr>
                <w:rFonts w:ascii="宋体" w:hAnsi="宋体" w:hint="eastAsia"/>
                <w:szCs w:val="21"/>
              </w:rPr>
              <w:t>广州市</w:t>
            </w:r>
            <w:proofErr w:type="gramStart"/>
            <w:r w:rsidRPr="00053B42">
              <w:rPr>
                <w:rFonts w:ascii="宋体" w:hAnsi="宋体" w:hint="eastAsia"/>
                <w:szCs w:val="21"/>
              </w:rPr>
              <w:t>泳健信息</w:t>
            </w:r>
            <w:proofErr w:type="gramEnd"/>
            <w:r w:rsidRPr="00053B42">
              <w:rPr>
                <w:rFonts w:ascii="宋体" w:hAnsi="宋体" w:hint="eastAsia"/>
                <w:szCs w:val="21"/>
              </w:rPr>
              <w:t>科技有限公司</w:t>
            </w:r>
          </w:p>
        </w:tc>
      </w:tr>
      <w:tr w:rsidR="00053B42" w:rsidRPr="00053B42" w:rsidTr="00053B42">
        <w:trPr>
          <w:trHeight w:val="495"/>
        </w:trPr>
        <w:tc>
          <w:tcPr>
            <w:tcW w:w="780" w:type="dxa"/>
            <w:hideMark/>
          </w:tcPr>
          <w:p w:rsidR="00053B42" w:rsidRPr="00053B42" w:rsidRDefault="00053B42" w:rsidP="00053B42">
            <w:pPr>
              <w:spacing w:line="360" w:lineRule="auto"/>
              <w:rPr>
                <w:rFonts w:ascii="宋体" w:hAnsi="宋体"/>
                <w:szCs w:val="21"/>
              </w:rPr>
            </w:pPr>
            <w:r w:rsidRPr="00053B42">
              <w:rPr>
                <w:rFonts w:ascii="宋体" w:hAnsi="宋体" w:hint="eastAsia"/>
                <w:szCs w:val="21"/>
              </w:rPr>
              <w:t>15</w:t>
            </w:r>
          </w:p>
        </w:tc>
        <w:tc>
          <w:tcPr>
            <w:tcW w:w="8140" w:type="dxa"/>
            <w:hideMark/>
          </w:tcPr>
          <w:p w:rsidR="00053B42" w:rsidRPr="00053B42" w:rsidRDefault="00053B42" w:rsidP="00053B42">
            <w:pPr>
              <w:spacing w:line="360" w:lineRule="auto"/>
              <w:rPr>
                <w:rFonts w:ascii="宋体" w:hAnsi="宋体"/>
                <w:szCs w:val="21"/>
              </w:rPr>
            </w:pPr>
            <w:proofErr w:type="gramStart"/>
            <w:r w:rsidRPr="00053B42">
              <w:rPr>
                <w:rFonts w:ascii="宋体" w:hAnsi="宋体" w:hint="eastAsia"/>
                <w:szCs w:val="21"/>
              </w:rPr>
              <w:t>戎</w:t>
            </w:r>
            <w:proofErr w:type="gramEnd"/>
            <w:r w:rsidRPr="00053B42">
              <w:rPr>
                <w:rFonts w:ascii="宋体" w:hAnsi="宋体" w:hint="eastAsia"/>
                <w:szCs w:val="21"/>
              </w:rPr>
              <w:t>威远保安服务(北京)有限公司</w:t>
            </w:r>
          </w:p>
        </w:tc>
      </w:tr>
      <w:tr w:rsidR="00053B42" w:rsidRPr="00053B42" w:rsidTr="00053B42">
        <w:trPr>
          <w:trHeight w:val="495"/>
        </w:trPr>
        <w:tc>
          <w:tcPr>
            <w:tcW w:w="780" w:type="dxa"/>
            <w:hideMark/>
          </w:tcPr>
          <w:p w:rsidR="00053B42" w:rsidRPr="00053B42" w:rsidRDefault="00053B42" w:rsidP="00053B42">
            <w:pPr>
              <w:spacing w:line="360" w:lineRule="auto"/>
              <w:rPr>
                <w:rFonts w:ascii="宋体" w:hAnsi="宋体"/>
                <w:szCs w:val="21"/>
              </w:rPr>
            </w:pPr>
            <w:r w:rsidRPr="00053B42">
              <w:rPr>
                <w:rFonts w:ascii="宋体" w:hAnsi="宋体" w:hint="eastAsia"/>
                <w:szCs w:val="21"/>
              </w:rPr>
              <w:t>16</w:t>
            </w:r>
          </w:p>
        </w:tc>
        <w:tc>
          <w:tcPr>
            <w:tcW w:w="8140" w:type="dxa"/>
            <w:hideMark/>
          </w:tcPr>
          <w:p w:rsidR="00053B42" w:rsidRPr="00053B42" w:rsidRDefault="00053B42" w:rsidP="00053B42">
            <w:pPr>
              <w:spacing w:line="360" w:lineRule="auto"/>
              <w:rPr>
                <w:rFonts w:ascii="宋体" w:hAnsi="宋体"/>
                <w:szCs w:val="21"/>
              </w:rPr>
            </w:pPr>
            <w:r w:rsidRPr="00053B42">
              <w:rPr>
                <w:rFonts w:ascii="宋体" w:hAnsi="宋体" w:hint="eastAsia"/>
                <w:szCs w:val="21"/>
              </w:rPr>
              <w:t>广州百奕信息科技有限公司</w:t>
            </w:r>
          </w:p>
        </w:tc>
      </w:tr>
      <w:tr w:rsidR="00053B42" w:rsidRPr="00053B42" w:rsidTr="00053B42">
        <w:trPr>
          <w:trHeight w:val="495"/>
        </w:trPr>
        <w:tc>
          <w:tcPr>
            <w:tcW w:w="780" w:type="dxa"/>
            <w:hideMark/>
          </w:tcPr>
          <w:p w:rsidR="00053B42" w:rsidRPr="00053B42" w:rsidRDefault="00053B42" w:rsidP="00053B42">
            <w:pPr>
              <w:spacing w:line="360" w:lineRule="auto"/>
              <w:rPr>
                <w:rFonts w:ascii="宋体" w:hAnsi="宋体"/>
                <w:szCs w:val="21"/>
              </w:rPr>
            </w:pPr>
            <w:r w:rsidRPr="00053B42">
              <w:rPr>
                <w:rFonts w:ascii="宋体" w:hAnsi="宋体" w:hint="eastAsia"/>
                <w:szCs w:val="21"/>
              </w:rPr>
              <w:t>17</w:t>
            </w:r>
          </w:p>
        </w:tc>
        <w:tc>
          <w:tcPr>
            <w:tcW w:w="8140" w:type="dxa"/>
            <w:hideMark/>
          </w:tcPr>
          <w:p w:rsidR="00053B42" w:rsidRPr="00053B42" w:rsidRDefault="00053B42" w:rsidP="00053B42">
            <w:pPr>
              <w:spacing w:line="360" w:lineRule="auto"/>
              <w:rPr>
                <w:rFonts w:ascii="宋体" w:hAnsi="宋体"/>
                <w:szCs w:val="21"/>
              </w:rPr>
            </w:pPr>
            <w:r w:rsidRPr="00053B42">
              <w:rPr>
                <w:rFonts w:ascii="宋体" w:hAnsi="宋体" w:hint="eastAsia"/>
                <w:szCs w:val="21"/>
              </w:rPr>
              <w:t>广州市</w:t>
            </w:r>
            <w:proofErr w:type="gramStart"/>
            <w:r w:rsidRPr="00053B42">
              <w:rPr>
                <w:rFonts w:ascii="宋体" w:hAnsi="宋体" w:hint="eastAsia"/>
                <w:szCs w:val="21"/>
              </w:rPr>
              <w:t>广通源润滑</w:t>
            </w:r>
            <w:proofErr w:type="gramEnd"/>
            <w:r w:rsidRPr="00053B42">
              <w:rPr>
                <w:rFonts w:ascii="宋体" w:hAnsi="宋体" w:hint="eastAsia"/>
                <w:szCs w:val="21"/>
              </w:rPr>
              <w:t>科技有限公司</w:t>
            </w:r>
          </w:p>
        </w:tc>
      </w:tr>
      <w:tr w:rsidR="00053B42" w:rsidRPr="00053B42" w:rsidTr="00053B42">
        <w:trPr>
          <w:trHeight w:val="495"/>
        </w:trPr>
        <w:tc>
          <w:tcPr>
            <w:tcW w:w="780" w:type="dxa"/>
            <w:hideMark/>
          </w:tcPr>
          <w:p w:rsidR="00053B42" w:rsidRPr="00053B42" w:rsidRDefault="00053B42" w:rsidP="00053B42">
            <w:pPr>
              <w:spacing w:line="360" w:lineRule="auto"/>
              <w:rPr>
                <w:rFonts w:ascii="宋体" w:hAnsi="宋体"/>
                <w:szCs w:val="21"/>
              </w:rPr>
            </w:pPr>
            <w:r w:rsidRPr="00053B42">
              <w:rPr>
                <w:rFonts w:ascii="宋体" w:hAnsi="宋体" w:hint="eastAsia"/>
                <w:szCs w:val="21"/>
              </w:rPr>
              <w:t>18</w:t>
            </w:r>
          </w:p>
        </w:tc>
        <w:tc>
          <w:tcPr>
            <w:tcW w:w="8140" w:type="dxa"/>
            <w:hideMark/>
          </w:tcPr>
          <w:p w:rsidR="00053B42" w:rsidRPr="00053B42" w:rsidRDefault="00053B42" w:rsidP="00053B42">
            <w:pPr>
              <w:spacing w:line="360" w:lineRule="auto"/>
              <w:rPr>
                <w:rFonts w:ascii="宋体" w:hAnsi="宋体"/>
                <w:szCs w:val="21"/>
              </w:rPr>
            </w:pPr>
            <w:r w:rsidRPr="00053B42">
              <w:rPr>
                <w:rFonts w:ascii="宋体" w:hAnsi="宋体" w:hint="eastAsia"/>
                <w:szCs w:val="21"/>
              </w:rPr>
              <w:t>广东恩科能源科技有限公司</w:t>
            </w:r>
          </w:p>
        </w:tc>
      </w:tr>
      <w:tr w:rsidR="00053B42" w:rsidRPr="00053B42" w:rsidTr="00053B42">
        <w:trPr>
          <w:trHeight w:val="495"/>
        </w:trPr>
        <w:tc>
          <w:tcPr>
            <w:tcW w:w="780" w:type="dxa"/>
            <w:hideMark/>
          </w:tcPr>
          <w:p w:rsidR="00053B42" w:rsidRPr="00053B42" w:rsidRDefault="00053B42" w:rsidP="00053B42">
            <w:pPr>
              <w:spacing w:line="360" w:lineRule="auto"/>
              <w:rPr>
                <w:rFonts w:ascii="宋体" w:hAnsi="宋体"/>
                <w:szCs w:val="21"/>
              </w:rPr>
            </w:pPr>
            <w:r w:rsidRPr="00053B42">
              <w:rPr>
                <w:rFonts w:ascii="宋体" w:hAnsi="宋体" w:hint="eastAsia"/>
                <w:szCs w:val="21"/>
              </w:rPr>
              <w:t>19</w:t>
            </w:r>
          </w:p>
        </w:tc>
        <w:tc>
          <w:tcPr>
            <w:tcW w:w="8140" w:type="dxa"/>
            <w:hideMark/>
          </w:tcPr>
          <w:p w:rsidR="00053B42" w:rsidRPr="00053B42" w:rsidRDefault="00053B42" w:rsidP="00053B42">
            <w:pPr>
              <w:spacing w:line="360" w:lineRule="auto"/>
              <w:rPr>
                <w:rFonts w:ascii="宋体" w:hAnsi="宋体"/>
                <w:szCs w:val="21"/>
              </w:rPr>
            </w:pPr>
            <w:r w:rsidRPr="00053B42">
              <w:rPr>
                <w:rFonts w:ascii="宋体" w:hAnsi="宋体" w:hint="eastAsia"/>
                <w:szCs w:val="21"/>
              </w:rPr>
              <w:t>北京威创车辆配件有限公司</w:t>
            </w:r>
          </w:p>
        </w:tc>
      </w:tr>
      <w:tr w:rsidR="00053B42" w:rsidRPr="00053B42" w:rsidTr="00053B42">
        <w:trPr>
          <w:trHeight w:val="495"/>
        </w:trPr>
        <w:tc>
          <w:tcPr>
            <w:tcW w:w="780" w:type="dxa"/>
            <w:hideMark/>
          </w:tcPr>
          <w:p w:rsidR="00053B42" w:rsidRPr="00053B42" w:rsidRDefault="00053B42" w:rsidP="00053B42">
            <w:pPr>
              <w:spacing w:line="360" w:lineRule="auto"/>
              <w:rPr>
                <w:rFonts w:ascii="宋体" w:hAnsi="宋体"/>
                <w:szCs w:val="21"/>
              </w:rPr>
            </w:pPr>
            <w:r w:rsidRPr="00053B42">
              <w:rPr>
                <w:rFonts w:ascii="宋体" w:hAnsi="宋体" w:hint="eastAsia"/>
                <w:szCs w:val="21"/>
              </w:rPr>
              <w:t>20</w:t>
            </w:r>
          </w:p>
        </w:tc>
        <w:tc>
          <w:tcPr>
            <w:tcW w:w="8140" w:type="dxa"/>
            <w:hideMark/>
          </w:tcPr>
          <w:p w:rsidR="00053B42" w:rsidRPr="00053B42" w:rsidRDefault="00053B42" w:rsidP="00053B42">
            <w:pPr>
              <w:spacing w:line="360" w:lineRule="auto"/>
              <w:rPr>
                <w:rFonts w:ascii="宋体" w:hAnsi="宋体"/>
                <w:szCs w:val="21"/>
              </w:rPr>
            </w:pPr>
            <w:r w:rsidRPr="00053B42">
              <w:rPr>
                <w:rFonts w:ascii="宋体" w:hAnsi="宋体" w:hint="eastAsia"/>
                <w:szCs w:val="21"/>
              </w:rPr>
              <w:t>广东华鑫招标采购有限公司</w:t>
            </w:r>
          </w:p>
        </w:tc>
      </w:tr>
      <w:tr w:rsidR="00053B42" w:rsidRPr="00053B42" w:rsidTr="00053B42">
        <w:trPr>
          <w:trHeight w:val="495"/>
        </w:trPr>
        <w:tc>
          <w:tcPr>
            <w:tcW w:w="780" w:type="dxa"/>
            <w:hideMark/>
          </w:tcPr>
          <w:p w:rsidR="00053B42" w:rsidRPr="00053B42" w:rsidRDefault="00053B42" w:rsidP="00053B42">
            <w:pPr>
              <w:spacing w:line="360" w:lineRule="auto"/>
              <w:rPr>
                <w:rFonts w:ascii="宋体" w:hAnsi="宋体"/>
                <w:szCs w:val="21"/>
              </w:rPr>
            </w:pPr>
            <w:r w:rsidRPr="00053B42">
              <w:rPr>
                <w:rFonts w:ascii="宋体" w:hAnsi="宋体" w:hint="eastAsia"/>
                <w:szCs w:val="21"/>
              </w:rPr>
              <w:t>21</w:t>
            </w:r>
          </w:p>
        </w:tc>
        <w:tc>
          <w:tcPr>
            <w:tcW w:w="8140" w:type="dxa"/>
            <w:hideMark/>
          </w:tcPr>
          <w:p w:rsidR="00053B42" w:rsidRPr="00053B42" w:rsidRDefault="00053B42" w:rsidP="00053B42">
            <w:pPr>
              <w:spacing w:line="360" w:lineRule="auto"/>
              <w:rPr>
                <w:rFonts w:ascii="宋体" w:hAnsi="宋体"/>
                <w:szCs w:val="21"/>
              </w:rPr>
            </w:pPr>
            <w:r w:rsidRPr="00053B42">
              <w:rPr>
                <w:rFonts w:ascii="宋体" w:hAnsi="宋体" w:hint="eastAsia"/>
                <w:szCs w:val="21"/>
              </w:rPr>
              <w:t>广州市水电设备安装有限公司及所有子公司</w:t>
            </w:r>
          </w:p>
        </w:tc>
      </w:tr>
      <w:tr w:rsidR="00053B42" w:rsidRPr="00053B42" w:rsidTr="00053B42">
        <w:trPr>
          <w:trHeight w:val="495"/>
        </w:trPr>
        <w:tc>
          <w:tcPr>
            <w:tcW w:w="780" w:type="dxa"/>
            <w:hideMark/>
          </w:tcPr>
          <w:p w:rsidR="00053B42" w:rsidRPr="00053B42" w:rsidRDefault="00053B42" w:rsidP="00053B42">
            <w:pPr>
              <w:spacing w:line="360" w:lineRule="auto"/>
              <w:rPr>
                <w:rFonts w:ascii="宋体" w:hAnsi="宋体"/>
                <w:szCs w:val="21"/>
              </w:rPr>
            </w:pPr>
            <w:r w:rsidRPr="00053B42">
              <w:rPr>
                <w:rFonts w:ascii="宋体" w:hAnsi="宋体" w:hint="eastAsia"/>
                <w:szCs w:val="21"/>
              </w:rPr>
              <w:t>22</w:t>
            </w:r>
          </w:p>
        </w:tc>
        <w:tc>
          <w:tcPr>
            <w:tcW w:w="8140" w:type="dxa"/>
            <w:hideMark/>
          </w:tcPr>
          <w:p w:rsidR="00053B42" w:rsidRPr="00053B42" w:rsidRDefault="00053B42" w:rsidP="00053B42">
            <w:pPr>
              <w:spacing w:line="360" w:lineRule="auto"/>
              <w:rPr>
                <w:rFonts w:ascii="宋体" w:hAnsi="宋体"/>
                <w:szCs w:val="21"/>
              </w:rPr>
            </w:pPr>
            <w:r w:rsidRPr="00053B42">
              <w:rPr>
                <w:rFonts w:ascii="宋体" w:hAnsi="宋体" w:hint="eastAsia"/>
                <w:szCs w:val="21"/>
              </w:rPr>
              <w:t>广东至艺监理有限公司及所有子公司</w:t>
            </w:r>
          </w:p>
        </w:tc>
      </w:tr>
      <w:tr w:rsidR="00053B42" w:rsidRPr="00053B42" w:rsidTr="00053B42">
        <w:trPr>
          <w:trHeight w:val="495"/>
        </w:trPr>
        <w:tc>
          <w:tcPr>
            <w:tcW w:w="780" w:type="dxa"/>
            <w:hideMark/>
          </w:tcPr>
          <w:p w:rsidR="00053B42" w:rsidRPr="00053B42" w:rsidRDefault="00053B42" w:rsidP="00053B42">
            <w:pPr>
              <w:spacing w:line="360" w:lineRule="auto"/>
              <w:rPr>
                <w:rFonts w:ascii="宋体" w:hAnsi="宋体"/>
                <w:szCs w:val="21"/>
              </w:rPr>
            </w:pPr>
            <w:r w:rsidRPr="00053B42">
              <w:rPr>
                <w:rFonts w:ascii="宋体" w:hAnsi="宋体" w:hint="eastAsia"/>
                <w:szCs w:val="21"/>
              </w:rPr>
              <w:t>23</w:t>
            </w:r>
          </w:p>
        </w:tc>
        <w:tc>
          <w:tcPr>
            <w:tcW w:w="8140" w:type="dxa"/>
            <w:hideMark/>
          </w:tcPr>
          <w:p w:rsidR="00053B42" w:rsidRPr="00053B42" w:rsidRDefault="00053B42" w:rsidP="00053B42">
            <w:pPr>
              <w:spacing w:line="360" w:lineRule="auto"/>
              <w:rPr>
                <w:rFonts w:ascii="宋体" w:hAnsi="宋体"/>
                <w:szCs w:val="21"/>
              </w:rPr>
            </w:pPr>
            <w:r w:rsidRPr="00053B42">
              <w:rPr>
                <w:rFonts w:ascii="宋体" w:hAnsi="宋体" w:hint="eastAsia"/>
                <w:szCs w:val="21"/>
              </w:rPr>
              <w:t>贵州中</w:t>
            </w:r>
            <w:proofErr w:type="gramStart"/>
            <w:r w:rsidRPr="00053B42">
              <w:rPr>
                <w:rFonts w:ascii="宋体" w:hAnsi="宋体" w:hint="eastAsia"/>
                <w:szCs w:val="21"/>
              </w:rPr>
              <w:t>建建筑</w:t>
            </w:r>
            <w:proofErr w:type="gramEnd"/>
            <w:r w:rsidRPr="00053B42">
              <w:rPr>
                <w:rFonts w:ascii="宋体" w:hAnsi="宋体" w:hint="eastAsia"/>
                <w:szCs w:val="21"/>
              </w:rPr>
              <w:t>科研设计院有限公司及其所有子公司</w:t>
            </w:r>
          </w:p>
        </w:tc>
      </w:tr>
      <w:tr w:rsidR="00053B42" w:rsidRPr="00053B42" w:rsidTr="00053B42">
        <w:trPr>
          <w:trHeight w:val="495"/>
        </w:trPr>
        <w:tc>
          <w:tcPr>
            <w:tcW w:w="780" w:type="dxa"/>
            <w:hideMark/>
          </w:tcPr>
          <w:p w:rsidR="00053B42" w:rsidRPr="00053B42" w:rsidRDefault="00053B42" w:rsidP="00053B42">
            <w:pPr>
              <w:spacing w:line="360" w:lineRule="auto"/>
              <w:rPr>
                <w:rFonts w:ascii="宋体" w:hAnsi="宋体"/>
                <w:szCs w:val="21"/>
              </w:rPr>
            </w:pPr>
            <w:r w:rsidRPr="00053B42">
              <w:rPr>
                <w:rFonts w:ascii="宋体" w:hAnsi="宋体" w:hint="eastAsia"/>
                <w:szCs w:val="21"/>
              </w:rPr>
              <w:lastRenderedPageBreak/>
              <w:t>24</w:t>
            </w:r>
          </w:p>
        </w:tc>
        <w:tc>
          <w:tcPr>
            <w:tcW w:w="8140" w:type="dxa"/>
            <w:hideMark/>
          </w:tcPr>
          <w:p w:rsidR="00053B42" w:rsidRPr="00053B42" w:rsidRDefault="00053B42" w:rsidP="00053B42">
            <w:pPr>
              <w:spacing w:line="360" w:lineRule="auto"/>
              <w:rPr>
                <w:rFonts w:ascii="宋体" w:hAnsi="宋体"/>
                <w:szCs w:val="21"/>
              </w:rPr>
            </w:pPr>
            <w:r w:rsidRPr="00053B42">
              <w:rPr>
                <w:rFonts w:ascii="宋体" w:hAnsi="宋体" w:hint="eastAsia"/>
                <w:szCs w:val="21"/>
              </w:rPr>
              <w:t>广东鼎峰基业建设有限公司及其所有子公司</w:t>
            </w:r>
          </w:p>
        </w:tc>
      </w:tr>
      <w:tr w:rsidR="00053B42" w:rsidRPr="00053B42" w:rsidTr="00053B42">
        <w:trPr>
          <w:trHeight w:val="495"/>
        </w:trPr>
        <w:tc>
          <w:tcPr>
            <w:tcW w:w="780" w:type="dxa"/>
            <w:hideMark/>
          </w:tcPr>
          <w:p w:rsidR="00053B42" w:rsidRPr="00053B42" w:rsidRDefault="00053B42" w:rsidP="00053B42">
            <w:pPr>
              <w:spacing w:line="360" w:lineRule="auto"/>
              <w:rPr>
                <w:rFonts w:ascii="宋体" w:hAnsi="宋体"/>
                <w:szCs w:val="21"/>
              </w:rPr>
            </w:pPr>
            <w:r w:rsidRPr="00053B42">
              <w:rPr>
                <w:rFonts w:ascii="宋体" w:hAnsi="宋体" w:hint="eastAsia"/>
                <w:szCs w:val="21"/>
              </w:rPr>
              <w:t>25</w:t>
            </w:r>
          </w:p>
        </w:tc>
        <w:tc>
          <w:tcPr>
            <w:tcW w:w="8140" w:type="dxa"/>
            <w:hideMark/>
          </w:tcPr>
          <w:p w:rsidR="00053B42" w:rsidRPr="00053B42" w:rsidRDefault="00053B42" w:rsidP="00053B42">
            <w:pPr>
              <w:spacing w:line="360" w:lineRule="auto"/>
              <w:rPr>
                <w:rFonts w:ascii="宋体" w:hAnsi="宋体"/>
                <w:szCs w:val="21"/>
              </w:rPr>
            </w:pPr>
            <w:r w:rsidRPr="00053B42">
              <w:rPr>
                <w:rFonts w:ascii="宋体" w:hAnsi="宋体" w:hint="eastAsia"/>
                <w:szCs w:val="21"/>
              </w:rPr>
              <w:t xml:space="preserve"> 广州市城市建设工程监理有限公司及所有子公司</w:t>
            </w:r>
          </w:p>
        </w:tc>
      </w:tr>
      <w:tr w:rsidR="00053B42" w:rsidRPr="00053B42" w:rsidTr="00053B42">
        <w:trPr>
          <w:trHeight w:val="495"/>
        </w:trPr>
        <w:tc>
          <w:tcPr>
            <w:tcW w:w="780" w:type="dxa"/>
            <w:hideMark/>
          </w:tcPr>
          <w:p w:rsidR="00053B42" w:rsidRPr="00053B42" w:rsidRDefault="00053B42" w:rsidP="00053B42">
            <w:pPr>
              <w:spacing w:line="360" w:lineRule="auto"/>
              <w:rPr>
                <w:rFonts w:ascii="宋体" w:hAnsi="宋体"/>
                <w:szCs w:val="21"/>
              </w:rPr>
            </w:pPr>
            <w:r w:rsidRPr="00053B42">
              <w:rPr>
                <w:rFonts w:ascii="宋体" w:hAnsi="宋体" w:hint="eastAsia"/>
                <w:szCs w:val="21"/>
              </w:rPr>
              <w:t>26</w:t>
            </w:r>
          </w:p>
        </w:tc>
        <w:tc>
          <w:tcPr>
            <w:tcW w:w="8140" w:type="dxa"/>
            <w:hideMark/>
          </w:tcPr>
          <w:p w:rsidR="00053B42" w:rsidRPr="00053B42" w:rsidRDefault="00053B42" w:rsidP="00053B42">
            <w:pPr>
              <w:spacing w:line="360" w:lineRule="auto"/>
              <w:rPr>
                <w:rFonts w:ascii="宋体" w:hAnsi="宋体"/>
                <w:szCs w:val="21"/>
              </w:rPr>
            </w:pPr>
            <w:r w:rsidRPr="00053B42">
              <w:rPr>
                <w:rFonts w:ascii="宋体" w:hAnsi="宋体" w:hint="eastAsia"/>
                <w:szCs w:val="21"/>
              </w:rPr>
              <w:t>广州市</w:t>
            </w:r>
            <w:proofErr w:type="gramStart"/>
            <w:r w:rsidRPr="00053B42">
              <w:rPr>
                <w:rFonts w:ascii="宋体" w:hAnsi="宋体" w:hint="eastAsia"/>
                <w:szCs w:val="21"/>
              </w:rPr>
              <w:t>睿</w:t>
            </w:r>
            <w:proofErr w:type="gramEnd"/>
            <w:r w:rsidRPr="00053B42">
              <w:rPr>
                <w:rFonts w:ascii="宋体" w:hAnsi="宋体" w:hint="eastAsia"/>
                <w:szCs w:val="21"/>
              </w:rPr>
              <w:t>辰</w:t>
            </w:r>
            <w:proofErr w:type="gramStart"/>
            <w:r w:rsidRPr="00053B42">
              <w:rPr>
                <w:rFonts w:ascii="宋体" w:hAnsi="宋体" w:hint="eastAsia"/>
                <w:szCs w:val="21"/>
              </w:rPr>
              <w:t>祥</w:t>
            </w:r>
            <w:proofErr w:type="gramEnd"/>
            <w:r w:rsidRPr="00053B42">
              <w:rPr>
                <w:rFonts w:ascii="宋体" w:hAnsi="宋体" w:hint="eastAsia"/>
                <w:szCs w:val="21"/>
              </w:rPr>
              <w:t>机电设备有限公司</w:t>
            </w:r>
          </w:p>
        </w:tc>
      </w:tr>
      <w:tr w:rsidR="00053B42" w:rsidRPr="00053B42" w:rsidTr="00053B42">
        <w:trPr>
          <w:trHeight w:val="495"/>
        </w:trPr>
        <w:tc>
          <w:tcPr>
            <w:tcW w:w="780" w:type="dxa"/>
            <w:hideMark/>
          </w:tcPr>
          <w:p w:rsidR="00053B42" w:rsidRPr="00053B42" w:rsidRDefault="00053B42" w:rsidP="00053B42">
            <w:pPr>
              <w:spacing w:line="360" w:lineRule="auto"/>
              <w:rPr>
                <w:rFonts w:ascii="宋体" w:hAnsi="宋体"/>
                <w:szCs w:val="21"/>
              </w:rPr>
            </w:pPr>
            <w:r w:rsidRPr="00053B42">
              <w:rPr>
                <w:rFonts w:ascii="宋体" w:hAnsi="宋体" w:hint="eastAsia"/>
                <w:szCs w:val="21"/>
              </w:rPr>
              <w:t>27</w:t>
            </w:r>
          </w:p>
        </w:tc>
        <w:tc>
          <w:tcPr>
            <w:tcW w:w="8140" w:type="dxa"/>
            <w:hideMark/>
          </w:tcPr>
          <w:p w:rsidR="00053B42" w:rsidRPr="00053B42" w:rsidRDefault="00053B42" w:rsidP="00053B42">
            <w:pPr>
              <w:spacing w:line="360" w:lineRule="auto"/>
              <w:rPr>
                <w:rFonts w:ascii="宋体" w:hAnsi="宋体"/>
                <w:szCs w:val="21"/>
              </w:rPr>
            </w:pPr>
            <w:r w:rsidRPr="00053B42">
              <w:rPr>
                <w:rFonts w:ascii="宋体" w:hAnsi="宋体" w:hint="eastAsia"/>
                <w:szCs w:val="21"/>
              </w:rPr>
              <w:t>广州市恒力达智能装备有限公司</w:t>
            </w:r>
          </w:p>
        </w:tc>
      </w:tr>
      <w:tr w:rsidR="00053B42" w:rsidRPr="00053B42" w:rsidTr="00053B42">
        <w:trPr>
          <w:trHeight w:val="495"/>
        </w:trPr>
        <w:tc>
          <w:tcPr>
            <w:tcW w:w="780" w:type="dxa"/>
            <w:hideMark/>
          </w:tcPr>
          <w:p w:rsidR="00053B42" w:rsidRPr="00053B42" w:rsidRDefault="00053B42" w:rsidP="00053B42">
            <w:pPr>
              <w:spacing w:line="360" w:lineRule="auto"/>
              <w:rPr>
                <w:rFonts w:ascii="宋体" w:hAnsi="宋体"/>
                <w:szCs w:val="21"/>
              </w:rPr>
            </w:pPr>
            <w:r w:rsidRPr="00053B42">
              <w:rPr>
                <w:rFonts w:ascii="宋体" w:hAnsi="宋体" w:hint="eastAsia"/>
                <w:szCs w:val="21"/>
              </w:rPr>
              <w:t>28</w:t>
            </w:r>
          </w:p>
        </w:tc>
        <w:tc>
          <w:tcPr>
            <w:tcW w:w="8140" w:type="dxa"/>
            <w:hideMark/>
          </w:tcPr>
          <w:p w:rsidR="00053B42" w:rsidRPr="00053B42" w:rsidRDefault="00053B42" w:rsidP="00053B42">
            <w:pPr>
              <w:spacing w:line="360" w:lineRule="auto"/>
              <w:rPr>
                <w:rFonts w:ascii="宋体" w:hAnsi="宋体"/>
                <w:szCs w:val="21"/>
              </w:rPr>
            </w:pPr>
            <w:r w:rsidRPr="00053B42">
              <w:rPr>
                <w:rFonts w:ascii="宋体" w:hAnsi="宋体" w:hint="eastAsia"/>
                <w:szCs w:val="21"/>
              </w:rPr>
              <w:t>中国农业银行股份有限公司广州北秀支行及其下属二级支行</w:t>
            </w:r>
          </w:p>
        </w:tc>
      </w:tr>
      <w:tr w:rsidR="00053B42" w:rsidRPr="00053B42" w:rsidTr="00053B42">
        <w:trPr>
          <w:trHeight w:val="495"/>
        </w:trPr>
        <w:tc>
          <w:tcPr>
            <w:tcW w:w="780" w:type="dxa"/>
            <w:hideMark/>
          </w:tcPr>
          <w:p w:rsidR="00053B42" w:rsidRPr="00053B42" w:rsidRDefault="00053B42" w:rsidP="00053B42">
            <w:pPr>
              <w:spacing w:line="360" w:lineRule="auto"/>
              <w:rPr>
                <w:rFonts w:ascii="宋体" w:hAnsi="宋体"/>
                <w:szCs w:val="21"/>
              </w:rPr>
            </w:pPr>
            <w:r w:rsidRPr="00053B42">
              <w:rPr>
                <w:rFonts w:ascii="宋体" w:hAnsi="宋体" w:hint="eastAsia"/>
                <w:szCs w:val="21"/>
              </w:rPr>
              <w:t>29</w:t>
            </w:r>
          </w:p>
        </w:tc>
        <w:tc>
          <w:tcPr>
            <w:tcW w:w="8140" w:type="dxa"/>
            <w:hideMark/>
          </w:tcPr>
          <w:p w:rsidR="00053B42" w:rsidRPr="00053B42" w:rsidRDefault="00053B42" w:rsidP="00053B42">
            <w:pPr>
              <w:spacing w:line="360" w:lineRule="auto"/>
              <w:rPr>
                <w:rFonts w:ascii="宋体" w:hAnsi="宋体"/>
                <w:szCs w:val="21"/>
              </w:rPr>
            </w:pPr>
            <w:r w:rsidRPr="00053B42">
              <w:rPr>
                <w:rFonts w:ascii="宋体" w:hAnsi="宋体" w:hint="eastAsia"/>
                <w:szCs w:val="21"/>
              </w:rPr>
              <w:t>广东利盾电气消防检测有限公司</w:t>
            </w:r>
          </w:p>
        </w:tc>
      </w:tr>
      <w:tr w:rsidR="00053B42" w:rsidRPr="00053B42" w:rsidTr="00053B42">
        <w:trPr>
          <w:trHeight w:val="495"/>
        </w:trPr>
        <w:tc>
          <w:tcPr>
            <w:tcW w:w="780" w:type="dxa"/>
            <w:hideMark/>
          </w:tcPr>
          <w:p w:rsidR="00053B42" w:rsidRPr="00053B42" w:rsidRDefault="00053B42" w:rsidP="00053B42">
            <w:pPr>
              <w:spacing w:line="360" w:lineRule="auto"/>
              <w:rPr>
                <w:rFonts w:ascii="宋体" w:hAnsi="宋体"/>
                <w:szCs w:val="21"/>
              </w:rPr>
            </w:pPr>
            <w:r w:rsidRPr="00053B42">
              <w:rPr>
                <w:rFonts w:ascii="宋体" w:hAnsi="宋体" w:hint="eastAsia"/>
                <w:szCs w:val="21"/>
              </w:rPr>
              <w:t>30</w:t>
            </w:r>
          </w:p>
        </w:tc>
        <w:tc>
          <w:tcPr>
            <w:tcW w:w="8140" w:type="dxa"/>
            <w:hideMark/>
          </w:tcPr>
          <w:p w:rsidR="00053B42" w:rsidRPr="00053B42" w:rsidRDefault="00053B42" w:rsidP="00053B42">
            <w:pPr>
              <w:spacing w:line="360" w:lineRule="auto"/>
              <w:rPr>
                <w:rFonts w:ascii="宋体" w:hAnsi="宋体"/>
                <w:szCs w:val="21"/>
              </w:rPr>
            </w:pPr>
            <w:r w:rsidRPr="00053B42">
              <w:rPr>
                <w:rFonts w:ascii="宋体" w:hAnsi="宋体" w:hint="eastAsia"/>
                <w:szCs w:val="21"/>
              </w:rPr>
              <w:t>广东华建电气消防安全检测有限公司</w:t>
            </w:r>
          </w:p>
        </w:tc>
      </w:tr>
      <w:tr w:rsidR="00053B42" w:rsidRPr="00053B42" w:rsidTr="00053B42">
        <w:trPr>
          <w:trHeight w:val="495"/>
        </w:trPr>
        <w:tc>
          <w:tcPr>
            <w:tcW w:w="780" w:type="dxa"/>
            <w:hideMark/>
          </w:tcPr>
          <w:p w:rsidR="00053B42" w:rsidRPr="00053B42" w:rsidRDefault="00053B42" w:rsidP="00053B42">
            <w:pPr>
              <w:spacing w:line="360" w:lineRule="auto"/>
              <w:rPr>
                <w:rFonts w:ascii="宋体" w:hAnsi="宋体"/>
                <w:szCs w:val="21"/>
              </w:rPr>
            </w:pPr>
            <w:r w:rsidRPr="00053B42">
              <w:rPr>
                <w:rFonts w:ascii="宋体" w:hAnsi="宋体" w:hint="eastAsia"/>
                <w:szCs w:val="21"/>
              </w:rPr>
              <w:t>31</w:t>
            </w:r>
          </w:p>
        </w:tc>
        <w:tc>
          <w:tcPr>
            <w:tcW w:w="8140" w:type="dxa"/>
            <w:hideMark/>
          </w:tcPr>
          <w:p w:rsidR="00053B42" w:rsidRPr="00053B42" w:rsidRDefault="00053B42" w:rsidP="00053B42">
            <w:pPr>
              <w:spacing w:line="360" w:lineRule="auto"/>
              <w:rPr>
                <w:rFonts w:ascii="宋体" w:hAnsi="宋体"/>
                <w:szCs w:val="21"/>
              </w:rPr>
            </w:pPr>
            <w:r w:rsidRPr="00053B42">
              <w:rPr>
                <w:rFonts w:ascii="宋体" w:hAnsi="宋体" w:hint="eastAsia"/>
                <w:szCs w:val="21"/>
              </w:rPr>
              <w:t>安徽省城建设计研究总院股份有限公司及所有子公司</w:t>
            </w:r>
          </w:p>
        </w:tc>
      </w:tr>
      <w:tr w:rsidR="00053B42" w:rsidRPr="00053B42" w:rsidTr="00053B42">
        <w:trPr>
          <w:trHeight w:val="495"/>
        </w:trPr>
        <w:tc>
          <w:tcPr>
            <w:tcW w:w="780" w:type="dxa"/>
            <w:hideMark/>
          </w:tcPr>
          <w:p w:rsidR="00053B42" w:rsidRPr="00053B42" w:rsidRDefault="00053B42" w:rsidP="00053B42">
            <w:pPr>
              <w:spacing w:line="360" w:lineRule="auto"/>
              <w:rPr>
                <w:rFonts w:ascii="宋体" w:hAnsi="宋体"/>
                <w:szCs w:val="21"/>
              </w:rPr>
            </w:pPr>
            <w:r w:rsidRPr="00053B42">
              <w:rPr>
                <w:rFonts w:ascii="宋体" w:hAnsi="宋体" w:hint="eastAsia"/>
                <w:szCs w:val="21"/>
              </w:rPr>
              <w:t>32</w:t>
            </w:r>
          </w:p>
        </w:tc>
        <w:tc>
          <w:tcPr>
            <w:tcW w:w="8140" w:type="dxa"/>
            <w:hideMark/>
          </w:tcPr>
          <w:p w:rsidR="00053B42" w:rsidRPr="00053B42" w:rsidRDefault="00053B42" w:rsidP="00053B42">
            <w:pPr>
              <w:spacing w:line="360" w:lineRule="auto"/>
              <w:rPr>
                <w:rFonts w:ascii="宋体" w:hAnsi="宋体"/>
                <w:szCs w:val="21"/>
              </w:rPr>
            </w:pPr>
            <w:r w:rsidRPr="00053B42">
              <w:rPr>
                <w:rFonts w:ascii="宋体" w:hAnsi="宋体" w:hint="eastAsia"/>
                <w:szCs w:val="21"/>
              </w:rPr>
              <w:t>韶关市</w:t>
            </w:r>
            <w:proofErr w:type="gramStart"/>
            <w:r w:rsidRPr="00053B42">
              <w:rPr>
                <w:rFonts w:ascii="宋体" w:hAnsi="宋体" w:hint="eastAsia"/>
                <w:szCs w:val="21"/>
              </w:rPr>
              <w:t>曼</w:t>
            </w:r>
            <w:proofErr w:type="gramEnd"/>
            <w:r w:rsidRPr="00053B42">
              <w:rPr>
                <w:rFonts w:ascii="宋体" w:hAnsi="宋体" w:hint="eastAsia"/>
                <w:szCs w:val="21"/>
              </w:rPr>
              <w:t>原劳务有限公司</w:t>
            </w:r>
          </w:p>
        </w:tc>
      </w:tr>
      <w:tr w:rsidR="00053B42" w:rsidRPr="00053B42" w:rsidTr="00053B42">
        <w:trPr>
          <w:trHeight w:val="495"/>
        </w:trPr>
        <w:tc>
          <w:tcPr>
            <w:tcW w:w="780" w:type="dxa"/>
            <w:hideMark/>
          </w:tcPr>
          <w:p w:rsidR="00053B42" w:rsidRPr="00053B42" w:rsidRDefault="00053B42" w:rsidP="00053B42">
            <w:pPr>
              <w:spacing w:line="360" w:lineRule="auto"/>
              <w:rPr>
                <w:rFonts w:ascii="宋体" w:hAnsi="宋体"/>
                <w:szCs w:val="21"/>
              </w:rPr>
            </w:pPr>
            <w:r w:rsidRPr="00053B42">
              <w:rPr>
                <w:rFonts w:ascii="宋体" w:hAnsi="宋体" w:hint="eastAsia"/>
                <w:szCs w:val="21"/>
              </w:rPr>
              <w:t>33</w:t>
            </w:r>
          </w:p>
        </w:tc>
        <w:tc>
          <w:tcPr>
            <w:tcW w:w="8140" w:type="dxa"/>
            <w:hideMark/>
          </w:tcPr>
          <w:p w:rsidR="00053B42" w:rsidRPr="00053B42" w:rsidRDefault="00053B42" w:rsidP="00053B42">
            <w:pPr>
              <w:spacing w:line="360" w:lineRule="auto"/>
              <w:rPr>
                <w:rFonts w:ascii="宋体" w:hAnsi="宋体"/>
                <w:szCs w:val="21"/>
              </w:rPr>
            </w:pPr>
            <w:r w:rsidRPr="00053B42">
              <w:rPr>
                <w:rFonts w:ascii="宋体" w:hAnsi="宋体" w:hint="eastAsia"/>
                <w:szCs w:val="21"/>
              </w:rPr>
              <w:t>深圳市禹宸电子技术有限公司</w:t>
            </w:r>
          </w:p>
        </w:tc>
      </w:tr>
      <w:tr w:rsidR="00053B42" w:rsidRPr="00053B42" w:rsidTr="00053B42">
        <w:trPr>
          <w:trHeight w:val="495"/>
        </w:trPr>
        <w:tc>
          <w:tcPr>
            <w:tcW w:w="780" w:type="dxa"/>
            <w:hideMark/>
          </w:tcPr>
          <w:p w:rsidR="00053B42" w:rsidRPr="00053B42" w:rsidRDefault="00053B42" w:rsidP="00053B42">
            <w:pPr>
              <w:spacing w:line="360" w:lineRule="auto"/>
              <w:rPr>
                <w:rFonts w:ascii="宋体" w:hAnsi="宋体"/>
                <w:szCs w:val="21"/>
              </w:rPr>
            </w:pPr>
            <w:r w:rsidRPr="00053B42">
              <w:rPr>
                <w:rFonts w:ascii="宋体" w:hAnsi="宋体" w:hint="eastAsia"/>
                <w:szCs w:val="21"/>
              </w:rPr>
              <w:t>34</w:t>
            </w:r>
          </w:p>
        </w:tc>
        <w:tc>
          <w:tcPr>
            <w:tcW w:w="8140" w:type="dxa"/>
            <w:hideMark/>
          </w:tcPr>
          <w:p w:rsidR="00053B42" w:rsidRPr="00053B42" w:rsidRDefault="00053B42" w:rsidP="00053B42">
            <w:pPr>
              <w:spacing w:line="360" w:lineRule="auto"/>
              <w:rPr>
                <w:rFonts w:ascii="宋体" w:hAnsi="宋体"/>
                <w:szCs w:val="21"/>
              </w:rPr>
            </w:pPr>
            <w:r w:rsidRPr="00053B42">
              <w:rPr>
                <w:rFonts w:ascii="宋体" w:hAnsi="宋体" w:hint="eastAsia"/>
                <w:szCs w:val="21"/>
              </w:rPr>
              <w:t>广州龙悦轨道设备有限公司</w:t>
            </w:r>
          </w:p>
        </w:tc>
      </w:tr>
      <w:tr w:rsidR="00053B42" w:rsidRPr="00053B42" w:rsidTr="00053B42">
        <w:trPr>
          <w:trHeight w:val="495"/>
        </w:trPr>
        <w:tc>
          <w:tcPr>
            <w:tcW w:w="780" w:type="dxa"/>
            <w:hideMark/>
          </w:tcPr>
          <w:p w:rsidR="00053B42" w:rsidRPr="00053B42" w:rsidRDefault="00053B42" w:rsidP="00053B42">
            <w:pPr>
              <w:spacing w:line="360" w:lineRule="auto"/>
              <w:rPr>
                <w:rFonts w:ascii="宋体" w:hAnsi="宋体"/>
                <w:szCs w:val="21"/>
              </w:rPr>
            </w:pPr>
            <w:r w:rsidRPr="00053B42">
              <w:rPr>
                <w:rFonts w:ascii="宋体" w:hAnsi="宋体" w:hint="eastAsia"/>
                <w:szCs w:val="21"/>
              </w:rPr>
              <w:t>35</w:t>
            </w:r>
          </w:p>
        </w:tc>
        <w:tc>
          <w:tcPr>
            <w:tcW w:w="8140" w:type="dxa"/>
            <w:hideMark/>
          </w:tcPr>
          <w:p w:rsidR="00053B42" w:rsidRPr="00053B42" w:rsidRDefault="00053B42" w:rsidP="00053B42">
            <w:pPr>
              <w:spacing w:line="360" w:lineRule="auto"/>
              <w:rPr>
                <w:rFonts w:ascii="宋体" w:hAnsi="宋体"/>
                <w:szCs w:val="21"/>
              </w:rPr>
            </w:pPr>
            <w:r w:rsidRPr="00053B42">
              <w:rPr>
                <w:rFonts w:ascii="宋体" w:hAnsi="宋体" w:hint="eastAsia"/>
                <w:szCs w:val="21"/>
              </w:rPr>
              <w:t>曾振文（一级建造</w:t>
            </w:r>
            <w:proofErr w:type="gramStart"/>
            <w:r w:rsidRPr="00053B42">
              <w:rPr>
                <w:rFonts w:ascii="宋体" w:hAnsi="宋体" w:hint="eastAsia"/>
                <w:szCs w:val="21"/>
              </w:rPr>
              <w:t>师注册</w:t>
            </w:r>
            <w:proofErr w:type="gramEnd"/>
            <w:r w:rsidRPr="00053B42">
              <w:rPr>
                <w:rFonts w:ascii="宋体" w:hAnsi="宋体" w:hint="eastAsia"/>
                <w:szCs w:val="21"/>
              </w:rPr>
              <w:t>号：贵152060801025）</w:t>
            </w:r>
          </w:p>
        </w:tc>
      </w:tr>
      <w:tr w:rsidR="00053B42" w:rsidRPr="00053B42" w:rsidTr="00053B42">
        <w:trPr>
          <w:trHeight w:val="495"/>
        </w:trPr>
        <w:tc>
          <w:tcPr>
            <w:tcW w:w="780" w:type="dxa"/>
            <w:hideMark/>
          </w:tcPr>
          <w:p w:rsidR="00053B42" w:rsidRPr="00053B42" w:rsidRDefault="00053B42" w:rsidP="00053B42">
            <w:pPr>
              <w:spacing w:line="360" w:lineRule="auto"/>
              <w:rPr>
                <w:rFonts w:ascii="宋体" w:hAnsi="宋体"/>
                <w:szCs w:val="21"/>
              </w:rPr>
            </w:pPr>
            <w:r w:rsidRPr="00053B42">
              <w:rPr>
                <w:rFonts w:ascii="宋体" w:hAnsi="宋体" w:hint="eastAsia"/>
                <w:szCs w:val="21"/>
              </w:rPr>
              <w:t>36</w:t>
            </w:r>
          </w:p>
        </w:tc>
        <w:tc>
          <w:tcPr>
            <w:tcW w:w="8140" w:type="dxa"/>
            <w:hideMark/>
          </w:tcPr>
          <w:p w:rsidR="00053B42" w:rsidRPr="00053B42" w:rsidRDefault="00053B42" w:rsidP="00053B42">
            <w:pPr>
              <w:spacing w:line="360" w:lineRule="auto"/>
              <w:rPr>
                <w:rFonts w:ascii="宋体" w:hAnsi="宋体"/>
                <w:szCs w:val="21"/>
              </w:rPr>
            </w:pPr>
            <w:r w:rsidRPr="00053B42">
              <w:rPr>
                <w:rFonts w:ascii="宋体" w:hAnsi="宋体" w:hint="eastAsia"/>
                <w:szCs w:val="21"/>
              </w:rPr>
              <w:t>陈仁（监理工程师注册号：44014218）</w:t>
            </w:r>
          </w:p>
        </w:tc>
      </w:tr>
      <w:tr w:rsidR="00053B42" w:rsidRPr="00053B42" w:rsidTr="00053B42">
        <w:trPr>
          <w:trHeight w:val="480"/>
        </w:trPr>
        <w:tc>
          <w:tcPr>
            <w:tcW w:w="780" w:type="dxa"/>
            <w:hideMark/>
          </w:tcPr>
          <w:p w:rsidR="00053B42" w:rsidRPr="00053B42" w:rsidRDefault="00053B42" w:rsidP="00053B42">
            <w:pPr>
              <w:spacing w:line="360" w:lineRule="auto"/>
              <w:rPr>
                <w:rFonts w:ascii="宋体" w:hAnsi="宋体"/>
                <w:szCs w:val="21"/>
              </w:rPr>
            </w:pPr>
            <w:r w:rsidRPr="00053B42">
              <w:rPr>
                <w:rFonts w:ascii="宋体" w:hAnsi="宋体" w:hint="eastAsia"/>
                <w:szCs w:val="21"/>
              </w:rPr>
              <w:t>37</w:t>
            </w:r>
          </w:p>
        </w:tc>
        <w:tc>
          <w:tcPr>
            <w:tcW w:w="8140" w:type="dxa"/>
            <w:hideMark/>
          </w:tcPr>
          <w:p w:rsidR="00053B42" w:rsidRPr="00053B42" w:rsidRDefault="00053B42" w:rsidP="00053B42">
            <w:pPr>
              <w:spacing w:line="360" w:lineRule="auto"/>
              <w:rPr>
                <w:rFonts w:ascii="宋体" w:hAnsi="宋体"/>
                <w:szCs w:val="21"/>
              </w:rPr>
            </w:pPr>
            <w:proofErr w:type="gramStart"/>
            <w:r w:rsidRPr="00053B42">
              <w:rPr>
                <w:rFonts w:ascii="宋体" w:hAnsi="宋体" w:hint="eastAsia"/>
                <w:szCs w:val="21"/>
              </w:rPr>
              <w:t>楚湘文</w:t>
            </w:r>
            <w:proofErr w:type="gramEnd"/>
            <w:r w:rsidRPr="00053B42">
              <w:rPr>
                <w:rFonts w:ascii="宋体" w:hAnsi="宋体" w:hint="eastAsia"/>
                <w:szCs w:val="21"/>
              </w:rPr>
              <w:t>(注册编号：144060701030)</w:t>
            </w:r>
          </w:p>
        </w:tc>
      </w:tr>
      <w:tr w:rsidR="00053B42" w:rsidRPr="00053B42" w:rsidTr="00053B42">
        <w:trPr>
          <w:trHeight w:val="480"/>
        </w:trPr>
        <w:tc>
          <w:tcPr>
            <w:tcW w:w="780" w:type="dxa"/>
            <w:hideMark/>
          </w:tcPr>
          <w:p w:rsidR="00053B42" w:rsidRPr="00053B42" w:rsidRDefault="00053B42" w:rsidP="00053B42">
            <w:pPr>
              <w:spacing w:line="360" w:lineRule="auto"/>
              <w:rPr>
                <w:rFonts w:ascii="宋体" w:hAnsi="宋体"/>
                <w:szCs w:val="21"/>
              </w:rPr>
            </w:pPr>
            <w:r w:rsidRPr="00053B42">
              <w:rPr>
                <w:rFonts w:ascii="宋体" w:hAnsi="宋体" w:hint="eastAsia"/>
                <w:szCs w:val="21"/>
              </w:rPr>
              <w:t>38</w:t>
            </w:r>
          </w:p>
        </w:tc>
        <w:tc>
          <w:tcPr>
            <w:tcW w:w="8140" w:type="dxa"/>
            <w:hideMark/>
          </w:tcPr>
          <w:p w:rsidR="00053B42" w:rsidRPr="00053B42" w:rsidRDefault="00053B42" w:rsidP="00053B42">
            <w:pPr>
              <w:spacing w:line="360" w:lineRule="auto"/>
              <w:rPr>
                <w:rFonts w:ascii="宋体" w:hAnsi="宋体"/>
                <w:szCs w:val="21"/>
              </w:rPr>
            </w:pPr>
            <w:r w:rsidRPr="00053B42">
              <w:rPr>
                <w:rFonts w:ascii="宋体" w:hAnsi="宋体" w:hint="eastAsia"/>
                <w:szCs w:val="21"/>
              </w:rPr>
              <w:t>何凯朋（监理工程师注册号：00351049）</w:t>
            </w:r>
          </w:p>
        </w:tc>
      </w:tr>
      <w:tr w:rsidR="00053B42" w:rsidRPr="00053B42" w:rsidTr="00053B42">
        <w:trPr>
          <w:trHeight w:val="480"/>
        </w:trPr>
        <w:tc>
          <w:tcPr>
            <w:tcW w:w="780" w:type="dxa"/>
            <w:hideMark/>
          </w:tcPr>
          <w:p w:rsidR="00053B42" w:rsidRPr="00053B42" w:rsidRDefault="00053B42" w:rsidP="00053B42">
            <w:pPr>
              <w:spacing w:line="360" w:lineRule="auto"/>
              <w:rPr>
                <w:rFonts w:ascii="宋体" w:hAnsi="宋体"/>
                <w:szCs w:val="21"/>
              </w:rPr>
            </w:pPr>
            <w:r w:rsidRPr="00053B42">
              <w:rPr>
                <w:rFonts w:ascii="宋体" w:hAnsi="宋体" w:hint="eastAsia"/>
                <w:szCs w:val="21"/>
              </w:rPr>
              <w:t>39</w:t>
            </w:r>
          </w:p>
        </w:tc>
        <w:tc>
          <w:tcPr>
            <w:tcW w:w="8140" w:type="dxa"/>
            <w:hideMark/>
          </w:tcPr>
          <w:p w:rsidR="00053B42" w:rsidRPr="00053B42" w:rsidRDefault="00053B42" w:rsidP="00053B42">
            <w:pPr>
              <w:spacing w:line="360" w:lineRule="auto"/>
              <w:rPr>
                <w:rFonts w:ascii="宋体" w:hAnsi="宋体"/>
                <w:szCs w:val="21"/>
              </w:rPr>
            </w:pPr>
            <w:proofErr w:type="gramStart"/>
            <w:r w:rsidRPr="00053B42">
              <w:rPr>
                <w:rFonts w:ascii="宋体" w:hAnsi="宋体" w:hint="eastAsia"/>
                <w:szCs w:val="21"/>
              </w:rPr>
              <w:t>游关军</w:t>
            </w:r>
            <w:proofErr w:type="gramEnd"/>
            <w:r w:rsidRPr="00053B42">
              <w:rPr>
                <w:rFonts w:ascii="宋体" w:hAnsi="宋体" w:hint="eastAsia"/>
                <w:szCs w:val="21"/>
              </w:rPr>
              <w:t>（建造</w:t>
            </w:r>
            <w:proofErr w:type="gramStart"/>
            <w:r w:rsidRPr="00053B42">
              <w:rPr>
                <w:rFonts w:ascii="宋体" w:hAnsi="宋体" w:hint="eastAsia"/>
                <w:szCs w:val="21"/>
              </w:rPr>
              <w:t>师注册</w:t>
            </w:r>
            <w:proofErr w:type="gramEnd"/>
            <w:r w:rsidRPr="00053B42">
              <w:rPr>
                <w:rFonts w:ascii="宋体" w:hAnsi="宋体" w:hint="eastAsia"/>
                <w:szCs w:val="21"/>
              </w:rPr>
              <w:t>号：粤144060809483）</w:t>
            </w:r>
          </w:p>
        </w:tc>
      </w:tr>
      <w:tr w:rsidR="00053B42" w:rsidRPr="00053B42" w:rsidTr="00053B42">
        <w:trPr>
          <w:trHeight w:val="480"/>
        </w:trPr>
        <w:tc>
          <w:tcPr>
            <w:tcW w:w="780" w:type="dxa"/>
            <w:hideMark/>
          </w:tcPr>
          <w:p w:rsidR="00053B42" w:rsidRPr="00053B42" w:rsidRDefault="00053B42" w:rsidP="00053B42">
            <w:pPr>
              <w:spacing w:line="360" w:lineRule="auto"/>
              <w:rPr>
                <w:rFonts w:ascii="宋体" w:hAnsi="宋体"/>
                <w:szCs w:val="21"/>
              </w:rPr>
            </w:pPr>
            <w:r w:rsidRPr="00053B42">
              <w:rPr>
                <w:rFonts w:ascii="宋体" w:hAnsi="宋体" w:hint="eastAsia"/>
                <w:szCs w:val="21"/>
              </w:rPr>
              <w:t>40</w:t>
            </w:r>
          </w:p>
        </w:tc>
        <w:tc>
          <w:tcPr>
            <w:tcW w:w="8140" w:type="dxa"/>
            <w:hideMark/>
          </w:tcPr>
          <w:p w:rsidR="00053B42" w:rsidRPr="00053B42" w:rsidRDefault="00053B42" w:rsidP="00053B42">
            <w:pPr>
              <w:spacing w:line="360" w:lineRule="auto"/>
              <w:rPr>
                <w:rFonts w:ascii="宋体" w:hAnsi="宋体"/>
                <w:szCs w:val="21"/>
              </w:rPr>
            </w:pPr>
            <w:r w:rsidRPr="00053B42">
              <w:rPr>
                <w:rFonts w:ascii="宋体" w:hAnsi="宋体" w:hint="eastAsia"/>
                <w:szCs w:val="21"/>
              </w:rPr>
              <w:t>肖国仕（监理工程师注册号：00178519）</w:t>
            </w:r>
          </w:p>
        </w:tc>
      </w:tr>
      <w:tr w:rsidR="00053B42" w:rsidRPr="00053B42" w:rsidTr="00053B42">
        <w:trPr>
          <w:trHeight w:val="480"/>
        </w:trPr>
        <w:tc>
          <w:tcPr>
            <w:tcW w:w="780" w:type="dxa"/>
            <w:hideMark/>
          </w:tcPr>
          <w:p w:rsidR="00053B42" w:rsidRPr="00053B42" w:rsidRDefault="00053B42" w:rsidP="00053B42">
            <w:pPr>
              <w:spacing w:line="360" w:lineRule="auto"/>
              <w:rPr>
                <w:rFonts w:ascii="宋体" w:hAnsi="宋体"/>
                <w:szCs w:val="21"/>
              </w:rPr>
            </w:pPr>
            <w:r w:rsidRPr="00053B42">
              <w:rPr>
                <w:rFonts w:ascii="宋体" w:hAnsi="宋体" w:hint="eastAsia"/>
                <w:szCs w:val="21"/>
              </w:rPr>
              <w:t>41</w:t>
            </w:r>
          </w:p>
        </w:tc>
        <w:tc>
          <w:tcPr>
            <w:tcW w:w="8140" w:type="dxa"/>
            <w:hideMark/>
          </w:tcPr>
          <w:p w:rsidR="00053B42" w:rsidRPr="00053B42" w:rsidRDefault="00053B42" w:rsidP="00053B42">
            <w:pPr>
              <w:spacing w:line="360" w:lineRule="auto"/>
              <w:rPr>
                <w:rFonts w:ascii="宋体" w:hAnsi="宋体"/>
                <w:szCs w:val="21"/>
              </w:rPr>
            </w:pPr>
            <w:r w:rsidRPr="00053B42">
              <w:rPr>
                <w:rFonts w:ascii="宋体" w:hAnsi="宋体" w:hint="eastAsia"/>
                <w:szCs w:val="21"/>
              </w:rPr>
              <w:t>姚德友（建造</w:t>
            </w:r>
            <w:proofErr w:type="gramStart"/>
            <w:r w:rsidRPr="00053B42">
              <w:rPr>
                <w:rFonts w:ascii="宋体" w:hAnsi="宋体" w:hint="eastAsia"/>
                <w:szCs w:val="21"/>
              </w:rPr>
              <w:t>师注册</w:t>
            </w:r>
            <w:proofErr w:type="gramEnd"/>
            <w:r w:rsidRPr="00053B42">
              <w:rPr>
                <w:rFonts w:ascii="宋体" w:hAnsi="宋体" w:hint="eastAsia"/>
                <w:szCs w:val="21"/>
              </w:rPr>
              <w:t>号：京111060807502）</w:t>
            </w:r>
          </w:p>
        </w:tc>
      </w:tr>
      <w:tr w:rsidR="00053B42" w:rsidRPr="00053B42" w:rsidTr="00053B42">
        <w:trPr>
          <w:trHeight w:val="480"/>
        </w:trPr>
        <w:tc>
          <w:tcPr>
            <w:tcW w:w="780" w:type="dxa"/>
            <w:hideMark/>
          </w:tcPr>
          <w:p w:rsidR="00053B42" w:rsidRPr="00053B42" w:rsidRDefault="00053B42" w:rsidP="00053B42">
            <w:pPr>
              <w:spacing w:line="360" w:lineRule="auto"/>
              <w:rPr>
                <w:rFonts w:ascii="宋体" w:hAnsi="宋体"/>
                <w:szCs w:val="21"/>
              </w:rPr>
            </w:pPr>
            <w:r w:rsidRPr="00053B42">
              <w:rPr>
                <w:rFonts w:ascii="宋体" w:hAnsi="宋体" w:hint="eastAsia"/>
                <w:szCs w:val="21"/>
              </w:rPr>
              <w:t>42</w:t>
            </w:r>
          </w:p>
        </w:tc>
        <w:tc>
          <w:tcPr>
            <w:tcW w:w="8140" w:type="dxa"/>
            <w:hideMark/>
          </w:tcPr>
          <w:p w:rsidR="00053B42" w:rsidRPr="00053B42" w:rsidRDefault="00053B42" w:rsidP="00053B42">
            <w:pPr>
              <w:spacing w:line="360" w:lineRule="auto"/>
              <w:rPr>
                <w:rFonts w:ascii="宋体" w:hAnsi="宋体"/>
                <w:szCs w:val="21"/>
              </w:rPr>
            </w:pPr>
            <w:r w:rsidRPr="00053B42">
              <w:rPr>
                <w:rFonts w:ascii="宋体" w:hAnsi="宋体" w:hint="eastAsia"/>
                <w:szCs w:val="21"/>
              </w:rPr>
              <w:t>郜满平（监理工程师注册号：11008636）</w:t>
            </w:r>
          </w:p>
        </w:tc>
      </w:tr>
    </w:tbl>
    <w:p w:rsidR="007F7988" w:rsidRPr="00053B42" w:rsidRDefault="007F7988" w:rsidP="007F7988">
      <w:pPr>
        <w:spacing w:line="360" w:lineRule="auto"/>
        <w:rPr>
          <w:rFonts w:ascii="宋体" w:hAnsi="宋体"/>
          <w:szCs w:val="21"/>
        </w:rPr>
      </w:pPr>
    </w:p>
    <w:p w:rsidR="007F7988" w:rsidRDefault="007F7988" w:rsidP="007F7988">
      <w:r>
        <w:br w:type="page"/>
      </w:r>
    </w:p>
    <w:tbl>
      <w:tblPr>
        <w:tblW w:w="9489" w:type="dxa"/>
        <w:jc w:val="center"/>
        <w:tblLook w:val="04A0" w:firstRow="1" w:lastRow="0" w:firstColumn="1" w:lastColumn="0" w:noHBand="0" w:noVBand="1"/>
      </w:tblPr>
      <w:tblGrid>
        <w:gridCol w:w="9489"/>
      </w:tblGrid>
      <w:tr w:rsidR="007F7988" w:rsidRPr="00DF114C" w:rsidTr="005F2E23">
        <w:trPr>
          <w:trHeight w:val="945"/>
          <w:jc w:val="center"/>
        </w:trPr>
        <w:tc>
          <w:tcPr>
            <w:tcW w:w="9489" w:type="dxa"/>
            <w:shd w:val="clear" w:color="auto" w:fill="auto"/>
            <w:vAlign w:val="center"/>
            <w:hideMark/>
          </w:tcPr>
          <w:p w:rsidR="007F7988" w:rsidRPr="00DF114C" w:rsidRDefault="007F7988" w:rsidP="005F2E23">
            <w:pPr>
              <w:spacing w:line="360" w:lineRule="auto"/>
              <w:jc w:val="left"/>
              <w:rPr>
                <w:rFonts w:ascii="宋体" w:hAnsi="宋体"/>
                <w:b/>
                <w:szCs w:val="21"/>
              </w:rPr>
            </w:pPr>
            <w:r w:rsidRPr="00DF114C">
              <w:rPr>
                <w:rFonts w:ascii="宋体" w:hAnsi="宋体" w:hint="eastAsia"/>
                <w:b/>
                <w:szCs w:val="21"/>
              </w:rPr>
              <w:lastRenderedPageBreak/>
              <w:t>附件三：</w:t>
            </w:r>
          </w:p>
          <w:p w:rsidR="007F7988" w:rsidRPr="00DF114C" w:rsidRDefault="007F7988" w:rsidP="005F2E23">
            <w:pPr>
              <w:spacing w:line="360" w:lineRule="auto"/>
              <w:ind w:firstLineChars="202" w:firstLine="566"/>
              <w:jc w:val="center"/>
              <w:rPr>
                <w:rFonts w:ascii="宋体" w:hAnsi="宋体"/>
                <w:sz w:val="28"/>
                <w:szCs w:val="28"/>
              </w:rPr>
            </w:pPr>
            <w:r w:rsidRPr="00DF114C">
              <w:rPr>
                <w:rFonts w:ascii="宋体" w:hAnsi="宋体" w:hint="eastAsia"/>
                <w:sz w:val="28"/>
                <w:szCs w:val="28"/>
              </w:rPr>
              <w:t>联合体协议书</w:t>
            </w:r>
          </w:p>
          <w:p w:rsidR="007F7988" w:rsidRPr="00DF114C" w:rsidRDefault="007F7988" w:rsidP="005F2E23">
            <w:pPr>
              <w:topLinePunct/>
              <w:spacing w:line="360" w:lineRule="auto"/>
              <w:ind w:firstLineChars="200" w:firstLine="420"/>
              <w:rPr>
                <w:rFonts w:ascii="宋体" w:hAnsi="宋体"/>
              </w:rPr>
            </w:pPr>
            <w:r w:rsidRPr="00DF114C">
              <w:rPr>
                <w:rFonts w:ascii="宋体" w:hAnsi="宋体" w:hint="eastAsia"/>
                <w:u w:val="single"/>
              </w:rPr>
              <w:t>（联合体成员单位名称）</w:t>
            </w:r>
            <w:r w:rsidRPr="00DF114C">
              <w:rPr>
                <w:rFonts w:ascii="宋体" w:hAnsi="宋体" w:hint="eastAsia"/>
              </w:rPr>
              <w:t>自愿组成联合体，共同参加</w:t>
            </w:r>
            <w:r w:rsidRPr="00DF114C">
              <w:rPr>
                <w:rFonts w:ascii="宋体" w:hAnsi="宋体" w:hint="eastAsia"/>
                <w:u w:val="single"/>
              </w:rPr>
              <w:t>线网车站加装电扶梯工程勘察及可行性研究项目</w:t>
            </w:r>
            <w:r w:rsidRPr="00DF114C">
              <w:rPr>
                <w:rFonts w:ascii="宋体" w:hAnsi="宋体" w:hint="eastAsia"/>
              </w:rPr>
              <w:t>投标。现就联合体投标事宜订立如下协议。现就联合体投标事宜订立如下协议：</w:t>
            </w:r>
          </w:p>
          <w:p w:rsidR="007F7988" w:rsidRPr="00DF114C" w:rsidRDefault="007F7988" w:rsidP="005F2E23">
            <w:pPr>
              <w:topLinePunct/>
              <w:spacing w:line="360" w:lineRule="auto"/>
              <w:ind w:firstLineChars="200" w:firstLine="420"/>
              <w:rPr>
                <w:rFonts w:ascii="宋体" w:hAnsi="宋体"/>
              </w:rPr>
            </w:pPr>
            <w:r w:rsidRPr="00DF114C">
              <w:rPr>
                <w:rFonts w:ascii="宋体" w:hAnsi="宋体"/>
              </w:rPr>
              <w:t>1.</w:t>
            </w:r>
            <w:r w:rsidRPr="00DF114C">
              <w:rPr>
                <w:rFonts w:ascii="宋体" w:hAnsi="宋体" w:hint="eastAsia"/>
                <w:u w:val="single"/>
              </w:rPr>
              <w:t>（联合体牵头方名称）</w:t>
            </w:r>
            <w:r w:rsidRPr="00DF114C">
              <w:rPr>
                <w:rFonts w:ascii="宋体" w:hAnsi="宋体" w:hint="eastAsia"/>
              </w:rPr>
              <w:t>为联合体牵头方。</w:t>
            </w:r>
          </w:p>
          <w:p w:rsidR="007F7988" w:rsidRPr="00DF114C" w:rsidRDefault="007F7988" w:rsidP="005F2E23">
            <w:pPr>
              <w:topLinePunct/>
              <w:spacing w:line="360" w:lineRule="auto"/>
              <w:ind w:firstLineChars="200" w:firstLine="420"/>
              <w:rPr>
                <w:rFonts w:ascii="宋体" w:hAnsi="宋体"/>
              </w:rPr>
            </w:pPr>
            <w:r w:rsidRPr="00DF114C">
              <w:rPr>
                <w:rFonts w:ascii="宋体" w:hAnsi="宋体"/>
              </w:rPr>
              <w:t xml:space="preserve">2. </w:t>
            </w:r>
            <w:r w:rsidRPr="00DF114C">
              <w:rPr>
                <w:rFonts w:ascii="宋体" w:hAnsi="宋体" w:hint="eastAsia"/>
              </w:rPr>
              <w:t>联合体牵头方按照联合体各方共同达成的意见合法授权代表联合体各成员负责本招标项目投标和合同谈判活动，并代表联合体提交和接受相关的资料、信息及指示，处理与之有关的一切事务，负责合同实施阶段的主办、组织和协调工作，</w:t>
            </w:r>
            <w:r w:rsidRPr="00DF114C">
              <w:rPr>
                <w:rFonts w:ascii="宋体" w:hAnsi="宋体"/>
              </w:rPr>
              <w:t>并牵头办理合同结算</w:t>
            </w:r>
            <w:r w:rsidRPr="00DF114C">
              <w:rPr>
                <w:rFonts w:ascii="宋体" w:hAnsi="宋体" w:hint="eastAsia"/>
              </w:rPr>
              <w:t>工作。所有联合体成员应当向招标人提交由所有联合体成员法定代表人签署的授权书，该授权书与本联合体协议书均作为合同文件的一部分。</w:t>
            </w:r>
          </w:p>
          <w:p w:rsidR="007F7988" w:rsidRPr="00DF114C" w:rsidRDefault="007F7988" w:rsidP="005F2E23">
            <w:pPr>
              <w:topLinePunct/>
              <w:spacing w:line="360" w:lineRule="auto"/>
              <w:ind w:firstLineChars="200" w:firstLine="420"/>
              <w:rPr>
                <w:rFonts w:ascii="宋体" w:hAnsi="宋体"/>
              </w:rPr>
            </w:pPr>
            <w:r w:rsidRPr="00DF114C">
              <w:rPr>
                <w:rFonts w:ascii="宋体" w:hAnsi="宋体"/>
              </w:rPr>
              <w:t xml:space="preserve">3. </w:t>
            </w:r>
            <w:r w:rsidRPr="00DF114C">
              <w:rPr>
                <w:rFonts w:ascii="宋体" w:hAnsi="宋体" w:hint="eastAsia"/>
              </w:rPr>
              <w:t>联合体将严格按照招标文件的各项要求，递交投标文件，履行合同，并对外承担连带责任。</w:t>
            </w:r>
          </w:p>
          <w:p w:rsidR="007F7988" w:rsidRPr="00DF114C" w:rsidRDefault="007F7988" w:rsidP="005F2E23">
            <w:pPr>
              <w:topLinePunct/>
              <w:spacing w:line="360" w:lineRule="auto"/>
              <w:ind w:firstLineChars="200" w:firstLine="420"/>
              <w:rPr>
                <w:rFonts w:ascii="宋体" w:hAnsi="宋体"/>
              </w:rPr>
            </w:pPr>
            <w:r w:rsidRPr="00DF114C">
              <w:rPr>
                <w:rFonts w:ascii="宋体" w:hAnsi="宋体"/>
              </w:rPr>
              <w:t xml:space="preserve">4. </w:t>
            </w:r>
            <w:r w:rsidRPr="00DF114C">
              <w:rPr>
                <w:rFonts w:ascii="宋体" w:hAnsi="宋体" w:hint="eastAsia"/>
              </w:rPr>
              <w:t>联合体各成员单位内部职责分工</w:t>
            </w:r>
            <w:r w:rsidRPr="00DF114C">
              <w:rPr>
                <w:rFonts w:ascii="宋体" w:hAnsi="宋体"/>
              </w:rPr>
              <w:t>(需明确联合体牵头方及成员单位之间的权利、义务、利益、责任的分配和承担的详细工作内容)：</w:t>
            </w:r>
          </w:p>
          <w:p w:rsidR="007F7988" w:rsidRPr="00DF114C" w:rsidRDefault="007F7988" w:rsidP="005F2E23">
            <w:pPr>
              <w:topLinePunct/>
              <w:spacing w:line="360" w:lineRule="auto"/>
              <w:ind w:firstLineChars="200" w:firstLine="420"/>
              <w:rPr>
                <w:rFonts w:ascii="宋体" w:hAnsi="宋体"/>
              </w:rPr>
            </w:pPr>
            <w:r w:rsidRPr="00DF114C">
              <w:rPr>
                <w:rFonts w:ascii="宋体" w:hAnsi="宋体"/>
              </w:rPr>
              <w:t>……</w:t>
            </w:r>
          </w:p>
          <w:p w:rsidR="007F7988" w:rsidRPr="00DF114C" w:rsidRDefault="007F7988" w:rsidP="005F2E23">
            <w:pPr>
              <w:topLinePunct/>
              <w:spacing w:line="360" w:lineRule="auto"/>
              <w:ind w:firstLineChars="200" w:firstLine="420"/>
              <w:rPr>
                <w:rFonts w:ascii="宋体" w:hAnsi="宋体"/>
              </w:rPr>
            </w:pPr>
            <w:r w:rsidRPr="00DF114C">
              <w:rPr>
                <w:rFonts w:ascii="宋体" w:hAnsi="宋体"/>
              </w:rPr>
              <w:t xml:space="preserve">5. </w:t>
            </w:r>
            <w:r w:rsidRPr="00DF114C">
              <w:rPr>
                <w:rFonts w:ascii="宋体" w:hAnsi="宋体" w:hint="eastAsia"/>
              </w:rPr>
              <w:t>各</w:t>
            </w:r>
            <w:r w:rsidRPr="00DF114C">
              <w:rPr>
                <w:rFonts w:ascii="宋体" w:hAnsi="宋体"/>
              </w:rPr>
              <w:t>联合体成员</w:t>
            </w:r>
            <w:r w:rsidRPr="00DF114C">
              <w:rPr>
                <w:rFonts w:ascii="宋体" w:hAnsi="宋体" w:hint="eastAsia"/>
              </w:rPr>
              <w:t>根据各自</w:t>
            </w:r>
            <w:r w:rsidRPr="00DF114C">
              <w:rPr>
                <w:rFonts w:ascii="宋体" w:hAnsi="宋体"/>
              </w:rPr>
              <w:t>分工内容</w:t>
            </w:r>
            <w:r w:rsidRPr="00DF114C">
              <w:rPr>
                <w:rFonts w:ascii="宋体" w:hAnsi="宋体" w:hint="eastAsia"/>
              </w:rPr>
              <w:t>所</w:t>
            </w:r>
            <w:r w:rsidRPr="00DF114C">
              <w:rPr>
                <w:rFonts w:ascii="宋体" w:hAnsi="宋体"/>
              </w:rPr>
              <w:t>对应的</w:t>
            </w:r>
            <w:r w:rsidRPr="00DF114C">
              <w:rPr>
                <w:rFonts w:ascii="宋体" w:hAnsi="宋体" w:hint="eastAsia"/>
              </w:rPr>
              <w:t>合同份额向</w:t>
            </w:r>
            <w:r w:rsidRPr="00DF114C">
              <w:rPr>
                <w:rFonts w:ascii="宋体" w:hAnsi="宋体"/>
              </w:rPr>
              <w:t>甲方</w:t>
            </w:r>
            <w:r w:rsidRPr="00DF114C">
              <w:rPr>
                <w:rFonts w:ascii="宋体" w:hAnsi="宋体" w:hint="eastAsia"/>
              </w:rPr>
              <w:t>开具履约保函、预付款保函及增值税发票。</w:t>
            </w:r>
          </w:p>
          <w:p w:rsidR="007F7988" w:rsidRPr="00DF114C" w:rsidRDefault="007F7988" w:rsidP="005F2E23">
            <w:pPr>
              <w:topLinePunct/>
              <w:spacing w:line="360" w:lineRule="auto"/>
              <w:ind w:firstLineChars="200" w:firstLine="420"/>
              <w:rPr>
                <w:rFonts w:ascii="宋体" w:hAnsi="宋体"/>
              </w:rPr>
            </w:pPr>
            <w:r w:rsidRPr="00DF114C">
              <w:rPr>
                <w:rFonts w:ascii="宋体" w:hAnsi="宋体"/>
              </w:rPr>
              <w:t>6</w:t>
            </w:r>
            <w:r w:rsidRPr="00DF114C">
              <w:rPr>
                <w:rFonts w:ascii="宋体" w:hAnsi="宋体" w:hint="eastAsia"/>
              </w:rPr>
              <w:t>．中标后，联合体与招标人签订合同，联合体各方就中标项目向招标人承担连带责任，投标文件及随后签订的合同将对联合体各成员有共同和各自的法律约束。联合体各方在各工作范围内承担全部项目管理责任。</w:t>
            </w:r>
          </w:p>
          <w:p w:rsidR="007F7988" w:rsidRPr="00DF114C" w:rsidRDefault="007F7988" w:rsidP="005F2E23">
            <w:pPr>
              <w:topLinePunct/>
              <w:spacing w:line="360" w:lineRule="auto"/>
              <w:ind w:firstLineChars="200" w:firstLine="420"/>
              <w:rPr>
                <w:rFonts w:ascii="宋体" w:hAnsi="宋体"/>
              </w:rPr>
            </w:pPr>
            <w:r w:rsidRPr="00DF114C">
              <w:rPr>
                <w:rFonts w:ascii="宋体" w:hAnsi="宋体"/>
              </w:rPr>
              <w:t>7.本协议书自签署之日起生效，合同履行完毕后自动失效。</w:t>
            </w:r>
          </w:p>
          <w:p w:rsidR="007F7988" w:rsidRPr="00DF114C" w:rsidRDefault="007F7988" w:rsidP="005F2E23">
            <w:pPr>
              <w:topLinePunct/>
              <w:spacing w:line="360" w:lineRule="auto"/>
              <w:ind w:firstLineChars="200" w:firstLine="420"/>
              <w:rPr>
                <w:rFonts w:ascii="宋体" w:hAnsi="宋体"/>
              </w:rPr>
            </w:pPr>
            <w:r w:rsidRPr="00DF114C">
              <w:rPr>
                <w:rFonts w:ascii="宋体" w:hAnsi="宋体"/>
              </w:rPr>
              <w:t xml:space="preserve">8. </w:t>
            </w:r>
            <w:r w:rsidRPr="00DF114C">
              <w:rPr>
                <w:rFonts w:ascii="宋体" w:hAnsi="宋体" w:hint="eastAsia"/>
              </w:rPr>
              <w:t>本协议书一式</w:t>
            </w:r>
            <w:r w:rsidRPr="00DF114C">
              <w:rPr>
                <w:rFonts w:ascii="宋体" w:hAnsi="宋体"/>
                <w:u w:val="single"/>
              </w:rPr>
              <w:t xml:space="preserve">     </w:t>
            </w:r>
            <w:r w:rsidRPr="00DF114C">
              <w:rPr>
                <w:rFonts w:ascii="宋体" w:hAnsi="宋体" w:hint="eastAsia"/>
              </w:rPr>
              <w:t>份，联合体成员和招标人各执</w:t>
            </w:r>
            <w:r w:rsidRPr="00DF114C">
              <w:rPr>
                <w:rFonts w:ascii="宋体" w:hAnsi="宋体"/>
                <w:u w:val="single"/>
              </w:rPr>
              <w:t xml:space="preserve">    </w:t>
            </w:r>
            <w:r w:rsidRPr="00DF114C">
              <w:rPr>
                <w:rFonts w:ascii="宋体" w:hAnsi="宋体" w:hint="eastAsia"/>
              </w:rPr>
              <w:t>份</w:t>
            </w:r>
            <w:r w:rsidRPr="00DF114C">
              <w:rPr>
                <w:rFonts w:ascii="宋体" w:hAnsi="宋体"/>
              </w:rPr>
              <w:t>,投标文件</w:t>
            </w:r>
            <w:r w:rsidRPr="00DF114C">
              <w:rPr>
                <w:rFonts w:ascii="宋体" w:hAnsi="宋体"/>
                <w:u w:val="single"/>
              </w:rPr>
              <w:t xml:space="preserve">    </w:t>
            </w:r>
            <w:r w:rsidRPr="00DF114C">
              <w:rPr>
                <w:rFonts w:ascii="宋体" w:hAnsi="宋体" w:hint="eastAsia"/>
              </w:rPr>
              <w:t>份。</w:t>
            </w:r>
          </w:p>
          <w:p w:rsidR="007F7988" w:rsidRPr="00DF114C" w:rsidRDefault="007F7988" w:rsidP="005F2E23">
            <w:pPr>
              <w:topLinePunct/>
              <w:spacing w:line="360" w:lineRule="auto"/>
              <w:ind w:firstLineChars="200" w:firstLine="420"/>
              <w:rPr>
                <w:rFonts w:ascii="宋体" w:hAnsi="宋体"/>
              </w:rPr>
            </w:pPr>
          </w:p>
          <w:p w:rsidR="007F7988" w:rsidRPr="00DF114C" w:rsidRDefault="007F7988" w:rsidP="005F2E23">
            <w:pPr>
              <w:topLinePunct/>
              <w:spacing w:line="360" w:lineRule="auto"/>
              <w:ind w:firstLineChars="200" w:firstLine="420"/>
              <w:rPr>
                <w:rFonts w:ascii="宋体" w:hAnsi="宋体"/>
              </w:rPr>
            </w:pPr>
            <w:r w:rsidRPr="00DF114C">
              <w:rPr>
                <w:rFonts w:ascii="宋体" w:hAnsi="宋体" w:hint="eastAsia"/>
              </w:rPr>
              <w:t>牵头方名称：</w:t>
            </w:r>
            <w:r w:rsidRPr="00DF114C">
              <w:rPr>
                <w:rFonts w:ascii="宋体" w:hAnsi="宋体"/>
              </w:rPr>
              <w:t xml:space="preserve">            </w:t>
            </w:r>
            <w:r w:rsidRPr="00DF114C">
              <w:rPr>
                <w:rFonts w:ascii="宋体" w:hAnsi="宋体" w:hint="eastAsia"/>
              </w:rPr>
              <w:t>（盖章）</w:t>
            </w:r>
          </w:p>
          <w:p w:rsidR="007F7988" w:rsidRPr="00DF114C" w:rsidRDefault="007F7988" w:rsidP="005F2E23">
            <w:pPr>
              <w:topLinePunct/>
              <w:spacing w:line="360" w:lineRule="auto"/>
              <w:ind w:firstLineChars="200" w:firstLine="420"/>
              <w:rPr>
                <w:rFonts w:ascii="宋体" w:hAnsi="宋体"/>
              </w:rPr>
            </w:pPr>
            <w:r w:rsidRPr="00DF114C">
              <w:rPr>
                <w:rFonts w:ascii="宋体" w:hAnsi="宋体" w:hint="eastAsia"/>
              </w:rPr>
              <w:t>法定代表人或其委托代理人：</w:t>
            </w:r>
            <w:r w:rsidRPr="00DF114C">
              <w:rPr>
                <w:rFonts w:ascii="宋体" w:hAnsi="宋体"/>
              </w:rPr>
              <w:t xml:space="preserve">             </w:t>
            </w:r>
            <w:r w:rsidRPr="00DF114C">
              <w:rPr>
                <w:rFonts w:ascii="宋体" w:hAnsi="宋体" w:hint="eastAsia"/>
              </w:rPr>
              <w:t>（签字或签名章）</w:t>
            </w:r>
          </w:p>
          <w:p w:rsidR="007F7988" w:rsidRPr="00DF114C" w:rsidRDefault="007F7988" w:rsidP="005F2E23">
            <w:pPr>
              <w:topLinePunct/>
              <w:spacing w:line="360" w:lineRule="auto"/>
              <w:ind w:firstLineChars="200" w:firstLine="420"/>
              <w:rPr>
                <w:rFonts w:ascii="宋体" w:hAnsi="宋体"/>
              </w:rPr>
            </w:pPr>
            <w:r w:rsidRPr="00DF114C">
              <w:rPr>
                <w:rFonts w:ascii="宋体" w:hAnsi="宋体" w:hint="eastAsia"/>
              </w:rPr>
              <w:t>年</w:t>
            </w:r>
            <w:r w:rsidRPr="00DF114C">
              <w:rPr>
                <w:rFonts w:ascii="宋体" w:hAnsi="宋体"/>
              </w:rPr>
              <w:t xml:space="preserve">   </w:t>
            </w:r>
            <w:r w:rsidRPr="00DF114C">
              <w:rPr>
                <w:rFonts w:ascii="宋体" w:hAnsi="宋体" w:hint="eastAsia"/>
              </w:rPr>
              <w:t>月</w:t>
            </w:r>
            <w:r w:rsidRPr="00DF114C">
              <w:rPr>
                <w:rFonts w:ascii="宋体" w:hAnsi="宋体"/>
              </w:rPr>
              <w:t xml:space="preserve">  </w:t>
            </w:r>
            <w:r w:rsidRPr="00DF114C">
              <w:rPr>
                <w:rFonts w:ascii="宋体" w:hAnsi="宋体" w:hint="eastAsia"/>
              </w:rPr>
              <w:t>日</w:t>
            </w:r>
          </w:p>
          <w:p w:rsidR="007F7988" w:rsidRPr="00DF114C" w:rsidRDefault="007F7988" w:rsidP="005F2E23">
            <w:pPr>
              <w:topLinePunct/>
              <w:spacing w:line="360" w:lineRule="auto"/>
              <w:ind w:firstLineChars="200" w:firstLine="420"/>
              <w:rPr>
                <w:rFonts w:ascii="宋体" w:hAnsi="宋体"/>
              </w:rPr>
            </w:pPr>
            <w:r w:rsidRPr="00DF114C">
              <w:rPr>
                <w:rFonts w:ascii="宋体" w:hAnsi="宋体" w:hint="eastAsia"/>
              </w:rPr>
              <w:t>成员单位名称：</w:t>
            </w:r>
            <w:r w:rsidRPr="00DF114C">
              <w:rPr>
                <w:rFonts w:ascii="宋体" w:hAnsi="宋体"/>
              </w:rPr>
              <w:t xml:space="preserve">            </w:t>
            </w:r>
            <w:r w:rsidRPr="00DF114C">
              <w:rPr>
                <w:rFonts w:ascii="宋体" w:hAnsi="宋体" w:hint="eastAsia"/>
              </w:rPr>
              <w:t>（盖章）</w:t>
            </w:r>
          </w:p>
          <w:p w:rsidR="007F7988" w:rsidRPr="00DF114C" w:rsidRDefault="007F7988" w:rsidP="005F2E23">
            <w:pPr>
              <w:topLinePunct/>
              <w:spacing w:line="360" w:lineRule="auto"/>
              <w:ind w:firstLineChars="200" w:firstLine="420"/>
              <w:rPr>
                <w:rFonts w:ascii="宋体" w:hAnsi="宋体"/>
              </w:rPr>
            </w:pPr>
            <w:r w:rsidRPr="00DF114C">
              <w:rPr>
                <w:rFonts w:ascii="宋体" w:hAnsi="宋体" w:hint="eastAsia"/>
              </w:rPr>
              <w:t>法定代表人或其委托代理人：</w:t>
            </w:r>
            <w:r w:rsidRPr="00DF114C">
              <w:rPr>
                <w:rFonts w:ascii="宋体" w:hAnsi="宋体"/>
              </w:rPr>
              <w:t xml:space="preserve">             </w:t>
            </w:r>
            <w:r w:rsidRPr="00DF114C">
              <w:rPr>
                <w:rFonts w:ascii="宋体" w:hAnsi="宋体" w:hint="eastAsia"/>
              </w:rPr>
              <w:t>（签字或签名章）</w:t>
            </w:r>
          </w:p>
          <w:p w:rsidR="007F7988" w:rsidRPr="00DF114C" w:rsidRDefault="007F7988" w:rsidP="00EA2FB3">
            <w:pPr>
              <w:topLinePunct/>
              <w:spacing w:line="360" w:lineRule="auto"/>
              <w:ind w:firstLineChars="200" w:firstLine="420"/>
            </w:pPr>
            <w:r w:rsidRPr="00DF114C">
              <w:rPr>
                <w:rFonts w:ascii="宋体" w:hAnsi="宋体"/>
              </w:rPr>
              <w:t xml:space="preserve"> </w:t>
            </w:r>
            <w:r w:rsidRPr="00DF114C">
              <w:rPr>
                <w:rFonts w:ascii="宋体" w:hAnsi="宋体" w:hint="eastAsia"/>
              </w:rPr>
              <w:t>年</w:t>
            </w:r>
            <w:r w:rsidRPr="00DF114C">
              <w:rPr>
                <w:rFonts w:ascii="宋体" w:hAnsi="宋体"/>
              </w:rPr>
              <w:t xml:space="preserve">   </w:t>
            </w:r>
            <w:r w:rsidRPr="00DF114C">
              <w:rPr>
                <w:rFonts w:ascii="宋体" w:hAnsi="宋体" w:hint="eastAsia"/>
              </w:rPr>
              <w:t>月</w:t>
            </w:r>
            <w:r w:rsidRPr="00DF114C">
              <w:rPr>
                <w:rFonts w:ascii="宋体" w:hAnsi="宋体"/>
              </w:rPr>
              <w:t xml:space="preserve">  </w:t>
            </w:r>
            <w:r w:rsidRPr="00DF114C">
              <w:rPr>
                <w:rFonts w:ascii="宋体" w:hAnsi="宋体" w:hint="eastAsia"/>
              </w:rPr>
              <w:t>日</w:t>
            </w:r>
          </w:p>
        </w:tc>
      </w:tr>
      <w:bookmarkEnd w:id="3"/>
      <w:bookmarkEnd w:id="4"/>
      <w:bookmarkEnd w:id="5"/>
      <w:bookmarkEnd w:id="6"/>
    </w:tbl>
    <w:p w:rsidR="001D3479" w:rsidRDefault="001D3479" w:rsidP="009368F2"/>
    <w:sectPr w:rsidR="001D34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B36" w:rsidRDefault="00C57B36" w:rsidP="007F7988">
      <w:r>
        <w:separator/>
      </w:r>
    </w:p>
  </w:endnote>
  <w:endnote w:type="continuationSeparator" w:id="0">
    <w:p w:rsidR="00C57B36" w:rsidRDefault="00C57B36" w:rsidP="007F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B36" w:rsidRDefault="00C57B36" w:rsidP="007F7988">
      <w:r>
        <w:separator/>
      </w:r>
    </w:p>
  </w:footnote>
  <w:footnote w:type="continuationSeparator" w:id="0">
    <w:p w:rsidR="00C57B36" w:rsidRDefault="00C57B36" w:rsidP="007F79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CFD"/>
    <w:rsid w:val="00053B42"/>
    <w:rsid w:val="001D3479"/>
    <w:rsid w:val="00244C09"/>
    <w:rsid w:val="00324FDB"/>
    <w:rsid w:val="0054454F"/>
    <w:rsid w:val="005B69A2"/>
    <w:rsid w:val="007F7988"/>
    <w:rsid w:val="009368F2"/>
    <w:rsid w:val="00A12602"/>
    <w:rsid w:val="00AB47FE"/>
    <w:rsid w:val="00AC7436"/>
    <w:rsid w:val="00C57B36"/>
    <w:rsid w:val="00CC2FAC"/>
    <w:rsid w:val="00D73C0B"/>
    <w:rsid w:val="00EA2FB3"/>
    <w:rsid w:val="00F61AC8"/>
    <w:rsid w:val="00F72CFD"/>
    <w:rsid w:val="00FD4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98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798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F7988"/>
    <w:rPr>
      <w:sz w:val="18"/>
      <w:szCs w:val="18"/>
    </w:rPr>
  </w:style>
  <w:style w:type="paragraph" w:styleId="a4">
    <w:name w:val="footer"/>
    <w:basedOn w:val="a"/>
    <w:link w:val="Char0"/>
    <w:uiPriority w:val="99"/>
    <w:unhideWhenUsed/>
    <w:rsid w:val="007F798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F7988"/>
    <w:rPr>
      <w:sz w:val="18"/>
      <w:szCs w:val="18"/>
    </w:rPr>
  </w:style>
  <w:style w:type="table" w:styleId="a5">
    <w:name w:val="Table Grid"/>
    <w:basedOn w:val="a1"/>
    <w:uiPriority w:val="39"/>
    <w:rsid w:val="00053B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98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798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F7988"/>
    <w:rPr>
      <w:sz w:val="18"/>
      <w:szCs w:val="18"/>
    </w:rPr>
  </w:style>
  <w:style w:type="paragraph" w:styleId="a4">
    <w:name w:val="footer"/>
    <w:basedOn w:val="a"/>
    <w:link w:val="Char0"/>
    <w:uiPriority w:val="99"/>
    <w:unhideWhenUsed/>
    <w:rsid w:val="007F798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F7988"/>
    <w:rPr>
      <w:sz w:val="18"/>
      <w:szCs w:val="18"/>
    </w:rPr>
  </w:style>
  <w:style w:type="table" w:styleId="a5">
    <w:name w:val="Table Grid"/>
    <w:basedOn w:val="a1"/>
    <w:uiPriority w:val="39"/>
    <w:rsid w:val="00053B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6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848</Words>
  <Characters>4834</Characters>
  <Application>Microsoft Office Word</Application>
  <DocSecurity>0</DocSecurity>
  <Lines>40</Lines>
  <Paragraphs>11</Paragraphs>
  <ScaleCrop>false</ScaleCrop>
  <Company/>
  <LinksUpToDate>false</LinksUpToDate>
  <CharactersWithSpaces>5671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运营基地维修中心经营管理部蒋晓晖</dc:creator>
  <cp:lastModifiedBy>廖志明</cp:lastModifiedBy>
  <cp:revision>3</cp:revision>
  <dcterms:created xsi:type="dcterms:W3CDTF">2022-03-01T02:18:00Z</dcterms:created>
  <dcterms:modified xsi:type="dcterms:W3CDTF">2022-03-01T02:20:00Z</dcterms:modified>
</cp:coreProperties>
</file>