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黑体" w:hAnsi="黑体" w:eastAsia="黑体" w:cs="黑体"/>
          <w:b/>
          <w:spacing w:val="28"/>
          <w:sz w:val="44"/>
          <w:szCs w:val="28"/>
        </w:rPr>
      </w:pPr>
      <w:r>
        <w:rPr>
          <w:rFonts w:hint="eastAsia" w:ascii="黑体" w:hAnsi="黑体" w:eastAsia="黑体" w:cs="黑体"/>
          <w:b/>
          <w:spacing w:val="28"/>
          <w:kern w:val="48"/>
          <w:sz w:val="32"/>
          <w:szCs w:val="32"/>
          <w:lang w:val="en-US" w:eastAsia="zh-CN"/>
        </w:rPr>
        <w:t>广东省汕尾市海丰经济开发区配套设施建设项目</w:t>
      </w:r>
      <w:r>
        <w:rPr>
          <w:rFonts w:hint="eastAsia" w:ascii="黑体" w:hAnsi="黑体" w:eastAsia="黑体" w:cs="黑体"/>
          <w:b/>
          <w:spacing w:val="28"/>
          <w:kern w:val="48"/>
          <w:sz w:val="32"/>
          <w:szCs w:val="32"/>
        </w:rPr>
        <w:t>设计施工总承包</w:t>
      </w:r>
    </w:p>
    <w:p>
      <w:pPr>
        <w:widowControl/>
        <w:spacing w:line="780" w:lineRule="auto"/>
        <w:ind w:right="-274" w:rightChars="-114"/>
        <w:jc w:val="center"/>
        <w:rPr>
          <w:b/>
          <w:spacing w:val="-8"/>
          <w:sz w:val="36"/>
          <w:szCs w:val="36"/>
        </w:rPr>
      </w:pPr>
    </w:p>
    <w:p>
      <w:pPr>
        <w:widowControl/>
        <w:jc w:val="center"/>
        <w:rPr>
          <w:b/>
          <w:sz w:val="72"/>
          <w:szCs w:val="20"/>
        </w:rPr>
      </w:pPr>
    </w:p>
    <w:p>
      <w:pPr>
        <w:widowControl/>
        <w:jc w:val="center"/>
        <w:rPr>
          <w:rFonts w:ascii="黑体" w:hAnsi="黑体" w:eastAsia="黑体" w:cs="黑体"/>
          <w:b/>
          <w:sz w:val="72"/>
          <w:szCs w:val="20"/>
        </w:rPr>
      </w:pPr>
      <w:r>
        <w:rPr>
          <w:rFonts w:hint="eastAsia" w:ascii="黑体" w:hAnsi="黑体" w:eastAsia="黑体" w:cs="黑体"/>
          <w:b/>
          <w:sz w:val="72"/>
        </w:rPr>
        <w:t xml:space="preserve">招 标 </w:t>
      </w:r>
      <w:r>
        <w:rPr>
          <w:rFonts w:hint="eastAsia" w:ascii="黑体" w:hAnsi="黑体" w:eastAsia="黑体" w:cs="黑体"/>
          <w:b/>
          <w:sz w:val="72"/>
          <w:lang w:eastAsia="zh-CN"/>
        </w:rPr>
        <w:t>公</w:t>
      </w:r>
      <w:r>
        <w:rPr>
          <w:rFonts w:hint="eastAsia" w:ascii="黑体" w:hAnsi="黑体" w:eastAsia="黑体" w:cs="黑体"/>
          <w:b/>
          <w:sz w:val="72"/>
          <w:lang w:val="en-US" w:eastAsia="zh-CN"/>
        </w:rPr>
        <w:t xml:space="preserve"> </w:t>
      </w:r>
      <w:r>
        <w:rPr>
          <w:rFonts w:hint="eastAsia" w:ascii="黑体" w:hAnsi="黑体" w:eastAsia="黑体" w:cs="黑体"/>
          <w:b/>
          <w:sz w:val="72"/>
          <w:lang w:eastAsia="zh-CN"/>
        </w:rPr>
        <w:t>告</w:t>
      </w:r>
      <w:r>
        <w:rPr>
          <w:rFonts w:hint="eastAsia" w:ascii="黑体" w:hAnsi="黑体" w:eastAsia="黑体" w:cs="黑体"/>
          <w:b/>
          <w:sz w:val="72"/>
        </w:rPr>
        <w:t xml:space="preserve"> </w:t>
      </w:r>
    </w:p>
    <w:p>
      <w:pPr>
        <w:widowControl/>
        <w:jc w:val="center"/>
        <w:rPr>
          <w:b/>
          <w:sz w:val="72"/>
          <w:szCs w:val="20"/>
        </w:rPr>
      </w:pPr>
    </w:p>
    <w:p>
      <w:pPr>
        <w:pStyle w:val="3"/>
      </w:pPr>
    </w:p>
    <w:p>
      <w:pPr>
        <w:widowControl/>
        <w:ind w:left="538"/>
        <w:rPr>
          <w:b/>
          <w:sz w:val="32"/>
          <w:szCs w:val="20"/>
        </w:rPr>
      </w:pPr>
    </w:p>
    <w:p>
      <w:pPr>
        <w:widowControl/>
        <w:snapToGrid w:val="0"/>
        <w:spacing w:line="480" w:lineRule="auto"/>
        <w:rPr>
          <w:b/>
          <w:sz w:val="28"/>
          <w:szCs w:val="28"/>
        </w:rPr>
      </w:pPr>
    </w:p>
    <w:p>
      <w:pPr>
        <w:pStyle w:val="3"/>
        <w:rPr>
          <w:b/>
          <w:sz w:val="28"/>
          <w:szCs w:val="28"/>
        </w:rPr>
      </w:pPr>
    </w:p>
    <w:p>
      <w:pPr>
        <w:widowControl/>
        <w:snapToGrid w:val="0"/>
        <w:spacing w:line="600" w:lineRule="auto"/>
        <w:rPr>
          <w:rFonts w:ascii="黑体" w:hAnsi="黑体" w:eastAsia="黑体" w:cs="黑体"/>
          <w:b/>
          <w:sz w:val="32"/>
          <w:szCs w:val="32"/>
          <w:u w:val="single"/>
        </w:rPr>
      </w:pPr>
      <w:r>
        <w:rPr>
          <w:rFonts w:hint="eastAsia" w:ascii="黑体" w:hAnsi="黑体" w:eastAsia="黑体" w:cs="黑体"/>
          <w:b/>
          <w:sz w:val="32"/>
          <w:szCs w:val="32"/>
        </w:rPr>
        <w:t>招  标  人:</w:t>
      </w:r>
      <w:r>
        <w:rPr>
          <w:rFonts w:hint="eastAsia" w:ascii="黑体" w:hAnsi="黑体" w:eastAsia="黑体" w:cs="黑体"/>
          <w:b/>
          <w:sz w:val="32"/>
          <w:szCs w:val="32"/>
          <w:u w:val="single"/>
        </w:rPr>
        <w:t xml:space="preserve"> </w:t>
      </w:r>
      <w:r>
        <w:rPr>
          <w:rFonts w:hint="eastAsia" w:ascii="黑体" w:hAnsi="黑体" w:eastAsia="黑体" w:cs="黑体"/>
          <w:b/>
          <w:sz w:val="32"/>
          <w:szCs w:val="32"/>
          <w:u w:val="single"/>
          <w:lang w:val="en-US" w:eastAsia="zh-CN"/>
        </w:rPr>
        <w:t>广东海丰经济开发区管理委员会</w:t>
      </w:r>
      <w:r>
        <w:rPr>
          <w:rFonts w:hint="eastAsia" w:ascii="黑体" w:hAnsi="黑体" w:eastAsia="黑体" w:cs="黑体"/>
          <w:b/>
          <w:sz w:val="32"/>
          <w:szCs w:val="32"/>
          <w:u w:val="single"/>
        </w:rPr>
        <w:t>（盖章）</w:t>
      </w:r>
    </w:p>
    <w:p>
      <w:pPr>
        <w:widowControl/>
        <w:snapToGrid w:val="0"/>
        <w:spacing w:line="600" w:lineRule="auto"/>
        <w:rPr>
          <w:rFonts w:ascii="黑体" w:hAnsi="黑体" w:eastAsia="黑体" w:cs="黑体"/>
          <w:b/>
          <w:sz w:val="32"/>
          <w:szCs w:val="32"/>
          <w:u w:val="single"/>
        </w:rPr>
      </w:pPr>
      <w:r>
        <w:rPr>
          <w:rFonts w:hint="eastAsia" w:ascii="黑体" w:hAnsi="黑体" w:eastAsia="黑体" w:cs="黑体"/>
          <w:b/>
          <w:sz w:val="32"/>
          <w:szCs w:val="32"/>
        </w:rPr>
        <w:t>法定代表人或其委托代理人:</w:t>
      </w:r>
      <w:r>
        <w:rPr>
          <w:rFonts w:hint="eastAsia" w:ascii="黑体" w:hAnsi="黑体" w:eastAsia="黑体" w:cs="黑体"/>
          <w:b/>
          <w:sz w:val="32"/>
          <w:szCs w:val="32"/>
          <w:u w:val="single"/>
        </w:rPr>
        <w:t xml:space="preserve">            （签字或盖章）</w:t>
      </w:r>
    </w:p>
    <w:p>
      <w:pPr>
        <w:widowControl/>
        <w:snapToGrid w:val="0"/>
        <w:spacing w:line="600" w:lineRule="auto"/>
        <w:rPr>
          <w:rFonts w:ascii="黑体" w:hAnsi="黑体" w:eastAsia="黑体" w:cs="黑体"/>
          <w:b/>
          <w:sz w:val="32"/>
          <w:szCs w:val="32"/>
        </w:rPr>
      </w:pPr>
      <w:r>
        <w:rPr>
          <w:rFonts w:hint="eastAsia" w:ascii="黑体" w:hAnsi="黑体" w:eastAsia="黑体" w:cs="黑体"/>
          <w:b/>
          <w:sz w:val="32"/>
          <w:szCs w:val="32"/>
        </w:rPr>
        <w:t>招标代理机构:</w:t>
      </w:r>
      <w:r>
        <w:rPr>
          <w:rFonts w:hint="eastAsia" w:ascii="黑体" w:hAnsi="黑体" w:eastAsia="黑体" w:cs="黑体"/>
          <w:b/>
          <w:sz w:val="32"/>
          <w:szCs w:val="32"/>
          <w:u w:val="single"/>
        </w:rPr>
        <w:t xml:space="preserve">  广东省建筑工程监理有限公司  （盖章）</w:t>
      </w:r>
    </w:p>
    <w:p>
      <w:pPr>
        <w:widowControl/>
        <w:snapToGrid w:val="0"/>
        <w:spacing w:line="600" w:lineRule="auto"/>
        <w:rPr>
          <w:rFonts w:ascii="黑体" w:hAnsi="黑体" w:eastAsia="黑体" w:cs="黑体"/>
          <w:b/>
          <w:sz w:val="32"/>
          <w:szCs w:val="32"/>
        </w:rPr>
      </w:pPr>
      <w:r>
        <w:rPr>
          <w:rFonts w:hint="eastAsia" w:ascii="黑体" w:hAnsi="黑体" w:eastAsia="黑体" w:cs="黑体"/>
          <w:b/>
          <w:sz w:val="32"/>
          <w:szCs w:val="32"/>
        </w:rPr>
        <w:t>法定代表人或其委托代理人:</w:t>
      </w:r>
      <w:r>
        <w:rPr>
          <w:rFonts w:hint="eastAsia" w:ascii="黑体" w:hAnsi="黑体" w:eastAsia="黑体" w:cs="黑体"/>
          <w:b/>
          <w:sz w:val="32"/>
          <w:szCs w:val="32"/>
          <w:u w:val="single"/>
        </w:rPr>
        <w:t xml:space="preserve">            （签字或盖章）</w:t>
      </w:r>
    </w:p>
    <w:p>
      <w:pPr>
        <w:spacing w:line="600" w:lineRule="auto"/>
        <w:ind w:firstLine="2168" w:firstLineChars="600"/>
        <w:jc w:val="both"/>
        <w:rPr>
          <w:rFonts w:ascii="黑体" w:hAnsi="黑体" w:eastAsia="黑体" w:cs="黑体"/>
          <w:b/>
          <w:sz w:val="36"/>
          <w:szCs w:val="21"/>
        </w:rPr>
      </w:pPr>
      <w:r>
        <w:rPr>
          <w:rFonts w:hint="eastAsia" w:ascii="黑体" w:hAnsi="黑体" w:eastAsia="黑体" w:cs="黑体"/>
          <w:b/>
          <w:sz w:val="36"/>
          <w:szCs w:val="21"/>
        </w:rPr>
        <w:t>日  期：</w:t>
      </w:r>
      <w:r>
        <w:rPr>
          <w:rFonts w:hint="eastAsia" w:ascii="黑体" w:hAnsi="黑体" w:eastAsia="黑体" w:cs="黑体"/>
          <w:b/>
          <w:sz w:val="36"/>
          <w:szCs w:val="21"/>
          <w:u w:val="single"/>
        </w:rPr>
        <w:t xml:space="preserve"> 202</w:t>
      </w:r>
      <w:r>
        <w:rPr>
          <w:rFonts w:hint="eastAsia" w:ascii="黑体" w:hAnsi="黑体" w:eastAsia="黑体" w:cs="黑体"/>
          <w:b/>
          <w:sz w:val="36"/>
          <w:szCs w:val="21"/>
          <w:u w:val="single"/>
          <w:lang w:val="en-US" w:eastAsia="zh-CN"/>
        </w:rPr>
        <w:t>2</w:t>
      </w:r>
      <w:r>
        <w:rPr>
          <w:rFonts w:hint="eastAsia" w:ascii="黑体" w:hAnsi="黑体" w:eastAsia="黑体" w:cs="黑体"/>
          <w:b/>
          <w:sz w:val="36"/>
          <w:szCs w:val="21"/>
          <w:u w:val="single"/>
        </w:rPr>
        <w:t xml:space="preserve"> </w:t>
      </w:r>
      <w:r>
        <w:rPr>
          <w:rFonts w:hint="eastAsia" w:ascii="黑体" w:hAnsi="黑体" w:eastAsia="黑体" w:cs="黑体"/>
          <w:b/>
          <w:sz w:val="36"/>
          <w:szCs w:val="21"/>
        </w:rPr>
        <w:t>年</w:t>
      </w:r>
      <w:r>
        <w:rPr>
          <w:rFonts w:hint="eastAsia" w:ascii="黑体" w:hAnsi="黑体" w:eastAsia="黑体" w:cs="黑体"/>
          <w:b/>
          <w:sz w:val="36"/>
          <w:szCs w:val="21"/>
          <w:u w:val="single"/>
        </w:rPr>
        <w:t xml:space="preserve"> </w:t>
      </w:r>
      <w:r>
        <w:rPr>
          <w:rFonts w:hint="eastAsia" w:ascii="黑体" w:hAnsi="黑体" w:eastAsia="黑体" w:cs="黑体"/>
          <w:b/>
          <w:sz w:val="36"/>
          <w:szCs w:val="21"/>
          <w:u w:val="single"/>
          <w:lang w:val="en-US" w:eastAsia="zh-CN"/>
        </w:rPr>
        <w:t>2</w:t>
      </w:r>
      <w:r>
        <w:rPr>
          <w:rFonts w:hint="eastAsia" w:ascii="黑体" w:hAnsi="黑体" w:eastAsia="黑体" w:cs="黑体"/>
          <w:b/>
          <w:sz w:val="36"/>
          <w:szCs w:val="21"/>
          <w:u w:val="single"/>
        </w:rPr>
        <w:t xml:space="preserve"> </w:t>
      </w:r>
      <w:r>
        <w:rPr>
          <w:rFonts w:hint="eastAsia" w:ascii="黑体" w:hAnsi="黑体" w:eastAsia="黑体" w:cs="黑体"/>
          <w:b/>
          <w:sz w:val="36"/>
          <w:szCs w:val="21"/>
        </w:rPr>
        <w:t>月</w:t>
      </w:r>
    </w:p>
    <w:p>
      <w:pPr>
        <w:sectPr>
          <w:pgSz w:w="11906" w:h="16838"/>
          <w:pgMar w:top="1440" w:right="1800" w:bottom="1440" w:left="1800" w:header="851" w:footer="992" w:gutter="0"/>
          <w:cols w:space="425" w:num="1"/>
          <w:docGrid w:type="lines" w:linePitch="312" w:charSpace="0"/>
        </w:sectPr>
      </w:pPr>
    </w:p>
    <w:p>
      <w:pPr>
        <w:pStyle w:val="5"/>
        <w:widowControl/>
        <w:shd w:val="clear" w:color="auto" w:fill="FFFFFF"/>
        <w:spacing w:beforeAutospacing="0" w:afterAutospacing="0" w:line="405" w:lineRule="atLeast"/>
        <w:jc w:val="center"/>
        <w:rPr>
          <w:rFonts w:ascii="黑体" w:hAnsi="黑体" w:eastAsia="黑体" w:cs="黑体"/>
          <w:color w:val="666666"/>
          <w:sz w:val="18"/>
          <w:szCs w:val="18"/>
        </w:rPr>
      </w:pPr>
      <w:r>
        <w:rPr>
          <w:rFonts w:hint="eastAsia" w:ascii="黑体" w:hAnsi="黑体" w:eastAsia="黑体" w:cs="黑体"/>
          <w:b/>
          <w:spacing w:val="28"/>
          <w:kern w:val="48"/>
          <w:sz w:val="32"/>
          <w:szCs w:val="32"/>
          <w:lang w:val="en-US" w:eastAsia="zh-CN"/>
        </w:rPr>
        <w:t>广东省汕尾市海丰经济开发区配套设施建设项目</w:t>
      </w:r>
      <w:r>
        <w:rPr>
          <w:rFonts w:hint="eastAsia" w:ascii="黑体" w:hAnsi="黑体" w:eastAsia="黑体" w:cs="黑体"/>
          <w:b/>
          <w:spacing w:val="28"/>
          <w:kern w:val="48"/>
          <w:sz w:val="32"/>
          <w:szCs w:val="32"/>
        </w:rPr>
        <w:t>设计施工总承包</w:t>
      </w:r>
    </w:p>
    <w:p>
      <w:pPr>
        <w:pStyle w:val="5"/>
        <w:widowControl/>
        <w:shd w:val="clear" w:color="auto" w:fill="FFFFFF"/>
        <w:spacing w:beforeAutospacing="0" w:afterAutospacing="0" w:line="405" w:lineRule="atLeast"/>
        <w:ind w:firstLine="420"/>
        <w:jc w:val="center"/>
        <w:rPr>
          <w:rFonts w:ascii="黑体" w:hAnsi="黑体" w:eastAsia="黑体" w:cs="黑体"/>
          <w:color w:val="666666"/>
          <w:sz w:val="18"/>
          <w:szCs w:val="18"/>
        </w:rPr>
      </w:pPr>
      <w:r>
        <w:rPr>
          <w:rStyle w:val="8"/>
          <w:rFonts w:hint="eastAsia" w:ascii="黑体" w:hAnsi="黑体" w:eastAsia="黑体" w:cs="黑体"/>
          <w:color w:val="000000"/>
          <w:sz w:val="32"/>
          <w:szCs w:val="32"/>
          <w:shd w:val="clear" w:color="auto" w:fill="FFFFFF"/>
        </w:rPr>
        <w:t>招标公告</w:t>
      </w:r>
    </w:p>
    <w:p>
      <w:pPr>
        <w:pStyle w:val="5"/>
        <w:widowControl/>
        <w:shd w:val="clear" w:color="auto" w:fill="FFFFFF"/>
        <w:autoSpaceDE/>
        <w:autoSpaceDN/>
        <w:spacing w:beforeAutospacing="0" w:afterAutospacing="0" w:line="360" w:lineRule="auto"/>
        <w:ind w:firstLine="482" w:firstLineChars="200"/>
        <w:rPr>
          <w:rFonts w:cs="宋体"/>
          <w:color w:val="666666"/>
          <w:szCs w:val="24"/>
        </w:rPr>
      </w:pPr>
      <w:r>
        <w:rPr>
          <w:rStyle w:val="8"/>
          <w:rFonts w:hint="eastAsia" w:cs="宋体"/>
          <w:color w:val="000000"/>
          <w:szCs w:val="24"/>
          <w:shd w:val="clear" w:color="auto" w:fill="FFFFFF"/>
        </w:rPr>
        <w:t>1、招标条件</w:t>
      </w:r>
    </w:p>
    <w:p>
      <w:pPr>
        <w:pStyle w:val="5"/>
        <w:widowControl/>
        <w:shd w:val="clear" w:color="auto" w:fill="FFFFFF"/>
        <w:autoSpaceDE/>
        <w:autoSpaceDN/>
        <w:spacing w:beforeAutospacing="0" w:afterAutospacing="0" w:line="360" w:lineRule="auto"/>
        <w:ind w:firstLine="440" w:firstLineChars="200"/>
        <w:rPr>
          <w:rFonts w:cs="宋体"/>
          <w:color w:val="666666"/>
          <w:sz w:val="22"/>
        </w:rPr>
      </w:pPr>
      <w:r>
        <w:rPr>
          <w:rFonts w:hint="eastAsia" w:cs="宋体"/>
          <w:sz w:val="22"/>
          <w:shd w:val="clear" w:color="auto" w:fill="FFFFFF"/>
          <w:lang w:val="en-US" w:eastAsia="zh-CN"/>
        </w:rPr>
        <w:t>广东省汕尾市海丰经济开发区配套设施建设项目</w:t>
      </w:r>
      <w:r>
        <w:rPr>
          <w:rFonts w:hint="eastAsia" w:cs="宋体"/>
          <w:sz w:val="22"/>
          <w:shd w:val="clear" w:color="auto" w:fill="FFFFFF"/>
        </w:rPr>
        <w:t>已由</w:t>
      </w:r>
      <w:r>
        <w:rPr>
          <w:rFonts w:hint="eastAsia" w:cs="宋体"/>
          <w:sz w:val="22"/>
          <w:shd w:val="clear" w:color="auto" w:fill="FFFFFF"/>
          <w:lang w:val="en-US" w:eastAsia="zh-CN"/>
        </w:rPr>
        <w:t>海丰县发展和改革局</w:t>
      </w:r>
      <w:r>
        <w:rPr>
          <w:rFonts w:hint="eastAsia" w:cs="宋体"/>
          <w:sz w:val="22"/>
          <w:shd w:val="clear" w:color="auto" w:fill="FFFFFF"/>
        </w:rPr>
        <w:t>（</w:t>
      </w:r>
      <w:r>
        <w:rPr>
          <w:rFonts w:hint="eastAsia" w:cs="宋体"/>
          <w:sz w:val="22"/>
          <w:shd w:val="clear" w:color="auto" w:fill="FFFFFF"/>
          <w:lang w:val="en-US" w:eastAsia="zh-CN"/>
        </w:rPr>
        <w:t>海发改</w:t>
      </w:r>
      <w:r>
        <w:rPr>
          <w:rFonts w:hint="eastAsia" w:cs="宋体"/>
          <w:sz w:val="22"/>
          <w:shd w:val="clear" w:color="auto" w:fill="FFFFFF"/>
        </w:rPr>
        <w:t>〔2020〕</w:t>
      </w:r>
      <w:r>
        <w:rPr>
          <w:rFonts w:hint="eastAsia" w:cs="宋体"/>
          <w:sz w:val="22"/>
          <w:shd w:val="clear" w:color="auto" w:fill="FFFFFF"/>
          <w:lang w:val="en-US" w:eastAsia="zh-CN"/>
        </w:rPr>
        <w:t>217</w:t>
      </w:r>
      <w:r>
        <w:rPr>
          <w:rFonts w:hint="eastAsia" w:cs="宋体"/>
          <w:sz w:val="22"/>
          <w:shd w:val="clear" w:color="auto" w:fill="FFFFFF"/>
        </w:rPr>
        <w:t>号）批准建设，资金</w:t>
      </w:r>
      <w:r>
        <w:rPr>
          <w:rFonts w:hint="eastAsia" w:cs="宋体"/>
          <w:sz w:val="22"/>
          <w:shd w:val="clear" w:color="auto" w:fill="FFFFFF"/>
          <w:lang w:val="en-US"/>
        </w:rPr>
        <w:t>为债券及县财政统筹</w:t>
      </w:r>
      <w:r>
        <w:rPr>
          <w:rFonts w:hint="eastAsia" w:cs="宋体"/>
          <w:color w:val="000000"/>
          <w:sz w:val="22"/>
          <w:shd w:val="clear" w:color="auto" w:fill="FFFFFF"/>
        </w:rPr>
        <w:t>，各项手续已经完备。现决定对该工程的设计施工总承包进行公开招标，选定承包人。</w:t>
      </w:r>
    </w:p>
    <w:p>
      <w:pPr>
        <w:pStyle w:val="5"/>
        <w:widowControl/>
        <w:shd w:val="clear" w:color="auto" w:fill="FFFFFF"/>
        <w:autoSpaceDE/>
        <w:autoSpaceDN/>
        <w:spacing w:beforeAutospacing="0" w:afterAutospacing="0" w:line="360" w:lineRule="auto"/>
        <w:ind w:firstLine="482" w:firstLineChars="200"/>
        <w:rPr>
          <w:rFonts w:cs="宋体"/>
          <w:color w:val="666666"/>
          <w:szCs w:val="24"/>
        </w:rPr>
      </w:pPr>
      <w:r>
        <w:rPr>
          <w:rStyle w:val="8"/>
          <w:rFonts w:hint="eastAsia" w:cs="宋体"/>
          <w:color w:val="000000"/>
          <w:szCs w:val="24"/>
          <w:shd w:val="clear" w:color="auto" w:fill="FFFFFF"/>
        </w:rPr>
        <w:t>2、本次招标工程项目的概况如下：</w:t>
      </w:r>
    </w:p>
    <w:p>
      <w:pPr>
        <w:pStyle w:val="5"/>
        <w:widowControl/>
        <w:shd w:val="clear" w:color="auto" w:fill="FFFFFF"/>
        <w:autoSpaceDE/>
        <w:autoSpaceDN/>
        <w:spacing w:beforeAutospacing="0" w:afterAutospacing="0" w:line="360" w:lineRule="auto"/>
        <w:ind w:firstLine="440" w:firstLineChars="200"/>
        <w:rPr>
          <w:rFonts w:cs="宋体"/>
          <w:color w:val="666666"/>
          <w:sz w:val="22"/>
        </w:rPr>
      </w:pPr>
      <w:r>
        <w:rPr>
          <w:rFonts w:hint="eastAsia" w:cs="宋体"/>
          <w:color w:val="000000"/>
          <w:sz w:val="22"/>
          <w:shd w:val="clear" w:color="auto" w:fill="FFFFFF"/>
        </w:rPr>
        <w:t>2.1、建设规模与招标范围：</w:t>
      </w:r>
    </w:p>
    <w:p>
      <w:pPr>
        <w:pStyle w:val="5"/>
        <w:widowControl/>
        <w:shd w:val="clear" w:color="auto" w:fill="FFFFFF"/>
        <w:wordWrap w:val="0"/>
        <w:topLinePunct/>
        <w:autoSpaceDE/>
        <w:autoSpaceDN/>
        <w:spacing w:beforeAutospacing="0" w:afterAutospacing="0" w:line="360" w:lineRule="auto"/>
        <w:ind w:firstLine="440" w:firstLineChars="200"/>
        <w:rPr>
          <w:rFonts w:hint="eastAsia" w:cs="宋体"/>
          <w:color w:val="000000"/>
          <w:sz w:val="22"/>
          <w:shd w:val="clear" w:color="auto" w:fill="FFFFFF"/>
        </w:rPr>
      </w:pPr>
      <w:r>
        <w:rPr>
          <w:rFonts w:hint="eastAsia" w:cs="宋体"/>
          <w:color w:val="000000"/>
          <w:sz w:val="22"/>
          <w:shd w:val="clear" w:color="auto" w:fill="FFFFFF"/>
        </w:rPr>
        <w:t>建设规模：该项目</w:t>
      </w:r>
      <w:r>
        <w:rPr>
          <w:rFonts w:hint="eastAsia" w:cs="宋体"/>
          <w:color w:val="000000"/>
          <w:sz w:val="22"/>
          <w:shd w:val="clear" w:color="auto" w:fill="FFFFFF"/>
          <w:lang w:val="en-US" w:eastAsia="zh-CN"/>
        </w:rPr>
        <w:t>按城市主干路标准进行改造</w:t>
      </w:r>
      <w:r>
        <w:rPr>
          <w:rFonts w:hint="eastAsia" w:cs="宋体"/>
          <w:color w:val="000000"/>
          <w:sz w:val="22"/>
          <w:shd w:val="clear" w:color="auto" w:fill="FFFFFF"/>
        </w:rPr>
        <w:t>，</w:t>
      </w:r>
      <w:r>
        <w:rPr>
          <w:rFonts w:hint="eastAsia" w:cs="宋体"/>
          <w:color w:val="000000"/>
          <w:sz w:val="22"/>
          <w:shd w:val="clear" w:color="auto" w:fill="FFFFFF"/>
          <w:lang w:val="en-US" w:eastAsia="zh-CN"/>
        </w:rPr>
        <w:t>设计速度60km/h，道路规划红线为50m，道路断面采用主辅路形式，主线双向八车道，辅道采用单车道断面，道路总长约2.9km。</w:t>
      </w:r>
    </w:p>
    <w:p>
      <w:pPr>
        <w:pStyle w:val="5"/>
        <w:widowControl/>
        <w:shd w:val="clear" w:color="auto" w:fill="FFFFFF"/>
        <w:wordWrap w:val="0"/>
        <w:topLinePunct/>
        <w:autoSpaceDE/>
        <w:autoSpaceDN/>
        <w:spacing w:beforeAutospacing="0" w:afterAutospacing="0" w:line="360" w:lineRule="auto"/>
        <w:ind w:firstLine="440" w:firstLineChars="200"/>
        <w:rPr>
          <w:rFonts w:hint="eastAsia" w:cs="宋体"/>
          <w:color w:val="000000"/>
          <w:sz w:val="22"/>
          <w:shd w:val="clear" w:color="auto" w:fill="FFFFFF"/>
        </w:rPr>
      </w:pPr>
      <w:r>
        <w:rPr>
          <w:rFonts w:hint="eastAsia" w:cs="宋体"/>
          <w:color w:val="000000"/>
          <w:sz w:val="22"/>
          <w:shd w:val="clear" w:color="auto" w:fill="FFFFFF"/>
          <w:lang w:val="en-US" w:eastAsia="zh-CN"/>
        </w:rPr>
        <w:t>主要</w:t>
      </w:r>
      <w:r>
        <w:rPr>
          <w:rFonts w:hint="eastAsia" w:cs="宋体"/>
          <w:color w:val="000000"/>
          <w:sz w:val="22"/>
          <w:shd w:val="clear" w:color="auto" w:fill="FFFFFF"/>
        </w:rPr>
        <w:t>内容包括：</w:t>
      </w:r>
    </w:p>
    <w:p>
      <w:pPr>
        <w:pStyle w:val="5"/>
        <w:widowControl/>
        <w:shd w:val="clear" w:color="auto" w:fill="FFFFFF"/>
        <w:wordWrap w:val="0"/>
        <w:topLinePunct/>
        <w:autoSpaceDE/>
        <w:autoSpaceDN/>
        <w:spacing w:beforeAutospacing="0" w:afterAutospacing="0" w:line="360" w:lineRule="auto"/>
        <w:ind w:firstLine="440" w:firstLineChars="200"/>
        <w:rPr>
          <w:rFonts w:hint="eastAsia" w:cs="宋体"/>
          <w:sz w:val="22"/>
          <w:shd w:val="clear" w:color="auto" w:fill="FFFFFF"/>
        </w:rPr>
      </w:pPr>
      <w:r>
        <w:rPr>
          <w:rFonts w:hint="eastAsia" w:cs="宋体"/>
          <w:sz w:val="22"/>
          <w:shd w:val="clear" w:color="auto" w:fill="FFFFFF"/>
        </w:rPr>
        <w:t>（1）对主线车行道路面按设计方案进行拆除并新建；（2）新建侧绿化带和辅道，改造升级交叉路口；（3）全线布设给排水管道，实行雨污分流；（4）两侧增设道路照明系统，其中两侧绿化带安装11m双臂路灯，250w车道灯+160w步行灯；（5）布置路中隔离带及两侧绿化改造升级；（6）配套交通设施及划分交通标志线；（7）预留天然气管道，新建电力及通信土建工程、市政消防栓等。</w:t>
      </w:r>
    </w:p>
    <w:p>
      <w:pPr>
        <w:pStyle w:val="5"/>
        <w:widowControl/>
        <w:shd w:val="clear" w:color="auto" w:fill="FFFFFF"/>
        <w:wordWrap w:val="0"/>
        <w:topLinePunct/>
        <w:autoSpaceDE/>
        <w:autoSpaceDN/>
        <w:spacing w:beforeAutospacing="0" w:afterAutospacing="0" w:line="360" w:lineRule="auto"/>
        <w:ind w:firstLine="440" w:firstLineChars="200"/>
        <w:rPr>
          <w:rFonts w:cs="宋体"/>
          <w:color w:val="auto"/>
          <w:sz w:val="22"/>
        </w:rPr>
      </w:pPr>
      <w:r>
        <w:rPr>
          <w:rFonts w:hint="eastAsia" w:cs="宋体"/>
          <w:sz w:val="22"/>
          <w:shd w:val="clear" w:color="auto" w:fill="FFFFFF"/>
        </w:rPr>
        <w:t>招标范围：</w:t>
      </w:r>
      <w:r>
        <w:rPr>
          <w:rFonts w:hint="eastAsia" w:cs="宋体"/>
          <w:color w:val="auto"/>
          <w:sz w:val="22"/>
          <w:shd w:val="clear" w:color="auto" w:fill="FFFFFF"/>
        </w:rPr>
        <w:t>完成</w:t>
      </w:r>
      <w:r>
        <w:rPr>
          <w:rFonts w:hint="eastAsia" w:cs="宋体"/>
          <w:sz w:val="22"/>
          <w:shd w:val="clear" w:color="auto" w:fill="FFFFFF"/>
          <w:lang w:val="en-US" w:eastAsia="zh-CN"/>
        </w:rPr>
        <w:t>广东省汕尾市海丰经济开发区配套设施建设项目</w:t>
      </w:r>
      <w:r>
        <w:rPr>
          <w:rFonts w:hint="eastAsia" w:cs="宋体"/>
          <w:color w:val="auto"/>
          <w:sz w:val="22"/>
          <w:shd w:val="clear" w:color="auto" w:fill="FFFFFF"/>
        </w:rPr>
        <w:t>；</w:t>
      </w:r>
      <w:r>
        <w:rPr>
          <w:rFonts w:hint="eastAsia" w:cs="宋体"/>
          <w:color w:val="auto"/>
          <w:sz w:val="22"/>
          <w:shd w:val="clear" w:color="auto" w:fill="FFFFFF"/>
          <w:lang w:val="en-US" w:eastAsia="zh-CN"/>
        </w:rPr>
        <w:t>包括但不限于工程预算、</w:t>
      </w:r>
      <w:bookmarkStart w:id="0" w:name="_GoBack"/>
      <w:bookmarkEnd w:id="0"/>
      <w:r>
        <w:rPr>
          <w:rFonts w:hint="eastAsia" w:cs="宋体"/>
          <w:color w:val="auto"/>
          <w:sz w:val="22"/>
          <w:shd w:val="clear" w:color="auto" w:fill="FFFFFF"/>
        </w:rPr>
        <w:t>技术设计、施工图设计、施工过程设计控制及设计跟踪、工程设计变更及施工现场服务工作、专业设计配合服务以及配合审核竣工图；施工图设计文件中的工程施工，以及至整个工程竣工验收、备案、移交，并配合相关部门结算、审计、工程保修等工作。对工程项目的设计、施工等实行全过程的承包，并由总承包单位对工程的质量、安全、工期和造价等全面负责的工程总承包管理。</w:t>
      </w:r>
    </w:p>
    <w:p>
      <w:pPr>
        <w:pStyle w:val="5"/>
        <w:widowControl/>
        <w:shd w:val="clear" w:color="auto" w:fill="FFFFFF"/>
        <w:autoSpaceDE/>
        <w:autoSpaceDN/>
        <w:spacing w:beforeAutospacing="0" w:afterAutospacing="0" w:line="360" w:lineRule="auto"/>
        <w:ind w:firstLine="440" w:firstLineChars="200"/>
        <w:rPr>
          <w:rFonts w:cs="宋体"/>
          <w:sz w:val="22"/>
        </w:rPr>
      </w:pPr>
      <w:r>
        <w:rPr>
          <w:rFonts w:hint="eastAsia" w:cs="宋体"/>
          <w:sz w:val="22"/>
          <w:shd w:val="clear" w:color="auto" w:fill="FFFFFF"/>
        </w:rPr>
        <w:t>2.2、本项目招标控制价（暂定价）：</w:t>
      </w:r>
      <w:r>
        <w:rPr>
          <w:rFonts w:hint="eastAsia" w:cs="宋体"/>
          <w:color w:val="000000"/>
          <w:sz w:val="22"/>
          <w:u w:val="single"/>
          <w:shd w:val="clear" w:color="auto" w:fill="FFFFFF"/>
        </w:rPr>
        <w:t xml:space="preserve"> 23561.57</w:t>
      </w:r>
      <w:r>
        <w:rPr>
          <w:rFonts w:hint="eastAsia" w:cs="宋体"/>
          <w:color w:val="000000"/>
          <w:sz w:val="22"/>
          <w:shd w:val="clear" w:color="auto" w:fill="FFFFFF"/>
        </w:rPr>
        <w:t>万元</w:t>
      </w:r>
      <w:r>
        <w:rPr>
          <w:rFonts w:hint="eastAsia" w:cs="宋体"/>
          <w:sz w:val="22"/>
          <w:shd w:val="clear" w:color="auto" w:fill="FFFFFF"/>
        </w:rPr>
        <w:t>，其中：设计费控制价</w:t>
      </w:r>
      <w:r>
        <w:rPr>
          <w:rFonts w:hint="eastAsia" w:cs="宋体"/>
          <w:sz w:val="22"/>
          <w:u w:val="single"/>
          <w:shd w:val="clear" w:color="auto" w:fill="FFFFFF"/>
        </w:rPr>
        <w:t>327</w:t>
      </w:r>
      <w:r>
        <w:rPr>
          <w:rFonts w:hint="eastAsia" w:cs="宋体"/>
          <w:sz w:val="22"/>
          <w:shd w:val="clear" w:color="auto" w:fill="FFFFFF"/>
        </w:rPr>
        <w:t>万元，工程建安费控制价</w:t>
      </w:r>
      <w:r>
        <w:rPr>
          <w:rFonts w:hint="eastAsia" w:cs="宋体"/>
          <w:color w:val="000000"/>
          <w:sz w:val="22"/>
          <w:u w:val="single"/>
          <w:shd w:val="clear" w:color="auto" w:fill="FFFFFF"/>
        </w:rPr>
        <w:t>23234.57</w:t>
      </w:r>
      <w:r>
        <w:rPr>
          <w:rFonts w:hint="eastAsia" w:cs="宋体"/>
          <w:color w:val="000000"/>
          <w:sz w:val="22"/>
          <w:shd w:val="clear" w:color="auto" w:fill="FFFFFF"/>
        </w:rPr>
        <w:t>万元</w:t>
      </w:r>
      <w:r>
        <w:rPr>
          <w:rFonts w:hint="eastAsia" w:cs="宋体"/>
          <w:sz w:val="22"/>
          <w:shd w:val="clear" w:color="auto" w:fill="FFFFFF"/>
        </w:rPr>
        <w:t>（最终以财政部门审定为准）。</w:t>
      </w:r>
    </w:p>
    <w:p>
      <w:pPr>
        <w:pStyle w:val="5"/>
        <w:widowControl/>
        <w:shd w:val="clear" w:color="auto" w:fill="FFFFFF"/>
        <w:autoSpaceDE/>
        <w:autoSpaceDN/>
        <w:spacing w:beforeAutospacing="0" w:afterAutospacing="0" w:line="360" w:lineRule="auto"/>
        <w:ind w:firstLine="440" w:firstLineChars="200"/>
        <w:rPr>
          <w:rFonts w:cs="宋体"/>
          <w:color w:val="auto"/>
          <w:sz w:val="22"/>
          <w:highlight w:val="none"/>
        </w:rPr>
      </w:pPr>
      <w:r>
        <w:rPr>
          <w:rFonts w:hint="eastAsia" w:cs="宋体"/>
          <w:color w:val="auto"/>
          <w:sz w:val="22"/>
          <w:highlight w:val="none"/>
          <w:shd w:val="clear" w:color="auto" w:fill="FFFFFF"/>
        </w:rPr>
        <w:t>2.3、工程建设地点：</w:t>
      </w:r>
      <w:r>
        <w:rPr>
          <w:rFonts w:hint="eastAsia" w:cs="宋体"/>
          <w:color w:val="auto"/>
          <w:sz w:val="22"/>
          <w:highlight w:val="none"/>
          <w:shd w:val="clear" w:color="auto" w:fill="FFFFFF"/>
          <w:lang w:val="en-US" w:eastAsia="zh-CN"/>
        </w:rPr>
        <w:t>北三环海紫路口至铜马路口</w:t>
      </w:r>
      <w:r>
        <w:rPr>
          <w:rFonts w:hint="eastAsia" w:cs="宋体"/>
          <w:color w:val="auto"/>
          <w:sz w:val="22"/>
          <w:highlight w:val="none"/>
          <w:shd w:val="clear" w:color="auto" w:fill="FFFFFF"/>
        </w:rPr>
        <w:t>。</w:t>
      </w:r>
    </w:p>
    <w:p>
      <w:pPr>
        <w:pStyle w:val="5"/>
        <w:widowControl/>
        <w:shd w:val="clear" w:color="auto" w:fill="FFFFFF"/>
        <w:autoSpaceDE/>
        <w:autoSpaceDN/>
        <w:spacing w:beforeAutospacing="0" w:afterAutospacing="0" w:line="360" w:lineRule="auto"/>
        <w:ind w:firstLine="440" w:firstLineChars="200"/>
        <w:rPr>
          <w:rFonts w:hint="default" w:cs="宋体"/>
          <w:color w:val="auto"/>
          <w:sz w:val="22"/>
          <w:highlight w:val="none"/>
          <w:lang w:val="en-US"/>
        </w:rPr>
      </w:pPr>
      <w:r>
        <w:rPr>
          <w:rFonts w:hint="eastAsia" w:cs="宋体"/>
          <w:color w:val="auto"/>
          <w:sz w:val="22"/>
          <w:highlight w:val="none"/>
          <w:shd w:val="clear" w:color="auto" w:fill="FFFFFF"/>
        </w:rPr>
        <w:t>2.4、</w:t>
      </w:r>
      <w:r>
        <w:rPr>
          <w:rFonts w:hint="eastAsia" w:cs="宋体"/>
          <w:color w:val="auto"/>
          <w:sz w:val="22"/>
          <w:highlight w:val="none"/>
          <w:shd w:val="clear" w:color="auto" w:fill="FFFFFF"/>
          <w:lang w:eastAsia="zh-CN"/>
        </w:rPr>
        <w:t>工期：</w:t>
      </w:r>
      <w:r>
        <w:rPr>
          <w:rFonts w:hint="eastAsia" w:cs="宋体"/>
          <w:color w:val="auto"/>
          <w:sz w:val="22"/>
          <w:highlight w:val="none"/>
          <w:shd w:val="clear" w:color="auto" w:fill="FFFFFF"/>
          <w:lang w:val="en-US" w:eastAsia="zh-CN"/>
        </w:rPr>
        <w:t>426日历天。</w:t>
      </w:r>
    </w:p>
    <w:p>
      <w:pPr>
        <w:pStyle w:val="5"/>
        <w:widowControl/>
        <w:shd w:val="clear" w:color="auto" w:fill="FFFFFF"/>
        <w:autoSpaceDE/>
        <w:autoSpaceDN/>
        <w:spacing w:beforeAutospacing="0" w:afterAutospacing="0" w:line="360" w:lineRule="auto"/>
        <w:ind w:firstLine="440" w:firstLineChars="200"/>
        <w:rPr>
          <w:rFonts w:cs="宋体"/>
          <w:color w:val="666666"/>
          <w:sz w:val="22"/>
        </w:rPr>
      </w:pPr>
      <w:r>
        <w:rPr>
          <w:rFonts w:hint="eastAsia" w:cs="宋体"/>
          <w:color w:val="000000"/>
          <w:sz w:val="22"/>
          <w:shd w:val="clear" w:color="auto" w:fill="FFFFFF"/>
        </w:rPr>
        <w:t>2.5、建设资金来源：</w:t>
      </w:r>
      <w:r>
        <w:rPr>
          <w:rFonts w:hint="eastAsia" w:cs="宋体"/>
          <w:color w:val="000000"/>
          <w:sz w:val="22"/>
          <w:shd w:val="clear" w:color="auto" w:fill="FFFFFF"/>
          <w:lang w:eastAsia="zh-CN"/>
        </w:rPr>
        <w:t>除</w:t>
      </w:r>
      <w:r>
        <w:rPr>
          <w:rFonts w:hint="eastAsia" w:cs="宋体"/>
          <w:color w:val="000000"/>
          <w:sz w:val="22"/>
          <w:shd w:val="clear" w:color="auto" w:fill="FFFFFF"/>
          <w:lang w:val="en-US" w:eastAsia="zh-CN"/>
        </w:rPr>
        <w:t>申请上级专项债</w:t>
      </w:r>
      <w:r>
        <w:rPr>
          <w:rFonts w:hint="eastAsia" w:cs="宋体"/>
          <w:color w:val="000000"/>
          <w:sz w:val="22"/>
          <w:shd w:val="clear" w:color="auto" w:fill="FFFFFF"/>
          <w:lang w:eastAsia="zh-CN"/>
        </w:rPr>
        <w:t>外，由</w:t>
      </w:r>
      <w:r>
        <w:rPr>
          <w:rFonts w:hint="eastAsia" w:cs="宋体"/>
          <w:color w:val="000000"/>
          <w:sz w:val="22"/>
          <w:shd w:val="clear" w:color="auto" w:fill="FFFFFF"/>
          <w:lang w:val="en-US" w:eastAsia="zh-CN"/>
        </w:rPr>
        <w:t>县财政</w:t>
      </w:r>
      <w:r>
        <w:rPr>
          <w:rFonts w:hint="eastAsia" w:cs="宋体"/>
          <w:color w:val="000000"/>
          <w:sz w:val="22"/>
          <w:shd w:val="clear" w:color="auto" w:fill="FFFFFF"/>
          <w:lang w:eastAsia="zh-CN"/>
        </w:rPr>
        <w:t>统筹</w:t>
      </w:r>
      <w:r>
        <w:rPr>
          <w:rFonts w:hint="eastAsia" w:cs="宋体"/>
          <w:color w:val="000000"/>
          <w:sz w:val="22"/>
          <w:shd w:val="clear" w:color="auto" w:fill="FFFFFF"/>
          <w:lang w:val="en-US" w:eastAsia="zh-CN"/>
        </w:rPr>
        <w:t>安排</w:t>
      </w:r>
      <w:r>
        <w:rPr>
          <w:rFonts w:hint="eastAsia" w:cs="宋体"/>
          <w:color w:val="000000"/>
          <w:sz w:val="22"/>
          <w:shd w:val="clear" w:color="auto" w:fill="FFFFFF"/>
        </w:rPr>
        <w:t>。</w:t>
      </w:r>
    </w:p>
    <w:p>
      <w:pPr>
        <w:pStyle w:val="5"/>
        <w:widowControl/>
        <w:shd w:val="clear" w:color="auto" w:fill="FFFFFF"/>
        <w:autoSpaceDE/>
        <w:autoSpaceDN/>
        <w:spacing w:beforeAutospacing="0" w:afterAutospacing="0" w:line="360" w:lineRule="auto"/>
        <w:ind w:firstLine="440" w:firstLineChars="200"/>
        <w:rPr>
          <w:rFonts w:cs="宋体"/>
          <w:color w:val="666666"/>
          <w:szCs w:val="24"/>
        </w:rPr>
      </w:pPr>
      <w:r>
        <w:rPr>
          <w:rFonts w:hint="eastAsia" w:cs="宋体"/>
          <w:color w:val="000000"/>
          <w:sz w:val="22"/>
          <w:shd w:val="clear" w:color="auto" w:fill="FFFFFF"/>
        </w:rPr>
        <w:t>2.6、工程质量要求：工程设计均要求符合该项目建设工程行业设计的行业技术规范及相关规定；工程施工质量要求符合现行国家行业施工验收规范及相关规定合格标准。</w:t>
      </w:r>
    </w:p>
    <w:p>
      <w:pPr>
        <w:pStyle w:val="5"/>
        <w:widowControl/>
        <w:shd w:val="clear" w:color="auto" w:fill="FFFFFF"/>
        <w:autoSpaceDE/>
        <w:autoSpaceDN/>
        <w:spacing w:beforeAutospacing="0" w:afterAutospacing="0" w:line="360" w:lineRule="auto"/>
        <w:ind w:firstLine="482" w:firstLineChars="200"/>
        <w:rPr>
          <w:rStyle w:val="8"/>
          <w:rFonts w:cs="宋体"/>
          <w:color w:val="000000"/>
          <w:szCs w:val="24"/>
          <w:shd w:val="clear" w:color="auto" w:fill="FFFFFF"/>
        </w:rPr>
      </w:pPr>
      <w:r>
        <w:rPr>
          <w:rStyle w:val="8"/>
          <w:rFonts w:hint="eastAsia" w:cs="宋体"/>
          <w:color w:val="000000"/>
          <w:szCs w:val="24"/>
          <w:shd w:val="clear" w:color="auto" w:fill="FFFFFF"/>
        </w:rPr>
        <w:t>3、投标人资格要求 </w:t>
      </w:r>
    </w:p>
    <w:p>
      <w:pPr>
        <w:topLinePunct/>
        <w:spacing w:line="360" w:lineRule="auto"/>
        <w:ind w:firstLine="440" w:firstLineChars="200"/>
        <w:rPr>
          <w:sz w:val="22"/>
          <w:shd w:val="clear" w:color="auto" w:fill="FFFFFF"/>
        </w:rPr>
      </w:pPr>
      <w:r>
        <w:rPr>
          <w:rFonts w:hint="eastAsia"/>
          <w:sz w:val="22"/>
          <w:shd w:val="clear" w:color="auto" w:fill="FFFFFF"/>
        </w:rPr>
        <w:t>3.1投标人参加投标的意思表达清楚，企业法定代表人证明书、法定代表人授权委托书有效（仅限于非法定代表人参加投标活动时提供）；</w:t>
      </w:r>
    </w:p>
    <w:p>
      <w:pPr>
        <w:pStyle w:val="5"/>
        <w:widowControl/>
        <w:shd w:val="clear" w:color="auto" w:fill="FFFFFF"/>
        <w:autoSpaceDE/>
        <w:autoSpaceDN/>
        <w:spacing w:beforeAutospacing="0" w:afterAutospacing="0" w:line="360" w:lineRule="auto"/>
        <w:ind w:firstLine="440" w:firstLineChars="200"/>
        <w:rPr>
          <w:rFonts w:cs="宋体"/>
          <w:color w:val="auto"/>
          <w:sz w:val="22"/>
          <w:shd w:val="clear" w:color="auto" w:fill="FFFFFF"/>
        </w:rPr>
      </w:pPr>
      <w:r>
        <w:rPr>
          <w:rFonts w:hint="eastAsia" w:cs="宋体"/>
          <w:sz w:val="22"/>
          <w:shd w:val="clear" w:color="auto" w:fill="FFFFFF"/>
        </w:rPr>
        <w:t>3.2投标人具备独立法人资格，持有事业单位登记管理部门核发的事业单位法人证书或工商行政管理部门核发的企业法人营业执照，且在有效</w:t>
      </w:r>
      <w:r>
        <w:rPr>
          <w:rFonts w:hint="eastAsia" w:cs="宋体"/>
          <w:sz w:val="22"/>
          <w:shd w:val="clear" w:color="auto" w:fill="FFFFFF"/>
          <w:lang w:eastAsia="zh-CN"/>
        </w:rPr>
        <w:t>期</w:t>
      </w:r>
      <w:r>
        <w:rPr>
          <w:rFonts w:hint="eastAsia" w:cs="宋体"/>
          <w:sz w:val="22"/>
          <w:shd w:val="clear" w:color="auto" w:fill="FFFFFF"/>
        </w:rPr>
        <w:t>限内；并同时具备以下资质：</w:t>
      </w:r>
    </w:p>
    <w:p>
      <w:pPr>
        <w:pStyle w:val="5"/>
        <w:widowControl/>
        <w:shd w:val="clear" w:color="auto" w:fill="FFFFFF"/>
        <w:autoSpaceDE/>
        <w:autoSpaceDN/>
        <w:spacing w:beforeAutospacing="0" w:afterAutospacing="0" w:line="360" w:lineRule="auto"/>
        <w:ind w:firstLine="440" w:firstLineChars="200"/>
        <w:rPr>
          <w:rFonts w:cs="宋体"/>
          <w:color w:val="auto"/>
          <w:sz w:val="22"/>
        </w:rPr>
      </w:pPr>
      <w:r>
        <w:rPr>
          <w:rFonts w:hint="eastAsia" w:cs="宋体"/>
          <w:color w:val="auto"/>
          <w:sz w:val="22"/>
          <w:shd w:val="clear" w:color="auto" w:fill="FFFFFF"/>
        </w:rPr>
        <w:t>3.2.1市政公用工程施工总承包壹级</w:t>
      </w:r>
      <w:r>
        <w:rPr>
          <w:rFonts w:hint="eastAsia" w:cs="宋体"/>
          <w:color w:val="auto"/>
          <w:sz w:val="22"/>
          <w:shd w:val="clear" w:color="auto" w:fill="FFFFFF"/>
          <w:lang w:eastAsia="zh-CN"/>
        </w:rPr>
        <w:t>（或以上）</w:t>
      </w:r>
      <w:r>
        <w:rPr>
          <w:rFonts w:hint="eastAsia" w:cs="宋体"/>
          <w:color w:val="auto"/>
          <w:sz w:val="22"/>
          <w:shd w:val="clear" w:color="auto" w:fill="FFFFFF"/>
        </w:rPr>
        <w:t>资质并具有建设行政主管部门颁发的安全生产许可证（如</w:t>
      </w:r>
      <w:r>
        <w:rPr>
          <w:rFonts w:hint="eastAsia" w:cs="宋体"/>
          <w:color w:val="auto"/>
          <w:sz w:val="22"/>
          <w:shd w:val="clear" w:color="auto" w:fill="FFFFFF"/>
          <w:lang w:eastAsia="zh-CN"/>
        </w:rPr>
        <w:t>是</w:t>
      </w:r>
      <w:r>
        <w:rPr>
          <w:rFonts w:hint="eastAsia" w:cs="宋体"/>
          <w:color w:val="auto"/>
          <w:sz w:val="22"/>
          <w:shd w:val="clear" w:color="auto" w:fill="FFFFFF"/>
        </w:rPr>
        <w:t>联合体投标的，应为</w:t>
      </w:r>
      <w:r>
        <w:rPr>
          <w:rFonts w:hint="eastAsia" w:cs="宋体"/>
          <w:color w:val="auto"/>
          <w:sz w:val="22"/>
          <w:shd w:val="clear" w:color="auto" w:fill="FFFFFF"/>
          <w:lang w:val="en-US" w:eastAsia="zh-CN"/>
        </w:rPr>
        <w:t>负责施工任务方提供</w:t>
      </w:r>
      <w:r>
        <w:rPr>
          <w:rFonts w:hint="eastAsia" w:cs="宋体"/>
          <w:color w:val="auto"/>
          <w:sz w:val="22"/>
          <w:shd w:val="clear" w:color="auto" w:fill="FFFFFF"/>
        </w:rPr>
        <w:t>）；</w:t>
      </w:r>
    </w:p>
    <w:p>
      <w:pPr>
        <w:pStyle w:val="5"/>
        <w:widowControl/>
        <w:shd w:val="clear" w:color="auto" w:fill="FFFFFF"/>
        <w:autoSpaceDE/>
        <w:autoSpaceDN/>
        <w:spacing w:beforeAutospacing="0" w:afterAutospacing="0" w:line="360" w:lineRule="auto"/>
        <w:ind w:firstLine="440" w:firstLineChars="200"/>
        <w:rPr>
          <w:rFonts w:cs="宋体"/>
          <w:color w:val="auto"/>
          <w:sz w:val="22"/>
        </w:rPr>
      </w:pPr>
      <w:r>
        <w:rPr>
          <w:rFonts w:hint="eastAsia" w:cs="宋体"/>
          <w:color w:val="auto"/>
          <w:sz w:val="22"/>
          <w:shd w:val="clear" w:color="auto" w:fill="FFFFFF"/>
        </w:rPr>
        <w:t>3.2.2工程设计综合</w:t>
      </w:r>
      <w:r>
        <w:rPr>
          <w:rFonts w:hint="eastAsia" w:cs="宋体"/>
          <w:color w:val="auto"/>
          <w:sz w:val="22"/>
          <w:shd w:val="clear" w:color="auto" w:fill="FFFFFF"/>
          <w:lang w:val="en-US" w:eastAsia="zh-CN"/>
        </w:rPr>
        <w:t>甲级</w:t>
      </w:r>
      <w:r>
        <w:rPr>
          <w:rFonts w:hint="eastAsia" w:cs="宋体"/>
          <w:color w:val="auto"/>
          <w:sz w:val="22"/>
          <w:shd w:val="clear" w:color="auto" w:fill="FFFFFF"/>
        </w:rPr>
        <w:t>资质或工程设计市政行业设计</w:t>
      </w:r>
      <w:r>
        <w:rPr>
          <w:rFonts w:hint="eastAsia" w:cs="宋体"/>
          <w:color w:val="auto"/>
          <w:sz w:val="22"/>
          <w:shd w:val="clear" w:color="auto" w:fill="FFFFFF"/>
          <w:lang w:val="en-US" w:eastAsia="zh-CN"/>
        </w:rPr>
        <w:t>甲</w:t>
      </w:r>
      <w:r>
        <w:rPr>
          <w:rFonts w:hint="eastAsia" w:cs="宋体"/>
          <w:color w:val="auto"/>
          <w:sz w:val="22"/>
          <w:shd w:val="clear" w:color="auto" w:fill="FFFFFF"/>
        </w:rPr>
        <w:t>级资质或</w:t>
      </w:r>
      <w:r>
        <w:rPr>
          <w:rFonts w:hint="eastAsia" w:cs="宋体"/>
          <w:color w:val="auto"/>
          <w:sz w:val="22"/>
          <w:shd w:val="clear" w:color="auto" w:fill="FFFFFF"/>
          <w:lang w:val="en-US" w:eastAsia="zh-CN"/>
        </w:rPr>
        <w:t>同时具备</w:t>
      </w:r>
      <w:r>
        <w:rPr>
          <w:rFonts w:hint="eastAsia" w:cs="宋体"/>
          <w:color w:val="auto"/>
          <w:sz w:val="22"/>
          <w:shd w:val="clear" w:color="auto" w:fill="FFFFFF"/>
        </w:rPr>
        <w:t>市政行业（</w:t>
      </w:r>
      <w:r>
        <w:rPr>
          <w:rFonts w:hint="eastAsia" w:cs="宋体"/>
          <w:color w:val="auto"/>
          <w:sz w:val="22"/>
          <w:shd w:val="clear" w:color="auto" w:fill="FFFFFF"/>
          <w:lang w:val="en-US" w:eastAsia="zh-CN"/>
        </w:rPr>
        <w:t>道路</w:t>
      </w:r>
      <w:r>
        <w:rPr>
          <w:rFonts w:hint="eastAsia" w:cs="宋体"/>
          <w:color w:val="auto"/>
          <w:sz w:val="22"/>
          <w:shd w:val="clear" w:color="auto" w:fill="FFFFFF"/>
        </w:rPr>
        <w:t>工程）设计专业</w:t>
      </w:r>
      <w:r>
        <w:rPr>
          <w:rFonts w:hint="eastAsia" w:cs="宋体"/>
          <w:color w:val="auto"/>
          <w:sz w:val="22"/>
          <w:shd w:val="clear" w:color="auto" w:fill="FFFFFF"/>
          <w:lang w:val="en-US" w:eastAsia="zh-CN"/>
        </w:rPr>
        <w:t>甲</w:t>
      </w:r>
      <w:r>
        <w:rPr>
          <w:rFonts w:hint="eastAsia" w:cs="宋体"/>
          <w:color w:val="auto"/>
          <w:sz w:val="22"/>
          <w:shd w:val="clear" w:color="auto" w:fill="FFFFFF"/>
        </w:rPr>
        <w:t>级</w:t>
      </w:r>
      <w:r>
        <w:rPr>
          <w:rFonts w:hint="eastAsia" w:cs="宋体"/>
          <w:color w:val="auto"/>
          <w:sz w:val="22"/>
          <w:shd w:val="clear" w:color="auto" w:fill="FFFFFF"/>
          <w:lang w:val="en-US" w:eastAsia="zh-CN"/>
        </w:rPr>
        <w:t>和市政行业（给水排水）设计专业甲级</w:t>
      </w:r>
      <w:r>
        <w:rPr>
          <w:rFonts w:hint="eastAsia" w:cs="宋体"/>
          <w:color w:val="auto"/>
          <w:sz w:val="22"/>
          <w:shd w:val="clear" w:color="auto" w:fill="FFFFFF"/>
        </w:rPr>
        <w:t>资质（如是联合体投标的，应为负责设计任务方提供）；</w:t>
      </w:r>
    </w:p>
    <w:p>
      <w:pPr>
        <w:pStyle w:val="5"/>
        <w:widowControl/>
        <w:shd w:val="clear" w:color="auto" w:fill="FFFFFF"/>
        <w:autoSpaceDE/>
        <w:autoSpaceDN/>
        <w:spacing w:beforeAutospacing="0" w:afterAutospacing="0" w:line="360" w:lineRule="auto"/>
        <w:ind w:firstLine="440" w:firstLineChars="200"/>
        <w:rPr>
          <w:rFonts w:cs="宋体"/>
          <w:bCs/>
          <w:color w:val="000000" w:themeColor="text1"/>
          <w:sz w:val="22"/>
          <w14:textFill>
            <w14:solidFill>
              <w14:schemeClr w14:val="tx1"/>
            </w14:solidFill>
          </w14:textFill>
        </w:rPr>
      </w:pPr>
      <w:r>
        <w:rPr>
          <w:rStyle w:val="8"/>
          <w:rFonts w:hint="eastAsia" w:cs="宋体"/>
          <w:b w:val="0"/>
          <w:bCs/>
          <w:color w:val="000000"/>
          <w:sz w:val="22"/>
        </w:rPr>
        <w:t>3.3项目负责人要求：</w:t>
      </w:r>
    </w:p>
    <w:p>
      <w:pPr>
        <w:pStyle w:val="9"/>
        <w:spacing w:line="360" w:lineRule="auto"/>
        <w:ind w:left="120" w:leftChars="50" w:right="113" w:firstLine="440" w:firstLineChars="200"/>
        <w:rPr>
          <w:rFonts w:ascii="宋体" w:eastAsia="宋体"/>
          <w:color w:val="auto"/>
          <w:sz w:val="22"/>
          <w:szCs w:val="24"/>
        </w:rPr>
      </w:pPr>
      <w:r>
        <w:rPr>
          <w:rFonts w:hint="eastAsia" w:ascii="宋体" w:hAnsi="宋体" w:eastAsia="宋体" w:cs="宋体"/>
          <w:color w:val="000000" w:themeColor="text1"/>
          <w:sz w:val="22"/>
          <w14:textFill>
            <w14:solidFill>
              <w14:schemeClr w14:val="tx1"/>
            </w14:solidFill>
          </w14:textFill>
        </w:rPr>
        <w:t>3.3.1</w:t>
      </w:r>
      <w:r>
        <w:rPr>
          <w:rFonts w:hint="eastAsia" w:ascii="宋体" w:eastAsia="宋体"/>
          <w:color w:val="000000" w:themeColor="text1"/>
          <w:sz w:val="22"/>
          <w:szCs w:val="24"/>
          <w14:textFill>
            <w14:solidFill>
              <w14:schemeClr w14:val="tx1"/>
            </w14:solidFill>
          </w14:textFill>
        </w:rPr>
        <w:t>拟派本项目设计负责人应具备注册公用设备工程师（给水排水）</w:t>
      </w:r>
      <w:r>
        <w:rPr>
          <w:rFonts w:hint="eastAsia" w:ascii="宋体" w:eastAsia="宋体"/>
          <w:color w:val="000000" w:themeColor="text1"/>
          <w:sz w:val="22"/>
          <w:szCs w:val="24"/>
          <w:lang w:val="en-US" w:eastAsia="zh-CN"/>
          <w14:textFill>
            <w14:solidFill>
              <w14:schemeClr w14:val="tx1"/>
            </w14:solidFill>
          </w14:textFill>
        </w:rPr>
        <w:t>资格或注册土木工程师（道路工程）资格</w:t>
      </w:r>
      <w:r>
        <w:rPr>
          <w:rFonts w:hint="eastAsia" w:ascii="宋体" w:eastAsia="宋体"/>
          <w:color w:val="000000" w:themeColor="text1"/>
          <w:sz w:val="22"/>
          <w:szCs w:val="24"/>
          <w14:textFill>
            <w14:solidFill>
              <w14:schemeClr w14:val="tx1"/>
            </w14:solidFill>
          </w14:textFill>
        </w:rPr>
        <w:t>，须提供</w:t>
      </w:r>
      <w:r>
        <w:rPr>
          <w:rFonts w:hint="eastAsia" w:ascii="宋体" w:eastAsia="宋体"/>
          <w:color w:val="000000" w:themeColor="text1"/>
          <w:sz w:val="22"/>
          <w:szCs w:val="24"/>
          <w:lang w:val="en-US" w:eastAsia="zh-CN"/>
          <w14:textFill>
            <w14:solidFill>
              <w14:schemeClr w14:val="tx1"/>
            </w14:solidFill>
          </w14:textFill>
        </w:rPr>
        <w:t>注册</w:t>
      </w:r>
      <w:r>
        <w:rPr>
          <w:rFonts w:hint="eastAsia" w:ascii="宋体" w:eastAsia="宋体"/>
          <w:color w:val="000000" w:themeColor="text1"/>
          <w:sz w:val="22"/>
          <w:szCs w:val="24"/>
          <w14:textFill>
            <w14:solidFill>
              <w14:schemeClr w14:val="tx1"/>
            </w14:solidFill>
          </w14:textFill>
        </w:rPr>
        <w:t>证书、身份证和近半年连续三个月的社保缴费凭证的复印件；拟派本项目总承包项目负责人（兼施工负责人）</w:t>
      </w:r>
      <w:r>
        <w:rPr>
          <w:rFonts w:hint="eastAsia" w:ascii="宋体" w:eastAsia="宋体"/>
          <w:color w:val="000000" w:themeColor="text1"/>
          <w:sz w:val="22"/>
          <w:szCs w:val="24"/>
          <w:lang w:eastAsia="zh-CN"/>
          <w14:textFill>
            <w14:solidFill>
              <w14:schemeClr w14:val="tx1"/>
            </w14:solidFill>
          </w14:textFill>
        </w:rPr>
        <w:t>须由联合体主办方提供，</w:t>
      </w:r>
      <w:r>
        <w:rPr>
          <w:rFonts w:hint="eastAsia" w:ascii="宋体" w:eastAsia="宋体"/>
          <w:color w:val="000000" w:themeColor="text1"/>
          <w:sz w:val="22"/>
          <w:szCs w:val="24"/>
          <w14:textFill>
            <w14:solidFill>
              <w14:schemeClr w14:val="tx1"/>
            </w14:solidFill>
          </w14:textFill>
        </w:rPr>
        <w:t>应具备市政公用工程专业一级注册建造师执业资格，须提供注册证书、有效期内的安全生产考核合格证书（B类）或建筑施工企业管理人员安全生产考核信息</w:t>
      </w:r>
      <w:r>
        <w:rPr>
          <w:rFonts w:hint="eastAsia" w:ascii="宋体" w:eastAsia="宋体"/>
          <w:color w:val="auto"/>
          <w:sz w:val="22"/>
          <w:szCs w:val="24"/>
        </w:rPr>
        <w:t>系统证书信息打印件、身份证和近半年连续三个月的社保缴费凭证的复印件；</w:t>
      </w:r>
    </w:p>
    <w:p>
      <w:pPr>
        <w:pStyle w:val="9"/>
        <w:spacing w:line="360" w:lineRule="auto"/>
        <w:ind w:right="113" w:firstLine="440" w:firstLineChars="200"/>
        <w:rPr>
          <w:rFonts w:ascii="宋体" w:eastAsia="宋体"/>
          <w:color w:val="auto"/>
          <w:sz w:val="22"/>
          <w:szCs w:val="24"/>
        </w:rPr>
      </w:pPr>
      <w:r>
        <w:rPr>
          <w:rFonts w:hint="eastAsia" w:ascii="宋体" w:eastAsia="宋体"/>
          <w:color w:val="auto"/>
          <w:sz w:val="22"/>
          <w:szCs w:val="24"/>
        </w:rPr>
        <w:t>3.4投标人已按照招标公告附件一的</w:t>
      </w:r>
      <w:r>
        <w:rPr>
          <w:rFonts w:hint="eastAsia" w:ascii="宋体" w:eastAsia="宋体"/>
          <w:color w:val="auto"/>
          <w:sz w:val="22"/>
          <w:szCs w:val="24"/>
          <w:lang w:val="en-US" w:eastAsia="zh-CN"/>
        </w:rPr>
        <w:t>格式提交</w:t>
      </w:r>
      <w:r>
        <w:rPr>
          <w:rFonts w:hint="eastAsia" w:ascii="宋体" w:eastAsia="宋体"/>
          <w:color w:val="auto"/>
          <w:sz w:val="22"/>
          <w:szCs w:val="24"/>
        </w:rPr>
        <w:t>投标申请人声明。</w:t>
      </w:r>
    </w:p>
    <w:p>
      <w:pPr>
        <w:pStyle w:val="9"/>
        <w:spacing w:line="360" w:lineRule="auto"/>
        <w:ind w:right="113" w:firstLine="440" w:firstLineChars="200"/>
        <w:rPr>
          <w:rFonts w:ascii="宋体" w:eastAsia="宋体"/>
          <w:color w:val="000000" w:themeColor="text1"/>
          <w:sz w:val="22"/>
          <w:szCs w:val="24"/>
          <w14:textFill>
            <w14:solidFill>
              <w14:schemeClr w14:val="tx1"/>
            </w14:solidFill>
          </w14:textFill>
        </w:rPr>
      </w:pPr>
      <w:r>
        <w:rPr>
          <w:rFonts w:hint="eastAsia" w:ascii="宋体" w:eastAsia="宋体"/>
          <w:color w:val="000000" w:themeColor="text1"/>
          <w:sz w:val="22"/>
          <w:szCs w:val="24"/>
          <w14:textFill>
            <w14:solidFill>
              <w14:schemeClr w14:val="tx1"/>
            </w14:solidFill>
          </w14:textFill>
        </w:rPr>
        <w:t>3.5投标人已在广州公共资源交易中心办理企业信息登记（联合体投标的，指联合体各方）。</w:t>
      </w:r>
    </w:p>
    <w:p>
      <w:pPr>
        <w:pStyle w:val="5"/>
        <w:widowControl/>
        <w:shd w:val="clear" w:color="auto" w:fill="FFFFFF"/>
        <w:autoSpaceDE/>
        <w:autoSpaceDN/>
        <w:spacing w:beforeAutospacing="0" w:afterAutospacing="0" w:line="360" w:lineRule="auto"/>
        <w:ind w:firstLine="440" w:firstLineChars="200"/>
        <w:rPr>
          <w:rFonts w:cs="宋体"/>
          <w:color w:val="000000" w:themeColor="text1"/>
          <w:sz w:val="22"/>
          <w14:textFill>
            <w14:solidFill>
              <w14:schemeClr w14:val="tx1"/>
            </w14:solidFill>
          </w14:textFill>
        </w:rPr>
      </w:pPr>
      <w:r>
        <w:rPr>
          <w:rStyle w:val="8"/>
          <w:rFonts w:hint="eastAsia" w:cs="宋体"/>
          <w:b w:val="0"/>
          <w:bCs/>
          <w:color w:val="000000"/>
          <w:sz w:val="22"/>
          <w:shd w:val="clear" w:color="auto" w:fill="FFFFFF"/>
        </w:rPr>
        <w:t>3.6信誉要求</w:t>
      </w:r>
      <w:r>
        <w:rPr>
          <w:rStyle w:val="8"/>
          <w:rFonts w:hint="eastAsia" w:cs="宋体"/>
          <w:color w:val="000000"/>
          <w:sz w:val="22"/>
          <w:shd w:val="clear" w:color="auto" w:fill="FFFFFF"/>
        </w:rPr>
        <w:t>：</w:t>
      </w:r>
      <w:r>
        <w:rPr>
          <w:rFonts w:hint="eastAsia" w:cs="宋体"/>
          <w:color w:val="000000" w:themeColor="text1"/>
          <w:sz w:val="22"/>
          <w:shd w:val="clear" w:color="auto" w:fill="FFFFFF"/>
          <w14:textFill>
            <w14:solidFill>
              <w14:schemeClr w14:val="tx1"/>
            </w14:solidFill>
          </w14:textFill>
        </w:rPr>
        <w:t>投标人未被列入“信用中国”网站(www.creditchina.gov.cn)“失信被执行人或重大税收违法案件当事人”记录名单。（提供“信用中国”单位查询网页截图及在“投标人申请声明”中承诺）</w:t>
      </w:r>
    </w:p>
    <w:p>
      <w:pPr>
        <w:pStyle w:val="5"/>
        <w:widowControl/>
        <w:shd w:val="clear" w:color="auto" w:fill="FFFFFF"/>
        <w:autoSpaceDE/>
        <w:autoSpaceDN/>
        <w:spacing w:beforeAutospacing="0" w:afterAutospacing="0" w:line="360" w:lineRule="auto"/>
        <w:ind w:firstLine="440" w:firstLineChars="200"/>
        <w:rPr>
          <w:rStyle w:val="8"/>
          <w:rFonts w:cs="宋体"/>
          <w:b w:val="0"/>
          <w:bCs/>
          <w:color w:val="000000" w:themeColor="text1"/>
          <w:sz w:val="22"/>
          <w:shd w:val="clear" w:color="auto" w:fill="FFFFFF"/>
          <w14:textFill>
            <w14:solidFill>
              <w14:schemeClr w14:val="tx1"/>
            </w14:solidFill>
          </w14:textFill>
        </w:rPr>
      </w:pPr>
      <w:r>
        <w:rPr>
          <w:rStyle w:val="8"/>
          <w:rFonts w:hint="eastAsia" w:cs="宋体"/>
          <w:b w:val="0"/>
          <w:bCs/>
          <w:color w:val="000000" w:themeColor="text1"/>
          <w:sz w:val="22"/>
          <w:shd w:val="clear" w:color="auto" w:fill="FFFFFF"/>
          <w14:textFill>
            <w14:solidFill>
              <w14:schemeClr w14:val="tx1"/>
            </w14:solidFill>
          </w14:textFill>
        </w:rPr>
        <w:t>3.7业绩要求：</w:t>
      </w:r>
    </w:p>
    <w:p>
      <w:pPr>
        <w:pStyle w:val="5"/>
        <w:widowControl/>
        <w:shd w:val="clear" w:color="auto" w:fill="FFFFFF"/>
        <w:autoSpaceDE/>
        <w:autoSpaceDN/>
        <w:spacing w:beforeAutospacing="0" w:afterAutospacing="0" w:line="360" w:lineRule="auto"/>
        <w:ind w:firstLine="440" w:firstLineChars="200"/>
        <w:rPr>
          <w:rStyle w:val="8"/>
          <w:rFonts w:cs="宋体"/>
          <w:b w:val="0"/>
          <w:bCs/>
          <w:color w:val="auto"/>
          <w:sz w:val="22"/>
          <w:shd w:val="clear" w:color="auto" w:fill="FFFFFF"/>
        </w:rPr>
      </w:pPr>
      <w:r>
        <w:rPr>
          <w:rStyle w:val="8"/>
          <w:rFonts w:hint="eastAsia" w:cs="宋体"/>
          <w:b w:val="0"/>
          <w:bCs/>
          <w:color w:val="auto"/>
          <w:sz w:val="22"/>
          <w:shd w:val="clear" w:color="auto" w:fill="FFFFFF"/>
        </w:rPr>
        <w:t>3.7.1施工方业绩要求：</w:t>
      </w:r>
      <w:r>
        <w:rPr>
          <w:rStyle w:val="7"/>
          <w:rFonts w:hint="eastAsia" w:cs="宋体"/>
          <w:b w:val="0"/>
          <w:bCs w:val="0"/>
          <w:color w:val="auto"/>
          <w:sz w:val="22"/>
          <w:shd w:val="clear" w:color="auto" w:fill="FFFFFF"/>
        </w:rPr>
        <w:t>投标人（独立投标人或联合体中的施工方）自201</w:t>
      </w:r>
      <w:r>
        <w:rPr>
          <w:rStyle w:val="7"/>
          <w:rFonts w:hint="eastAsia" w:cs="宋体"/>
          <w:b w:val="0"/>
          <w:bCs w:val="0"/>
          <w:color w:val="auto"/>
          <w:sz w:val="22"/>
          <w:shd w:val="clear" w:color="auto" w:fill="FFFFFF"/>
          <w:lang w:val="en-US" w:eastAsia="zh-CN"/>
        </w:rPr>
        <w:t>9</w:t>
      </w:r>
      <w:r>
        <w:rPr>
          <w:rStyle w:val="7"/>
          <w:rFonts w:hint="eastAsia" w:cs="宋体"/>
          <w:b w:val="0"/>
          <w:bCs w:val="0"/>
          <w:color w:val="auto"/>
          <w:sz w:val="22"/>
          <w:shd w:val="clear" w:color="auto" w:fill="FFFFFF"/>
        </w:rPr>
        <w:t>年1月1日至今（以竣工验收报告时间为准）完成过单项中标金额（以中标通知书为准）大于</w:t>
      </w:r>
      <w:r>
        <w:rPr>
          <w:rStyle w:val="7"/>
          <w:rFonts w:hint="eastAsia" w:cs="宋体"/>
          <w:b w:val="0"/>
          <w:bCs w:val="0"/>
          <w:color w:val="auto"/>
          <w:sz w:val="22"/>
          <w:shd w:val="clear" w:color="auto" w:fill="FFFFFF"/>
          <w:lang w:val="en-US" w:eastAsia="zh-CN"/>
        </w:rPr>
        <w:t>20000</w:t>
      </w:r>
      <w:r>
        <w:rPr>
          <w:rStyle w:val="7"/>
          <w:rFonts w:hint="eastAsia" w:cs="宋体"/>
          <w:b w:val="0"/>
          <w:bCs w:val="0"/>
          <w:color w:val="auto"/>
          <w:sz w:val="22"/>
          <w:shd w:val="clear" w:color="auto" w:fill="FFFFFF"/>
        </w:rPr>
        <w:t>万元（含</w:t>
      </w:r>
      <w:r>
        <w:rPr>
          <w:rStyle w:val="7"/>
          <w:rFonts w:hint="eastAsia" w:cs="宋体"/>
          <w:b w:val="0"/>
          <w:bCs w:val="0"/>
          <w:color w:val="auto"/>
          <w:sz w:val="22"/>
          <w:shd w:val="clear" w:color="auto" w:fill="FFFFFF"/>
          <w:lang w:val="en-US" w:eastAsia="zh-CN"/>
        </w:rPr>
        <w:t>20000</w:t>
      </w:r>
      <w:r>
        <w:rPr>
          <w:rStyle w:val="7"/>
          <w:rFonts w:hint="eastAsia" w:cs="宋体"/>
          <w:b w:val="0"/>
          <w:bCs w:val="0"/>
          <w:color w:val="auto"/>
          <w:sz w:val="22"/>
          <w:shd w:val="clear" w:color="auto" w:fill="FFFFFF"/>
        </w:rPr>
        <w:t>万元）的市政类工程施工或 EPC项目业绩（须提供</w:t>
      </w:r>
      <w:r>
        <w:rPr>
          <w:rStyle w:val="7"/>
          <w:rFonts w:ascii="Times New Roman" w:hAnsi="Times New Roman"/>
          <w:color w:val="auto"/>
          <w:sz w:val="22"/>
          <w:shd w:val="clear" w:color="auto" w:fill="FFFFFF"/>
        </w:rPr>
        <w:t>中标通知书、合同协议书和竣工验收报告</w:t>
      </w:r>
      <w:r>
        <w:rPr>
          <w:rStyle w:val="7"/>
          <w:rFonts w:hint="eastAsia" w:cs="宋体"/>
          <w:b w:val="0"/>
          <w:bCs w:val="0"/>
          <w:color w:val="auto"/>
          <w:sz w:val="22"/>
          <w:shd w:val="clear" w:color="auto" w:fill="FFFFFF"/>
        </w:rPr>
        <w:t>的复印件）。</w:t>
      </w:r>
    </w:p>
    <w:p>
      <w:pPr>
        <w:pStyle w:val="5"/>
        <w:widowControl/>
        <w:shd w:val="clear" w:color="auto" w:fill="FFFFFF"/>
        <w:autoSpaceDE/>
        <w:autoSpaceDN/>
        <w:spacing w:beforeAutospacing="0" w:afterAutospacing="0" w:line="360" w:lineRule="auto"/>
        <w:ind w:firstLine="440" w:firstLineChars="200"/>
        <w:rPr>
          <w:rStyle w:val="8"/>
          <w:bCs/>
          <w:color w:val="auto"/>
        </w:rPr>
      </w:pPr>
      <w:r>
        <w:rPr>
          <w:rStyle w:val="8"/>
          <w:rFonts w:hint="eastAsia" w:cs="宋体"/>
          <w:b w:val="0"/>
          <w:bCs/>
          <w:color w:val="auto"/>
          <w:sz w:val="22"/>
          <w:shd w:val="clear" w:color="auto" w:fill="FFFFFF"/>
        </w:rPr>
        <w:t>3.7.2设计方业绩要求：</w:t>
      </w:r>
      <w:r>
        <w:rPr>
          <w:rStyle w:val="7"/>
          <w:rFonts w:hint="eastAsia" w:cs="宋体"/>
          <w:b w:val="0"/>
          <w:bCs w:val="0"/>
          <w:color w:val="auto"/>
          <w:sz w:val="22"/>
          <w:shd w:val="clear" w:color="auto" w:fill="FFFFFF"/>
        </w:rPr>
        <w:t>投标人（独立投标人或联合体中的设计方）自201</w:t>
      </w:r>
      <w:r>
        <w:rPr>
          <w:rStyle w:val="7"/>
          <w:rFonts w:hint="eastAsia" w:cs="宋体"/>
          <w:b w:val="0"/>
          <w:bCs w:val="0"/>
          <w:color w:val="auto"/>
          <w:sz w:val="22"/>
          <w:shd w:val="clear" w:color="auto" w:fill="FFFFFF"/>
          <w:lang w:val="en-US" w:eastAsia="zh-CN"/>
        </w:rPr>
        <w:t>9</w:t>
      </w:r>
      <w:r>
        <w:rPr>
          <w:rStyle w:val="7"/>
          <w:rFonts w:hint="eastAsia" w:cs="宋体"/>
          <w:b w:val="0"/>
          <w:bCs w:val="0"/>
          <w:color w:val="auto"/>
          <w:sz w:val="22"/>
          <w:shd w:val="clear" w:color="auto" w:fill="FFFFFF"/>
        </w:rPr>
        <w:t>年1月1日至今（以合同签订的时间为准），承担过建安费或总投资额（以中标通知书或合同为准）大于</w:t>
      </w:r>
      <w:r>
        <w:rPr>
          <w:rStyle w:val="7"/>
          <w:rFonts w:hint="eastAsia" w:cs="宋体"/>
          <w:b w:val="0"/>
          <w:bCs w:val="0"/>
          <w:color w:val="auto"/>
          <w:sz w:val="22"/>
          <w:shd w:val="clear" w:color="auto" w:fill="FFFFFF"/>
          <w:lang w:val="en-US" w:eastAsia="zh-CN"/>
        </w:rPr>
        <w:t>20000</w:t>
      </w:r>
      <w:r>
        <w:rPr>
          <w:rStyle w:val="7"/>
          <w:rFonts w:hint="eastAsia" w:cs="宋体"/>
          <w:b w:val="0"/>
          <w:bCs w:val="0"/>
          <w:color w:val="auto"/>
          <w:sz w:val="22"/>
          <w:shd w:val="clear" w:color="auto" w:fill="FFFFFF"/>
        </w:rPr>
        <w:t>万元（含</w:t>
      </w:r>
      <w:r>
        <w:rPr>
          <w:rStyle w:val="7"/>
          <w:rFonts w:hint="eastAsia" w:cs="宋体"/>
          <w:b w:val="0"/>
          <w:bCs w:val="0"/>
          <w:color w:val="auto"/>
          <w:sz w:val="22"/>
          <w:shd w:val="clear" w:color="auto" w:fill="FFFFFF"/>
          <w:lang w:val="en-US" w:eastAsia="zh-CN"/>
        </w:rPr>
        <w:t>20000</w:t>
      </w:r>
      <w:r>
        <w:rPr>
          <w:rStyle w:val="7"/>
          <w:rFonts w:hint="eastAsia" w:cs="宋体"/>
          <w:b w:val="0"/>
          <w:bCs w:val="0"/>
          <w:color w:val="auto"/>
          <w:sz w:val="22"/>
          <w:shd w:val="clear" w:color="auto" w:fill="FFFFFF"/>
        </w:rPr>
        <w:t>万元）的市政类项目设计业绩（须提供中标通知书或合同协议书的复印件）。</w:t>
      </w:r>
    </w:p>
    <w:p>
      <w:pPr>
        <w:pStyle w:val="5"/>
        <w:widowControl/>
        <w:shd w:val="clear" w:color="auto" w:fill="FFFFFF"/>
        <w:autoSpaceDE/>
        <w:autoSpaceDN/>
        <w:spacing w:beforeAutospacing="0" w:afterAutospacing="0" w:line="360" w:lineRule="auto"/>
        <w:ind w:firstLine="440" w:firstLineChars="200"/>
        <w:rPr>
          <w:rFonts w:cs="宋体"/>
          <w:color w:val="auto"/>
          <w:sz w:val="22"/>
        </w:rPr>
      </w:pPr>
      <w:r>
        <w:rPr>
          <w:rStyle w:val="8"/>
          <w:rFonts w:hint="eastAsia" w:cs="宋体"/>
          <w:b w:val="0"/>
          <w:bCs/>
          <w:color w:val="auto"/>
          <w:sz w:val="22"/>
          <w:shd w:val="clear" w:color="auto" w:fill="FFFFFF"/>
        </w:rPr>
        <w:t>3.8其他要求：</w:t>
      </w:r>
      <w:r>
        <w:rPr>
          <w:rFonts w:hint="eastAsia" w:cs="宋体"/>
          <w:color w:val="auto"/>
          <w:sz w:val="22"/>
          <w:shd w:val="clear" w:color="auto" w:fill="FFFFFF"/>
        </w:rPr>
        <w:t>本项目接受联合体投标，联合体投标的，应满足下列要求：</w:t>
      </w:r>
    </w:p>
    <w:p>
      <w:pPr>
        <w:pStyle w:val="5"/>
        <w:widowControl/>
        <w:shd w:val="clear" w:color="auto" w:fill="FFFFFF"/>
        <w:wordWrap w:val="0"/>
        <w:topLinePunct/>
        <w:autoSpaceDE/>
        <w:autoSpaceDN/>
        <w:spacing w:beforeAutospacing="0" w:afterAutospacing="0" w:line="360" w:lineRule="auto"/>
        <w:ind w:firstLine="440" w:firstLineChars="200"/>
        <w:rPr>
          <w:rFonts w:cs="宋体"/>
          <w:color w:val="auto"/>
          <w:sz w:val="22"/>
        </w:rPr>
      </w:pPr>
      <w:r>
        <w:rPr>
          <w:rFonts w:hint="eastAsia" w:cs="宋体"/>
          <w:color w:val="auto"/>
          <w:sz w:val="22"/>
          <w:shd w:val="clear" w:color="auto" w:fill="FFFFFF"/>
        </w:rPr>
        <w:t xml:space="preserve">3.8.1只接受不多于 </w:t>
      </w:r>
      <w:r>
        <w:rPr>
          <w:rFonts w:hint="eastAsia" w:cs="宋体"/>
          <w:color w:val="auto"/>
          <w:sz w:val="22"/>
          <w:shd w:val="clear" w:color="auto" w:fill="FFFFFF"/>
          <w:lang w:val="en-US" w:eastAsia="zh-CN"/>
        </w:rPr>
        <w:t>2</w:t>
      </w:r>
      <w:r>
        <w:rPr>
          <w:rFonts w:hint="eastAsia" w:cs="宋体"/>
          <w:color w:val="auto"/>
          <w:sz w:val="22"/>
          <w:shd w:val="clear" w:color="auto" w:fill="FFFFFF"/>
        </w:rPr>
        <w:t xml:space="preserve"> 家单位（以联合体方式参与投标的，只接受最多一家设计单位、</w:t>
      </w:r>
      <w:r>
        <w:rPr>
          <w:rFonts w:hint="eastAsia" w:cs="宋体"/>
          <w:color w:val="auto"/>
          <w:sz w:val="22"/>
          <w:shd w:val="clear" w:color="auto" w:fill="FFFFFF"/>
          <w:lang w:val="en-US" w:eastAsia="zh-CN"/>
        </w:rPr>
        <w:t>一</w:t>
      </w:r>
      <w:r>
        <w:rPr>
          <w:rFonts w:hint="eastAsia" w:cs="宋体"/>
          <w:color w:val="auto"/>
          <w:sz w:val="22"/>
          <w:shd w:val="clear" w:color="auto" w:fill="FFFFFF"/>
        </w:rPr>
        <w:t>家施工单位）组成的联合体，且须以承担工程施工任务的一方为</w:t>
      </w:r>
      <w:r>
        <w:rPr>
          <w:rFonts w:hint="eastAsia" w:cs="宋体"/>
          <w:color w:val="auto"/>
          <w:sz w:val="22"/>
          <w:shd w:val="clear" w:color="auto" w:fill="FFFFFF"/>
          <w:lang w:eastAsia="zh-CN"/>
        </w:rPr>
        <w:t>主办方</w:t>
      </w:r>
      <w:r>
        <w:rPr>
          <w:rFonts w:hint="eastAsia" w:cs="宋体"/>
          <w:color w:val="auto"/>
          <w:sz w:val="22"/>
          <w:shd w:val="clear" w:color="auto" w:fill="FFFFFF"/>
        </w:rPr>
        <w:t>，并签订联合体协议书，联合体协议书应明确约定各方拟承担的具体工作范围和责任。</w:t>
      </w:r>
    </w:p>
    <w:p>
      <w:pPr>
        <w:pStyle w:val="5"/>
        <w:widowControl/>
        <w:shd w:val="clear" w:color="auto" w:fill="FFFFFF"/>
        <w:wordWrap w:val="0"/>
        <w:topLinePunct/>
        <w:autoSpaceDE/>
        <w:autoSpaceDN/>
        <w:spacing w:beforeAutospacing="0" w:afterAutospacing="0" w:line="360" w:lineRule="auto"/>
        <w:ind w:firstLine="440" w:firstLineChars="200"/>
        <w:rPr>
          <w:rFonts w:hint="eastAsia" w:cs="宋体"/>
          <w:color w:val="auto"/>
          <w:sz w:val="22"/>
          <w:shd w:val="clear" w:color="auto" w:fill="FFFFFF"/>
        </w:rPr>
      </w:pPr>
      <w:r>
        <w:rPr>
          <w:rFonts w:hint="eastAsia" w:cs="宋体"/>
          <w:color w:val="auto"/>
          <w:sz w:val="22"/>
          <w:shd w:val="clear" w:color="auto" w:fill="FFFFFF"/>
        </w:rPr>
        <w:t>3.8.2联合体资质按联合体协议约定的专业分工确定，由同一专业的单位组成的联合体，按照资质等级较低的单位确定资质等级。</w:t>
      </w:r>
    </w:p>
    <w:p>
      <w:pPr>
        <w:pStyle w:val="5"/>
        <w:widowControl/>
        <w:shd w:val="clear" w:color="auto" w:fill="FFFFFF"/>
        <w:wordWrap w:val="0"/>
        <w:topLinePunct/>
        <w:autoSpaceDE/>
        <w:autoSpaceDN/>
        <w:spacing w:beforeAutospacing="0" w:afterAutospacing="0" w:line="360" w:lineRule="auto"/>
        <w:ind w:firstLine="440" w:firstLineChars="200"/>
        <w:rPr>
          <w:rFonts w:cs="宋体"/>
          <w:color w:val="000000" w:themeColor="text1"/>
          <w:sz w:val="22"/>
          <w:shd w:val="clear" w:color="auto" w:fill="FFFFFF"/>
          <w14:textFill>
            <w14:solidFill>
              <w14:schemeClr w14:val="tx1"/>
            </w14:solidFill>
          </w14:textFill>
        </w:rPr>
      </w:pPr>
      <w:r>
        <w:rPr>
          <w:rFonts w:hint="eastAsia" w:cs="宋体"/>
          <w:color w:val="auto"/>
          <w:sz w:val="22"/>
          <w:shd w:val="clear" w:color="auto" w:fill="FFFFFF"/>
          <w:lang w:val="en-US" w:eastAsia="zh-CN"/>
        </w:rPr>
        <w:t>3.8.3</w:t>
      </w:r>
      <w:r>
        <w:rPr>
          <w:rFonts w:hint="eastAsia" w:cs="宋体"/>
          <w:color w:val="auto"/>
          <w:sz w:val="22"/>
          <w:shd w:val="clear" w:color="auto" w:fill="FFFFFF"/>
        </w:rPr>
        <w:t>参加联合体的各成员不得再以自己的名义单独投标，也不得同时参加两个或</w:t>
      </w:r>
      <w:r>
        <w:rPr>
          <w:rFonts w:hint="eastAsia" w:cs="宋体"/>
          <w:color w:val="000000" w:themeColor="text1"/>
          <w:sz w:val="22"/>
          <w:shd w:val="clear" w:color="auto" w:fill="FFFFFF"/>
          <w14:textFill>
            <w14:solidFill>
              <w14:schemeClr w14:val="tx1"/>
            </w14:solidFill>
          </w14:textFill>
        </w:rPr>
        <w:t>两个以上的联合体投标，出现上述情况者，其投标和与此有关的联合体的投标将被拒绝。</w:t>
      </w:r>
    </w:p>
    <w:p>
      <w:pPr>
        <w:pStyle w:val="5"/>
        <w:widowControl/>
        <w:shd w:val="clear" w:color="auto" w:fill="FFFFFF"/>
        <w:autoSpaceDE/>
        <w:autoSpaceDN/>
        <w:spacing w:beforeAutospacing="0" w:afterAutospacing="0" w:line="360" w:lineRule="auto"/>
        <w:ind w:firstLine="482" w:firstLineChars="200"/>
        <w:rPr>
          <w:rFonts w:cs="宋体"/>
          <w:color w:val="666666"/>
          <w:szCs w:val="24"/>
        </w:rPr>
      </w:pPr>
      <w:r>
        <w:rPr>
          <w:rStyle w:val="8"/>
          <w:rFonts w:hint="eastAsia" w:cs="宋体"/>
          <w:color w:val="000000"/>
          <w:szCs w:val="24"/>
          <w:shd w:val="clear" w:color="auto" w:fill="FFFFFF"/>
        </w:rPr>
        <w:t>4、招标文件获取方式：</w:t>
      </w:r>
    </w:p>
    <w:p>
      <w:pPr>
        <w:pStyle w:val="5"/>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4.1招标文件的获取：招标公告网上发布的同时，通过广州公共资源交易中心网站发布招标文件及其他文件。招标公告发布之日起计算编制投标文件时间（编制投标文件的时间不得少于20天）。如招标人需发布补充公告的，以最后发布的补充公告的时间起计算编制投标文件时间，并需在补充公告中明确说明。</w:t>
      </w:r>
    </w:p>
    <w:p>
      <w:pPr>
        <w:pStyle w:val="5"/>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4.2投标人应在递交投标文件截止时间前，凭以下资料到广州公共资源交易中心办理投标登记手续并同时递交投标文件。</w:t>
      </w:r>
    </w:p>
    <w:p>
      <w:pPr>
        <w:pStyle w:val="5"/>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（1）投标登记申请表（联合体投标的需填写联合体各方的单位信息，由联合体主办方</w:t>
      </w:r>
      <w:r>
        <w:rPr>
          <w:rFonts w:hint="eastAsia" w:cs="宋体"/>
          <w:color w:val="auto"/>
          <w:sz w:val="22"/>
          <w:shd w:val="clear" w:color="auto" w:fill="FFFFFF"/>
        </w:rPr>
        <w:t>盖章</w:t>
      </w:r>
      <w:r>
        <w:rPr>
          <w:rFonts w:hint="eastAsia" w:cs="宋体"/>
          <w:color w:val="auto"/>
          <w:sz w:val="22"/>
          <w:shd w:val="clear" w:color="auto" w:fill="FFFFFF"/>
          <w:lang w:val="en-US" w:eastAsia="zh-CN"/>
        </w:rPr>
        <w:t>即可</w:t>
      </w:r>
      <w:r>
        <w:rPr>
          <w:rFonts w:hint="eastAsia" w:cs="宋体"/>
          <w:color w:val="auto"/>
          <w:sz w:val="22"/>
          <w:shd w:val="clear" w:color="auto" w:fill="FFFFFF"/>
        </w:rPr>
        <w:t>，应使用标准格</w:t>
      </w:r>
      <w:r>
        <w:rPr>
          <w:rFonts w:hint="eastAsia" w:cs="宋体"/>
          <w:color w:val="000000"/>
          <w:sz w:val="22"/>
          <w:shd w:val="clear" w:color="auto" w:fill="FFFFFF"/>
        </w:rPr>
        <w:t>式，详见广州公共资源交易中心网站：http://www.gzggzy.cn/）；本项资料一式两份。</w:t>
      </w:r>
      <w:r>
        <w:rPr>
          <w:rFonts w:hint="eastAsia" w:cs="宋体"/>
          <w:color w:val="000000"/>
          <w:sz w:val="22"/>
          <w:highlight w:val="none"/>
          <w:shd w:val="clear" w:color="auto" w:fill="FFFFFF"/>
        </w:rPr>
        <w:t>（注：该表中项目负责人（</w:t>
      </w:r>
      <w:r>
        <w:rPr>
          <w:rFonts w:hint="eastAsia" w:cs="宋体"/>
          <w:color w:val="000000"/>
          <w:sz w:val="22"/>
          <w:highlight w:val="none"/>
          <w:shd w:val="clear" w:color="auto" w:fill="FFFFFF"/>
          <w:lang w:eastAsia="zh-CN"/>
        </w:rPr>
        <w:t>兼</w:t>
      </w:r>
      <w:r>
        <w:rPr>
          <w:rFonts w:hint="eastAsia" w:cs="宋体"/>
          <w:color w:val="000000"/>
          <w:sz w:val="22"/>
          <w:highlight w:val="none"/>
          <w:shd w:val="clear" w:color="auto" w:fill="FFFFFF"/>
        </w:rPr>
        <w:t>施工负责人）、安全员</w:t>
      </w:r>
      <w:r>
        <w:rPr>
          <w:rFonts w:hint="eastAsia" w:cs="宋体"/>
          <w:color w:val="000000"/>
          <w:sz w:val="22"/>
          <w:highlight w:val="none"/>
          <w:shd w:val="clear" w:color="auto" w:fill="FFFFFF"/>
          <w:lang w:eastAsia="zh-CN"/>
        </w:rPr>
        <w:t>须由联合体主办方提供，</w:t>
      </w:r>
      <w:r>
        <w:rPr>
          <w:rFonts w:hint="eastAsia" w:cs="宋体"/>
          <w:color w:val="000000"/>
          <w:sz w:val="22"/>
          <w:highlight w:val="none"/>
          <w:shd w:val="clear" w:color="auto" w:fill="FFFFFF"/>
        </w:rPr>
        <w:t>须</w:t>
      </w:r>
      <w:r>
        <w:rPr>
          <w:rFonts w:hint="eastAsia" w:cs="宋体"/>
          <w:color w:val="000000"/>
          <w:sz w:val="22"/>
          <w:shd w:val="clear" w:color="auto" w:fill="FFFFFF"/>
        </w:rPr>
        <w:t>为广州公共资源交易中心企业库的在册人员。）</w:t>
      </w:r>
    </w:p>
    <w:p>
      <w:pPr>
        <w:pStyle w:val="5"/>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2）企业法定代表人证明书；法定代表人授权委托书（仅限于非法定代表人参加投标登记活动时提供），法定代表人或被授权委托人有效的身份证原件及复印件，联合体投标的由联合体主办方出具；本项资料一式一份。</w:t>
      </w:r>
    </w:p>
    <w:p>
      <w:pPr>
        <w:pStyle w:val="5"/>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（3）联合体投标协议</w:t>
      </w:r>
      <w:r>
        <w:rPr>
          <w:rFonts w:hint="eastAsia" w:cs="宋体"/>
          <w:color w:val="000000"/>
          <w:sz w:val="22"/>
          <w:shd w:val="clear" w:color="auto" w:fill="FFFFFF"/>
          <w:lang w:eastAsia="zh-CN"/>
        </w:rPr>
        <w:t>书</w:t>
      </w:r>
      <w:r>
        <w:rPr>
          <w:rFonts w:hint="eastAsia" w:cs="宋体"/>
          <w:color w:val="000000"/>
          <w:sz w:val="22"/>
          <w:shd w:val="clear" w:color="auto" w:fill="FFFFFF"/>
        </w:rPr>
        <w:t>（联合体投标的需提交，详见附件二）；本项资料一式一份。</w:t>
      </w:r>
    </w:p>
    <w:p>
      <w:pPr>
        <w:pStyle w:val="5"/>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如未按要求提供投标登记资料，提交的投标文件将被拒绝接</w:t>
      </w:r>
      <w:r>
        <w:rPr>
          <w:rFonts w:hint="eastAsia" w:cs="宋体"/>
          <w:color w:val="000000"/>
          <w:sz w:val="22"/>
          <w:shd w:val="clear" w:color="auto" w:fill="FFFFFF"/>
          <w:lang w:eastAsia="zh-CN"/>
        </w:rPr>
        <w:t>收</w:t>
      </w:r>
      <w:r>
        <w:rPr>
          <w:rFonts w:hint="eastAsia" w:cs="宋体"/>
          <w:color w:val="000000"/>
          <w:sz w:val="22"/>
          <w:shd w:val="clear" w:color="auto" w:fill="FFFFFF"/>
        </w:rPr>
        <w:t>。</w:t>
      </w:r>
    </w:p>
    <w:p>
      <w:pPr>
        <w:pStyle w:val="5"/>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4.3 本项目资格审查方式：资格后审。</w:t>
      </w:r>
    </w:p>
    <w:p>
      <w:pPr>
        <w:widowControl/>
        <w:adjustRightInd w:val="0"/>
        <w:snapToGrid w:val="0"/>
        <w:spacing w:line="400" w:lineRule="exact"/>
        <w:ind w:firstLine="440" w:firstLineChars="200"/>
        <w:rPr>
          <w:color w:val="000000"/>
          <w:sz w:val="22"/>
          <w:shd w:val="clear" w:color="auto" w:fill="FFFFFF"/>
        </w:rPr>
      </w:pPr>
      <w:r>
        <w:rPr>
          <w:rFonts w:hint="eastAsia"/>
          <w:color w:val="000000"/>
          <w:sz w:val="22"/>
          <w:shd w:val="clear" w:color="auto" w:fill="FFFFFF"/>
        </w:rPr>
        <w:t>4.4 若出现以下情况，招标人将拒绝接收投标文件：未按第4条第2点要求递交资料的。</w:t>
      </w:r>
    </w:p>
    <w:p>
      <w:pPr>
        <w:pStyle w:val="5"/>
        <w:widowControl/>
        <w:shd w:val="clear" w:color="auto" w:fill="FFFFFF"/>
        <w:autoSpaceDE/>
        <w:autoSpaceDN/>
        <w:spacing w:beforeAutospacing="0" w:afterAutospacing="0" w:line="360" w:lineRule="auto"/>
        <w:ind w:firstLine="482" w:firstLineChars="200"/>
        <w:rPr>
          <w:rFonts w:cs="宋体"/>
          <w:color w:val="666666"/>
          <w:szCs w:val="24"/>
        </w:rPr>
      </w:pPr>
      <w:r>
        <w:rPr>
          <w:rStyle w:val="8"/>
          <w:rFonts w:hint="eastAsia" w:cs="宋体"/>
          <w:color w:val="000000"/>
          <w:szCs w:val="24"/>
          <w:shd w:val="clear" w:color="auto" w:fill="FFFFFF"/>
        </w:rPr>
        <w:t>5．投标文件的递交</w:t>
      </w:r>
    </w:p>
    <w:p>
      <w:pPr>
        <w:pStyle w:val="5"/>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5.1发布招标公告时间（含本日）：202</w:t>
      </w:r>
      <w:r>
        <w:rPr>
          <w:rFonts w:hint="eastAsia" w:cs="宋体"/>
          <w:color w:val="000000"/>
          <w:sz w:val="22"/>
          <w:shd w:val="clear" w:color="auto" w:fill="FFFFFF"/>
          <w:lang w:val="en-US" w:eastAsia="zh-CN"/>
        </w:rPr>
        <w:t>2</w:t>
      </w:r>
      <w:r>
        <w:rPr>
          <w:rFonts w:hint="eastAsia" w:cs="宋体"/>
          <w:color w:val="000000"/>
          <w:sz w:val="22"/>
          <w:shd w:val="clear" w:color="auto" w:fill="FFFFFF"/>
        </w:rPr>
        <w:t>年    月  日  时  分至202</w:t>
      </w:r>
      <w:r>
        <w:rPr>
          <w:rFonts w:hint="eastAsia" w:cs="宋体"/>
          <w:color w:val="000000"/>
          <w:sz w:val="22"/>
          <w:shd w:val="clear" w:color="auto" w:fill="FFFFFF"/>
          <w:lang w:val="en-US" w:eastAsia="zh-CN"/>
        </w:rPr>
        <w:t>2</w:t>
      </w:r>
      <w:r>
        <w:rPr>
          <w:rFonts w:hint="eastAsia" w:cs="宋体"/>
          <w:color w:val="000000"/>
          <w:sz w:val="22"/>
          <w:shd w:val="clear" w:color="auto" w:fill="FFFFFF"/>
        </w:rPr>
        <w:t>年 月  日时  分。</w:t>
      </w:r>
    </w:p>
    <w:p>
      <w:pPr>
        <w:pStyle w:val="5"/>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注：发布招标公告的时间为招标公告发出之日起至递交投标文件截止时间止。</w:t>
      </w:r>
    </w:p>
    <w:p>
      <w:pPr>
        <w:pStyle w:val="5"/>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5.2递交投标文件并同时办理投标登记手续时间：202</w:t>
      </w:r>
      <w:r>
        <w:rPr>
          <w:rFonts w:hint="eastAsia" w:cs="宋体"/>
          <w:color w:val="000000"/>
          <w:sz w:val="22"/>
          <w:shd w:val="clear" w:color="auto" w:fill="FFFFFF"/>
          <w:lang w:val="en-US" w:eastAsia="zh-CN"/>
        </w:rPr>
        <w:t>2</w:t>
      </w:r>
      <w:r>
        <w:rPr>
          <w:rFonts w:hint="eastAsia" w:cs="宋体"/>
          <w:color w:val="000000"/>
          <w:sz w:val="22"/>
          <w:shd w:val="clear" w:color="auto" w:fill="FFFFFF"/>
        </w:rPr>
        <w:t>年   月  日 时 分至202</w:t>
      </w:r>
      <w:r>
        <w:rPr>
          <w:rFonts w:hint="eastAsia" w:cs="宋体"/>
          <w:color w:val="000000"/>
          <w:sz w:val="22"/>
          <w:shd w:val="clear" w:color="auto" w:fill="FFFFFF"/>
          <w:lang w:val="en-US" w:eastAsia="zh-CN"/>
        </w:rPr>
        <w:t>2</w:t>
      </w:r>
      <w:r>
        <w:rPr>
          <w:rFonts w:hint="eastAsia" w:cs="宋体"/>
          <w:color w:val="000000"/>
          <w:sz w:val="22"/>
          <w:shd w:val="clear" w:color="auto" w:fill="FFFFFF"/>
        </w:rPr>
        <w:t>年   月  日  时   分。</w:t>
      </w:r>
    </w:p>
    <w:p>
      <w:pPr>
        <w:pStyle w:val="5"/>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5.3开标时间：202</w:t>
      </w:r>
      <w:r>
        <w:rPr>
          <w:rFonts w:hint="eastAsia" w:cs="宋体"/>
          <w:color w:val="000000"/>
          <w:sz w:val="22"/>
          <w:shd w:val="clear" w:color="auto" w:fill="FFFFFF"/>
          <w:lang w:val="en-US" w:eastAsia="zh-CN"/>
        </w:rPr>
        <w:t>2</w:t>
      </w:r>
      <w:r>
        <w:rPr>
          <w:rFonts w:hint="eastAsia" w:cs="宋体"/>
          <w:color w:val="000000"/>
          <w:sz w:val="22"/>
          <w:shd w:val="clear" w:color="auto" w:fill="FFFFFF"/>
        </w:rPr>
        <w:t>年  月  日  时  分。</w:t>
      </w:r>
    </w:p>
    <w:p>
      <w:pPr>
        <w:pStyle w:val="5"/>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注：本项目截标的同时开标，投标截止时间与开标时间是否有变化，请密切留意招标答疑中的相关信息，截标后，开标时间因故推迟的，相关评标信息仍以原递交投标文件截止时间的信息为准。</w:t>
      </w:r>
    </w:p>
    <w:p>
      <w:pPr>
        <w:pStyle w:val="5"/>
        <w:widowControl/>
        <w:shd w:val="clear" w:color="auto" w:fill="FFFFFF"/>
        <w:wordWrap w:val="0"/>
        <w:topLinePunct/>
        <w:autoSpaceDE/>
        <w:autoSpaceDN/>
        <w:spacing w:beforeAutospacing="0" w:afterAutospacing="0" w:line="360" w:lineRule="auto"/>
        <w:ind w:firstLine="440" w:firstLineChars="200"/>
        <w:rPr>
          <w:rFonts w:cs="宋体"/>
          <w:color w:val="000000"/>
          <w:sz w:val="22"/>
          <w:shd w:val="clear" w:color="auto" w:fill="FFFFFF"/>
        </w:rPr>
      </w:pPr>
      <w:r>
        <w:rPr>
          <w:rFonts w:hint="eastAsia" w:cs="宋体"/>
          <w:color w:val="000000"/>
          <w:sz w:val="22"/>
          <w:shd w:val="clear" w:color="auto" w:fill="FFFFFF"/>
        </w:rPr>
        <w:t>5.4地点：广州公共资源交易中心（广州市天河区天润路333号）指定开标室，可在广州公共资源交易中心网站进行查询。</w:t>
      </w:r>
    </w:p>
    <w:p>
      <w:pPr>
        <w:pStyle w:val="5"/>
        <w:widowControl/>
        <w:shd w:val="clear" w:color="auto" w:fill="FFFFFF"/>
        <w:spacing w:beforeAutospacing="0" w:afterAutospacing="0" w:line="360" w:lineRule="auto"/>
        <w:ind w:firstLine="480"/>
        <w:rPr>
          <w:rFonts w:cs="宋体"/>
          <w:color w:val="666666"/>
          <w:szCs w:val="24"/>
          <w:highlight w:val="none"/>
        </w:rPr>
      </w:pPr>
      <w:r>
        <w:rPr>
          <w:rStyle w:val="8"/>
          <w:rFonts w:hint="eastAsia" w:cs="宋体"/>
          <w:color w:val="000000"/>
          <w:szCs w:val="24"/>
          <w:shd w:val="clear" w:color="auto" w:fill="FFFFFF"/>
        </w:rPr>
        <w:t>6、发布公告的</w:t>
      </w:r>
      <w:r>
        <w:rPr>
          <w:rStyle w:val="8"/>
          <w:rFonts w:hint="eastAsia" w:cs="宋体"/>
          <w:color w:val="000000"/>
          <w:szCs w:val="24"/>
          <w:highlight w:val="none"/>
          <w:shd w:val="clear" w:color="auto" w:fill="FFFFFF"/>
        </w:rPr>
        <w:t>媒介</w:t>
      </w:r>
    </w:p>
    <w:p>
      <w:pPr>
        <w:pStyle w:val="5"/>
        <w:widowControl/>
        <w:shd w:val="clear" w:color="auto" w:fill="FFFFFF"/>
        <w:wordWrap w:val="0"/>
        <w:topLinePunct/>
        <w:autoSpaceDE/>
        <w:autoSpaceDN/>
        <w:spacing w:beforeAutospacing="0" w:afterAutospacing="0" w:line="360" w:lineRule="auto"/>
        <w:ind w:firstLine="440" w:firstLineChars="200"/>
        <w:rPr>
          <w:rStyle w:val="8"/>
          <w:rFonts w:ascii="Times New Roman" w:hAnsi="Times New Roman" w:cs="宋体"/>
          <w:color w:val="000000"/>
          <w:szCs w:val="24"/>
          <w:highlight w:val="none"/>
          <w:shd w:val="clear" w:color="auto" w:fill="FFFFFF"/>
        </w:rPr>
      </w:pPr>
      <w:r>
        <w:rPr>
          <w:rFonts w:hint="eastAsia" w:cs="宋体"/>
          <w:color w:val="000000"/>
          <w:sz w:val="22"/>
          <w:highlight w:val="none"/>
          <w:shd w:val="clear" w:color="auto" w:fill="FFFFFF"/>
        </w:rPr>
        <w:t>本次招标公告同时在广州公共资源交易中心网站（网址：http://www.gzggzy.cn/）、广东省招标投标监管网(网址：</w:t>
      </w:r>
      <w:r>
        <w:rPr>
          <w:rFonts w:hint="eastAsia" w:cs="宋体"/>
          <w:color w:val="000000"/>
          <w:sz w:val="22"/>
          <w:highlight w:val="none"/>
          <w:shd w:val="clear" w:color="auto" w:fill="FFFFFF"/>
        </w:rPr>
        <w:fldChar w:fldCharType="begin"/>
      </w:r>
      <w:r>
        <w:rPr>
          <w:rFonts w:hint="eastAsia" w:cs="宋体"/>
          <w:color w:val="000000"/>
          <w:sz w:val="22"/>
          <w:highlight w:val="none"/>
          <w:shd w:val="clear" w:color="auto" w:fill="FFFFFF"/>
        </w:rPr>
        <w:instrText xml:space="preserve"> HYPERLINK "http://zbtb.gd.gov.cn/)发布，本公告的修改、补充，在广州公共资源交易网发布。本公告在各媒体发布的文本如有不同之处，以在广州公共资源交易网发布的文本为准。" </w:instrText>
      </w:r>
      <w:r>
        <w:rPr>
          <w:rFonts w:hint="eastAsia" w:cs="宋体"/>
          <w:color w:val="000000"/>
          <w:sz w:val="22"/>
          <w:highlight w:val="none"/>
          <w:shd w:val="clear" w:color="auto" w:fill="FFFFFF"/>
        </w:rPr>
        <w:fldChar w:fldCharType="separate"/>
      </w:r>
      <w:r>
        <w:rPr>
          <w:rFonts w:hint="eastAsia" w:cs="宋体"/>
          <w:color w:val="000000"/>
          <w:sz w:val="22"/>
          <w:highlight w:val="none"/>
          <w:shd w:val="clear" w:color="auto" w:fill="FFFFFF"/>
        </w:rPr>
        <w:t>http://zbtb.gd.gov.cn/)发布，本公告的修改、补充，在广州公共资源交易中心网站发布。本公告在各媒体发布的文本如有不同之处，以在广州公共资源交易中心网站发布的文本为准。</w:t>
      </w:r>
      <w:r>
        <w:rPr>
          <w:rFonts w:hint="eastAsia" w:cs="宋体"/>
          <w:color w:val="000000"/>
          <w:sz w:val="22"/>
          <w:highlight w:val="none"/>
          <w:shd w:val="clear" w:color="auto" w:fill="FFFFFF"/>
        </w:rPr>
        <w:fldChar w:fldCharType="end"/>
      </w:r>
    </w:p>
    <w:p>
      <w:pPr>
        <w:pStyle w:val="5"/>
        <w:widowControl/>
        <w:shd w:val="clear" w:color="auto" w:fill="FFFFFF"/>
        <w:spacing w:beforeAutospacing="0" w:afterAutospacing="0" w:line="360" w:lineRule="auto"/>
        <w:ind w:firstLine="480"/>
        <w:rPr>
          <w:rStyle w:val="8"/>
          <w:rFonts w:ascii="Times New Roman" w:hAnsi="Times New Roman" w:cs="宋体"/>
          <w:color w:val="000000"/>
          <w:szCs w:val="24"/>
          <w:shd w:val="clear" w:color="auto" w:fill="FFFFFF"/>
        </w:rPr>
      </w:pPr>
      <w:r>
        <w:rPr>
          <w:rStyle w:val="8"/>
          <w:rFonts w:hint="eastAsia" w:ascii="Times New Roman" w:hAnsi="Times New Roman" w:cs="宋体"/>
          <w:color w:val="000000"/>
          <w:szCs w:val="24"/>
          <w:shd w:val="clear" w:color="auto" w:fill="FFFFFF"/>
        </w:rPr>
        <w:t>7. 注意事项</w:t>
      </w:r>
    </w:p>
    <w:p>
      <w:pPr>
        <w:tabs>
          <w:tab w:val="left" w:pos="630"/>
        </w:tabs>
        <w:spacing w:line="360" w:lineRule="auto"/>
        <w:ind w:firstLine="356" w:firstLineChars="162"/>
        <w:rPr>
          <w:color w:val="000000"/>
          <w:sz w:val="22"/>
          <w:shd w:val="clear" w:color="auto" w:fill="FFFFFF"/>
        </w:rPr>
      </w:pPr>
      <w:r>
        <w:rPr>
          <w:rFonts w:hint="eastAsia"/>
          <w:color w:val="000000"/>
          <w:sz w:val="22"/>
          <w:shd w:val="clear" w:color="auto" w:fill="FFFFFF"/>
        </w:rPr>
        <w:t>根据《国家发展改革委办公厅关于积极应对疫情创新做好招投标工作保障经济平稳运行的通知（发改电〔2020〕170号）》、《关于疫情防控期间招标文件编制有关事宜的指引2020年第2期》的要求，本项目招标公告、招标文件要求投标人的人员提供社保证明的，且社保缴纳期限包含疫情期的，若当地政府部门允许企业在疫情期间缓缴社会保险费且投标人未缴纳的，投标人须提供当地政府部门允许缓缴社保的相关文件作为缴纳社保的证明。</w:t>
      </w:r>
    </w:p>
    <w:p>
      <w:pPr>
        <w:pStyle w:val="5"/>
        <w:widowControl/>
        <w:shd w:val="clear" w:color="auto" w:fill="FFFFFF"/>
        <w:spacing w:beforeAutospacing="0" w:afterAutospacing="0" w:line="360" w:lineRule="auto"/>
        <w:ind w:firstLine="480"/>
        <w:rPr>
          <w:rFonts w:cs="宋体"/>
          <w:color w:val="666666"/>
          <w:szCs w:val="24"/>
        </w:rPr>
      </w:pPr>
      <w:r>
        <w:rPr>
          <w:rStyle w:val="8"/>
          <w:rFonts w:hint="eastAsia" w:cs="宋体"/>
          <w:color w:val="000000"/>
          <w:szCs w:val="24"/>
          <w:shd w:val="clear" w:color="auto" w:fill="FFFFFF"/>
        </w:rPr>
        <w:t>8、联系方式</w:t>
      </w:r>
    </w:p>
    <w:p>
      <w:pPr>
        <w:pStyle w:val="5"/>
        <w:widowControl/>
        <w:shd w:val="clear" w:color="auto" w:fill="FFFFFF"/>
        <w:spacing w:beforeAutospacing="0" w:afterAutospacing="0" w:line="360" w:lineRule="auto"/>
        <w:ind w:firstLine="420"/>
        <w:rPr>
          <w:rFonts w:cs="宋体"/>
          <w:color w:val="666666"/>
          <w:sz w:val="22"/>
        </w:rPr>
      </w:pPr>
      <w:r>
        <w:rPr>
          <w:rFonts w:hint="eastAsia" w:cs="宋体"/>
          <w:color w:val="000000"/>
          <w:sz w:val="22"/>
          <w:shd w:val="clear" w:color="auto" w:fill="FFFFFF"/>
        </w:rPr>
        <w:t>招标人：</w:t>
      </w:r>
      <w:r>
        <w:rPr>
          <w:rFonts w:hint="eastAsia" w:cs="宋体"/>
          <w:color w:val="000000"/>
          <w:sz w:val="22"/>
          <w:shd w:val="clear" w:color="auto" w:fill="FFFFFF"/>
          <w:lang w:val="en-US" w:eastAsia="zh-CN"/>
        </w:rPr>
        <w:t>广东海丰经济开发区管理委员会</w:t>
      </w:r>
    </w:p>
    <w:p>
      <w:pPr>
        <w:pStyle w:val="5"/>
        <w:widowControl/>
        <w:shd w:val="clear" w:color="auto" w:fill="FFFFFF"/>
        <w:spacing w:beforeAutospacing="0" w:afterAutospacing="0" w:line="360" w:lineRule="auto"/>
        <w:ind w:firstLine="420"/>
        <w:rPr>
          <w:rFonts w:hint="default" w:eastAsia="宋体" w:cs="宋体"/>
          <w:color w:val="666666"/>
          <w:sz w:val="22"/>
          <w:lang w:val="en-US" w:eastAsia="zh-CN"/>
        </w:rPr>
      </w:pPr>
      <w:r>
        <w:rPr>
          <w:rFonts w:hint="eastAsia" w:cs="宋体"/>
          <w:color w:val="000000"/>
          <w:sz w:val="22"/>
          <w:shd w:val="clear" w:color="auto" w:fill="FFFFFF"/>
        </w:rPr>
        <w:t>地址：汕尾市</w:t>
      </w:r>
      <w:r>
        <w:rPr>
          <w:rFonts w:hint="eastAsia" w:cs="宋体"/>
          <w:color w:val="000000"/>
          <w:sz w:val="22"/>
          <w:shd w:val="clear" w:color="auto" w:fill="FFFFFF"/>
          <w:lang w:val="en-US" w:eastAsia="zh-CN"/>
        </w:rPr>
        <w:t>海丰县北环公路</w:t>
      </w:r>
    </w:p>
    <w:p>
      <w:pPr>
        <w:pStyle w:val="5"/>
        <w:widowControl/>
        <w:shd w:val="clear" w:color="auto" w:fill="FFFFFF"/>
        <w:spacing w:beforeAutospacing="0" w:afterAutospacing="0" w:line="360" w:lineRule="auto"/>
        <w:ind w:firstLine="420"/>
        <w:rPr>
          <w:rFonts w:cs="宋体"/>
          <w:color w:val="auto"/>
          <w:sz w:val="22"/>
        </w:rPr>
      </w:pPr>
      <w:r>
        <w:rPr>
          <w:rFonts w:hint="eastAsia" w:cs="宋体"/>
          <w:color w:val="auto"/>
          <w:sz w:val="22"/>
          <w:shd w:val="clear" w:color="auto" w:fill="FFFFFF"/>
        </w:rPr>
        <w:t>联系人：</w:t>
      </w:r>
      <w:r>
        <w:rPr>
          <w:rFonts w:hint="eastAsia" w:cs="宋体"/>
          <w:color w:val="auto"/>
          <w:sz w:val="22"/>
          <w:shd w:val="clear" w:color="auto" w:fill="FFFFFF"/>
          <w:lang w:val="en-US" w:eastAsia="zh-CN"/>
        </w:rPr>
        <w:t>黄</w:t>
      </w:r>
      <w:r>
        <w:rPr>
          <w:rFonts w:hint="eastAsia" w:cs="宋体"/>
          <w:color w:val="auto"/>
          <w:sz w:val="22"/>
          <w:shd w:val="clear" w:color="auto" w:fill="FFFFFF"/>
          <w:lang w:eastAsia="zh-CN"/>
        </w:rPr>
        <w:t>先生</w:t>
      </w:r>
      <w:r>
        <w:rPr>
          <w:rFonts w:hint="eastAsia" w:cs="宋体"/>
          <w:color w:val="auto"/>
          <w:sz w:val="22"/>
          <w:shd w:val="clear" w:color="auto" w:fill="FFFFFF"/>
        </w:rPr>
        <w:t>    联系电话:</w:t>
      </w:r>
      <w:r>
        <w:rPr>
          <w:rFonts w:hint="eastAsia" w:cs="宋体"/>
          <w:color w:val="auto"/>
          <w:sz w:val="22"/>
          <w:shd w:val="clear" w:color="auto" w:fill="FFFFFF"/>
          <w:lang w:val="en-US" w:eastAsia="zh-CN"/>
        </w:rPr>
        <w:t>0660-6402529</w:t>
      </w:r>
      <w:r>
        <w:rPr>
          <w:rFonts w:hint="eastAsia" w:cs="宋体"/>
          <w:color w:val="auto"/>
          <w:sz w:val="22"/>
          <w:shd w:val="clear" w:color="auto" w:fill="FFFFFF"/>
        </w:rPr>
        <w:t xml:space="preserve"> </w:t>
      </w:r>
    </w:p>
    <w:p>
      <w:pPr>
        <w:pStyle w:val="5"/>
        <w:widowControl/>
        <w:shd w:val="clear" w:color="auto" w:fill="FFFFFF"/>
        <w:spacing w:beforeAutospacing="0" w:afterAutospacing="0" w:line="360" w:lineRule="auto"/>
        <w:ind w:firstLine="420"/>
        <w:rPr>
          <w:rFonts w:cs="宋体"/>
          <w:color w:val="666666"/>
          <w:sz w:val="22"/>
        </w:rPr>
      </w:pPr>
      <w:r>
        <w:rPr>
          <w:rFonts w:hint="eastAsia" w:cs="宋体"/>
          <w:color w:val="000000"/>
          <w:sz w:val="22"/>
          <w:shd w:val="clear" w:color="auto" w:fill="FFFFFF"/>
        </w:rPr>
        <w:t>招标代理：广东省建筑工程监理有限公司</w:t>
      </w:r>
    </w:p>
    <w:p>
      <w:pPr>
        <w:pStyle w:val="5"/>
        <w:widowControl/>
        <w:shd w:val="clear" w:color="auto" w:fill="FFFFFF"/>
        <w:spacing w:beforeAutospacing="0" w:afterAutospacing="0" w:line="360" w:lineRule="auto"/>
        <w:ind w:firstLine="420"/>
        <w:rPr>
          <w:rFonts w:cs="宋体"/>
          <w:color w:val="000000"/>
          <w:sz w:val="22"/>
          <w:shd w:val="clear" w:color="auto" w:fill="FFFFFF"/>
        </w:rPr>
      </w:pPr>
      <w:r>
        <w:rPr>
          <w:rFonts w:hint="eastAsia" w:cs="宋体"/>
          <w:color w:val="000000"/>
          <w:sz w:val="22"/>
          <w:shd w:val="clear" w:color="auto" w:fill="FFFFFF"/>
        </w:rPr>
        <w:t>地址：广州市荔湾区流花路85号</w:t>
      </w:r>
    </w:p>
    <w:p>
      <w:pPr>
        <w:pStyle w:val="5"/>
        <w:widowControl/>
        <w:shd w:val="clear" w:color="auto" w:fill="FFFFFF"/>
        <w:spacing w:beforeAutospacing="0" w:afterAutospacing="0" w:line="360" w:lineRule="auto"/>
        <w:ind w:firstLine="420"/>
        <w:rPr>
          <w:rFonts w:hint="default" w:eastAsia="宋体" w:cs="宋体"/>
          <w:color w:val="000000"/>
          <w:sz w:val="22"/>
          <w:shd w:val="clear" w:color="auto" w:fill="FFFFFF"/>
          <w:lang w:val="en-US" w:eastAsia="zh-CN"/>
        </w:rPr>
        <w:sectPr>
          <w:footerReference r:id="rId3" w:type="default"/>
          <w:pgSz w:w="11905" w:h="16838"/>
          <w:pgMar w:top="1440" w:right="1803" w:bottom="1440" w:left="1803" w:header="850" w:footer="992" w:gutter="0"/>
          <w:pgNumType w:start="1"/>
          <w:cols w:space="0" w:num="1"/>
          <w:docGrid w:type="lines" w:linePitch="349" w:charSpace="0"/>
        </w:sectPr>
      </w:pPr>
      <w:r>
        <w:rPr>
          <w:rFonts w:hint="eastAsia" w:cs="宋体"/>
          <w:color w:val="000000"/>
          <w:sz w:val="22"/>
          <w:shd w:val="clear" w:color="auto" w:fill="FFFFFF"/>
        </w:rPr>
        <w:t>联 系人：</w:t>
      </w:r>
      <w:r>
        <w:rPr>
          <w:rFonts w:hint="eastAsia" w:cs="宋体"/>
          <w:color w:val="000000"/>
          <w:sz w:val="22"/>
          <w:shd w:val="clear" w:color="auto" w:fill="FFFFFF"/>
          <w:lang w:eastAsia="zh-CN"/>
        </w:rPr>
        <w:t>黄先生</w:t>
      </w:r>
      <w:r>
        <w:rPr>
          <w:rFonts w:hint="eastAsia" w:cs="宋体"/>
          <w:color w:val="000000"/>
          <w:sz w:val="22"/>
          <w:shd w:val="clear" w:color="auto" w:fill="FFFFFF"/>
        </w:rPr>
        <w:t>    联系电话：</w:t>
      </w:r>
      <w:r>
        <w:rPr>
          <w:rFonts w:hint="eastAsia" w:cs="宋体"/>
          <w:color w:val="000000"/>
          <w:sz w:val="22"/>
          <w:shd w:val="clear" w:color="auto" w:fill="FFFFFF"/>
          <w:lang w:val="en-US" w:eastAsia="zh-CN"/>
        </w:rPr>
        <w:t>13413916928</w:t>
      </w:r>
    </w:p>
    <w:p>
      <w:pPr>
        <w:snapToGrid w:val="0"/>
        <w:spacing w:line="400" w:lineRule="exact"/>
      </w:pPr>
      <w:r>
        <w:rPr>
          <w:rFonts w:hint="eastAsia"/>
        </w:rPr>
        <w:t>附件一：</w:t>
      </w:r>
    </w:p>
    <w:p>
      <w:pPr>
        <w:widowControl/>
        <w:snapToGrid w:val="0"/>
        <w:spacing w:before="260" w:after="260" w:line="240" w:lineRule="auto"/>
        <w:ind w:right="384"/>
        <w:jc w:val="center"/>
        <w:rPr>
          <w:b/>
          <w:bCs/>
          <w:sz w:val="32"/>
          <w:szCs w:val="32"/>
        </w:rPr>
      </w:pPr>
      <w:r>
        <w:rPr>
          <w:rFonts w:hint="eastAsia"/>
          <w:b/>
          <w:bCs/>
          <w:sz w:val="32"/>
          <w:szCs w:val="32"/>
        </w:rPr>
        <w:t>投标申请人声明</w:t>
      </w:r>
    </w:p>
    <w:p>
      <w:pPr>
        <w:spacing w:line="360" w:lineRule="auto"/>
        <w:ind w:firstLine="440" w:firstLineChars="200"/>
        <w:rPr>
          <w:color w:val="000000"/>
          <w:sz w:val="22"/>
          <w:highlight w:val="none"/>
          <w:shd w:val="clear" w:color="auto" w:fill="FFFFFF"/>
        </w:rPr>
      </w:pPr>
      <w:r>
        <w:rPr>
          <w:rFonts w:hint="eastAsia"/>
          <w:color w:val="000000"/>
          <w:sz w:val="22"/>
          <w:highlight w:val="none"/>
          <w:shd w:val="clear" w:color="auto" w:fill="FFFFFF"/>
          <w:lang w:val="en-US" w:eastAsia="zh-CN"/>
        </w:rPr>
        <w:t>海丰县住房和城乡建设局</w:t>
      </w:r>
      <w:r>
        <w:rPr>
          <w:rFonts w:hint="eastAsia"/>
          <w:color w:val="000000"/>
          <w:sz w:val="22"/>
          <w:highlight w:val="none"/>
          <w:shd w:val="clear" w:color="auto" w:fill="FFFFFF"/>
        </w:rPr>
        <w:t>、本招标项目招标人及招标监管机构：</w:t>
      </w:r>
    </w:p>
    <w:p>
      <w:pPr>
        <w:spacing w:line="360" w:lineRule="auto"/>
        <w:ind w:firstLine="440" w:firstLineChars="200"/>
        <w:rPr>
          <w:color w:val="000000"/>
          <w:sz w:val="22"/>
          <w:highlight w:val="none"/>
          <w:shd w:val="clear" w:color="auto" w:fill="FFFFFF"/>
        </w:rPr>
      </w:pPr>
      <w:r>
        <w:rPr>
          <w:rFonts w:hint="eastAsia"/>
          <w:color w:val="000000"/>
          <w:sz w:val="22"/>
          <w:highlight w:val="none"/>
          <w:shd w:val="clear" w:color="auto" w:fill="FFFFFF"/>
        </w:rPr>
        <w:t>本公司就参加</w:t>
      </w:r>
      <w:r>
        <w:rPr>
          <w:rFonts w:hint="eastAsia"/>
          <w:color w:val="000000"/>
          <w:sz w:val="22"/>
          <w:highlight w:val="none"/>
          <w:u w:val="single"/>
          <w:shd w:val="clear" w:color="auto" w:fill="FFFFFF"/>
        </w:rPr>
        <w:t xml:space="preserve">                        </w:t>
      </w:r>
      <w:r>
        <w:rPr>
          <w:rFonts w:hint="eastAsia"/>
          <w:color w:val="000000"/>
          <w:sz w:val="22"/>
          <w:highlight w:val="none"/>
          <w:shd w:val="clear" w:color="auto" w:fill="FFFFFF"/>
        </w:rPr>
        <w:t>投标工作，作出郑重声明：</w:t>
      </w:r>
    </w:p>
    <w:p>
      <w:pPr>
        <w:spacing w:line="360" w:lineRule="auto"/>
        <w:ind w:firstLine="440" w:firstLineChars="200"/>
        <w:rPr>
          <w:color w:val="000000"/>
          <w:sz w:val="22"/>
          <w:highlight w:val="none"/>
          <w:shd w:val="clear" w:color="auto" w:fill="FFFFFF"/>
        </w:rPr>
      </w:pPr>
      <w:r>
        <w:rPr>
          <w:rFonts w:hint="eastAsia"/>
          <w:color w:val="000000"/>
          <w:sz w:val="22"/>
          <w:highlight w:val="none"/>
          <w:shd w:val="clear" w:color="auto" w:fill="FFFFFF"/>
        </w:rPr>
        <w:t>一、本公司保证投标登记材料及其后提供的一切材料都是真实的。如我司成为本项目中标候选人，我司同意并授权招标人将我司投标文件商务部分的人员、业绩、奖项等资料进行公开。</w:t>
      </w:r>
    </w:p>
    <w:p>
      <w:pPr>
        <w:spacing w:line="360" w:lineRule="auto"/>
        <w:ind w:firstLine="440" w:firstLineChars="200"/>
        <w:rPr>
          <w:color w:val="000000"/>
          <w:sz w:val="22"/>
          <w:highlight w:val="none"/>
          <w:shd w:val="clear" w:color="auto" w:fill="FFFFFF"/>
        </w:rPr>
      </w:pPr>
      <w:r>
        <w:rPr>
          <w:rFonts w:hint="eastAsia"/>
          <w:color w:val="000000"/>
          <w:sz w:val="22"/>
          <w:highlight w:val="none"/>
          <w:shd w:val="clear" w:color="auto" w:fill="FFFFFF"/>
        </w:rPr>
        <w:t>二、本公司保证不与其他单位围标、串标，不出让投标资格，不向招标人或评标委员会成员行贿。</w:t>
      </w:r>
    </w:p>
    <w:p>
      <w:pPr>
        <w:pStyle w:val="5"/>
        <w:spacing w:beforeAutospacing="0" w:afterAutospacing="0" w:line="360" w:lineRule="auto"/>
        <w:ind w:firstLine="440" w:firstLineChars="200"/>
        <w:jc w:val="both"/>
        <w:rPr>
          <w:rFonts w:cs="宋体"/>
          <w:color w:val="000000"/>
          <w:sz w:val="22"/>
          <w:highlight w:val="none"/>
          <w:shd w:val="clear" w:color="auto" w:fill="FFFFFF"/>
        </w:rPr>
      </w:pPr>
      <w:r>
        <w:rPr>
          <w:rFonts w:hint="eastAsia" w:cs="宋体"/>
          <w:color w:val="000000"/>
          <w:sz w:val="22"/>
          <w:highlight w:val="none"/>
          <w:shd w:val="clear" w:color="auto" w:fill="FFFFFF"/>
        </w:rPr>
        <w:t>三、本公司不存在招标文</w:t>
      </w:r>
      <w:r>
        <w:rPr>
          <w:rFonts w:hint="eastAsia" w:cs="宋体"/>
          <w:color w:val="auto"/>
          <w:sz w:val="22"/>
          <w:highlight w:val="none"/>
          <w:shd w:val="clear" w:color="auto" w:fill="FFFFFF"/>
        </w:rPr>
        <w:t>件第</w:t>
      </w:r>
      <w:r>
        <w:rPr>
          <w:rFonts w:hint="eastAsia" w:cs="宋体"/>
          <w:color w:val="auto"/>
          <w:sz w:val="22"/>
          <w:highlight w:val="none"/>
          <w:shd w:val="clear" w:color="auto" w:fill="FFFFFF"/>
          <w:lang w:val="en-US" w:eastAsia="zh-CN"/>
        </w:rPr>
        <w:t>一</w:t>
      </w:r>
      <w:r>
        <w:rPr>
          <w:rFonts w:hint="eastAsia" w:cs="宋体"/>
          <w:color w:val="auto"/>
          <w:sz w:val="22"/>
          <w:highlight w:val="none"/>
          <w:shd w:val="clear" w:color="auto" w:fill="FFFFFF"/>
        </w:rPr>
        <w:t>章投标人须知第1</w:t>
      </w:r>
      <w:r>
        <w:rPr>
          <w:rFonts w:hint="eastAsia" w:cs="宋体"/>
          <w:color w:val="000000"/>
          <w:sz w:val="22"/>
          <w:highlight w:val="none"/>
          <w:shd w:val="clear" w:color="auto" w:fill="FFFFFF"/>
        </w:rPr>
        <w:t>.4.3项所规定的任何一种情形。</w:t>
      </w:r>
    </w:p>
    <w:p>
      <w:pPr>
        <w:spacing w:line="360" w:lineRule="auto"/>
        <w:ind w:firstLine="440" w:firstLineChars="200"/>
        <w:rPr>
          <w:color w:val="000000"/>
          <w:sz w:val="22"/>
          <w:highlight w:val="none"/>
          <w:shd w:val="clear" w:color="auto" w:fill="FFFFFF"/>
        </w:rPr>
      </w:pPr>
      <w:r>
        <w:rPr>
          <w:rFonts w:hint="eastAsia"/>
          <w:color w:val="000000"/>
          <w:sz w:val="22"/>
          <w:highlight w:val="none"/>
          <w:shd w:val="clear" w:color="auto" w:fill="FFFFFF"/>
        </w:rPr>
        <w:t>四、本公司及其有隶属关系的机构，没有参加本项目招标文件的编写工作；本公司与本次招标的招标代理机构没有隶属关系或其他利害关系。</w:t>
      </w:r>
    </w:p>
    <w:p>
      <w:pPr>
        <w:spacing w:line="360" w:lineRule="auto"/>
        <w:ind w:firstLine="440" w:firstLineChars="200"/>
        <w:rPr>
          <w:color w:val="000000"/>
          <w:sz w:val="22"/>
          <w:highlight w:val="none"/>
          <w:shd w:val="clear" w:color="auto" w:fill="FFFFFF"/>
        </w:rPr>
      </w:pPr>
      <w:r>
        <w:rPr>
          <w:rFonts w:hint="eastAsia"/>
          <w:color w:val="000000"/>
          <w:sz w:val="22"/>
          <w:highlight w:val="none"/>
          <w:shd w:val="clear" w:color="auto" w:fill="FFFFFF"/>
        </w:rPr>
        <w:t>五、本公司承诺，中标后严格执行安全生产相关管理规定。</w:t>
      </w:r>
    </w:p>
    <w:p>
      <w:pPr>
        <w:spacing w:line="360" w:lineRule="auto"/>
        <w:ind w:firstLine="440" w:firstLineChars="200"/>
        <w:rPr>
          <w:color w:val="000000"/>
          <w:sz w:val="22"/>
          <w:highlight w:val="none"/>
          <w:shd w:val="clear" w:color="auto" w:fill="FFFFFF"/>
        </w:rPr>
      </w:pPr>
      <w:r>
        <w:rPr>
          <w:rFonts w:hint="eastAsia"/>
          <w:color w:val="000000"/>
          <w:sz w:val="22"/>
          <w:highlight w:val="none"/>
          <w:shd w:val="clear" w:color="auto" w:fill="FFFFFF"/>
        </w:rPr>
        <w:t>六、本公司</w:t>
      </w:r>
      <w:r>
        <w:rPr>
          <w:rFonts w:hint="eastAsia"/>
          <w:color w:val="000000" w:themeColor="text1"/>
          <w:sz w:val="22"/>
          <w:highlight w:val="none"/>
          <w:shd w:val="clear" w:color="auto" w:fill="FFFFFF"/>
          <w14:textFill>
            <w14:solidFill>
              <w14:schemeClr w14:val="tx1"/>
            </w14:solidFill>
          </w14:textFill>
        </w:rPr>
        <w:t>未被列入“信用中国”网站(www.creditchina.gov.cn)“失信被执行人或重大税收违法案件当事人”记录名单</w:t>
      </w:r>
      <w:r>
        <w:rPr>
          <w:rFonts w:hint="eastAsia"/>
          <w:color w:val="000000"/>
          <w:sz w:val="22"/>
          <w:highlight w:val="none"/>
          <w:shd w:val="clear" w:color="auto" w:fill="FFFFFF"/>
        </w:rPr>
        <w:t>。</w:t>
      </w:r>
    </w:p>
    <w:p>
      <w:pPr>
        <w:spacing w:line="360" w:lineRule="auto"/>
        <w:ind w:firstLine="440" w:firstLineChars="200"/>
        <w:rPr>
          <w:color w:val="000000"/>
          <w:sz w:val="22"/>
          <w:highlight w:val="none"/>
          <w:shd w:val="clear" w:color="auto" w:fill="FFFFFF"/>
        </w:rPr>
      </w:pPr>
      <w:r>
        <w:rPr>
          <w:rFonts w:hint="eastAsia"/>
          <w:color w:val="000000"/>
          <w:sz w:val="22"/>
          <w:highlight w:val="none"/>
          <w:shd w:val="clear" w:color="auto" w:fill="FFFFFF"/>
        </w:rPr>
        <w:t>本公司违反上述保证，或本声明陈述与事实不符，经查实，本公司愿意接受公开通报，承担由此带来的法律后果，并自愿停止参加汕尾市行政辖区内的招标投标活动三个月。</w:t>
      </w:r>
    </w:p>
    <w:p>
      <w:pPr>
        <w:spacing w:line="360" w:lineRule="auto"/>
        <w:ind w:firstLine="440" w:firstLineChars="200"/>
        <w:rPr>
          <w:color w:val="000000"/>
          <w:sz w:val="22"/>
          <w:shd w:val="clear" w:color="auto" w:fill="FFFFFF"/>
        </w:rPr>
      </w:pPr>
      <w:r>
        <w:rPr>
          <w:rFonts w:hint="eastAsia"/>
          <w:color w:val="000000"/>
          <w:sz w:val="22"/>
          <w:shd w:val="clear" w:color="auto" w:fill="FFFFFF"/>
        </w:rPr>
        <w:t>特此声明</w:t>
      </w:r>
    </w:p>
    <w:p>
      <w:pPr>
        <w:pStyle w:val="10"/>
        <w:ind w:firstLine="0"/>
        <w:rPr>
          <w:rFonts w:ascii="宋体" w:hAnsi="宋体" w:eastAsia="宋体" w:cs="宋体"/>
          <w:sz w:val="22"/>
          <w:szCs w:val="22"/>
          <w:shd w:val="clear" w:color="auto" w:fill="FFFFFF"/>
        </w:rPr>
      </w:pPr>
    </w:p>
    <w:p>
      <w:pPr>
        <w:pStyle w:val="10"/>
        <w:ind w:firstLine="0"/>
        <w:jc w:val="right"/>
        <w:rPr>
          <w:rFonts w:ascii="宋体" w:hAnsi="宋体" w:eastAsia="宋体" w:cs="宋体"/>
          <w:sz w:val="22"/>
          <w:szCs w:val="22"/>
          <w:shd w:val="clear" w:color="auto" w:fill="FFFFFF"/>
        </w:rPr>
      </w:pPr>
      <w:r>
        <w:rPr>
          <w:rFonts w:hint="eastAsia" w:ascii="宋体" w:hAnsi="宋体" w:eastAsia="宋体" w:cs="宋体"/>
          <w:sz w:val="22"/>
          <w:szCs w:val="22"/>
          <w:shd w:val="clear" w:color="auto" w:fill="FFFFFF"/>
        </w:rPr>
        <w:t>声明企业：      (企业公章)</w:t>
      </w:r>
    </w:p>
    <w:p>
      <w:pPr>
        <w:pStyle w:val="10"/>
        <w:ind w:firstLine="0"/>
        <w:jc w:val="both"/>
        <w:rPr>
          <w:rFonts w:ascii="宋体" w:hAnsi="宋体" w:eastAsia="宋体" w:cs="宋体"/>
          <w:sz w:val="22"/>
          <w:szCs w:val="22"/>
          <w:shd w:val="clear" w:color="auto" w:fill="FFFFFF"/>
        </w:rPr>
      </w:pPr>
    </w:p>
    <w:p>
      <w:pPr>
        <w:pStyle w:val="10"/>
        <w:wordWrap w:val="0"/>
        <w:ind w:firstLine="0"/>
        <w:jc w:val="right"/>
        <w:rPr>
          <w:rFonts w:ascii="宋体" w:hAnsi="宋体" w:eastAsia="宋体" w:cs="宋体"/>
          <w:sz w:val="22"/>
          <w:szCs w:val="22"/>
          <w:shd w:val="clear" w:color="auto" w:fill="FFFFFF"/>
        </w:rPr>
      </w:pPr>
      <w:r>
        <w:rPr>
          <w:rFonts w:hint="eastAsia" w:ascii="宋体" w:hAnsi="宋体" w:eastAsia="宋体" w:cs="宋体"/>
          <w:sz w:val="22"/>
          <w:szCs w:val="22"/>
          <w:shd w:val="clear" w:color="auto" w:fill="FFFFFF"/>
        </w:rPr>
        <w:t xml:space="preserve">法定代表人签字或盖章：           </w:t>
      </w:r>
    </w:p>
    <w:p>
      <w:pPr>
        <w:pStyle w:val="10"/>
        <w:wordWrap w:val="0"/>
        <w:ind w:firstLine="0"/>
        <w:jc w:val="right"/>
        <w:rPr>
          <w:rFonts w:ascii="宋体" w:hAnsi="宋体" w:eastAsia="宋体" w:cs="宋体"/>
          <w:sz w:val="22"/>
          <w:szCs w:val="22"/>
          <w:shd w:val="clear" w:color="auto" w:fill="FFFFFF"/>
        </w:rPr>
      </w:pPr>
      <w:r>
        <w:rPr>
          <w:rFonts w:hint="eastAsia" w:ascii="宋体" w:hAnsi="宋体" w:eastAsia="宋体" w:cs="宋体"/>
          <w:sz w:val="22"/>
          <w:szCs w:val="22"/>
          <w:shd w:val="clear" w:color="auto" w:fill="FFFFFF"/>
        </w:rPr>
        <w:t xml:space="preserve">       年    月    日</w:t>
      </w:r>
    </w:p>
    <w:p>
      <w:pPr>
        <w:pStyle w:val="5"/>
        <w:widowControl/>
        <w:shd w:val="clear" w:color="auto" w:fill="FFFFFF"/>
        <w:spacing w:beforeAutospacing="0" w:afterAutospacing="0" w:line="360" w:lineRule="auto"/>
        <w:ind w:firstLine="440" w:firstLineChars="200"/>
        <w:rPr>
          <w:rFonts w:cs="宋体"/>
          <w:color w:val="auto"/>
          <w:sz w:val="22"/>
          <w:shd w:val="clear" w:color="auto" w:fill="FFFFFF"/>
        </w:rPr>
        <w:sectPr>
          <w:footerReference r:id="rId4" w:type="default"/>
          <w:pgSz w:w="11905" w:h="16838"/>
          <w:pgMar w:top="1440" w:right="1803" w:bottom="1440" w:left="1803" w:header="850" w:footer="992" w:gutter="0"/>
          <w:pgNumType w:start="8"/>
          <w:cols w:space="0" w:num="1"/>
          <w:docGrid w:type="lines" w:linePitch="349" w:charSpace="0"/>
        </w:sectPr>
      </w:pPr>
      <w:r>
        <w:rPr>
          <w:rFonts w:hint="eastAsia" w:cs="宋体"/>
          <w:color w:val="auto"/>
          <w:sz w:val="22"/>
          <w:shd w:val="clear" w:color="auto" w:fill="FFFFFF"/>
        </w:rPr>
        <w:t>注：联合体投标的，声明企业须把所有成员单位名称填上，仅由主办方的法定代表人签字或盖章，并加盖主办方的公章即可。</w:t>
      </w:r>
    </w:p>
    <w:p>
      <w:pPr>
        <w:pStyle w:val="5"/>
        <w:widowControl/>
        <w:shd w:val="clear" w:color="auto" w:fill="FFFFFF"/>
        <w:spacing w:beforeAutospacing="0" w:afterAutospacing="0"/>
        <w:rPr>
          <w:rFonts w:ascii="微软雅黑" w:hAnsi="微软雅黑" w:eastAsia="微软雅黑" w:cs="微软雅黑"/>
          <w:color w:val="666666"/>
          <w:szCs w:val="24"/>
        </w:rPr>
      </w:pPr>
      <w:r>
        <w:rPr>
          <w:rFonts w:hint="eastAsia" w:cs="宋体"/>
          <w:color w:val="000000"/>
          <w:szCs w:val="24"/>
          <w:shd w:val="clear" w:color="auto" w:fill="FFFFFF"/>
        </w:rPr>
        <w:t>附件二：</w:t>
      </w:r>
    </w:p>
    <w:p>
      <w:pPr>
        <w:pStyle w:val="5"/>
        <w:widowControl/>
        <w:shd w:val="clear" w:color="auto" w:fill="FFFFFF"/>
        <w:spacing w:beforeAutospacing="0" w:afterAutospacing="0" w:line="270" w:lineRule="atLeast"/>
        <w:ind w:firstLine="420"/>
        <w:jc w:val="center"/>
        <w:rPr>
          <w:rFonts w:ascii="微软雅黑" w:hAnsi="微软雅黑" w:eastAsia="微软雅黑" w:cs="微软雅黑"/>
          <w:color w:val="auto"/>
          <w:szCs w:val="24"/>
        </w:rPr>
      </w:pPr>
      <w:r>
        <w:rPr>
          <w:rStyle w:val="8"/>
          <w:rFonts w:hint="eastAsia" w:cs="宋体"/>
          <w:color w:val="auto"/>
          <w:szCs w:val="24"/>
          <w:shd w:val="clear" w:color="auto" w:fill="FFFFFF"/>
        </w:rPr>
        <w:t>联合体投标协议书</w:t>
      </w:r>
    </w:p>
    <w:p>
      <w:pPr>
        <w:pStyle w:val="5"/>
        <w:widowControl/>
        <w:shd w:val="clear" w:color="auto" w:fill="FFFFFF"/>
        <w:spacing w:beforeAutospacing="0" w:afterAutospacing="0"/>
        <w:ind w:firstLine="420"/>
        <w:rPr>
          <w:rFonts w:ascii="微软雅黑" w:hAnsi="微软雅黑" w:eastAsia="微软雅黑" w:cs="微软雅黑"/>
          <w:color w:val="666666"/>
          <w:szCs w:val="24"/>
        </w:rPr>
      </w:pPr>
      <w:r>
        <w:rPr>
          <w:rFonts w:hint="eastAsia" w:cs="宋体"/>
          <w:color w:val="000000"/>
          <w:szCs w:val="24"/>
          <w:shd w:val="clear" w:color="auto" w:fill="FFFFFF"/>
        </w:rPr>
        <w:t> </w:t>
      </w:r>
    </w:p>
    <w:p>
      <w:pPr>
        <w:pStyle w:val="5"/>
        <w:widowControl/>
        <w:shd w:val="clear" w:color="auto" w:fill="FFFFFF"/>
        <w:spacing w:beforeAutospacing="0" w:afterAutospacing="0" w:line="312" w:lineRule="auto"/>
        <w:ind w:firstLine="420"/>
        <w:rPr>
          <w:rFonts w:ascii="微软雅黑" w:hAnsi="微软雅黑" w:eastAsia="微软雅黑" w:cs="微软雅黑"/>
          <w:color w:val="666666"/>
          <w:sz w:val="22"/>
        </w:rPr>
      </w:pPr>
      <w:r>
        <w:rPr>
          <w:rFonts w:hint="eastAsia" w:cs="宋体"/>
          <w:color w:val="000000"/>
          <w:sz w:val="22"/>
          <w:shd w:val="clear" w:color="auto" w:fill="FFFFFF"/>
        </w:rPr>
        <w:t> </w:t>
      </w:r>
      <w:r>
        <w:rPr>
          <w:rFonts w:hint="eastAsia" w:cs="宋体"/>
          <w:color w:val="000000"/>
          <w:sz w:val="22"/>
          <w:u w:val="single"/>
          <w:shd w:val="clear" w:color="auto" w:fill="FFFFFF"/>
        </w:rPr>
        <w:t>        </w:t>
      </w:r>
      <w:r>
        <w:rPr>
          <w:rFonts w:hint="eastAsia" w:cs="宋体"/>
          <w:color w:val="000000"/>
          <w:sz w:val="22"/>
          <w:shd w:val="clear" w:color="auto" w:fill="FFFFFF"/>
        </w:rPr>
        <w:t>(满足施工资质要求的单位名称)、</w:t>
      </w:r>
      <w:r>
        <w:rPr>
          <w:rFonts w:hint="eastAsia" w:ascii="微软雅黑" w:hAnsi="微软雅黑" w:eastAsia="微软雅黑" w:cs="微软雅黑"/>
          <w:color w:val="000000"/>
          <w:sz w:val="22"/>
          <w:u w:val="single"/>
          <w:shd w:val="clear" w:color="auto" w:fill="FFFFFF"/>
        </w:rPr>
        <w:t>               </w:t>
      </w:r>
      <w:r>
        <w:rPr>
          <w:rFonts w:hint="eastAsia" w:cs="宋体"/>
          <w:color w:val="000000"/>
          <w:sz w:val="22"/>
          <w:shd w:val="clear" w:color="auto" w:fill="FFFFFF"/>
        </w:rPr>
        <w:t>(满足设计资质要求的单位名称)自愿组成联合体，共同参加</w:t>
      </w:r>
      <w:r>
        <w:rPr>
          <w:rFonts w:hint="eastAsia" w:cs="宋体"/>
          <w:color w:val="000000"/>
          <w:sz w:val="22"/>
          <w:u w:val="single"/>
          <w:shd w:val="clear" w:color="auto" w:fill="FFFFFF"/>
        </w:rPr>
        <w:t>             </w:t>
      </w:r>
      <w:r>
        <w:rPr>
          <w:rFonts w:hint="eastAsia" w:cs="宋体"/>
          <w:color w:val="000000"/>
          <w:sz w:val="22"/>
          <w:shd w:val="clear" w:color="auto" w:fill="FFFFFF"/>
        </w:rPr>
        <w:t>投标。现就联合体投标事宜订立如下协议：</w:t>
      </w:r>
    </w:p>
    <w:p>
      <w:pPr>
        <w:pStyle w:val="5"/>
        <w:widowControl/>
        <w:shd w:val="clear" w:color="auto" w:fill="FFFFFF"/>
        <w:spacing w:beforeAutospacing="0" w:afterAutospacing="0" w:line="312" w:lineRule="auto"/>
        <w:ind w:firstLine="420"/>
        <w:rPr>
          <w:rFonts w:ascii="微软雅黑" w:hAnsi="微软雅黑" w:eastAsia="微软雅黑" w:cs="微软雅黑"/>
          <w:color w:val="666666"/>
          <w:sz w:val="22"/>
        </w:rPr>
      </w:pPr>
      <w:r>
        <w:rPr>
          <w:rFonts w:hint="eastAsia" w:cs="宋体"/>
          <w:color w:val="000000"/>
          <w:sz w:val="22"/>
          <w:shd w:val="clear" w:color="auto" w:fill="FFFFFF"/>
        </w:rPr>
        <w:t>1、</w:t>
      </w:r>
      <w:r>
        <w:rPr>
          <w:rFonts w:hint="eastAsia" w:ascii="微软雅黑" w:hAnsi="微软雅黑" w:eastAsia="微软雅黑" w:cs="微软雅黑"/>
          <w:color w:val="000000"/>
          <w:sz w:val="22"/>
          <w:u w:val="single"/>
          <w:shd w:val="clear" w:color="auto" w:fill="FFFFFF"/>
        </w:rPr>
        <w:t>                  </w:t>
      </w:r>
      <w:r>
        <w:rPr>
          <w:rFonts w:hint="eastAsia" w:cs="宋体"/>
          <w:color w:val="000000"/>
          <w:sz w:val="22"/>
          <w:shd w:val="clear" w:color="auto" w:fill="FFFFFF"/>
        </w:rPr>
        <w:t>为联合体</w:t>
      </w:r>
      <w:r>
        <w:rPr>
          <w:rFonts w:hint="eastAsia" w:cs="宋体"/>
          <w:color w:val="000000"/>
          <w:sz w:val="22"/>
          <w:shd w:val="clear" w:color="auto" w:fill="FFFFFF"/>
          <w:lang w:eastAsia="zh-CN"/>
        </w:rPr>
        <w:t>主办方</w:t>
      </w:r>
      <w:r>
        <w:rPr>
          <w:rFonts w:hint="eastAsia" w:cs="宋体"/>
          <w:color w:val="000000"/>
          <w:sz w:val="22"/>
          <w:shd w:val="clear" w:color="auto" w:fill="FFFFFF"/>
        </w:rPr>
        <w:t>。</w:t>
      </w:r>
    </w:p>
    <w:p>
      <w:pPr>
        <w:pStyle w:val="5"/>
        <w:widowControl/>
        <w:shd w:val="clear" w:color="auto" w:fill="FFFFFF"/>
        <w:spacing w:beforeAutospacing="0" w:afterAutospacing="0" w:line="312" w:lineRule="auto"/>
        <w:ind w:firstLine="420"/>
        <w:rPr>
          <w:rFonts w:ascii="微软雅黑" w:hAnsi="微软雅黑" w:eastAsia="微软雅黑" w:cs="微软雅黑"/>
          <w:color w:val="666666"/>
          <w:sz w:val="22"/>
        </w:rPr>
      </w:pPr>
      <w:r>
        <w:rPr>
          <w:rFonts w:hint="eastAsia" w:cs="宋体"/>
          <w:color w:val="000000"/>
          <w:sz w:val="22"/>
          <w:shd w:val="clear" w:color="auto" w:fill="FFFFFF"/>
        </w:rPr>
        <w:t>2、联合体</w:t>
      </w:r>
      <w:r>
        <w:rPr>
          <w:rFonts w:hint="eastAsia" w:cs="宋体"/>
          <w:color w:val="000000"/>
          <w:sz w:val="22"/>
          <w:shd w:val="clear" w:color="auto" w:fill="FFFFFF"/>
          <w:lang w:eastAsia="zh-CN"/>
        </w:rPr>
        <w:t>主办方</w:t>
      </w:r>
      <w:r>
        <w:rPr>
          <w:rFonts w:hint="eastAsia" w:cs="宋体"/>
          <w:color w:val="000000"/>
          <w:sz w:val="22"/>
          <w:shd w:val="clear" w:color="auto" w:fill="FFFFFF"/>
        </w:rPr>
        <w:t>合法代表联合体各成员负责本招标项目投标文件编制和合同谈判活动，并代表联合体提交和接收相关的资料、信息及指示，并处理与之有关的一切事务，负责合同实施阶段的牵头、组织和协调工作。</w:t>
      </w:r>
    </w:p>
    <w:p>
      <w:pPr>
        <w:pStyle w:val="5"/>
        <w:widowControl/>
        <w:shd w:val="clear" w:color="auto" w:fill="FFFFFF"/>
        <w:spacing w:beforeAutospacing="0" w:afterAutospacing="0" w:line="312" w:lineRule="auto"/>
        <w:ind w:firstLine="420"/>
        <w:rPr>
          <w:rFonts w:ascii="微软雅黑" w:hAnsi="微软雅黑" w:eastAsia="微软雅黑" w:cs="微软雅黑"/>
          <w:color w:val="666666"/>
          <w:sz w:val="22"/>
        </w:rPr>
      </w:pPr>
      <w:r>
        <w:rPr>
          <w:rFonts w:hint="eastAsia" w:cs="宋体"/>
          <w:color w:val="000000"/>
          <w:sz w:val="22"/>
          <w:shd w:val="clear" w:color="auto" w:fill="FFFFFF"/>
        </w:rPr>
        <w:t>3、联合体将严格按照招标文件的各项要求，递交投标文件，履行合同，并对外承担连带责任。</w:t>
      </w:r>
    </w:p>
    <w:p>
      <w:pPr>
        <w:pStyle w:val="5"/>
        <w:widowControl/>
        <w:shd w:val="clear" w:color="auto" w:fill="FFFFFF"/>
        <w:spacing w:beforeAutospacing="0" w:afterAutospacing="0" w:line="312" w:lineRule="auto"/>
        <w:ind w:firstLine="420"/>
        <w:rPr>
          <w:rFonts w:hint="eastAsia" w:cs="宋体"/>
          <w:color w:val="auto"/>
          <w:sz w:val="22"/>
          <w:shd w:val="clear" w:color="auto" w:fill="FFFFFF"/>
        </w:rPr>
      </w:pPr>
      <w:r>
        <w:rPr>
          <w:rFonts w:hint="eastAsia" w:cs="宋体"/>
          <w:color w:val="auto"/>
          <w:sz w:val="22"/>
          <w:shd w:val="clear" w:color="auto" w:fill="FFFFFF"/>
          <w:lang w:val="en-US" w:eastAsia="zh-CN"/>
        </w:rPr>
        <w:t>4</w:t>
      </w:r>
      <w:r>
        <w:rPr>
          <w:rFonts w:hint="eastAsia" w:cs="宋体"/>
          <w:color w:val="auto"/>
          <w:sz w:val="22"/>
          <w:shd w:val="clear" w:color="auto" w:fill="FFFFFF"/>
        </w:rPr>
        <w:t>、联合体成员各方在本项目中的工作职责、权利与义务如下：</w:t>
      </w:r>
    </w:p>
    <w:p>
      <w:pPr>
        <w:pStyle w:val="5"/>
        <w:widowControl/>
        <w:shd w:val="clear" w:color="auto" w:fill="FFFFFF"/>
        <w:spacing w:beforeAutospacing="0" w:afterAutospacing="0" w:line="312" w:lineRule="auto"/>
        <w:ind w:firstLine="420"/>
        <w:rPr>
          <w:rFonts w:hint="eastAsia" w:cs="宋体"/>
          <w:color w:val="auto"/>
          <w:sz w:val="22"/>
          <w:shd w:val="clear" w:color="auto" w:fill="FFFFFF"/>
        </w:rPr>
      </w:pPr>
      <w:r>
        <w:rPr>
          <w:rFonts w:hint="eastAsia" w:cs="宋体"/>
          <w:color w:val="auto"/>
          <w:sz w:val="22"/>
          <w:shd w:val="clear" w:color="auto" w:fill="FFFFFF"/>
        </w:rPr>
        <w:t>（1）</w:t>
      </w:r>
      <w:r>
        <w:rPr>
          <w:rFonts w:hint="eastAsia" w:cs="宋体"/>
          <w:color w:val="auto"/>
          <w:sz w:val="22"/>
          <w:u w:val="single"/>
          <w:shd w:val="clear" w:color="auto" w:fill="FFFFFF"/>
        </w:rPr>
        <w:t xml:space="preserve">          </w:t>
      </w:r>
      <w:r>
        <w:rPr>
          <w:rFonts w:hint="eastAsia" w:cs="宋体"/>
          <w:color w:val="auto"/>
          <w:sz w:val="22"/>
          <w:shd w:val="clear" w:color="auto" w:fill="FFFFFF"/>
        </w:rPr>
        <w:t>作为联合体主办方，负责</w:t>
      </w:r>
      <w:r>
        <w:rPr>
          <w:rFonts w:hint="eastAsia" w:cs="宋体"/>
          <w:color w:val="auto"/>
          <w:sz w:val="22"/>
          <w:u w:val="single"/>
          <w:shd w:val="clear" w:color="auto" w:fill="FFFFFF"/>
        </w:rPr>
        <w:t xml:space="preserve">       </w:t>
      </w:r>
      <w:r>
        <w:rPr>
          <w:rFonts w:hint="eastAsia" w:cs="宋体"/>
          <w:color w:val="auto"/>
          <w:sz w:val="22"/>
          <w:shd w:val="clear" w:color="auto" w:fill="FFFFFF"/>
        </w:rPr>
        <w:t xml:space="preserve"> 。</w:t>
      </w:r>
    </w:p>
    <w:p>
      <w:pPr>
        <w:pStyle w:val="5"/>
        <w:widowControl/>
        <w:shd w:val="clear" w:color="auto" w:fill="FFFFFF"/>
        <w:spacing w:beforeAutospacing="0" w:afterAutospacing="0" w:line="312" w:lineRule="auto"/>
        <w:ind w:firstLine="420"/>
        <w:rPr>
          <w:rFonts w:hint="eastAsia" w:cs="宋体"/>
          <w:color w:val="auto"/>
          <w:sz w:val="22"/>
          <w:shd w:val="clear" w:color="auto" w:fill="FFFFFF"/>
        </w:rPr>
      </w:pPr>
      <w:r>
        <w:rPr>
          <w:rFonts w:hint="eastAsia" w:cs="宋体"/>
          <w:color w:val="auto"/>
          <w:sz w:val="22"/>
          <w:shd w:val="clear" w:color="auto" w:fill="FFFFFF"/>
        </w:rPr>
        <w:t>（2）</w:t>
      </w:r>
      <w:r>
        <w:rPr>
          <w:rFonts w:hint="eastAsia" w:cs="宋体"/>
          <w:color w:val="auto"/>
          <w:sz w:val="22"/>
          <w:u w:val="single"/>
          <w:shd w:val="clear" w:color="auto" w:fill="FFFFFF"/>
        </w:rPr>
        <w:t xml:space="preserve">          </w:t>
      </w:r>
      <w:r>
        <w:rPr>
          <w:rFonts w:hint="eastAsia" w:cs="宋体"/>
          <w:color w:val="auto"/>
          <w:sz w:val="22"/>
          <w:shd w:val="clear" w:color="auto" w:fill="FFFFFF"/>
        </w:rPr>
        <w:t>作为联合体成员方，负责</w:t>
      </w:r>
      <w:r>
        <w:rPr>
          <w:rFonts w:hint="eastAsia" w:cs="宋体"/>
          <w:color w:val="auto"/>
          <w:sz w:val="22"/>
          <w:u w:val="single"/>
          <w:shd w:val="clear" w:color="auto" w:fill="FFFFFF"/>
        </w:rPr>
        <w:t xml:space="preserve">        </w:t>
      </w:r>
      <w:r>
        <w:rPr>
          <w:rFonts w:hint="eastAsia" w:cs="宋体"/>
          <w:color w:val="auto"/>
          <w:sz w:val="22"/>
          <w:shd w:val="clear" w:color="auto" w:fill="FFFFFF"/>
        </w:rPr>
        <w:t>。</w:t>
      </w:r>
    </w:p>
    <w:p>
      <w:pPr>
        <w:pStyle w:val="5"/>
        <w:widowControl/>
        <w:shd w:val="clear" w:color="auto" w:fill="FFFFFF"/>
        <w:spacing w:beforeAutospacing="0" w:afterAutospacing="0" w:line="312" w:lineRule="auto"/>
        <w:ind w:firstLine="420"/>
        <w:rPr>
          <w:rFonts w:ascii="微软雅黑" w:hAnsi="微软雅黑" w:eastAsia="微软雅黑" w:cs="微软雅黑"/>
          <w:color w:val="auto"/>
          <w:sz w:val="22"/>
        </w:rPr>
      </w:pPr>
      <w:r>
        <w:rPr>
          <w:rFonts w:hint="eastAsia" w:cs="宋体"/>
          <w:color w:val="auto"/>
          <w:sz w:val="22"/>
          <w:shd w:val="clear" w:color="auto" w:fill="FFFFFF"/>
        </w:rPr>
        <w:t>  </w:t>
      </w:r>
    </w:p>
    <w:p>
      <w:pPr>
        <w:pStyle w:val="5"/>
        <w:widowControl/>
        <w:shd w:val="clear" w:color="auto" w:fill="FFFFFF"/>
        <w:spacing w:beforeAutospacing="0" w:afterAutospacing="0" w:line="336" w:lineRule="auto"/>
        <w:ind w:firstLine="420"/>
        <w:rPr>
          <w:rFonts w:ascii="微软雅黑" w:hAnsi="微软雅黑" w:eastAsia="微软雅黑" w:cs="微软雅黑"/>
          <w:color w:val="auto"/>
          <w:sz w:val="22"/>
        </w:rPr>
      </w:pPr>
      <w:r>
        <w:rPr>
          <w:rFonts w:hint="eastAsia" w:cs="宋体"/>
          <w:color w:val="auto"/>
          <w:sz w:val="22"/>
          <w:shd w:val="clear" w:color="auto" w:fill="FFFFFF"/>
        </w:rPr>
        <w:t>5、本协议书自签署或盖章之日起生效，合同履行完毕后自动失效。</w:t>
      </w:r>
    </w:p>
    <w:p>
      <w:pPr>
        <w:pStyle w:val="5"/>
        <w:widowControl/>
        <w:shd w:val="clear" w:color="auto" w:fill="FFFFFF"/>
        <w:spacing w:beforeAutospacing="0" w:afterAutospacing="0" w:line="360" w:lineRule="auto"/>
        <w:ind w:firstLine="420"/>
        <w:rPr>
          <w:rFonts w:ascii="微软雅黑" w:hAnsi="微软雅黑" w:eastAsia="微软雅黑" w:cs="微软雅黑"/>
          <w:color w:val="auto"/>
          <w:sz w:val="22"/>
        </w:rPr>
      </w:pPr>
      <w:r>
        <w:rPr>
          <w:rFonts w:hint="eastAsia" w:cs="宋体"/>
          <w:color w:val="auto"/>
          <w:sz w:val="22"/>
          <w:shd w:val="clear" w:color="auto" w:fill="FFFFFF"/>
          <w:lang w:eastAsia="zh-CN"/>
        </w:rPr>
        <w:t>主办方</w:t>
      </w:r>
      <w:r>
        <w:rPr>
          <w:rFonts w:hint="eastAsia" w:cs="宋体"/>
          <w:color w:val="auto"/>
          <w:sz w:val="22"/>
          <w:shd w:val="clear" w:color="auto" w:fill="FFFFFF"/>
        </w:rPr>
        <w:t>名称：</w:t>
      </w:r>
      <w:r>
        <w:rPr>
          <w:rFonts w:hint="eastAsia" w:cs="宋体"/>
          <w:color w:val="auto"/>
          <w:sz w:val="22"/>
          <w:u w:val="single"/>
          <w:shd w:val="clear" w:color="auto" w:fill="FFFFFF"/>
        </w:rPr>
        <w:t>        </w:t>
      </w:r>
      <w:r>
        <w:rPr>
          <w:rFonts w:hint="eastAsia" w:cs="宋体"/>
          <w:color w:val="auto"/>
          <w:sz w:val="22"/>
          <w:u w:val="single"/>
          <w:shd w:val="clear" w:color="auto" w:fill="FFFFFF"/>
          <w:lang w:val="en-US" w:eastAsia="zh-CN"/>
        </w:rPr>
        <w:t xml:space="preserve">  </w:t>
      </w:r>
      <w:r>
        <w:rPr>
          <w:rFonts w:hint="eastAsia" w:cs="宋体"/>
          <w:color w:val="auto"/>
          <w:sz w:val="22"/>
          <w:u w:val="single"/>
          <w:shd w:val="clear" w:color="auto" w:fill="FFFFFF"/>
        </w:rPr>
        <w:t>   </w:t>
      </w:r>
      <w:r>
        <w:rPr>
          <w:rFonts w:hint="eastAsia" w:cs="宋体"/>
          <w:color w:val="auto"/>
          <w:sz w:val="22"/>
          <w:shd w:val="clear" w:color="auto" w:fill="FFFFFF"/>
        </w:rPr>
        <w:t>（盖单位章）</w:t>
      </w:r>
    </w:p>
    <w:p>
      <w:pPr>
        <w:pStyle w:val="5"/>
        <w:widowControl/>
        <w:shd w:val="clear" w:color="auto" w:fill="FFFFFF"/>
        <w:spacing w:beforeAutospacing="0" w:afterAutospacing="0" w:line="360" w:lineRule="auto"/>
        <w:ind w:firstLine="420"/>
        <w:rPr>
          <w:rFonts w:ascii="微软雅黑" w:hAnsi="微软雅黑" w:eastAsia="微软雅黑" w:cs="微软雅黑"/>
          <w:color w:val="auto"/>
          <w:sz w:val="22"/>
        </w:rPr>
      </w:pPr>
      <w:r>
        <w:rPr>
          <w:rFonts w:hint="eastAsia" w:cs="宋体"/>
          <w:color w:val="auto"/>
          <w:sz w:val="22"/>
          <w:shd w:val="clear" w:color="auto" w:fill="FFFFFF"/>
        </w:rPr>
        <w:t>法定代表人：</w:t>
      </w:r>
      <w:r>
        <w:rPr>
          <w:rFonts w:hint="eastAsia" w:cs="宋体"/>
          <w:color w:val="auto"/>
          <w:sz w:val="22"/>
          <w:u w:val="single"/>
          <w:shd w:val="clear" w:color="auto" w:fill="FFFFFF"/>
        </w:rPr>
        <w:t>            </w:t>
      </w:r>
      <w:r>
        <w:rPr>
          <w:rFonts w:hint="eastAsia" w:cs="宋体"/>
          <w:color w:val="auto"/>
          <w:sz w:val="22"/>
          <w:shd w:val="clear" w:color="auto" w:fill="FFFFFF"/>
        </w:rPr>
        <w:t>（签字或盖章）</w:t>
      </w:r>
    </w:p>
    <w:p>
      <w:pPr>
        <w:pStyle w:val="5"/>
        <w:widowControl/>
        <w:shd w:val="clear" w:color="auto" w:fill="FFFFFF"/>
        <w:spacing w:beforeAutospacing="0" w:afterAutospacing="0" w:line="360" w:lineRule="auto"/>
        <w:ind w:firstLine="420"/>
        <w:rPr>
          <w:rFonts w:ascii="微软雅黑" w:hAnsi="微软雅黑" w:eastAsia="微软雅黑" w:cs="微软雅黑"/>
          <w:color w:val="auto"/>
          <w:sz w:val="22"/>
        </w:rPr>
      </w:pPr>
      <w:r>
        <w:rPr>
          <w:rFonts w:hint="eastAsia" w:cs="宋体"/>
          <w:color w:val="auto"/>
          <w:sz w:val="22"/>
          <w:shd w:val="clear" w:color="auto" w:fill="FFFFFF"/>
        </w:rPr>
        <w:t>成员</w:t>
      </w:r>
      <w:r>
        <w:rPr>
          <w:rFonts w:hint="eastAsia" w:cs="宋体"/>
          <w:color w:val="auto"/>
          <w:sz w:val="22"/>
          <w:shd w:val="clear" w:color="auto" w:fill="FFFFFF"/>
          <w:lang w:eastAsia="zh-CN"/>
        </w:rPr>
        <w:t>方</w:t>
      </w:r>
      <w:r>
        <w:rPr>
          <w:rFonts w:hint="eastAsia" w:cs="宋体"/>
          <w:color w:val="auto"/>
          <w:sz w:val="22"/>
          <w:shd w:val="clear" w:color="auto" w:fill="FFFFFF"/>
        </w:rPr>
        <w:t>名称：</w:t>
      </w:r>
      <w:r>
        <w:rPr>
          <w:rFonts w:hint="eastAsia" w:cs="宋体"/>
          <w:color w:val="auto"/>
          <w:sz w:val="22"/>
          <w:u w:val="single"/>
          <w:shd w:val="clear" w:color="auto" w:fill="FFFFFF"/>
        </w:rPr>
        <w:t>            </w:t>
      </w:r>
      <w:r>
        <w:rPr>
          <w:rFonts w:hint="eastAsia" w:cs="宋体"/>
          <w:color w:val="auto"/>
          <w:sz w:val="22"/>
          <w:shd w:val="clear" w:color="auto" w:fill="FFFFFF"/>
        </w:rPr>
        <w:t>（盖单位章）</w:t>
      </w:r>
    </w:p>
    <w:p>
      <w:pPr>
        <w:pStyle w:val="5"/>
        <w:widowControl/>
        <w:shd w:val="clear" w:color="auto" w:fill="FFFFFF"/>
        <w:spacing w:beforeAutospacing="0" w:afterAutospacing="0" w:line="360" w:lineRule="auto"/>
        <w:ind w:firstLine="420"/>
        <w:rPr>
          <w:rFonts w:hint="eastAsia" w:cs="宋体"/>
          <w:color w:val="auto"/>
          <w:sz w:val="22"/>
          <w:shd w:val="clear" w:color="auto" w:fill="FFFFFF"/>
        </w:rPr>
      </w:pPr>
      <w:r>
        <w:rPr>
          <w:rFonts w:hint="eastAsia" w:cs="宋体"/>
          <w:color w:val="auto"/>
          <w:sz w:val="22"/>
          <w:shd w:val="clear" w:color="auto" w:fill="FFFFFF"/>
        </w:rPr>
        <w:t>法定代表人：</w:t>
      </w:r>
      <w:r>
        <w:rPr>
          <w:rFonts w:hint="eastAsia" w:cs="宋体"/>
          <w:color w:val="auto"/>
          <w:sz w:val="22"/>
          <w:u w:val="single"/>
          <w:shd w:val="clear" w:color="auto" w:fill="FFFFFF"/>
        </w:rPr>
        <w:t>            </w:t>
      </w:r>
      <w:r>
        <w:rPr>
          <w:rFonts w:hint="eastAsia" w:cs="宋体"/>
          <w:color w:val="auto"/>
          <w:sz w:val="22"/>
          <w:shd w:val="clear" w:color="auto" w:fill="FFFFFF"/>
        </w:rPr>
        <w:t>（签字或盖章）</w:t>
      </w:r>
    </w:p>
    <w:p>
      <w:pPr>
        <w:pStyle w:val="5"/>
        <w:widowControl/>
        <w:shd w:val="clear" w:color="auto" w:fill="FFFFFF"/>
        <w:spacing w:beforeAutospacing="0" w:afterAutospacing="0" w:line="360" w:lineRule="auto"/>
        <w:ind w:firstLine="420"/>
        <w:rPr>
          <w:rFonts w:ascii="微软雅黑" w:hAnsi="微软雅黑" w:eastAsia="微软雅黑" w:cs="微软雅黑"/>
          <w:color w:val="666666"/>
          <w:sz w:val="22"/>
        </w:rPr>
      </w:pPr>
      <w:r>
        <w:rPr>
          <w:rFonts w:hint="eastAsia" w:cs="宋体"/>
          <w:color w:val="000000"/>
          <w:sz w:val="22"/>
          <w:shd w:val="clear" w:color="auto" w:fill="FFFFFF"/>
        </w:rPr>
        <w:t>        </w:t>
      </w:r>
      <w:r>
        <w:rPr>
          <w:rFonts w:hint="eastAsia" w:cs="宋体"/>
          <w:color w:val="000000"/>
          <w:sz w:val="22"/>
          <w:shd w:val="clear" w:color="auto" w:fill="FFFFFF"/>
          <w:lang w:val="en-US" w:eastAsia="zh-CN"/>
        </w:rPr>
        <w:t xml:space="preserve">                           </w:t>
      </w:r>
      <w:r>
        <w:rPr>
          <w:rFonts w:hint="eastAsia" w:cs="宋体"/>
          <w:color w:val="000000"/>
          <w:sz w:val="22"/>
          <w:u w:val="single"/>
          <w:shd w:val="clear" w:color="auto" w:fill="FFFFFF"/>
        </w:rPr>
        <w:t>   </w:t>
      </w:r>
      <w:r>
        <w:rPr>
          <w:rFonts w:hint="eastAsia" w:cs="宋体"/>
          <w:color w:val="000000"/>
          <w:sz w:val="22"/>
          <w:shd w:val="clear" w:color="auto" w:fill="FFFFFF"/>
        </w:rPr>
        <w:t>年</w:t>
      </w:r>
      <w:r>
        <w:rPr>
          <w:rFonts w:hint="eastAsia" w:ascii="微软雅黑" w:hAnsi="微软雅黑" w:eastAsia="微软雅黑" w:cs="微软雅黑"/>
          <w:color w:val="000000"/>
          <w:sz w:val="22"/>
          <w:u w:val="single"/>
          <w:shd w:val="clear" w:color="auto" w:fill="FFFFFF"/>
        </w:rPr>
        <w:t>       </w:t>
      </w:r>
      <w:r>
        <w:rPr>
          <w:rFonts w:hint="eastAsia" w:cs="宋体"/>
          <w:color w:val="000000"/>
          <w:sz w:val="22"/>
          <w:shd w:val="clear" w:color="auto" w:fill="FFFFFF"/>
        </w:rPr>
        <w:t>月</w:t>
      </w:r>
      <w:r>
        <w:rPr>
          <w:rFonts w:hint="eastAsia" w:ascii="微软雅黑" w:hAnsi="微软雅黑" w:eastAsia="微软雅黑" w:cs="微软雅黑"/>
          <w:color w:val="000000"/>
          <w:sz w:val="22"/>
          <w:u w:val="single"/>
          <w:shd w:val="clear" w:color="auto" w:fill="FFFFFF"/>
        </w:rPr>
        <w:t>       </w:t>
      </w:r>
      <w:r>
        <w:rPr>
          <w:rFonts w:hint="eastAsia" w:cs="宋体"/>
          <w:color w:val="000000"/>
          <w:sz w:val="22"/>
          <w:shd w:val="clear" w:color="auto" w:fill="FFFFFF"/>
        </w:rPr>
        <w:t>日</w:t>
      </w:r>
    </w:p>
    <w:p>
      <w:pPr>
        <w:pStyle w:val="5"/>
        <w:widowControl/>
        <w:shd w:val="clear" w:color="auto" w:fill="FFFFFF"/>
        <w:spacing w:beforeAutospacing="0" w:afterAutospacing="0" w:line="270" w:lineRule="atLeast"/>
        <w:ind w:right="105" w:firstLine="420"/>
        <w:rPr>
          <w:rFonts w:cs="宋体"/>
          <w:color w:val="000000"/>
          <w:sz w:val="22"/>
          <w:shd w:val="clear" w:color="auto" w:fill="FFFFFF"/>
        </w:rPr>
      </w:pPr>
      <w:r>
        <w:rPr>
          <w:rFonts w:hint="eastAsia" w:cs="宋体"/>
          <w:color w:val="000000"/>
          <w:sz w:val="22"/>
          <w:shd w:val="clear" w:color="auto" w:fill="FFFFFF"/>
        </w:rPr>
        <w:t> </w:t>
      </w:r>
    </w:p>
    <w:p>
      <w:pPr>
        <w:pStyle w:val="5"/>
        <w:widowControl/>
        <w:shd w:val="clear" w:color="auto" w:fill="FFFFFF"/>
        <w:spacing w:beforeAutospacing="0" w:afterAutospacing="0" w:line="270" w:lineRule="atLeast"/>
        <w:ind w:right="105" w:firstLine="420"/>
      </w:pPr>
      <w:r>
        <w:rPr>
          <w:rFonts w:hint="eastAsia" w:cs="宋体"/>
          <w:color w:val="000000"/>
          <w:sz w:val="22"/>
          <w:shd w:val="clear" w:color="auto" w:fill="FFFFFF"/>
        </w:rPr>
        <w:t>注：单独投标的，无需提交本协议书。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E7F35"/>
    <w:rsid w:val="60FC7EB3"/>
    <w:rsid w:val="7BCE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4"/>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annotation text"/>
    <w:basedOn w:val="1"/>
    <w:qFormat/>
    <w:uiPriority w:val="0"/>
  </w:style>
  <w:style w:type="paragraph" w:styleId="4">
    <w:name w:val="footer"/>
    <w:basedOn w:val="1"/>
    <w:qFormat/>
    <w:uiPriority w:val="99"/>
    <w:pPr>
      <w:tabs>
        <w:tab w:val="center" w:pos="4153"/>
        <w:tab w:val="right" w:pos="8306"/>
      </w:tabs>
      <w:snapToGrid w:val="0"/>
    </w:pPr>
    <w:rPr>
      <w:sz w:val="18"/>
    </w:rPr>
  </w:style>
  <w:style w:type="paragraph" w:styleId="5">
    <w:name w:val="Normal (Web)"/>
    <w:basedOn w:val="1"/>
    <w:qFormat/>
    <w:uiPriority w:val="0"/>
    <w:pPr>
      <w:spacing w:beforeAutospacing="1" w:afterAutospacing="1"/>
    </w:pPr>
    <w:rPr>
      <w:rFonts w:cs="Times New Roman"/>
    </w:rPr>
  </w:style>
  <w:style w:type="character" w:styleId="8">
    <w:name w:val="Strong"/>
    <w:basedOn w:val="7"/>
    <w:qFormat/>
    <w:uiPriority w:val="0"/>
    <w:rPr>
      <w:b/>
    </w:rPr>
  </w:style>
  <w:style w:type="paragraph" w:customStyle="1" w:styleId="9">
    <w:name w:val="Table Paragraph"/>
    <w:basedOn w:val="1"/>
    <w:qFormat/>
    <w:uiPriority w:val="1"/>
    <w:rPr>
      <w:rFonts w:ascii="仿宋" w:hAnsi="仿宋" w:eastAsia="仿宋" w:cs="仿宋"/>
    </w:rPr>
  </w:style>
  <w:style w:type="paragraph" w:customStyle="1" w:styleId="1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2022-02-28T01:44:00Z</dcterms:created>
  <dc:creator>陈正文</dc:creator>
  <cp:lastModifiedBy>✨.。* SaSa *・°✨</cp:lastModifiedBy>
  <dcterms:modified xsi:type="dcterms:W3CDTF">2022-02-28T06:53:11Z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4C25DF0FB9C64A11930DEFE741DB671C</vt:lpwstr>
  </property>
</Properties>
</file>