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eastAsia="黑体"/>
          <w:color w:val="auto"/>
          <w:sz w:val="20"/>
          <w:szCs w:val="20"/>
          <w:highlight w:val="none"/>
        </w:rPr>
      </w:pPr>
      <w:r>
        <w:rPr>
          <w:rFonts w:hint="eastAsia" w:eastAsia="黑体"/>
          <w:b/>
          <w:bCs/>
          <w:color w:val="auto"/>
          <w:sz w:val="36"/>
          <w:szCs w:val="36"/>
          <w:highlight w:val="none"/>
          <w:lang w:eastAsia="zh-CN"/>
        </w:rPr>
        <w:t xml:space="preserve">雷州市18个镇老旧小区基础设施改造项目（三批一期）EPC </w:t>
      </w:r>
      <w:r>
        <w:rPr>
          <w:rFonts w:eastAsia="黑体"/>
          <w:b/>
          <w:color w:val="auto"/>
          <w:sz w:val="36"/>
          <w:szCs w:val="36"/>
          <w:highlight w:val="none"/>
        </w:rPr>
        <w:t>招标公告</w:t>
      </w:r>
      <w:r>
        <w:rPr>
          <w:rFonts w:eastAsia="黑体"/>
          <w:color w:val="auto"/>
          <w:sz w:val="20"/>
          <w:szCs w:val="20"/>
          <w:highlight w:val="none"/>
        </w:rPr>
        <w:t xml:space="preserve"> </w:t>
      </w:r>
    </w:p>
    <w:p>
      <w:pPr>
        <w:pStyle w:val="4"/>
        <w:spacing w:line="0" w:lineRule="atLeast"/>
        <w:rPr>
          <w:color w:val="auto"/>
          <w:highlight w:val="none"/>
        </w:rPr>
      </w:pPr>
      <w:bookmarkStart w:id="0" w:name="_Toc144974480"/>
      <w:bookmarkStart w:id="1" w:name="_Toc152045512"/>
      <w:bookmarkStart w:id="2" w:name="_Toc247513934"/>
      <w:bookmarkStart w:id="3" w:name="_Toc152042288"/>
      <w:bookmarkStart w:id="4" w:name="_Toc247527535"/>
      <w:bookmarkStart w:id="5" w:name="_Toc474134318"/>
      <w:bookmarkStart w:id="6" w:name="_Toc22809"/>
      <w:bookmarkStart w:id="7" w:name="_Toc19013"/>
      <w:r>
        <w:rPr>
          <w:color w:val="auto"/>
          <w:highlight w:val="none"/>
        </w:rPr>
        <w:t xml:space="preserve">1. </w:t>
      </w:r>
      <w:bookmarkEnd w:id="0"/>
      <w:bookmarkEnd w:id="1"/>
      <w:bookmarkEnd w:id="2"/>
      <w:bookmarkEnd w:id="3"/>
      <w:bookmarkEnd w:id="4"/>
      <w:r>
        <w:rPr>
          <w:color w:val="auto"/>
          <w:highlight w:val="none"/>
        </w:rPr>
        <w:t>招标条件</w:t>
      </w:r>
      <w:bookmarkEnd w:id="5"/>
      <w:bookmarkEnd w:id="6"/>
      <w:bookmarkEnd w:id="7"/>
    </w:p>
    <w:p>
      <w:pPr>
        <w:pageBreakBefore w:val="0"/>
        <w:widowControl w:val="0"/>
        <w:kinsoku/>
        <w:wordWrap/>
        <w:overflowPunct/>
        <w:topLinePunct w:val="0"/>
        <w:autoSpaceDE/>
        <w:autoSpaceDN/>
        <w:bidi w:val="0"/>
        <w:spacing w:line="410" w:lineRule="exact"/>
        <w:textAlignment w:val="auto"/>
        <w:rPr>
          <w:rFonts w:ascii="宋体" w:hAnsi="宋体"/>
          <w:color w:val="auto"/>
          <w:szCs w:val="21"/>
          <w:highlight w:val="none"/>
        </w:rPr>
      </w:pPr>
      <w:r>
        <w:rPr>
          <w:color w:val="auto"/>
          <w:szCs w:val="21"/>
          <w:highlight w:val="none"/>
        </w:rPr>
        <w:t>　　</w:t>
      </w:r>
      <w:r>
        <w:rPr>
          <w:rFonts w:ascii="宋体" w:hAnsi="宋体"/>
          <w:color w:val="auto"/>
          <w:szCs w:val="21"/>
          <w:highlight w:val="none"/>
        </w:rPr>
        <w:t>本招标项目</w:t>
      </w:r>
      <w:r>
        <w:rPr>
          <w:rFonts w:hint="eastAsia" w:ascii="宋体" w:hAnsi="宋体"/>
          <w:color w:val="auto"/>
          <w:szCs w:val="21"/>
          <w:highlight w:val="none"/>
          <w:u w:val="single"/>
          <w:lang w:eastAsia="zh-CN"/>
        </w:rPr>
        <w:t xml:space="preserve">雷州市18个镇老旧小区基础设施改造项目（三批一期）EPC </w:t>
      </w:r>
      <w:r>
        <w:rPr>
          <w:rFonts w:hint="eastAsia" w:ascii="宋体" w:hAnsi="宋体"/>
          <w:color w:val="auto"/>
          <w:highlight w:val="none"/>
        </w:rPr>
        <w:t>已由</w:t>
      </w:r>
      <w:r>
        <w:rPr>
          <w:rFonts w:hint="eastAsia" w:ascii="宋体" w:hAnsi="宋体"/>
          <w:color w:val="auto"/>
          <w:szCs w:val="21"/>
          <w:highlight w:val="none"/>
          <w:u w:val="single"/>
        </w:rPr>
        <w:t>雷州市发展和改革局</w:t>
      </w:r>
      <w:r>
        <w:rPr>
          <w:rFonts w:hint="eastAsia" w:ascii="宋体" w:hAnsi="宋体"/>
          <w:color w:val="auto"/>
          <w:highlight w:val="none"/>
        </w:rPr>
        <w:t>以</w:t>
      </w:r>
      <w:r>
        <w:rPr>
          <w:rFonts w:hint="eastAsia" w:ascii="宋体" w:hAnsi="宋体"/>
          <w:color w:val="auto"/>
          <w:szCs w:val="21"/>
          <w:highlight w:val="none"/>
          <w:u w:val="single"/>
          <w:lang w:eastAsia="zh-CN"/>
        </w:rPr>
        <w:t>雷发改审【2021】20号文</w:t>
      </w:r>
      <w:r>
        <w:rPr>
          <w:rFonts w:hint="eastAsia" w:ascii="宋体" w:hAnsi="宋体"/>
          <w:color w:val="auto"/>
          <w:highlight w:val="none"/>
        </w:rPr>
        <w:t>批复立项，项目业主为</w:t>
      </w:r>
      <w:r>
        <w:rPr>
          <w:rFonts w:hint="eastAsia" w:ascii="宋体" w:hAnsi="宋体"/>
          <w:color w:val="auto"/>
          <w:szCs w:val="21"/>
          <w:highlight w:val="none"/>
          <w:u w:val="single"/>
          <w:lang w:eastAsia="zh-CN"/>
        </w:rPr>
        <w:t>雷州市基础设施建设投资集团有限公司</w:t>
      </w:r>
      <w:r>
        <w:rPr>
          <w:rFonts w:hint="eastAsia" w:ascii="宋体" w:hAnsi="宋体"/>
          <w:color w:val="auto"/>
          <w:highlight w:val="none"/>
        </w:rPr>
        <w:t>，建设资金来自</w:t>
      </w:r>
      <w:r>
        <w:rPr>
          <w:rFonts w:hint="eastAsia" w:ascii="宋体" w:hAnsi="宋体"/>
          <w:color w:val="auto"/>
          <w:szCs w:val="21"/>
          <w:highlight w:val="none"/>
          <w:u w:val="single"/>
          <w:lang w:val="en-US" w:eastAsia="zh-CN"/>
        </w:rPr>
        <w:t>市财政通过安排专项债券等途径统筹解决</w:t>
      </w:r>
      <w:r>
        <w:rPr>
          <w:rFonts w:hint="eastAsia" w:ascii="宋体" w:hAnsi="宋体"/>
          <w:color w:val="auto"/>
          <w:highlight w:val="none"/>
        </w:rPr>
        <w:t>，招标人为</w:t>
      </w:r>
      <w:r>
        <w:rPr>
          <w:rFonts w:hint="eastAsia" w:ascii="宋体" w:hAnsi="宋体"/>
          <w:color w:val="auto"/>
          <w:szCs w:val="21"/>
          <w:highlight w:val="none"/>
          <w:u w:val="single"/>
          <w:lang w:eastAsia="zh-CN"/>
        </w:rPr>
        <w:t>雷州市基础设施建设投资集团有限公司</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招标代理机构为</w:t>
      </w:r>
      <w:r>
        <w:rPr>
          <w:rFonts w:hint="eastAsia" w:ascii="宋体" w:hAnsi="宋体"/>
          <w:color w:val="auto"/>
          <w:szCs w:val="21"/>
          <w:highlight w:val="none"/>
          <w:u w:val="single"/>
          <w:lang w:val="en-US" w:eastAsia="zh-CN"/>
        </w:rPr>
        <w:t>广东明正项目管理有限公司</w:t>
      </w:r>
      <w:r>
        <w:rPr>
          <w:rFonts w:hint="eastAsia" w:ascii="宋体" w:hAnsi="宋体"/>
          <w:color w:val="auto"/>
          <w:highlight w:val="none"/>
        </w:rPr>
        <w:t>。</w:t>
      </w:r>
      <w:r>
        <w:rPr>
          <w:rFonts w:ascii="宋体" w:hAnsi="宋体"/>
          <w:color w:val="auto"/>
          <w:szCs w:val="21"/>
          <w:highlight w:val="none"/>
        </w:rPr>
        <w:t>项目已具备招标条件，现对该项目的</w:t>
      </w:r>
      <w:r>
        <w:rPr>
          <w:rFonts w:hint="eastAsia" w:ascii="宋体" w:hAnsi="宋体"/>
          <w:color w:val="auto"/>
          <w:szCs w:val="21"/>
          <w:highlight w:val="none"/>
        </w:rPr>
        <w:t>勘察、设计、施工总承包</w:t>
      </w:r>
      <w:r>
        <w:rPr>
          <w:rFonts w:ascii="宋体" w:hAnsi="宋体"/>
          <w:color w:val="auto"/>
          <w:szCs w:val="21"/>
          <w:highlight w:val="none"/>
        </w:rPr>
        <w:t>进行公开招标。</w:t>
      </w:r>
    </w:p>
    <w:p>
      <w:pPr>
        <w:pStyle w:val="4"/>
        <w:pageBreakBefore w:val="0"/>
        <w:widowControl w:val="0"/>
        <w:kinsoku/>
        <w:wordWrap/>
        <w:overflowPunct/>
        <w:topLinePunct w:val="0"/>
        <w:autoSpaceDE/>
        <w:autoSpaceDN/>
        <w:bidi w:val="0"/>
        <w:spacing w:line="410" w:lineRule="exact"/>
        <w:textAlignment w:val="auto"/>
        <w:rPr>
          <w:color w:val="auto"/>
          <w:highlight w:val="none"/>
        </w:rPr>
      </w:pPr>
      <w:bookmarkStart w:id="8" w:name="_Toc152042289"/>
      <w:bookmarkStart w:id="9" w:name="_Toc7101"/>
      <w:bookmarkStart w:id="10" w:name="_Toc28299"/>
      <w:bookmarkStart w:id="11" w:name="_Toc144974481"/>
      <w:bookmarkStart w:id="12" w:name="_Toc247527536"/>
      <w:bookmarkStart w:id="13" w:name="_Toc152045513"/>
      <w:bookmarkStart w:id="14" w:name="_Toc247513935"/>
      <w:bookmarkStart w:id="15" w:name="_Toc474134319"/>
      <w:r>
        <w:rPr>
          <w:color w:val="auto"/>
          <w:highlight w:val="none"/>
        </w:rPr>
        <w:t>2. 项目概况与招标范围</w:t>
      </w:r>
      <w:bookmarkEnd w:id="8"/>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 xml:space="preserve">  </w:t>
      </w:r>
      <w:r>
        <w:rPr>
          <w:rFonts w:hint="eastAsia" w:ascii="宋体" w:hAnsi="宋体" w:eastAsia="宋体" w:cs="Times New Roman"/>
          <w:color w:val="auto"/>
          <w:kern w:val="0"/>
          <w:szCs w:val="21"/>
          <w:highlight w:val="none"/>
          <w:lang w:val="en-US" w:eastAsia="zh-CN"/>
        </w:rPr>
        <w:t>建设地点：雷州市北和镇、调风镇、东里镇、纪家镇、客路镇、雷高镇、龙门镇、南兴镇、企水镇、沈塘镇、松竹镇、覃斗镇、乌石镇、杨家镇、英利镇。</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 xml:space="preserve">2.2 </w:t>
      </w:r>
      <w:r>
        <w:rPr>
          <w:rFonts w:hint="eastAsia" w:ascii="宋体" w:hAnsi="宋体"/>
          <w:color w:val="auto"/>
          <w:kern w:val="0"/>
          <w:szCs w:val="21"/>
          <w:highlight w:val="none"/>
          <w:lang w:eastAsia="zh-CN"/>
        </w:rPr>
        <w:t>工程总工期：</w:t>
      </w:r>
      <w:r>
        <w:rPr>
          <w:rFonts w:hint="eastAsia" w:ascii="宋体" w:hAnsi="宋体"/>
          <w:color w:val="auto"/>
          <w:kern w:val="0"/>
          <w:szCs w:val="21"/>
          <w:highlight w:val="none"/>
          <w:lang w:val="en-US" w:eastAsia="zh-CN"/>
        </w:rPr>
        <w:t>390</w:t>
      </w:r>
      <w:r>
        <w:rPr>
          <w:rFonts w:hint="eastAsia" w:ascii="宋体" w:hAnsi="宋体"/>
          <w:color w:val="auto"/>
          <w:kern w:val="0"/>
          <w:szCs w:val="21"/>
          <w:highlight w:val="none"/>
          <w:lang w:eastAsia="zh-CN"/>
        </w:rPr>
        <w:t>日历天，其中勘察设计工期：勘察设计必须在</w:t>
      </w:r>
      <w:r>
        <w:rPr>
          <w:rFonts w:hint="eastAsia" w:ascii="宋体" w:hAnsi="宋体"/>
          <w:color w:val="auto"/>
          <w:kern w:val="0"/>
          <w:szCs w:val="21"/>
          <w:highlight w:val="none"/>
          <w:lang w:val="en-US" w:eastAsia="zh-CN"/>
        </w:rPr>
        <w:t>签订合同</w:t>
      </w:r>
      <w:r>
        <w:rPr>
          <w:rFonts w:hint="eastAsia" w:ascii="宋体" w:hAnsi="宋体"/>
          <w:color w:val="auto"/>
          <w:kern w:val="0"/>
          <w:szCs w:val="21"/>
          <w:highlight w:val="none"/>
          <w:lang w:eastAsia="zh-CN"/>
        </w:rPr>
        <w:t>后30日历天内完成（不含审核时间），（初步勘察和初步设计已完成）。施工工期：施工必须</w:t>
      </w:r>
      <w:r>
        <w:rPr>
          <w:rFonts w:hint="eastAsia" w:ascii="宋体" w:hAnsi="宋体"/>
          <w:color w:val="auto"/>
          <w:kern w:val="0"/>
          <w:szCs w:val="21"/>
          <w:highlight w:val="none"/>
          <w:lang w:val="en-US" w:eastAsia="zh-CN"/>
        </w:rPr>
        <w:t>360</w:t>
      </w:r>
      <w:r>
        <w:rPr>
          <w:rFonts w:hint="eastAsia" w:ascii="宋体" w:hAnsi="宋体"/>
          <w:color w:val="auto"/>
          <w:kern w:val="0"/>
          <w:szCs w:val="21"/>
          <w:highlight w:val="none"/>
          <w:lang w:eastAsia="zh-CN"/>
        </w:rPr>
        <w:t>日历天内完成，开工日期由监理工程师发出的开工令中指定的日期算起，以工程竣工验收通过、承包人送交建设工程竣工验收报告的日期作为实际竣工日</w:t>
      </w:r>
      <w:r>
        <w:rPr>
          <w:rFonts w:hint="eastAsia" w:ascii="宋体" w:hAnsi="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kern w:val="0"/>
          <w:szCs w:val="21"/>
          <w:highlight w:val="none"/>
          <w:lang w:val="en-US" w:eastAsia="zh-CN"/>
        </w:rPr>
      </w:pPr>
      <w:r>
        <w:rPr>
          <w:rFonts w:ascii="宋体" w:hAnsi="宋体"/>
          <w:color w:val="auto"/>
          <w:kern w:val="0"/>
          <w:szCs w:val="21"/>
          <w:highlight w:val="none"/>
        </w:rPr>
        <w:t>2.</w:t>
      </w:r>
      <w:r>
        <w:rPr>
          <w:rFonts w:hint="eastAsia" w:ascii="宋体" w:hAnsi="宋体"/>
          <w:color w:val="auto"/>
          <w:kern w:val="0"/>
          <w:szCs w:val="21"/>
          <w:highlight w:val="none"/>
          <w:lang w:val="en-US" w:eastAsia="zh-CN"/>
        </w:rPr>
        <w:t>3</w:t>
      </w:r>
      <w:r>
        <w:rPr>
          <w:rFonts w:ascii="宋体" w:hAnsi="宋体"/>
          <w:color w:val="auto"/>
          <w:kern w:val="0"/>
          <w:szCs w:val="21"/>
          <w:highlight w:val="none"/>
        </w:rPr>
        <w:t xml:space="preserve"> </w:t>
      </w:r>
      <w:r>
        <w:rPr>
          <w:rFonts w:hint="eastAsia" w:ascii="宋体" w:hAnsi="宋体"/>
          <w:color w:val="auto"/>
          <w:kern w:val="0"/>
          <w:szCs w:val="21"/>
          <w:highlight w:val="none"/>
        </w:rPr>
        <w:t>项目</w:t>
      </w:r>
      <w:r>
        <w:rPr>
          <w:rFonts w:hint="eastAsia" w:ascii="宋体" w:hAnsi="宋体"/>
          <w:color w:val="auto"/>
          <w:kern w:val="0"/>
          <w:szCs w:val="21"/>
          <w:highlight w:val="none"/>
          <w:lang w:val="en-US" w:eastAsia="zh-CN"/>
        </w:rPr>
        <w:t>建设内容</w:t>
      </w:r>
      <w:r>
        <w:rPr>
          <w:rFonts w:hint="eastAsia" w:ascii="宋体" w:hAnsi="宋体"/>
          <w:color w:val="auto"/>
          <w:kern w:val="0"/>
          <w:szCs w:val="21"/>
          <w:highlight w:val="none"/>
        </w:rPr>
        <w:t>：</w:t>
      </w:r>
      <w:r>
        <w:rPr>
          <w:rFonts w:hint="eastAsia" w:ascii="宋体" w:hAnsi="宋体" w:eastAsia="宋体" w:cs="Times New Roman"/>
          <w:color w:val="auto"/>
          <w:kern w:val="0"/>
          <w:szCs w:val="21"/>
          <w:highlight w:val="none"/>
          <w:lang w:val="en-US" w:eastAsia="zh-CN"/>
        </w:rPr>
        <w:t>雷州市北和镇等15个镇生活污水处理工程-污水管网工程。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2.4</w:t>
      </w:r>
      <w:r>
        <w:rPr>
          <w:rFonts w:hint="eastAsia" w:ascii="宋体" w:hAnsi="宋体" w:eastAsia="宋体" w:cs="Times New Roman"/>
          <w:color w:val="auto"/>
          <w:kern w:val="0"/>
          <w:szCs w:val="21"/>
          <w:highlight w:val="none"/>
        </w:rPr>
        <w:t>项目总投资</w:t>
      </w:r>
      <w:r>
        <w:rPr>
          <w:rFonts w:hint="eastAsia" w:ascii="宋体" w:hAnsi="宋体" w:eastAsia="宋体" w:cs="Times New Roman"/>
          <w:color w:val="auto"/>
          <w:kern w:val="0"/>
          <w:szCs w:val="21"/>
          <w:highlight w:val="none"/>
          <w:lang w:val="en-US" w:eastAsia="zh-CN"/>
        </w:rPr>
        <w:t>:12468.21万元，招标控制价为：11867.99万元；其中：建筑安装工程费用：10695.20万元，工程预备费：923.57万元，工程勘察费:152.11万元，工程设计费：97.11万元</w:t>
      </w:r>
      <w:r>
        <w:rPr>
          <w:rFonts w:hint="eastAsia" w:ascii="宋体" w:hAnsi="宋体" w:eastAsia="宋体" w:cs="Times New Roman"/>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2.5招标范围：完成本项目的勘察、设计、施工至工程竣工验收、结算编制、备案、移交，完成并配合相关部门结（决）算、审计、工程保修等EPC项目工作内容，具体内容包括但不限于以下事项：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kern w:val="0"/>
          <w:szCs w:val="21"/>
          <w:highlight w:val="none"/>
          <w:lang w:val="en-US" w:eastAsia="zh-CN"/>
        </w:rPr>
      </w:pPr>
      <w:bookmarkStart w:id="16" w:name="_Hlk48035420"/>
      <w:r>
        <w:rPr>
          <w:rFonts w:hint="eastAsia" w:ascii="宋体" w:hAnsi="宋体" w:eastAsia="宋体" w:cs="Times New Roman"/>
          <w:color w:val="auto"/>
          <w:kern w:val="0"/>
          <w:szCs w:val="21"/>
          <w:highlight w:val="none"/>
          <w:lang w:val="en-US" w:eastAsia="zh-CN"/>
        </w:rPr>
        <w:t>（1）</w:t>
      </w:r>
      <w:bookmarkStart w:id="17" w:name="_Hlk48574051"/>
      <w:r>
        <w:rPr>
          <w:rFonts w:hint="eastAsia" w:ascii="宋体" w:hAnsi="宋体" w:eastAsia="宋体" w:cs="Times New Roman"/>
          <w:color w:val="auto"/>
          <w:kern w:val="0"/>
          <w:szCs w:val="21"/>
          <w:highlight w:val="none"/>
          <w:lang w:val="en-US" w:eastAsia="zh-CN"/>
        </w:rPr>
        <w:t>勘察工作内容主要包括根据相关规范和技术要求，完成雷州市18个镇老旧小区基础设施改造项目（三批一期）EPC 勘察工作，工程勘察工作内容包括但不限于如下内容：工程测量、工程物探、岩土工程勘察等工作。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（2）设计工作主要包括施工图设计（含配套工程设计）、配合发包人施工图审查、配合施工图预算审核，施工及验收过程中的设计指导。</w:t>
      </w:r>
    </w:p>
    <w:bookmarkEnd w:id="17"/>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（3）</w:t>
      </w:r>
      <w:bookmarkEnd w:id="16"/>
      <w:r>
        <w:rPr>
          <w:rFonts w:hint="eastAsia" w:ascii="宋体" w:hAnsi="宋体" w:eastAsia="宋体" w:cs="Times New Roman"/>
          <w:color w:val="auto"/>
          <w:kern w:val="0"/>
          <w:szCs w:val="21"/>
          <w:highlight w:val="none"/>
          <w:lang w:val="en-US" w:eastAsia="zh-CN"/>
        </w:rPr>
        <w:t xml:space="preserve"> 施工工作内容主要包括根据审定的施工图纸以及发包人发出的与本工程有关的一切文件，负责项目全过程施工建设总承包、竣工图编制、工程保修、缺陷责任期的修复，直至工程竣工验收、项目移交、完成并配含相关部门结（决）算、审计等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rPr>
        <w:t xml:space="preserve"> 标段划分：本次招标只设一个标段。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kern w:val="0"/>
          <w:szCs w:val="21"/>
          <w:highlight w:val="none"/>
        </w:rPr>
      </w:pPr>
      <w:bookmarkStart w:id="18" w:name="_Toc144974482"/>
      <w:bookmarkStart w:id="19" w:name="_Toc247513936"/>
      <w:bookmarkStart w:id="20" w:name="_Toc474134320"/>
      <w:bookmarkStart w:id="21" w:name="_Toc152042290"/>
      <w:bookmarkStart w:id="22" w:name="_Toc152045514"/>
      <w:bookmarkStart w:id="23" w:name="_Toc247527537"/>
      <w:r>
        <w:rPr>
          <w:rFonts w:hint="eastAsia" w:ascii="宋体" w:hAnsi="宋体" w:eastAsia="宋体" w:cs="Times New Roman"/>
          <w:color w:val="auto"/>
          <w:kern w:val="0"/>
          <w:szCs w:val="21"/>
          <w:highlight w:val="none"/>
        </w:rPr>
        <w:t>3. 投标人资格要求</w:t>
      </w:r>
      <w:bookmarkEnd w:id="18"/>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3.1投标人具有独立法人资格（法人证书）或持有工商行政管理部门核发的营业执照。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3.2资质条件，同时具备以下资质：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lang w:eastAsia="zh-CN"/>
        </w:rPr>
        <w:t>勘察资质要求：</w:t>
      </w:r>
      <w:r>
        <w:rPr>
          <w:rFonts w:hint="eastAsia" w:ascii="宋体" w:hAnsi="宋体" w:eastAsia="宋体" w:cs="Times New Roman"/>
          <w:color w:val="auto"/>
          <w:kern w:val="0"/>
          <w:szCs w:val="21"/>
          <w:highlight w:val="none"/>
          <w:lang w:val="en-US" w:eastAsia="zh-CN"/>
        </w:rPr>
        <w:t>工程勘察综合资质甲级或工程勘察专业类（岩土工程（勘察））丙级(或以上)资质</w:t>
      </w:r>
      <w:r>
        <w:rPr>
          <w:rFonts w:hint="eastAsia" w:ascii="宋体" w:hAnsi="宋体" w:eastAsia="宋体" w:cs="Times New Roman"/>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kern w:val="0"/>
          <w:szCs w:val="21"/>
          <w:highlight w:val="none"/>
          <w:lang w:val="en-US"/>
        </w:rPr>
      </w:pPr>
      <w:r>
        <w:rPr>
          <w:rFonts w:hint="eastAsia" w:ascii="宋体" w:hAnsi="宋体" w:eastAsia="宋体" w:cs="Times New Roman"/>
          <w:color w:val="auto"/>
          <w:kern w:val="0"/>
          <w:szCs w:val="21"/>
          <w:highlight w:val="none"/>
          <w:lang w:val="en-US" w:eastAsia="zh-CN"/>
        </w:rPr>
        <w:t>（2）设计资质要求：工程设计综合资质甲级或市政行业（道路工程、桥梁工程、排水工程）专业丙级（或以上）设计资质；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kern w:val="0"/>
          <w:szCs w:val="21"/>
          <w:highlight w:val="none"/>
          <w:lang w:val="en-US"/>
        </w:rPr>
      </w:pPr>
      <w:r>
        <w:rPr>
          <w:rFonts w:hint="eastAsia" w:ascii="宋体" w:hAnsi="宋体" w:eastAsia="宋体" w:cs="Times New Roman"/>
          <w:color w:val="auto"/>
          <w:kern w:val="0"/>
          <w:szCs w:val="21"/>
          <w:highlight w:val="none"/>
          <w:lang w:val="en-US"/>
        </w:rPr>
        <w:t>（3）施工资质要求：具有承接本工程所需的市政公用工程</w:t>
      </w:r>
      <w:r>
        <w:rPr>
          <w:rFonts w:hint="eastAsia" w:ascii="宋体" w:hAnsi="宋体" w:eastAsia="宋体" w:cs="Times New Roman"/>
          <w:color w:val="auto"/>
          <w:kern w:val="0"/>
          <w:szCs w:val="21"/>
          <w:highlight w:val="none"/>
          <w:lang w:val="en-US" w:eastAsia="zh-CN"/>
        </w:rPr>
        <w:t>施工总承包一级（或以上）</w:t>
      </w:r>
      <w:r>
        <w:rPr>
          <w:rFonts w:hint="eastAsia" w:ascii="宋体" w:hAnsi="宋体" w:eastAsia="宋体" w:cs="Times New Roman"/>
          <w:color w:val="auto"/>
          <w:kern w:val="0"/>
          <w:szCs w:val="21"/>
          <w:highlight w:val="none"/>
          <w:lang w:val="en-US"/>
        </w:rPr>
        <w:t>资质</w:t>
      </w:r>
      <w:r>
        <w:rPr>
          <w:rFonts w:hint="eastAsia" w:ascii="宋体" w:hAnsi="宋体" w:eastAsia="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val="en-US"/>
        </w:rPr>
        <w:t>并具有建设行政主管部门颁发的安全生产许可证。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kern w:val="0"/>
          <w:szCs w:val="21"/>
          <w:highlight w:val="none"/>
          <w:lang w:val="en-US"/>
        </w:rPr>
      </w:pPr>
      <w:r>
        <w:rPr>
          <w:rFonts w:hint="eastAsia" w:ascii="宋体" w:hAnsi="宋体" w:eastAsia="宋体" w:cs="Times New Roman"/>
          <w:color w:val="auto"/>
          <w:kern w:val="0"/>
          <w:szCs w:val="21"/>
          <w:highlight w:val="none"/>
        </w:rPr>
        <w:t>3.3本次招标接受联合体投标，联合体的家数最多不能超过3家，联合体牵头方须为具有上述施工资</w:t>
      </w:r>
      <w:r>
        <w:rPr>
          <w:rFonts w:hint="eastAsia" w:ascii="宋体" w:hAnsi="宋体" w:eastAsia="宋体" w:cs="Times New Roman"/>
          <w:color w:val="auto"/>
          <w:kern w:val="0"/>
          <w:szCs w:val="21"/>
          <w:highlight w:val="none"/>
          <w:lang w:val="en-US"/>
        </w:rPr>
        <w:t>质的施工单位。联合体各方在同一招标项目中再以自己名义单独投标或者参加其他联合体投标的，相关投标均无效。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3.4拟派本项目负责人（兼施工项目负责人）</w:t>
      </w:r>
      <w:r>
        <w:rPr>
          <w:rFonts w:hint="eastAsia" w:ascii="宋体" w:hAnsi="宋体" w:eastAsia="宋体" w:cs="Times New Roman"/>
          <w:color w:val="auto"/>
          <w:kern w:val="0"/>
          <w:szCs w:val="21"/>
          <w:highlight w:val="none"/>
        </w:rPr>
        <w:t>资格</w:t>
      </w:r>
      <w:r>
        <w:rPr>
          <w:rFonts w:hint="eastAsia" w:ascii="宋体" w:hAnsi="宋体" w:eastAsia="宋体" w:cs="Times New Roman"/>
          <w:color w:val="auto"/>
          <w:kern w:val="0"/>
          <w:szCs w:val="21"/>
          <w:highlight w:val="none"/>
          <w:lang w:eastAsia="zh-CN"/>
        </w:rPr>
        <w:t>要求</w:t>
      </w:r>
      <w:r>
        <w:rPr>
          <w:rFonts w:hint="eastAsia" w:ascii="宋体" w:hAnsi="宋体" w:eastAsia="宋体" w:cs="Times New Roman"/>
          <w:color w:val="auto"/>
          <w:kern w:val="0"/>
          <w:szCs w:val="21"/>
          <w:highlight w:val="none"/>
          <w:lang w:val="en-US" w:eastAsia="zh-CN"/>
        </w:rPr>
        <w:t>：须是投标人（独立体或联合体牵头方）的在册人员，具备市政公用工程专业一级注册建造师资格；项目负责人持有在有效期内的安全生产考核合格证书（B类）或能够提供广东省建筑施工企业管理人员安全生产考核信息系统安全生产管理人员证书信息的打印页、</w:t>
      </w:r>
      <w:r>
        <w:rPr>
          <w:rFonts w:hint="eastAsia" w:ascii="宋体" w:hAnsi="宋体" w:eastAsia="宋体" w:cs="Times New Roman"/>
          <w:color w:val="auto"/>
          <w:kern w:val="0"/>
          <w:szCs w:val="21"/>
          <w:highlight w:val="none"/>
        </w:rPr>
        <w:t>二代身份证</w:t>
      </w:r>
      <w:r>
        <w:rPr>
          <w:rFonts w:hint="eastAsia" w:ascii="宋体" w:hAnsi="宋体" w:eastAsia="宋体" w:cs="Times New Roman"/>
          <w:color w:val="auto"/>
          <w:kern w:val="0"/>
          <w:szCs w:val="21"/>
          <w:highlight w:val="none"/>
          <w:lang w:val="en-US" w:eastAsia="zh-CN"/>
        </w:rPr>
        <w:t>，公告发布之日起未在其它在建项目担任项目负责人。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3.5勘察负责人资格要求：须是投标人（独立体或联合体成员方）的在册人员，具备注册土木工程师（岩土）资格证书、二代身份证。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3.6设计负责人资格要求：须是投标人（独立体或联合体成员方）的在册人员，具备注册公用设备工程师（给水排水）资格证书、二代身份证。设计负责人不能与勘察负责人同为一人。</w:t>
      </w:r>
    </w:p>
    <w:p>
      <w:pPr>
        <w:pageBreakBefore w:val="0"/>
        <w:widowControl w:val="0"/>
        <w:kinsoku/>
        <w:wordWrap/>
        <w:overflowPunct/>
        <w:topLinePunct w:val="0"/>
        <w:autoSpaceDE/>
        <w:autoSpaceDN/>
        <w:bidi w:val="0"/>
        <w:adjustRightInd w:val="0"/>
        <w:snapToGrid w:val="0"/>
        <w:spacing w:line="360" w:lineRule="auto"/>
        <w:ind w:firstLine="371" w:firstLineChars="177"/>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3.7拟投入</w:t>
      </w:r>
      <w:r>
        <w:rPr>
          <w:rFonts w:hint="eastAsia" w:ascii="宋体" w:hAnsi="宋体" w:cs="宋体"/>
          <w:color w:val="auto"/>
          <w:szCs w:val="21"/>
          <w:highlight w:val="none"/>
          <w:lang w:eastAsia="zh-CN"/>
        </w:rPr>
        <w:t>施工</w:t>
      </w:r>
      <w:r>
        <w:rPr>
          <w:rFonts w:hint="eastAsia" w:ascii="宋体" w:hAnsi="宋体" w:cs="宋体"/>
          <w:color w:val="auto"/>
          <w:szCs w:val="21"/>
          <w:highlight w:val="none"/>
        </w:rPr>
        <w:t>项目技术负责人应具备</w:t>
      </w:r>
      <w:r>
        <w:rPr>
          <w:rFonts w:hint="eastAsia" w:ascii="宋体" w:hAnsi="宋体" w:cs="宋体"/>
          <w:color w:val="auto"/>
          <w:szCs w:val="21"/>
          <w:highlight w:val="none"/>
          <w:lang w:val="en-US" w:eastAsia="zh-CN"/>
        </w:rPr>
        <w:t>市政</w:t>
      </w:r>
      <w:r>
        <w:rPr>
          <w:rFonts w:hint="eastAsia" w:ascii="宋体" w:hAnsi="宋体" w:cs="宋体"/>
          <w:color w:val="auto"/>
          <w:szCs w:val="21"/>
          <w:highlight w:val="none"/>
        </w:rPr>
        <w:t>工程类中级以上（含中级）职称</w:t>
      </w:r>
      <w:r>
        <w:rPr>
          <w:rFonts w:hint="eastAsia" w:ascii="宋体" w:hAnsi="宋体" w:cs="宋体"/>
          <w:color w:val="auto"/>
          <w:szCs w:val="21"/>
          <w:highlight w:val="none"/>
          <w:lang w:eastAsia="zh-CN"/>
        </w:rPr>
        <w:t>、二代身份证</w:t>
      </w:r>
      <w:r>
        <w:rPr>
          <w:rFonts w:hint="eastAsia" w:ascii="宋体" w:hAnsi="宋体" w:cs="宋体"/>
          <w:color w:val="auto"/>
          <w:szCs w:val="21"/>
          <w:highlight w:val="none"/>
        </w:rPr>
        <w:t>；拟投入项目的现场管理人员</w:t>
      </w:r>
      <w:r>
        <w:rPr>
          <w:rFonts w:hint="eastAsia" w:ascii="宋体" w:hAnsi="宋体" w:cs="宋体"/>
          <w:color w:val="auto"/>
          <w:szCs w:val="21"/>
          <w:highlight w:val="none"/>
          <w:lang w:eastAsia="zh-CN"/>
        </w:rPr>
        <w:t>：</w:t>
      </w:r>
      <w:r>
        <w:rPr>
          <w:rFonts w:hint="eastAsia" w:ascii="宋体" w:hAnsi="宋体"/>
          <w:color w:val="auto"/>
          <w:szCs w:val="21"/>
          <w:highlight w:val="none"/>
          <w:shd w:val="clear" w:color="auto" w:fill="FFFFFF"/>
        </w:rPr>
        <w:t>专职安全生产管理人员</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名、</w:t>
      </w:r>
      <w:r>
        <w:rPr>
          <w:rFonts w:hint="eastAsia"/>
          <w:color w:val="auto"/>
          <w:sz w:val="21"/>
          <w:szCs w:val="21"/>
          <w:highlight w:val="none"/>
          <w:lang w:eastAsia="zh-CN"/>
        </w:rPr>
        <w:t>须取得行政主管部门颁发的（</w:t>
      </w:r>
      <w:r>
        <w:rPr>
          <w:rFonts w:hint="eastAsia"/>
          <w:color w:val="auto"/>
          <w:sz w:val="21"/>
          <w:szCs w:val="21"/>
          <w:highlight w:val="none"/>
          <w:lang w:val="en-US" w:eastAsia="zh-CN"/>
        </w:rPr>
        <w:t>C</w:t>
      </w:r>
      <w:r>
        <w:rPr>
          <w:rFonts w:hint="eastAsia"/>
          <w:color w:val="auto"/>
          <w:sz w:val="21"/>
          <w:szCs w:val="21"/>
          <w:highlight w:val="none"/>
          <w:lang w:eastAsia="zh-CN"/>
        </w:rPr>
        <w:t>）类安全生产考核合格证</w:t>
      </w:r>
      <w:r>
        <w:rPr>
          <w:rFonts w:hint="eastAsia"/>
          <w:color w:val="auto"/>
          <w:sz w:val="21"/>
          <w:szCs w:val="21"/>
          <w:highlight w:val="none"/>
          <w:lang w:val="en-US" w:eastAsia="zh-CN"/>
        </w:rPr>
        <w:t>或</w:t>
      </w:r>
      <w:r>
        <w:rPr>
          <w:rFonts w:hint="eastAsia" w:ascii="宋体" w:hAnsi="宋体" w:eastAsia="宋体" w:cs="宋体"/>
          <w:color w:val="auto"/>
          <w:szCs w:val="21"/>
          <w:highlight w:val="none"/>
          <w:lang w:eastAsia="zh-CN"/>
        </w:rPr>
        <w:t>能够提供广东省建筑施工企业管理人员安全生产考核信息系统安全生产管理人员证书信息的打印页。</w:t>
      </w:r>
      <w:r>
        <w:rPr>
          <w:rFonts w:hint="eastAsia" w:ascii="宋体" w:hAnsi="宋体" w:cs="宋体"/>
          <w:color w:val="auto"/>
          <w:szCs w:val="21"/>
          <w:highlight w:val="none"/>
        </w:rPr>
        <w:t>二代身份证</w:t>
      </w:r>
      <w:r>
        <w:rPr>
          <w:rFonts w:hint="eastAsia" w:ascii="宋体" w:hAnsi="宋体" w:cs="宋体"/>
          <w:color w:val="auto"/>
          <w:szCs w:val="21"/>
          <w:highlight w:val="none"/>
          <w:lang w:eastAsia="zh-CN"/>
        </w:rPr>
        <w:t>；</w:t>
      </w:r>
      <w:r>
        <w:rPr>
          <w:rFonts w:hint="eastAsia" w:ascii="宋体" w:hAnsi="宋体" w:cs="宋体"/>
          <w:color w:val="auto"/>
          <w:szCs w:val="21"/>
          <w:highlight w:val="none"/>
        </w:rPr>
        <w:t>施工员3名、质量员</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名、材料员</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名、资料员</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名</w:t>
      </w:r>
      <w:r>
        <w:rPr>
          <w:rFonts w:hint="eastAsia" w:ascii="宋体" w:hAnsi="宋体" w:cs="宋体"/>
          <w:color w:val="auto"/>
          <w:szCs w:val="21"/>
          <w:highlight w:val="none"/>
          <w:lang w:eastAsia="zh-CN"/>
        </w:rPr>
        <w:t>；须</w:t>
      </w:r>
      <w:r>
        <w:rPr>
          <w:rFonts w:hint="eastAsia" w:ascii="宋体" w:hAnsi="宋体" w:cs="宋体"/>
          <w:color w:val="auto"/>
          <w:szCs w:val="21"/>
          <w:highlight w:val="none"/>
        </w:rPr>
        <w:t>具备岗位证、二代身份证；每人在本项目只能担任一个岗位，不得兼任；</w:t>
      </w:r>
      <w:r>
        <w:rPr>
          <w:rFonts w:hint="eastAsia" w:ascii="宋体" w:hAnsi="宋体" w:cs="宋体"/>
          <w:color w:val="auto"/>
          <w:szCs w:val="21"/>
          <w:highlight w:val="none"/>
          <w:lang w:eastAsia="zh-CN"/>
        </w:rPr>
        <w:t>以上人员</w:t>
      </w:r>
      <w:r>
        <w:rPr>
          <w:rFonts w:hint="eastAsia"/>
          <w:color w:val="auto"/>
          <w:spacing w:val="-3"/>
          <w:sz w:val="21"/>
          <w:szCs w:val="21"/>
          <w:highlight w:val="none"/>
          <w:u w:val="none"/>
          <w:lang w:val="en-US"/>
        </w:rPr>
        <w:t>须是投标人</w:t>
      </w:r>
      <w:r>
        <w:rPr>
          <w:rFonts w:hint="eastAsia" w:ascii="宋体" w:hAnsi="宋体" w:cs="宋体"/>
          <w:color w:val="auto"/>
          <w:szCs w:val="21"/>
          <w:highlight w:val="none"/>
        </w:rPr>
        <w:t>（独立体或联合体牵头方）</w:t>
      </w:r>
      <w:r>
        <w:rPr>
          <w:rFonts w:hint="eastAsia"/>
          <w:color w:val="auto"/>
          <w:spacing w:val="-3"/>
          <w:sz w:val="21"/>
          <w:szCs w:val="21"/>
          <w:highlight w:val="none"/>
          <w:u w:val="none"/>
          <w:lang w:val="en-US"/>
        </w:rPr>
        <w:t>的在册人员</w:t>
      </w:r>
      <w:r>
        <w:rPr>
          <w:rFonts w:hint="eastAsia"/>
          <w:color w:val="auto"/>
          <w:spacing w:val="-3"/>
          <w:sz w:val="21"/>
          <w:szCs w:val="21"/>
          <w:highlight w:val="none"/>
          <w:u w:val="none"/>
          <w:lang w:val="en-US" w:eastAsia="zh-CN"/>
        </w:rPr>
        <w:t>。</w:t>
      </w:r>
      <w:r>
        <w:rPr>
          <w:rFonts w:hint="eastAsia" w:ascii="宋体" w:hAnsi="宋体" w:eastAsia="宋体" w:cs="宋体"/>
          <w:color w:val="auto"/>
          <w:szCs w:val="21"/>
          <w:highlight w:val="none"/>
          <w:lang w:eastAsia="zh-CN"/>
        </w:rPr>
        <w:t>项目负责人和安全员不为同一人。</w:t>
      </w:r>
    </w:p>
    <w:p>
      <w:pPr>
        <w:pageBreakBefore w:val="0"/>
        <w:widowControl w:val="0"/>
        <w:kinsoku/>
        <w:wordWrap/>
        <w:overflowPunct/>
        <w:topLinePunct w:val="0"/>
        <w:autoSpaceDE/>
        <w:autoSpaceDN/>
        <w:bidi w:val="0"/>
        <w:adjustRightInd w:val="0"/>
        <w:snapToGrid w:val="0"/>
        <w:spacing w:line="360" w:lineRule="auto"/>
        <w:ind w:firstLine="371" w:firstLineChars="177"/>
        <w:textAlignment w:val="auto"/>
        <w:rPr>
          <w:rFonts w:hint="eastAsia" w:ascii="宋体" w:hAnsi="宋体" w:eastAsia="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8拟派</w:t>
      </w:r>
      <w:r>
        <w:rPr>
          <w:rFonts w:hint="eastAsia" w:ascii="Calibri" w:hAnsi="Calibri" w:eastAsia="宋体" w:cs="宋体"/>
          <w:color w:val="auto"/>
          <w:kern w:val="0"/>
          <w:szCs w:val="21"/>
          <w:highlight w:val="none"/>
          <w:lang w:val="en-US" w:eastAsia="zh-CN"/>
        </w:rPr>
        <w:t>项目负责人（兼施工项目负责人）、</w:t>
      </w:r>
      <w:r>
        <w:rPr>
          <w:rFonts w:hint="eastAsia" w:ascii="宋体" w:hAnsi="宋体" w:cs="宋体"/>
          <w:color w:val="auto"/>
          <w:szCs w:val="21"/>
          <w:highlight w:val="none"/>
        </w:rPr>
        <w:t>勘察负责人、</w:t>
      </w:r>
      <w:r>
        <w:rPr>
          <w:rFonts w:hint="eastAsia" w:ascii="Calibri" w:hAnsi="Calibri" w:eastAsia="宋体" w:cs="宋体"/>
          <w:color w:val="auto"/>
          <w:kern w:val="0"/>
          <w:szCs w:val="21"/>
          <w:highlight w:val="none"/>
          <w:lang w:val="en-US" w:eastAsia="zh-CN"/>
        </w:rPr>
        <w:t>设计负责人</w:t>
      </w:r>
      <w:r>
        <w:rPr>
          <w:rFonts w:hint="eastAsia" w:ascii="宋体" w:hAnsi="宋体" w:cs="宋体"/>
          <w:color w:val="auto"/>
          <w:szCs w:val="21"/>
          <w:highlight w:val="none"/>
        </w:rPr>
        <w:t>、</w:t>
      </w:r>
      <w:r>
        <w:rPr>
          <w:rFonts w:hint="eastAsia" w:ascii="宋体" w:hAnsi="宋体" w:cs="宋体"/>
          <w:color w:val="auto"/>
          <w:szCs w:val="21"/>
          <w:highlight w:val="none"/>
          <w:lang w:eastAsia="zh-CN"/>
        </w:rPr>
        <w:t>施工项目</w:t>
      </w:r>
      <w:r>
        <w:rPr>
          <w:rFonts w:hint="eastAsia" w:ascii="宋体" w:hAnsi="宋体" w:cs="宋体"/>
          <w:color w:val="auto"/>
          <w:szCs w:val="21"/>
          <w:highlight w:val="none"/>
        </w:rPr>
        <w:t>技术负责人及拟派项目管理机构人员（</w:t>
      </w:r>
      <w:r>
        <w:rPr>
          <w:rFonts w:hint="eastAsia" w:ascii="宋体" w:hAnsi="宋体"/>
          <w:color w:val="auto"/>
          <w:szCs w:val="21"/>
          <w:highlight w:val="none"/>
          <w:shd w:val="clear" w:color="auto" w:fill="FFFFFF"/>
        </w:rPr>
        <w:t>专职安全生产管理人员</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名</w:t>
      </w:r>
      <w:r>
        <w:rPr>
          <w:rFonts w:hint="eastAsia" w:ascii="宋体" w:hAnsi="宋体" w:cs="宋体"/>
          <w:color w:val="auto"/>
          <w:szCs w:val="21"/>
          <w:highlight w:val="none"/>
          <w:lang w:eastAsia="zh-CN"/>
        </w:rPr>
        <w:t>、</w:t>
      </w:r>
      <w:r>
        <w:rPr>
          <w:rFonts w:hint="eastAsia" w:ascii="宋体" w:hAnsi="宋体" w:cs="宋体"/>
          <w:color w:val="auto"/>
          <w:szCs w:val="21"/>
          <w:highlight w:val="none"/>
        </w:rPr>
        <w:t>施工员3名、质量员</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名、材料员2名</w:t>
      </w:r>
      <w:r>
        <w:rPr>
          <w:rFonts w:hint="eastAsia" w:ascii="宋体" w:hAnsi="宋体" w:cs="宋体"/>
          <w:color w:val="auto"/>
          <w:szCs w:val="21"/>
          <w:highlight w:val="none"/>
          <w:lang w:eastAsia="zh-CN"/>
        </w:rPr>
        <w:t>、</w:t>
      </w:r>
      <w:r>
        <w:rPr>
          <w:rFonts w:hint="eastAsia" w:ascii="宋体" w:hAnsi="宋体" w:cs="宋体"/>
          <w:color w:val="auto"/>
          <w:szCs w:val="21"/>
          <w:highlight w:val="none"/>
        </w:rPr>
        <w:t>资料员</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名）需提供由投标申请人所在地的社会保险机构出具的有关投标申请人为其缴纳</w:t>
      </w:r>
      <w:r>
        <w:rPr>
          <w:rFonts w:hint="eastAsia" w:ascii="宋体" w:hAnsi="宋体" w:cs="宋体"/>
          <w:color w:val="auto"/>
          <w:szCs w:val="21"/>
          <w:highlight w:val="none"/>
          <w:lang w:eastAsia="zh-CN"/>
        </w:rPr>
        <w:t>2021年12月～2022年2月</w:t>
      </w:r>
      <w:r>
        <w:rPr>
          <w:rFonts w:hint="eastAsia" w:ascii="宋体" w:hAnsi="宋体" w:cs="宋体"/>
          <w:color w:val="auto"/>
          <w:szCs w:val="21"/>
          <w:highlight w:val="none"/>
        </w:rPr>
        <w:t>的社会劳动保险证明(以提供加盖当地社保局或税务局印章的为准，社会劳动保险证明所属单位必须与投标人名称一致)。</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r>
        <w:rPr>
          <w:rFonts w:hint="eastAsia" w:ascii="宋体" w:hAnsi="宋体" w:cs="宋体"/>
          <w:snapToGrid w:val="0"/>
          <w:color w:val="auto"/>
          <w:kern w:val="0"/>
          <w:szCs w:val="21"/>
          <w:highlight w:val="none"/>
          <w:lang w:val="en-US" w:eastAsia="zh-CN"/>
        </w:rPr>
        <w:t>9</w:t>
      </w:r>
      <w:r>
        <w:rPr>
          <w:rFonts w:hint="eastAsia" w:ascii="宋体" w:hAnsi="宋体" w:cs="宋体"/>
          <w:snapToGrid w:val="0"/>
          <w:color w:val="auto"/>
          <w:kern w:val="0"/>
          <w:szCs w:val="21"/>
          <w:highlight w:val="none"/>
        </w:rPr>
        <w:t>在“信用中国”网站（http://www.creditchina.gov.cn/）中被列入失信被执行人名单的投标人，在国家企业信用信息公示系统（www.gsxt.gov.cn）中被列入严重违法失信企业名单的投标人，均按否决投标处理。</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napToGrid w:val="0"/>
          <w:color w:val="auto"/>
          <w:kern w:val="0"/>
          <w:szCs w:val="21"/>
          <w:highlight w:val="none"/>
        </w:rPr>
      </w:pPr>
      <w:r>
        <w:rPr>
          <w:rFonts w:hint="eastAsia"/>
          <w:color w:val="auto"/>
          <w:kern w:val="0"/>
          <w:szCs w:val="21"/>
          <w:highlight w:val="none"/>
        </w:rPr>
        <w:t>3.</w:t>
      </w:r>
      <w:r>
        <w:rPr>
          <w:rFonts w:hint="eastAsia"/>
          <w:color w:val="auto"/>
          <w:kern w:val="0"/>
          <w:szCs w:val="21"/>
          <w:highlight w:val="none"/>
          <w:lang w:val="en-US" w:eastAsia="zh-CN"/>
        </w:rPr>
        <w:t>10</w:t>
      </w:r>
      <w:r>
        <w:rPr>
          <w:rFonts w:hint="eastAsia" w:ascii="宋体" w:hAnsi="宋体" w:cs="宋体"/>
          <w:snapToGrid w:val="0"/>
          <w:color w:val="auto"/>
          <w:kern w:val="0"/>
          <w:szCs w:val="21"/>
          <w:highlight w:val="none"/>
        </w:rPr>
        <w:t>投标人</w:t>
      </w:r>
      <w:r>
        <w:rPr>
          <w:rFonts w:hint="eastAsia" w:ascii="宋体" w:hAnsi="宋体" w:cs="宋体"/>
          <w:snapToGrid w:val="0"/>
          <w:color w:val="auto"/>
          <w:kern w:val="0"/>
          <w:szCs w:val="21"/>
          <w:highlight w:val="none"/>
          <w:lang w:val="en-US" w:eastAsia="zh-CN"/>
        </w:rPr>
        <w:t>已自愿</w:t>
      </w:r>
      <w:r>
        <w:rPr>
          <w:rFonts w:hint="eastAsia" w:ascii="宋体" w:hAnsi="宋体" w:cs="宋体"/>
          <w:snapToGrid w:val="0"/>
          <w:color w:val="auto"/>
          <w:kern w:val="0"/>
          <w:szCs w:val="21"/>
          <w:highlight w:val="none"/>
        </w:rPr>
        <w:t>在广州公共资源交易中心办理企业信息登记。</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snapToGrid w:val="0"/>
          <w:color w:val="auto"/>
          <w:kern w:val="0"/>
          <w:szCs w:val="21"/>
          <w:highlight w:val="none"/>
          <w:lang w:val="en-US" w:eastAsia="zh-CN"/>
        </w:rPr>
        <w:t>11</w:t>
      </w:r>
      <w:r>
        <w:rPr>
          <w:rFonts w:hint="eastAsia" w:ascii="宋体" w:hAnsi="宋体" w:eastAsia="宋体" w:cs="宋体"/>
          <w:snapToGrid w:val="0"/>
          <w:color w:val="auto"/>
          <w:kern w:val="0"/>
          <w:szCs w:val="21"/>
          <w:highlight w:val="none"/>
        </w:rPr>
        <w:t>本项目须制作：</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本项目</w:t>
      </w:r>
      <w:r>
        <w:rPr>
          <w:rFonts w:hint="eastAsia" w:ascii="宋体" w:hAnsi="宋体" w:eastAsia="宋体" w:cs="宋体"/>
          <w:snapToGrid w:val="0"/>
          <w:color w:val="auto"/>
          <w:kern w:val="0"/>
          <w:szCs w:val="21"/>
          <w:highlight w:val="none"/>
          <w:lang w:eastAsia="zh-CN"/>
        </w:rPr>
        <w:t>只</w:t>
      </w:r>
      <w:r>
        <w:rPr>
          <w:rFonts w:hint="eastAsia" w:ascii="宋体" w:hAnsi="宋体" w:eastAsia="宋体" w:cs="宋体"/>
          <w:snapToGrid w:val="0"/>
          <w:color w:val="auto"/>
          <w:kern w:val="0"/>
          <w:szCs w:val="21"/>
          <w:highlight w:val="none"/>
        </w:rPr>
        <w:t>须制作纸质版投标文件</w:t>
      </w:r>
    </w:p>
    <w:p>
      <w:pPr>
        <w:pStyle w:val="4"/>
        <w:pageBreakBefore w:val="0"/>
        <w:widowControl w:val="0"/>
        <w:numPr>
          <w:ilvl w:val="0"/>
          <w:numId w:val="1"/>
        </w:numPr>
        <w:kinsoku/>
        <w:wordWrap/>
        <w:overflowPunct/>
        <w:topLinePunct w:val="0"/>
        <w:autoSpaceDE/>
        <w:autoSpaceDN/>
        <w:bidi w:val="0"/>
        <w:spacing w:line="400" w:lineRule="atLeast"/>
        <w:textAlignment w:val="auto"/>
        <w:rPr>
          <w:color w:val="auto"/>
          <w:highlight w:val="none"/>
        </w:rPr>
      </w:pPr>
      <w:bookmarkStart w:id="24" w:name="_Toc247513937"/>
      <w:bookmarkStart w:id="25" w:name="_Toc152045515"/>
      <w:bookmarkStart w:id="26" w:name="_Toc247527538"/>
      <w:bookmarkStart w:id="27" w:name="_Toc152042291"/>
      <w:bookmarkStart w:id="28" w:name="_Toc1030"/>
      <w:bookmarkStart w:id="29" w:name="_Toc144974483"/>
      <w:bookmarkStart w:id="30" w:name="_Toc27731"/>
      <w:bookmarkStart w:id="31" w:name="_Toc474134321"/>
      <w:r>
        <w:rPr>
          <w:color w:val="auto"/>
          <w:highlight w:val="none"/>
        </w:rPr>
        <w:t>招标文件的获取</w:t>
      </w:r>
      <w:bookmarkEnd w:id="24"/>
      <w:bookmarkEnd w:id="25"/>
      <w:bookmarkEnd w:id="26"/>
      <w:bookmarkEnd w:id="27"/>
      <w:bookmarkEnd w:id="28"/>
      <w:bookmarkEnd w:id="29"/>
      <w:bookmarkEnd w:id="30"/>
      <w:bookmarkEnd w:id="31"/>
    </w:p>
    <w:p>
      <w:pPr>
        <w:pageBreakBefore w:val="0"/>
        <w:widowControl w:val="0"/>
        <w:kinsoku/>
        <w:wordWrap/>
        <w:overflowPunct/>
        <w:topLinePunct w:val="0"/>
        <w:autoSpaceDE/>
        <w:autoSpaceDN/>
        <w:bidi w:val="0"/>
        <w:adjustRightInd w:val="0"/>
        <w:snapToGrid w:val="0"/>
        <w:spacing w:line="400" w:lineRule="atLeast"/>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4.1招标文件获取：招标公告网上发布时，同时发布招标文件等相关资料，凡有意参加投标者，请于招标公告发布之日起至投标截止时间内，登录广州公共资源交易中心网站（http://www.gzzb.gd.cn）查看并下载招标文件以及项目有关资料。</w:t>
      </w:r>
    </w:p>
    <w:p>
      <w:pPr>
        <w:pageBreakBefore w:val="0"/>
        <w:widowControl w:val="0"/>
        <w:kinsoku/>
        <w:wordWrap/>
        <w:overflowPunct/>
        <w:topLinePunct w:val="0"/>
        <w:autoSpaceDE/>
        <w:autoSpaceDN/>
        <w:bidi w:val="0"/>
        <w:adjustRightInd w:val="0"/>
        <w:snapToGrid w:val="0"/>
        <w:spacing w:line="400" w:lineRule="atLeast"/>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rPr>
        <w:t>4.2</w:t>
      </w:r>
      <w:r>
        <w:rPr>
          <w:rFonts w:hint="eastAsia" w:ascii="宋体" w:hAnsi="宋体"/>
          <w:color w:val="auto"/>
          <w:kern w:val="0"/>
          <w:szCs w:val="21"/>
          <w:highlight w:val="none"/>
          <w:lang w:val="en-US" w:eastAsia="zh-CN"/>
        </w:rPr>
        <w:t>公告内容和时间不一致时，以广州公共资源交易中心网站发布的为准。招标人的补充、修改等文件一律通过广州公共资源交易中心网站发布。</w:t>
      </w:r>
    </w:p>
    <w:p>
      <w:pPr>
        <w:pStyle w:val="5"/>
        <w:rPr>
          <w:rFonts w:hint="default" w:eastAsia="宋体"/>
          <w:color w:val="auto"/>
          <w:highlight w:val="none"/>
          <w:lang w:val="en-US" w:eastAsia="zh-CN"/>
        </w:rPr>
      </w:pPr>
      <w:r>
        <w:rPr>
          <w:rFonts w:hint="eastAsia"/>
          <w:color w:val="auto"/>
          <w:highlight w:val="none"/>
          <w:lang w:val="en-US" w:eastAsia="zh-CN"/>
        </w:rPr>
        <w:t>4.3</w:t>
      </w:r>
      <w:r>
        <w:rPr>
          <w:rFonts w:hint="eastAsia" w:ascii="宋体" w:hAnsi="宋体" w:eastAsia="宋体" w:cs="Times New Roman"/>
          <w:color w:val="auto"/>
          <w:kern w:val="0"/>
          <w:sz w:val="21"/>
          <w:szCs w:val="21"/>
          <w:highlight w:val="none"/>
          <w:lang w:val="en-US" w:eastAsia="zh-CN" w:bidi="ar-SA"/>
        </w:rPr>
        <w:t>投标人于递交投标文件时向招标代理机构缴纳招标文件工本费人民币500元（不以营利为目的），售后不退。</w:t>
      </w:r>
    </w:p>
    <w:p>
      <w:pPr>
        <w:pStyle w:val="4"/>
        <w:pageBreakBefore w:val="0"/>
        <w:widowControl w:val="0"/>
        <w:numPr>
          <w:ilvl w:val="0"/>
          <w:numId w:val="1"/>
        </w:numPr>
        <w:kinsoku/>
        <w:wordWrap/>
        <w:overflowPunct/>
        <w:topLinePunct w:val="0"/>
        <w:autoSpaceDE/>
        <w:autoSpaceDN/>
        <w:bidi w:val="0"/>
        <w:spacing w:line="400" w:lineRule="atLeast"/>
        <w:ind w:left="0" w:leftChars="0" w:firstLine="0" w:firstLineChars="0"/>
        <w:textAlignment w:val="auto"/>
        <w:rPr>
          <w:rFonts w:hint="eastAsia"/>
          <w:color w:val="auto"/>
          <w:highlight w:val="none"/>
        </w:rPr>
      </w:pPr>
      <w:bookmarkStart w:id="32" w:name="_Toc21827"/>
      <w:bookmarkStart w:id="33" w:name="_Toc13268"/>
      <w:r>
        <w:rPr>
          <w:rFonts w:hint="eastAsia"/>
          <w:color w:val="auto"/>
          <w:highlight w:val="none"/>
        </w:rPr>
        <w:t>招标投标程序安排及要求</w:t>
      </w:r>
      <w:bookmarkEnd w:id="32"/>
      <w:bookmarkEnd w:id="33"/>
    </w:p>
    <w:p>
      <w:pPr>
        <w:pageBreakBefore w:val="0"/>
        <w:widowControl w:val="0"/>
        <w:kinsoku/>
        <w:wordWrap/>
        <w:overflowPunct/>
        <w:topLinePunct w:val="0"/>
        <w:autoSpaceDE/>
        <w:autoSpaceDN/>
        <w:bidi w:val="0"/>
        <w:adjustRightInd w:val="0"/>
        <w:snapToGrid w:val="0"/>
        <w:spacing w:line="400" w:lineRule="atLeast"/>
        <w:ind w:firstLine="420" w:firstLineChars="200"/>
        <w:textAlignment w:val="auto"/>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5.1本次招标不设置投标报名环节,凡有意参加投标且符合本项目资格要求的投标人，应根据招标文件要求，直接参与本项目的投标。</w:t>
      </w:r>
    </w:p>
    <w:p>
      <w:pPr>
        <w:pageBreakBefore w:val="0"/>
        <w:widowControl w:val="0"/>
        <w:kinsoku/>
        <w:wordWrap/>
        <w:overflowPunct/>
        <w:topLinePunct w:val="0"/>
        <w:autoSpaceDE/>
        <w:autoSpaceDN/>
        <w:bidi w:val="0"/>
        <w:adjustRightInd w:val="0"/>
        <w:snapToGrid w:val="0"/>
        <w:spacing w:line="400" w:lineRule="atLeast"/>
        <w:ind w:firstLine="420" w:firstLineChars="200"/>
        <w:textAlignment w:val="auto"/>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5.2招标公告发布时间：</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cs="Times New Roman"/>
          <w:color w:val="auto"/>
          <w:kern w:val="0"/>
          <w:szCs w:val="21"/>
          <w:highlight w:val="none"/>
          <w:u w:val="single"/>
          <w:lang w:val="en-US" w:eastAsia="zh-CN"/>
        </w:rPr>
        <w:t>2022</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年</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cs="Times New Roman"/>
          <w:color w:val="auto"/>
          <w:kern w:val="0"/>
          <w:szCs w:val="21"/>
          <w:highlight w:val="none"/>
          <w:u w:val="single"/>
          <w:lang w:val="en-US" w:eastAsia="zh-CN"/>
        </w:rPr>
        <w:t>2</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月</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cs="Times New Roman"/>
          <w:color w:val="auto"/>
          <w:kern w:val="0"/>
          <w:szCs w:val="21"/>
          <w:highlight w:val="none"/>
          <w:u w:val="single"/>
          <w:lang w:val="en-US" w:eastAsia="zh-CN"/>
        </w:rPr>
        <w:t>21</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 xml:space="preserve"> 日</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cs="Times New Roman"/>
          <w:color w:val="auto"/>
          <w:kern w:val="0"/>
          <w:szCs w:val="21"/>
          <w:highlight w:val="none"/>
          <w:u w:val="single"/>
          <w:lang w:val="en-US" w:eastAsia="zh-CN"/>
        </w:rPr>
        <w:t>9</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时(北京时间，下同)。</w:t>
      </w:r>
    </w:p>
    <w:p>
      <w:pPr>
        <w:pageBreakBefore w:val="0"/>
        <w:widowControl w:val="0"/>
        <w:kinsoku/>
        <w:wordWrap/>
        <w:overflowPunct/>
        <w:topLinePunct w:val="0"/>
        <w:autoSpaceDE/>
        <w:autoSpaceDN/>
        <w:bidi w:val="0"/>
        <w:adjustRightInd w:val="0"/>
        <w:snapToGrid w:val="0"/>
        <w:spacing w:line="400" w:lineRule="atLeast"/>
        <w:ind w:firstLine="420" w:firstLineChars="200"/>
        <w:textAlignment w:val="auto"/>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5.3 答疑提问截止时间：</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cs="Times New Roman"/>
          <w:color w:val="auto"/>
          <w:kern w:val="0"/>
          <w:szCs w:val="21"/>
          <w:highlight w:val="none"/>
          <w:u w:val="single"/>
          <w:lang w:val="en-US" w:eastAsia="zh-CN"/>
        </w:rPr>
        <w:t>2022</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年</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cs="Times New Roman"/>
          <w:color w:val="auto"/>
          <w:kern w:val="0"/>
          <w:szCs w:val="21"/>
          <w:highlight w:val="none"/>
          <w:u w:val="single"/>
          <w:lang w:val="en-US" w:eastAsia="zh-CN"/>
        </w:rPr>
        <w:t>2</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月</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cs="Times New Roman"/>
          <w:color w:val="auto"/>
          <w:kern w:val="0"/>
          <w:szCs w:val="21"/>
          <w:highlight w:val="none"/>
          <w:u w:val="single"/>
          <w:lang w:val="en-US" w:eastAsia="zh-CN"/>
        </w:rPr>
        <w:t>24</w:t>
      </w:r>
      <w:r>
        <w:rPr>
          <w:rFonts w:hint="eastAsia" w:ascii="宋体" w:hAnsi="宋体" w:eastAsia="宋体" w:cs="Times New Roman"/>
          <w:color w:val="auto"/>
          <w:kern w:val="0"/>
          <w:szCs w:val="21"/>
          <w:highlight w:val="none"/>
          <w:lang w:val="en-US" w:eastAsia="zh-CN"/>
        </w:rPr>
        <w:t>日</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cs="Times New Roman"/>
          <w:color w:val="auto"/>
          <w:kern w:val="0"/>
          <w:szCs w:val="21"/>
          <w:highlight w:val="none"/>
          <w:u w:val="single"/>
          <w:lang w:val="en-US" w:eastAsia="zh-CN"/>
        </w:rPr>
        <w:t>17</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时。提问为匿名方式，通过：</w:t>
      </w:r>
    </w:p>
    <w:p>
      <w:pPr>
        <w:pageBreakBefore w:val="0"/>
        <w:widowControl w:val="0"/>
        <w:kinsoku/>
        <w:wordWrap/>
        <w:overflowPunct/>
        <w:topLinePunct w:val="0"/>
        <w:autoSpaceDE/>
        <w:autoSpaceDN/>
        <w:bidi w:val="0"/>
        <w:adjustRightInd w:val="0"/>
        <w:snapToGrid w:val="0"/>
        <w:spacing w:line="400" w:lineRule="atLeast"/>
        <w:ind w:firstLine="420" w:firstLineChars="200"/>
        <w:textAlignment w:val="auto"/>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☑（邮箱）提出 邮箱地址：</w:t>
      </w:r>
      <w:r>
        <w:rPr>
          <w:rFonts w:hint="eastAsia" w:ascii="宋体" w:hAnsi="宋体" w:eastAsia="宋体" w:cs="Times New Roman"/>
          <w:color w:val="auto"/>
          <w:kern w:val="0"/>
          <w:szCs w:val="21"/>
          <w:highlight w:val="none"/>
          <w:u w:val="single"/>
          <w:lang w:val="en-US" w:eastAsia="zh-CN"/>
        </w:rPr>
        <w:t>441820390@qq.com</w:t>
      </w:r>
      <w:r>
        <w:rPr>
          <w:rFonts w:hint="eastAsia" w:ascii="宋体" w:hAnsi="宋体" w:eastAsia="宋体" w:cs="Times New Roman"/>
          <w:color w:val="auto"/>
          <w:kern w:val="0"/>
          <w:szCs w:val="21"/>
          <w:highlight w:val="none"/>
          <w:lang w:val="en-US" w:eastAsia="zh-CN"/>
        </w:rPr>
        <w:t xml:space="preserve">。                   </w:t>
      </w:r>
    </w:p>
    <w:p>
      <w:pPr>
        <w:pageBreakBefore w:val="0"/>
        <w:widowControl w:val="0"/>
        <w:kinsoku/>
        <w:wordWrap/>
        <w:overflowPunct/>
        <w:topLinePunct w:val="0"/>
        <w:autoSpaceDE/>
        <w:autoSpaceDN/>
        <w:bidi w:val="0"/>
        <w:adjustRightInd w:val="0"/>
        <w:snapToGrid w:val="0"/>
        <w:spacing w:line="400" w:lineRule="atLeast"/>
        <w:ind w:firstLine="420" w:firstLineChars="200"/>
        <w:textAlignment w:val="auto"/>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5.4 招标文件答疑、澄清、修改或补充内容</w:t>
      </w:r>
      <w:r>
        <w:rPr>
          <w:rFonts w:hint="eastAsia" w:ascii="宋体" w:hAnsi="宋体" w:eastAsia="宋体" w:cs="Times New Roman"/>
          <w:color w:val="auto"/>
          <w:kern w:val="0"/>
          <w:szCs w:val="21"/>
          <w:highlight w:val="none"/>
          <w:lang w:val="en-US" w:eastAsia="zh-CN"/>
        </w:rPr>
        <w:fldChar w:fldCharType="begin"/>
      </w:r>
      <w:r>
        <w:rPr>
          <w:rFonts w:hint="eastAsia" w:ascii="宋体" w:hAnsi="宋体" w:eastAsia="宋体" w:cs="Times New Roman"/>
          <w:color w:val="auto"/>
          <w:kern w:val="0"/>
          <w:szCs w:val="21"/>
          <w:highlight w:val="none"/>
          <w:lang w:val="en-US" w:eastAsia="zh-CN"/>
        </w:rPr>
        <w:instrText xml:space="preserve"> HYPERLINK "http://zb.zjcic.net），发布答疑时间为" </w:instrText>
      </w:r>
      <w:r>
        <w:rPr>
          <w:rFonts w:hint="eastAsia" w:ascii="宋体" w:hAnsi="宋体" w:eastAsia="宋体" w:cs="Times New Roman"/>
          <w:color w:val="auto"/>
          <w:kern w:val="0"/>
          <w:szCs w:val="21"/>
          <w:highlight w:val="none"/>
          <w:lang w:val="en-US" w:eastAsia="zh-CN"/>
        </w:rPr>
        <w:fldChar w:fldCharType="separate"/>
      </w:r>
      <w:r>
        <w:rPr>
          <w:rFonts w:hint="eastAsia" w:ascii="宋体" w:hAnsi="宋体" w:eastAsia="宋体" w:cs="Times New Roman"/>
          <w:color w:val="auto"/>
          <w:kern w:val="0"/>
          <w:szCs w:val="21"/>
          <w:highlight w:val="none"/>
          <w:lang w:val="en-US" w:eastAsia="zh-CN"/>
        </w:rPr>
        <w:t>发布答疑时间：</w:t>
      </w:r>
      <w:r>
        <w:rPr>
          <w:rFonts w:hint="eastAsia" w:ascii="宋体" w:hAnsi="宋体" w:eastAsia="宋体" w:cs="Times New Roman"/>
          <w:color w:val="auto"/>
          <w:kern w:val="0"/>
          <w:szCs w:val="21"/>
          <w:highlight w:val="none"/>
          <w:lang w:val="en-US" w:eastAsia="zh-CN"/>
        </w:rPr>
        <w:fldChar w:fldCharType="end"/>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cs="Times New Roman"/>
          <w:color w:val="auto"/>
          <w:kern w:val="0"/>
          <w:szCs w:val="21"/>
          <w:highlight w:val="none"/>
          <w:u w:val="single"/>
          <w:lang w:val="en-US" w:eastAsia="zh-CN"/>
        </w:rPr>
        <w:t>2022</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年</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cs="Times New Roman"/>
          <w:color w:val="auto"/>
          <w:kern w:val="0"/>
          <w:szCs w:val="21"/>
          <w:highlight w:val="none"/>
          <w:u w:val="single"/>
          <w:lang w:val="en-US" w:eastAsia="zh-CN"/>
        </w:rPr>
        <w:t>2</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月</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cs="Times New Roman"/>
          <w:color w:val="auto"/>
          <w:kern w:val="0"/>
          <w:szCs w:val="21"/>
          <w:highlight w:val="none"/>
          <w:u w:val="single"/>
          <w:lang w:val="en-US" w:eastAsia="zh-CN"/>
        </w:rPr>
        <w:t>25</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日。统一在广州公共资源交易中心网站发布。</w:t>
      </w:r>
    </w:p>
    <w:p>
      <w:pPr>
        <w:pageBreakBefore w:val="0"/>
        <w:widowControl w:val="0"/>
        <w:kinsoku/>
        <w:wordWrap/>
        <w:overflowPunct/>
        <w:topLinePunct w:val="0"/>
        <w:autoSpaceDE/>
        <w:autoSpaceDN/>
        <w:bidi w:val="0"/>
        <w:adjustRightInd w:val="0"/>
        <w:snapToGrid w:val="0"/>
        <w:spacing w:line="400" w:lineRule="atLeas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投标文件（纸质版）递交的截止时间为</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分，投标人应于当日</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30</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color w:val="auto"/>
          <w:szCs w:val="21"/>
          <w:highlight w:val="none"/>
        </w:rPr>
        <w:t>分至</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rPr>
        <w:t>分，将投标文件递交至地点为广州公共资源交易中心(地址：广州市天河区天润路333号)</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号开标室。</w:t>
      </w:r>
      <w:r>
        <w:rPr>
          <w:rFonts w:hint="eastAsia" w:ascii="宋体" w:hAnsi="宋体" w:eastAsia="宋体" w:cs="宋体"/>
          <w:color w:val="auto"/>
          <w:szCs w:val="21"/>
          <w:highlight w:val="none"/>
          <w:lang w:eastAsia="zh-CN"/>
        </w:rPr>
        <w:t>在递交投标文件</w:t>
      </w:r>
      <w:r>
        <w:rPr>
          <w:rFonts w:hint="eastAsia" w:ascii="宋体" w:hAnsi="宋体" w:eastAsia="宋体" w:cs="宋体"/>
          <w:color w:val="auto"/>
          <w:szCs w:val="21"/>
          <w:highlight w:val="none"/>
        </w:rPr>
        <w:t>（纸质版）</w:t>
      </w:r>
      <w:r>
        <w:rPr>
          <w:rFonts w:hint="eastAsia" w:ascii="宋体" w:hAnsi="宋体" w:eastAsia="宋体" w:cs="宋体"/>
          <w:color w:val="auto"/>
          <w:szCs w:val="21"/>
          <w:highlight w:val="none"/>
          <w:lang w:eastAsia="zh-CN"/>
        </w:rPr>
        <w:t>时，需单独提供</w:t>
      </w:r>
      <w:r>
        <w:rPr>
          <w:rFonts w:hint="eastAsia" w:ascii="宋体" w:hAnsi="宋体" w:eastAsia="宋体" w:cs="宋体"/>
          <w:color w:val="auto"/>
          <w:szCs w:val="21"/>
          <w:highlight w:val="none"/>
        </w:rPr>
        <w:t>投标登记申请表原件一式二份。投标人可自行在广州公共资源交易中心网上下载。</w:t>
      </w:r>
    </w:p>
    <w:p>
      <w:pPr>
        <w:pageBreakBefore w:val="0"/>
        <w:widowControl w:val="0"/>
        <w:kinsoku/>
        <w:wordWrap/>
        <w:overflowPunct/>
        <w:topLinePunct w:val="0"/>
        <w:autoSpaceDE/>
        <w:autoSpaceDN/>
        <w:bidi w:val="0"/>
        <w:adjustRightInd w:val="0"/>
        <w:snapToGrid w:val="0"/>
        <w:spacing w:line="400" w:lineRule="atLeast"/>
        <w:ind w:firstLine="420" w:firstLineChars="200"/>
        <w:textAlignment w:val="auto"/>
        <w:rPr>
          <w:rFonts w:hint="eastAsia" w:ascii="宋体" w:hAnsi="宋体"/>
          <w:color w:val="auto"/>
          <w:szCs w:val="21"/>
          <w:highlight w:val="none"/>
        </w:rPr>
      </w:pPr>
      <w:r>
        <w:rPr>
          <w:rFonts w:hint="eastAsia"/>
          <w:color w:val="auto"/>
          <w:szCs w:val="21"/>
          <w:highlight w:val="none"/>
        </w:rPr>
        <w:t>5.</w:t>
      </w:r>
      <w:r>
        <w:rPr>
          <w:rFonts w:hint="eastAsia"/>
          <w:color w:val="auto"/>
          <w:szCs w:val="21"/>
          <w:highlight w:val="none"/>
          <w:lang w:val="en-US" w:eastAsia="zh-CN"/>
        </w:rPr>
        <w:t>6</w:t>
      </w:r>
      <w:r>
        <w:rPr>
          <w:rFonts w:hint="eastAsia"/>
          <w:color w:val="auto"/>
          <w:szCs w:val="21"/>
          <w:highlight w:val="none"/>
        </w:rPr>
        <w:t>开标时间为</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15</w:t>
      </w:r>
      <w:bookmarkStart w:id="41" w:name="_GoBack"/>
      <w:bookmarkEnd w:id="41"/>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分</w:t>
      </w:r>
      <w:r>
        <w:rPr>
          <w:rFonts w:hint="eastAsia"/>
          <w:color w:val="auto"/>
          <w:szCs w:val="21"/>
          <w:highlight w:val="none"/>
        </w:rPr>
        <w:t>，开标</w:t>
      </w:r>
      <w:r>
        <w:rPr>
          <w:rFonts w:hint="eastAsia" w:hAnsi="宋体" w:cs="宋体"/>
          <w:color w:val="auto"/>
          <w:szCs w:val="21"/>
          <w:highlight w:val="none"/>
        </w:rPr>
        <w:t>地点：广州公共资源交易中心(地址：广州市天河区天润路333号)</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1 </w:t>
      </w:r>
      <w:r>
        <w:rPr>
          <w:rFonts w:hint="eastAsia" w:hAnsi="宋体" w:cs="宋体"/>
          <w:color w:val="auto"/>
          <w:szCs w:val="21"/>
          <w:highlight w:val="none"/>
          <w:u w:val="single"/>
        </w:rPr>
        <w:t xml:space="preserve"> </w:t>
      </w:r>
      <w:r>
        <w:rPr>
          <w:rFonts w:hint="eastAsia" w:hAnsi="宋体" w:cs="宋体"/>
          <w:color w:val="auto"/>
          <w:szCs w:val="21"/>
          <w:highlight w:val="none"/>
        </w:rPr>
        <w:t>号开标室</w:t>
      </w:r>
      <w:r>
        <w:rPr>
          <w:rFonts w:hint="eastAsia" w:ascii="宋体" w:hAnsi="宋体"/>
          <w:color w:val="auto"/>
          <w:szCs w:val="21"/>
          <w:highlight w:val="none"/>
        </w:rPr>
        <w:t>。</w:t>
      </w:r>
    </w:p>
    <w:p>
      <w:pPr>
        <w:pageBreakBefore w:val="0"/>
        <w:widowControl w:val="0"/>
        <w:kinsoku/>
        <w:wordWrap/>
        <w:overflowPunct/>
        <w:topLinePunct w:val="0"/>
        <w:autoSpaceDE/>
        <w:autoSpaceDN/>
        <w:bidi w:val="0"/>
        <w:adjustRightInd w:val="0"/>
        <w:snapToGrid w:val="0"/>
        <w:spacing w:line="400" w:lineRule="atLeast"/>
        <w:ind w:firstLine="420" w:firstLineChars="200"/>
        <w:textAlignment w:val="auto"/>
        <w:rPr>
          <w:rFonts w:hint="eastAsia"/>
          <w:color w:val="auto"/>
          <w:szCs w:val="21"/>
          <w:highlight w:val="none"/>
        </w:rPr>
      </w:pPr>
      <w:r>
        <w:rPr>
          <w:color w:val="auto"/>
          <w:kern w:val="0"/>
          <w:szCs w:val="21"/>
          <w:highlight w:val="none"/>
        </w:rPr>
        <w:t>5.</w:t>
      </w:r>
      <w:r>
        <w:rPr>
          <w:rFonts w:hint="eastAsia"/>
          <w:color w:val="auto"/>
          <w:kern w:val="0"/>
          <w:szCs w:val="21"/>
          <w:highlight w:val="none"/>
          <w:lang w:val="en-US" w:eastAsia="zh-CN"/>
        </w:rPr>
        <w:t>7</w:t>
      </w:r>
      <w:r>
        <w:rPr>
          <w:rFonts w:hint="eastAsia"/>
          <w:color w:val="auto"/>
          <w:szCs w:val="21"/>
          <w:highlight w:val="none"/>
        </w:rPr>
        <w:t>逾期送达的或者未送达指定地点的投标文件，不按照招标文件要求密封的投标文件</w:t>
      </w:r>
      <w:r>
        <w:rPr>
          <w:rFonts w:hint="eastAsia"/>
          <w:color w:val="auto"/>
          <w:szCs w:val="21"/>
          <w:highlight w:val="none"/>
          <w:lang w:val="en-US" w:eastAsia="zh-CN"/>
        </w:rPr>
        <w:t>，</w:t>
      </w:r>
      <w:r>
        <w:rPr>
          <w:rFonts w:hint="eastAsia"/>
          <w:color w:val="auto"/>
          <w:szCs w:val="21"/>
          <w:highlight w:val="none"/>
        </w:rPr>
        <w:t>招标人不予受理。</w:t>
      </w:r>
    </w:p>
    <w:p>
      <w:pPr>
        <w:pStyle w:val="6"/>
        <w:spacing w:line="276" w:lineRule="auto"/>
        <w:rPr>
          <w:rFonts w:hint="eastAsia" w:ascii="Arial" w:hAnsi="Arial" w:eastAsia="黑体"/>
          <w:b/>
          <w:bCs/>
          <w:color w:val="auto"/>
          <w:kern w:val="2"/>
          <w:sz w:val="32"/>
          <w:szCs w:val="32"/>
          <w:highlight w:val="none"/>
          <w:lang w:val="en-US" w:eastAsia="zh-CN" w:bidi="ar-SA"/>
        </w:rPr>
      </w:pPr>
      <w:r>
        <w:rPr>
          <w:rFonts w:hint="eastAsia" w:ascii="Arial" w:hAnsi="Arial" w:eastAsia="黑体"/>
          <w:b/>
          <w:bCs/>
          <w:color w:val="auto"/>
          <w:kern w:val="2"/>
          <w:sz w:val="32"/>
          <w:szCs w:val="32"/>
          <w:highlight w:val="none"/>
          <w:lang w:val="en-US" w:eastAsia="zh-CN" w:bidi="ar-SA"/>
        </w:rPr>
        <w:t>6．投标经济补偿</w:t>
      </w:r>
    </w:p>
    <w:p>
      <w:pPr>
        <w:pStyle w:val="6"/>
        <w:spacing w:line="360" w:lineRule="auto"/>
        <w:ind w:firstLine="420" w:firstLineChars="200"/>
        <w:rPr>
          <w:rFonts w:hint="eastAsia" w:ascii="宋体"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6</w:t>
      </w:r>
      <w:r>
        <w:rPr>
          <w:rFonts w:hint="eastAsia" w:ascii="宋体" w:hAnsi="宋体" w:cs="宋体"/>
          <w:b w:val="0"/>
          <w:bCs w:val="0"/>
          <w:color w:val="auto"/>
          <w:szCs w:val="21"/>
          <w:highlight w:val="none"/>
          <w:lang w:val="en-US" w:eastAsia="zh-CN"/>
        </w:rPr>
        <w:t>.1招标人对本项目的所有投标人均不作任何投标经济补偿，其投标费用自理。</w:t>
      </w:r>
      <w:bookmarkStart w:id="34" w:name="_Toc16031"/>
    </w:p>
    <w:p>
      <w:pPr>
        <w:pStyle w:val="6"/>
        <w:spacing w:line="360" w:lineRule="auto"/>
        <w:ind w:firstLine="420" w:firstLineChars="200"/>
        <w:rPr>
          <w:b w:val="0"/>
          <w:bCs w:val="0"/>
          <w:color w:val="auto"/>
          <w:highlight w:val="none"/>
        </w:rPr>
      </w:pPr>
      <w:r>
        <w:rPr>
          <w:rFonts w:hint="eastAsia" w:ascii="Times New Roman" w:hAnsi="Times New Roman" w:eastAsia="宋体"/>
          <w:b w:val="0"/>
          <w:bCs w:val="0"/>
          <w:color w:val="auto"/>
          <w:kern w:val="2"/>
          <w:sz w:val="21"/>
          <w:szCs w:val="21"/>
          <w:highlight w:val="none"/>
          <w:lang w:val="en-US" w:eastAsia="zh-CN" w:bidi="ar-SA"/>
        </w:rPr>
        <w:t>6.2招标人有权无偿使用未中标或者放弃中标单位的设计技术方案。所有投标人应保护招标人使用其设计技术方案不能受到来自第三方的侵权诉讼或索赔，否则投标人应承担由此而产生的一切责任。中标人负责设计技术方案修改和优化，相关费用已包含在合同费用中。</w:t>
      </w:r>
      <w:bookmarkEnd w:id="34"/>
    </w:p>
    <w:p>
      <w:pPr>
        <w:pStyle w:val="6"/>
        <w:spacing w:line="276" w:lineRule="auto"/>
        <w:rPr>
          <w:rFonts w:hint="eastAsia" w:ascii="Arial" w:hAnsi="Arial" w:eastAsia="黑体"/>
          <w:b/>
          <w:bCs/>
          <w:color w:val="auto"/>
          <w:kern w:val="2"/>
          <w:sz w:val="32"/>
          <w:szCs w:val="32"/>
          <w:highlight w:val="none"/>
          <w:lang w:val="en-US" w:eastAsia="zh-CN" w:bidi="ar-SA"/>
        </w:rPr>
      </w:pPr>
      <w:r>
        <w:rPr>
          <w:rFonts w:hint="eastAsia" w:ascii="Arial" w:hAnsi="Arial" w:eastAsia="黑体"/>
          <w:b/>
          <w:bCs/>
          <w:color w:val="auto"/>
          <w:kern w:val="2"/>
          <w:sz w:val="32"/>
          <w:szCs w:val="32"/>
          <w:highlight w:val="none"/>
          <w:lang w:val="en-US" w:eastAsia="zh-CN" w:bidi="ar-SA"/>
        </w:rPr>
        <w:t>7．发布公告的媒介</w:t>
      </w:r>
    </w:p>
    <w:p>
      <w:pPr>
        <w:pStyle w:val="5"/>
        <w:spacing w:line="360" w:lineRule="auto"/>
        <w:rPr>
          <w:rFonts w:hint="eastAsia"/>
          <w:color w:val="auto"/>
          <w:kern w:val="2"/>
          <w:sz w:val="21"/>
          <w:szCs w:val="21"/>
          <w:highlight w:val="none"/>
          <w:lang w:val="en-US" w:eastAsia="zh-CN" w:bidi="ar-SA"/>
        </w:rPr>
      </w:pPr>
      <w:r>
        <w:rPr>
          <w:rFonts w:hint="eastAsia"/>
          <w:color w:val="auto"/>
          <w:kern w:val="2"/>
          <w:sz w:val="21"/>
          <w:szCs w:val="21"/>
          <w:highlight w:val="none"/>
          <w:lang w:val="en-US" w:eastAsia="zh-CN" w:bidi="ar-SA"/>
        </w:rPr>
        <w:t>本次招标公告同时在广州公共资源交易中心网站、广东省招标投标监管网及等媒体上发布。如需对本公告的修改、补充，将在广州公共资源交易中心网站发布。本公告在各媒体发布的文本如有不同之处，以在广州公共资源交易中心网站发布的文本为准。</w:t>
      </w:r>
    </w:p>
    <w:p>
      <w:pPr>
        <w:pStyle w:val="5"/>
        <w:rPr>
          <w:rFonts w:hint="eastAsia"/>
          <w:color w:val="auto"/>
          <w:szCs w:val="21"/>
          <w:highlight w:val="none"/>
        </w:rPr>
      </w:pPr>
    </w:p>
    <w:p>
      <w:pPr>
        <w:pStyle w:val="6"/>
        <w:spacing w:line="276" w:lineRule="auto"/>
        <w:rPr>
          <w:rFonts w:hint="eastAsia" w:ascii="Arial" w:hAnsi="Arial" w:eastAsia="黑体"/>
          <w:b/>
          <w:bCs/>
          <w:color w:val="auto"/>
          <w:kern w:val="2"/>
          <w:sz w:val="32"/>
          <w:szCs w:val="32"/>
          <w:highlight w:val="none"/>
          <w:lang w:val="en-US" w:eastAsia="zh-CN" w:bidi="ar-SA"/>
        </w:rPr>
      </w:pPr>
      <w:r>
        <w:rPr>
          <w:rFonts w:hint="eastAsia" w:ascii="Arial" w:hAnsi="Arial" w:eastAsia="黑体"/>
          <w:b/>
          <w:bCs/>
          <w:color w:val="auto"/>
          <w:kern w:val="2"/>
          <w:sz w:val="32"/>
          <w:szCs w:val="32"/>
          <w:highlight w:val="none"/>
          <w:lang w:val="en-US" w:eastAsia="zh-CN" w:bidi="ar-SA"/>
        </w:rPr>
        <w:t>8．异议与投诉</w:t>
      </w:r>
    </w:p>
    <w:p>
      <w:pPr>
        <w:snapToGrid w:val="0"/>
        <w:spacing w:line="360" w:lineRule="auto"/>
        <w:ind w:firstLine="403" w:firstLineChars="192"/>
        <w:rPr>
          <w:rFonts w:hint="eastAsia"/>
          <w:color w:val="auto"/>
          <w:szCs w:val="21"/>
          <w:highlight w:val="none"/>
        </w:rPr>
      </w:pPr>
      <w:r>
        <w:rPr>
          <w:rFonts w:hint="eastAsia"/>
          <w:color w:val="auto"/>
          <w:szCs w:val="21"/>
          <w:highlight w:val="none"/>
          <w:lang w:val="en-US" w:eastAsia="zh-CN"/>
        </w:rPr>
        <w:t>8</w:t>
      </w:r>
      <w:r>
        <w:rPr>
          <w:rFonts w:hint="eastAsia"/>
          <w:color w:val="auto"/>
          <w:szCs w:val="21"/>
          <w:highlight w:val="none"/>
        </w:rPr>
        <w:t>.1根据《中华人民共和国招标投标法实施条例》第二十二条，潜在投标人或其他利害关系人认为本公告及招标文件的内容违法违规或不公平、不公正，损害其利益的，可以向招标人提出异议（异议应当在投标截止时间10日前提出）。招标人未在规定的时间内作出答复的，可以自知道或应当知道之日起10日内向雷州市住房和城乡建设局实名投诉，电话：0759-8814576（具体要求按照《工程建设项目招标投标活动投诉处理办法》）。</w:t>
      </w:r>
    </w:p>
    <w:p>
      <w:pPr>
        <w:snapToGrid w:val="0"/>
        <w:spacing w:line="360" w:lineRule="auto"/>
        <w:ind w:firstLine="403" w:firstLineChars="192"/>
        <w:rPr>
          <w:rFonts w:hint="eastAsia"/>
          <w:color w:val="auto"/>
          <w:szCs w:val="21"/>
          <w:highlight w:val="none"/>
        </w:rPr>
      </w:pPr>
      <w:r>
        <w:rPr>
          <w:rFonts w:hint="eastAsia"/>
          <w:color w:val="auto"/>
          <w:szCs w:val="21"/>
          <w:highlight w:val="none"/>
          <w:lang w:val="en-US" w:eastAsia="zh-CN"/>
        </w:rPr>
        <w:t>8</w:t>
      </w:r>
      <w:r>
        <w:rPr>
          <w:rFonts w:hint="eastAsia"/>
          <w:color w:val="auto"/>
          <w:szCs w:val="21"/>
          <w:highlight w:val="none"/>
        </w:rPr>
        <w:t>.2潜在投标人或其他利害关系人应当充分重视异议、投诉提出的时限，避免异议权、投诉权因时效原因而灭失。</w:t>
      </w:r>
    </w:p>
    <w:p>
      <w:pPr>
        <w:snapToGrid w:val="0"/>
        <w:spacing w:line="360" w:lineRule="auto"/>
        <w:ind w:firstLine="403" w:firstLineChars="192"/>
        <w:rPr>
          <w:rFonts w:hint="eastAsia"/>
          <w:color w:val="auto"/>
          <w:szCs w:val="21"/>
          <w:highlight w:val="none"/>
        </w:rPr>
      </w:pPr>
      <w:r>
        <w:rPr>
          <w:rFonts w:hint="eastAsia"/>
          <w:color w:val="auto"/>
          <w:szCs w:val="21"/>
          <w:highlight w:val="none"/>
          <w:lang w:val="en-US" w:eastAsia="zh-CN"/>
        </w:rPr>
        <w:t>8</w:t>
      </w:r>
      <w:r>
        <w:rPr>
          <w:rFonts w:hint="eastAsia"/>
          <w:color w:val="auto"/>
          <w:szCs w:val="21"/>
          <w:highlight w:val="none"/>
        </w:rPr>
        <w:t>.3本招标公告未尽事宜，执行本工程的招标文件及《中华人民共和国招标投标法》法律法规规定。</w:t>
      </w:r>
    </w:p>
    <w:p>
      <w:pPr>
        <w:pStyle w:val="4"/>
        <w:spacing w:line="0" w:lineRule="atLeast"/>
        <w:rPr>
          <w:color w:val="auto"/>
          <w:highlight w:val="none"/>
        </w:rPr>
      </w:pPr>
      <w:bookmarkStart w:id="35" w:name="_Toc390812885"/>
      <w:bookmarkStart w:id="36" w:name="_Toc20170"/>
      <w:bookmarkStart w:id="37" w:name="_Toc19784"/>
      <w:bookmarkStart w:id="38" w:name="_Toc474134324"/>
      <w:bookmarkStart w:id="39" w:name="_Toc387354644"/>
      <w:r>
        <w:rPr>
          <w:rFonts w:hint="eastAsia"/>
          <w:color w:val="auto"/>
          <w:highlight w:val="none"/>
          <w:lang w:val="en-US" w:eastAsia="zh-CN"/>
        </w:rPr>
        <w:t>9</w:t>
      </w:r>
      <w:r>
        <w:rPr>
          <w:color w:val="auto"/>
          <w:highlight w:val="none"/>
        </w:rPr>
        <w:t xml:space="preserve">. </w:t>
      </w:r>
      <w:r>
        <w:rPr>
          <w:rFonts w:hint="eastAsia"/>
          <w:color w:val="auto"/>
          <w:highlight w:val="none"/>
        </w:rPr>
        <w:t>联系方式</w:t>
      </w:r>
      <w:bookmarkEnd w:id="35"/>
      <w:bookmarkEnd w:id="36"/>
      <w:bookmarkEnd w:id="37"/>
      <w:bookmarkEnd w:id="38"/>
      <w:bookmarkEnd w:id="39"/>
    </w:p>
    <w:p>
      <w:pPr>
        <w:snapToGrid w:val="0"/>
        <w:spacing w:line="360" w:lineRule="auto"/>
        <w:ind w:left="480"/>
        <w:rPr>
          <w:rFonts w:hint="eastAsia"/>
          <w:color w:val="auto"/>
          <w:szCs w:val="21"/>
          <w:highlight w:val="none"/>
        </w:rPr>
      </w:pPr>
      <w:r>
        <w:rPr>
          <w:rFonts w:hint="eastAsia"/>
          <w:color w:val="auto"/>
          <w:szCs w:val="21"/>
          <w:highlight w:val="none"/>
        </w:rPr>
        <w:t>招 标 人：</w:t>
      </w:r>
      <w:r>
        <w:rPr>
          <w:rFonts w:hint="eastAsia"/>
          <w:color w:val="auto"/>
          <w:szCs w:val="21"/>
          <w:highlight w:val="none"/>
          <w:lang w:eastAsia="zh-CN"/>
        </w:rPr>
        <w:t xml:space="preserve">雷州市基础设施建设投资集团有限公司 </w:t>
      </w:r>
      <w:r>
        <w:rPr>
          <w:rFonts w:hint="eastAsia"/>
          <w:color w:val="auto"/>
          <w:szCs w:val="21"/>
          <w:highlight w:val="none"/>
        </w:rPr>
        <w:t xml:space="preserve">               </w:t>
      </w:r>
    </w:p>
    <w:p>
      <w:pPr>
        <w:spacing w:line="360" w:lineRule="auto"/>
        <w:ind w:left="480"/>
        <w:rPr>
          <w:rFonts w:hint="default" w:eastAsia="宋体"/>
          <w:color w:val="auto"/>
          <w:szCs w:val="21"/>
          <w:highlight w:val="none"/>
          <w:lang w:val="en-US" w:eastAsia="zh-CN"/>
        </w:rPr>
      </w:pPr>
      <w:r>
        <w:rPr>
          <w:rFonts w:hint="eastAsia"/>
          <w:color w:val="auto"/>
          <w:szCs w:val="21"/>
          <w:highlight w:val="none"/>
        </w:rPr>
        <w:t>联 系 人：</w:t>
      </w:r>
      <w:r>
        <w:rPr>
          <w:rFonts w:hint="eastAsia" w:ascii="Calibri" w:hAnsi="Calibri" w:eastAsia="宋体" w:cs="Times New Roman"/>
          <w:color w:val="auto"/>
          <w:szCs w:val="21"/>
          <w:highlight w:val="none"/>
          <w:lang w:val="en-US" w:eastAsia="zh-CN"/>
        </w:rPr>
        <w:t>蔡广和</w:t>
      </w:r>
      <w:r>
        <w:rPr>
          <w:rFonts w:hint="eastAsia" w:ascii="Calibri" w:hAnsi="Calibri" w:eastAsia="宋体" w:cs="Times New Roman"/>
          <w:color w:val="auto"/>
          <w:szCs w:val="21"/>
          <w:highlight w:val="none"/>
          <w:lang w:eastAsia="zh-CN"/>
        </w:rPr>
        <w:t xml:space="preserve">  </w:t>
      </w:r>
      <w:r>
        <w:rPr>
          <w:rFonts w:hint="eastAsia"/>
          <w:color w:val="auto"/>
          <w:szCs w:val="21"/>
          <w:highlight w:val="none"/>
        </w:rPr>
        <w:t xml:space="preserve">         电  话：</w:t>
      </w:r>
      <w:r>
        <w:rPr>
          <w:rFonts w:hint="eastAsia" w:ascii="Calibri" w:hAnsi="Calibri" w:eastAsia="宋体" w:cs="Times New Roman"/>
          <w:color w:val="auto"/>
          <w:szCs w:val="21"/>
          <w:highlight w:val="none"/>
          <w:lang w:val="en-US" w:eastAsia="zh-CN"/>
        </w:rPr>
        <w:t>13543520228</w:t>
      </w:r>
    </w:p>
    <w:p>
      <w:pPr>
        <w:spacing w:line="360" w:lineRule="auto"/>
        <w:ind w:left="480"/>
        <w:rPr>
          <w:rFonts w:hint="default" w:ascii="Calibri" w:hAnsi="Calibri" w:eastAsia="宋体" w:cs="Times New Roman"/>
          <w:color w:val="auto"/>
          <w:szCs w:val="21"/>
          <w:highlight w:val="none"/>
          <w:lang w:val="en-US" w:eastAsia="zh-CN"/>
        </w:rPr>
      </w:pPr>
      <w:r>
        <w:rPr>
          <w:rFonts w:hint="eastAsia"/>
          <w:color w:val="auto"/>
          <w:szCs w:val="21"/>
          <w:highlight w:val="none"/>
        </w:rPr>
        <w:t>地址：</w:t>
      </w:r>
      <w:r>
        <w:rPr>
          <w:rFonts w:hint="eastAsia" w:ascii="Calibri" w:hAnsi="Calibri" w:eastAsia="宋体" w:cs="Times New Roman"/>
          <w:color w:val="auto"/>
          <w:szCs w:val="21"/>
          <w:highlight w:val="none"/>
          <w:lang w:val="en-US" w:eastAsia="zh-CN"/>
        </w:rPr>
        <w:t>雷州市雷城镇广朝南90号（市武装部旧址大院内）</w:t>
      </w:r>
    </w:p>
    <w:p>
      <w:pPr>
        <w:spacing w:line="360" w:lineRule="auto"/>
        <w:ind w:left="480"/>
        <w:rPr>
          <w:rFonts w:hint="eastAsia"/>
          <w:color w:val="auto"/>
          <w:szCs w:val="21"/>
          <w:highlight w:val="none"/>
        </w:rPr>
      </w:pPr>
    </w:p>
    <w:p>
      <w:pPr>
        <w:spacing w:line="360" w:lineRule="auto"/>
        <w:ind w:left="480"/>
        <w:rPr>
          <w:rFonts w:hint="eastAsia"/>
          <w:color w:val="auto"/>
          <w:szCs w:val="21"/>
          <w:highlight w:val="none"/>
        </w:rPr>
      </w:pPr>
      <w:r>
        <w:rPr>
          <w:rFonts w:hint="eastAsia"/>
          <w:color w:val="auto"/>
          <w:szCs w:val="21"/>
          <w:highlight w:val="none"/>
        </w:rPr>
        <w:t>招标代理：</w:t>
      </w:r>
      <w:r>
        <w:rPr>
          <w:rFonts w:hint="eastAsia"/>
          <w:color w:val="auto"/>
          <w:szCs w:val="21"/>
          <w:highlight w:val="none"/>
          <w:lang w:eastAsia="zh-CN"/>
        </w:rPr>
        <w:t>广东明正项目管理有限公司</w:t>
      </w:r>
      <w:r>
        <w:rPr>
          <w:rFonts w:hint="eastAsia"/>
          <w:color w:val="auto"/>
          <w:szCs w:val="21"/>
          <w:highlight w:val="none"/>
        </w:rPr>
        <w:t xml:space="preserve"> </w:t>
      </w:r>
    </w:p>
    <w:p>
      <w:pPr>
        <w:spacing w:line="360" w:lineRule="auto"/>
        <w:ind w:left="480"/>
        <w:rPr>
          <w:rFonts w:hint="eastAsia"/>
          <w:color w:val="auto"/>
          <w:szCs w:val="21"/>
          <w:highlight w:val="none"/>
        </w:rPr>
      </w:pPr>
      <w:r>
        <w:rPr>
          <w:rFonts w:hint="eastAsia"/>
          <w:color w:val="auto"/>
          <w:szCs w:val="21"/>
          <w:highlight w:val="none"/>
        </w:rPr>
        <w:t>地址：</w:t>
      </w:r>
      <w:r>
        <w:rPr>
          <w:rFonts w:hint="eastAsia" w:ascii="宋体" w:hAnsi="宋体"/>
          <w:color w:val="auto"/>
          <w:szCs w:val="21"/>
          <w:shd w:val="clear" w:color="auto" w:fill="FFFFFF"/>
        </w:rPr>
        <w:t>珠海市吉大石花东路83号29栋202-204房</w:t>
      </w:r>
    </w:p>
    <w:p>
      <w:pPr>
        <w:spacing w:line="360" w:lineRule="auto"/>
        <w:ind w:left="480"/>
        <w:rPr>
          <w:rFonts w:hint="eastAsia" w:ascii="宋体" w:hAnsi="宋体" w:eastAsia="宋体"/>
          <w:snapToGrid w:val="0"/>
          <w:color w:val="auto"/>
          <w:szCs w:val="21"/>
          <w:highlight w:val="none"/>
          <w:u w:val="single"/>
          <w:lang w:eastAsia="zh-CN"/>
        </w:rPr>
      </w:pPr>
      <w:r>
        <w:rPr>
          <w:rFonts w:hint="eastAsia"/>
          <w:color w:val="auto"/>
          <w:szCs w:val="21"/>
          <w:highlight w:val="none"/>
        </w:rPr>
        <w:t>联 系 人：</w:t>
      </w:r>
      <w:r>
        <w:rPr>
          <w:rFonts w:hint="eastAsia" w:ascii="宋体" w:hAnsi="宋体"/>
          <w:color w:val="auto"/>
          <w:szCs w:val="21"/>
          <w:shd w:val="clear" w:color="auto" w:fill="FFFFFF"/>
        </w:rPr>
        <w:t>陈小琳</w:t>
      </w:r>
      <w:r>
        <w:rPr>
          <w:rFonts w:hint="eastAsia"/>
          <w:color w:val="auto"/>
          <w:szCs w:val="21"/>
          <w:highlight w:val="none"/>
        </w:rPr>
        <w:t xml:space="preserve">              电  话</w:t>
      </w:r>
      <w:r>
        <w:rPr>
          <w:rFonts w:hint="eastAsia" w:ascii="宋体" w:hAnsi="宋体" w:eastAsia="宋体" w:cs="Times New Roman"/>
          <w:color w:val="auto"/>
          <w:szCs w:val="21"/>
          <w:shd w:val="clear" w:color="auto" w:fill="FFFFFF"/>
        </w:rPr>
        <w:t>：15768379552</w:t>
      </w:r>
    </w:p>
    <w:p>
      <w:pPr>
        <w:spacing w:line="360" w:lineRule="auto"/>
        <w:ind w:left="420" w:leftChars="200"/>
        <w:jc w:val="center"/>
        <w:rPr>
          <w:rFonts w:hint="eastAsia" w:ascii="宋体" w:hAnsi="宋体"/>
          <w:snapToGrid w:val="0"/>
          <w:color w:val="auto"/>
          <w:szCs w:val="21"/>
          <w:highlight w:val="none"/>
          <w:u w:val="single"/>
        </w:rPr>
      </w:pPr>
      <w:r>
        <w:rPr>
          <w:rFonts w:hint="eastAsia" w:ascii="宋体" w:hAnsi="宋体"/>
          <w:snapToGrid w:val="0"/>
          <w:color w:val="auto"/>
          <w:szCs w:val="21"/>
          <w:highlight w:val="none"/>
          <w:lang w:val="en-US" w:eastAsia="zh-CN"/>
        </w:rPr>
        <w:t xml:space="preserve">                                    2022</w:t>
      </w:r>
      <w:r>
        <w:rPr>
          <w:rFonts w:hint="eastAsia" w:ascii="宋体" w:hAnsi="宋体"/>
          <w:snapToGrid w:val="0"/>
          <w:color w:val="auto"/>
          <w:szCs w:val="21"/>
          <w:highlight w:val="none"/>
        </w:rPr>
        <w:t xml:space="preserve"> 年</w:t>
      </w:r>
      <w:r>
        <w:rPr>
          <w:rFonts w:hint="eastAsia" w:ascii="宋体" w:hAnsi="宋体"/>
          <w:snapToGrid w:val="0"/>
          <w:color w:val="auto"/>
          <w:szCs w:val="21"/>
          <w:highlight w:val="none"/>
          <w:lang w:val="en-US" w:eastAsia="zh-CN"/>
        </w:rPr>
        <w:t xml:space="preserve">2 </w:t>
      </w:r>
      <w:r>
        <w:rPr>
          <w:rFonts w:hint="eastAsia" w:ascii="宋体" w:hAnsi="宋体"/>
          <w:snapToGrid w:val="0"/>
          <w:color w:val="auto"/>
          <w:szCs w:val="21"/>
          <w:highlight w:val="none"/>
        </w:rPr>
        <w:t>月</w:t>
      </w:r>
      <w:r>
        <w:rPr>
          <w:rFonts w:hint="eastAsia" w:ascii="宋体" w:hAnsi="宋体"/>
          <w:snapToGrid w:val="0"/>
          <w:color w:val="auto"/>
          <w:szCs w:val="21"/>
          <w:highlight w:val="none"/>
          <w:lang w:val="en-US" w:eastAsia="zh-CN"/>
        </w:rPr>
        <w:t>21</w:t>
      </w:r>
      <w:r>
        <w:rPr>
          <w:rFonts w:hint="eastAsia" w:ascii="宋体" w:hAnsi="宋体"/>
          <w:snapToGrid w:val="0"/>
          <w:color w:val="auto"/>
          <w:szCs w:val="21"/>
          <w:highlight w:val="none"/>
        </w:rPr>
        <w:t>日</w:t>
      </w:r>
    </w:p>
    <w:p>
      <w:pPr>
        <w:spacing w:line="360" w:lineRule="auto"/>
        <w:ind w:left="420" w:leftChars="200"/>
        <w:jc w:val="left"/>
        <w:rPr>
          <w:rFonts w:hint="eastAsia" w:ascii="宋体" w:hAnsi="宋体" w:eastAsia="宋体"/>
          <w:snapToGrid w:val="0"/>
          <w:color w:val="auto"/>
          <w:szCs w:val="21"/>
          <w:highlight w:val="none"/>
          <w:u w:val="single"/>
          <w:lang w:eastAsia="zh-CN"/>
        </w:rPr>
      </w:pPr>
      <w:r>
        <w:rPr>
          <w:rFonts w:hint="eastAsia" w:ascii="宋体" w:hAnsi="宋体"/>
          <w:b/>
          <w:bCs/>
          <w:snapToGrid w:val="0"/>
          <w:color w:val="auto"/>
          <w:sz w:val="30"/>
          <w:szCs w:val="30"/>
          <w:highlight w:val="none"/>
        </w:rPr>
        <w:t>附件</w:t>
      </w:r>
      <w:r>
        <w:rPr>
          <w:rFonts w:hint="eastAsia" w:ascii="宋体" w:hAnsi="宋体"/>
          <w:b/>
          <w:bCs/>
          <w:snapToGrid w:val="0"/>
          <w:color w:val="auto"/>
          <w:sz w:val="30"/>
          <w:szCs w:val="30"/>
          <w:highlight w:val="none"/>
          <w:lang w:val="en-US" w:eastAsia="zh-CN"/>
        </w:rPr>
        <w:t>一</w:t>
      </w:r>
      <w:r>
        <w:rPr>
          <w:rFonts w:hint="eastAsia" w:ascii="宋体" w:hAnsi="宋体"/>
          <w:b/>
          <w:bCs/>
          <w:snapToGrid w:val="0"/>
          <w:color w:val="auto"/>
          <w:sz w:val="30"/>
          <w:szCs w:val="30"/>
          <w:highlight w:val="none"/>
          <w:lang w:eastAsia="zh-CN"/>
        </w:rPr>
        <w:t>：</w:t>
      </w:r>
    </w:p>
    <w:p>
      <w:pPr>
        <w:jc w:val="center"/>
        <w:rPr>
          <w:rFonts w:ascii="宋体" w:hAnsi="宋体"/>
          <w:b/>
          <w:color w:val="auto"/>
          <w:sz w:val="32"/>
          <w:szCs w:val="32"/>
          <w:highlight w:val="none"/>
        </w:rPr>
      </w:pPr>
      <w:bookmarkStart w:id="40" w:name="_Toc323199140"/>
      <w:r>
        <w:rPr>
          <w:rFonts w:hint="eastAsia" w:ascii="宋体" w:hAnsi="宋体"/>
          <w:b/>
          <w:color w:val="auto"/>
          <w:sz w:val="32"/>
          <w:szCs w:val="32"/>
          <w:highlight w:val="none"/>
        </w:rPr>
        <w:t>联合体共同投标协议</w:t>
      </w:r>
      <w:bookmarkEnd w:id="40"/>
      <w:r>
        <w:rPr>
          <w:rFonts w:hint="eastAsia" w:ascii="宋体" w:hAnsi="宋体"/>
          <w:b/>
          <w:color w:val="auto"/>
          <w:sz w:val="32"/>
          <w:szCs w:val="32"/>
          <w:highlight w:val="none"/>
        </w:rPr>
        <w:t>书</w:t>
      </w:r>
    </w:p>
    <w:p>
      <w:pPr>
        <w:rPr>
          <w:rFonts w:ascii="宋体" w:hAnsi="宋体"/>
          <w:color w:val="auto"/>
          <w:highlight w:val="none"/>
        </w:rPr>
      </w:pPr>
    </w:p>
    <w:p>
      <w:pPr>
        <w:jc w:val="left"/>
        <w:rPr>
          <w:rFonts w:ascii="宋体" w:hAnsi="宋体"/>
          <w:color w:val="auto"/>
          <w:highlight w:val="none"/>
        </w:rPr>
      </w:pPr>
      <w:r>
        <w:rPr>
          <w:rFonts w:hint="eastAsia" w:ascii="宋体" w:hAnsi="宋体"/>
          <w:color w:val="auto"/>
          <w:highlight w:val="none"/>
        </w:rPr>
        <w:t>投标项目名称：</w:t>
      </w:r>
      <w:r>
        <w:rPr>
          <w:rFonts w:hint="eastAsia" w:ascii="宋体" w:hAnsi="宋体"/>
          <w:color w:val="auto"/>
          <w:szCs w:val="21"/>
          <w:highlight w:val="none"/>
          <w:u w:val="single"/>
          <w:lang w:eastAsia="zh-CN"/>
        </w:rPr>
        <w:t xml:space="preserve">雷州市18个镇老旧小区基础设施改造项目（三批一期）EPC </w:t>
      </w:r>
      <w:r>
        <w:rPr>
          <w:rFonts w:hint="eastAsia" w:ascii="宋体" w:hAnsi="宋体"/>
          <w:color w:val="auto"/>
          <w:highlight w:val="none"/>
          <w:u w:val="single"/>
        </w:rPr>
        <w:t xml:space="preserve"> </w:t>
      </w:r>
    </w:p>
    <w:p>
      <w:pPr>
        <w:pStyle w:val="6"/>
        <w:rPr>
          <w:rFonts w:hAnsi="宋体"/>
          <w:color w:val="auto"/>
          <w:highlight w:val="none"/>
        </w:rPr>
      </w:pPr>
    </w:p>
    <w:p>
      <w:pPr>
        <w:pStyle w:val="6"/>
        <w:rPr>
          <w:rFonts w:hint="eastAsia" w:hAnsi="宋体" w:eastAsia="宋体"/>
          <w:color w:val="auto"/>
          <w:highlight w:val="none"/>
          <w:lang w:eastAsia="zh-CN"/>
        </w:rPr>
      </w:pPr>
      <w:r>
        <w:rPr>
          <w:rFonts w:hint="eastAsia" w:hAnsi="宋体"/>
          <w:color w:val="auto"/>
          <w:highlight w:val="none"/>
        </w:rPr>
        <w:t>致：</w:t>
      </w:r>
      <w:r>
        <w:rPr>
          <w:rFonts w:hint="eastAsia" w:ascii="Times New Roman" w:hAnsi="Times New Roman"/>
          <w:color w:val="auto"/>
          <w:szCs w:val="21"/>
          <w:highlight w:val="none"/>
          <w:u w:val="single"/>
          <w:lang w:eastAsia="zh-CN"/>
        </w:rPr>
        <w:t xml:space="preserve">雷州市基础设施建设投资集团有限公司 </w:t>
      </w:r>
    </w:p>
    <w:p>
      <w:pPr>
        <w:jc w:val="left"/>
        <w:rPr>
          <w:rFonts w:ascii="宋体" w:hAnsi="宋体"/>
          <w:color w:val="auto"/>
          <w:highlight w:val="none"/>
        </w:rPr>
      </w:pPr>
    </w:p>
    <w:p>
      <w:pPr>
        <w:pStyle w:val="6"/>
        <w:rPr>
          <w:rFonts w:hAnsi="宋体"/>
          <w:color w:val="auto"/>
          <w:highlight w:val="none"/>
        </w:rPr>
      </w:pPr>
      <w:r>
        <w:rPr>
          <w:rFonts w:hint="eastAsia" w:hAnsi="宋体"/>
          <w:color w:val="auto"/>
          <w:highlight w:val="none"/>
        </w:rPr>
        <w:t xml:space="preserve">    我方决定组成联合体共同参加以上项目的投标，若中标，联合体各成员向招标人承担连带责任。我方授权委托本协议牵头</w:t>
      </w:r>
      <w:r>
        <w:rPr>
          <w:rFonts w:hAnsi="宋体"/>
          <w:color w:val="auto"/>
          <w:highlight w:val="none"/>
        </w:rPr>
        <w:t>方</w:t>
      </w:r>
      <w:r>
        <w:rPr>
          <w:rFonts w:hint="eastAsia" w:hAnsi="宋体"/>
          <w:color w:val="auto"/>
          <w:highlight w:val="none"/>
        </w:rPr>
        <w:t>，代表所有联合体成员参加投标、提交投标文件，以及与招标人签订合同，负责整个合同实施阶段的协调工作。</w:t>
      </w:r>
    </w:p>
    <w:p>
      <w:pPr>
        <w:rPr>
          <w:rFonts w:hAnsi="宋体"/>
          <w:color w:val="auto"/>
          <w:highlight w:val="none"/>
        </w:rPr>
      </w:pPr>
      <w:r>
        <w:rPr>
          <w:rFonts w:hint="eastAsia" w:ascii="宋体" w:hAnsi="宋体"/>
          <w:color w:val="auto"/>
          <w:highlight w:val="none"/>
        </w:rPr>
        <w:t xml:space="preserve">    </w:t>
      </w:r>
    </w:p>
    <w:p>
      <w:pPr>
        <w:pStyle w:val="6"/>
        <w:spacing w:line="360" w:lineRule="auto"/>
        <w:rPr>
          <w:rFonts w:hAnsi="宋体"/>
          <w:color w:val="auto"/>
          <w:highlight w:val="none"/>
        </w:rPr>
      </w:pPr>
      <w:r>
        <w:rPr>
          <w:rFonts w:hint="eastAsia" w:hAnsi="宋体"/>
          <w:color w:val="auto"/>
          <w:highlight w:val="none"/>
        </w:rPr>
        <w:t xml:space="preserve">    联合体牵头</w:t>
      </w:r>
      <w:r>
        <w:rPr>
          <w:rFonts w:hAnsi="宋体"/>
          <w:color w:val="auto"/>
          <w:highlight w:val="none"/>
        </w:rPr>
        <w:t>方</w:t>
      </w:r>
      <w:r>
        <w:rPr>
          <w:rFonts w:hint="eastAsia" w:hAnsi="宋体"/>
          <w:color w:val="auto"/>
          <w:highlight w:val="none"/>
        </w:rPr>
        <w:t>：（盖章）</w:t>
      </w:r>
      <w:r>
        <w:rPr>
          <w:rFonts w:hint="eastAsia" w:hAnsi="宋体"/>
          <w:color w:val="auto"/>
          <w:highlight w:val="none"/>
          <w:u w:val="single"/>
        </w:rPr>
        <w:t xml:space="preserve">                                         </w:t>
      </w:r>
    </w:p>
    <w:p>
      <w:pPr>
        <w:pStyle w:val="6"/>
        <w:spacing w:line="360" w:lineRule="auto"/>
        <w:rPr>
          <w:rFonts w:hAnsi="宋体"/>
          <w:color w:val="auto"/>
          <w:highlight w:val="none"/>
        </w:rPr>
      </w:pPr>
      <w:r>
        <w:rPr>
          <w:rFonts w:hint="eastAsia" w:hAnsi="宋体"/>
          <w:color w:val="auto"/>
          <w:highlight w:val="none"/>
        </w:rPr>
        <w:t xml:space="preserve">    法定代表人：（</w:t>
      </w:r>
      <w:r>
        <w:rPr>
          <w:rFonts w:hint="eastAsia" w:hAnsi="宋体"/>
          <w:color w:val="auto"/>
          <w:highlight w:val="none"/>
          <w:lang w:val="en-US" w:eastAsia="zh-CN"/>
        </w:rPr>
        <w:t>亲笔</w:t>
      </w:r>
      <w:r>
        <w:rPr>
          <w:rFonts w:hint="eastAsia" w:hAnsi="宋体"/>
          <w:color w:val="auto"/>
          <w:highlight w:val="none"/>
        </w:rPr>
        <w:t>签名）</w:t>
      </w:r>
      <w:r>
        <w:rPr>
          <w:rFonts w:hint="eastAsia" w:hAnsi="宋体"/>
          <w:color w:val="auto"/>
          <w:highlight w:val="none"/>
          <w:u w:val="single"/>
        </w:rPr>
        <w:t xml:space="preserve">                                   </w:t>
      </w:r>
    </w:p>
    <w:p>
      <w:pPr>
        <w:pStyle w:val="6"/>
        <w:spacing w:line="360" w:lineRule="auto"/>
        <w:rPr>
          <w:rFonts w:hAnsi="宋体"/>
          <w:color w:val="auto"/>
          <w:highlight w:val="none"/>
        </w:rPr>
      </w:pPr>
      <w:r>
        <w:rPr>
          <w:rFonts w:hint="eastAsia" w:hAnsi="宋体"/>
          <w:color w:val="auto"/>
          <w:highlight w:val="none"/>
        </w:rPr>
        <w:t xml:space="preserve">    地址：</w:t>
      </w:r>
      <w:r>
        <w:rPr>
          <w:rFonts w:hint="eastAsia" w:hAnsi="宋体"/>
          <w:color w:val="auto"/>
          <w:highlight w:val="none"/>
          <w:u w:val="single"/>
        </w:rPr>
        <w:t xml:space="preserve">                                                      </w:t>
      </w:r>
    </w:p>
    <w:p>
      <w:pPr>
        <w:pStyle w:val="6"/>
        <w:spacing w:line="360" w:lineRule="auto"/>
        <w:rPr>
          <w:rFonts w:hAnsi="宋体"/>
          <w:color w:val="auto"/>
          <w:highlight w:val="none"/>
        </w:rPr>
      </w:pPr>
      <w:r>
        <w:rPr>
          <w:rFonts w:hint="eastAsia" w:hAnsi="宋体"/>
          <w:color w:val="auto"/>
          <w:highlight w:val="none"/>
        </w:rPr>
        <w:t xml:space="preserve">    邮政编码：</w:t>
      </w:r>
      <w:r>
        <w:rPr>
          <w:rFonts w:hint="eastAsia" w:hAnsi="宋体"/>
          <w:color w:val="auto"/>
          <w:highlight w:val="none"/>
          <w:u w:val="single"/>
        </w:rPr>
        <w:t xml:space="preserve">          </w:t>
      </w:r>
      <w:r>
        <w:rPr>
          <w:rFonts w:hint="eastAsia" w:hAnsi="宋体"/>
          <w:color w:val="auto"/>
          <w:highlight w:val="none"/>
        </w:rPr>
        <w:t>电话/传真：</w:t>
      </w:r>
      <w:r>
        <w:rPr>
          <w:rFonts w:hint="eastAsia" w:hAnsi="宋体"/>
          <w:color w:val="auto"/>
          <w:highlight w:val="none"/>
          <w:u w:val="single"/>
        </w:rPr>
        <w:t xml:space="preserve">                             </w:t>
      </w:r>
    </w:p>
    <w:p>
      <w:pPr>
        <w:pStyle w:val="6"/>
        <w:spacing w:line="360" w:lineRule="auto"/>
        <w:rPr>
          <w:rFonts w:hAnsi="宋体"/>
          <w:color w:val="auto"/>
          <w:highlight w:val="none"/>
        </w:rPr>
      </w:pPr>
      <w:r>
        <w:rPr>
          <w:rFonts w:hint="eastAsia" w:hAnsi="宋体"/>
          <w:color w:val="auto"/>
          <w:highlight w:val="none"/>
        </w:rPr>
        <w:t xml:space="preserve">    分工内容：</w:t>
      </w:r>
      <w:r>
        <w:rPr>
          <w:rFonts w:hint="eastAsia" w:hAnsi="宋体"/>
          <w:color w:val="auto"/>
          <w:highlight w:val="none"/>
          <w:u w:val="single"/>
        </w:rPr>
        <w:t xml:space="preserve">                                                  </w:t>
      </w:r>
    </w:p>
    <w:p>
      <w:pPr>
        <w:pStyle w:val="6"/>
        <w:spacing w:line="360" w:lineRule="auto"/>
        <w:rPr>
          <w:rFonts w:hAnsi="宋体"/>
          <w:color w:val="auto"/>
          <w:highlight w:val="none"/>
        </w:rPr>
      </w:pPr>
    </w:p>
    <w:p>
      <w:pPr>
        <w:pStyle w:val="6"/>
        <w:spacing w:line="360" w:lineRule="auto"/>
        <w:rPr>
          <w:rFonts w:hAnsi="宋体"/>
          <w:color w:val="auto"/>
          <w:highlight w:val="none"/>
        </w:rPr>
      </w:pPr>
      <w:r>
        <w:rPr>
          <w:rFonts w:hint="eastAsia" w:hAnsi="宋体"/>
          <w:color w:val="auto"/>
          <w:highlight w:val="none"/>
        </w:rPr>
        <w:t xml:space="preserve">    联合体成员：（盖章）</w:t>
      </w:r>
      <w:r>
        <w:rPr>
          <w:rFonts w:hint="eastAsia" w:hAnsi="宋体"/>
          <w:color w:val="auto"/>
          <w:highlight w:val="none"/>
          <w:u w:val="single"/>
        </w:rPr>
        <w:t xml:space="preserve">                                         </w:t>
      </w:r>
    </w:p>
    <w:p>
      <w:pPr>
        <w:pStyle w:val="6"/>
        <w:spacing w:line="360" w:lineRule="auto"/>
        <w:rPr>
          <w:rFonts w:hAnsi="宋体"/>
          <w:color w:val="auto"/>
          <w:highlight w:val="none"/>
        </w:rPr>
      </w:pPr>
      <w:r>
        <w:rPr>
          <w:rFonts w:hint="eastAsia" w:hAnsi="宋体"/>
          <w:color w:val="auto"/>
          <w:highlight w:val="none"/>
        </w:rPr>
        <w:t xml:space="preserve">    法定代表人：（</w:t>
      </w:r>
      <w:r>
        <w:rPr>
          <w:rFonts w:hint="eastAsia" w:hAnsi="宋体"/>
          <w:color w:val="auto"/>
          <w:highlight w:val="none"/>
          <w:lang w:val="en-US" w:eastAsia="zh-CN"/>
        </w:rPr>
        <w:t>亲笔</w:t>
      </w:r>
      <w:r>
        <w:rPr>
          <w:rFonts w:hint="eastAsia" w:hAnsi="宋体"/>
          <w:color w:val="auto"/>
          <w:highlight w:val="none"/>
        </w:rPr>
        <w:t>签名）</w:t>
      </w:r>
      <w:r>
        <w:rPr>
          <w:rFonts w:hint="eastAsia" w:hAnsi="宋体"/>
          <w:color w:val="auto"/>
          <w:highlight w:val="none"/>
          <w:u w:val="single"/>
        </w:rPr>
        <w:t xml:space="preserve">                                   </w:t>
      </w:r>
    </w:p>
    <w:p>
      <w:pPr>
        <w:pStyle w:val="6"/>
        <w:spacing w:line="360" w:lineRule="auto"/>
        <w:rPr>
          <w:rFonts w:hAnsi="宋体"/>
          <w:color w:val="auto"/>
          <w:highlight w:val="none"/>
        </w:rPr>
      </w:pPr>
      <w:r>
        <w:rPr>
          <w:rFonts w:hint="eastAsia" w:hAnsi="宋体"/>
          <w:color w:val="auto"/>
          <w:highlight w:val="none"/>
        </w:rPr>
        <w:t xml:space="preserve">    地址：</w:t>
      </w:r>
      <w:r>
        <w:rPr>
          <w:rFonts w:hint="eastAsia" w:hAnsi="宋体"/>
          <w:color w:val="auto"/>
          <w:highlight w:val="none"/>
          <w:u w:val="single"/>
        </w:rPr>
        <w:t xml:space="preserve">                                                      </w:t>
      </w:r>
    </w:p>
    <w:p>
      <w:pPr>
        <w:pStyle w:val="6"/>
        <w:spacing w:line="360" w:lineRule="auto"/>
        <w:rPr>
          <w:rFonts w:hAnsi="宋体"/>
          <w:color w:val="auto"/>
          <w:highlight w:val="none"/>
        </w:rPr>
      </w:pPr>
      <w:r>
        <w:rPr>
          <w:rFonts w:hint="eastAsia" w:hAnsi="宋体"/>
          <w:color w:val="auto"/>
          <w:highlight w:val="none"/>
        </w:rPr>
        <w:t xml:space="preserve">    邮政编码：</w:t>
      </w:r>
      <w:r>
        <w:rPr>
          <w:rFonts w:hint="eastAsia" w:hAnsi="宋体"/>
          <w:color w:val="auto"/>
          <w:highlight w:val="none"/>
          <w:u w:val="single"/>
        </w:rPr>
        <w:t xml:space="preserve">          </w:t>
      </w:r>
      <w:r>
        <w:rPr>
          <w:rFonts w:hint="eastAsia" w:hAnsi="宋体"/>
          <w:color w:val="auto"/>
          <w:highlight w:val="none"/>
        </w:rPr>
        <w:t>电话/传真：</w:t>
      </w:r>
      <w:r>
        <w:rPr>
          <w:rFonts w:hint="eastAsia" w:hAnsi="宋体"/>
          <w:color w:val="auto"/>
          <w:highlight w:val="none"/>
          <w:u w:val="single"/>
        </w:rPr>
        <w:t xml:space="preserve">                             </w:t>
      </w:r>
    </w:p>
    <w:p>
      <w:pPr>
        <w:pStyle w:val="6"/>
        <w:spacing w:line="360" w:lineRule="auto"/>
        <w:rPr>
          <w:rFonts w:hAnsi="宋体"/>
          <w:color w:val="auto"/>
          <w:highlight w:val="none"/>
        </w:rPr>
      </w:pPr>
      <w:r>
        <w:rPr>
          <w:rFonts w:hint="eastAsia" w:hAnsi="宋体"/>
          <w:color w:val="auto"/>
          <w:highlight w:val="none"/>
        </w:rPr>
        <w:t xml:space="preserve">    分工内容：</w:t>
      </w:r>
      <w:r>
        <w:rPr>
          <w:rFonts w:hint="eastAsia" w:hAnsi="宋体"/>
          <w:color w:val="auto"/>
          <w:highlight w:val="none"/>
          <w:u w:val="single"/>
        </w:rPr>
        <w:t xml:space="preserve">                                                  </w:t>
      </w:r>
    </w:p>
    <w:p>
      <w:pPr>
        <w:pStyle w:val="6"/>
        <w:spacing w:line="360" w:lineRule="auto"/>
        <w:rPr>
          <w:rFonts w:hAnsi="宋体"/>
          <w:color w:val="auto"/>
          <w:highlight w:val="none"/>
        </w:rPr>
      </w:pPr>
    </w:p>
    <w:p>
      <w:pPr>
        <w:pStyle w:val="6"/>
        <w:spacing w:line="360" w:lineRule="auto"/>
        <w:rPr>
          <w:rFonts w:hAnsi="宋体"/>
          <w:color w:val="auto"/>
          <w:highlight w:val="none"/>
        </w:rPr>
      </w:pPr>
      <w:r>
        <w:rPr>
          <w:rFonts w:hint="eastAsia" w:hAnsi="宋体"/>
          <w:color w:val="auto"/>
          <w:highlight w:val="none"/>
        </w:rPr>
        <w:t xml:space="preserve">    联合体成员：（盖章）</w:t>
      </w:r>
      <w:r>
        <w:rPr>
          <w:rFonts w:hint="eastAsia" w:hAnsi="宋体"/>
          <w:color w:val="auto"/>
          <w:highlight w:val="none"/>
          <w:u w:val="single"/>
        </w:rPr>
        <w:t xml:space="preserve">                                         </w:t>
      </w:r>
    </w:p>
    <w:p>
      <w:pPr>
        <w:pStyle w:val="6"/>
        <w:spacing w:line="360" w:lineRule="auto"/>
        <w:rPr>
          <w:rFonts w:hAnsi="宋体"/>
          <w:color w:val="auto"/>
          <w:highlight w:val="none"/>
        </w:rPr>
      </w:pPr>
      <w:r>
        <w:rPr>
          <w:rFonts w:hint="eastAsia" w:hAnsi="宋体"/>
          <w:color w:val="auto"/>
          <w:highlight w:val="none"/>
        </w:rPr>
        <w:t xml:space="preserve">    法定代表人：（</w:t>
      </w:r>
      <w:r>
        <w:rPr>
          <w:rFonts w:hint="eastAsia" w:hAnsi="宋体"/>
          <w:color w:val="auto"/>
          <w:highlight w:val="none"/>
          <w:lang w:val="en-US" w:eastAsia="zh-CN"/>
        </w:rPr>
        <w:t>亲笔</w:t>
      </w:r>
      <w:r>
        <w:rPr>
          <w:rFonts w:hint="eastAsia" w:hAnsi="宋体"/>
          <w:color w:val="auto"/>
          <w:highlight w:val="none"/>
        </w:rPr>
        <w:t>签名）</w:t>
      </w:r>
      <w:r>
        <w:rPr>
          <w:rFonts w:hint="eastAsia" w:hAnsi="宋体"/>
          <w:color w:val="auto"/>
          <w:highlight w:val="none"/>
          <w:u w:val="single"/>
        </w:rPr>
        <w:t xml:space="preserve">                                   </w:t>
      </w:r>
    </w:p>
    <w:p>
      <w:pPr>
        <w:pStyle w:val="6"/>
        <w:spacing w:line="360" w:lineRule="auto"/>
        <w:rPr>
          <w:rFonts w:hAnsi="宋体"/>
          <w:color w:val="auto"/>
          <w:highlight w:val="none"/>
        </w:rPr>
      </w:pPr>
      <w:r>
        <w:rPr>
          <w:rFonts w:hint="eastAsia" w:hAnsi="宋体"/>
          <w:color w:val="auto"/>
          <w:highlight w:val="none"/>
        </w:rPr>
        <w:t xml:space="preserve">    地址：</w:t>
      </w:r>
      <w:r>
        <w:rPr>
          <w:rFonts w:hint="eastAsia" w:hAnsi="宋体"/>
          <w:color w:val="auto"/>
          <w:highlight w:val="none"/>
          <w:u w:val="single"/>
        </w:rPr>
        <w:t xml:space="preserve">                                                      </w:t>
      </w:r>
    </w:p>
    <w:p>
      <w:pPr>
        <w:pStyle w:val="6"/>
        <w:spacing w:line="360" w:lineRule="auto"/>
        <w:rPr>
          <w:rFonts w:hAnsi="宋体"/>
          <w:color w:val="auto"/>
          <w:highlight w:val="none"/>
        </w:rPr>
      </w:pPr>
      <w:r>
        <w:rPr>
          <w:rFonts w:hint="eastAsia" w:hAnsi="宋体"/>
          <w:color w:val="auto"/>
          <w:highlight w:val="none"/>
        </w:rPr>
        <w:t xml:space="preserve">    邮政编码：</w:t>
      </w:r>
      <w:r>
        <w:rPr>
          <w:rFonts w:hint="eastAsia" w:hAnsi="宋体"/>
          <w:color w:val="auto"/>
          <w:highlight w:val="none"/>
          <w:u w:val="single"/>
        </w:rPr>
        <w:t xml:space="preserve">          </w:t>
      </w:r>
      <w:r>
        <w:rPr>
          <w:rFonts w:hint="eastAsia" w:hAnsi="宋体"/>
          <w:color w:val="auto"/>
          <w:highlight w:val="none"/>
        </w:rPr>
        <w:t>电话/传真：</w:t>
      </w:r>
      <w:r>
        <w:rPr>
          <w:rFonts w:hint="eastAsia" w:hAnsi="宋体"/>
          <w:color w:val="auto"/>
          <w:highlight w:val="none"/>
          <w:u w:val="single"/>
        </w:rPr>
        <w:t xml:space="preserve">                             </w:t>
      </w:r>
    </w:p>
    <w:p>
      <w:pPr>
        <w:pStyle w:val="6"/>
        <w:spacing w:line="360" w:lineRule="auto"/>
        <w:rPr>
          <w:rFonts w:hint="eastAsia" w:hAnsi="宋体"/>
          <w:color w:val="auto"/>
          <w:highlight w:val="none"/>
        </w:rPr>
      </w:pPr>
      <w:r>
        <w:rPr>
          <w:rFonts w:hint="eastAsia" w:hAnsi="宋体"/>
          <w:color w:val="auto"/>
          <w:highlight w:val="none"/>
        </w:rPr>
        <w:t xml:space="preserve">    分工内容：</w:t>
      </w:r>
      <w:r>
        <w:rPr>
          <w:rFonts w:hint="eastAsia" w:hAnsi="宋体"/>
          <w:color w:val="auto"/>
          <w:highlight w:val="none"/>
          <w:u w:val="single"/>
        </w:rPr>
        <w:t xml:space="preserve">                                                  </w:t>
      </w:r>
    </w:p>
    <w:p>
      <w:pPr>
        <w:pStyle w:val="2"/>
        <w:ind w:firstLine="4504" w:firstLineChars="2145"/>
        <w:rPr>
          <w:rFonts w:hint="eastAsia" w:ascii="宋体" w:hAnsi="宋体" w:eastAsia="宋体" w:cs="Times New Roman"/>
          <w:b w:val="0"/>
          <w:bCs w:val="0"/>
          <w:color w:val="auto"/>
          <w:kern w:val="2"/>
          <w:sz w:val="21"/>
          <w:szCs w:val="20"/>
          <w:highlight w:val="none"/>
          <w:lang w:val="en-US" w:eastAsia="zh-CN" w:bidi="ar-SA"/>
        </w:rPr>
      </w:pPr>
      <w:r>
        <w:rPr>
          <w:rFonts w:hint="eastAsia" w:ascii="宋体" w:hAnsi="宋体" w:eastAsia="宋体" w:cs="Times New Roman"/>
          <w:b w:val="0"/>
          <w:bCs w:val="0"/>
          <w:color w:val="auto"/>
          <w:kern w:val="2"/>
          <w:sz w:val="21"/>
          <w:szCs w:val="20"/>
          <w:highlight w:val="none"/>
          <w:lang w:val="en-US" w:eastAsia="zh-CN" w:bidi="ar-SA"/>
        </w:rPr>
        <w:t>签订日期：       年    月    日</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6B0E6"/>
    <w:multiLevelType w:val="singleLevel"/>
    <w:tmpl w:val="19B6B0E6"/>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75820"/>
    <w:rsid w:val="01362446"/>
    <w:rsid w:val="02306473"/>
    <w:rsid w:val="05CA098C"/>
    <w:rsid w:val="073C7668"/>
    <w:rsid w:val="0CC53C5B"/>
    <w:rsid w:val="0E5139F9"/>
    <w:rsid w:val="0F694D72"/>
    <w:rsid w:val="104D2C22"/>
    <w:rsid w:val="10E943BC"/>
    <w:rsid w:val="133D09EF"/>
    <w:rsid w:val="15B64A89"/>
    <w:rsid w:val="1D0F18EB"/>
    <w:rsid w:val="1D2758C6"/>
    <w:rsid w:val="1E4946EC"/>
    <w:rsid w:val="23AD74CB"/>
    <w:rsid w:val="26404627"/>
    <w:rsid w:val="268B2A3A"/>
    <w:rsid w:val="26C37006"/>
    <w:rsid w:val="27B54BA0"/>
    <w:rsid w:val="27F8683B"/>
    <w:rsid w:val="28850B9F"/>
    <w:rsid w:val="292C49EE"/>
    <w:rsid w:val="295403E9"/>
    <w:rsid w:val="2B05199B"/>
    <w:rsid w:val="2C0E0D23"/>
    <w:rsid w:val="2C4C35F9"/>
    <w:rsid w:val="2D087520"/>
    <w:rsid w:val="2FD46A27"/>
    <w:rsid w:val="31A31F0E"/>
    <w:rsid w:val="320F4EAD"/>
    <w:rsid w:val="32236D84"/>
    <w:rsid w:val="32A75820"/>
    <w:rsid w:val="34BA1A48"/>
    <w:rsid w:val="36C34F9B"/>
    <w:rsid w:val="3A0E462B"/>
    <w:rsid w:val="3BD66A3C"/>
    <w:rsid w:val="3DBD7EB3"/>
    <w:rsid w:val="40BB2DD0"/>
    <w:rsid w:val="41970A1B"/>
    <w:rsid w:val="42984A4B"/>
    <w:rsid w:val="475B5F36"/>
    <w:rsid w:val="483F42E6"/>
    <w:rsid w:val="4B3606F2"/>
    <w:rsid w:val="4D331F40"/>
    <w:rsid w:val="4DB7491F"/>
    <w:rsid w:val="4E345F70"/>
    <w:rsid w:val="4E720846"/>
    <w:rsid w:val="508C1F90"/>
    <w:rsid w:val="523302EC"/>
    <w:rsid w:val="523F3135"/>
    <w:rsid w:val="532145E9"/>
    <w:rsid w:val="53394028"/>
    <w:rsid w:val="538C7A30"/>
    <w:rsid w:val="56D227CA"/>
    <w:rsid w:val="57830075"/>
    <w:rsid w:val="58635D3A"/>
    <w:rsid w:val="5D07484F"/>
    <w:rsid w:val="5EF534F9"/>
    <w:rsid w:val="5F2711D9"/>
    <w:rsid w:val="603C5CF1"/>
    <w:rsid w:val="62373E29"/>
    <w:rsid w:val="65EC5E2F"/>
    <w:rsid w:val="695B21AB"/>
    <w:rsid w:val="69D56401"/>
    <w:rsid w:val="69E85161"/>
    <w:rsid w:val="6B2F1B41"/>
    <w:rsid w:val="6DA31EE2"/>
    <w:rsid w:val="6EF54E4F"/>
    <w:rsid w:val="6FAA3E8C"/>
    <w:rsid w:val="73B01345"/>
    <w:rsid w:val="753B10E2"/>
    <w:rsid w:val="79570BE0"/>
    <w:rsid w:val="79F44681"/>
    <w:rsid w:val="7A410F49"/>
    <w:rsid w:val="7A7A445B"/>
    <w:rsid w:val="7A8D418E"/>
    <w:rsid w:val="7BB816DF"/>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suppressAutoHyphens/>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spacing w:before="340" w:after="330" w:line="576" w:lineRule="auto"/>
      <w:outlineLvl w:val="0"/>
    </w:pPr>
    <w:rPr>
      <w:rFonts w:ascii="Arial" w:hAnsi="Arial"/>
      <w:b/>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5" w:lineRule="auto"/>
      <w:ind w:firstLine="137" w:firstLineChars="49"/>
      <w:outlineLvl w:val="2"/>
    </w:pPr>
    <w:rPr>
      <w:rFonts w:ascii="黑体" w:hAnsi="宋体" w:eastAsia="黑体"/>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Plain Text"/>
    <w:basedOn w:val="1"/>
    <w:qFormat/>
    <w:uiPriority w:val="0"/>
    <w:rPr>
      <w:rFonts w:ascii="宋体" w:hAnsi="Courier New"/>
      <w:szCs w:val="20"/>
    </w:rPr>
  </w:style>
  <w:style w:type="paragraph" w:customStyle="1" w:styleId="9">
    <w:name w:val="普通(网站)1"/>
    <w:basedOn w:val="1"/>
    <w:qFormat/>
    <w:uiPriority w:val="2"/>
    <w:pPr>
      <w:spacing w:before="100" w:after="100"/>
      <w:ind w:left="0" w:right="0" w:firstLine="0"/>
      <w:jc w:val="left"/>
    </w:pPr>
    <w:rPr>
      <w:kern w:val="0"/>
      <w:sz w:val="24"/>
      <w:lang w:val="en-US" w:eastAsia="zh-CN" w:bidi="ar-SA"/>
    </w:rPr>
  </w:style>
  <w:style w:type="paragraph" w:customStyle="1" w:styleId="10">
    <w:name w:val="正文3"/>
    <w:basedOn w:val="1"/>
    <w:qFormat/>
    <w:uiPriority w:val="3"/>
    <w:pPr>
      <w:ind w:left="0" w:right="0" w:firstLine="735"/>
    </w:pPr>
    <w:rPr>
      <w:b/>
      <w:sz w:val="30"/>
      <w:szCs w:val="20"/>
    </w:rPr>
  </w:style>
  <w:style w:type="paragraph" w:customStyle="1" w:styleId="11">
    <w:name w:val="正文4"/>
    <w:basedOn w:val="1"/>
    <w:qFormat/>
    <w:uiPriority w:val="3"/>
    <w:pPr>
      <w:ind w:left="0" w:right="0" w:firstLine="630"/>
    </w:pPr>
    <w:rPr>
      <w:sz w:val="2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2021-11-11T11:35:00Z</dcterms:created>
  <dc:creator>Administrator</dc:creator>
  <cp:lastModifiedBy>花</cp:lastModifiedBy>
  <dcterms:modified xsi:type="dcterms:W3CDTF">2022-02-18T10:12:21Z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CC61F0944D73450CA673306AE73B0492</vt:lpwstr>
  </property>
</Properties>
</file>