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rPr>
        <w:t>招标公告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bCs/>
          <w:color w:val="auto"/>
          <w:sz w:val="28"/>
          <w:szCs w:val="28"/>
          <w:highlight w:val="none"/>
        </w:rPr>
      </w:pPr>
      <w:r>
        <w:rPr>
          <w:rFonts w:hint="eastAsia" w:ascii="华文行楷" w:hAnsi="华文行楷" w:eastAsia="华文行楷" w:cs="华文行楷"/>
          <w:color w:val="auto"/>
          <w:kern w:val="2"/>
          <w:sz w:val="28"/>
          <w:szCs w:val="28"/>
          <w:highlight w:val="none"/>
          <w:u w:val="single"/>
          <w:lang w:val="en-US" w:eastAsia="zh-CN" w:bidi="ar-SA"/>
        </w:rPr>
        <w:t>吴川市滨江南片区开发建设项目（监理）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bCs/>
          <w:color w:val="auto"/>
          <w:sz w:val="28"/>
          <w:szCs w:val="28"/>
          <w:highlight w:val="none"/>
        </w:rPr>
      </w:pPr>
    </w:p>
    <w:p>
      <w:pPr>
        <w:spacing w:line="560" w:lineRule="exact"/>
        <w:ind w:firstLine="562" w:firstLineChars="200"/>
        <w:jc w:val="left"/>
        <w:rPr>
          <w:rFonts w:ascii="宋体" w:hAnsi="宋体" w:cs="宋体"/>
          <w:b/>
          <w:color w:val="auto"/>
          <w:sz w:val="28"/>
          <w:szCs w:val="28"/>
          <w:highlight w:val="none"/>
        </w:rPr>
      </w:pPr>
      <w:r>
        <w:rPr>
          <w:rFonts w:hint="eastAsia" w:ascii="宋体" w:hAnsi="宋体" w:cs="宋体"/>
          <w:b/>
          <w:color w:val="auto"/>
          <w:sz w:val="28"/>
          <w:szCs w:val="28"/>
          <w:highlight w:val="none"/>
        </w:rPr>
        <w:t>1.招标条件</w:t>
      </w:r>
    </w:p>
    <w:p>
      <w:pPr>
        <w:spacing w:line="5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本招标项目</w:t>
      </w:r>
      <w:r>
        <w:rPr>
          <w:rFonts w:hint="eastAsia" w:ascii="华文行楷" w:hAnsi="华文行楷" w:eastAsia="华文行楷" w:cs="华文行楷"/>
          <w:color w:val="auto"/>
          <w:kern w:val="2"/>
          <w:sz w:val="28"/>
          <w:szCs w:val="28"/>
          <w:highlight w:val="none"/>
          <w:u w:val="single"/>
          <w:lang w:val="en-US" w:eastAsia="zh-CN" w:bidi="ar-SA"/>
        </w:rPr>
        <w:t>吴川市滨江南片区开发建设项目（监理）</w:t>
      </w:r>
      <w:r>
        <w:rPr>
          <w:rFonts w:hint="eastAsia" w:ascii="宋体" w:hAnsi="宋体" w:cs="宋体"/>
          <w:color w:val="auto"/>
          <w:sz w:val="28"/>
          <w:szCs w:val="28"/>
          <w:highlight w:val="none"/>
        </w:rPr>
        <w:t>已由</w:t>
      </w:r>
      <w:r>
        <w:rPr>
          <w:rFonts w:hint="eastAsia" w:ascii="华文行楷" w:hAnsi="华文行楷" w:eastAsia="华文行楷" w:cs="华文行楷"/>
          <w:color w:val="auto"/>
          <w:kern w:val="2"/>
          <w:sz w:val="28"/>
          <w:szCs w:val="28"/>
          <w:highlight w:val="none"/>
          <w:u w:val="single"/>
          <w:lang w:val="en-US" w:eastAsia="zh-CN" w:bidi="ar-SA"/>
        </w:rPr>
        <w:t>吴川市发展和改革局</w:t>
      </w:r>
      <w:r>
        <w:rPr>
          <w:rFonts w:hint="eastAsia" w:ascii="宋体" w:hAnsi="宋体" w:cs="宋体"/>
          <w:color w:val="auto"/>
          <w:sz w:val="28"/>
          <w:szCs w:val="28"/>
          <w:highlight w:val="none"/>
        </w:rPr>
        <w:t>以</w:t>
      </w:r>
      <w:r>
        <w:rPr>
          <w:rFonts w:hint="eastAsia" w:ascii="华文行楷" w:hAnsi="华文行楷" w:eastAsia="华文行楷" w:cs="华文行楷"/>
          <w:color w:val="auto"/>
          <w:kern w:val="2"/>
          <w:sz w:val="28"/>
          <w:szCs w:val="28"/>
          <w:highlight w:val="none"/>
          <w:u w:val="single"/>
          <w:lang w:val="en-US" w:eastAsia="zh-CN" w:bidi="ar-SA"/>
        </w:rPr>
        <w:t>吴发改投【2021】18号</w:t>
      </w:r>
      <w:r>
        <w:rPr>
          <w:rFonts w:hint="eastAsia" w:ascii="宋体" w:hAnsi="宋体" w:cs="宋体"/>
          <w:color w:val="auto"/>
          <w:sz w:val="28"/>
          <w:szCs w:val="28"/>
          <w:highlight w:val="none"/>
        </w:rPr>
        <w:t>批准建设，项目代码为</w:t>
      </w:r>
      <w:r>
        <w:rPr>
          <w:rFonts w:hint="eastAsia" w:ascii="华文行楷" w:hAnsi="华文行楷" w:eastAsia="华文行楷" w:cs="华文行楷"/>
          <w:kern w:val="2"/>
          <w:sz w:val="28"/>
          <w:szCs w:val="28"/>
          <w:highlight w:val="none"/>
          <w:u w:val="single"/>
          <w:lang w:val="en-US" w:eastAsia="zh-CN" w:bidi="ar-SA"/>
        </w:rPr>
        <w:t>2020-440883-78-01-020415</w:t>
      </w:r>
      <w:r>
        <w:rPr>
          <w:rFonts w:hint="eastAsia" w:ascii="宋体" w:hAnsi="宋体" w:cs="宋体"/>
          <w:color w:val="auto"/>
          <w:sz w:val="28"/>
          <w:szCs w:val="28"/>
          <w:highlight w:val="none"/>
        </w:rPr>
        <w:t>，项目业主为</w:t>
      </w:r>
      <w:r>
        <w:rPr>
          <w:rFonts w:hint="eastAsia" w:ascii="宋体" w:hAnsi="宋体" w:cs="宋体"/>
          <w:color w:val="auto"/>
          <w:sz w:val="28"/>
          <w:szCs w:val="28"/>
          <w:highlight w:val="none"/>
          <w:u w:val="single"/>
        </w:rPr>
        <w:t xml:space="preserve"> </w:t>
      </w:r>
      <w:r>
        <w:rPr>
          <w:rFonts w:hint="eastAsia" w:ascii="华文行楷" w:hAnsi="华文行楷" w:eastAsia="华文行楷" w:cs="华文行楷"/>
          <w:color w:val="auto"/>
          <w:kern w:val="2"/>
          <w:sz w:val="28"/>
          <w:szCs w:val="28"/>
          <w:highlight w:val="none"/>
          <w:u w:val="single"/>
          <w:lang w:val="en-US" w:eastAsia="zh-CN" w:bidi="ar-SA"/>
        </w:rPr>
        <w:t>吴川市城市管理和综合执法局</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，建设资金来自</w:t>
      </w:r>
      <w:r>
        <w:rPr>
          <w:rFonts w:hint="eastAsia" w:ascii="华文行楷" w:hAnsi="华文行楷" w:eastAsia="华文行楷" w:cs="华文行楷"/>
          <w:color w:val="auto"/>
          <w:kern w:val="2"/>
          <w:sz w:val="28"/>
          <w:szCs w:val="28"/>
          <w:highlight w:val="none"/>
          <w:u w:val="single"/>
          <w:lang w:val="en-US" w:eastAsia="zh-CN" w:bidi="ar-SA"/>
        </w:rPr>
        <w:t>地方专项债券及市财政拨款解决</w:t>
      </w:r>
      <w:r>
        <w:rPr>
          <w:rFonts w:hint="eastAsia" w:ascii="宋体" w:hAnsi="宋体" w:cs="宋体"/>
          <w:color w:val="auto"/>
          <w:sz w:val="28"/>
          <w:szCs w:val="28"/>
          <w:highlight w:val="none"/>
        </w:rPr>
        <w:t>，出资比例为</w:t>
      </w:r>
      <w:r>
        <w:rPr>
          <w:rFonts w:hint="eastAsia" w:ascii="宋体" w:hAnsi="宋体" w:cs="宋体"/>
          <w:color w:val="auto"/>
          <w:sz w:val="28"/>
          <w:szCs w:val="28"/>
          <w:highlight w:val="none"/>
          <w:u w:val="single"/>
        </w:rPr>
        <w:t xml:space="preserve"> </w:t>
      </w:r>
      <w:r>
        <w:rPr>
          <w:rFonts w:hint="eastAsia" w:ascii="华文行楷" w:hAnsi="华文行楷" w:eastAsia="华文行楷" w:cs="华文行楷"/>
          <w:color w:val="auto"/>
          <w:kern w:val="2"/>
          <w:sz w:val="28"/>
          <w:szCs w:val="28"/>
          <w:highlight w:val="none"/>
          <w:u w:val="single"/>
          <w:lang w:val="en-US" w:eastAsia="zh-CN" w:bidi="ar-SA"/>
        </w:rPr>
        <w:t>100%</w:t>
      </w:r>
      <w:r>
        <w:rPr>
          <w:rFonts w:hint="eastAsia" w:ascii="宋体" w:hAnsi="宋体" w:cs="宋体"/>
          <w:color w:val="auto"/>
          <w:sz w:val="28"/>
          <w:szCs w:val="28"/>
          <w:highlight w:val="none"/>
        </w:rPr>
        <w:t>，招标人为</w:t>
      </w:r>
      <w:r>
        <w:rPr>
          <w:rFonts w:hint="eastAsia" w:ascii="宋体" w:hAnsi="宋体" w:cs="宋体"/>
          <w:color w:val="auto"/>
          <w:sz w:val="28"/>
          <w:szCs w:val="28"/>
          <w:highlight w:val="none"/>
          <w:u w:val="single"/>
        </w:rPr>
        <w:t xml:space="preserve"> </w:t>
      </w:r>
      <w:r>
        <w:rPr>
          <w:rFonts w:hint="eastAsia" w:ascii="华文行楷" w:hAnsi="华文行楷" w:eastAsia="华文行楷" w:cs="华文行楷"/>
          <w:color w:val="auto"/>
          <w:kern w:val="2"/>
          <w:sz w:val="28"/>
          <w:szCs w:val="28"/>
          <w:highlight w:val="none"/>
          <w:u w:val="single"/>
          <w:lang w:val="en-US" w:eastAsia="zh-CN" w:bidi="ar-SA"/>
        </w:rPr>
        <w:t>吴川市城市管理和综合执法局</w:t>
      </w:r>
      <w:r>
        <w:rPr>
          <w:rFonts w:hint="eastAsia" w:ascii="宋体" w:hAnsi="宋体" w:cs="宋体"/>
          <w:color w:val="auto"/>
          <w:sz w:val="28"/>
          <w:szCs w:val="28"/>
          <w:highlight w:val="none"/>
        </w:rPr>
        <w:t>，招标代理机构为</w:t>
      </w:r>
      <w:r>
        <w:rPr>
          <w:rFonts w:hint="eastAsia" w:ascii="华文行楷" w:hAnsi="华文行楷" w:eastAsia="华文行楷" w:cs="华文行楷"/>
          <w:color w:val="auto"/>
          <w:kern w:val="2"/>
          <w:sz w:val="28"/>
          <w:szCs w:val="28"/>
          <w:highlight w:val="none"/>
          <w:u w:val="single"/>
          <w:lang w:val="en-US" w:eastAsia="zh-CN" w:bidi="ar-SA"/>
        </w:rPr>
        <w:t>广东元创建设工程顾问有限公司</w:t>
      </w:r>
      <w:r>
        <w:rPr>
          <w:rFonts w:hint="eastAsia" w:ascii="宋体" w:hAnsi="宋体" w:cs="宋体"/>
          <w:color w:val="auto"/>
          <w:sz w:val="28"/>
          <w:szCs w:val="28"/>
          <w:highlight w:val="none"/>
        </w:rPr>
        <w:t>。项目已具备招标条件，现对该项目进行公开招标。</w:t>
      </w:r>
    </w:p>
    <w:p>
      <w:pPr>
        <w:spacing w:line="560" w:lineRule="exact"/>
        <w:ind w:firstLine="562" w:firstLineChars="200"/>
        <w:jc w:val="left"/>
        <w:rPr>
          <w:rFonts w:ascii="宋体" w:hAnsi="宋体" w:cs="宋体"/>
          <w:b/>
          <w:color w:val="auto"/>
          <w:sz w:val="28"/>
          <w:szCs w:val="28"/>
          <w:highlight w:val="none"/>
        </w:rPr>
      </w:pPr>
      <w:r>
        <w:rPr>
          <w:rFonts w:hint="eastAsia" w:ascii="宋体" w:hAnsi="宋体" w:cs="宋体"/>
          <w:b/>
          <w:color w:val="auto"/>
          <w:sz w:val="28"/>
          <w:szCs w:val="28"/>
          <w:highlight w:val="none"/>
        </w:rPr>
        <w:t>2.项目概况与招标范围</w:t>
      </w:r>
    </w:p>
    <w:p>
      <w:pPr>
        <w:spacing w:line="560" w:lineRule="exact"/>
        <w:ind w:firstLine="560" w:firstLineChars="200"/>
        <w:jc w:val="left"/>
        <w:rPr>
          <w:rFonts w:hint="eastAsia" w:ascii="宋体" w:hAnsi="宋体" w:eastAsia="华文行楷" w:cs="宋体"/>
          <w:sz w:val="28"/>
          <w:szCs w:val="28"/>
          <w:highlight w:val="none"/>
        </w:rPr>
      </w:pPr>
      <w:r>
        <w:rPr>
          <w:rFonts w:hint="eastAsia" w:ascii="宋体" w:hAnsi="宋体" w:cs="宋体"/>
          <w:sz w:val="28"/>
          <w:szCs w:val="28"/>
          <w:highlight w:val="none"/>
        </w:rPr>
        <w:t>2.1工程名称：</w:t>
      </w:r>
      <w:r>
        <w:rPr>
          <w:rFonts w:hint="eastAsia" w:ascii="华文行楷" w:hAnsi="华文行楷" w:eastAsia="华文行楷" w:cs="华文行楷"/>
          <w:color w:val="auto"/>
          <w:kern w:val="2"/>
          <w:sz w:val="28"/>
          <w:szCs w:val="28"/>
          <w:highlight w:val="none"/>
          <w:u w:val="single"/>
          <w:lang w:val="en-US" w:eastAsia="zh-CN" w:bidi="ar-SA"/>
        </w:rPr>
        <w:t>吴川市滨江南片区开发建设项目（监理）</w:t>
      </w:r>
    </w:p>
    <w:p>
      <w:pPr>
        <w:spacing w:line="56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2.2工程地点：</w:t>
      </w:r>
      <w:r>
        <w:rPr>
          <w:rFonts w:hint="eastAsia" w:ascii="华文行楷" w:hAnsi="华文行楷" w:eastAsia="华文行楷" w:cs="华文行楷"/>
          <w:sz w:val="28"/>
          <w:szCs w:val="28"/>
          <w:highlight w:val="none"/>
          <w:u w:val="single"/>
          <w:lang w:eastAsia="zh-CN"/>
        </w:rPr>
        <w:t>湛江市吴川市海滨街道滨江南路</w:t>
      </w:r>
    </w:p>
    <w:p>
      <w:pPr>
        <w:spacing w:line="560" w:lineRule="exact"/>
        <w:ind w:firstLine="560" w:firstLineChars="200"/>
        <w:jc w:val="left"/>
        <w:rPr>
          <w:rFonts w:hint="eastAsia" w:ascii="华文行楷" w:hAnsi="华文行楷" w:eastAsia="华文行楷" w:cs="华文行楷"/>
          <w:color w:val="auto"/>
          <w:kern w:val="2"/>
          <w:sz w:val="28"/>
          <w:szCs w:val="28"/>
          <w:highlight w:val="none"/>
          <w:u w:val="single"/>
          <w:lang w:val="en-US" w:eastAsia="zh-CN" w:bidi="ar-SA"/>
        </w:rPr>
      </w:pPr>
      <w:r>
        <w:rPr>
          <w:rFonts w:hint="eastAsia" w:ascii="宋体" w:hAnsi="宋体" w:cs="宋体"/>
          <w:sz w:val="28"/>
          <w:szCs w:val="28"/>
          <w:highlight w:val="none"/>
        </w:rPr>
        <w:t>2.3建设单位：</w:t>
      </w:r>
      <w:r>
        <w:rPr>
          <w:rFonts w:hint="eastAsia" w:ascii="华文行楷" w:hAnsi="华文行楷" w:eastAsia="华文行楷" w:cs="华文行楷"/>
          <w:color w:val="auto"/>
          <w:kern w:val="2"/>
          <w:sz w:val="28"/>
          <w:szCs w:val="28"/>
          <w:highlight w:val="none"/>
          <w:u w:val="single"/>
          <w:lang w:val="en-US" w:eastAsia="zh-CN" w:bidi="ar-SA"/>
        </w:rPr>
        <w:t>吴川市城市管理和综合执法局</w:t>
      </w:r>
    </w:p>
    <w:p>
      <w:pPr>
        <w:spacing w:line="560" w:lineRule="exact"/>
        <w:ind w:firstLine="560" w:firstLineChars="200"/>
        <w:jc w:val="left"/>
        <w:rPr>
          <w:rFonts w:hint="default" w:ascii="华文行楷" w:hAnsi="华文行楷" w:eastAsia="华文行楷" w:cs="华文行楷"/>
          <w:color w:val="auto"/>
          <w:kern w:val="2"/>
          <w:sz w:val="28"/>
          <w:szCs w:val="28"/>
          <w:highlight w:val="none"/>
          <w:u w:val="single"/>
          <w:lang w:val="en-US" w:eastAsia="zh-CN" w:bidi="ar-SA"/>
        </w:rPr>
      </w:pPr>
      <w:r>
        <w:rPr>
          <w:rFonts w:hint="eastAsia" w:ascii="宋体" w:hAnsi="宋体" w:cs="宋体"/>
          <w:sz w:val="28"/>
          <w:szCs w:val="28"/>
          <w:highlight w:val="none"/>
        </w:rPr>
        <w:t>2.4建设规模：</w:t>
      </w:r>
      <w:r>
        <w:rPr>
          <w:rFonts w:hint="eastAsia" w:ascii="华文行楷" w:hAnsi="华文行楷" w:eastAsia="华文行楷" w:cs="华文行楷"/>
          <w:color w:val="auto"/>
          <w:kern w:val="2"/>
          <w:sz w:val="28"/>
          <w:szCs w:val="28"/>
          <w:highlight w:val="none"/>
          <w:u w:val="single"/>
          <w:lang w:val="en-US" w:eastAsia="zh-CN" w:bidi="ar-SA"/>
        </w:rPr>
        <w:t>建设滨江南路（起止桩号为K0+270-K3+200）及配套工程，道路按照城市主干道路标准设计，双向6车道，总长约2920米，宽50米，主要内容包括道路工程、护岸挡墙工程、箱涵工程、排水工程、交通工程、照明工程、绿化工程等。</w:t>
      </w:r>
    </w:p>
    <w:p>
      <w:pPr>
        <w:spacing w:line="560" w:lineRule="exact"/>
        <w:ind w:firstLine="560" w:firstLineChars="200"/>
        <w:jc w:val="left"/>
        <w:rPr>
          <w:rFonts w:hint="default" w:ascii="华文行楷" w:hAnsi="华文行楷" w:eastAsia="华文行楷" w:cs="华文行楷"/>
          <w:color w:val="auto"/>
          <w:kern w:val="2"/>
          <w:sz w:val="28"/>
          <w:szCs w:val="28"/>
          <w:highlight w:val="none"/>
          <w:u w:val="single"/>
          <w:lang w:val="en-US" w:eastAsia="zh-CN" w:bidi="ar-SA"/>
        </w:rPr>
      </w:pPr>
      <w:r>
        <w:rPr>
          <w:rFonts w:hint="eastAsia" w:ascii="华文行楷" w:hAnsi="华文行楷" w:eastAsia="华文行楷" w:cs="华文行楷"/>
          <w:color w:val="auto"/>
          <w:kern w:val="2"/>
          <w:sz w:val="28"/>
          <w:szCs w:val="28"/>
          <w:highlight w:val="none"/>
          <w:u w:val="single"/>
          <w:lang w:val="en-US" w:eastAsia="zh-CN" w:bidi="ar-SA"/>
        </w:rPr>
        <w:t>监理费招标控制价：466.485113万元。</w:t>
      </w:r>
    </w:p>
    <w:p>
      <w:pPr>
        <w:spacing w:line="56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2.5现场条件：</w:t>
      </w:r>
      <w:r>
        <w:rPr>
          <w:rFonts w:hint="eastAsia" w:ascii="华文行楷" w:eastAsia="华文行楷"/>
          <w:sz w:val="28"/>
          <w:szCs w:val="28"/>
          <w:highlight w:val="none"/>
          <w:u w:val="single"/>
        </w:rPr>
        <w:t>具备开工条件</w:t>
      </w:r>
      <w:r>
        <w:rPr>
          <w:rFonts w:hint="eastAsia" w:ascii="华文行楷" w:eastAsia="华文行楷"/>
          <w:sz w:val="28"/>
          <w:szCs w:val="28"/>
          <w:highlight w:val="none"/>
        </w:rPr>
        <w:t>。</w:t>
      </w:r>
    </w:p>
    <w:p>
      <w:pPr>
        <w:spacing w:line="560" w:lineRule="exact"/>
        <w:ind w:firstLine="560" w:firstLineChars="200"/>
        <w:jc w:val="left"/>
        <w:rPr>
          <w:rFonts w:hint="eastAsia" w:ascii="华文行楷" w:eastAsia="华文行楷"/>
          <w:sz w:val="28"/>
          <w:szCs w:val="28"/>
          <w:highlight w:val="none"/>
          <w:u w:val="single"/>
        </w:rPr>
      </w:pPr>
      <w:r>
        <w:rPr>
          <w:rFonts w:hint="eastAsia" w:ascii="宋体" w:hAnsi="宋体" w:cs="宋体"/>
          <w:sz w:val="28"/>
          <w:szCs w:val="28"/>
          <w:highlight w:val="none"/>
        </w:rPr>
        <w:t>2.6资金来源、投资性质：</w:t>
      </w:r>
      <w:r>
        <w:rPr>
          <w:rFonts w:hint="eastAsia" w:ascii="华文行楷" w:hAnsi="华文行楷" w:eastAsia="华文行楷" w:cs="华文行楷"/>
          <w:color w:val="auto"/>
          <w:kern w:val="2"/>
          <w:sz w:val="28"/>
          <w:szCs w:val="28"/>
          <w:highlight w:val="none"/>
          <w:u w:val="single"/>
          <w:lang w:val="en-US" w:eastAsia="zh-CN" w:bidi="ar-SA"/>
        </w:rPr>
        <w:t>地方专项债券及市财政拨款解决</w:t>
      </w:r>
      <w:r>
        <w:rPr>
          <w:rFonts w:hint="eastAsia" w:ascii="华文行楷" w:eastAsia="华文行楷"/>
          <w:sz w:val="28"/>
          <w:szCs w:val="28"/>
          <w:highlight w:val="none"/>
          <w:u w:val="single"/>
        </w:rPr>
        <w:t>。</w:t>
      </w:r>
    </w:p>
    <w:p>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2.7监理工期：</w:t>
      </w:r>
      <w:r>
        <w:rPr>
          <w:rFonts w:hint="eastAsia" w:ascii="华文行楷" w:hAnsi="宋体" w:eastAsia="华文行楷"/>
          <w:sz w:val="28"/>
          <w:highlight w:val="none"/>
          <w:u w:val="single"/>
          <w:shd w:val="clear" w:color="auto" w:fill="FFFFFF"/>
        </w:rPr>
        <w:t>自签订本合同之日始，至工程验收合格并完成移交、施工合同约定的工程质量缺陷责任期满止。</w:t>
      </w:r>
    </w:p>
    <w:p>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2.8招标范围：</w:t>
      </w:r>
      <w:r>
        <w:rPr>
          <w:rFonts w:hint="eastAsia" w:ascii="华文行楷" w:hAnsi="宋体" w:eastAsia="华文行楷"/>
          <w:sz w:val="28"/>
          <w:highlight w:val="none"/>
          <w:u w:val="single"/>
          <w:shd w:val="clear" w:color="auto" w:fill="FFFFFF"/>
        </w:rPr>
        <w:t>本工程的施工图、工程量清单和有关资料所包含的工程内容，以及施工图中没有列出的，但为本工程的稳定、完整、安全等所必要的附加工程施工的监理。</w:t>
      </w:r>
    </w:p>
    <w:p>
      <w:pPr>
        <w:spacing w:line="560" w:lineRule="exact"/>
        <w:ind w:firstLine="560" w:firstLineChars="200"/>
        <w:rPr>
          <w:rFonts w:hint="eastAsia" w:ascii="宋体"/>
          <w:sz w:val="28"/>
          <w:szCs w:val="28"/>
          <w:highlight w:val="none"/>
          <w:u w:val="single"/>
        </w:rPr>
      </w:pPr>
      <w:r>
        <w:rPr>
          <w:rFonts w:hint="eastAsia" w:ascii="宋体"/>
          <w:sz w:val="28"/>
          <w:szCs w:val="28"/>
          <w:highlight w:val="none"/>
        </w:rPr>
        <w:t>2.9工程质量要求：</w:t>
      </w:r>
      <w:r>
        <w:rPr>
          <w:rFonts w:hint="eastAsia" w:ascii="华文行楷" w:eastAsia="华文行楷"/>
          <w:sz w:val="28"/>
          <w:szCs w:val="28"/>
          <w:highlight w:val="none"/>
          <w:u w:val="single"/>
        </w:rPr>
        <w:t>合格。</w:t>
      </w:r>
    </w:p>
    <w:p>
      <w:pPr>
        <w:spacing w:line="560" w:lineRule="exact"/>
        <w:ind w:firstLine="562" w:firstLineChars="200"/>
        <w:jc w:val="left"/>
        <w:rPr>
          <w:rFonts w:ascii="宋体" w:hAnsi="宋体" w:cs="宋体"/>
          <w:b/>
          <w:color w:val="auto"/>
          <w:sz w:val="28"/>
          <w:szCs w:val="28"/>
          <w:highlight w:val="none"/>
        </w:rPr>
      </w:pPr>
      <w:r>
        <w:rPr>
          <w:rFonts w:hint="eastAsia" w:ascii="宋体" w:hAnsi="宋体" w:cs="宋体"/>
          <w:b/>
          <w:color w:val="auto"/>
          <w:sz w:val="28"/>
          <w:szCs w:val="28"/>
          <w:highlight w:val="none"/>
        </w:rPr>
        <w:t>3.投标人资格要求</w:t>
      </w:r>
    </w:p>
    <w:p>
      <w:pPr>
        <w:spacing w:line="5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3.1 投标人必须具有独立法人资格。具备工程监理</w:t>
      </w:r>
      <w:r>
        <w:rPr>
          <w:rFonts w:hint="eastAsia" w:ascii="华文行楷" w:hAnsi="宋体" w:eastAsia="华文行楷"/>
          <w:sz w:val="28"/>
          <w:highlight w:val="none"/>
          <w:u w:val="single"/>
          <w:shd w:val="clear" w:color="auto" w:fill="FFFFFF"/>
          <w:lang w:val="en-US" w:eastAsia="zh-CN"/>
        </w:rPr>
        <w:t>综合资质或市政公用工程甲</w:t>
      </w:r>
      <w:r>
        <w:rPr>
          <w:rFonts w:hint="eastAsia" w:ascii="华文行楷" w:hAnsi="宋体" w:eastAsia="华文行楷"/>
          <w:sz w:val="28"/>
          <w:highlight w:val="none"/>
          <w:u w:val="single"/>
          <w:shd w:val="clear" w:color="auto" w:fill="FFFFFF"/>
        </w:rPr>
        <w:t xml:space="preserve"> </w:t>
      </w:r>
      <w:r>
        <w:rPr>
          <w:rFonts w:hint="eastAsia" w:ascii="宋体" w:hAnsi="宋体" w:cs="宋体"/>
          <w:color w:val="auto"/>
          <w:sz w:val="28"/>
          <w:szCs w:val="28"/>
          <w:highlight w:val="none"/>
          <w:shd w:val="clear" w:color="auto" w:fill="FFFFFF"/>
        </w:rPr>
        <w:t>级或以上级别资质，营业执照有效。</w:t>
      </w:r>
    </w:p>
    <w:p>
      <w:pPr>
        <w:spacing w:line="5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3.2 投标人拟派总监理工程师，</w:t>
      </w:r>
      <w:r>
        <w:rPr>
          <w:rFonts w:hint="eastAsia" w:ascii="宋体" w:hAnsi="宋体" w:cs="宋体"/>
          <w:color w:val="auto"/>
          <w:sz w:val="28"/>
          <w:szCs w:val="28"/>
          <w:highlight w:val="none"/>
          <w:shd w:val="clear" w:color="auto" w:fill="FFFFFF"/>
        </w:rPr>
        <w:t>具备建设主管部门颁发的注册在投标企业的</w:t>
      </w:r>
      <w:r>
        <w:rPr>
          <w:rFonts w:hint="eastAsia" w:ascii="宋体" w:hAnsi="宋体" w:cs="宋体"/>
          <w:color w:val="auto"/>
          <w:sz w:val="28"/>
          <w:szCs w:val="28"/>
          <w:highlight w:val="none"/>
          <w:u w:val="single"/>
          <w:shd w:val="clear" w:color="auto" w:fill="FFFFFF"/>
        </w:rPr>
        <w:t xml:space="preserve"> </w:t>
      </w:r>
      <w:r>
        <w:rPr>
          <w:rFonts w:hint="eastAsia" w:ascii="华文行楷" w:hAnsi="宋体" w:eastAsia="华文行楷"/>
          <w:sz w:val="28"/>
          <w:highlight w:val="none"/>
          <w:u w:val="single"/>
          <w:shd w:val="clear" w:color="auto" w:fill="FFFFFF"/>
          <w:lang w:val="en-US" w:eastAsia="zh-CN"/>
        </w:rPr>
        <w:t>市政公用工程</w:t>
      </w:r>
      <w:r>
        <w:rPr>
          <w:rFonts w:hint="eastAsia" w:ascii="宋体" w:hAnsi="宋体" w:cs="宋体"/>
          <w:color w:val="auto"/>
          <w:sz w:val="28"/>
          <w:szCs w:val="28"/>
          <w:highlight w:val="none"/>
          <w:u w:val="single"/>
          <w:shd w:val="clear" w:color="auto" w:fill="FFFFFF"/>
        </w:rPr>
        <w:t xml:space="preserve"> </w:t>
      </w:r>
      <w:r>
        <w:rPr>
          <w:rFonts w:hint="eastAsia" w:ascii="宋体" w:hAnsi="宋体" w:cs="宋体"/>
          <w:color w:val="auto"/>
          <w:sz w:val="28"/>
          <w:szCs w:val="28"/>
          <w:highlight w:val="none"/>
          <w:shd w:val="clear" w:color="auto" w:fill="FFFFFF"/>
        </w:rPr>
        <w:t>监理工程师证书。</w:t>
      </w:r>
      <w:r>
        <w:rPr>
          <w:rFonts w:hint="eastAsia" w:ascii="宋体" w:hAnsi="宋体" w:cs="宋体"/>
          <w:color w:val="auto"/>
          <w:sz w:val="28"/>
          <w:szCs w:val="28"/>
          <w:highlight w:val="none"/>
        </w:rPr>
        <w:t>自本项目投标之日起，其最多只能同时担任</w:t>
      </w:r>
      <w:r>
        <w:rPr>
          <w:rFonts w:hint="eastAsia" w:ascii="宋体" w:hAnsi="宋体" w:cs="宋体"/>
          <w:color w:val="auto"/>
          <w:sz w:val="28"/>
          <w:szCs w:val="28"/>
          <w:highlight w:val="none"/>
          <w:u w:val="single"/>
          <w:lang w:val="en-US" w:eastAsia="zh-CN"/>
        </w:rPr>
        <w:t xml:space="preserve"> </w:t>
      </w:r>
      <w:r>
        <w:rPr>
          <w:rFonts w:hint="eastAsia" w:ascii="华文行楷" w:hAnsi="宋体" w:eastAsia="华文行楷" w:cs="宋体"/>
          <w:sz w:val="28"/>
          <w:szCs w:val="28"/>
          <w:highlight w:val="none"/>
          <w:u w:val="single"/>
          <w:shd w:val="clear" w:color="auto" w:fill="FFFFFF"/>
          <w:lang w:val="en-US" w:eastAsia="zh-CN"/>
        </w:rPr>
        <w:t>3</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项(含本项目在内)工程的总监理工程师。</w:t>
      </w:r>
      <w:r>
        <w:rPr>
          <w:rFonts w:hint="eastAsia" w:ascii="宋体" w:hAnsi="宋体" w:cs="宋体"/>
          <w:color w:val="auto"/>
          <w:sz w:val="28"/>
          <w:szCs w:val="28"/>
          <w:highlight w:val="none"/>
          <w:shd w:val="clear" w:color="auto" w:fill="FFFFFF"/>
        </w:rPr>
        <w:br w:type="textWrapping"/>
      </w:r>
      <w:r>
        <w:rPr>
          <w:rFonts w:hint="eastAsia" w:ascii="宋体" w:hAnsi="宋体" w:cs="宋体"/>
          <w:color w:val="auto"/>
          <w:sz w:val="28"/>
          <w:szCs w:val="28"/>
          <w:highlight w:val="none"/>
          <w:shd w:val="clear" w:color="auto" w:fill="FFFFFF"/>
        </w:rPr>
        <w:t xml:space="preserve">    </w:t>
      </w:r>
      <w:r>
        <w:rPr>
          <w:rFonts w:hint="eastAsia" w:ascii="宋体" w:hAnsi="宋体" w:cs="宋体"/>
          <w:color w:val="auto"/>
          <w:sz w:val="28"/>
          <w:szCs w:val="28"/>
          <w:highlight w:val="none"/>
        </w:rPr>
        <w:t>3.3 在</w:t>
      </w:r>
      <w:r>
        <w:rPr>
          <w:rFonts w:hint="eastAsia" w:ascii="宋体" w:hAnsi="宋体" w:cs="宋体"/>
          <w:sz w:val="28"/>
          <w:szCs w:val="28"/>
          <w:highlight w:val="none"/>
        </w:rPr>
        <w:t>“中国执信信息公开网”网站</w:t>
      </w:r>
      <w:r>
        <w:rPr>
          <w:rFonts w:hint="eastAsia" w:ascii="宋体" w:hAnsi="宋体" w:cs="宋体"/>
          <w:sz w:val="24"/>
          <w:szCs w:val="24"/>
          <w:highlight w:val="none"/>
        </w:rPr>
        <w:t>（http://zxgk.court.gov.cn/shixin/)</w:t>
      </w:r>
      <w:r>
        <w:rPr>
          <w:rFonts w:hint="eastAsia" w:ascii="宋体" w:hAnsi="宋体" w:cs="宋体"/>
          <w:sz w:val="28"/>
          <w:szCs w:val="28"/>
          <w:highlight w:val="none"/>
        </w:rPr>
        <w:t>中未被列入失信被执行人名单</w:t>
      </w:r>
      <w:r>
        <w:rPr>
          <w:rFonts w:hint="eastAsia" w:ascii="宋体" w:hAnsi="宋体" w:cs="宋体"/>
          <w:color w:val="auto"/>
          <w:sz w:val="28"/>
          <w:szCs w:val="28"/>
          <w:highlight w:val="none"/>
        </w:rPr>
        <w:t>的投标人 ，在国家企业信用信息公示系统（www.gsxt.gov.cn）中被列入严重违法失信企业名单的投标人，均按否决投标处理。</w:t>
      </w:r>
    </w:p>
    <w:p>
      <w:pPr>
        <w:spacing w:line="560" w:lineRule="exact"/>
        <w:ind w:firstLine="560" w:firstLineChars="200"/>
        <w:jc w:val="left"/>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3.4 本项目须制作：</w:t>
      </w:r>
      <w:r>
        <w:rPr>
          <w:rFonts w:hint="eastAsia" w:ascii="宋体" w:hAnsi="宋体" w:cs="宋体"/>
          <w:iCs w:val="0"/>
          <w:color w:val="auto"/>
          <w:sz w:val="28"/>
          <w:szCs w:val="28"/>
          <w:highlight w:val="none"/>
        </w:rPr>
        <w:t>本项目</w:t>
      </w:r>
      <w:r>
        <w:rPr>
          <w:rFonts w:hint="eastAsia" w:ascii="宋体" w:hAnsi="宋体" w:cs="宋体"/>
          <w:iCs w:val="0"/>
          <w:color w:val="auto"/>
          <w:sz w:val="28"/>
          <w:szCs w:val="28"/>
          <w:highlight w:val="none"/>
          <w:lang w:eastAsia="zh-CN"/>
        </w:rPr>
        <w:t>只</w:t>
      </w:r>
      <w:r>
        <w:rPr>
          <w:rFonts w:hint="eastAsia" w:ascii="宋体" w:hAnsi="宋体" w:cs="宋体"/>
          <w:iCs w:val="0"/>
          <w:color w:val="auto"/>
          <w:sz w:val="28"/>
          <w:szCs w:val="28"/>
          <w:highlight w:val="none"/>
        </w:rPr>
        <w:t>须制作</w:t>
      </w:r>
      <w:r>
        <w:rPr>
          <w:rFonts w:hint="eastAsia" w:ascii="宋体" w:hAnsi="宋体" w:cs="宋体"/>
          <w:color w:val="auto"/>
          <w:sz w:val="28"/>
          <w:szCs w:val="28"/>
          <w:highlight w:val="none"/>
        </w:rPr>
        <w:t>纸质</w:t>
      </w:r>
      <w:r>
        <w:rPr>
          <w:rFonts w:hint="eastAsia" w:ascii="宋体"/>
          <w:color w:val="auto"/>
          <w:sz w:val="28"/>
          <w:szCs w:val="28"/>
          <w:highlight w:val="none"/>
        </w:rPr>
        <w:t>版</w:t>
      </w:r>
      <w:r>
        <w:rPr>
          <w:rFonts w:hint="eastAsia" w:ascii="宋体" w:hAnsi="宋体" w:cs="宋体"/>
          <w:color w:val="auto"/>
          <w:sz w:val="28"/>
          <w:szCs w:val="28"/>
          <w:highlight w:val="none"/>
        </w:rPr>
        <w:t>投标文件</w:t>
      </w:r>
      <w:r>
        <w:rPr>
          <w:rFonts w:hint="eastAsia" w:ascii="宋体" w:hAnsi="宋体" w:cs="宋体"/>
          <w:color w:val="auto"/>
          <w:sz w:val="28"/>
          <w:szCs w:val="28"/>
          <w:highlight w:val="none"/>
          <w:lang w:eastAsia="zh-CN"/>
        </w:rPr>
        <w:t>。</w:t>
      </w:r>
    </w:p>
    <w:p>
      <w:pPr>
        <w:spacing w:line="560" w:lineRule="exact"/>
        <w:ind w:firstLine="560" w:firstLineChars="200"/>
        <w:jc w:val="left"/>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rPr>
        <w:t>3.5 与招标人存在利害关系可能影响招标公正性的法人、其他组织或者个人，不得参加投标。</w:t>
      </w:r>
      <w:r>
        <w:rPr>
          <w:rFonts w:hint="eastAsia" w:ascii="宋体" w:hAnsi="宋体" w:cs="宋体"/>
          <w:color w:val="auto"/>
          <w:sz w:val="28"/>
          <w:szCs w:val="28"/>
          <w:highlight w:val="none"/>
          <w:shd w:val="clear" w:color="auto" w:fill="FFFFFF"/>
        </w:rPr>
        <w:t>单位负责人为同一人或者存在控股、管理关系的不同单位，不得参加同一标段投标或者未划分标段的同一招标项目投标。否则，相关投标均无效。</w:t>
      </w:r>
    </w:p>
    <w:p>
      <w:pPr>
        <w:spacing w:line="560" w:lineRule="exact"/>
        <w:ind w:firstLine="560" w:firstLineChars="200"/>
        <w:jc w:val="left"/>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rPr>
        <w:t>3.6 本次招标</w:t>
      </w:r>
      <w:r>
        <w:rPr>
          <w:rFonts w:hint="eastAsia" w:ascii="华文行楷" w:hAnsi="宋体" w:eastAsia="华文行楷" w:cs="宋体"/>
          <w:sz w:val="28"/>
          <w:szCs w:val="28"/>
          <w:highlight w:val="none"/>
          <w:u w:val="single"/>
          <w:shd w:val="clear" w:color="auto" w:fill="FFFFFF"/>
        </w:rPr>
        <w:t>不接受</w:t>
      </w:r>
      <w:r>
        <w:rPr>
          <w:rFonts w:hint="eastAsia" w:ascii="宋体" w:hAnsi="宋体" w:cs="宋体"/>
          <w:color w:val="auto"/>
          <w:sz w:val="28"/>
          <w:szCs w:val="28"/>
          <w:highlight w:val="none"/>
        </w:rPr>
        <w:t>联合体投标</w:t>
      </w:r>
      <w:r>
        <w:rPr>
          <w:rFonts w:hint="eastAsia" w:ascii="宋体" w:hAnsi="宋体" w:cs="宋体"/>
          <w:color w:val="auto"/>
          <w:sz w:val="28"/>
          <w:szCs w:val="28"/>
          <w:highlight w:val="none"/>
          <w:lang w:eastAsia="zh-CN"/>
        </w:rPr>
        <w:t>。</w:t>
      </w:r>
    </w:p>
    <w:p>
      <w:pPr>
        <w:spacing w:line="560" w:lineRule="exact"/>
        <w:ind w:firstLine="560" w:firstLineChars="200"/>
        <w:jc w:val="left"/>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4.其他要求</w:t>
      </w:r>
    </w:p>
    <w:p>
      <w:pPr>
        <w:spacing w:line="560" w:lineRule="exact"/>
        <w:ind w:firstLine="560" w:firstLineChars="200"/>
        <w:jc w:val="left"/>
        <w:rPr>
          <w:rFonts w:ascii="宋体" w:hAnsi="宋体" w:cs="宋体"/>
          <w:color w:val="auto"/>
          <w:sz w:val="28"/>
          <w:szCs w:val="28"/>
          <w:highlight w:val="none"/>
        </w:rPr>
      </w:pPr>
      <w:r>
        <w:rPr>
          <w:rFonts w:hint="eastAsia" w:ascii="华文行楷" w:hAnsi="华文行楷" w:eastAsia="华文行楷" w:cs="华文行楷"/>
          <w:color w:val="auto"/>
          <w:sz w:val="28"/>
          <w:szCs w:val="28"/>
          <w:highlight w:val="none"/>
          <w:lang w:val="en-US" w:eastAsia="zh-CN"/>
        </w:rPr>
        <w:t>投标人及拟委派的总监理工程师在投标截止时间前应已在广州公共资源交易中心办理企业信息登记，无企业信息登记的招标人将不予受理。企业信息登记的办理详见广州公共资源交易中心网站服务指南栏目</w:t>
      </w:r>
      <w:r>
        <w:rPr>
          <w:rFonts w:hint="eastAsia" w:ascii="华文行楷" w:hAnsi="华文行楷" w:eastAsia="华文行楷" w:cs="华文行楷"/>
          <w:color w:val="auto"/>
          <w:sz w:val="28"/>
          <w:szCs w:val="28"/>
          <w:highlight w:val="none"/>
        </w:rPr>
        <w:t>。</w:t>
      </w:r>
    </w:p>
    <w:p>
      <w:pPr>
        <w:spacing w:line="560" w:lineRule="exact"/>
        <w:ind w:firstLine="562" w:firstLineChars="200"/>
        <w:jc w:val="left"/>
        <w:rPr>
          <w:rFonts w:ascii="宋体" w:hAnsi="宋体" w:cs="宋体"/>
          <w:b/>
          <w:bCs/>
          <w:sz w:val="28"/>
          <w:szCs w:val="28"/>
          <w:highlight w:val="none"/>
        </w:rPr>
      </w:pPr>
      <w:r>
        <w:rPr>
          <w:rFonts w:hint="eastAsia" w:ascii="宋体" w:hAnsi="宋体" w:cs="宋体"/>
          <w:b/>
          <w:bCs/>
          <w:sz w:val="28"/>
          <w:szCs w:val="28"/>
          <w:highlight w:val="none"/>
          <w:lang w:val="en-US" w:eastAsia="zh-CN"/>
        </w:rPr>
        <w:t>5</w:t>
      </w:r>
      <w:r>
        <w:rPr>
          <w:rFonts w:hint="eastAsia" w:ascii="宋体" w:hAnsi="宋体" w:cs="宋体"/>
          <w:b/>
          <w:bCs/>
          <w:sz w:val="28"/>
          <w:szCs w:val="28"/>
          <w:highlight w:val="none"/>
        </w:rPr>
        <w:t>.招标投标程序安排及要求</w:t>
      </w:r>
    </w:p>
    <w:p>
      <w:pPr>
        <w:spacing w:line="560" w:lineRule="exact"/>
        <w:ind w:firstLine="560" w:firstLineChars="200"/>
        <w:jc w:val="left"/>
        <w:rPr>
          <w:rFonts w:ascii="宋体" w:hAnsi="宋体" w:cs="宋体"/>
          <w:sz w:val="28"/>
          <w:szCs w:val="28"/>
          <w:highlight w:val="none"/>
        </w:rPr>
      </w:pPr>
      <w:r>
        <w:rPr>
          <w:rFonts w:hint="eastAsia" w:ascii="宋体" w:hAnsi="宋体" w:cs="宋体"/>
          <w:sz w:val="28"/>
          <w:szCs w:val="28"/>
          <w:highlight w:val="none"/>
          <w:lang w:val="en-US" w:eastAsia="zh-CN"/>
        </w:rPr>
        <w:t>5</w:t>
      </w:r>
      <w:r>
        <w:rPr>
          <w:rFonts w:hint="eastAsia" w:ascii="宋体" w:hAnsi="宋体" w:cs="宋体"/>
          <w:sz w:val="28"/>
          <w:szCs w:val="28"/>
          <w:highlight w:val="none"/>
        </w:rPr>
        <w:t>.1本次招标不设置投标报名环节,凡有意参加投标且符合本项目资格要求的投标人，应根据招标文件要求，直接参与本项目的投标。</w:t>
      </w:r>
    </w:p>
    <w:p>
      <w:pPr>
        <w:spacing w:line="56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lang w:val="en-US" w:eastAsia="zh-CN"/>
        </w:rPr>
        <w:t>5</w:t>
      </w:r>
      <w:r>
        <w:rPr>
          <w:rFonts w:hint="eastAsia" w:ascii="宋体" w:hAnsi="宋体" w:cs="宋体"/>
          <w:sz w:val="28"/>
          <w:szCs w:val="28"/>
          <w:highlight w:val="none"/>
        </w:rPr>
        <w:t>.2招标公告发布</w:t>
      </w:r>
      <w:r>
        <w:rPr>
          <w:rFonts w:hint="eastAsia" w:ascii="宋体" w:hAnsi="宋体" w:eastAsia="宋体" w:cs="宋体"/>
          <w:sz w:val="28"/>
          <w:szCs w:val="28"/>
          <w:highlight w:val="none"/>
        </w:rPr>
        <w:t>时间</w:t>
      </w:r>
      <w:r>
        <w:rPr>
          <w:rFonts w:hint="eastAsia" w:ascii="宋体" w:hAnsi="宋体" w:eastAsia="宋体" w:cs="宋体"/>
          <w:sz w:val="28"/>
          <w:szCs w:val="28"/>
          <w:highlight w:val="none"/>
          <w:lang w:eastAsia="zh-CN"/>
        </w:rPr>
        <w:t>：</w:t>
      </w:r>
      <w:r>
        <w:rPr>
          <w:rFonts w:hint="eastAsia" w:ascii="宋体" w:hAnsi="宋体" w:cs="宋体"/>
          <w:iCs/>
          <w:sz w:val="28"/>
          <w:szCs w:val="28"/>
          <w:highlight w:val="none"/>
          <w:u w:val="single"/>
          <w:lang w:val="en-US" w:eastAsia="zh-CN"/>
        </w:rPr>
        <w:t>2022</w:t>
      </w:r>
      <w:r>
        <w:rPr>
          <w:rFonts w:hint="eastAsia" w:ascii="宋体" w:hAnsi="宋体" w:cs="宋体"/>
          <w:iCs/>
          <w:sz w:val="28"/>
          <w:szCs w:val="28"/>
          <w:highlight w:val="none"/>
        </w:rPr>
        <w:t>年</w:t>
      </w:r>
      <w:r>
        <w:rPr>
          <w:rFonts w:hint="eastAsia" w:ascii="宋体" w:hAnsi="宋体" w:cs="宋体"/>
          <w:iCs/>
          <w:sz w:val="28"/>
          <w:szCs w:val="28"/>
          <w:highlight w:val="none"/>
          <w:u w:val="single"/>
        </w:rPr>
        <w:t xml:space="preserve"> </w:t>
      </w:r>
      <w:r>
        <w:rPr>
          <w:rFonts w:hint="eastAsia" w:ascii="宋体" w:hAnsi="宋体" w:cs="宋体"/>
          <w:iCs/>
          <w:sz w:val="28"/>
          <w:szCs w:val="28"/>
          <w:highlight w:val="none"/>
          <w:u w:val="single"/>
          <w:lang w:val="en-US" w:eastAsia="zh-CN"/>
        </w:rPr>
        <w:t>2</w:t>
      </w:r>
      <w:r>
        <w:rPr>
          <w:rFonts w:hint="eastAsia" w:ascii="宋体" w:hAnsi="宋体" w:cs="宋体"/>
          <w:iCs/>
          <w:sz w:val="28"/>
          <w:szCs w:val="28"/>
          <w:highlight w:val="none"/>
          <w:u w:val="single"/>
        </w:rPr>
        <w:t xml:space="preserve"> </w:t>
      </w:r>
      <w:r>
        <w:rPr>
          <w:rFonts w:hint="eastAsia" w:ascii="宋体" w:hAnsi="宋体" w:cs="宋体"/>
          <w:iCs/>
          <w:sz w:val="28"/>
          <w:szCs w:val="28"/>
          <w:highlight w:val="none"/>
        </w:rPr>
        <w:t>月</w:t>
      </w:r>
      <w:r>
        <w:rPr>
          <w:rFonts w:hint="eastAsia" w:ascii="宋体" w:hAnsi="宋体" w:cs="宋体"/>
          <w:iCs/>
          <w:sz w:val="28"/>
          <w:szCs w:val="28"/>
          <w:highlight w:val="none"/>
          <w:u w:val="single"/>
        </w:rPr>
        <w:t xml:space="preserve"> </w:t>
      </w:r>
      <w:r>
        <w:rPr>
          <w:rFonts w:hint="eastAsia" w:ascii="宋体" w:hAnsi="宋体" w:cs="宋体"/>
          <w:iCs/>
          <w:sz w:val="28"/>
          <w:szCs w:val="28"/>
          <w:highlight w:val="none"/>
          <w:u w:val="single"/>
          <w:lang w:val="en-US" w:eastAsia="zh-CN"/>
        </w:rPr>
        <w:t>15</w:t>
      </w:r>
      <w:r>
        <w:rPr>
          <w:rFonts w:hint="eastAsia" w:ascii="宋体" w:hAnsi="宋体" w:cs="宋体"/>
          <w:iCs/>
          <w:sz w:val="28"/>
          <w:szCs w:val="28"/>
          <w:highlight w:val="none"/>
          <w:u w:val="single"/>
        </w:rPr>
        <w:t xml:space="preserve"> </w:t>
      </w:r>
      <w:r>
        <w:rPr>
          <w:rFonts w:hint="eastAsia" w:ascii="宋体" w:hAnsi="宋体" w:cs="宋体"/>
          <w:iCs/>
          <w:sz w:val="28"/>
          <w:szCs w:val="28"/>
          <w:highlight w:val="none"/>
        </w:rPr>
        <w:t>日</w:t>
      </w:r>
      <w:r>
        <w:rPr>
          <w:rFonts w:hint="eastAsia" w:ascii="宋体" w:hAnsi="宋体" w:cs="宋体"/>
          <w:iCs/>
          <w:sz w:val="28"/>
          <w:szCs w:val="28"/>
          <w:highlight w:val="none"/>
          <w:u w:val="single"/>
        </w:rPr>
        <w:t xml:space="preserve"> </w:t>
      </w:r>
      <w:r>
        <w:rPr>
          <w:rFonts w:hint="eastAsia" w:ascii="宋体" w:hAnsi="宋体" w:cs="宋体"/>
          <w:iCs/>
          <w:sz w:val="28"/>
          <w:szCs w:val="28"/>
          <w:highlight w:val="none"/>
          <w:u w:val="single"/>
          <w:lang w:val="en-US" w:eastAsia="zh-CN"/>
        </w:rPr>
        <w:t>00</w:t>
      </w:r>
      <w:r>
        <w:rPr>
          <w:rFonts w:hint="eastAsia" w:ascii="宋体" w:hAnsi="宋体" w:cs="宋体"/>
          <w:iCs/>
          <w:sz w:val="28"/>
          <w:szCs w:val="28"/>
          <w:highlight w:val="none"/>
          <w:u w:val="single"/>
        </w:rPr>
        <w:t xml:space="preserve"> </w:t>
      </w:r>
      <w:r>
        <w:rPr>
          <w:rFonts w:hint="eastAsia" w:ascii="宋体" w:hAnsi="宋体" w:cs="宋体"/>
          <w:iCs/>
          <w:sz w:val="28"/>
          <w:szCs w:val="28"/>
          <w:highlight w:val="none"/>
        </w:rPr>
        <w:t>时</w:t>
      </w:r>
      <w:r>
        <w:rPr>
          <w:rFonts w:hint="eastAsia" w:ascii="宋体" w:hAnsi="宋体" w:cs="宋体"/>
          <w:sz w:val="28"/>
          <w:szCs w:val="28"/>
          <w:highlight w:val="none"/>
        </w:rPr>
        <w:t>(北京时间，下同)。</w:t>
      </w:r>
    </w:p>
    <w:p>
      <w:pPr>
        <w:spacing w:line="560" w:lineRule="exact"/>
        <w:ind w:left="0" w:leftChars="0" w:firstLine="560" w:firstLineChars="200"/>
        <w:jc w:val="left"/>
        <w:rPr>
          <w:rFonts w:hint="eastAsia" w:ascii="宋体" w:hAnsi="宋体" w:cs="宋体"/>
          <w:iCs/>
          <w:sz w:val="28"/>
          <w:szCs w:val="28"/>
          <w:highlight w:val="none"/>
        </w:rPr>
      </w:pPr>
      <w:r>
        <w:rPr>
          <w:rFonts w:hint="eastAsia" w:ascii="宋体" w:hAnsi="宋体" w:cs="宋体"/>
          <w:iCs/>
          <w:sz w:val="28"/>
          <w:szCs w:val="28"/>
          <w:highlight w:val="none"/>
          <w:lang w:val="en-US" w:eastAsia="zh-CN"/>
        </w:rPr>
        <w:t>5</w:t>
      </w:r>
      <w:r>
        <w:rPr>
          <w:rFonts w:hint="eastAsia" w:ascii="宋体" w:hAnsi="宋体" w:cs="宋体"/>
          <w:iCs/>
          <w:sz w:val="28"/>
          <w:szCs w:val="28"/>
          <w:highlight w:val="none"/>
        </w:rPr>
        <w:t>.3答疑提问截止时间</w:t>
      </w:r>
      <w:r>
        <w:rPr>
          <w:rFonts w:hint="eastAsia" w:ascii="宋体" w:hAnsi="宋体" w:cs="宋体"/>
          <w:iCs/>
          <w:sz w:val="28"/>
          <w:szCs w:val="28"/>
          <w:highlight w:val="none"/>
          <w:lang w:eastAsia="zh-CN"/>
        </w:rPr>
        <w:t>：</w:t>
      </w:r>
      <w:r>
        <w:rPr>
          <w:rFonts w:hint="eastAsia" w:ascii="宋体" w:hAnsi="宋体" w:cs="宋体"/>
          <w:iCs/>
          <w:sz w:val="28"/>
          <w:szCs w:val="28"/>
          <w:highlight w:val="none"/>
          <w:u w:val="single"/>
          <w:lang w:val="en-US" w:eastAsia="zh-CN"/>
        </w:rPr>
        <w:t>2022</w:t>
      </w:r>
      <w:r>
        <w:rPr>
          <w:rFonts w:hint="eastAsia" w:ascii="宋体" w:hAnsi="宋体" w:cs="宋体"/>
          <w:iCs/>
          <w:sz w:val="28"/>
          <w:szCs w:val="28"/>
          <w:highlight w:val="none"/>
        </w:rPr>
        <w:t>年</w:t>
      </w:r>
      <w:r>
        <w:rPr>
          <w:rFonts w:hint="eastAsia" w:ascii="宋体" w:hAnsi="宋体" w:cs="宋体"/>
          <w:iCs/>
          <w:sz w:val="28"/>
          <w:szCs w:val="28"/>
          <w:highlight w:val="none"/>
          <w:u w:val="single"/>
        </w:rPr>
        <w:t xml:space="preserve"> </w:t>
      </w:r>
      <w:r>
        <w:rPr>
          <w:rFonts w:hint="eastAsia" w:ascii="宋体" w:hAnsi="宋体" w:cs="宋体"/>
          <w:iCs/>
          <w:sz w:val="28"/>
          <w:szCs w:val="28"/>
          <w:highlight w:val="none"/>
          <w:u w:val="single"/>
          <w:lang w:val="en-US" w:eastAsia="zh-CN"/>
        </w:rPr>
        <w:t>2</w:t>
      </w:r>
      <w:r>
        <w:rPr>
          <w:rFonts w:hint="eastAsia" w:ascii="宋体" w:hAnsi="宋体" w:cs="宋体"/>
          <w:iCs/>
          <w:sz w:val="28"/>
          <w:szCs w:val="28"/>
          <w:highlight w:val="none"/>
          <w:u w:val="single"/>
        </w:rPr>
        <w:t xml:space="preserve"> </w:t>
      </w:r>
      <w:r>
        <w:rPr>
          <w:rFonts w:hint="eastAsia" w:ascii="宋体" w:hAnsi="宋体" w:cs="宋体"/>
          <w:iCs/>
          <w:sz w:val="28"/>
          <w:szCs w:val="28"/>
          <w:highlight w:val="none"/>
        </w:rPr>
        <w:t>月</w:t>
      </w:r>
      <w:r>
        <w:rPr>
          <w:rFonts w:hint="eastAsia" w:ascii="宋体" w:hAnsi="宋体" w:cs="宋体"/>
          <w:iCs/>
          <w:sz w:val="28"/>
          <w:szCs w:val="28"/>
          <w:highlight w:val="none"/>
          <w:u w:val="single"/>
        </w:rPr>
        <w:t xml:space="preserve"> </w:t>
      </w:r>
      <w:r>
        <w:rPr>
          <w:rFonts w:hint="eastAsia" w:ascii="宋体" w:hAnsi="宋体" w:cs="宋体"/>
          <w:iCs/>
          <w:sz w:val="28"/>
          <w:szCs w:val="28"/>
          <w:highlight w:val="none"/>
          <w:u w:val="single"/>
          <w:lang w:val="en-US" w:eastAsia="zh-CN"/>
        </w:rPr>
        <w:t xml:space="preserve">17 </w:t>
      </w:r>
      <w:r>
        <w:rPr>
          <w:rFonts w:hint="eastAsia" w:ascii="宋体" w:hAnsi="宋体" w:cs="宋体"/>
          <w:iCs/>
          <w:sz w:val="28"/>
          <w:szCs w:val="28"/>
          <w:highlight w:val="none"/>
        </w:rPr>
        <w:t>日</w:t>
      </w:r>
      <w:r>
        <w:rPr>
          <w:rFonts w:hint="eastAsia" w:ascii="宋体" w:hAnsi="宋体" w:cs="宋体"/>
          <w:iCs/>
          <w:sz w:val="28"/>
          <w:szCs w:val="28"/>
          <w:highlight w:val="none"/>
          <w:u w:val="single"/>
          <w:lang w:val="en-US" w:eastAsia="zh-CN"/>
        </w:rPr>
        <w:t xml:space="preserve"> 17 </w:t>
      </w:r>
      <w:r>
        <w:rPr>
          <w:rFonts w:hint="eastAsia" w:ascii="宋体" w:hAnsi="宋体" w:cs="宋体"/>
          <w:iCs/>
          <w:sz w:val="28"/>
          <w:szCs w:val="28"/>
          <w:highlight w:val="none"/>
        </w:rPr>
        <w:t>时。</w:t>
      </w:r>
      <w:r>
        <w:rPr>
          <w:rFonts w:hint="eastAsia" w:ascii="宋体" w:hAnsi="宋体" w:cs="宋体"/>
          <w:iCs/>
          <w:color w:val="auto"/>
          <w:sz w:val="28"/>
          <w:szCs w:val="28"/>
          <w:highlight w:val="none"/>
        </w:rPr>
        <w:t>提问为匿名方式，通过：</w:t>
      </w:r>
      <w:r>
        <w:rPr>
          <w:rFonts w:hint="eastAsia" w:ascii="华文行楷" w:hAnsi="华文行楷" w:eastAsia="华文行楷" w:cs="华文行楷"/>
          <w:iCs/>
          <w:color w:val="auto"/>
          <w:sz w:val="28"/>
          <w:szCs w:val="28"/>
          <w:highlight w:val="none"/>
          <w:u w:val="single"/>
        </w:rPr>
        <w:t>广州公共资源交易中心</w:t>
      </w:r>
      <w:r>
        <w:rPr>
          <w:rFonts w:hint="eastAsia" w:ascii="宋体" w:hAnsi="宋体" w:cs="宋体"/>
          <w:iCs/>
          <w:color w:val="auto"/>
          <w:sz w:val="28"/>
          <w:szCs w:val="28"/>
          <w:highlight w:val="none"/>
        </w:rPr>
        <w:t>提出</w:t>
      </w:r>
      <w:r>
        <w:rPr>
          <w:rFonts w:hint="eastAsia" w:ascii="宋体" w:hAnsi="宋体" w:cs="宋体"/>
          <w:iCs/>
          <w:color w:val="auto"/>
          <w:sz w:val="28"/>
          <w:szCs w:val="28"/>
          <w:highlight w:val="none"/>
          <w:lang w:eastAsia="zh-CN"/>
        </w:rPr>
        <w:t>，</w:t>
      </w:r>
      <w:r>
        <w:rPr>
          <w:rFonts w:hint="eastAsia" w:ascii="宋体" w:hAnsi="宋体" w:cs="宋体"/>
          <w:iCs/>
          <w:color w:val="auto"/>
          <w:sz w:val="28"/>
          <w:szCs w:val="28"/>
          <w:highlight w:val="none"/>
          <w:lang w:val="en-US" w:eastAsia="zh-CN"/>
        </w:rPr>
        <w:t>密码为1234</w:t>
      </w:r>
      <w:r>
        <w:rPr>
          <w:rFonts w:hint="eastAsia" w:ascii="宋体" w:hAnsi="宋体" w:cs="宋体"/>
          <w:iCs/>
          <w:color w:val="auto"/>
          <w:sz w:val="28"/>
          <w:szCs w:val="28"/>
          <w:highlight w:val="none"/>
          <w:lang w:eastAsia="zh-CN"/>
        </w:rPr>
        <w:t>。</w:t>
      </w:r>
    </w:p>
    <w:p>
      <w:pPr>
        <w:spacing w:line="560" w:lineRule="exact"/>
        <w:ind w:firstLine="560" w:firstLineChars="200"/>
        <w:jc w:val="left"/>
        <w:rPr>
          <w:rFonts w:ascii="宋体" w:hAnsi="宋体" w:cs="宋体"/>
          <w:sz w:val="28"/>
          <w:szCs w:val="28"/>
          <w:highlight w:val="none"/>
        </w:rPr>
      </w:pPr>
      <w:r>
        <w:rPr>
          <w:rFonts w:hint="eastAsia" w:ascii="宋体" w:hAnsi="宋体" w:cs="宋体"/>
          <w:sz w:val="28"/>
          <w:szCs w:val="28"/>
          <w:highlight w:val="none"/>
          <w:lang w:val="en-US" w:eastAsia="zh-CN"/>
        </w:rPr>
        <w:t>5</w:t>
      </w:r>
      <w:r>
        <w:rPr>
          <w:rFonts w:hint="eastAsia" w:ascii="宋体" w:hAnsi="宋体" w:cs="宋体"/>
          <w:sz w:val="28"/>
          <w:szCs w:val="28"/>
          <w:highlight w:val="none"/>
        </w:rPr>
        <w:t>.4招标文件答疑、澄清、修改或补充内容</w:t>
      </w:r>
      <w:r>
        <w:rPr>
          <w:rFonts w:hint="eastAsia"/>
          <w:highlight w:val="none"/>
        </w:rPr>
        <w:fldChar w:fldCharType="begin"/>
      </w:r>
      <w:r>
        <w:rPr>
          <w:highlight w:val="none"/>
        </w:rPr>
        <w:instrText xml:space="preserve"> HYPERLINK "http://zb.zjcic.net），发布答疑时间为" </w:instrText>
      </w:r>
      <w:r>
        <w:rPr>
          <w:rFonts w:hint="eastAsia"/>
          <w:highlight w:val="none"/>
        </w:rPr>
        <w:fldChar w:fldCharType="separate"/>
      </w:r>
      <w:r>
        <w:rPr>
          <w:rFonts w:hint="eastAsia" w:ascii="宋体" w:hAnsi="宋体" w:cs="宋体"/>
          <w:sz w:val="28"/>
          <w:szCs w:val="28"/>
          <w:highlight w:val="none"/>
        </w:rPr>
        <w:t>发布时间：</w:t>
      </w:r>
      <w:r>
        <w:rPr>
          <w:rFonts w:hint="eastAsia" w:ascii="宋体" w:hAnsi="宋体" w:cs="宋体"/>
          <w:sz w:val="28"/>
          <w:szCs w:val="28"/>
          <w:highlight w:val="none"/>
        </w:rPr>
        <w:fldChar w:fldCharType="end"/>
      </w:r>
      <w:r>
        <w:rPr>
          <w:rFonts w:hint="eastAsia" w:ascii="宋体" w:hAnsi="宋体" w:eastAsia="宋体" w:cs="宋体"/>
          <w:sz w:val="28"/>
          <w:szCs w:val="28"/>
          <w:highlight w:val="none"/>
          <w:u w:val="single"/>
          <w:lang w:val="en-US" w:eastAsia="zh-CN"/>
        </w:rPr>
        <w:t>2022</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2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18  </w:t>
      </w:r>
      <w:r>
        <w:rPr>
          <w:rFonts w:hint="eastAsia" w:ascii="宋体" w:hAnsi="宋体" w:cs="宋体"/>
          <w:sz w:val="28"/>
          <w:szCs w:val="28"/>
          <w:highlight w:val="none"/>
        </w:rPr>
        <w:t>日。统一在</w:t>
      </w:r>
      <w:r>
        <w:rPr>
          <w:rFonts w:hint="eastAsia" w:ascii="华文行楷" w:hAnsi="华文行楷" w:eastAsia="华文行楷" w:cs="华文行楷"/>
          <w:iCs/>
          <w:sz w:val="28"/>
          <w:szCs w:val="28"/>
          <w:highlight w:val="none"/>
          <w:u w:val="single"/>
        </w:rPr>
        <w:t>广州公共资源交易中心</w:t>
      </w:r>
      <w:r>
        <w:rPr>
          <w:rFonts w:hint="eastAsia" w:ascii="宋体" w:hAnsi="宋体" w:cs="宋体"/>
          <w:sz w:val="28"/>
          <w:szCs w:val="28"/>
          <w:highlight w:val="none"/>
        </w:rPr>
        <w:t>发布。</w:t>
      </w:r>
    </w:p>
    <w:p>
      <w:pPr>
        <w:spacing w:line="560" w:lineRule="exact"/>
        <w:ind w:firstLine="565" w:firstLineChars="202"/>
        <w:jc w:val="left"/>
        <w:rPr>
          <w:rFonts w:hint="eastAsia" w:ascii="华文行楷" w:hAnsi="华文行楷" w:eastAsia="华文行楷" w:cs="华文行楷"/>
          <w:iCs/>
          <w:sz w:val="28"/>
          <w:szCs w:val="28"/>
          <w:highlight w:val="none"/>
          <w:lang w:val="en-US" w:eastAsia="zh-CN"/>
        </w:rPr>
      </w:pPr>
      <w:r>
        <w:rPr>
          <w:rFonts w:hint="eastAsia" w:ascii="宋体" w:hAnsi="宋体" w:cs="宋体"/>
          <w:iCs/>
          <w:sz w:val="28"/>
          <w:szCs w:val="28"/>
          <w:highlight w:val="none"/>
          <w:lang w:val="en-US" w:eastAsia="zh-CN"/>
        </w:rPr>
        <w:t>5</w:t>
      </w:r>
      <w:r>
        <w:rPr>
          <w:rFonts w:hint="eastAsia" w:ascii="宋体" w:hAnsi="宋体" w:cs="宋体"/>
          <w:iCs/>
          <w:sz w:val="28"/>
          <w:szCs w:val="28"/>
          <w:highlight w:val="none"/>
        </w:rPr>
        <w:t>.5</w:t>
      </w:r>
      <w:r>
        <w:rPr>
          <w:rFonts w:hint="eastAsia" w:ascii="华文行楷" w:hAnsi="华文行楷" w:eastAsia="华文行楷" w:cs="华文行楷"/>
          <w:iCs/>
          <w:sz w:val="28"/>
          <w:szCs w:val="28"/>
          <w:highlight w:val="none"/>
          <w:lang w:val="en-US" w:eastAsia="zh-CN"/>
        </w:rPr>
        <w:t>投标文件递交的截止时间为</w:t>
      </w:r>
      <w:r>
        <w:rPr>
          <w:rFonts w:hint="eastAsia" w:ascii="华文行楷" w:hAnsi="华文行楷" w:eastAsia="华文行楷" w:cs="华文行楷"/>
          <w:sz w:val="28"/>
          <w:szCs w:val="28"/>
          <w:highlight w:val="none"/>
          <w:u w:val="single"/>
          <w:lang w:val="en-US" w:eastAsia="zh-CN"/>
        </w:rPr>
        <w:t>2022</w:t>
      </w:r>
      <w:r>
        <w:rPr>
          <w:rFonts w:hint="eastAsia" w:ascii="华文行楷" w:hAnsi="华文行楷" w:eastAsia="华文行楷" w:cs="华文行楷"/>
          <w:iCs/>
          <w:sz w:val="28"/>
          <w:szCs w:val="28"/>
          <w:highlight w:val="none"/>
          <w:lang w:val="en-US" w:eastAsia="zh-CN"/>
        </w:rPr>
        <w:t>年</w:t>
      </w:r>
      <w:r>
        <w:rPr>
          <w:rFonts w:hint="eastAsia" w:ascii="华文行楷" w:hAnsi="华文行楷" w:eastAsia="华文行楷" w:cs="华文行楷"/>
          <w:sz w:val="28"/>
          <w:szCs w:val="28"/>
          <w:highlight w:val="none"/>
          <w:u w:val="single"/>
        </w:rPr>
        <w:t xml:space="preserve"> </w:t>
      </w:r>
      <w:r>
        <w:rPr>
          <w:rFonts w:hint="eastAsia" w:ascii="华文行楷" w:hAnsi="华文行楷" w:eastAsia="华文行楷" w:cs="华文行楷"/>
          <w:sz w:val="28"/>
          <w:szCs w:val="28"/>
          <w:highlight w:val="none"/>
          <w:u w:val="single"/>
          <w:lang w:val="en-US" w:eastAsia="zh-CN"/>
        </w:rPr>
        <w:t>3</w:t>
      </w:r>
      <w:r>
        <w:rPr>
          <w:rFonts w:hint="eastAsia" w:ascii="华文行楷" w:hAnsi="华文行楷" w:eastAsia="华文行楷" w:cs="华文行楷"/>
          <w:sz w:val="28"/>
          <w:szCs w:val="28"/>
          <w:highlight w:val="none"/>
          <w:u w:val="single"/>
        </w:rPr>
        <w:t xml:space="preserve"> </w:t>
      </w:r>
      <w:r>
        <w:rPr>
          <w:rFonts w:hint="eastAsia" w:ascii="华文行楷" w:hAnsi="华文行楷" w:eastAsia="华文行楷" w:cs="华文行楷"/>
          <w:iCs/>
          <w:sz w:val="28"/>
          <w:szCs w:val="28"/>
          <w:highlight w:val="none"/>
          <w:lang w:val="en-US" w:eastAsia="zh-CN"/>
        </w:rPr>
        <w:t>月</w:t>
      </w:r>
      <w:r>
        <w:rPr>
          <w:rFonts w:hint="eastAsia" w:ascii="华文行楷" w:hAnsi="华文行楷" w:eastAsia="华文行楷" w:cs="华文行楷"/>
          <w:sz w:val="28"/>
          <w:szCs w:val="28"/>
          <w:highlight w:val="none"/>
          <w:u w:val="single"/>
        </w:rPr>
        <w:t xml:space="preserve"> </w:t>
      </w:r>
      <w:r>
        <w:rPr>
          <w:rFonts w:hint="eastAsia" w:ascii="华文行楷" w:hAnsi="华文行楷" w:eastAsia="华文行楷" w:cs="华文行楷"/>
          <w:sz w:val="28"/>
          <w:szCs w:val="28"/>
          <w:highlight w:val="none"/>
          <w:u w:val="single"/>
          <w:lang w:val="en-US" w:eastAsia="zh-CN"/>
        </w:rPr>
        <w:t>8</w:t>
      </w:r>
      <w:r>
        <w:rPr>
          <w:rFonts w:hint="eastAsia" w:ascii="华文行楷" w:hAnsi="华文行楷" w:eastAsia="华文行楷" w:cs="华文行楷"/>
          <w:sz w:val="28"/>
          <w:szCs w:val="28"/>
          <w:highlight w:val="none"/>
          <w:u w:val="single"/>
        </w:rPr>
        <w:t xml:space="preserve"> </w:t>
      </w:r>
      <w:r>
        <w:rPr>
          <w:rFonts w:hint="eastAsia" w:ascii="华文行楷" w:hAnsi="华文行楷" w:eastAsia="华文行楷" w:cs="华文行楷"/>
          <w:iCs/>
          <w:sz w:val="28"/>
          <w:szCs w:val="28"/>
          <w:highlight w:val="none"/>
          <w:lang w:val="en-US" w:eastAsia="zh-CN"/>
        </w:rPr>
        <w:t>日</w:t>
      </w:r>
      <w:r>
        <w:rPr>
          <w:rFonts w:hint="eastAsia" w:ascii="华文行楷" w:hAnsi="华文行楷" w:eastAsia="华文行楷" w:cs="华文行楷"/>
          <w:sz w:val="28"/>
          <w:szCs w:val="28"/>
          <w:highlight w:val="none"/>
          <w:u w:val="single"/>
          <w:lang w:val="en-US" w:eastAsia="zh-CN"/>
        </w:rPr>
        <w:t xml:space="preserve"> 9</w:t>
      </w:r>
      <w:r>
        <w:rPr>
          <w:rFonts w:hint="eastAsia" w:ascii="华文行楷" w:hAnsi="华文行楷" w:eastAsia="华文行楷" w:cs="华文行楷"/>
          <w:sz w:val="28"/>
          <w:szCs w:val="28"/>
          <w:highlight w:val="none"/>
          <w:u w:val="single"/>
        </w:rPr>
        <w:t xml:space="preserve"> </w:t>
      </w:r>
      <w:r>
        <w:rPr>
          <w:rFonts w:hint="eastAsia" w:ascii="华文行楷" w:hAnsi="华文行楷" w:eastAsia="华文行楷" w:cs="华文行楷"/>
          <w:iCs/>
          <w:sz w:val="28"/>
          <w:szCs w:val="28"/>
          <w:highlight w:val="none"/>
          <w:lang w:val="en-US" w:eastAsia="zh-CN"/>
        </w:rPr>
        <w:t>时</w:t>
      </w:r>
      <w:r>
        <w:rPr>
          <w:rFonts w:hint="eastAsia" w:ascii="华文行楷" w:hAnsi="华文行楷" w:eastAsia="华文行楷" w:cs="华文行楷"/>
          <w:sz w:val="28"/>
          <w:szCs w:val="28"/>
          <w:highlight w:val="none"/>
          <w:u w:val="single"/>
        </w:rPr>
        <w:t xml:space="preserve"> </w:t>
      </w:r>
      <w:r>
        <w:rPr>
          <w:rFonts w:hint="eastAsia" w:ascii="华文行楷" w:hAnsi="华文行楷" w:eastAsia="华文行楷" w:cs="华文行楷"/>
          <w:sz w:val="28"/>
          <w:szCs w:val="28"/>
          <w:highlight w:val="none"/>
          <w:u w:val="single"/>
          <w:lang w:val="en-US" w:eastAsia="zh-CN"/>
        </w:rPr>
        <w:t>30</w:t>
      </w:r>
      <w:r>
        <w:rPr>
          <w:rFonts w:hint="eastAsia" w:ascii="华文行楷" w:hAnsi="华文行楷" w:eastAsia="华文行楷" w:cs="华文行楷"/>
          <w:sz w:val="28"/>
          <w:szCs w:val="28"/>
          <w:highlight w:val="none"/>
          <w:u w:val="single"/>
        </w:rPr>
        <w:t xml:space="preserve"> </w:t>
      </w:r>
      <w:r>
        <w:rPr>
          <w:rFonts w:hint="eastAsia" w:ascii="华文行楷" w:hAnsi="华文行楷" w:eastAsia="华文行楷" w:cs="华文行楷"/>
          <w:iCs/>
          <w:sz w:val="28"/>
          <w:szCs w:val="28"/>
          <w:highlight w:val="none"/>
          <w:lang w:val="en-US" w:eastAsia="zh-CN"/>
        </w:rPr>
        <w:t>分，投标人应于</w:t>
      </w:r>
      <w:r>
        <w:rPr>
          <w:rFonts w:hint="eastAsia" w:ascii="华文行楷" w:hAnsi="华文行楷" w:eastAsia="华文行楷" w:cs="华文行楷"/>
          <w:sz w:val="28"/>
          <w:szCs w:val="28"/>
          <w:highlight w:val="none"/>
          <w:u w:val="single"/>
          <w:lang w:val="en-US" w:eastAsia="zh-CN"/>
        </w:rPr>
        <w:t>2022</w:t>
      </w:r>
      <w:r>
        <w:rPr>
          <w:rFonts w:hint="eastAsia" w:ascii="华文行楷" w:hAnsi="华文行楷" w:eastAsia="华文行楷" w:cs="华文行楷"/>
          <w:iCs/>
          <w:sz w:val="28"/>
          <w:szCs w:val="28"/>
          <w:highlight w:val="none"/>
          <w:lang w:val="en-US" w:eastAsia="zh-CN"/>
        </w:rPr>
        <w:t>年</w:t>
      </w:r>
      <w:r>
        <w:rPr>
          <w:rFonts w:hint="eastAsia" w:ascii="华文行楷" w:hAnsi="华文行楷" w:eastAsia="华文行楷" w:cs="华文行楷"/>
          <w:sz w:val="28"/>
          <w:szCs w:val="28"/>
          <w:highlight w:val="none"/>
          <w:u w:val="single"/>
        </w:rPr>
        <w:t xml:space="preserve"> </w:t>
      </w:r>
      <w:r>
        <w:rPr>
          <w:rFonts w:hint="eastAsia" w:ascii="华文行楷" w:hAnsi="华文行楷" w:eastAsia="华文行楷" w:cs="华文行楷"/>
          <w:sz w:val="28"/>
          <w:szCs w:val="28"/>
          <w:highlight w:val="none"/>
          <w:u w:val="single"/>
          <w:lang w:val="en-US" w:eastAsia="zh-CN"/>
        </w:rPr>
        <w:t>3</w:t>
      </w:r>
      <w:r>
        <w:rPr>
          <w:rFonts w:hint="eastAsia" w:ascii="华文行楷" w:hAnsi="华文行楷" w:eastAsia="华文行楷" w:cs="华文行楷"/>
          <w:sz w:val="28"/>
          <w:szCs w:val="28"/>
          <w:highlight w:val="none"/>
          <w:u w:val="single"/>
        </w:rPr>
        <w:t xml:space="preserve"> </w:t>
      </w:r>
      <w:r>
        <w:rPr>
          <w:rFonts w:hint="eastAsia" w:ascii="华文行楷" w:hAnsi="华文行楷" w:eastAsia="华文行楷" w:cs="华文行楷"/>
          <w:iCs/>
          <w:sz w:val="28"/>
          <w:szCs w:val="28"/>
          <w:highlight w:val="none"/>
          <w:lang w:val="en-US" w:eastAsia="zh-CN"/>
        </w:rPr>
        <w:t>月</w:t>
      </w:r>
      <w:r>
        <w:rPr>
          <w:rFonts w:hint="eastAsia" w:ascii="华文行楷" w:hAnsi="华文行楷" w:eastAsia="华文行楷" w:cs="华文行楷"/>
          <w:sz w:val="28"/>
          <w:szCs w:val="28"/>
          <w:highlight w:val="none"/>
          <w:u w:val="single"/>
        </w:rPr>
        <w:t xml:space="preserve"> </w:t>
      </w:r>
      <w:r>
        <w:rPr>
          <w:rFonts w:hint="eastAsia" w:ascii="华文行楷" w:hAnsi="华文行楷" w:eastAsia="华文行楷" w:cs="华文行楷"/>
          <w:sz w:val="28"/>
          <w:szCs w:val="28"/>
          <w:highlight w:val="none"/>
          <w:u w:val="single"/>
          <w:lang w:val="en-US" w:eastAsia="zh-CN"/>
        </w:rPr>
        <w:t>8</w:t>
      </w:r>
      <w:r>
        <w:rPr>
          <w:rFonts w:hint="eastAsia" w:ascii="华文行楷" w:hAnsi="华文行楷" w:eastAsia="华文行楷" w:cs="华文行楷"/>
          <w:sz w:val="28"/>
          <w:szCs w:val="28"/>
          <w:highlight w:val="none"/>
          <w:u w:val="single"/>
        </w:rPr>
        <w:t xml:space="preserve"> </w:t>
      </w:r>
      <w:r>
        <w:rPr>
          <w:rFonts w:hint="eastAsia" w:ascii="华文行楷" w:hAnsi="华文行楷" w:eastAsia="华文行楷" w:cs="华文行楷"/>
          <w:iCs/>
          <w:sz w:val="28"/>
          <w:szCs w:val="28"/>
          <w:highlight w:val="none"/>
          <w:lang w:val="en-US" w:eastAsia="zh-CN"/>
        </w:rPr>
        <w:t>日</w:t>
      </w:r>
      <w:r>
        <w:rPr>
          <w:rFonts w:hint="eastAsia" w:ascii="华文行楷" w:hAnsi="华文行楷" w:eastAsia="华文行楷" w:cs="华文行楷"/>
          <w:sz w:val="28"/>
          <w:szCs w:val="28"/>
          <w:highlight w:val="none"/>
          <w:u w:val="single"/>
        </w:rPr>
        <w:t xml:space="preserve"> </w:t>
      </w:r>
      <w:r>
        <w:rPr>
          <w:rFonts w:hint="eastAsia" w:ascii="华文行楷" w:hAnsi="华文行楷" w:eastAsia="华文行楷" w:cs="华文行楷"/>
          <w:sz w:val="28"/>
          <w:szCs w:val="28"/>
          <w:highlight w:val="none"/>
          <w:u w:val="single"/>
          <w:lang w:val="en-US" w:eastAsia="zh-CN"/>
        </w:rPr>
        <w:t>9</w:t>
      </w:r>
      <w:r>
        <w:rPr>
          <w:rFonts w:hint="eastAsia" w:ascii="华文行楷" w:hAnsi="华文行楷" w:eastAsia="华文行楷" w:cs="华文行楷"/>
          <w:sz w:val="28"/>
          <w:szCs w:val="28"/>
          <w:highlight w:val="none"/>
          <w:u w:val="single"/>
        </w:rPr>
        <w:t xml:space="preserve"> </w:t>
      </w:r>
      <w:r>
        <w:rPr>
          <w:rFonts w:hint="eastAsia" w:ascii="华文行楷" w:hAnsi="华文行楷" w:eastAsia="华文行楷" w:cs="华文行楷"/>
          <w:iCs/>
          <w:sz w:val="28"/>
          <w:szCs w:val="28"/>
          <w:highlight w:val="none"/>
          <w:lang w:val="en-US" w:eastAsia="zh-CN"/>
        </w:rPr>
        <w:t>时</w:t>
      </w:r>
      <w:r>
        <w:rPr>
          <w:rFonts w:hint="eastAsia" w:ascii="华文行楷" w:hAnsi="华文行楷" w:eastAsia="华文行楷" w:cs="华文行楷"/>
          <w:sz w:val="28"/>
          <w:szCs w:val="28"/>
          <w:highlight w:val="none"/>
          <w:u w:val="single"/>
        </w:rPr>
        <w:t xml:space="preserve"> </w:t>
      </w:r>
      <w:r>
        <w:rPr>
          <w:rFonts w:hint="eastAsia" w:ascii="华文行楷" w:hAnsi="华文行楷" w:eastAsia="华文行楷" w:cs="华文行楷"/>
          <w:sz w:val="28"/>
          <w:szCs w:val="28"/>
          <w:highlight w:val="none"/>
          <w:u w:val="single"/>
          <w:lang w:val="en-US" w:eastAsia="zh-CN"/>
        </w:rPr>
        <w:t>00</w:t>
      </w:r>
      <w:r>
        <w:rPr>
          <w:rFonts w:hint="eastAsia" w:ascii="华文行楷" w:hAnsi="华文行楷" w:eastAsia="华文行楷" w:cs="华文行楷"/>
          <w:sz w:val="28"/>
          <w:szCs w:val="28"/>
          <w:highlight w:val="none"/>
          <w:u w:val="single"/>
        </w:rPr>
        <w:t xml:space="preserve"> </w:t>
      </w:r>
      <w:r>
        <w:rPr>
          <w:rFonts w:hint="eastAsia" w:ascii="华文行楷" w:hAnsi="华文行楷" w:eastAsia="华文行楷" w:cs="华文行楷"/>
          <w:iCs/>
          <w:sz w:val="28"/>
          <w:szCs w:val="28"/>
          <w:highlight w:val="none"/>
          <w:lang w:val="en-US" w:eastAsia="zh-CN"/>
        </w:rPr>
        <w:t>分至</w:t>
      </w:r>
      <w:r>
        <w:rPr>
          <w:rFonts w:hint="eastAsia" w:ascii="华文行楷" w:hAnsi="华文行楷" w:eastAsia="华文行楷" w:cs="华文行楷"/>
          <w:sz w:val="28"/>
          <w:szCs w:val="28"/>
          <w:highlight w:val="none"/>
          <w:u w:val="single"/>
          <w:lang w:val="en-US" w:eastAsia="zh-CN"/>
        </w:rPr>
        <w:t>2022</w:t>
      </w:r>
      <w:r>
        <w:rPr>
          <w:rFonts w:hint="eastAsia" w:ascii="华文行楷" w:hAnsi="华文行楷" w:eastAsia="华文行楷" w:cs="华文行楷"/>
          <w:iCs/>
          <w:sz w:val="28"/>
          <w:szCs w:val="28"/>
          <w:highlight w:val="none"/>
          <w:lang w:val="en-US" w:eastAsia="zh-CN"/>
        </w:rPr>
        <w:t>年</w:t>
      </w:r>
      <w:r>
        <w:rPr>
          <w:rFonts w:hint="eastAsia" w:ascii="华文行楷" w:hAnsi="华文行楷" w:eastAsia="华文行楷" w:cs="华文行楷"/>
          <w:sz w:val="28"/>
          <w:szCs w:val="28"/>
          <w:highlight w:val="none"/>
          <w:u w:val="single"/>
        </w:rPr>
        <w:t xml:space="preserve"> </w:t>
      </w:r>
      <w:r>
        <w:rPr>
          <w:rFonts w:hint="eastAsia" w:ascii="华文行楷" w:hAnsi="华文行楷" w:eastAsia="华文行楷" w:cs="华文行楷"/>
          <w:sz w:val="28"/>
          <w:szCs w:val="28"/>
          <w:highlight w:val="none"/>
          <w:u w:val="single"/>
          <w:lang w:val="en-US" w:eastAsia="zh-CN"/>
        </w:rPr>
        <w:t>3</w:t>
      </w:r>
      <w:r>
        <w:rPr>
          <w:rFonts w:hint="eastAsia" w:ascii="华文行楷" w:hAnsi="华文行楷" w:eastAsia="华文行楷" w:cs="华文行楷"/>
          <w:sz w:val="28"/>
          <w:szCs w:val="28"/>
          <w:highlight w:val="none"/>
          <w:u w:val="single"/>
        </w:rPr>
        <w:t xml:space="preserve"> </w:t>
      </w:r>
      <w:r>
        <w:rPr>
          <w:rFonts w:hint="eastAsia" w:ascii="华文行楷" w:hAnsi="华文行楷" w:eastAsia="华文行楷" w:cs="华文行楷"/>
          <w:iCs/>
          <w:sz w:val="28"/>
          <w:szCs w:val="28"/>
          <w:highlight w:val="none"/>
          <w:lang w:val="en-US" w:eastAsia="zh-CN"/>
        </w:rPr>
        <w:t>月</w:t>
      </w:r>
      <w:r>
        <w:rPr>
          <w:rFonts w:hint="eastAsia" w:ascii="华文行楷" w:hAnsi="华文行楷" w:eastAsia="华文行楷" w:cs="华文行楷"/>
          <w:sz w:val="28"/>
          <w:szCs w:val="28"/>
          <w:highlight w:val="none"/>
          <w:u w:val="single"/>
        </w:rPr>
        <w:t xml:space="preserve"> </w:t>
      </w:r>
      <w:r>
        <w:rPr>
          <w:rFonts w:hint="eastAsia" w:ascii="华文行楷" w:hAnsi="华文行楷" w:eastAsia="华文行楷" w:cs="华文行楷"/>
          <w:sz w:val="28"/>
          <w:szCs w:val="28"/>
          <w:highlight w:val="none"/>
          <w:u w:val="single"/>
          <w:lang w:val="en-US" w:eastAsia="zh-CN"/>
        </w:rPr>
        <w:t>8</w:t>
      </w:r>
      <w:r>
        <w:rPr>
          <w:rFonts w:hint="eastAsia" w:ascii="华文行楷" w:hAnsi="华文行楷" w:eastAsia="华文行楷" w:cs="华文行楷"/>
          <w:sz w:val="28"/>
          <w:szCs w:val="28"/>
          <w:highlight w:val="none"/>
          <w:u w:val="single"/>
        </w:rPr>
        <w:t xml:space="preserve"> </w:t>
      </w:r>
      <w:r>
        <w:rPr>
          <w:rFonts w:hint="eastAsia" w:ascii="华文行楷" w:hAnsi="华文行楷" w:eastAsia="华文行楷" w:cs="华文行楷"/>
          <w:iCs/>
          <w:sz w:val="28"/>
          <w:szCs w:val="28"/>
          <w:highlight w:val="none"/>
          <w:lang w:val="en-US" w:eastAsia="zh-CN"/>
        </w:rPr>
        <w:t>日</w:t>
      </w:r>
      <w:r>
        <w:rPr>
          <w:rFonts w:hint="eastAsia" w:ascii="华文行楷" w:hAnsi="华文行楷" w:eastAsia="华文行楷" w:cs="华文行楷"/>
          <w:sz w:val="28"/>
          <w:szCs w:val="28"/>
          <w:highlight w:val="none"/>
          <w:u w:val="single"/>
        </w:rPr>
        <w:t xml:space="preserve"> </w:t>
      </w:r>
      <w:r>
        <w:rPr>
          <w:rFonts w:hint="eastAsia" w:ascii="华文行楷" w:hAnsi="华文行楷" w:eastAsia="华文行楷" w:cs="华文行楷"/>
          <w:sz w:val="28"/>
          <w:szCs w:val="28"/>
          <w:highlight w:val="none"/>
          <w:u w:val="single"/>
          <w:lang w:val="en-US" w:eastAsia="zh-CN"/>
        </w:rPr>
        <w:t xml:space="preserve">9 </w:t>
      </w:r>
      <w:r>
        <w:rPr>
          <w:rFonts w:hint="eastAsia" w:ascii="华文行楷" w:hAnsi="华文行楷" w:eastAsia="华文行楷" w:cs="华文行楷"/>
          <w:iCs/>
          <w:sz w:val="28"/>
          <w:szCs w:val="28"/>
          <w:highlight w:val="none"/>
          <w:lang w:val="en-US" w:eastAsia="zh-CN"/>
        </w:rPr>
        <w:t>时</w:t>
      </w:r>
      <w:r>
        <w:rPr>
          <w:rFonts w:hint="eastAsia" w:ascii="华文行楷" w:hAnsi="华文行楷" w:eastAsia="华文行楷" w:cs="华文行楷"/>
          <w:sz w:val="28"/>
          <w:szCs w:val="28"/>
          <w:highlight w:val="none"/>
          <w:u w:val="single"/>
        </w:rPr>
        <w:t xml:space="preserve"> </w:t>
      </w:r>
      <w:r>
        <w:rPr>
          <w:rFonts w:hint="eastAsia" w:ascii="华文行楷" w:hAnsi="华文行楷" w:eastAsia="华文行楷" w:cs="华文行楷"/>
          <w:sz w:val="28"/>
          <w:szCs w:val="28"/>
          <w:highlight w:val="none"/>
          <w:u w:val="single"/>
          <w:lang w:val="en-US" w:eastAsia="zh-CN"/>
        </w:rPr>
        <w:t>30</w:t>
      </w:r>
      <w:r>
        <w:rPr>
          <w:rFonts w:hint="eastAsia" w:ascii="华文行楷" w:hAnsi="华文行楷" w:eastAsia="华文行楷" w:cs="华文行楷"/>
          <w:iCs/>
          <w:sz w:val="28"/>
          <w:szCs w:val="28"/>
          <w:highlight w:val="none"/>
          <w:u w:val="single"/>
          <w:lang w:val="en-US" w:eastAsia="zh-CN"/>
        </w:rPr>
        <w:t xml:space="preserve"> </w:t>
      </w:r>
      <w:r>
        <w:rPr>
          <w:rFonts w:hint="eastAsia" w:ascii="华文行楷" w:hAnsi="华文行楷" w:eastAsia="华文行楷" w:cs="华文行楷"/>
          <w:iCs/>
          <w:sz w:val="28"/>
          <w:szCs w:val="28"/>
          <w:highlight w:val="none"/>
          <w:lang w:val="en-US" w:eastAsia="zh-CN"/>
        </w:rPr>
        <w:t>分将投标文件递交至广州市公共资源交易中心（广州市天河区天润路333号）</w:t>
      </w:r>
      <w:r>
        <w:rPr>
          <w:rFonts w:hint="eastAsia" w:ascii="华文行楷" w:hAnsi="华文行楷" w:eastAsia="华文行楷" w:cs="华文行楷"/>
          <w:iCs/>
          <w:sz w:val="28"/>
          <w:szCs w:val="28"/>
          <w:highlight w:val="none"/>
          <w:u w:val="single"/>
          <w:lang w:val="en-US" w:eastAsia="zh-CN"/>
        </w:rPr>
        <w:t>10</w:t>
      </w:r>
      <w:r>
        <w:rPr>
          <w:rFonts w:hint="eastAsia" w:ascii="宋体" w:hAnsi="宋体" w:cs="宋体"/>
          <w:sz w:val="28"/>
          <w:szCs w:val="28"/>
          <w:highlight w:val="none"/>
          <w:u w:val="single"/>
        </w:rPr>
        <w:t xml:space="preserve"> </w:t>
      </w:r>
      <w:r>
        <w:rPr>
          <w:rFonts w:hint="eastAsia" w:ascii="华文行楷" w:hAnsi="华文行楷" w:eastAsia="华文行楷" w:cs="华文行楷"/>
          <w:iCs/>
          <w:sz w:val="28"/>
          <w:szCs w:val="28"/>
          <w:highlight w:val="none"/>
          <w:lang w:val="en-US" w:eastAsia="zh-CN"/>
        </w:rPr>
        <w:t>号开标室（具体时间及地点安排详见广州公共资源交易中心网站-项目查询（日程安排、答疑纪要）。</w:t>
      </w:r>
    </w:p>
    <w:p>
      <w:pPr>
        <w:spacing w:line="560" w:lineRule="exact"/>
        <w:ind w:firstLine="560" w:firstLineChars="200"/>
        <w:jc w:val="left"/>
        <w:rPr>
          <w:rFonts w:ascii="宋体" w:hAnsi="宋体" w:cs="宋体"/>
          <w:sz w:val="28"/>
          <w:szCs w:val="28"/>
          <w:highlight w:val="none"/>
          <w:u w:val="single"/>
        </w:rPr>
      </w:pPr>
      <w:r>
        <w:rPr>
          <w:rFonts w:hint="eastAsia" w:ascii="宋体" w:hAnsi="宋体" w:cs="宋体"/>
          <w:sz w:val="28"/>
          <w:szCs w:val="28"/>
          <w:highlight w:val="none"/>
          <w:lang w:val="en-US" w:eastAsia="zh-CN"/>
        </w:rPr>
        <w:t>5</w:t>
      </w:r>
      <w:r>
        <w:rPr>
          <w:rFonts w:hint="eastAsia" w:ascii="宋体" w:hAnsi="宋体" w:cs="宋体"/>
          <w:sz w:val="28"/>
          <w:szCs w:val="28"/>
          <w:highlight w:val="none"/>
        </w:rPr>
        <w:t>.6开标时间：</w:t>
      </w:r>
      <w:r>
        <w:rPr>
          <w:rFonts w:hint="eastAsia" w:ascii="华文行楷" w:hAnsi="华文行楷" w:eastAsia="华文行楷" w:cs="华文行楷"/>
          <w:sz w:val="28"/>
          <w:szCs w:val="28"/>
          <w:highlight w:val="none"/>
          <w:u w:val="single"/>
          <w:lang w:val="en-US" w:eastAsia="zh-CN"/>
        </w:rPr>
        <w:t>2022</w:t>
      </w:r>
      <w:r>
        <w:rPr>
          <w:rFonts w:hint="eastAsia" w:ascii="宋体" w:hAnsi="宋体" w:cs="宋体"/>
          <w:sz w:val="28"/>
          <w:szCs w:val="28"/>
          <w:highlight w:val="none"/>
        </w:rPr>
        <w:t>年</w:t>
      </w:r>
      <w:r>
        <w:rPr>
          <w:rFonts w:hint="eastAsia" w:ascii="华文行楷" w:hAnsi="华文行楷" w:eastAsia="华文行楷" w:cs="华文行楷"/>
          <w:sz w:val="28"/>
          <w:szCs w:val="28"/>
          <w:highlight w:val="none"/>
          <w:u w:val="single"/>
        </w:rPr>
        <w:t xml:space="preserve"> </w:t>
      </w:r>
      <w:r>
        <w:rPr>
          <w:rFonts w:hint="eastAsia" w:ascii="华文行楷" w:hAnsi="华文行楷" w:eastAsia="华文行楷" w:cs="华文行楷"/>
          <w:sz w:val="28"/>
          <w:szCs w:val="28"/>
          <w:highlight w:val="none"/>
          <w:u w:val="single"/>
          <w:lang w:val="en-US" w:eastAsia="zh-CN"/>
        </w:rPr>
        <w:t>3</w:t>
      </w:r>
      <w:r>
        <w:rPr>
          <w:rFonts w:hint="eastAsia" w:ascii="华文行楷" w:hAnsi="华文行楷" w:eastAsia="华文行楷" w:cs="华文行楷"/>
          <w:sz w:val="28"/>
          <w:szCs w:val="28"/>
          <w:highlight w:val="none"/>
          <w:u w:val="single"/>
        </w:rPr>
        <w:t xml:space="preserve"> </w:t>
      </w:r>
      <w:r>
        <w:rPr>
          <w:rFonts w:hint="eastAsia" w:ascii="宋体" w:hAnsi="宋体" w:cs="宋体"/>
          <w:sz w:val="28"/>
          <w:szCs w:val="28"/>
          <w:highlight w:val="none"/>
        </w:rPr>
        <w:t>月</w:t>
      </w:r>
      <w:r>
        <w:rPr>
          <w:rFonts w:hint="eastAsia" w:ascii="华文行楷" w:hAnsi="华文行楷" w:eastAsia="华文行楷" w:cs="华文行楷"/>
          <w:sz w:val="28"/>
          <w:szCs w:val="28"/>
          <w:highlight w:val="none"/>
          <w:u w:val="single"/>
        </w:rPr>
        <w:t xml:space="preserve"> </w:t>
      </w:r>
      <w:r>
        <w:rPr>
          <w:rFonts w:hint="eastAsia" w:ascii="华文行楷" w:hAnsi="华文行楷" w:eastAsia="华文行楷" w:cs="华文行楷"/>
          <w:sz w:val="28"/>
          <w:szCs w:val="28"/>
          <w:highlight w:val="none"/>
          <w:u w:val="single"/>
          <w:lang w:val="en-US" w:eastAsia="zh-CN"/>
        </w:rPr>
        <w:t>8</w:t>
      </w:r>
      <w:r>
        <w:rPr>
          <w:rFonts w:hint="eastAsia" w:ascii="华文行楷" w:hAnsi="华文行楷" w:eastAsia="华文行楷" w:cs="华文行楷"/>
          <w:sz w:val="28"/>
          <w:szCs w:val="28"/>
          <w:highlight w:val="none"/>
          <w:u w:val="single"/>
        </w:rPr>
        <w:t xml:space="preserve"> </w:t>
      </w:r>
      <w:r>
        <w:rPr>
          <w:rFonts w:hint="eastAsia" w:ascii="宋体" w:hAnsi="宋体" w:cs="宋体"/>
          <w:sz w:val="28"/>
          <w:szCs w:val="28"/>
          <w:highlight w:val="none"/>
        </w:rPr>
        <w:t>日</w:t>
      </w:r>
      <w:r>
        <w:rPr>
          <w:rFonts w:hint="eastAsia" w:ascii="华文行楷" w:hAnsi="华文行楷" w:eastAsia="华文行楷" w:cs="华文行楷"/>
          <w:sz w:val="28"/>
          <w:szCs w:val="28"/>
          <w:highlight w:val="none"/>
          <w:u w:val="single"/>
        </w:rPr>
        <w:t xml:space="preserve"> </w:t>
      </w:r>
      <w:r>
        <w:rPr>
          <w:rFonts w:hint="eastAsia" w:ascii="华文行楷" w:hAnsi="华文行楷" w:eastAsia="华文行楷" w:cs="华文行楷"/>
          <w:sz w:val="28"/>
          <w:szCs w:val="28"/>
          <w:highlight w:val="none"/>
          <w:u w:val="single"/>
          <w:lang w:val="en-US" w:eastAsia="zh-CN"/>
        </w:rPr>
        <w:t>9</w:t>
      </w:r>
      <w:r>
        <w:rPr>
          <w:rFonts w:hint="eastAsia" w:ascii="华文行楷" w:hAnsi="华文行楷" w:eastAsia="华文行楷" w:cs="华文行楷"/>
          <w:sz w:val="28"/>
          <w:szCs w:val="28"/>
          <w:highlight w:val="none"/>
          <w:u w:val="single"/>
        </w:rPr>
        <w:t xml:space="preserve"> </w:t>
      </w:r>
      <w:r>
        <w:rPr>
          <w:rFonts w:hint="eastAsia" w:ascii="宋体" w:hAnsi="宋体" w:cs="宋体"/>
          <w:sz w:val="28"/>
          <w:szCs w:val="28"/>
          <w:highlight w:val="none"/>
        </w:rPr>
        <w:t>时</w:t>
      </w:r>
      <w:r>
        <w:rPr>
          <w:rFonts w:hint="eastAsia" w:ascii="华文行楷" w:hAnsi="华文行楷" w:eastAsia="华文行楷" w:cs="华文行楷"/>
          <w:sz w:val="28"/>
          <w:szCs w:val="28"/>
          <w:highlight w:val="none"/>
          <w:u w:val="single"/>
          <w:lang w:val="en-US" w:eastAsia="zh-CN"/>
        </w:rPr>
        <w:t xml:space="preserve">30 </w:t>
      </w:r>
      <w:r>
        <w:rPr>
          <w:rFonts w:hint="eastAsia" w:ascii="宋体" w:hAnsi="宋体" w:cs="宋体"/>
          <w:sz w:val="28"/>
          <w:szCs w:val="28"/>
          <w:highlight w:val="none"/>
        </w:rPr>
        <w:t>分。开标地点：</w:t>
      </w:r>
      <w:r>
        <w:rPr>
          <w:rFonts w:hint="eastAsia" w:ascii="华文行楷" w:hAnsi="华文行楷" w:eastAsia="华文行楷" w:cs="华文行楷"/>
          <w:color w:val="000000"/>
          <w:sz w:val="28"/>
          <w:szCs w:val="28"/>
          <w:highlight w:val="none"/>
          <w:u w:val="single"/>
        </w:rPr>
        <w:t>广州公共资源交易中心（广州市天河区天润路333号）</w:t>
      </w:r>
      <w:r>
        <w:rPr>
          <w:rFonts w:hint="eastAsia" w:ascii="华文行楷" w:hAnsi="华文行楷" w:eastAsia="华文行楷" w:cs="华文行楷"/>
          <w:color w:val="000000"/>
          <w:sz w:val="28"/>
          <w:szCs w:val="28"/>
          <w:highlight w:val="none"/>
          <w:u w:val="single"/>
          <w:lang w:val="en-US" w:eastAsia="zh-CN"/>
        </w:rPr>
        <w:t xml:space="preserve">10 </w:t>
      </w:r>
      <w:r>
        <w:rPr>
          <w:rFonts w:hint="eastAsia" w:ascii="华文行楷" w:hAnsi="华文行楷" w:eastAsia="华文行楷" w:cs="华文行楷"/>
          <w:color w:val="000000"/>
          <w:sz w:val="28"/>
          <w:szCs w:val="28"/>
          <w:highlight w:val="none"/>
          <w:u w:val="single"/>
        </w:rPr>
        <w:t>号开标室</w:t>
      </w:r>
      <w:r>
        <w:rPr>
          <w:rFonts w:hint="eastAsia" w:ascii="华文行楷" w:hAnsi="华文行楷" w:eastAsia="华文行楷" w:cs="华文行楷"/>
          <w:color w:val="000000"/>
          <w:sz w:val="28"/>
          <w:szCs w:val="28"/>
          <w:highlight w:val="none"/>
          <w:u w:val="single"/>
          <w:lang w:eastAsia="zh-CN"/>
        </w:rPr>
        <w:t>。</w:t>
      </w:r>
    </w:p>
    <w:p>
      <w:pPr>
        <w:spacing w:line="560" w:lineRule="exact"/>
        <w:ind w:firstLine="560" w:firstLineChars="200"/>
        <w:jc w:val="left"/>
        <w:rPr>
          <w:rFonts w:ascii="宋体" w:hAnsi="宋体" w:cs="宋体"/>
          <w:sz w:val="28"/>
          <w:szCs w:val="28"/>
          <w:highlight w:val="none"/>
        </w:rPr>
      </w:pPr>
      <w:r>
        <w:rPr>
          <w:rFonts w:hint="eastAsia" w:ascii="宋体" w:hAnsi="宋体" w:cs="宋体"/>
          <w:sz w:val="28"/>
          <w:szCs w:val="28"/>
          <w:highlight w:val="none"/>
          <w:lang w:val="en-US" w:eastAsia="zh-CN"/>
        </w:rPr>
        <w:t>5</w:t>
      </w:r>
      <w:r>
        <w:rPr>
          <w:rFonts w:hint="eastAsia" w:ascii="宋体" w:hAnsi="宋体" w:cs="宋体"/>
          <w:sz w:val="28"/>
          <w:szCs w:val="28"/>
          <w:highlight w:val="none"/>
        </w:rPr>
        <w:t>.7逾期送达的、未送达指定地点的、不按照招标文件要求密封的投标文件，将予以拒收。</w:t>
      </w:r>
    </w:p>
    <w:p>
      <w:pPr>
        <w:spacing w:line="560" w:lineRule="exact"/>
        <w:ind w:firstLine="562"/>
        <w:jc w:val="left"/>
        <w:rPr>
          <w:rFonts w:hint="default" w:ascii="华文行楷" w:hAnsi="华文行楷" w:eastAsia="华文行楷" w:cs="华文行楷"/>
          <w:color w:val="auto"/>
          <w:sz w:val="28"/>
          <w:szCs w:val="28"/>
          <w:highlight w:val="none"/>
          <w:lang w:val="en-US" w:eastAsia="zh-CN"/>
        </w:rPr>
      </w:pPr>
      <w:r>
        <w:rPr>
          <w:rFonts w:hint="eastAsia" w:ascii="华文行楷" w:hAnsi="华文行楷" w:eastAsia="华文行楷" w:cs="华文行楷"/>
          <w:color w:val="auto"/>
          <w:sz w:val="28"/>
          <w:szCs w:val="28"/>
          <w:highlight w:val="none"/>
          <w:lang w:val="en-US" w:eastAsia="zh-CN"/>
        </w:rPr>
        <w:t>备注：</w:t>
      </w:r>
      <w:r>
        <w:rPr>
          <w:rFonts w:hint="eastAsia" w:ascii="华文行楷" w:hAnsi="华文行楷" w:eastAsia="华文行楷" w:cs="华文行楷"/>
          <w:color w:val="auto"/>
          <w:sz w:val="28"/>
          <w:szCs w:val="28"/>
          <w:highlight w:val="none"/>
        </w:rPr>
        <w:t>递交投标文件截止时间及开标时间是否有变化，请密切留意广州公共资源交易中心网站的相关信息</w:t>
      </w:r>
      <w:r>
        <w:rPr>
          <w:rFonts w:hint="eastAsia" w:ascii="华文行楷" w:hAnsi="华文行楷" w:eastAsia="华文行楷" w:cs="华文行楷"/>
          <w:color w:val="auto"/>
          <w:sz w:val="28"/>
          <w:szCs w:val="28"/>
          <w:highlight w:val="none"/>
          <w:lang w:val="en-US" w:eastAsia="zh-CN"/>
        </w:rPr>
        <w:t>(</w:t>
      </w:r>
      <w:r>
        <w:rPr>
          <w:rFonts w:hint="eastAsia" w:ascii="华文行楷" w:hAnsi="华文行楷" w:eastAsia="华文行楷" w:cs="华文行楷"/>
          <w:color w:val="auto"/>
          <w:kern w:val="2"/>
          <w:sz w:val="28"/>
          <w:szCs w:val="28"/>
          <w:highlight w:val="none"/>
          <w:u w:val="none"/>
          <w:lang w:val="en-US" w:eastAsia="zh-CN" w:bidi="ar-SA"/>
        </w:rPr>
        <w:t>详情可登陆广州公共资源交易中心网站→进入“建设工程”→“项目查询（日程安排、答疑纪要）”专区查询开标室等具体信息)</w:t>
      </w:r>
      <w:r>
        <w:rPr>
          <w:rFonts w:hint="eastAsia" w:ascii="华文行楷" w:hAnsi="华文行楷" w:eastAsia="华文行楷" w:cs="华文行楷"/>
          <w:color w:val="auto"/>
          <w:sz w:val="28"/>
          <w:szCs w:val="28"/>
          <w:highlight w:val="none"/>
          <w:u w:val="none"/>
          <w:lang w:eastAsia="zh-CN"/>
        </w:rPr>
        <w:t>。</w:t>
      </w:r>
    </w:p>
    <w:p>
      <w:pPr>
        <w:spacing w:line="560" w:lineRule="exact"/>
        <w:ind w:firstLine="562" w:firstLineChars="200"/>
        <w:jc w:val="left"/>
        <w:rPr>
          <w:rFonts w:ascii="宋体" w:hAnsi="宋体" w:cs="宋体"/>
          <w:b/>
          <w:sz w:val="28"/>
          <w:szCs w:val="28"/>
          <w:highlight w:val="none"/>
        </w:rPr>
      </w:pPr>
      <w:r>
        <w:rPr>
          <w:rFonts w:hint="eastAsia" w:ascii="宋体" w:hAnsi="宋体" w:cs="宋体"/>
          <w:b/>
          <w:sz w:val="28"/>
          <w:szCs w:val="28"/>
          <w:highlight w:val="none"/>
          <w:lang w:val="en-US" w:eastAsia="zh-CN"/>
        </w:rPr>
        <w:t>6</w:t>
      </w:r>
      <w:r>
        <w:rPr>
          <w:rFonts w:hint="eastAsia" w:ascii="宋体" w:hAnsi="宋体" w:cs="宋体"/>
          <w:b/>
          <w:sz w:val="28"/>
          <w:szCs w:val="28"/>
          <w:highlight w:val="none"/>
        </w:rPr>
        <w:t>.</w:t>
      </w:r>
      <w:r>
        <w:rPr>
          <w:rFonts w:hint="eastAsia" w:ascii="宋体" w:hAnsi="宋体" w:cs="宋体"/>
          <w:b/>
          <w:bCs/>
          <w:sz w:val="28"/>
          <w:szCs w:val="28"/>
          <w:highlight w:val="none"/>
          <w:shd w:val="clear" w:color="auto" w:fill="FFFFFF"/>
        </w:rPr>
        <w:t>招标文件的获取</w:t>
      </w:r>
    </w:p>
    <w:p>
      <w:pPr>
        <w:spacing w:line="560" w:lineRule="exact"/>
        <w:ind w:firstLine="560" w:firstLineChars="200"/>
        <w:jc w:val="left"/>
        <w:rPr>
          <w:rFonts w:hint="eastAsia" w:ascii="华文行楷" w:hAnsi="华文行楷" w:eastAsia="华文行楷" w:cs="华文行楷"/>
          <w:color w:val="auto"/>
          <w:kern w:val="2"/>
          <w:sz w:val="28"/>
          <w:szCs w:val="28"/>
          <w:highlight w:val="none"/>
          <w:u w:val="single"/>
          <w:lang w:val="en-US" w:eastAsia="zh-CN" w:bidi="ar-SA"/>
        </w:rPr>
      </w:pPr>
      <w:r>
        <w:rPr>
          <w:rFonts w:hint="eastAsia" w:ascii="宋体" w:hAnsi="宋体" w:cs="宋体"/>
          <w:iCs/>
          <w:sz w:val="28"/>
          <w:szCs w:val="28"/>
          <w:highlight w:val="none"/>
          <w:lang w:val="en-US" w:eastAsia="zh-CN"/>
        </w:rPr>
        <w:t>6</w:t>
      </w:r>
      <w:r>
        <w:rPr>
          <w:rFonts w:hint="eastAsia" w:ascii="宋体" w:hAnsi="宋体" w:cs="宋体"/>
          <w:iCs/>
          <w:sz w:val="28"/>
          <w:szCs w:val="28"/>
          <w:highlight w:val="none"/>
        </w:rPr>
        <w:t>.1</w:t>
      </w:r>
      <w:r>
        <w:rPr>
          <w:rFonts w:hint="eastAsia" w:ascii="华文行楷" w:hAnsi="华文行楷" w:eastAsia="华文行楷" w:cs="华文行楷"/>
          <w:color w:val="auto"/>
          <w:kern w:val="2"/>
          <w:sz w:val="28"/>
          <w:szCs w:val="28"/>
          <w:highlight w:val="none"/>
          <w:u w:val="single"/>
          <w:lang w:val="en-US" w:eastAsia="zh-CN" w:bidi="ar-SA"/>
        </w:rPr>
        <w:t>凡有意参加投标者，请于招标公告发布之日起至投标截止时间内，登录广州公共资源交易中心网站</w:t>
      </w:r>
      <w:r>
        <w:rPr>
          <w:rFonts w:hint="eastAsia" w:ascii="宋体" w:hAnsi="宋体" w:eastAsia="宋体" w:cs="宋体"/>
          <w:color w:val="auto"/>
          <w:kern w:val="2"/>
          <w:sz w:val="28"/>
          <w:szCs w:val="28"/>
          <w:highlight w:val="none"/>
          <w:u w:val="single"/>
          <w:lang w:val="en-US" w:eastAsia="zh-CN" w:bidi="ar-SA"/>
        </w:rPr>
        <w:t>（http://www.gzzb.gd.cn）</w:t>
      </w:r>
      <w:r>
        <w:rPr>
          <w:rFonts w:hint="eastAsia" w:ascii="华文行楷" w:hAnsi="华文行楷" w:eastAsia="华文行楷" w:cs="华文行楷"/>
          <w:color w:val="auto"/>
          <w:kern w:val="2"/>
          <w:sz w:val="28"/>
          <w:szCs w:val="28"/>
          <w:highlight w:val="none"/>
          <w:u w:val="single"/>
          <w:lang w:val="en-US" w:eastAsia="zh-CN" w:bidi="ar-SA"/>
        </w:rPr>
        <w:t>查看并下载招标文件以及项目有关资料。</w:t>
      </w:r>
    </w:p>
    <w:p>
      <w:pPr>
        <w:spacing w:line="560" w:lineRule="exact"/>
        <w:ind w:firstLine="562" w:firstLineChars="200"/>
        <w:jc w:val="left"/>
        <w:rPr>
          <w:rFonts w:ascii="宋体" w:hAnsi="宋体" w:cs="宋体"/>
          <w:b/>
          <w:sz w:val="28"/>
          <w:szCs w:val="28"/>
          <w:highlight w:val="none"/>
        </w:rPr>
      </w:pPr>
      <w:r>
        <w:rPr>
          <w:rFonts w:hint="eastAsia" w:ascii="宋体" w:hAnsi="宋体" w:cs="宋体"/>
          <w:b/>
          <w:sz w:val="28"/>
          <w:szCs w:val="28"/>
          <w:highlight w:val="none"/>
          <w:lang w:val="en-US" w:eastAsia="zh-CN"/>
        </w:rPr>
        <w:t>7</w:t>
      </w:r>
      <w:r>
        <w:rPr>
          <w:rFonts w:hint="eastAsia" w:ascii="宋体" w:hAnsi="宋体" w:cs="宋体"/>
          <w:b/>
          <w:sz w:val="28"/>
          <w:szCs w:val="28"/>
          <w:highlight w:val="none"/>
        </w:rPr>
        <w:t>.发布公告的媒介</w:t>
      </w:r>
    </w:p>
    <w:p>
      <w:pPr>
        <w:wordWrap w:val="0"/>
        <w:spacing w:line="560" w:lineRule="exact"/>
        <w:ind w:firstLine="560" w:firstLineChars="200"/>
        <w:jc w:val="left"/>
        <w:rPr>
          <w:rFonts w:hint="eastAsia" w:ascii="宋体" w:hAnsi="宋体" w:cs="宋体"/>
          <w:iCs/>
          <w:sz w:val="28"/>
          <w:szCs w:val="28"/>
          <w:highlight w:val="none"/>
          <w:shd w:val="clear" w:color="auto" w:fill="FFFFFF"/>
        </w:rPr>
      </w:pPr>
      <w:r>
        <w:rPr>
          <w:rFonts w:hint="eastAsia" w:ascii="宋体" w:hAnsi="宋体" w:cs="宋体"/>
          <w:iCs/>
          <w:sz w:val="28"/>
          <w:szCs w:val="28"/>
          <w:highlight w:val="none"/>
        </w:rPr>
        <w:t>本次招标公告同时在广东省招标投标监管网、</w:t>
      </w:r>
      <w:r>
        <w:rPr>
          <w:rFonts w:hint="eastAsia" w:ascii="华文行楷" w:hAnsi="华文行楷" w:eastAsia="华文行楷" w:cs="华文行楷"/>
          <w:iCs/>
          <w:sz w:val="28"/>
          <w:szCs w:val="28"/>
          <w:highlight w:val="none"/>
          <w:lang w:val="en-US" w:eastAsia="zh-CN"/>
        </w:rPr>
        <w:t>广州</w:t>
      </w:r>
      <w:r>
        <w:rPr>
          <w:rFonts w:hint="eastAsia" w:ascii="华文行楷" w:hAnsi="华文行楷" w:eastAsia="华文行楷" w:cs="华文行楷"/>
          <w:iCs/>
          <w:sz w:val="28"/>
          <w:szCs w:val="28"/>
          <w:highlight w:val="none"/>
        </w:rPr>
        <w:t>公共资源交易中心</w:t>
      </w:r>
      <w:r>
        <w:rPr>
          <w:rFonts w:hint="eastAsia" w:ascii="宋体" w:hAnsi="宋体" w:cs="宋体"/>
          <w:iCs/>
          <w:sz w:val="28"/>
          <w:szCs w:val="28"/>
          <w:highlight w:val="none"/>
        </w:rPr>
        <w:t>网站等（发布公告的媒介名称）上发布</w:t>
      </w:r>
      <w:r>
        <w:rPr>
          <w:rFonts w:hint="eastAsia" w:ascii="宋体" w:hAnsi="宋体" w:cs="宋体"/>
          <w:iCs/>
          <w:sz w:val="28"/>
          <w:szCs w:val="28"/>
          <w:highlight w:val="none"/>
          <w:shd w:val="clear" w:color="auto" w:fill="FFFFFF"/>
        </w:rPr>
        <w:t>。公告内容和时间不一致时，以</w:t>
      </w:r>
      <w:r>
        <w:rPr>
          <w:rFonts w:hint="eastAsia" w:ascii="华文行楷" w:hAnsi="华文行楷" w:eastAsia="华文行楷" w:cs="华文行楷"/>
          <w:iCs/>
          <w:sz w:val="28"/>
          <w:szCs w:val="28"/>
          <w:highlight w:val="none"/>
          <w:lang w:val="en-US" w:eastAsia="zh-CN"/>
        </w:rPr>
        <w:t>广州</w:t>
      </w:r>
      <w:r>
        <w:rPr>
          <w:rFonts w:hint="eastAsia" w:ascii="华文行楷" w:hAnsi="华文行楷" w:eastAsia="华文行楷" w:cs="华文行楷"/>
          <w:iCs/>
          <w:sz w:val="28"/>
          <w:szCs w:val="28"/>
          <w:highlight w:val="none"/>
        </w:rPr>
        <w:t>公共资源交易中心</w:t>
      </w:r>
      <w:r>
        <w:rPr>
          <w:rFonts w:hint="eastAsia" w:ascii="宋体" w:hAnsi="宋体" w:cs="宋体"/>
          <w:iCs/>
          <w:sz w:val="28"/>
          <w:szCs w:val="28"/>
          <w:highlight w:val="none"/>
          <w:shd w:val="clear" w:color="auto" w:fill="FFFFFF"/>
        </w:rPr>
        <w:t>网站发布的为准。招标人的澄清（答疑）、补充、修改等文件一律通过</w:t>
      </w:r>
      <w:r>
        <w:rPr>
          <w:rFonts w:hint="eastAsia" w:ascii="华文行楷" w:hAnsi="华文行楷" w:eastAsia="华文行楷" w:cs="华文行楷"/>
          <w:iCs/>
          <w:sz w:val="28"/>
          <w:szCs w:val="28"/>
          <w:highlight w:val="none"/>
          <w:lang w:val="en-US" w:eastAsia="zh-CN"/>
        </w:rPr>
        <w:t>广州</w:t>
      </w:r>
      <w:r>
        <w:rPr>
          <w:rFonts w:hint="eastAsia" w:ascii="华文行楷" w:hAnsi="华文行楷" w:eastAsia="华文行楷" w:cs="华文行楷"/>
          <w:iCs/>
          <w:sz w:val="28"/>
          <w:szCs w:val="28"/>
          <w:highlight w:val="none"/>
        </w:rPr>
        <w:t>公共资源交易中心</w:t>
      </w:r>
      <w:r>
        <w:rPr>
          <w:rFonts w:hint="eastAsia" w:ascii="宋体" w:hAnsi="宋体" w:cs="宋体"/>
          <w:iCs/>
          <w:sz w:val="28"/>
          <w:szCs w:val="28"/>
          <w:highlight w:val="none"/>
        </w:rPr>
        <w:t>网站</w:t>
      </w:r>
      <w:r>
        <w:rPr>
          <w:rFonts w:hint="eastAsia" w:ascii="宋体" w:hAnsi="宋体" w:cs="宋体"/>
          <w:iCs/>
          <w:sz w:val="28"/>
          <w:szCs w:val="28"/>
          <w:highlight w:val="none"/>
          <w:shd w:val="clear" w:color="auto" w:fill="FFFFFF"/>
        </w:rPr>
        <w:t>发布。</w:t>
      </w:r>
    </w:p>
    <w:p>
      <w:pPr>
        <w:wordWrap w:val="0"/>
        <w:spacing w:line="560" w:lineRule="exact"/>
        <w:ind w:firstLine="562" w:firstLineChars="200"/>
        <w:jc w:val="left"/>
        <w:rPr>
          <w:rFonts w:hint="eastAsia" w:ascii="宋体" w:hAnsi="宋体" w:cs="宋体"/>
          <w:b/>
          <w:bCs/>
          <w:iCs/>
          <w:color w:val="auto"/>
          <w:sz w:val="28"/>
          <w:szCs w:val="28"/>
          <w:highlight w:val="none"/>
          <w:shd w:val="clear" w:color="auto" w:fill="FFFFFF"/>
        </w:rPr>
      </w:pPr>
      <w:r>
        <w:rPr>
          <w:rFonts w:hint="eastAsia" w:ascii="宋体" w:hAnsi="宋体" w:cs="宋体"/>
          <w:b/>
          <w:bCs/>
          <w:iCs/>
          <w:color w:val="auto"/>
          <w:sz w:val="28"/>
          <w:szCs w:val="28"/>
          <w:highlight w:val="none"/>
          <w:shd w:val="clear" w:color="auto" w:fill="FFFFFF"/>
          <w:lang w:val="en-US" w:eastAsia="zh-CN"/>
        </w:rPr>
        <w:t>8</w:t>
      </w:r>
      <w:r>
        <w:rPr>
          <w:rFonts w:hint="eastAsia" w:ascii="宋体" w:hAnsi="宋体" w:cs="宋体"/>
          <w:b/>
          <w:bCs/>
          <w:iCs/>
          <w:color w:val="auto"/>
          <w:sz w:val="28"/>
          <w:szCs w:val="28"/>
          <w:highlight w:val="none"/>
          <w:shd w:val="clear" w:color="auto" w:fill="FFFFFF"/>
        </w:rPr>
        <w:t>.异议与投诉</w:t>
      </w:r>
    </w:p>
    <w:p>
      <w:pPr>
        <w:pStyle w:val="3"/>
        <w:spacing w:before="0" w:beforeAutospacing="0" w:after="0" w:afterAutospacing="0" w:line="560" w:lineRule="exact"/>
        <w:ind w:firstLine="560" w:firstLineChars="200"/>
        <w:rPr>
          <w:rFonts w:cs="宋体"/>
          <w:color w:val="auto"/>
          <w:sz w:val="28"/>
          <w:szCs w:val="28"/>
          <w:highlight w:val="none"/>
          <w:shd w:val="clear" w:color="auto" w:fill="FFFFFF"/>
        </w:rPr>
      </w:pPr>
      <w:r>
        <w:rPr>
          <w:rFonts w:hint="eastAsia" w:cs="宋体"/>
          <w:color w:val="auto"/>
          <w:sz w:val="28"/>
          <w:szCs w:val="28"/>
          <w:highlight w:val="none"/>
          <w:shd w:val="clear" w:color="auto" w:fill="FFFFFF"/>
        </w:rPr>
        <w:t>根据《中华人民共和国招标投标法实施条例》第二十二条和第六十条，潜在投标人或其他利害关系人对本招标公告及招标文件有异议的，或认为招标投标活动不符合法律、行政法规规定的，应当在投标截止时间10日前向招标人提出异议。对招标人答复不满意或者招标人未在规定的时间内作出答复的，可以自知道或应当知道之日起10日内向</w:t>
      </w:r>
      <w:r>
        <w:rPr>
          <w:rFonts w:hint="eastAsia" w:ascii="华文行楷" w:hAnsi="华文行楷" w:eastAsia="华文行楷" w:cs="华文行楷"/>
          <w:kern w:val="2"/>
          <w:sz w:val="28"/>
          <w:szCs w:val="28"/>
          <w:highlight w:val="none"/>
          <w:u w:val="single"/>
          <w:lang w:val="en-US" w:eastAsia="zh-CN"/>
        </w:rPr>
        <w:t>吴川市住房和城乡建设局</w:t>
      </w:r>
      <w:r>
        <w:rPr>
          <w:rFonts w:hint="eastAsia" w:cs="宋体"/>
          <w:color w:val="auto"/>
          <w:sz w:val="28"/>
          <w:szCs w:val="28"/>
          <w:highlight w:val="none"/>
          <w:shd w:val="clear" w:color="auto" w:fill="FFFFFF"/>
        </w:rPr>
        <w:t>实名投诉，电话：</w:t>
      </w:r>
      <w:r>
        <w:rPr>
          <w:rFonts w:hint="eastAsia" w:ascii="华文行楷" w:hAnsi="华文行楷" w:eastAsia="华文行楷" w:cs="华文行楷"/>
          <w:kern w:val="2"/>
          <w:sz w:val="28"/>
          <w:szCs w:val="28"/>
          <w:highlight w:val="none"/>
          <w:u w:val="single"/>
          <w:lang w:val="en-US" w:eastAsia="zh-CN"/>
        </w:rPr>
        <w:t>0759-5560342</w:t>
      </w:r>
      <w:r>
        <w:rPr>
          <w:rFonts w:hint="eastAsia" w:cs="宋体"/>
          <w:color w:val="auto"/>
          <w:sz w:val="28"/>
          <w:szCs w:val="28"/>
          <w:highlight w:val="none"/>
          <w:shd w:val="clear" w:color="auto" w:fill="FFFFFF"/>
        </w:rPr>
        <w:t>。（投诉应当有明确的请求和必要的证明材料，具体要求依照《工程建设项目招标投标活动投诉处理办法》）</w:t>
      </w:r>
    </w:p>
    <w:p>
      <w:pPr>
        <w:spacing w:line="5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潜在投标人或其他利害关系人应当充分重视异议、投诉提出的时限，避免异议权、投诉权因时效原因而消失。</w:t>
      </w:r>
    </w:p>
    <w:p>
      <w:pPr>
        <w:spacing w:line="560" w:lineRule="exact"/>
        <w:ind w:firstLine="562" w:firstLineChars="200"/>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8.本招标公告未尽事宜，执行本工程的招标文件及有关法律法规规定。</w:t>
      </w:r>
    </w:p>
    <w:p>
      <w:pPr>
        <w:spacing w:line="560" w:lineRule="exact"/>
        <w:ind w:firstLine="562" w:firstLineChars="200"/>
        <w:jc w:val="left"/>
        <w:rPr>
          <w:rFonts w:ascii="宋体" w:hAnsi="宋体" w:cs="宋体"/>
          <w:b/>
          <w:color w:val="auto"/>
          <w:sz w:val="28"/>
          <w:szCs w:val="28"/>
          <w:highlight w:val="none"/>
        </w:rPr>
      </w:pPr>
      <w:r>
        <w:rPr>
          <w:rFonts w:hint="eastAsia" w:ascii="宋体" w:hAnsi="宋体" w:cs="宋体"/>
          <w:b/>
          <w:color w:val="auto"/>
          <w:sz w:val="28"/>
          <w:szCs w:val="28"/>
          <w:highlight w:val="none"/>
        </w:rPr>
        <w:t>9.联系方式</w:t>
      </w:r>
    </w:p>
    <w:p>
      <w:pPr>
        <w:spacing w:line="560" w:lineRule="exact"/>
        <w:ind w:left="1122" w:leftChars="0" w:hanging="1122" w:hangingChars="401"/>
        <w:jc w:val="left"/>
        <w:rPr>
          <w:rFonts w:hint="eastAsia" w:ascii="华文行楷" w:hAnsi="宋体" w:eastAsia="华文行楷" w:cs="宋体"/>
          <w:kern w:val="2"/>
          <w:sz w:val="28"/>
          <w:szCs w:val="28"/>
          <w:highlight w:val="none"/>
          <w:u w:val="single"/>
          <w:shd w:val="clear" w:color="auto" w:fill="FFFFFF"/>
          <w:lang w:val="en-US" w:eastAsia="zh-CN" w:bidi="ar-SA"/>
        </w:rPr>
      </w:pPr>
      <w:r>
        <w:rPr>
          <w:rFonts w:hint="eastAsia" w:ascii="宋体" w:hAnsi="宋体" w:cs="宋体"/>
          <w:color w:val="auto"/>
          <w:sz w:val="28"/>
          <w:szCs w:val="28"/>
          <w:highlight w:val="none"/>
        </w:rPr>
        <w:t>招标人：</w:t>
      </w:r>
      <w:r>
        <w:rPr>
          <w:rFonts w:hint="eastAsia" w:ascii="华文行楷" w:hAnsi="宋体" w:eastAsia="华文行楷" w:cs="宋体"/>
          <w:kern w:val="2"/>
          <w:sz w:val="28"/>
          <w:szCs w:val="28"/>
          <w:highlight w:val="none"/>
          <w:u w:val="single"/>
          <w:shd w:val="clear" w:color="auto" w:fill="FFFFFF"/>
          <w:lang w:val="en-US" w:eastAsia="zh-CN" w:bidi="ar-SA"/>
        </w:rPr>
        <w:t>吴川市城市管理和</w:t>
      </w:r>
      <w:r>
        <w:rPr>
          <w:rFonts w:hint="eastAsia" w:ascii="华文行楷" w:hAnsi="宋体" w:eastAsia="华文行楷" w:cs="宋体"/>
          <w:kern w:val="2"/>
          <w:sz w:val="28"/>
          <w:szCs w:val="28"/>
          <w:highlight w:val="none"/>
          <w:u w:val="none"/>
          <w:shd w:val="clear" w:color="auto" w:fill="FFFFFF"/>
          <w:lang w:val="en-US" w:eastAsia="zh-CN" w:bidi="ar-SA"/>
        </w:rPr>
        <w:t xml:space="preserve">         </w:t>
      </w:r>
      <w:r>
        <w:rPr>
          <w:rFonts w:hint="eastAsia" w:ascii="宋体" w:hAnsi="宋体" w:cs="宋体"/>
          <w:color w:val="auto"/>
          <w:sz w:val="28"/>
          <w:szCs w:val="28"/>
          <w:highlight w:val="none"/>
        </w:rPr>
        <w:t>招标代理机构：</w:t>
      </w:r>
      <w:r>
        <w:rPr>
          <w:rFonts w:hint="eastAsia" w:ascii="华文行楷" w:hAnsi="宋体" w:eastAsia="华文行楷" w:cs="宋体"/>
          <w:kern w:val="2"/>
          <w:sz w:val="28"/>
          <w:szCs w:val="28"/>
          <w:highlight w:val="none"/>
          <w:u w:val="single"/>
          <w:shd w:val="clear" w:color="auto" w:fill="FFFFFF"/>
          <w:lang w:val="en-US" w:eastAsia="zh-CN" w:bidi="ar-SA"/>
        </w:rPr>
        <w:t>广东元创建设工程</w:t>
      </w:r>
    </w:p>
    <w:p>
      <w:pPr>
        <w:spacing w:line="560" w:lineRule="exact"/>
        <w:ind w:left="1117" w:leftChars="532" w:firstLine="0" w:firstLineChars="0"/>
        <w:jc w:val="left"/>
        <w:rPr>
          <w:rFonts w:ascii="宋体" w:hAnsi="宋体" w:cs="宋体"/>
          <w:color w:val="auto"/>
          <w:sz w:val="28"/>
          <w:szCs w:val="28"/>
          <w:highlight w:val="none"/>
          <w:u w:val="single"/>
        </w:rPr>
      </w:pPr>
      <w:r>
        <w:rPr>
          <w:rFonts w:hint="eastAsia" w:ascii="华文行楷" w:hAnsi="宋体" w:eastAsia="华文行楷" w:cs="宋体"/>
          <w:kern w:val="2"/>
          <w:sz w:val="28"/>
          <w:szCs w:val="28"/>
          <w:highlight w:val="none"/>
          <w:u w:val="single"/>
          <w:shd w:val="clear" w:color="auto" w:fill="FFFFFF"/>
          <w:lang w:val="en-US" w:eastAsia="zh-CN" w:bidi="ar-SA"/>
        </w:rPr>
        <w:t>综合执法局</w:t>
      </w:r>
      <w:r>
        <w:rPr>
          <w:rFonts w:hint="eastAsia" w:ascii="华文行楷" w:hAnsi="宋体" w:eastAsia="华文行楷" w:cs="宋体"/>
          <w:kern w:val="2"/>
          <w:sz w:val="28"/>
          <w:szCs w:val="28"/>
          <w:highlight w:val="none"/>
          <w:u w:val="none"/>
          <w:shd w:val="clear" w:color="auto" w:fill="FFFFFF"/>
          <w:lang w:val="en-US" w:eastAsia="zh-CN" w:bidi="ar-SA"/>
        </w:rPr>
        <w:t xml:space="preserve">                             </w:t>
      </w:r>
      <w:r>
        <w:rPr>
          <w:rFonts w:hint="eastAsia" w:ascii="华文行楷" w:hAnsi="宋体" w:eastAsia="华文行楷" w:cs="宋体"/>
          <w:kern w:val="2"/>
          <w:sz w:val="28"/>
          <w:szCs w:val="28"/>
          <w:highlight w:val="none"/>
          <w:u w:val="single"/>
          <w:shd w:val="clear" w:color="auto" w:fill="FFFFFF"/>
          <w:lang w:val="en-US" w:eastAsia="zh-CN" w:bidi="ar-SA"/>
        </w:rPr>
        <w:t>顾问有限公司</w:t>
      </w:r>
    </w:p>
    <w:p>
      <w:pPr>
        <w:spacing w:line="560" w:lineRule="exact"/>
        <w:ind w:left="6316" w:leftChars="0" w:hanging="6316" w:hangingChars="2256"/>
        <w:jc w:val="left"/>
        <w:rPr>
          <w:rFonts w:hint="default" w:ascii="宋体" w:hAnsi="宋体" w:cs="宋体"/>
          <w:color w:val="auto"/>
          <w:sz w:val="28"/>
          <w:szCs w:val="28"/>
          <w:highlight w:val="none"/>
          <w:lang w:val="en-US"/>
        </w:rPr>
      </w:pPr>
      <w:r>
        <w:rPr>
          <w:rFonts w:hint="eastAsia" w:ascii="宋体" w:hAnsi="宋体" w:cs="宋体"/>
          <w:color w:val="auto"/>
          <w:sz w:val="28"/>
          <w:szCs w:val="28"/>
          <w:highlight w:val="none"/>
        </w:rPr>
        <w:t>联系人（实名）：</w:t>
      </w:r>
      <w:r>
        <w:rPr>
          <w:rFonts w:hint="eastAsia" w:ascii="宋体" w:hAnsi="宋体" w:cs="宋体"/>
          <w:color w:val="auto"/>
          <w:sz w:val="28"/>
          <w:szCs w:val="28"/>
          <w:highlight w:val="none"/>
          <w:u w:val="single"/>
        </w:rPr>
        <w:t xml:space="preserve"> </w:t>
      </w:r>
      <w:r>
        <w:rPr>
          <w:rFonts w:hint="eastAsia" w:ascii="华文行楷" w:hAnsi="宋体" w:eastAsia="华文行楷" w:cs="宋体"/>
          <w:kern w:val="2"/>
          <w:sz w:val="28"/>
          <w:szCs w:val="28"/>
          <w:highlight w:val="none"/>
          <w:u w:val="single"/>
          <w:shd w:val="clear" w:color="auto" w:fill="FFFFFF"/>
          <w:lang w:val="en-US" w:eastAsia="zh-CN" w:bidi="ar-SA"/>
        </w:rPr>
        <w:t>陈璞</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联系人（实名）：</w:t>
      </w:r>
      <w:r>
        <w:rPr>
          <w:rFonts w:hint="eastAsia" w:ascii="宋体" w:hAnsi="宋体" w:cs="宋体"/>
          <w:color w:val="auto"/>
          <w:sz w:val="28"/>
          <w:szCs w:val="28"/>
          <w:highlight w:val="none"/>
          <w:u w:val="single"/>
          <w:lang w:val="en-US" w:eastAsia="zh-CN"/>
        </w:rPr>
        <w:t xml:space="preserve"> </w:t>
      </w:r>
      <w:r>
        <w:rPr>
          <w:rFonts w:hint="eastAsia" w:ascii="华文行楷" w:hAnsi="宋体" w:eastAsia="华文行楷" w:cs="宋体"/>
          <w:kern w:val="2"/>
          <w:sz w:val="28"/>
          <w:szCs w:val="28"/>
          <w:highlight w:val="none"/>
          <w:u w:val="single"/>
          <w:shd w:val="clear" w:color="auto" w:fill="FFFFFF"/>
          <w:lang w:val="en-US" w:eastAsia="zh-CN" w:bidi="ar-SA"/>
        </w:rPr>
        <w:t xml:space="preserve">吴春霞 </w:t>
      </w:r>
    </w:p>
    <w:p>
      <w:pPr>
        <w:spacing w:line="560" w:lineRule="exact"/>
        <w:ind w:left="6717" w:leftChars="0" w:hanging="6717" w:hangingChars="2399"/>
        <w:jc w:val="left"/>
        <w:rPr>
          <w:rFonts w:ascii="宋体" w:hAnsi="宋体" w:cs="宋体"/>
          <w:color w:val="auto"/>
          <w:sz w:val="28"/>
          <w:szCs w:val="28"/>
          <w:highlight w:val="none"/>
          <w:u w:val="single"/>
        </w:rPr>
      </w:pPr>
      <w:r>
        <w:rPr>
          <w:rFonts w:hint="eastAsia" w:ascii="宋体" w:hAnsi="宋体" w:cs="宋体"/>
          <w:color w:val="auto"/>
          <w:sz w:val="28"/>
          <w:szCs w:val="28"/>
          <w:highlight w:val="none"/>
        </w:rPr>
        <w:t>电话</w:t>
      </w:r>
      <w:r>
        <w:rPr>
          <w:rFonts w:hint="eastAsia" w:ascii="宋体" w:hAnsi="宋体" w:cs="宋体"/>
          <w:color w:val="auto"/>
          <w:sz w:val="28"/>
          <w:szCs w:val="28"/>
          <w:highlight w:val="none"/>
          <w:u w:val="none"/>
        </w:rPr>
        <w:t>：</w:t>
      </w:r>
      <w:r>
        <w:rPr>
          <w:rFonts w:hint="eastAsia" w:ascii="宋体" w:hAnsi="宋体" w:cs="宋体"/>
          <w:color w:val="auto"/>
          <w:sz w:val="28"/>
          <w:szCs w:val="28"/>
          <w:highlight w:val="none"/>
          <w:u w:val="single"/>
          <w:lang w:val="en-US" w:eastAsia="zh-CN"/>
        </w:rPr>
        <w:t xml:space="preserve"> </w:t>
      </w:r>
      <w:r>
        <w:rPr>
          <w:rFonts w:hint="eastAsia" w:ascii="华文行楷" w:hAnsi="宋体" w:eastAsia="华文行楷" w:cs="宋体"/>
          <w:kern w:val="2"/>
          <w:sz w:val="28"/>
          <w:szCs w:val="28"/>
          <w:highlight w:val="none"/>
          <w:u w:val="single"/>
          <w:shd w:val="clear" w:color="auto" w:fill="FFFFFF"/>
          <w:lang w:val="en-US" w:eastAsia="zh-CN" w:bidi="ar-SA"/>
        </w:rPr>
        <w:t xml:space="preserve">18022612261 </w:t>
      </w:r>
      <w:r>
        <w:rPr>
          <w:rFonts w:hint="eastAsia" w:ascii="宋体" w:hAnsi="宋体" w:cs="宋体"/>
          <w:color w:val="auto"/>
          <w:sz w:val="28"/>
          <w:szCs w:val="28"/>
          <w:highlight w:val="none"/>
          <w:lang w:val="en-US" w:eastAsia="zh-CN"/>
        </w:rPr>
        <w:t xml:space="preserve">               </w:t>
      </w:r>
      <w:bookmarkStart w:id="0" w:name="_GoBack"/>
      <w:bookmarkEnd w:id="0"/>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电话：</w:t>
      </w:r>
      <w:r>
        <w:rPr>
          <w:rFonts w:hint="eastAsia" w:ascii="宋体" w:hAnsi="宋体" w:cs="宋体"/>
          <w:color w:val="auto"/>
          <w:sz w:val="28"/>
          <w:szCs w:val="28"/>
          <w:highlight w:val="none"/>
          <w:u w:val="single"/>
        </w:rPr>
        <w:t xml:space="preserve"> </w:t>
      </w:r>
      <w:r>
        <w:rPr>
          <w:rFonts w:hint="eastAsia" w:ascii="华文行楷" w:hAnsi="宋体" w:eastAsia="华文行楷" w:cs="宋体"/>
          <w:kern w:val="2"/>
          <w:sz w:val="28"/>
          <w:szCs w:val="28"/>
          <w:highlight w:val="none"/>
          <w:u w:val="single"/>
          <w:shd w:val="clear" w:color="auto" w:fill="FFFFFF"/>
          <w:lang w:val="en-US" w:eastAsia="zh-CN" w:bidi="ar-SA"/>
        </w:rPr>
        <w:t xml:space="preserve">0759-2288650 </w:t>
      </w:r>
    </w:p>
    <w:p>
      <w:pPr>
        <w:spacing w:line="560" w:lineRule="exact"/>
        <w:ind w:left="6717" w:leftChars="0" w:hanging="6717" w:hangingChars="2399"/>
        <w:jc w:val="left"/>
        <w:rPr>
          <w:rFonts w:ascii="宋体" w:hAnsi="宋体" w:cs="宋体"/>
          <w:color w:val="auto"/>
          <w:sz w:val="28"/>
          <w:szCs w:val="28"/>
          <w:highlight w:val="none"/>
          <w:u w:val="single"/>
        </w:rPr>
      </w:pPr>
      <w:r>
        <w:rPr>
          <w:rFonts w:hint="eastAsia" w:ascii="宋体" w:hAnsi="宋体" w:cs="宋体"/>
          <w:color w:val="auto"/>
          <w:sz w:val="28"/>
          <w:szCs w:val="28"/>
          <w:highlight w:val="none"/>
        </w:rPr>
        <w:t>传真：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传真：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p>
    <w:p>
      <w:pPr>
        <w:spacing w:line="560" w:lineRule="exact"/>
        <w:ind w:left="6717" w:leftChars="0" w:hanging="6717" w:hangingChars="2399"/>
        <w:jc w:val="left"/>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电子邮件：</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电子邮件：</w:t>
      </w:r>
      <w:r>
        <w:rPr>
          <w:rFonts w:hint="eastAsia" w:ascii="华文行楷" w:hAnsi="宋体" w:eastAsia="华文行楷" w:cs="宋体"/>
          <w:kern w:val="2"/>
          <w:sz w:val="28"/>
          <w:szCs w:val="28"/>
          <w:highlight w:val="none"/>
          <w:u w:val="single"/>
          <w:shd w:val="clear" w:color="auto" w:fill="FFFFFF"/>
          <w:lang w:val="en-US" w:eastAsia="zh-CN" w:bidi="ar-SA"/>
        </w:rPr>
        <w:t>2625369626@qq.com</w:t>
      </w:r>
    </w:p>
    <w:p>
      <w:pPr>
        <w:spacing w:line="560" w:lineRule="exact"/>
        <w:jc w:val="right"/>
        <w:rPr>
          <w:rFonts w:hint="eastAsia" w:ascii="方正小标宋简体" w:hAnsi="方正小标宋简体" w:eastAsia="方正小标宋简体" w:cs="方正小标宋简体"/>
          <w:color w:val="auto"/>
          <w:kern w:val="0"/>
          <w:highlight w:val="none"/>
        </w:rPr>
      </w:pPr>
      <w:r>
        <w:rPr>
          <w:rFonts w:hint="eastAsia" w:ascii="宋体" w:hAnsi="宋体" w:cs="宋体"/>
          <w:color w:val="auto"/>
          <w:sz w:val="28"/>
          <w:szCs w:val="28"/>
          <w:highlight w:val="none"/>
          <w:u w:val="none"/>
          <w:lang w:val="en-US" w:eastAsia="zh-CN"/>
        </w:rPr>
        <w:t xml:space="preserve">   </w:t>
      </w:r>
      <w:r>
        <w:rPr>
          <w:rFonts w:hint="eastAsia" w:ascii="宋体" w:hAnsi="宋体" w:cs="宋体"/>
          <w:color w:val="auto"/>
          <w:sz w:val="28"/>
          <w:szCs w:val="28"/>
          <w:highlight w:val="none"/>
          <w:u w:val="single"/>
          <w:lang w:val="en-US" w:eastAsia="zh-CN"/>
        </w:rPr>
        <w:t xml:space="preserve"> 2022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2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14 </w:t>
      </w:r>
      <w:r>
        <w:rPr>
          <w:rFonts w:hint="eastAsia" w:ascii="宋体" w:hAnsi="宋体" w:cs="宋体"/>
          <w:color w:val="auto"/>
          <w:sz w:val="28"/>
          <w:szCs w:val="28"/>
          <w:highlight w:val="none"/>
        </w:rPr>
        <w:t>日</w:t>
      </w:r>
    </w:p>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86D2B"/>
    <w:rsid w:val="1B386D2B"/>
    <w:rsid w:val="78CA7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2022-02-14T05:33:00Z</dcterms:created>
  <dc:creator>123</dc:creator>
  <cp:lastModifiedBy>123</cp:lastModifiedBy>
  <dcterms:modified xsi:type="dcterms:W3CDTF">2022-02-14T05:36:42Z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0DD49F2D5CA64379B53EE9348E8FBE9F</vt:lpwstr>
  </property>
</Properties>
</file>