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4F3" w:rsidRPr="004F6D38" w:rsidRDefault="001724F3">
      <w:pPr>
        <w:spacing w:line="720" w:lineRule="auto"/>
        <w:jc w:val="center"/>
        <w:rPr>
          <w:rFonts w:ascii="宋体" w:hAnsi="宋体" w:cs="宋体"/>
          <w:b/>
          <w:kern w:val="0"/>
          <w:sz w:val="48"/>
          <w:szCs w:val="48"/>
        </w:rPr>
      </w:pPr>
      <w:bookmarkStart w:id="0" w:name="_Hlk53133821"/>
      <w:bookmarkStart w:id="1" w:name="_GoBack"/>
    </w:p>
    <w:p w:rsidR="001724F3" w:rsidRPr="004F6D38" w:rsidRDefault="00BE3C4C">
      <w:pPr>
        <w:spacing w:line="720" w:lineRule="auto"/>
        <w:jc w:val="center"/>
        <w:rPr>
          <w:rFonts w:ascii="宋体" w:hAnsi="宋体" w:cs="宋体"/>
          <w:sz w:val="36"/>
          <w:szCs w:val="36"/>
          <w:u w:val="single"/>
        </w:rPr>
      </w:pPr>
      <w:r w:rsidRPr="004F6D38">
        <w:rPr>
          <w:rFonts w:ascii="宋体" w:hAnsi="宋体" w:cs="宋体" w:hint="eastAsia"/>
          <w:b/>
          <w:sz w:val="48"/>
          <w:szCs w:val="48"/>
        </w:rPr>
        <w:t>广州白云机场第三跑道安置区东区道路(桩号K0+000～K0+530.751)工程</w:t>
      </w:r>
      <w:r w:rsidRPr="004F6D38">
        <w:rPr>
          <w:rFonts w:ascii="宋体" w:hAnsi="宋体" w:cs="宋体" w:hint="eastAsia"/>
          <w:b/>
          <w:kern w:val="0"/>
          <w:sz w:val="48"/>
          <w:szCs w:val="48"/>
        </w:rPr>
        <w:t>施工总承包</w:t>
      </w:r>
    </w:p>
    <w:bookmarkEnd w:id="0"/>
    <w:p w:rsidR="001724F3" w:rsidRPr="004F6D38" w:rsidRDefault="001724F3">
      <w:pPr>
        <w:spacing w:line="360" w:lineRule="auto"/>
        <w:jc w:val="center"/>
        <w:rPr>
          <w:rFonts w:ascii="宋体" w:hAnsi="宋体" w:cs="宋体"/>
          <w:sz w:val="36"/>
          <w:szCs w:val="36"/>
          <w:u w:val="single"/>
        </w:rPr>
      </w:pPr>
    </w:p>
    <w:p w:rsidR="001724F3" w:rsidRPr="004F6D38" w:rsidRDefault="001724F3">
      <w:pPr>
        <w:spacing w:line="360" w:lineRule="auto"/>
        <w:jc w:val="center"/>
        <w:rPr>
          <w:rFonts w:ascii="宋体" w:hAnsi="宋体" w:cs="宋体"/>
          <w:sz w:val="36"/>
          <w:szCs w:val="36"/>
          <w:u w:val="single"/>
        </w:rPr>
      </w:pPr>
    </w:p>
    <w:p w:rsidR="001724F3" w:rsidRPr="004F6D38" w:rsidRDefault="001724F3">
      <w:pPr>
        <w:spacing w:line="360" w:lineRule="auto"/>
        <w:jc w:val="center"/>
        <w:rPr>
          <w:rFonts w:ascii="宋体" w:hAnsi="宋体" w:cs="宋体"/>
          <w:sz w:val="36"/>
          <w:szCs w:val="36"/>
          <w:u w:val="single"/>
        </w:rPr>
      </w:pPr>
    </w:p>
    <w:p w:rsidR="001724F3" w:rsidRPr="004F6D38" w:rsidRDefault="001724F3">
      <w:pPr>
        <w:spacing w:line="360" w:lineRule="auto"/>
        <w:jc w:val="center"/>
        <w:rPr>
          <w:rFonts w:ascii="宋体" w:hAnsi="宋体" w:cs="宋体"/>
          <w:sz w:val="36"/>
          <w:szCs w:val="36"/>
          <w:u w:val="single"/>
        </w:rPr>
      </w:pPr>
    </w:p>
    <w:p w:rsidR="001724F3" w:rsidRPr="004F6D38" w:rsidRDefault="00BE3C4C">
      <w:pPr>
        <w:spacing w:line="360" w:lineRule="auto"/>
        <w:jc w:val="center"/>
        <w:rPr>
          <w:rFonts w:ascii="宋体" w:hAnsi="宋体" w:cs="宋体"/>
          <w:b/>
          <w:bCs/>
          <w:spacing w:val="26"/>
          <w:sz w:val="110"/>
          <w:szCs w:val="110"/>
        </w:rPr>
      </w:pPr>
      <w:r w:rsidRPr="004F6D38">
        <w:rPr>
          <w:rFonts w:ascii="宋体" w:hAnsi="宋体" w:cs="宋体" w:hint="eastAsia"/>
          <w:b/>
          <w:bCs/>
          <w:spacing w:val="26"/>
          <w:sz w:val="110"/>
          <w:szCs w:val="110"/>
        </w:rPr>
        <w:t>招标文件</w:t>
      </w:r>
    </w:p>
    <w:p w:rsidR="001724F3" w:rsidRPr="004F6D38" w:rsidRDefault="001724F3">
      <w:pPr>
        <w:spacing w:line="360" w:lineRule="auto"/>
        <w:jc w:val="center"/>
        <w:rPr>
          <w:rFonts w:ascii="宋体" w:hAnsi="宋体" w:cs="宋体"/>
          <w:sz w:val="32"/>
          <w:szCs w:val="32"/>
        </w:rPr>
      </w:pPr>
    </w:p>
    <w:p w:rsidR="001724F3" w:rsidRPr="004F6D38" w:rsidRDefault="001724F3">
      <w:pPr>
        <w:spacing w:line="360" w:lineRule="auto"/>
        <w:ind w:firstLineChars="800" w:firstLine="2560"/>
        <w:rPr>
          <w:rFonts w:ascii="宋体" w:hAnsi="宋体" w:cs="宋体"/>
          <w:sz w:val="32"/>
          <w:szCs w:val="32"/>
        </w:rPr>
      </w:pPr>
    </w:p>
    <w:p w:rsidR="001724F3" w:rsidRPr="004F6D38" w:rsidRDefault="001724F3">
      <w:pPr>
        <w:spacing w:line="360" w:lineRule="auto"/>
        <w:ind w:firstLineChars="800" w:firstLine="2560"/>
        <w:rPr>
          <w:rFonts w:ascii="宋体" w:hAnsi="宋体" w:cs="宋体"/>
          <w:sz w:val="32"/>
          <w:szCs w:val="32"/>
        </w:rPr>
      </w:pPr>
    </w:p>
    <w:p w:rsidR="001724F3" w:rsidRPr="004F6D38" w:rsidRDefault="001724F3">
      <w:pPr>
        <w:spacing w:line="360" w:lineRule="auto"/>
        <w:ind w:firstLineChars="400" w:firstLine="1200"/>
        <w:rPr>
          <w:rFonts w:ascii="宋体" w:hAnsi="宋体" w:cs="宋体"/>
          <w:sz w:val="30"/>
          <w:szCs w:val="30"/>
        </w:rPr>
      </w:pPr>
    </w:p>
    <w:p w:rsidR="001724F3" w:rsidRPr="004F6D38" w:rsidRDefault="001724F3">
      <w:pPr>
        <w:spacing w:line="360" w:lineRule="auto"/>
        <w:ind w:firstLineChars="400" w:firstLine="1200"/>
        <w:rPr>
          <w:rFonts w:ascii="宋体" w:hAnsi="宋体" w:cs="宋体"/>
          <w:sz w:val="30"/>
          <w:szCs w:val="30"/>
        </w:rPr>
      </w:pPr>
    </w:p>
    <w:p w:rsidR="001724F3" w:rsidRPr="004F6D38" w:rsidRDefault="001724F3">
      <w:pPr>
        <w:spacing w:line="360" w:lineRule="auto"/>
        <w:jc w:val="center"/>
        <w:rPr>
          <w:rFonts w:ascii="宋体" w:hAnsi="宋体" w:cs="宋体"/>
          <w:spacing w:val="-2"/>
          <w:sz w:val="30"/>
          <w:szCs w:val="30"/>
        </w:rPr>
      </w:pPr>
    </w:p>
    <w:p w:rsidR="001724F3" w:rsidRPr="004F6D38" w:rsidRDefault="00BE3C4C">
      <w:pPr>
        <w:spacing w:line="360" w:lineRule="auto"/>
        <w:ind w:leftChars="675" w:left="1418"/>
        <w:jc w:val="left"/>
        <w:rPr>
          <w:rFonts w:ascii="宋体" w:hAnsi="宋体" w:cs="宋体"/>
          <w:b/>
          <w:bCs/>
          <w:spacing w:val="-2"/>
          <w:sz w:val="30"/>
          <w:szCs w:val="30"/>
        </w:rPr>
      </w:pPr>
      <w:r w:rsidRPr="004F6D38">
        <w:rPr>
          <w:rFonts w:ascii="宋体" w:hAnsi="宋体" w:cs="宋体" w:hint="eastAsia"/>
          <w:b/>
          <w:bCs/>
          <w:spacing w:val="-2"/>
          <w:sz w:val="30"/>
          <w:szCs w:val="30"/>
        </w:rPr>
        <w:t>招标单位：广州空港建设运营集团有限公司</w:t>
      </w:r>
    </w:p>
    <w:p w:rsidR="001724F3" w:rsidRPr="004F6D38" w:rsidRDefault="00BE3C4C">
      <w:pPr>
        <w:spacing w:line="360" w:lineRule="auto"/>
        <w:ind w:leftChars="675" w:left="1418"/>
        <w:jc w:val="left"/>
        <w:rPr>
          <w:rFonts w:ascii="宋体" w:hAnsi="宋体" w:cs="宋体"/>
          <w:b/>
          <w:bCs/>
          <w:spacing w:val="-2"/>
          <w:sz w:val="30"/>
          <w:szCs w:val="30"/>
        </w:rPr>
      </w:pPr>
      <w:r w:rsidRPr="004F6D38">
        <w:rPr>
          <w:rFonts w:ascii="宋体" w:hAnsi="宋体" w:cs="宋体" w:hint="eastAsia"/>
          <w:b/>
          <w:bCs/>
          <w:spacing w:val="-2"/>
          <w:sz w:val="30"/>
          <w:szCs w:val="30"/>
        </w:rPr>
        <w:t>招标代理机构：广州建筑工程监理有限公司</w:t>
      </w:r>
    </w:p>
    <w:p w:rsidR="001724F3" w:rsidRPr="004F6D38" w:rsidRDefault="00BE3C4C">
      <w:pPr>
        <w:spacing w:line="360" w:lineRule="auto"/>
        <w:ind w:leftChars="675" w:left="1418"/>
        <w:jc w:val="left"/>
        <w:rPr>
          <w:rFonts w:ascii="宋体" w:hAnsi="宋体" w:cs="宋体"/>
          <w:b/>
          <w:bCs/>
          <w:spacing w:val="-2"/>
          <w:sz w:val="30"/>
          <w:szCs w:val="30"/>
        </w:rPr>
      </w:pPr>
      <w:r w:rsidRPr="004F6D38">
        <w:rPr>
          <w:rFonts w:ascii="宋体" w:hAnsi="宋体" w:cs="宋体" w:hint="eastAsia"/>
          <w:b/>
          <w:bCs/>
          <w:spacing w:val="-2"/>
          <w:sz w:val="30"/>
          <w:szCs w:val="30"/>
        </w:rPr>
        <w:t>日期：</w:t>
      </w:r>
      <w:r w:rsidRPr="004F6D38">
        <w:rPr>
          <w:rFonts w:ascii="宋体" w:hAnsi="宋体" w:cs="宋体"/>
          <w:b/>
          <w:bCs/>
          <w:spacing w:val="-2"/>
          <w:sz w:val="30"/>
          <w:szCs w:val="30"/>
        </w:rPr>
        <w:t>2024年</w:t>
      </w:r>
      <w:r w:rsidRPr="004F6D38">
        <w:rPr>
          <w:rFonts w:ascii="宋体" w:hAnsi="宋体" w:cs="宋体"/>
          <w:b/>
          <w:bCs/>
          <w:spacing w:val="-2"/>
          <w:sz w:val="30"/>
          <w:szCs w:val="30"/>
          <w:u w:val="single"/>
        </w:rPr>
        <w:t>4</w:t>
      </w:r>
      <w:r w:rsidRPr="004F6D38">
        <w:rPr>
          <w:rFonts w:ascii="宋体" w:hAnsi="宋体" w:cs="宋体" w:hint="eastAsia"/>
          <w:b/>
          <w:bCs/>
          <w:spacing w:val="-2"/>
          <w:sz w:val="30"/>
          <w:szCs w:val="30"/>
        </w:rPr>
        <w:t>月</w:t>
      </w:r>
    </w:p>
    <w:p w:rsidR="00176FE7" w:rsidRPr="004F6D38" w:rsidRDefault="00176FE7">
      <w:pPr>
        <w:widowControl/>
        <w:jc w:val="left"/>
        <w:rPr>
          <w:rFonts w:ascii="宋体" w:hAnsi="宋体" w:cs="宋体"/>
          <w:b/>
          <w:bCs/>
          <w:spacing w:val="-2"/>
          <w:sz w:val="30"/>
          <w:szCs w:val="30"/>
        </w:rPr>
      </w:pPr>
      <w:r w:rsidRPr="004F6D38">
        <w:rPr>
          <w:rFonts w:ascii="宋体" w:hAnsi="宋体" w:cs="宋体"/>
          <w:b/>
          <w:bCs/>
          <w:spacing w:val="-2"/>
          <w:sz w:val="30"/>
          <w:szCs w:val="30"/>
        </w:rPr>
        <w:br w:type="page"/>
      </w:r>
    </w:p>
    <w:p w:rsidR="001724F3" w:rsidRPr="004F6D38" w:rsidRDefault="001724F3">
      <w:pPr>
        <w:jc w:val="center"/>
        <w:rPr>
          <w:rStyle w:val="aff0"/>
          <w:rFonts w:ascii="宋体" w:hAnsi="宋体" w:cs="宋体"/>
          <w:b/>
          <w:bCs/>
          <w:color w:val="auto"/>
        </w:rPr>
        <w:sectPr w:rsidR="001724F3" w:rsidRPr="004F6D38" w:rsidSect="00176FE7">
          <w:headerReference w:type="even" r:id="rId8"/>
          <w:footerReference w:type="even" r:id="rId9"/>
          <w:footerReference w:type="default" r:id="rId10"/>
          <w:endnotePr>
            <w:numFmt w:val="decimal"/>
          </w:endnotePr>
          <w:type w:val="continuous"/>
          <w:pgSz w:w="11906" w:h="16838"/>
          <w:pgMar w:top="1440" w:right="1080" w:bottom="1440" w:left="1080" w:header="851" w:footer="907" w:gutter="0"/>
          <w:pgNumType w:start="1"/>
          <w:cols w:space="720"/>
          <w:docGrid w:type="lines" w:linePitch="312"/>
        </w:sectPr>
      </w:pPr>
    </w:p>
    <w:p w:rsidR="001724F3" w:rsidRPr="004F6D38" w:rsidRDefault="00BE3C4C">
      <w:pPr>
        <w:jc w:val="center"/>
        <w:rPr>
          <w:rFonts w:ascii="宋体" w:hAnsi="宋体" w:cs="宋体"/>
          <w:b/>
          <w:caps/>
          <w:kern w:val="0"/>
          <w:sz w:val="32"/>
          <w:szCs w:val="32"/>
        </w:rPr>
      </w:pPr>
      <w:r w:rsidRPr="004F6D38">
        <w:rPr>
          <w:rStyle w:val="aff0"/>
          <w:rFonts w:ascii="宋体" w:hAnsi="宋体" w:cs="宋体" w:hint="eastAsia"/>
          <w:b/>
          <w:bCs/>
          <w:color w:val="auto"/>
          <w:sz w:val="32"/>
          <w:szCs w:val="32"/>
          <w:u w:val="none"/>
        </w:rPr>
        <w:lastRenderedPageBreak/>
        <w:t>目录</w:t>
      </w:r>
    </w:p>
    <w:p w:rsidR="001724F3" w:rsidRPr="004F6D38" w:rsidRDefault="00BE3C4C">
      <w:pPr>
        <w:pStyle w:val="1c"/>
        <w:spacing w:line="240" w:lineRule="auto"/>
        <w:rPr>
          <w:rFonts w:cstheme="minorBidi"/>
          <w:caps w:val="0"/>
          <w:noProof/>
          <w:kern w:val="2"/>
          <w:sz w:val="21"/>
          <w:szCs w:val="21"/>
        </w:rPr>
      </w:pPr>
      <w:r w:rsidRPr="004F6D38">
        <w:rPr>
          <w:rFonts w:cs="宋体" w:hint="eastAsia"/>
          <w:szCs w:val="24"/>
        </w:rPr>
        <w:fldChar w:fldCharType="begin"/>
      </w:r>
      <w:r w:rsidRPr="004F6D38">
        <w:rPr>
          <w:rFonts w:cs="宋体"/>
          <w:szCs w:val="24"/>
        </w:rPr>
        <w:instrText xml:space="preserve"> TOC \o "1-3" \h \z \u </w:instrText>
      </w:r>
      <w:r w:rsidRPr="004F6D38">
        <w:rPr>
          <w:rFonts w:cs="宋体" w:hint="eastAsia"/>
          <w:szCs w:val="24"/>
        </w:rPr>
        <w:fldChar w:fldCharType="separate"/>
      </w:r>
      <w:hyperlink w:anchor="_Toc161237376" w:history="1">
        <w:r w:rsidRPr="004F6D38">
          <w:rPr>
            <w:rStyle w:val="aff0"/>
            <w:noProof/>
            <w:color w:val="auto"/>
            <w:sz w:val="21"/>
            <w:szCs w:val="21"/>
          </w:rPr>
          <w:t>第一章 投标须知</w:t>
        </w:r>
        <w:r w:rsidRPr="004F6D38">
          <w:rPr>
            <w:noProof/>
            <w:sz w:val="21"/>
            <w:szCs w:val="21"/>
          </w:rPr>
          <w:tab/>
        </w:r>
        <w:r w:rsidRPr="004F6D38">
          <w:rPr>
            <w:noProof/>
            <w:sz w:val="21"/>
            <w:szCs w:val="21"/>
          </w:rPr>
          <w:fldChar w:fldCharType="begin"/>
        </w:r>
        <w:r w:rsidRPr="004F6D38">
          <w:rPr>
            <w:noProof/>
            <w:sz w:val="21"/>
            <w:szCs w:val="21"/>
          </w:rPr>
          <w:instrText xml:space="preserve"> PAGEREF _Toc161237376 \h </w:instrText>
        </w:r>
        <w:r w:rsidRPr="004F6D38">
          <w:rPr>
            <w:noProof/>
            <w:sz w:val="21"/>
            <w:szCs w:val="21"/>
          </w:rPr>
        </w:r>
        <w:r w:rsidRPr="004F6D38">
          <w:rPr>
            <w:noProof/>
            <w:sz w:val="21"/>
            <w:szCs w:val="21"/>
          </w:rPr>
          <w:fldChar w:fldCharType="separate"/>
        </w:r>
        <w:r w:rsidR="00007B2E" w:rsidRPr="004F6D38">
          <w:rPr>
            <w:noProof/>
            <w:sz w:val="21"/>
            <w:szCs w:val="21"/>
          </w:rPr>
          <w:t>3</w:t>
        </w:r>
        <w:r w:rsidRPr="004F6D38">
          <w:rPr>
            <w:noProof/>
            <w:sz w:val="21"/>
            <w:szCs w:val="21"/>
          </w:rPr>
          <w:fldChar w:fldCharType="end"/>
        </w:r>
      </w:hyperlink>
    </w:p>
    <w:p w:rsidR="001724F3" w:rsidRPr="004F6D38" w:rsidRDefault="004F6D38">
      <w:pPr>
        <w:pStyle w:val="24"/>
        <w:spacing w:line="240" w:lineRule="auto"/>
        <w:rPr>
          <w:rFonts w:ascii="宋体" w:hAnsi="宋体" w:cstheme="minorBidi"/>
          <w:noProof/>
          <w:sz w:val="21"/>
          <w:szCs w:val="21"/>
        </w:rPr>
      </w:pPr>
      <w:hyperlink w:anchor="_Toc161237377" w:history="1">
        <w:r w:rsidR="00BE3C4C" w:rsidRPr="004F6D38">
          <w:rPr>
            <w:rStyle w:val="aff0"/>
            <w:rFonts w:ascii="宋体" w:hAnsi="宋体"/>
            <w:noProof/>
            <w:color w:val="auto"/>
            <w:sz w:val="21"/>
            <w:szCs w:val="21"/>
          </w:rPr>
          <w:t>一、投标须知前附表</w:t>
        </w:r>
        <w:r w:rsidR="00BE3C4C" w:rsidRPr="004F6D38">
          <w:rPr>
            <w:rFonts w:ascii="宋体" w:hAnsi="宋体"/>
            <w:noProof/>
            <w:sz w:val="21"/>
            <w:szCs w:val="21"/>
          </w:rPr>
          <w:tab/>
        </w:r>
        <w:r w:rsidR="00BE3C4C" w:rsidRPr="004F6D38">
          <w:rPr>
            <w:rFonts w:ascii="宋体" w:hAnsi="宋体"/>
            <w:noProof/>
            <w:sz w:val="21"/>
            <w:szCs w:val="21"/>
          </w:rPr>
          <w:fldChar w:fldCharType="begin"/>
        </w:r>
        <w:r w:rsidR="00BE3C4C" w:rsidRPr="004F6D38">
          <w:rPr>
            <w:rFonts w:ascii="宋体" w:hAnsi="宋体"/>
            <w:noProof/>
            <w:sz w:val="21"/>
            <w:szCs w:val="21"/>
          </w:rPr>
          <w:instrText xml:space="preserve"> PAGEREF _Toc161237377 \h </w:instrText>
        </w:r>
        <w:r w:rsidR="00BE3C4C" w:rsidRPr="004F6D38">
          <w:rPr>
            <w:rFonts w:ascii="宋体" w:hAnsi="宋体"/>
            <w:noProof/>
            <w:sz w:val="21"/>
            <w:szCs w:val="21"/>
          </w:rPr>
        </w:r>
        <w:r w:rsidR="00BE3C4C" w:rsidRPr="004F6D38">
          <w:rPr>
            <w:rFonts w:ascii="宋体" w:hAnsi="宋体"/>
            <w:noProof/>
            <w:sz w:val="21"/>
            <w:szCs w:val="21"/>
          </w:rPr>
          <w:fldChar w:fldCharType="separate"/>
        </w:r>
        <w:r w:rsidR="00007B2E" w:rsidRPr="004F6D38">
          <w:rPr>
            <w:rFonts w:ascii="宋体" w:hAnsi="宋体"/>
            <w:noProof/>
            <w:sz w:val="21"/>
            <w:szCs w:val="21"/>
          </w:rPr>
          <w:t>3</w:t>
        </w:r>
        <w:r w:rsidR="00BE3C4C" w:rsidRPr="004F6D38">
          <w:rPr>
            <w:rFonts w:ascii="宋体" w:hAnsi="宋体"/>
            <w:noProof/>
            <w:sz w:val="21"/>
            <w:szCs w:val="21"/>
          </w:rPr>
          <w:fldChar w:fldCharType="end"/>
        </w:r>
      </w:hyperlink>
    </w:p>
    <w:p w:rsidR="001724F3" w:rsidRPr="004F6D38" w:rsidRDefault="004F6D38">
      <w:pPr>
        <w:pStyle w:val="24"/>
        <w:spacing w:line="240" w:lineRule="auto"/>
        <w:rPr>
          <w:rFonts w:ascii="宋体" w:hAnsi="宋体" w:cstheme="minorBidi"/>
          <w:noProof/>
          <w:sz w:val="21"/>
          <w:szCs w:val="21"/>
        </w:rPr>
      </w:pPr>
      <w:hyperlink w:anchor="_Toc161237378" w:history="1">
        <w:r w:rsidR="00BE3C4C" w:rsidRPr="004F6D38">
          <w:rPr>
            <w:rStyle w:val="aff0"/>
            <w:rFonts w:ascii="宋体" w:hAnsi="宋体"/>
            <w:noProof/>
            <w:color w:val="auto"/>
            <w:sz w:val="21"/>
            <w:szCs w:val="21"/>
          </w:rPr>
          <w:t>二、投标须知修改表</w:t>
        </w:r>
        <w:r w:rsidR="00BE3C4C" w:rsidRPr="004F6D38">
          <w:rPr>
            <w:rFonts w:ascii="宋体" w:hAnsi="宋体"/>
            <w:noProof/>
            <w:sz w:val="21"/>
            <w:szCs w:val="21"/>
          </w:rPr>
          <w:tab/>
        </w:r>
        <w:r w:rsidR="00BE3C4C" w:rsidRPr="004F6D38">
          <w:rPr>
            <w:rFonts w:ascii="宋体" w:hAnsi="宋体"/>
            <w:noProof/>
            <w:sz w:val="21"/>
            <w:szCs w:val="21"/>
          </w:rPr>
          <w:fldChar w:fldCharType="begin"/>
        </w:r>
        <w:r w:rsidR="00BE3C4C" w:rsidRPr="004F6D38">
          <w:rPr>
            <w:rFonts w:ascii="宋体" w:hAnsi="宋体"/>
            <w:noProof/>
            <w:sz w:val="21"/>
            <w:szCs w:val="21"/>
          </w:rPr>
          <w:instrText xml:space="preserve"> PAGEREF _Toc161237378 \h </w:instrText>
        </w:r>
        <w:r w:rsidR="00BE3C4C" w:rsidRPr="004F6D38">
          <w:rPr>
            <w:rFonts w:ascii="宋体" w:hAnsi="宋体"/>
            <w:noProof/>
            <w:sz w:val="21"/>
            <w:szCs w:val="21"/>
          </w:rPr>
        </w:r>
        <w:r w:rsidR="00BE3C4C" w:rsidRPr="004F6D38">
          <w:rPr>
            <w:rFonts w:ascii="宋体" w:hAnsi="宋体"/>
            <w:noProof/>
            <w:sz w:val="21"/>
            <w:szCs w:val="21"/>
          </w:rPr>
          <w:fldChar w:fldCharType="separate"/>
        </w:r>
        <w:r w:rsidR="00007B2E" w:rsidRPr="004F6D38">
          <w:rPr>
            <w:rFonts w:ascii="宋体" w:hAnsi="宋体"/>
            <w:noProof/>
            <w:sz w:val="21"/>
            <w:szCs w:val="21"/>
          </w:rPr>
          <w:t>8</w:t>
        </w:r>
        <w:r w:rsidR="00BE3C4C" w:rsidRPr="004F6D38">
          <w:rPr>
            <w:rFonts w:ascii="宋体" w:hAnsi="宋体"/>
            <w:noProof/>
            <w:sz w:val="21"/>
            <w:szCs w:val="21"/>
          </w:rPr>
          <w:fldChar w:fldCharType="end"/>
        </w:r>
      </w:hyperlink>
    </w:p>
    <w:p w:rsidR="001724F3" w:rsidRPr="004F6D38" w:rsidRDefault="004F6D38">
      <w:pPr>
        <w:pStyle w:val="24"/>
        <w:spacing w:line="240" w:lineRule="auto"/>
        <w:rPr>
          <w:rFonts w:ascii="宋体" w:hAnsi="宋体" w:cstheme="minorBidi"/>
          <w:noProof/>
          <w:sz w:val="21"/>
          <w:szCs w:val="21"/>
        </w:rPr>
      </w:pPr>
      <w:hyperlink w:anchor="_Toc161237379" w:history="1">
        <w:r w:rsidR="00BE3C4C" w:rsidRPr="004F6D38">
          <w:rPr>
            <w:rStyle w:val="aff0"/>
            <w:rFonts w:ascii="宋体" w:hAnsi="宋体"/>
            <w:noProof/>
            <w:color w:val="auto"/>
            <w:sz w:val="21"/>
            <w:szCs w:val="21"/>
          </w:rPr>
          <w:t>三、投标须知通用条款</w:t>
        </w:r>
        <w:r w:rsidR="00BE3C4C" w:rsidRPr="004F6D38">
          <w:rPr>
            <w:rFonts w:ascii="宋体" w:hAnsi="宋体"/>
            <w:noProof/>
            <w:sz w:val="21"/>
            <w:szCs w:val="21"/>
          </w:rPr>
          <w:tab/>
        </w:r>
        <w:r w:rsidR="00BE3C4C" w:rsidRPr="004F6D38">
          <w:rPr>
            <w:rFonts w:ascii="宋体" w:hAnsi="宋体"/>
            <w:noProof/>
            <w:sz w:val="21"/>
            <w:szCs w:val="21"/>
          </w:rPr>
          <w:fldChar w:fldCharType="begin"/>
        </w:r>
        <w:r w:rsidR="00BE3C4C" w:rsidRPr="004F6D38">
          <w:rPr>
            <w:rFonts w:ascii="宋体" w:hAnsi="宋体"/>
            <w:noProof/>
            <w:sz w:val="21"/>
            <w:szCs w:val="21"/>
          </w:rPr>
          <w:instrText xml:space="preserve"> PAGEREF _Toc161237379 \h </w:instrText>
        </w:r>
        <w:r w:rsidR="00BE3C4C" w:rsidRPr="004F6D38">
          <w:rPr>
            <w:rFonts w:ascii="宋体" w:hAnsi="宋体"/>
            <w:noProof/>
            <w:sz w:val="21"/>
            <w:szCs w:val="21"/>
          </w:rPr>
        </w:r>
        <w:r w:rsidR="00BE3C4C" w:rsidRPr="004F6D38">
          <w:rPr>
            <w:rFonts w:ascii="宋体" w:hAnsi="宋体"/>
            <w:noProof/>
            <w:sz w:val="21"/>
            <w:szCs w:val="21"/>
          </w:rPr>
          <w:fldChar w:fldCharType="separate"/>
        </w:r>
        <w:r w:rsidR="00007B2E" w:rsidRPr="004F6D38">
          <w:rPr>
            <w:rFonts w:ascii="宋体" w:hAnsi="宋体"/>
            <w:noProof/>
            <w:sz w:val="21"/>
            <w:szCs w:val="21"/>
          </w:rPr>
          <w:t>21</w:t>
        </w:r>
        <w:r w:rsidR="00BE3C4C" w:rsidRPr="004F6D38">
          <w:rPr>
            <w:rFonts w:ascii="宋体" w:hAnsi="宋体"/>
            <w:noProof/>
            <w:sz w:val="21"/>
            <w:szCs w:val="21"/>
          </w:rPr>
          <w:fldChar w:fldCharType="end"/>
        </w:r>
      </w:hyperlink>
    </w:p>
    <w:p w:rsidR="001724F3" w:rsidRPr="004F6D38" w:rsidRDefault="004F6D38">
      <w:pPr>
        <w:pStyle w:val="32"/>
        <w:tabs>
          <w:tab w:val="right" w:leader="dot" w:pos="9060"/>
        </w:tabs>
        <w:spacing w:line="240" w:lineRule="auto"/>
        <w:ind w:left="840"/>
        <w:rPr>
          <w:rFonts w:ascii="宋体" w:hAnsi="宋体" w:cstheme="minorBidi"/>
          <w:noProof/>
          <w:sz w:val="21"/>
          <w:szCs w:val="21"/>
        </w:rPr>
      </w:pPr>
      <w:hyperlink w:anchor="_Toc161237380" w:history="1">
        <w:r w:rsidR="00BE3C4C" w:rsidRPr="004F6D38">
          <w:rPr>
            <w:rStyle w:val="aff0"/>
            <w:rFonts w:ascii="宋体" w:hAnsi="宋体" w:cs="宋体"/>
            <w:noProof/>
            <w:color w:val="auto"/>
            <w:kern w:val="0"/>
            <w:sz w:val="21"/>
            <w:szCs w:val="21"/>
          </w:rPr>
          <w:t>（一）总则</w:t>
        </w:r>
        <w:r w:rsidR="00BE3C4C" w:rsidRPr="004F6D38">
          <w:rPr>
            <w:rFonts w:ascii="宋体" w:hAnsi="宋体"/>
            <w:noProof/>
            <w:sz w:val="21"/>
            <w:szCs w:val="21"/>
          </w:rPr>
          <w:tab/>
        </w:r>
        <w:r w:rsidR="00BE3C4C" w:rsidRPr="004F6D38">
          <w:rPr>
            <w:rFonts w:ascii="宋体" w:hAnsi="宋体"/>
            <w:noProof/>
            <w:sz w:val="21"/>
            <w:szCs w:val="21"/>
          </w:rPr>
          <w:fldChar w:fldCharType="begin"/>
        </w:r>
        <w:r w:rsidR="00BE3C4C" w:rsidRPr="004F6D38">
          <w:rPr>
            <w:rFonts w:ascii="宋体" w:hAnsi="宋体"/>
            <w:noProof/>
            <w:sz w:val="21"/>
            <w:szCs w:val="21"/>
          </w:rPr>
          <w:instrText xml:space="preserve"> PAGEREF _Toc161237380 \h </w:instrText>
        </w:r>
        <w:r w:rsidR="00BE3C4C" w:rsidRPr="004F6D38">
          <w:rPr>
            <w:rFonts w:ascii="宋体" w:hAnsi="宋体"/>
            <w:noProof/>
            <w:sz w:val="21"/>
            <w:szCs w:val="21"/>
          </w:rPr>
        </w:r>
        <w:r w:rsidR="00BE3C4C" w:rsidRPr="004F6D38">
          <w:rPr>
            <w:rFonts w:ascii="宋体" w:hAnsi="宋体"/>
            <w:noProof/>
            <w:sz w:val="21"/>
            <w:szCs w:val="21"/>
          </w:rPr>
          <w:fldChar w:fldCharType="separate"/>
        </w:r>
        <w:r w:rsidR="00007B2E" w:rsidRPr="004F6D38">
          <w:rPr>
            <w:rFonts w:ascii="宋体" w:hAnsi="宋体"/>
            <w:noProof/>
            <w:sz w:val="21"/>
            <w:szCs w:val="21"/>
          </w:rPr>
          <w:t>21</w:t>
        </w:r>
        <w:r w:rsidR="00BE3C4C" w:rsidRPr="004F6D38">
          <w:rPr>
            <w:rFonts w:ascii="宋体" w:hAnsi="宋体"/>
            <w:noProof/>
            <w:sz w:val="21"/>
            <w:szCs w:val="21"/>
          </w:rPr>
          <w:fldChar w:fldCharType="end"/>
        </w:r>
      </w:hyperlink>
    </w:p>
    <w:p w:rsidR="001724F3" w:rsidRPr="004F6D38" w:rsidRDefault="004F6D38">
      <w:pPr>
        <w:pStyle w:val="32"/>
        <w:tabs>
          <w:tab w:val="right" w:leader="dot" w:pos="9060"/>
        </w:tabs>
        <w:spacing w:line="240" w:lineRule="auto"/>
        <w:ind w:left="840"/>
        <w:rPr>
          <w:rFonts w:ascii="宋体" w:hAnsi="宋体" w:cstheme="minorBidi"/>
          <w:noProof/>
          <w:sz w:val="21"/>
          <w:szCs w:val="21"/>
        </w:rPr>
      </w:pPr>
      <w:hyperlink w:anchor="_Toc161237381" w:history="1">
        <w:r w:rsidR="00BE3C4C" w:rsidRPr="004F6D38">
          <w:rPr>
            <w:rStyle w:val="aff0"/>
            <w:rFonts w:ascii="宋体" w:hAnsi="宋体" w:cs="宋体"/>
            <w:noProof/>
            <w:color w:val="auto"/>
            <w:kern w:val="0"/>
            <w:sz w:val="21"/>
            <w:szCs w:val="21"/>
          </w:rPr>
          <w:t>（二）招标文件</w:t>
        </w:r>
        <w:r w:rsidR="00BE3C4C" w:rsidRPr="004F6D38">
          <w:rPr>
            <w:rFonts w:ascii="宋体" w:hAnsi="宋体"/>
            <w:noProof/>
            <w:sz w:val="21"/>
            <w:szCs w:val="21"/>
          </w:rPr>
          <w:tab/>
        </w:r>
        <w:r w:rsidR="00BE3C4C" w:rsidRPr="004F6D38">
          <w:rPr>
            <w:rFonts w:ascii="宋体" w:hAnsi="宋体"/>
            <w:noProof/>
            <w:sz w:val="21"/>
            <w:szCs w:val="21"/>
          </w:rPr>
          <w:fldChar w:fldCharType="begin"/>
        </w:r>
        <w:r w:rsidR="00BE3C4C" w:rsidRPr="004F6D38">
          <w:rPr>
            <w:rFonts w:ascii="宋体" w:hAnsi="宋体"/>
            <w:noProof/>
            <w:sz w:val="21"/>
            <w:szCs w:val="21"/>
          </w:rPr>
          <w:instrText xml:space="preserve"> PAGEREF _Toc161237381 \h </w:instrText>
        </w:r>
        <w:r w:rsidR="00BE3C4C" w:rsidRPr="004F6D38">
          <w:rPr>
            <w:rFonts w:ascii="宋体" w:hAnsi="宋体"/>
            <w:noProof/>
            <w:sz w:val="21"/>
            <w:szCs w:val="21"/>
          </w:rPr>
        </w:r>
        <w:r w:rsidR="00BE3C4C" w:rsidRPr="004F6D38">
          <w:rPr>
            <w:rFonts w:ascii="宋体" w:hAnsi="宋体"/>
            <w:noProof/>
            <w:sz w:val="21"/>
            <w:szCs w:val="21"/>
          </w:rPr>
          <w:fldChar w:fldCharType="separate"/>
        </w:r>
        <w:r w:rsidR="00007B2E" w:rsidRPr="004F6D38">
          <w:rPr>
            <w:rFonts w:ascii="宋体" w:hAnsi="宋体"/>
            <w:noProof/>
            <w:sz w:val="21"/>
            <w:szCs w:val="21"/>
          </w:rPr>
          <w:t>22</w:t>
        </w:r>
        <w:r w:rsidR="00BE3C4C" w:rsidRPr="004F6D38">
          <w:rPr>
            <w:rFonts w:ascii="宋体" w:hAnsi="宋体"/>
            <w:noProof/>
            <w:sz w:val="21"/>
            <w:szCs w:val="21"/>
          </w:rPr>
          <w:fldChar w:fldCharType="end"/>
        </w:r>
      </w:hyperlink>
    </w:p>
    <w:p w:rsidR="001724F3" w:rsidRPr="004F6D38" w:rsidRDefault="004F6D38">
      <w:pPr>
        <w:pStyle w:val="32"/>
        <w:tabs>
          <w:tab w:val="right" w:leader="dot" w:pos="9060"/>
        </w:tabs>
        <w:spacing w:line="240" w:lineRule="auto"/>
        <w:ind w:left="840"/>
        <w:rPr>
          <w:rFonts w:ascii="宋体" w:hAnsi="宋体" w:cstheme="minorBidi"/>
          <w:noProof/>
          <w:sz w:val="21"/>
          <w:szCs w:val="21"/>
        </w:rPr>
      </w:pPr>
      <w:hyperlink w:anchor="_Toc161237382" w:history="1">
        <w:r w:rsidR="00BE3C4C" w:rsidRPr="004F6D38">
          <w:rPr>
            <w:rStyle w:val="aff0"/>
            <w:rFonts w:ascii="宋体" w:hAnsi="宋体" w:cs="宋体"/>
            <w:noProof/>
            <w:color w:val="auto"/>
            <w:kern w:val="0"/>
            <w:sz w:val="21"/>
            <w:szCs w:val="21"/>
          </w:rPr>
          <w:t>（三）投标文件的编制</w:t>
        </w:r>
        <w:r w:rsidR="00BE3C4C" w:rsidRPr="004F6D38">
          <w:rPr>
            <w:rFonts w:ascii="宋体" w:hAnsi="宋体"/>
            <w:noProof/>
            <w:sz w:val="21"/>
            <w:szCs w:val="21"/>
          </w:rPr>
          <w:tab/>
        </w:r>
        <w:r w:rsidR="00BE3C4C" w:rsidRPr="004F6D38">
          <w:rPr>
            <w:rFonts w:ascii="宋体" w:hAnsi="宋体"/>
            <w:noProof/>
            <w:sz w:val="21"/>
            <w:szCs w:val="21"/>
          </w:rPr>
          <w:fldChar w:fldCharType="begin"/>
        </w:r>
        <w:r w:rsidR="00BE3C4C" w:rsidRPr="004F6D38">
          <w:rPr>
            <w:rFonts w:ascii="宋体" w:hAnsi="宋体"/>
            <w:noProof/>
            <w:sz w:val="21"/>
            <w:szCs w:val="21"/>
          </w:rPr>
          <w:instrText xml:space="preserve"> PAGEREF _Toc161237382 \h </w:instrText>
        </w:r>
        <w:r w:rsidR="00BE3C4C" w:rsidRPr="004F6D38">
          <w:rPr>
            <w:rFonts w:ascii="宋体" w:hAnsi="宋体"/>
            <w:noProof/>
            <w:sz w:val="21"/>
            <w:szCs w:val="21"/>
          </w:rPr>
        </w:r>
        <w:r w:rsidR="00BE3C4C" w:rsidRPr="004F6D38">
          <w:rPr>
            <w:rFonts w:ascii="宋体" w:hAnsi="宋体"/>
            <w:noProof/>
            <w:sz w:val="21"/>
            <w:szCs w:val="21"/>
          </w:rPr>
          <w:fldChar w:fldCharType="separate"/>
        </w:r>
        <w:r w:rsidR="00007B2E" w:rsidRPr="004F6D38">
          <w:rPr>
            <w:rFonts w:ascii="宋体" w:hAnsi="宋体"/>
            <w:noProof/>
            <w:sz w:val="21"/>
            <w:szCs w:val="21"/>
          </w:rPr>
          <w:t>23</w:t>
        </w:r>
        <w:r w:rsidR="00BE3C4C" w:rsidRPr="004F6D38">
          <w:rPr>
            <w:rFonts w:ascii="宋体" w:hAnsi="宋体"/>
            <w:noProof/>
            <w:sz w:val="21"/>
            <w:szCs w:val="21"/>
          </w:rPr>
          <w:fldChar w:fldCharType="end"/>
        </w:r>
      </w:hyperlink>
    </w:p>
    <w:p w:rsidR="001724F3" w:rsidRPr="004F6D38" w:rsidRDefault="004F6D38">
      <w:pPr>
        <w:pStyle w:val="32"/>
        <w:tabs>
          <w:tab w:val="right" w:leader="dot" w:pos="9060"/>
        </w:tabs>
        <w:spacing w:line="240" w:lineRule="auto"/>
        <w:ind w:left="840"/>
        <w:rPr>
          <w:rFonts w:ascii="宋体" w:hAnsi="宋体" w:cstheme="minorBidi"/>
          <w:noProof/>
          <w:sz w:val="21"/>
          <w:szCs w:val="21"/>
        </w:rPr>
      </w:pPr>
      <w:hyperlink w:anchor="_Toc161237383" w:history="1">
        <w:r w:rsidR="00BE3C4C" w:rsidRPr="004F6D38">
          <w:rPr>
            <w:rStyle w:val="aff0"/>
            <w:rFonts w:ascii="宋体" w:hAnsi="宋体" w:cs="宋体"/>
            <w:noProof/>
            <w:color w:val="auto"/>
            <w:kern w:val="0"/>
            <w:sz w:val="21"/>
            <w:szCs w:val="21"/>
          </w:rPr>
          <w:t>（四）投标文件的提交</w:t>
        </w:r>
        <w:r w:rsidR="00BE3C4C" w:rsidRPr="004F6D38">
          <w:rPr>
            <w:rFonts w:ascii="宋体" w:hAnsi="宋体"/>
            <w:noProof/>
            <w:sz w:val="21"/>
            <w:szCs w:val="21"/>
          </w:rPr>
          <w:tab/>
        </w:r>
        <w:r w:rsidR="00BE3C4C" w:rsidRPr="004F6D38">
          <w:rPr>
            <w:rFonts w:ascii="宋体" w:hAnsi="宋体"/>
            <w:noProof/>
            <w:sz w:val="21"/>
            <w:szCs w:val="21"/>
          </w:rPr>
          <w:fldChar w:fldCharType="begin"/>
        </w:r>
        <w:r w:rsidR="00BE3C4C" w:rsidRPr="004F6D38">
          <w:rPr>
            <w:rFonts w:ascii="宋体" w:hAnsi="宋体"/>
            <w:noProof/>
            <w:sz w:val="21"/>
            <w:szCs w:val="21"/>
          </w:rPr>
          <w:instrText xml:space="preserve"> PAGEREF _Toc161237383 \h </w:instrText>
        </w:r>
        <w:r w:rsidR="00BE3C4C" w:rsidRPr="004F6D38">
          <w:rPr>
            <w:rFonts w:ascii="宋体" w:hAnsi="宋体"/>
            <w:noProof/>
            <w:sz w:val="21"/>
            <w:szCs w:val="21"/>
          </w:rPr>
        </w:r>
        <w:r w:rsidR="00BE3C4C" w:rsidRPr="004F6D38">
          <w:rPr>
            <w:rFonts w:ascii="宋体" w:hAnsi="宋体"/>
            <w:noProof/>
            <w:sz w:val="21"/>
            <w:szCs w:val="21"/>
          </w:rPr>
          <w:fldChar w:fldCharType="separate"/>
        </w:r>
        <w:r w:rsidR="00007B2E" w:rsidRPr="004F6D38">
          <w:rPr>
            <w:rFonts w:ascii="宋体" w:hAnsi="宋体"/>
            <w:noProof/>
            <w:sz w:val="21"/>
            <w:szCs w:val="21"/>
          </w:rPr>
          <w:t>30</w:t>
        </w:r>
        <w:r w:rsidR="00BE3C4C" w:rsidRPr="004F6D38">
          <w:rPr>
            <w:rFonts w:ascii="宋体" w:hAnsi="宋体"/>
            <w:noProof/>
            <w:sz w:val="21"/>
            <w:szCs w:val="21"/>
          </w:rPr>
          <w:fldChar w:fldCharType="end"/>
        </w:r>
      </w:hyperlink>
    </w:p>
    <w:p w:rsidR="001724F3" w:rsidRPr="004F6D38" w:rsidRDefault="004F6D38">
      <w:pPr>
        <w:pStyle w:val="32"/>
        <w:tabs>
          <w:tab w:val="right" w:leader="dot" w:pos="9060"/>
        </w:tabs>
        <w:spacing w:line="240" w:lineRule="auto"/>
        <w:ind w:left="840"/>
        <w:rPr>
          <w:rFonts w:ascii="宋体" w:hAnsi="宋体" w:cstheme="minorBidi"/>
          <w:noProof/>
          <w:sz w:val="21"/>
          <w:szCs w:val="21"/>
        </w:rPr>
      </w:pPr>
      <w:hyperlink w:anchor="_Toc161237384" w:history="1">
        <w:r w:rsidR="00BE3C4C" w:rsidRPr="004F6D38">
          <w:rPr>
            <w:rStyle w:val="aff0"/>
            <w:rFonts w:ascii="宋体" w:hAnsi="宋体" w:cs="宋体"/>
            <w:noProof/>
            <w:color w:val="auto"/>
            <w:kern w:val="0"/>
            <w:sz w:val="21"/>
            <w:szCs w:val="21"/>
          </w:rPr>
          <w:t>（五）开标、评标、定标及合同签定</w:t>
        </w:r>
        <w:r w:rsidR="00BE3C4C" w:rsidRPr="004F6D38">
          <w:rPr>
            <w:rFonts w:ascii="宋体" w:hAnsi="宋体"/>
            <w:noProof/>
            <w:sz w:val="21"/>
            <w:szCs w:val="21"/>
          </w:rPr>
          <w:tab/>
        </w:r>
        <w:r w:rsidR="00BE3C4C" w:rsidRPr="004F6D38">
          <w:rPr>
            <w:rFonts w:ascii="宋体" w:hAnsi="宋体"/>
            <w:noProof/>
            <w:sz w:val="21"/>
            <w:szCs w:val="21"/>
          </w:rPr>
          <w:fldChar w:fldCharType="begin"/>
        </w:r>
        <w:r w:rsidR="00BE3C4C" w:rsidRPr="004F6D38">
          <w:rPr>
            <w:rFonts w:ascii="宋体" w:hAnsi="宋体"/>
            <w:noProof/>
            <w:sz w:val="21"/>
            <w:szCs w:val="21"/>
          </w:rPr>
          <w:instrText xml:space="preserve"> PAGEREF _Toc161237384 \h </w:instrText>
        </w:r>
        <w:r w:rsidR="00BE3C4C" w:rsidRPr="004F6D38">
          <w:rPr>
            <w:rFonts w:ascii="宋体" w:hAnsi="宋体"/>
            <w:noProof/>
            <w:sz w:val="21"/>
            <w:szCs w:val="21"/>
          </w:rPr>
        </w:r>
        <w:r w:rsidR="00BE3C4C" w:rsidRPr="004F6D38">
          <w:rPr>
            <w:rFonts w:ascii="宋体" w:hAnsi="宋体"/>
            <w:noProof/>
            <w:sz w:val="21"/>
            <w:szCs w:val="21"/>
          </w:rPr>
          <w:fldChar w:fldCharType="separate"/>
        </w:r>
        <w:r w:rsidR="00007B2E" w:rsidRPr="004F6D38">
          <w:rPr>
            <w:rFonts w:ascii="宋体" w:hAnsi="宋体"/>
            <w:noProof/>
            <w:sz w:val="21"/>
            <w:szCs w:val="21"/>
          </w:rPr>
          <w:t>31</w:t>
        </w:r>
        <w:r w:rsidR="00BE3C4C" w:rsidRPr="004F6D38">
          <w:rPr>
            <w:rFonts w:ascii="宋体" w:hAnsi="宋体"/>
            <w:noProof/>
            <w:sz w:val="21"/>
            <w:szCs w:val="21"/>
          </w:rPr>
          <w:fldChar w:fldCharType="end"/>
        </w:r>
      </w:hyperlink>
    </w:p>
    <w:p w:rsidR="001724F3" w:rsidRPr="004F6D38" w:rsidRDefault="004F6D38">
      <w:pPr>
        <w:pStyle w:val="1c"/>
        <w:spacing w:line="240" w:lineRule="auto"/>
        <w:rPr>
          <w:rFonts w:cstheme="minorBidi"/>
          <w:caps w:val="0"/>
          <w:noProof/>
          <w:kern w:val="2"/>
          <w:sz w:val="21"/>
          <w:szCs w:val="21"/>
        </w:rPr>
      </w:pPr>
      <w:hyperlink w:anchor="_Toc161237385" w:history="1">
        <w:r w:rsidR="00BE3C4C" w:rsidRPr="004F6D38">
          <w:rPr>
            <w:rStyle w:val="aff0"/>
            <w:noProof/>
            <w:color w:val="auto"/>
            <w:sz w:val="21"/>
            <w:szCs w:val="21"/>
          </w:rPr>
          <w:t>第二章 开标、评标及定标办法</w:t>
        </w:r>
        <w:r w:rsidR="00BE3C4C" w:rsidRPr="004F6D38">
          <w:rPr>
            <w:noProof/>
            <w:sz w:val="21"/>
            <w:szCs w:val="21"/>
          </w:rPr>
          <w:tab/>
        </w:r>
        <w:r w:rsidR="00BE3C4C" w:rsidRPr="004F6D38">
          <w:rPr>
            <w:noProof/>
            <w:sz w:val="21"/>
            <w:szCs w:val="21"/>
          </w:rPr>
          <w:fldChar w:fldCharType="begin"/>
        </w:r>
        <w:r w:rsidR="00BE3C4C" w:rsidRPr="004F6D38">
          <w:rPr>
            <w:noProof/>
            <w:sz w:val="21"/>
            <w:szCs w:val="21"/>
          </w:rPr>
          <w:instrText xml:space="preserve"> PAGEREF _Toc161237385 \h </w:instrText>
        </w:r>
        <w:r w:rsidR="00BE3C4C" w:rsidRPr="004F6D38">
          <w:rPr>
            <w:noProof/>
            <w:sz w:val="21"/>
            <w:szCs w:val="21"/>
          </w:rPr>
        </w:r>
        <w:r w:rsidR="00BE3C4C" w:rsidRPr="004F6D38">
          <w:rPr>
            <w:noProof/>
            <w:sz w:val="21"/>
            <w:szCs w:val="21"/>
          </w:rPr>
          <w:fldChar w:fldCharType="separate"/>
        </w:r>
        <w:r w:rsidR="00007B2E" w:rsidRPr="004F6D38">
          <w:rPr>
            <w:noProof/>
            <w:sz w:val="21"/>
            <w:szCs w:val="21"/>
          </w:rPr>
          <w:t>34</w:t>
        </w:r>
        <w:r w:rsidR="00BE3C4C" w:rsidRPr="004F6D38">
          <w:rPr>
            <w:noProof/>
            <w:sz w:val="21"/>
            <w:szCs w:val="21"/>
          </w:rPr>
          <w:fldChar w:fldCharType="end"/>
        </w:r>
      </w:hyperlink>
    </w:p>
    <w:p w:rsidR="001724F3" w:rsidRPr="004F6D38" w:rsidRDefault="004F6D38">
      <w:pPr>
        <w:pStyle w:val="24"/>
        <w:spacing w:line="240" w:lineRule="auto"/>
        <w:rPr>
          <w:rFonts w:ascii="宋体" w:hAnsi="宋体" w:cstheme="minorBidi"/>
          <w:noProof/>
          <w:sz w:val="21"/>
          <w:szCs w:val="21"/>
        </w:rPr>
      </w:pPr>
      <w:hyperlink w:anchor="_Toc161237386" w:history="1">
        <w:r w:rsidR="00BE3C4C" w:rsidRPr="004F6D38">
          <w:rPr>
            <w:rStyle w:val="aff0"/>
            <w:rFonts w:ascii="宋体" w:hAnsi="宋体"/>
            <w:noProof/>
            <w:color w:val="auto"/>
            <w:sz w:val="21"/>
            <w:szCs w:val="21"/>
          </w:rPr>
          <w:t>一、开标、评标及定标办法修改表</w:t>
        </w:r>
        <w:r w:rsidR="00BE3C4C" w:rsidRPr="004F6D38">
          <w:rPr>
            <w:rFonts w:ascii="宋体" w:hAnsi="宋体"/>
            <w:noProof/>
            <w:sz w:val="21"/>
            <w:szCs w:val="21"/>
          </w:rPr>
          <w:tab/>
        </w:r>
        <w:r w:rsidR="00BE3C4C" w:rsidRPr="004F6D38">
          <w:rPr>
            <w:rFonts w:ascii="宋体" w:hAnsi="宋体"/>
            <w:noProof/>
            <w:sz w:val="21"/>
            <w:szCs w:val="21"/>
          </w:rPr>
          <w:fldChar w:fldCharType="begin"/>
        </w:r>
        <w:r w:rsidR="00BE3C4C" w:rsidRPr="004F6D38">
          <w:rPr>
            <w:rFonts w:ascii="宋体" w:hAnsi="宋体"/>
            <w:noProof/>
            <w:sz w:val="21"/>
            <w:szCs w:val="21"/>
          </w:rPr>
          <w:instrText xml:space="preserve"> PAGEREF _Toc161237386 \h </w:instrText>
        </w:r>
        <w:r w:rsidR="00BE3C4C" w:rsidRPr="004F6D38">
          <w:rPr>
            <w:rFonts w:ascii="宋体" w:hAnsi="宋体"/>
            <w:noProof/>
            <w:sz w:val="21"/>
            <w:szCs w:val="21"/>
          </w:rPr>
        </w:r>
        <w:r w:rsidR="00BE3C4C" w:rsidRPr="004F6D38">
          <w:rPr>
            <w:rFonts w:ascii="宋体" w:hAnsi="宋体"/>
            <w:noProof/>
            <w:sz w:val="21"/>
            <w:szCs w:val="21"/>
          </w:rPr>
          <w:fldChar w:fldCharType="separate"/>
        </w:r>
        <w:r w:rsidR="00007B2E" w:rsidRPr="004F6D38">
          <w:rPr>
            <w:rFonts w:ascii="宋体" w:hAnsi="宋体"/>
            <w:noProof/>
            <w:sz w:val="21"/>
            <w:szCs w:val="21"/>
          </w:rPr>
          <w:t>34</w:t>
        </w:r>
        <w:r w:rsidR="00BE3C4C" w:rsidRPr="004F6D38">
          <w:rPr>
            <w:rFonts w:ascii="宋体" w:hAnsi="宋体"/>
            <w:noProof/>
            <w:sz w:val="21"/>
            <w:szCs w:val="21"/>
          </w:rPr>
          <w:fldChar w:fldCharType="end"/>
        </w:r>
      </w:hyperlink>
    </w:p>
    <w:p w:rsidR="001724F3" w:rsidRPr="004F6D38" w:rsidRDefault="004F6D38">
      <w:pPr>
        <w:pStyle w:val="24"/>
        <w:spacing w:line="240" w:lineRule="auto"/>
        <w:rPr>
          <w:rFonts w:ascii="宋体" w:hAnsi="宋体" w:cstheme="minorBidi"/>
          <w:noProof/>
          <w:sz w:val="21"/>
          <w:szCs w:val="21"/>
        </w:rPr>
      </w:pPr>
      <w:hyperlink w:anchor="_Toc161237387" w:history="1">
        <w:r w:rsidR="00BE3C4C" w:rsidRPr="004F6D38">
          <w:rPr>
            <w:rStyle w:val="aff0"/>
            <w:rFonts w:ascii="宋体" w:hAnsi="宋体"/>
            <w:noProof/>
            <w:color w:val="auto"/>
            <w:sz w:val="21"/>
            <w:szCs w:val="21"/>
          </w:rPr>
          <w:t>二、开标、评标及定标办法通用条款</w:t>
        </w:r>
        <w:r w:rsidR="00BE3C4C" w:rsidRPr="004F6D38">
          <w:rPr>
            <w:rFonts w:ascii="宋体" w:hAnsi="宋体"/>
            <w:noProof/>
            <w:sz w:val="21"/>
            <w:szCs w:val="21"/>
          </w:rPr>
          <w:tab/>
        </w:r>
        <w:r w:rsidR="00BE3C4C" w:rsidRPr="004F6D38">
          <w:rPr>
            <w:rFonts w:ascii="宋体" w:hAnsi="宋体"/>
            <w:noProof/>
            <w:sz w:val="21"/>
            <w:szCs w:val="21"/>
          </w:rPr>
          <w:fldChar w:fldCharType="begin"/>
        </w:r>
        <w:r w:rsidR="00BE3C4C" w:rsidRPr="004F6D38">
          <w:rPr>
            <w:rFonts w:ascii="宋体" w:hAnsi="宋体"/>
            <w:noProof/>
            <w:sz w:val="21"/>
            <w:szCs w:val="21"/>
          </w:rPr>
          <w:instrText xml:space="preserve"> PAGEREF _Toc161237387 \h </w:instrText>
        </w:r>
        <w:r w:rsidR="00BE3C4C" w:rsidRPr="004F6D38">
          <w:rPr>
            <w:rFonts w:ascii="宋体" w:hAnsi="宋体"/>
            <w:noProof/>
            <w:sz w:val="21"/>
            <w:szCs w:val="21"/>
          </w:rPr>
        </w:r>
        <w:r w:rsidR="00BE3C4C" w:rsidRPr="004F6D38">
          <w:rPr>
            <w:rFonts w:ascii="宋体" w:hAnsi="宋体"/>
            <w:noProof/>
            <w:sz w:val="21"/>
            <w:szCs w:val="21"/>
          </w:rPr>
          <w:fldChar w:fldCharType="separate"/>
        </w:r>
        <w:r w:rsidR="00007B2E" w:rsidRPr="004F6D38">
          <w:rPr>
            <w:rFonts w:ascii="宋体" w:hAnsi="宋体"/>
            <w:noProof/>
            <w:sz w:val="21"/>
            <w:szCs w:val="21"/>
          </w:rPr>
          <w:t>40</w:t>
        </w:r>
        <w:r w:rsidR="00BE3C4C" w:rsidRPr="004F6D38">
          <w:rPr>
            <w:rFonts w:ascii="宋体" w:hAnsi="宋体"/>
            <w:noProof/>
            <w:sz w:val="21"/>
            <w:szCs w:val="21"/>
          </w:rPr>
          <w:fldChar w:fldCharType="end"/>
        </w:r>
      </w:hyperlink>
    </w:p>
    <w:p w:rsidR="001724F3" w:rsidRPr="004F6D38" w:rsidRDefault="004F6D38">
      <w:pPr>
        <w:pStyle w:val="32"/>
        <w:tabs>
          <w:tab w:val="right" w:leader="dot" w:pos="9060"/>
        </w:tabs>
        <w:spacing w:line="240" w:lineRule="auto"/>
        <w:ind w:left="840"/>
        <w:rPr>
          <w:rFonts w:ascii="宋体" w:hAnsi="宋体" w:cstheme="minorBidi"/>
          <w:noProof/>
          <w:sz w:val="21"/>
          <w:szCs w:val="21"/>
        </w:rPr>
      </w:pPr>
      <w:hyperlink w:anchor="_Toc161237388" w:history="1">
        <w:r w:rsidR="00BE3C4C" w:rsidRPr="004F6D38">
          <w:rPr>
            <w:rStyle w:val="aff0"/>
            <w:rFonts w:ascii="宋体" w:hAnsi="宋体" w:cs="宋体"/>
            <w:noProof/>
            <w:color w:val="auto"/>
            <w:kern w:val="0"/>
            <w:sz w:val="21"/>
            <w:szCs w:val="21"/>
          </w:rPr>
          <w:t>（一）总则</w:t>
        </w:r>
        <w:r w:rsidR="00BE3C4C" w:rsidRPr="004F6D38">
          <w:rPr>
            <w:rFonts w:ascii="宋体" w:hAnsi="宋体"/>
            <w:noProof/>
            <w:sz w:val="21"/>
            <w:szCs w:val="21"/>
          </w:rPr>
          <w:tab/>
        </w:r>
        <w:r w:rsidR="00BE3C4C" w:rsidRPr="004F6D38">
          <w:rPr>
            <w:rFonts w:ascii="宋体" w:hAnsi="宋体"/>
            <w:noProof/>
            <w:sz w:val="21"/>
            <w:szCs w:val="21"/>
          </w:rPr>
          <w:fldChar w:fldCharType="begin"/>
        </w:r>
        <w:r w:rsidR="00BE3C4C" w:rsidRPr="004F6D38">
          <w:rPr>
            <w:rFonts w:ascii="宋体" w:hAnsi="宋体"/>
            <w:noProof/>
            <w:sz w:val="21"/>
            <w:szCs w:val="21"/>
          </w:rPr>
          <w:instrText xml:space="preserve"> PAGEREF _Toc161237388 \h </w:instrText>
        </w:r>
        <w:r w:rsidR="00BE3C4C" w:rsidRPr="004F6D38">
          <w:rPr>
            <w:rFonts w:ascii="宋体" w:hAnsi="宋体"/>
            <w:noProof/>
            <w:sz w:val="21"/>
            <w:szCs w:val="21"/>
          </w:rPr>
        </w:r>
        <w:r w:rsidR="00BE3C4C" w:rsidRPr="004F6D38">
          <w:rPr>
            <w:rFonts w:ascii="宋体" w:hAnsi="宋体"/>
            <w:noProof/>
            <w:sz w:val="21"/>
            <w:szCs w:val="21"/>
          </w:rPr>
          <w:fldChar w:fldCharType="separate"/>
        </w:r>
        <w:r w:rsidR="00007B2E" w:rsidRPr="004F6D38">
          <w:rPr>
            <w:rFonts w:ascii="宋体" w:hAnsi="宋体"/>
            <w:noProof/>
            <w:sz w:val="21"/>
            <w:szCs w:val="21"/>
          </w:rPr>
          <w:t>40</w:t>
        </w:r>
        <w:r w:rsidR="00BE3C4C" w:rsidRPr="004F6D38">
          <w:rPr>
            <w:rFonts w:ascii="宋体" w:hAnsi="宋体"/>
            <w:noProof/>
            <w:sz w:val="21"/>
            <w:szCs w:val="21"/>
          </w:rPr>
          <w:fldChar w:fldCharType="end"/>
        </w:r>
      </w:hyperlink>
    </w:p>
    <w:p w:rsidR="001724F3" w:rsidRPr="004F6D38" w:rsidRDefault="004F6D38">
      <w:pPr>
        <w:pStyle w:val="32"/>
        <w:tabs>
          <w:tab w:val="right" w:leader="dot" w:pos="9060"/>
        </w:tabs>
        <w:spacing w:line="240" w:lineRule="auto"/>
        <w:ind w:left="840"/>
        <w:rPr>
          <w:rFonts w:ascii="宋体" w:hAnsi="宋体" w:cstheme="minorBidi"/>
          <w:noProof/>
          <w:sz w:val="21"/>
          <w:szCs w:val="21"/>
        </w:rPr>
      </w:pPr>
      <w:hyperlink w:anchor="_Toc161237389" w:history="1">
        <w:r w:rsidR="00BE3C4C" w:rsidRPr="004F6D38">
          <w:rPr>
            <w:rStyle w:val="aff0"/>
            <w:rFonts w:ascii="宋体" w:hAnsi="宋体" w:cs="宋体"/>
            <w:noProof/>
            <w:color w:val="auto"/>
            <w:kern w:val="0"/>
            <w:sz w:val="21"/>
            <w:szCs w:val="21"/>
          </w:rPr>
          <w:t>（二）开标评标办法程序和细则</w:t>
        </w:r>
        <w:r w:rsidR="00BE3C4C" w:rsidRPr="004F6D38">
          <w:rPr>
            <w:rFonts w:ascii="宋体" w:hAnsi="宋体"/>
            <w:noProof/>
            <w:sz w:val="21"/>
            <w:szCs w:val="21"/>
          </w:rPr>
          <w:tab/>
        </w:r>
        <w:r w:rsidR="00BE3C4C" w:rsidRPr="004F6D38">
          <w:rPr>
            <w:rFonts w:ascii="宋体" w:hAnsi="宋体"/>
            <w:noProof/>
            <w:sz w:val="21"/>
            <w:szCs w:val="21"/>
          </w:rPr>
          <w:fldChar w:fldCharType="begin"/>
        </w:r>
        <w:r w:rsidR="00BE3C4C" w:rsidRPr="004F6D38">
          <w:rPr>
            <w:rFonts w:ascii="宋体" w:hAnsi="宋体"/>
            <w:noProof/>
            <w:sz w:val="21"/>
            <w:szCs w:val="21"/>
          </w:rPr>
          <w:instrText xml:space="preserve"> PAGEREF _Toc161237389 \h </w:instrText>
        </w:r>
        <w:r w:rsidR="00BE3C4C" w:rsidRPr="004F6D38">
          <w:rPr>
            <w:rFonts w:ascii="宋体" w:hAnsi="宋体"/>
            <w:noProof/>
            <w:sz w:val="21"/>
            <w:szCs w:val="21"/>
          </w:rPr>
        </w:r>
        <w:r w:rsidR="00BE3C4C" w:rsidRPr="004F6D38">
          <w:rPr>
            <w:rFonts w:ascii="宋体" w:hAnsi="宋体"/>
            <w:noProof/>
            <w:sz w:val="21"/>
            <w:szCs w:val="21"/>
          </w:rPr>
          <w:fldChar w:fldCharType="separate"/>
        </w:r>
        <w:r w:rsidR="00007B2E" w:rsidRPr="004F6D38">
          <w:rPr>
            <w:rFonts w:ascii="宋体" w:hAnsi="宋体"/>
            <w:noProof/>
            <w:sz w:val="21"/>
            <w:szCs w:val="21"/>
          </w:rPr>
          <w:t>42</w:t>
        </w:r>
        <w:r w:rsidR="00BE3C4C" w:rsidRPr="004F6D38">
          <w:rPr>
            <w:rFonts w:ascii="宋体" w:hAnsi="宋体"/>
            <w:noProof/>
            <w:sz w:val="21"/>
            <w:szCs w:val="21"/>
          </w:rPr>
          <w:fldChar w:fldCharType="end"/>
        </w:r>
      </w:hyperlink>
    </w:p>
    <w:p w:rsidR="001724F3" w:rsidRPr="004F6D38" w:rsidRDefault="004F6D38">
      <w:pPr>
        <w:pStyle w:val="32"/>
        <w:tabs>
          <w:tab w:val="right" w:leader="dot" w:pos="9060"/>
        </w:tabs>
        <w:spacing w:line="240" w:lineRule="auto"/>
        <w:ind w:left="840"/>
        <w:rPr>
          <w:rFonts w:ascii="宋体" w:hAnsi="宋体" w:cstheme="minorBidi"/>
          <w:noProof/>
          <w:sz w:val="21"/>
          <w:szCs w:val="21"/>
        </w:rPr>
      </w:pPr>
      <w:hyperlink w:anchor="_Toc161237390" w:history="1">
        <w:r w:rsidR="00BE3C4C" w:rsidRPr="004F6D38">
          <w:rPr>
            <w:rStyle w:val="aff0"/>
            <w:rFonts w:ascii="宋体" w:hAnsi="宋体" w:hint="eastAsia"/>
            <w:noProof/>
            <w:color w:val="auto"/>
            <w:sz w:val="21"/>
            <w:szCs w:val="21"/>
          </w:rPr>
          <w:t>可选办法七（适合综合评分法四，技术标与经济标同时开启）</w:t>
        </w:r>
        <w:r w:rsidR="00BE3C4C" w:rsidRPr="004F6D38">
          <w:rPr>
            <w:rFonts w:ascii="宋体" w:hAnsi="宋体"/>
            <w:noProof/>
            <w:sz w:val="21"/>
            <w:szCs w:val="21"/>
          </w:rPr>
          <w:tab/>
        </w:r>
        <w:r w:rsidR="00BE3C4C" w:rsidRPr="004F6D38">
          <w:rPr>
            <w:rFonts w:ascii="宋体" w:hAnsi="宋体"/>
            <w:noProof/>
            <w:sz w:val="21"/>
            <w:szCs w:val="21"/>
          </w:rPr>
          <w:fldChar w:fldCharType="begin"/>
        </w:r>
        <w:r w:rsidR="00BE3C4C" w:rsidRPr="004F6D38">
          <w:rPr>
            <w:rFonts w:ascii="宋体" w:hAnsi="宋体"/>
            <w:noProof/>
            <w:sz w:val="21"/>
            <w:szCs w:val="21"/>
          </w:rPr>
          <w:instrText xml:space="preserve"> PAGEREF _Toc161237390 \h </w:instrText>
        </w:r>
        <w:r w:rsidR="00BE3C4C" w:rsidRPr="004F6D38">
          <w:rPr>
            <w:rFonts w:ascii="宋体" w:hAnsi="宋体"/>
            <w:noProof/>
            <w:sz w:val="21"/>
            <w:szCs w:val="21"/>
          </w:rPr>
        </w:r>
        <w:r w:rsidR="00BE3C4C" w:rsidRPr="004F6D38">
          <w:rPr>
            <w:rFonts w:ascii="宋体" w:hAnsi="宋体"/>
            <w:noProof/>
            <w:sz w:val="21"/>
            <w:szCs w:val="21"/>
          </w:rPr>
          <w:fldChar w:fldCharType="separate"/>
        </w:r>
        <w:r w:rsidR="00007B2E" w:rsidRPr="004F6D38">
          <w:rPr>
            <w:rFonts w:ascii="宋体" w:hAnsi="宋体"/>
            <w:noProof/>
            <w:sz w:val="21"/>
            <w:szCs w:val="21"/>
          </w:rPr>
          <w:t>43</w:t>
        </w:r>
        <w:r w:rsidR="00BE3C4C" w:rsidRPr="004F6D38">
          <w:rPr>
            <w:rFonts w:ascii="宋体" w:hAnsi="宋体"/>
            <w:noProof/>
            <w:sz w:val="21"/>
            <w:szCs w:val="21"/>
          </w:rPr>
          <w:fldChar w:fldCharType="end"/>
        </w:r>
      </w:hyperlink>
    </w:p>
    <w:p w:rsidR="001724F3" w:rsidRPr="004F6D38" w:rsidRDefault="004F6D38">
      <w:pPr>
        <w:pStyle w:val="32"/>
        <w:tabs>
          <w:tab w:val="right" w:leader="dot" w:pos="9060"/>
        </w:tabs>
        <w:spacing w:line="240" w:lineRule="auto"/>
        <w:ind w:left="840"/>
        <w:rPr>
          <w:rFonts w:ascii="宋体" w:hAnsi="宋体" w:cstheme="minorBidi"/>
          <w:noProof/>
          <w:sz w:val="21"/>
          <w:szCs w:val="21"/>
        </w:rPr>
      </w:pPr>
      <w:hyperlink w:anchor="_Toc161237391" w:history="1">
        <w:r w:rsidR="00BE3C4C" w:rsidRPr="004F6D38">
          <w:rPr>
            <w:rStyle w:val="aff0"/>
            <w:rFonts w:ascii="宋体" w:hAnsi="宋体" w:hint="eastAsia"/>
            <w:noProof/>
            <w:color w:val="auto"/>
            <w:sz w:val="21"/>
            <w:szCs w:val="21"/>
          </w:rPr>
          <w:t>附表一</w:t>
        </w:r>
        <w:r w:rsidR="00BE3C4C" w:rsidRPr="004F6D38">
          <w:rPr>
            <w:rFonts w:ascii="宋体" w:hAnsi="宋体"/>
            <w:noProof/>
            <w:sz w:val="21"/>
            <w:szCs w:val="21"/>
          </w:rPr>
          <w:tab/>
        </w:r>
        <w:r w:rsidR="00BE3C4C" w:rsidRPr="004F6D38">
          <w:rPr>
            <w:rFonts w:ascii="宋体" w:hAnsi="宋体"/>
            <w:noProof/>
            <w:sz w:val="21"/>
            <w:szCs w:val="21"/>
          </w:rPr>
          <w:fldChar w:fldCharType="begin"/>
        </w:r>
        <w:r w:rsidR="00BE3C4C" w:rsidRPr="004F6D38">
          <w:rPr>
            <w:rFonts w:ascii="宋体" w:hAnsi="宋体"/>
            <w:noProof/>
            <w:sz w:val="21"/>
            <w:szCs w:val="21"/>
          </w:rPr>
          <w:instrText xml:space="preserve"> PAGEREF _Toc161237391 \h </w:instrText>
        </w:r>
        <w:r w:rsidR="00BE3C4C" w:rsidRPr="004F6D38">
          <w:rPr>
            <w:rFonts w:ascii="宋体" w:hAnsi="宋体"/>
            <w:noProof/>
            <w:sz w:val="21"/>
            <w:szCs w:val="21"/>
          </w:rPr>
        </w:r>
        <w:r w:rsidR="00BE3C4C" w:rsidRPr="004F6D38">
          <w:rPr>
            <w:rFonts w:ascii="宋体" w:hAnsi="宋体"/>
            <w:noProof/>
            <w:sz w:val="21"/>
            <w:szCs w:val="21"/>
          </w:rPr>
          <w:fldChar w:fldCharType="separate"/>
        </w:r>
        <w:r w:rsidR="00007B2E" w:rsidRPr="004F6D38">
          <w:rPr>
            <w:rFonts w:ascii="宋体" w:hAnsi="宋体"/>
            <w:noProof/>
            <w:sz w:val="21"/>
            <w:szCs w:val="21"/>
          </w:rPr>
          <w:t>48</w:t>
        </w:r>
        <w:r w:rsidR="00BE3C4C" w:rsidRPr="004F6D38">
          <w:rPr>
            <w:rFonts w:ascii="宋体" w:hAnsi="宋体"/>
            <w:noProof/>
            <w:sz w:val="21"/>
            <w:szCs w:val="21"/>
          </w:rPr>
          <w:fldChar w:fldCharType="end"/>
        </w:r>
      </w:hyperlink>
    </w:p>
    <w:p w:rsidR="001724F3" w:rsidRPr="004F6D38" w:rsidRDefault="004F6D38">
      <w:pPr>
        <w:pStyle w:val="32"/>
        <w:tabs>
          <w:tab w:val="right" w:leader="dot" w:pos="9060"/>
        </w:tabs>
        <w:spacing w:line="240" w:lineRule="auto"/>
        <w:ind w:left="840"/>
        <w:rPr>
          <w:rFonts w:ascii="宋体" w:hAnsi="宋体" w:cstheme="minorBidi"/>
          <w:noProof/>
          <w:sz w:val="21"/>
          <w:szCs w:val="21"/>
        </w:rPr>
      </w:pPr>
      <w:hyperlink w:anchor="_Toc161237392" w:history="1">
        <w:r w:rsidR="00BE3C4C" w:rsidRPr="004F6D38">
          <w:rPr>
            <w:rStyle w:val="aff0"/>
            <w:rFonts w:ascii="宋体" w:hAnsi="宋体" w:hint="eastAsia"/>
            <w:noProof/>
            <w:color w:val="auto"/>
            <w:sz w:val="21"/>
            <w:szCs w:val="21"/>
          </w:rPr>
          <w:t>附表二</w:t>
        </w:r>
        <w:r w:rsidR="00BE3C4C" w:rsidRPr="004F6D38">
          <w:rPr>
            <w:rFonts w:ascii="宋体" w:hAnsi="宋体"/>
            <w:noProof/>
            <w:sz w:val="21"/>
            <w:szCs w:val="21"/>
          </w:rPr>
          <w:tab/>
        </w:r>
        <w:r w:rsidR="00BE3C4C" w:rsidRPr="004F6D38">
          <w:rPr>
            <w:rFonts w:ascii="宋体" w:hAnsi="宋体"/>
            <w:noProof/>
            <w:sz w:val="21"/>
            <w:szCs w:val="21"/>
          </w:rPr>
          <w:fldChar w:fldCharType="begin"/>
        </w:r>
        <w:r w:rsidR="00BE3C4C" w:rsidRPr="004F6D38">
          <w:rPr>
            <w:rFonts w:ascii="宋体" w:hAnsi="宋体"/>
            <w:noProof/>
            <w:sz w:val="21"/>
            <w:szCs w:val="21"/>
          </w:rPr>
          <w:instrText xml:space="preserve"> PAGEREF _Toc161237392 \h </w:instrText>
        </w:r>
        <w:r w:rsidR="00BE3C4C" w:rsidRPr="004F6D38">
          <w:rPr>
            <w:rFonts w:ascii="宋体" w:hAnsi="宋体"/>
            <w:noProof/>
            <w:sz w:val="21"/>
            <w:szCs w:val="21"/>
          </w:rPr>
        </w:r>
        <w:r w:rsidR="00BE3C4C" w:rsidRPr="004F6D38">
          <w:rPr>
            <w:rFonts w:ascii="宋体" w:hAnsi="宋体"/>
            <w:noProof/>
            <w:sz w:val="21"/>
            <w:szCs w:val="21"/>
          </w:rPr>
          <w:fldChar w:fldCharType="separate"/>
        </w:r>
        <w:r w:rsidR="00007B2E" w:rsidRPr="004F6D38">
          <w:rPr>
            <w:rFonts w:ascii="宋体" w:hAnsi="宋体"/>
            <w:noProof/>
            <w:sz w:val="21"/>
            <w:szCs w:val="21"/>
          </w:rPr>
          <w:t>50</w:t>
        </w:r>
        <w:r w:rsidR="00BE3C4C" w:rsidRPr="004F6D38">
          <w:rPr>
            <w:rFonts w:ascii="宋体" w:hAnsi="宋体"/>
            <w:noProof/>
            <w:sz w:val="21"/>
            <w:szCs w:val="21"/>
          </w:rPr>
          <w:fldChar w:fldCharType="end"/>
        </w:r>
      </w:hyperlink>
    </w:p>
    <w:p w:rsidR="001724F3" w:rsidRPr="004F6D38" w:rsidRDefault="004F6D38">
      <w:pPr>
        <w:pStyle w:val="32"/>
        <w:tabs>
          <w:tab w:val="right" w:leader="dot" w:pos="9060"/>
        </w:tabs>
        <w:spacing w:line="240" w:lineRule="auto"/>
        <w:ind w:left="840"/>
        <w:rPr>
          <w:rFonts w:ascii="宋体" w:hAnsi="宋体" w:cstheme="minorBidi"/>
          <w:noProof/>
          <w:sz w:val="21"/>
          <w:szCs w:val="21"/>
        </w:rPr>
      </w:pPr>
      <w:hyperlink w:anchor="_Toc161237393" w:history="1">
        <w:r w:rsidR="00BE3C4C" w:rsidRPr="004F6D38">
          <w:rPr>
            <w:rStyle w:val="aff0"/>
            <w:rFonts w:ascii="宋体" w:hAnsi="宋体" w:hint="eastAsia"/>
            <w:noProof/>
            <w:color w:val="auto"/>
            <w:sz w:val="21"/>
            <w:szCs w:val="21"/>
          </w:rPr>
          <w:t>附表三</w:t>
        </w:r>
        <w:r w:rsidR="00BE3C4C" w:rsidRPr="004F6D38">
          <w:rPr>
            <w:rFonts w:ascii="宋体" w:hAnsi="宋体"/>
            <w:noProof/>
            <w:sz w:val="21"/>
            <w:szCs w:val="21"/>
          </w:rPr>
          <w:tab/>
        </w:r>
        <w:r w:rsidR="00BE3C4C" w:rsidRPr="004F6D38">
          <w:rPr>
            <w:rFonts w:ascii="宋体" w:hAnsi="宋体"/>
            <w:noProof/>
            <w:sz w:val="21"/>
            <w:szCs w:val="21"/>
          </w:rPr>
          <w:fldChar w:fldCharType="begin"/>
        </w:r>
        <w:r w:rsidR="00BE3C4C" w:rsidRPr="004F6D38">
          <w:rPr>
            <w:rFonts w:ascii="宋体" w:hAnsi="宋体"/>
            <w:noProof/>
            <w:sz w:val="21"/>
            <w:szCs w:val="21"/>
          </w:rPr>
          <w:instrText xml:space="preserve"> PAGEREF _Toc161237393 \h </w:instrText>
        </w:r>
        <w:r w:rsidR="00BE3C4C" w:rsidRPr="004F6D38">
          <w:rPr>
            <w:rFonts w:ascii="宋体" w:hAnsi="宋体"/>
            <w:noProof/>
            <w:sz w:val="21"/>
            <w:szCs w:val="21"/>
          </w:rPr>
        </w:r>
        <w:r w:rsidR="00BE3C4C" w:rsidRPr="004F6D38">
          <w:rPr>
            <w:rFonts w:ascii="宋体" w:hAnsi="宋体"/>
            <w:noProof/>
            <w:sz w:val="21"/>
            <w:szCs w:val="21"/>
          </w:rPr>
          <w:fldChar w:fldCharType="separate"/>
        </w:r>
        <w:r w:rsidR="00007B2E" w:rsidRPr="004F6D38">
          <w:rPr>
            <w:rFonts w:ascii="宋体" w:hAnsi="宋体"/>
            <w:noProof/>
            <w:sz w:val="21"/>
            <w:szCs w:val="21"/>
          </w:rPr>
          <w:t>52</w:t>
        </w:r>
        <w:r w:rsidR="00BE3C4C" w:rsidRPr="004F6D38">
          <w:rPr>
            <w:rFonts w:ascii="宋体" w:hAnsi="宋体"/>
            <w:noProof/>
            <w:sz w:val="21"/>
            <w:szCs w:val="21"/>
          </w:rPr>
          <w:fldChar w:fldCharType="end"/>
        </w:r>
      </w:hyperlink>
    </w:p>
    <w:p w:rsidR="001724F3" w:rsidRPr="004F6D38" w:rsidRDefault="004F6D38">
      <w:pPr>
        <w:pStyle w:val="32"/>
        <w:tabs>
          <w:tab w:val="right" w:leader="dot" w:pos="9060"/>
        </w:tabs>
        <w:spacing w:line="240" w:lineRule="auto"/>
        <w:ind w:left="840"/>
        <w:rPr>
          <w:rFonts w:ascii="宋体" w:hAnsi="宋体" w:cstheme="minorBidi"/>
          <w:noProof/>
          <w:sz w:val="21"/>
          <w:szCs w:val="21"/>
        </w:rPr>
      </w:pPr>
      <w:hyperlink w:anchor="_Toc161237394" w:history="1">
        <w:r w:rsidR="00BE3C4C" w:rsidRPr="004F6D38">
          <w:rPr>
            <w:rStyle w:val="aff0"/>
            <w:rFonts w:ascii="宋体" w:hAnsi="宋体" w:hint="eastAsia"/>
            <w:noProof/>
            <w:color w:val="auto"/>
            <w:sz w:val="21"/>
            <w:szCs w:val="21"/>
          </w:rPr>
          <w:t>附表四</w:t>
        </w:r>
        <w:r w:rsidR="00BE3C4C" w:rsidRPr="004F6D38">
          <w:rPr>
            <w:rFonts w:ascii="宋体" w:hAnsi="宋体"/>
            <w:noProof/>
            <w:sz w:val="21"/>
            <w:szCs w:val="21"/>
          </w:rPr>
          <w:tab/>
        </w:r>
        <w:r w:rsidR="00BE3C4C" w:rsidRPr="004F6D38">
          <w:rPr>
            <w:rFonts w:ascii="宋体" w:hAnsi="宋体"/>
            <w:noProof/>
            <w:sz w:val="21"/>
            <w:szCs w:val="21"/>
          </w:rPr>
          <w:fldChar w:fldCharType="begin"/>
        </w:r>
        <w:r w:rsidR="00BE3C4C" w:rsidRPr="004F6D38">
          <w:rPr>
            <w:rFonts w:ascii="宋体" w:hAnsi="宋体"/>
            <w:noProof/>
            <w:sz w:val="21"/>
            <w:szCs w:val="21"/>
          </w:rPr>
          <w:instrText xml:space="preserve"> PAGEREF _Toc161237394 \h </w:instrText>
        </w:r>
        <w:r w:rsidR="00BE3C4C" w:rsidRPr="004F6D38">
          <w:rPr>
            <w:rFonts w:ascii="宋体" w:hAnsi="宋体"/>
            <w:noProof/>
            <w:sz w:val="21"/>
            <w:szCs w:val="21"/>
          </w:rPr>
        </w:r>
        <w:r w:rsidR="00BE3C4C" w:rsidRPr="004F6D38">
          <w:rPr>
            <w:rFonts w:ascii="宋体" w:hAnsi="宋体"/>
            <w:noProof/>
            <w:sz w:val="21"/>
            <w:szCs w:val="21"/>
          </w:rPr>
          <w:fldChar w:fldCharType="separate"/>
        </w:r>
        <w:r w:rsidR="00007B2E" w:rsidRPr="004F6D38">
          <w:rPr>
            <w:rFonts w:ascii="宋体" w:hAnsi="宋体"/>
            <w:noProof/>
            <w:sz w:val="21"/>
            <w:szCs w:val="21"/>
          </w:rPr>
          <w:t>54</w:t>
        </w:r>
        <w:r w:rsidR="00BE3C4C" w:rsidRPr="004F6D38">
          <w:rPr>
            <w:rFonts w:ascii="宋体" w:hAnsi="宋体"/>
            <w:noProof/>
            <w:sz w:val="21"/>
            <w:szCs w:val="21"/>
          </w:rPr>
          <w:fldChar w:fldCharType="end"/>
        </w:r>
      </w:hyperlink>
    </w:p>
    <w:p w:rsidR="001724F3" w:rsidRPr="004F6D38" w:rsidRDefault="004F6D38">
      <w:pPr>
        <w:pStyle w:val="32"/>
        <w:tabs>
          <w:tab w:val="right" w:leader="dot" w:pos="9060"/>
        </w:tabs>
        <w:spacing w:line="240" w:lineRule="auto"/>
        <w:ind w:left="840"/>
        <w:rPr>
          <w:rFonts w:ascii="宋体" w:hAnsi="宋体" w:cstheme="minorBidi"/>
          <w:noProof/>
          <w:sz w:val="21"/>
          <w:szCs w:val="21"/>
        </w:rPr>
      </w:pPr>
      <w:hyperlink w:anchor="_Toc161237395" w:history="1">
        <w:r w:rsidR="00BE3C4C" w:rsidRPr="004F6D38">
          <w:rPr>
            <w:rStyle w:val="aff0"/>
            <w:rFonts w:ascii="宋体" w:hAnsi="宋体" w:hint="eastAsia"/>
            <w:noProof/>
            <w:color w:val="auto"/>
            <w:sz w:val="21"/>
            <w:szCs w:val="21"/>
          </w:rPr>
          <w:t>附表五</w:t>
        </w:r>
        <w:r w:rsidR="00BE3C4C" w:rsidRPr="004F6D38">
          <w:rPr>
            <w:rFonts w:ascii="宋体" w:hAnsi="宋体"/>
            <w:noProof/>
            <w:sz w:val="21"/>
            <w:szCs w:val="21"/>
          </w:rPr>
          <w:tab/>
        </w:r>
        <w:r w:rsidR="00BE3C4C" w:rsidRPr="004F6D38">
          <w:rPr>
            <w:rFonts w:ascii="宋体" w:hAnsi="宋体"/>
            <w:noProof/>
            <w:sz w:val="21"/>
            <w:szCs w:val="21"/>
          </w:rPr>
          <w:fldChar w:fldCharType="begin"/>
        </w:r>
        <w:r w:rsidR="00BE3C4C" w:rsidRPr="004F6D38">
          <w:rPr>
            <w:rFonts w:ascii="宋体" w:hAnsi="宋体"/>
            <w:noProof/>
            <w:sz w:val="21"/>
            <w:szCs w:val="21"/>
          </w:rPr>
          <w:instrText xml:space="preserve"> PAGEREF _Toc161237395 \h </w:instrText>
        </w:r>
        <w:r w:rsidR="00BE3C4C" w:rsidRPr="004F6D38">
          <w:rPr>
            <w:rFonts w:ascii="宋体" w:hAnsi="宋体"/>
            <w:noProof/>
            <w:sz w:val="21"/>
            <w:szCs w:val="21"/>
          </w:rPr>
        </w:r>
        <w:r w:rsidR="00BE3C4C" w:rsidRPr="004F6D38">
          <w:rPr>
            <w:rFonts w:ascii="宋体" w:hAnsi="宋体"/>
            <w:noProof/>
            <w:sz w:val="21"/>
            <w:szCs w:val="21"/>
          </w:rPr>
          <w:fldChar w:fldCharType="separate"/>
        </w:r>
        <w:r w:rsidR="00007B2E" w:rsidRPr="004F6D38">
          <w:rPr>
            <w:rFonts w:ascii="宋体" w:hAnsi="宋体"/>
            <w:noProof/>
            <w:sz w:val="21"/>
            <w:szCs w:val="21"/>
          </w:rPr>
          <w:t>57</w:t>
        </w:r>
        <w:r w:rsidR="00BE3C4C" w:rsidRPr="004F6D38">
          <w:rPr>
            <w:rFonts w:ascii="宋体" w:hAnsi="宋体"/>
            <w:noProof/>
            <w:sz w:val="21"/>
            <w:szCs w:val="21"/>
          </w:rPr>
          <w:fldChar w:fldCharType="end"/>
        </w:r>
      </w:hyperlink>
    </w:p>
    <w:p w:rsidR="001724F3" w:rsidRPr="004F6D38" w:rsidRDefault="004F6D38">
      <w:pPr>
        <w:pStyle w:val="32"/>
        <w:tabs>
          <w:tab w:val="right" w:leader="dot" w:pos="9060"/>
        </w:tabs>
        <w:spacing w:line="240" w:lineRule="auto"/>
        <w:ind w:left="840"/>
        <w:rPr>
          <w:rFonts w:ascii="宋体" w:hAnsi="宋体" w:cstheme="minorBidi"/>
          <w:noProof/>
          <w:sz w:val="21"/>
          <w:szCs w:val="21"/>
        </w:rPr>
      </w:pPr>
      <w:hyperlink w:anchor="_Toc161237396" w:history="1">
        <w:r w:rsidR="00BE3C4C" w:rsidRPr="004F6D38">
          <w:rPr>
            <w:rStyle w:val="aff0"/>
            <w:rFonts w:ascii="宋体" w:hAnsi="宋体" w:hint="eastAsia"/>
            <w:noProof/>
            <w:color w:val="auto"/>
            <w:sz w:val="21"/>
            <w:szCs w:val="21"/>
          </w:rPr>
          <w:t>附表六</w:t>
        </w:r>
        <w:r w:rsidR="00BE3C4C" w:rsidRPr="004F6D38">
          <w:rPr>
            <w:rFonts w:ascii="宋体" w:hAnsi="宋体"/>
            <w:noProof/>
            <w:sz w:val="21"/>
            <w:szCs w:val="21"/>
          </w:rPr>
          <w:tab/>
        </w:r>
        <w:r w:rsidR="00BE3C4C" w:rsidRPr="004F6D38">
          <w:rPr>
            <w:rFonts w:ascii="宋体" w:hAnsi="宋体"/>
            <w:noProof/>
            <w:sz w:val="21"/>
            <w:szCs w:val="21"/>
          </w:rPr>
          <w:fldChar w:fldCharType="begin"/>
        </w:r>
        <w:r w:rsidR="00BE3C4C" w:rsidRPr="004F6D38">
          <w:rPr>
            <w:rFonts w:ascii="宋体" w:hAnsi="宋体"/>
            <w:noProof/>
            <w:sz w:val="21"/>
            <w:szCs w:val="21"/>
          </w:rPr>
          <w:instrText xml:space="preserve"> PAGEREF _Toc161237396 \h </w:instrText>
        </w:r>
        <w:r w:rsidR="00BE3C4C" w:rsidRPr="004F6D38">
          <w:rPr>
            <w:rFonts w:ascii="宋体" w:hAnsi="宋体"/>
            <w:noProof/>
            <w:sz w:val="21"/>
            <w:szCs w:val="21"/>
          </w:rPr>
        </w:r>
        <w:r w:rsidR="00BE3C4C" w:rsidRPr="004F6D38">
          <w:rPr>
            <w:rFonts w:ascii="宋体" w:hAnsi="宋体"/>
            <w:noProof/>
            <w:sz w:val="21"/>
            <w:szCs w:val="21"/>
          </w:rPr>
          <w:fldChar w:fldCharType="separate"/>
        </w:r>
        <w:r w:rsidR="00007B2E" w:rsidRPr="004F6D38">
          <w:rPr>
            <w:rFonts w:ascii="宋体" w:hAnsi="宋体"/>
            <w:noProof/>
            <w:sz w:val="21"/>
            <w:szCs w:val="21"/>
          </w:rPr>
          <w:t>58</w:t>
        </w:r>
        <w:r w:rsidR="00BE3C4C" w:rsidRPr="004F6D38">
          <w:rPr>
            <w:rFonts w:ascii="宋体" w:hAnsi="宋体"/>
            <w:noProof/>
            <w:sz w:val="21"/>
            <w:szCs w:val="21"/>
          </w:rPr>
          <w:fldChar w:fldCharType="end"/>
        </w:r>
      </w:hyperlink>
    </w:p>
    <w:p w:rsidR="001724F3" w:rsidRPr="004F6D38" w:rsidRDefault="004F6D38">
      <w:pPr>
        <w:pStyle w:val="1c"/>
        <w:spacing w:line="240" w:lineRule="auto"/>
        <w:rPr>
          <w:rFonts w:cstheme="minorBidi"/>
          <w:caps w:val="0"/>
          <w:noProof/>
          <w:kern w:val="2"/>
          <w:sz w:val="21"/>
          <w:szCs w:val="21"/>
        </w:rPr>
      </w:pPr>
      <w:hyperlink w:anchor="_Toc161237397" w:history="1">
        <w:r w:rsidR="00BE3C4C" w:rsidRPr="004F6D38">
          <w:rPr>
            <w:rStyle w:val="aff0"/>
            <w:noProof/>
            <w:color w:val="auto"/>
            <w:sz w:val="21"/>
            <w:szCs w:val="21"/>
          </w:rPr>
          <w:t>第三章 合同条款</w:t>
        </w:r>
        <w:r w:rsidR="00BE3C4C" w:rsidRPr="004F6D38">
          <w:rPr>
            <w:noProof/>
            <w:sz w:val="21"/>
            <w:szCs w:val="21"/>
          </w:rPr>
          <w:tab/>
        </w:r>
        <w:r w:rsidR="00BE3C4C" w:rsidRPr="004F6D38">
          <w:rPr>
            <w:noProof/>
            <w:sz w:val="21"/>
            <w:szCs w:val="21"/>
          </w:rPr>
          <w:fldChar w:fldCharType="begin"/>
        </w:r>
        <w:r w:rsidR="00BE3C4C" w:rsidRPr="004F6D38">
          <w:rPr>
            <w:noProof/>
            <w:sz w:val="21"/>
            <w:szCs w:val="21"/>
          </w:rPr>
          <w:instrText xml:space="preserve"> PAGEREF _Toc161237397 \h </w:instrText>
        </w:r>
        <w:r w:rsidR="00BE3C4C" w:rsidRPr="004F6D38">
          <w:rPr>
            <w:noProof/>
            <w:sz w:val="21"/>
            <w:szCs w:val="21"/>
          </w:rPr>
        </w:r>
        <w:r w:rsidR="00BE3C4C" w:rsidRPr="004F6D38">
          <w:rPr>
            <w:noProof/>
            <w:sz w:val="21"/>
            <w:szCs w:val="21"/>
          </w:rPr>
          <w:fldChar w:fldCharType="separate"/>
        </w:r>
        <w:r w:rsidR="00007B2E" w:rsidRPr="004F6D38">
          <w:rPr>
            <w:noProof/>
            <w:sz w:val="21"/>
            <w:szCs w:val="21"/>
          </w:rPr>
          <w:t>60</w:t>
        </w:r>
        <w:r w:rsidR="00BE3C4C" w:rsidRPr="004F6D38">
          <w:rPr>
            <w:noProof/>
            <w:sz w:val="21"/>
            <w:szCs w:val="21"/>
          </w:rPr>
          <w:fldChar w:fldCharType="end"/>
        </w:r>
      </w:hyperlink>
    </w:p>
    <w:p w:rsidR="001724F3" w:rsidRPr="004F6D38" w:rsidRDefault="004F6D38">
      <w:pPr>
        <w:pStyle w:val="1c"/>
        <w:spacing w:line="240" w:lineRule="auto"/>
        <w:rPr>
          <w:rFonts w:cstheme="minorBidi"/>
          <w:caps w:val="0"/>
          <w:noProof/>
          <w:kern w:val="2"/>
          <w:sz w:val="21"/>
          <w:szCs w:val="21"/>
        </w:rPr>
      </w:pPr>
      <w:hyperlink w:anchor="_Toc161237398" w:history="1">
        <w:r w:rsidR="00BE3C4C" w:rsidRPr="004F6D38">
          <w:rPr>
            <w:rStyle w:val="aff0"/>
            <w:noProof/>
            <w:color w:val="auto"/>
            <w:sz w:val="21"/>
            <w:szCs w:val="21"/>
          </w:rPr>
          <w:t>第四章 投标文件格式</w:t>
        </w:r>
        <w:r w:rsidR="00BE3C4C" w:rsidRPr="004F6D38">
          <w:rPr>
            <w:noProof/>
            <w:sz w:val="21"/>
            <w:szCs w:val="21"/>
          </w:rPr>
          <w:tab/>
        </w:r>
        <w:r w:rsidR="00BE3C4C" w:rsidRPr="004F6D38">
          <w:rPr>
            <w:noProof/>
            <w:sz w:val="21"/>
            <w:szCs w:val="21"/>
          </w:rPr>
          <w:fldChar w:fldCharType="begin"/>
        </w:r>
        <w:r w:rsidR="00BE3C4C" w:rsidRPr="004F6D38">
          <w:rPr>
            <w:noProof/>
            <w:sz w:val="21"/>
            <w:szCs w:val="21"/>
          </w:rPr>
          <w:instrText xml:space="preserve"> PAGEREF _Toc161237398 \h </w:instrText>
        </w:r>
        <w:r w:rsidR="00BE3C4C" w:rsidRPr="004F6D38">
          <w:rPr>
            <w:noProof/>
            <w:sz w:val="21"/>
            <w:szCs w:val="21"/>
          </w:rPr>
        </w:r>
        <w:r w:rsidR="00BE3C4C" w:rsidRPr="004F6D38">
          <w:rPr>
            <w:noProof/>
            <w:sz w:val="21"/>
            <w:szCs w:val="21"/>
          </w:rPr>
          <w:fldChar w:fldCharType="separate"/>
        </w:r>
        <w:r w:rsidR="00007B2E" w:rsidRPr="004F6D38">
          <w:rPr>
            <w:noProof/>
            <w:sz w:val="21"/>
            <w:szCs w:val="21"/>
          </w:rPr>
          <w:t>61</w:t>
        </w:r>
        <w:r w:rsidR="00BE3C4C" w:rsidRPr="004F6D38">
          <w:rPr>
            <w:noProof/>
            <w:sz w:val="21"/>
            <w:szCs w:val="21"/>
          </w:rPr>
          <w:fldChar w:fldCharType="end"/>
        </w:r>
      </w:hyperlink>
    </w:p>
    <w:p w:rsidR="001724F3" w:rsidRPr="004F6D38" w:rsidRDefault="004F6D38">
      <w:pPr>
        <w:pStyle w:val="24"/>
        <w:spacing w:line="240" w:lineRule="auto"/>
        <w:rPr>
          <w:rFonts w:ascii="宋体" w:hAnsi="宋体" w:cstheme="minorBidi"/>
          <w:noProof/>
          <w:sz w:val="21"/>
          <w:szCs w:val="21"/>
        </w:rPr>
      </w:pPr>
      <w:hyperlink w:anchor="_Toc161237399" w:history="1">
        <w:r w:rsidR="00BE3C4C" w:rsidRPr="004F6D38">
          <w:rPr>
            <w:rStyle w:val="aff0"/>
            <w:rFonts w:ascii="宋体" w:hAnsi="宋体"/>
            <w:noProof/>
            <w:color w:val="auto"/>
            <w:sz w:val="21"/>
            <w:szCs w:val="21"/>
          </w:rPr>
          <w:t>一、技术标投标文件格式</w:t>
        </w:r>
        <w:r w:rsidR="00BE3C4C" w:rsidRPr="004F6D38">
          <w:rPr>
            <w:rFonts w:ascii="宋体" w:hAnsi="宋体"/>
            <w:noProof/>
            <w:sz w:val="21"/>
            <w:szCs w:val="21"/>
          </w:rPr>
          <w:tab/>
        </w:r>
        <w:r w:rsidR="00BE3C4C" w:rsidRPr="004F6D38">
          <w:rPr>
            <w:rFonts w:ascii="宋体" w:hAnsi="宋体"/>
            <w:noProof/>
            <w:sz w:val="21"/>
            <w:szCs w:val="21"/>
          </w:rPr>
          <w:fldChar w:fldCharType="begin"/>
        </w:r>
        <w:r w:rsidR="00BE3C4C" w:rsidRPr="004F6D38">
          <w:rPr>
            <w:rFonts w:ascii="宋体" w:hAnsi="宋体"/>
            <w:noProof/>
            <w:sz w:val="21"/>
            <w:szCs w:val="21"/>
          </w:rPr>
          <w:instrText xml:space="preserve"> PAGEREF _Toc161237399 \h </w:instrText>
        </w:r>
        <w:r w:rsidR="00BE3C4C" w:rsidRPr="004F6D38">
          <w:rPr>
            <w:rFonts w:ascii="宋体" w:hAnsi="宋体"/>
            <w:noProof/>
            <w:sz w:val="21"/>
            <w:szCs w:val="21"/>
          </w:rPr>
        </w:r>
        <w:r w:rsidR="00BE3C4C" w:rsidRPr="004F6D38">
          <w:rPr>
            <w:rFonts w:ascii="宋体" w:hAnsi="宋体"/>
            <w:noProof/>
            <w:sz w:val="21"/>
            <w:szCs w:val="21"/>
          </w:rPr>
          <w:fldChar w:fldCharType="separate"/>
        </w:r>
        <w:r w:rsidR="00007B2E" w:rsidRPr="004F6D38">
          <w:rPr>
            <w:rFonts w:ascii="宋体" w:hAnsi="宋体"/>
            <w:noProof/>
            <w:sz w:val="21"/>
            <w:szCs w:val="21"/>
          </w:rPr>
          <w:t>61</w:t>
        </w:r>
        <w:r w:rsidR="00BE3C4C" w:rsidRPr="004F6D38">
          <w:rPr>
            <w:rFonts w:ascii="宋体" w:hAnsi="宋体"/>
            <w:noProof/>
            <w:sz w:val="21"/>
            <w:szCs w:val="21"/>
          </w:rPr>
          <w:fldChar w:fldCharType="end"/>
        </w:r>
      </w:hyperlink>
    </w:p>
    <w:p w:rsidR="001724F3" w:rsidRPr="004F6D38" w:rsidRDefault="004F6D38">
      <w:pPr>
        <w:pStyle w:val="32"/>
        <w:tabs>
          <w:tab w:val="right" w:leader="dot" w:pos="9060"/>
        </w:tabs>
        <w:spacing w:line="240" w:lineRule="auto"/>
        <w:ind w:left="840"/>
        <w:rPr>
          <w:rFonts w:ascii="宋体" w:hAnsi="宋体" w:cstheme="minorBidi"/>
          <w:noProof/>
          <w:sz w:val="21"/>
          <w:szCs w:val="21"/>
        </w:rPr>
      </w:pPr>
      <w:hyperlink w:anchor="_Toc161237400" w:history="1">
        <w:r w:rsidR="00BE3C4C" w:rsidRPr="004F6D38">
          <w:rPr>
            <w:rStyle w:val="aff0"/>
            <w:rFonts w:ascii="宋体" w:hAnsi="宋体" w:hint="eastAsia"/>
            <w:noProof/>
            <w:color w:val="auto"/>
            <w:sz w:val="21"/>
            <w:szCs w:val="21"/>
          </w:rPr>
          <w:t>格式一：</w:t>
        </w:r>
        <w:r w:rsidR="00BE3C4C" w:rsidRPr="004F6D38">
          <w:rPr>
            <w:rFonts w:ascii="宋体" w:hAnsi="宋体"/>
            <w:noProof/>
            <w:sz w:val="21"/>
            <w:szCs w:val="21"/>
          </w:rPr>
          <w:tab/>
        </w:r>
        <w:r w:rsidR="00BE3C4C" w:rsidRPr="004F6D38">
          <w:rPr>
            <w:rFonts w:ascii="宋体" w:hAnsi="宋体"/>
            <w:noProof/>
            <w:sz w:val="21"/>
            <w:szCs w:val="21"/>
          </w:rPr>
          <w:fldChar w:fldCharType="begin"/>
        </w:r>
        <w:r w:rsidR="00BE3C4C" w:rsidRPr="004F6D38">
          <w:rPr>
            <w:rFonts w:ascii="宋体" w:hAnsi="宋体"/>
            <w:noProof/>
            <w:sz w:val="21"/>
            <w:szCs w:val="21"/>
          </w:rPr>
          <w:instrText xml:space="preserve"> PAGEREF _Toc161237400 \h </w:instrText>
        </w:r>
        <w:r w:rsidR="00BE3C4C" w:rsidRPr="004F6D38">
          <w:rPr>
            <w:rFonts w:ascii="宋体" w:hAnsi="宋体"/>
            <w:noProof/>
            <w:sz w:val="21"/>
            <w:szCs w:val="21"/>
          </w:rPr>
        </w:r>
        <w:r w:rsidR="00BE3C4C" w:rsidRPr="004F6D38">
          <w:rPr>
            <w:rFonts w:ascii="宋体" w:hAnsi="宋体"/>
            <w:noProof/>
            <w:sz w:val="21"/>
            <w:szCs w:val="21"/>
          </w:rPr>
          <w:fldChar w:fldCharType="separate"/>
        </w:r>
        <w:r w:rsidR="00007B2E" w:rsidRPr="004F6D38">
          <w:rPr>
            <w:rFonts w:ascii="宋体" w:hAnsi="宋体"/>
            <w:noProof/>
            <w:sz w:val="21"/>
            <w:szCs w:val="21"/>
          </w:rPr>
          <w:t>61</w:t>
        </w:r>
        <w:r w:rsidR="00BE3C4C" w:rsidRPr="004F6D38">
          <w:rPr>
            <w:rFonts w:ascii="宋体" w:hAnsi="宋体"/>
            <w:noProof/>
            <w:sz w:val="21"/>
            <w:szCs w:val="21"/>
          </w:rPr>
          <w:fldChar w:fldCharType="end"/>
        </w:r>
      </w:hyperlink>
    </w:p>
    <w:p w:rsidR="001724F3" w:rsidRPr="004F6D38" w:rsidRDefault="004F6D38">
      <w:pPr>
        <w:pStyle w:val="32"/>
        <w:tabs>
          <w:tab w:val="right" w:leader="dot" w:pos="9060"/>
        </w:tabs>
        <w:spacing w:line="240" w:lineRule="auto"/>
        <w:ind w:left="840"/>
        <w:rPr>
          <w:rFonts w:ascii="宋体" w:hAnsi="宋体" w:cstheme="minorBidi"/>
          <w:noProof/>
          <w:sz w:val="21"/>
          <w:szCs w:val="21"/>
        </w:rPr>
      </w:pPr>
      <w:hyperlink w:anchor="_Toc161237401" w:history="1">
        <w:r w:rsidR="00BE3C4C" w:rsidRPr="004F6D38">
          <w:rPr>
            <w:rStyle w:val="aff0"/>
            <w:rFonts w:ascii="宋体" w:hAnsi="宋体" w:hint="eastAsia"/>
            <w:noProof/>
            <w:color w:val="auto"/>
            <w:sz w:val="21"/>
            <w:szCs w:val="21"/>
          </w:rPr>
          <w:t>格式二：</w:t>
        </w:r>
        <w:r w:rsidR="00BE3C4C" w:rsidRPr="004F6D38">
          <w:rPr>
            <w:rFonts w:ascii="宋体" w:hAnsi="宋体"/>
            <w:noProof/>
            <w:sz w:val="21"/>
            <w:szCs w:val="21"/>
          </w:rPr>
          <w:tab/>
        </w:r>
        <w:r w:rsidR="00BE3C4C" w:rsidRPr="004F6D38">
          <w:rPr>
            <w:rFonts w:ascii="宋体" w:hAnsi="宋体"/>
            <w:noProof/>
            <w:sz w:val="21"/>
            <w:szCs w:val="21"/>
          </w:rPr>
          <w:fldChar w:fldCharType="begin"/>
        </w:r>
        <w:r w:rsidR="00BE3C4C" w:rsidRPr="004F6D38">
          <w:rPr>
            <w:rFonts w:ascii="宋体" w:hAnsi="宋体"/>
            <w:noProof/>
            <w:sz w:val="21"/>
            <w:szCs w:val="21"/>
          </w:rPr>
          <w:instrText xml:space="preserve"> PAGEREF _Toc161237401 \h </w:instrText>
        </w:r>
        <w:r w:rsidR="00BE3C4C" w:rsidRPr="004F6D38">
          <w:rPr>
            <w:rFonts w:ascii="宋体" w:hAnsi="宋体"/>
            <w:noProof/>
            <w:sz w:val="21"/>
            <w:szCs w:val="21"/>
          </w:rPr>
        </w:r>
        <w:r w:rsidR="00BE3C4C" w:rsidRPr="004F6D38">
          <w:rPr>
            <w:rFonts w:ascii="宋体" w:hAnsi="宋体"/>
            <w:noProof/>
            <w:sz w:val="21"/>
            <w:szCs w:val="21"/>
          </w:rPr>
          <w:fldChar w:fldCharType="separate"/>
        </w:r>
        <w:r w:rsidR="00007B2E" w:rsidRPr="004F6D38">
          <w:rPr>
            <w:rFonts w:ascii="宋体" w:hAnsi="宋体"/>
            <w:noProof/>
            <w:sz w:val="21"/>
            <w:szCs w:val="21"/>
          </w:rPr>
          <w:t>62</w:t>
        </w:r>
        <w:r w:rsidR="00BE3C4C" w:rsidRPr="004F6D38">
          <w:rPr>
            <w:rFonts w:ascii="宋体" w:hAnsi="宋体"/>
            <w:noProof/>
            <w:sz w:val="21"/>
            <w:szCs w:val="21"/>
          </w:rPr>
          <w:fldChar w:fldCharType="end"/>
        </w:r>
      </w:hyperlink>
    </w:p>
    <w:p w:rsidR="001724F3" w:rsidRPr="004F6D38" w:rsidRDefault="004F6D38">
      <w:pPr>
        <w:pStyle w:val="32"/>
        <w:tabs>
          <w:tab w:val="right" w:leader="dot" w:pos="9060"/>
        </w:tabs>
        <w:spacing w:line="240" w:lineRule="auto"/>
        <w:ind w:left="840"/>
        <w:rPr>
          <w:rFonts w:ascii="宋体" w:hAnsi="宋体" w:cstheme="minorBidi"/>
          <w:noProof/>
          <w:sz w:val="21"/>
          <w:szCs w:val="21"/>
        </w:rPr>
      </w:pPr>
      <w:hyperlink w:anchor="_Toc161237402" w:history="1">
        <w:r w:rsidR="00BE3C4C" w:rsidRPr="004F6D38">
          <w:rPr>
            <w:rStyle w:val="aff0"/>
            <w:rFonts w:ascii="宋体" w:hAnsi="宋体" w:hint="eastAsia"/>
            <w:noProof/>
            <w:color w:val="auto"/>
            <w:sz w:val="21"/>
            <w:szCs w:val="21"/>
          </w:rPr>
          <w:t>格式三：</w:t>
        </w:r>
        <w:r w:rsidR="00BE3C4C" w:rsidRPr="004F6D38">
          <w:rPr>
            <w:rFonts w:ascii="宋体" w:hAnsi="宋体"/>
            <w:noProof/>
            <w:sz w:val="21"/>
            <w:szCs w:val="21"/>
          </w:rPr>
          <w:tab/>
        </w:r>
        <w:r w:rsidR="00BE3C4C" w:rsidRPr="004F6D38">
          <w:rPr>
            <w:rFonts w:ascii="宋体" w:hAnsi="宋体"/>
            <w:noProof/>
            <w:sz w:val="21"/>
            <w:szCs w:val="21"/>
          </w:rPr>
          <w:fldChar w:fldCharType="begin"/>
        </w:r>
        <w:r w:rsidR="00BE3C4C" w:rsidRPr="004F6D38">
          <w:rPr>
            <w:rFonts w:ascii="宋体" w:hAnsi="宋体"/>
            <w:noProof/>
            <w:sz w:val="21"/>
            <w:szCs w:val="21"/>
          </w:rPr>
          <w:instrText xml:space="preserve"> PAGEREF _Toc161237402 \h </w:instrText>
        </w:r>
        <w:r w:rsidR="00BE3C4C" w:rsidRPr="004F6D38">
          <w:rPr>
            <w:rFonts w:ascii="宋体" w:hAnsi="宋体"/>
            <w:noProof/>
            <w:sz w:val="21"/>
            <w:szCs w:val="21"/>
          </w:rPr>
        </w:r>
        <w:r w:rsidR="00BE3C4C" w:rsidRPr="004F6D38">
          <w:rPr>
            <w:rFonts w:ascii="宋体" w:hAnsi="宋体"/>
            <w:noProof/>
            <w:sz w:val="21"/>
            <w:szCs w:val="21"/>
          </w:rPr>
          <w:fldChar w:fldCharType="separate"/>
        </w:r>
        <w:r w:rsidR="00007B2E" w:rsidRPr="004F6D38">
          <w:rPr>
            <w:rFonts w:ascii="宋体" w:hAnsi="宋体"/>
            <w:noProof/>
            <w:sz w:val="21"/>
            <w:szCs w:val="21"/>
          </w:rPr>
          <w:t>63</w:t>
        </w:r>
        <w:r w:rsidR="00BE3C4C" w:rsidRPr="004F6D38">
          <w:rPr>
            <w:rFonts w:ascii="宋体" w:hAnsi="宋体"/>
            <w:noProof/>
            <w:sz w:val="21"/>
            <w:szCs w:val="21"/>
          </w:rPr>
          <w:fldChar w:fldCharType="end"/>
        </w:r>
      </w:hyperlink>
    </w:p>
    <w:p w:rsidR="001724F3" w:rsidRPr="004F6D38" w:rsidRDefault="004F6D38">
      <w:pPr>
        <w:pStyle w:val="32"/>
        <w:tabs>
          <w:tab w:val="right" w:leader="dot" w:pos="9060"/>
        </w:tabs>
        <w:spacing w:line="240" w:lineRule="auto"/>
        <w:ind w:left="840"/>
        <w:rPr>
          <w:rFonts w:ascii="宋体" w:hAnsi="宋体" w:cstheme="minorBidi"/>
          <w:noProof/>
          <w:sz w:val="21"/>
          <w:szCs w:val="21"/>
        </w:rPr>
      </w:pPr>
      <w:hyperlink w:anchor="_Toc161237403" w:history="1">
        <w:r w:rsidR="00BE3C4C" w:rsidRPr="004F6D38">
          <w:rPr>
            <w:rStyle w:val="aff0"/>
            <w:rFonts w:ascii="宋体" w:hAnsi="宋体" w:hint="eastAsia"/>
            <w:noProof/>
            <w:color w:val="auto"/>
            <w:sz w:val="21"/>
            <w:szCs w:val="21"/>
          </w:rPr>
          <w:t>格式四：</w:t>
        </w:r>
        <w:r w:rsidR="00BE3C4C" w:rsidRPr="004F6D38">
          <w:rPr>
            <w:rFonts w:ascii="宋体" w:hAnsi="宋体"/>
            <w:noProof/>
            <w:sz w:val="21"/>
            <w:szCs w:val="21"/>
          </w:rPr>
          <w:tab/>
        </w:r>
        <w:r w:rsidR="00BE3C4C" w:rsidRPr="004F6D38">
          <w:rPr>
            <w:rFonts w:ascii="宋体" w:hAnsi="宋体"/>
            <w:noProof/>
            <w:sz w:val="21"/>
            <w:szCs w:val="21"/>
          </w:rPr>
          <w:fldChar w:fldCharType="begin"/>
        </w:r>
        <w:r w:rsidR="00BE3C4C" w:rsidRPr="004F6D38">
          <w:rPr>
            <w:rFonts w:ascii="宋体" w:hAnsi="宋体"/>
            <w:noProof/>
            <w:sz w:val="21"/>
            <w:szCs w:val="21"/>
          </w:rPr>
          <w:instrText xml:space="preserve"> PAGEREF _Toc161237403 \h </w:instrText>
        </w:r>
        <w:r w:rsidR="00BE3C4C" w:rsidRPr="004F6D38">
          <w:rPr>
            <w:rFonts w:ascii="宋体" w:hAnsi="宋体"/>
            <w:noProof/>
            <w:sz w:val="21"/>
            <w:szCs w:val="21"/>
          </w:rPr>
        </w:r>
        <w:r w:rsidR="00BE3C4C" w:rsidRPr="004F6D38">
          <w:rPr>
            <w:rFonts w:ascii="宋体" w:hAnsi="宋体"/>
            <w:noProof/>
            <w:sz w:val="21"/>
            <w:szCs w:val="21"/>
          </w:rPr>
          <w:fldChar w:fldCharType="separate"/>
        </w:r>
        <w:r w:rsidR="00007B2E" w:rsidRPr="004F6D38">
          <w:rPr>
            <w:rFonts w:ascii="宋体" w:hAnsi="宋体"/>
            <w:noProof/>
            <w:sz w:val="21"/>
            <w:szCs w:val="21"/>
          </w:rPr>
          <w:t>65</w:t>
        </w:r>
        <w:r w:rsidR="00BE3C4C" w:rsidRPr="004F6D38">
          <w:rPr>
            <w:rFonts w:ascii="宋体" w:hAnsi="宋体"/>
            <w:noProof/>
            <w:sz w:val="21"/>
            <w:szCs w:val="21"/>
          </w:rPr>
          <w:fldChar w:fldCharType="end"/>
        </w:r>
      </w:hyperlink>
    </w:p>
    <w:p w:rsidR="001724F3" w:rsidRPr="004F6D38" w:rsidRDefault="004F6D38">
      <w:pPr>
        <w:pStyle w:val="32"/>
        <w:tabs>
          <w:tab w:val="right" w:leader="dot" w:pos="9060"/>
        </w:tabs>
        <w:spacing w:line="240" w:lineRule="auto"/>
        <w:ind w:left="840"/>
        <w:rPr>
          <w:rFonts w:ascii="宋体" w:hAnsi="宋体" w:cstheme="minorBidi"/>
          <w:noProof/>
          <w:sz w:val="21"/>
          <w:szCs w:val="21"/>
        </w:rPr>
      </w:pPr>
      <w:hyperlink w:anchor="_Toc161237404" w:history="1">
        <w:r w:rsidR="00BE3C4C" w:rsidRPr="004F6D38">
          <w:rPr>
            <w:rStyle w:val="aff0"/>
            <w:rFonts w:ascii="宋体" w:hAnsi="宋体" w:hint="eastAsia"/>
            <w:noProof/>
            <w:color w:val="auto"/>
            <w:sz w:val="21"/>
            <w:szCs w:val="21"/>
          </w:rPr>
          <w:t>格式五：</w:t>
        </w:r>
        <w:r w:rsidR="00BE3C4C" w:rsidRPr="004F6D38">
          <w:rPr>
            <w:rFonts w:ascii="宋体" w:hAnsi="宋体"/>
            <w:noProof/>
            <w:sz w:val="21"/>
            <w:szCs w:val="21"/>
          </w:rPr>
          <w:tab/>
        </w:r>
        <w:r w:rsidR="00BE3C4C" w:rsidRPr="004F6D38">
          <w:rPr>
            <w:rFonts w:ascii="宋体" w:hAnsi="宋体"/>
            <w:noProof/>
            <w:sz w:val="21"/>
            <w:szCs w:val="21"/>
          </w:rPr>
          <w:fldChar w:fldCharType="begin"/>
        </w:r>
        <w:r w:rsidR="00BE3C4C" w:rsidRPr="004F6D38">
          <w:rPr>
            <w:rFonts w:ascii="宋体" w:hAnsi="宋体"/>
            <w:noProof/>
            <w:sz w:val="21"/>
            <w:szCs w:val="21"/>
          </w:rPr>
          <w:instrText xml:space="preserve"> PAGEREF _Toc161237404 \h </w:instrText>
        </w:r>
        <w:r w:rsidR="00BE3C4C" w:rsidRPr="004F6D38">
          <w:rPr>
            <w:rFonts w:ascii="宋体" w:hAnsi="宋体"/>
            <w:noProof/>
            <w:sz w:val="21"/>
            <w:szCs w:val="21"/>
          </w:rPr>
        </w:r>
        <w:r w:rsidR="00BE3C4C" w:rsidRPr="004F6D38">
          <w:rPr>
            <w:rFonts w:ascii="宋体" w:hAnsi="宋体"/>
            <w:noProof/>
            <w:sz w:val="21"/>
            <w:szCs w:val="21"/>
          </w:rPr>
          <w:fldChar w:fldCharType="separate"/>
        </w:r>
        <w:r w:rsidR="00007B2E" w:rsidRPr="004F6D38">
          <w:rPr>
            <w:rFonts w:ascii="宋体" w:hAnsi="宋体"/>
            <w:noProof/>
            <w:sz w:val="21"/>
            <w:szCs w:val="21"/>
          </w:rPr>
          <w:t>66</w:t>
        </w:r>
        <w:r w:rsidR="00BE3C4C" w:rsidRPr="004F6D38">
          <w:rPr>
            <w:rFonts w:ascii="宋体" w:hAnsi="宋体"/>
            <w:noProof/>
            <w:sz w:val="21"/>
            <w:szCs w:val="21"/>
          </w:rPr>
          <w:fldChar w:fldCharType="end"/>
        </w:r>
      </w:hyperlink>
    </w:p>
    <w:p w:rsidR="001724F3" w:rsidRPr="004F6D38" w:rsidRDefault="004F6D38">
      <w:pPr>
        <w:pStyle w:val="32"/>
        <w:tabs>
          <w:tab w:val="right" w:leader="dot" w:pos="9060"/>
        </w:tabs>
        <w:spacing w:line="240" w:lineRule="auto"/>
        <w:ind w:left="840"/>
        <w:rPr>
          <w:rFonts w:ascii="宋体" w:hAnsi="宋体" w:cstheme="minorBidi"/>
          <w:noProof/>
          <w:sz w:val="21"/>
          <w:szCs w:val="21"/>
        </w:rPr>
      </w:pPr>
      <w:hyperlink w:anchor="_Toc161237405" w:history="1">
        <w:r w:rsidR="00BE3C4C" w:rsidRPr="004F6D38">
          <w:rPr>
            <w:rStyle w:val="aff0"/>
            <w:rFonts w:ascii="宋体" w:hAnsi="宋体" w:hint="eastAsia"/>
            <w:noProof/>
            <w:color w:val="auto"/>
            <w:sz w:val="21"/>
            <w:szCs w:val="21"/>
          </w:rPr>
          <w:t>格式六：</w:t>
        </w:r>
        <w:r w:rsidR="00BE3C4C" w:rsidRPr="004F6D38">
          <w:rPr>
            <w:rFonts w:ascii="宋体" w:hAnsi="宋体"/>
            <w:noProof/>
            <w:sz w:val="21"/>
            <w:szCs w:val="21"/>
          </w:rPr>
          <w:tab/>
        </w:r>
        <w:r w:rsidR="00BE3C4C" w:rsidRPr="004F6D38">
          <w:rPr>
            <w:rFonts w:ascii="宋体" w:hAnsi="宋体"/>
            <w:noProof/>
            <w:sz w:val="21"/>
            <w:szCs w:val="21"/>
          </w:rPr>
          <w:fldChar w:fldCharType="begin"/>
        </w:r>
        <w:r w:rsidR="00BE3C4C" w:rsidRPr="004F6D38">
          <w:rPr>
            <w:rFonts w:ascii="宋体" w:hAnsi="宋体"/>
            <w:noProof/>
            <w:sz w:val="21"/>
            <w:szCs w:val="21"/>
          </w:rPr>
          <w:instrText xml:space="preserve"> PAGEREF _Toc161237405 \h </w:instrText>
        </w:r>
        <w:r w:rsidR="00BE3C4C" w:rsidRPr="004F6D38">
          <w:rPr>
            <w:rFonts w:ascii="宋体" w:hAnsi="宋体"/>
            <w:noProof/>
            <w:sz w:val="21"/>
            <w:szCs w:val="21"/>
          </w:rPr>
        </w:r>
        <w:r w:rsidR="00BE3C4C" w:rsidRPr="004F6D38">
          <w:rPr>
            <w:rFonts w:ascii="宋体" w:hAnsi="宋体"/>
            <w:noProof/>
            <w:sz w:val="21"/>
            <w:szCs w:val="21"/>
          </w:rPr>
          <w:fldChar w:fldCharType="separate"/>
        </w:r>
        <w:r w:rsidR="00007B2E" w:rsidRPr="004F6D38">
          <w:rPr>
            <w:rFonts w:ascii="宋体" w:hAnsi="宋体"/>
            <w:noProof/>
            <w:sz w:val="21"/>
            <w:szCs w:val="21"/>
          </w:rPr>
          <w:t>67</w:t>
        </w:r>
        <w:r w:rsidR="00BE3C4C" w:rsidRPr="004F6D38">
          <w:rPr>
            <w:rFonts w:ascii="宋体" w:hAnsi="宋体"/>
            <w:noProof/>
            <w:sz w:val="21"/>
            <w:szCs w:val="21"/>
          </w:rPr>
          <w:fldChar w:fldCharType="end"/>
        </w:r>
      </w:hyperlink>
    </w:p>
    <w:p w:rsidR="001724F3" w:rsidRPr="004F6D38" w:rsidRDefault="004F6D38">
      <w:pPr>
        <w:pStyle w:val="32"/>
        <w:tabs>
          <w:tab w:val="right" w:leader="dot" w:pos="9060"/>
        </w:tabs>
        <w:spacing w:line="240" w:lineRule="auto"/>
        <w:ind w:left="840"/>
        <w:rPr>
          <w:rFonts w:ascii="宋体" w:hAnsi="宋体" w:cstheme="minorBidi"/>
          <w:noProof/>
          <w:sz w:val="21"/>
          <w:szCs w:val="21"/>
        </w:rPr>
      </w:pPr>
      <w:hyperlink w:anchor="_Toc161237406" w:history="1">
        <w:r w:rsidR="00BE3C4C" w:rsidRPr="004F6D38">
          <w:rPr>
            <w:rStyle w:val="aff0"/>
            <w:rFonts w:ascii="宋体" w:hAnsi="宋体" w:hint="eastAsia"/>
            <w:noProof/>
            <w:color w:val="auto"/>
            <w:sz w:val="21"/>
            <w:szCs w:val="21"/>
          </w:rPr>
          <w:t>格式七：</w:t>
        </w:r>
        <w:r w:rsidR="00BE3C4C" w:rsidRPr="004F6D38">
          <w:rPr>
            <w:rFonts w:ascii="宋体" w:hAnsi="宋体"/>
            <w:noProof/>
            <w:sz w:val="21"/>
            <w:szCs w:val="21"/>
          </w:rPr>
          <w:tab/>
        </w:r>
        <w:r w:rsidR="00BE3C4C" w:rsidRPr="004F6D38">
          <w:rPr>
            <w:rFonts w:ascii="宋体" w:hAnsi="宋体"/>
            <w:noProof/>
            <w:sz w:val="21"/>
            <w:szCs w:val="21"/>
          </w:rPr>
          <w:fldChar w:fldCharType="begin"/>
        </w:r>
        <w:r w:rsidR="00BE3C4C" w:rsidRPr="004F6D38">
          <w:rPr>
            <w:rFonts w:ascii="宋体" w:hAnsi="宋体"/>
            <w:noProof/>
            <w:sz w:val="21"/>
            <w:szCs w:val="21"/>
          </w:rPr>
          <w:instrText xml:space="preserve"> PAGEREF _Toc161237406 \h </w:instrText>
        </w:r>
        <w:r w:rsidR="00BE3C4C" w:rsidRPr="004F6D38">
          <w:rPr>
            <w:rFonts w:ascii="宋体" w:hAnsi="宋体"/>
            <w:noProof/>
            <w:sz w:val="21"/>
            <w:szCs w:val="21"/>
          </w:rPr>
        </w:r>
        <w:r w:rsidR="00BE3C4C" w:rsidRPr="004F6D38">
          <w:rPr>
            <w:rFonts w:ascii="宋体" w:hAnsi="宋体"/>
            <w:noProof/>
            <w:sz w:val="21"/>
            <w:szCs w:val="21"/>
          </w:rPr>
          <w:fldChar w:fldCharType="separate"/>
        </w:r>
        <w:r w:rsidR="00007B2E" w:rsidRPr="004F6D38">
          <w:rPr>
            <w:rFonts w:ascii="宋体" w:hAnsi="宋体"/>
            <w:noProof/>
            <w:sz w:val="21"/>
            <w:szCs w:val="21"/>
          </w:rPr>
          <w:t>71</w:t>
        </w:r>
        <w:r w:rsidR="00BE3C4C" w:rsidRPr="004F6D38">
          <w:rPr>
            <w:rFonts w:ascii="宋体" w:hAnsi="宋体"/>
            <w:noProof/>
            <w:sz w:val="21"/>
            <w:szCs w:val="21"/>
          </w:rPr>
          <w:fldChar w:fldCharType="end"/>
        </w:r>
      </w:hyperlink>
    </w:p>
    <w:p w:rsidR="001724F3" w:rsidRPr="004F6D38" w:rsidRDefault="004F6D38">
      <w:pPr>
        <w:pStyle w:val="24"/>
        <w:spacing w:line="240" w:lineRule="auto"/>
        <w:rPr>
          <w:rFonts w:ascii="宋体" w:hAnsi="宋体" w:cstheme="minorBidi"/>
          <w:noProof/>
          <w:sz w:val="21"/>
          <w:szCs w:val="21"/>
        </w:rPr>
      </w:pPr>
      <w:hyperlink w:anchor="_Toc161237407" w:history="1">
        <w:r w:rsidR="00BE3C4C" w:rsidRPr="004F6D38">
          <w:rPr>
            <w:rStyle w:val="aff0"/>
            <w:rFonts w:ascii="宋体" w:hAnsi="宋体"/>
            <w:noProof/>
            <w:color w:val="auto"/>
            <w:sz w:val="21"/>
            <w:szCs w:val="21"/>
          </w:rPr>
          <w:t>二、经济标投标文件格式</w:t>
        </w:r>
        <w:r w:rsidR="00BE3C4C" w:rsidRPr="004F6D38">
          <w:rPr>
            <w:rFonts w:ascii="宋体" w:hAnsi="宋体"/>
            <w:noProof/>
            <w:sz w:val="21"/>
            <w:szCs w:val="21"/>
          </w:rPr>
          <w:tab/>
        </w:r>
        <w:r w:rsidR="00BE3C4C" w:rsidRPr="004F6D38">
          <w:rPr>
            <w:rFonts w:ascii="宋体" w:hAnsi="宋体"/>
            <w:noProof/>
            <w:sz w:val="21"/>
            <w:szCs w:val="21"/>
          </w:rPr>
          <w:fldChar w:fldCharType="begin"/>
        </w:r>
        <w:r w:rsidR="00BE3C4C" w:rsidRPr="004F6D38">
          <w:rPr>
            <w:rFonts w:ascii="宋体" w:hAnsi="宋体"/>
            <w:noProof/>
            <w:sz w:val="21"/>
            <w:szCs w:val="21"/>
          </w:rPr>
          <w:instrText xml:space="preserve"> PAGEREF _Toc161237407 \h </w:instrText>
        </w:r>
        <w:r w:rsidR="00BE3C4C" w:rsidRPr="004F6D38">
          <w:rPr>
            <w:rFonts w:ascii="宋体" w:hAnsi="宋体"/>
            <w:noProof/>
            <w:sz w:val="21"/>
            <w:szCs w:val="21"/>
          </w:rPr>
        </w:r>
        <w:r w:rsidR="00BE3C4C" w:rsidRPr="004F6D38">
          <w:rPr>
            <w:rFonts w:ascii="宋体" w:hAnsi="宋体"/>
            <w:noProof/>
            <w:sz w:val="21"/>
            <w:szCs w:val="21"/>
          </w:rPr>
          <w:fldChar w:fldCharType="separate"/>
        </w:r>
        <w:r w:rsidR="00007B2E" w:rsidRPr="004F6D38">
          <w:rPr>
            <w:rFonts w:ascii="宋体" w:hAnsi="宋体"/>
            <w:noProof/>
            <w:sz w:val="21"/>
            <w:szCs w:val="21"/>
          </w:rPr>
          <w:t>72</w:t>
        </w:r>
        <w:r w:rsidR="00BE3C4C" w:rsidRPr="004F6D38">
          <w:rPr>
            <w:rFonts w:ascii="宋体" w:hAnsi="宋体"/>
            <w:noProof/>
            <w:sz w:val="21"/>
            <w:szCs w:val="21"/>
          </w:rPr>
          <w:fldChar w:fldCharType="end"/>
        </w:r>
      </w:hyperlink>
    </w:p>
    <w:p w:rsidR="001724F3" w:rsidRPr="004F6D38" w:rsidRDefault="004F6D38">
      <w:pPr>
        <w:pStyle w:val="32"/>
        <w:tabs>
          <w:tab w:val="right" w:leader="dot" w:pos="9060"/>
        </w:tabs>
        <w:spacing w:line="240" w:lineRule="auto"/>
        <w:ind w:left="840"/>
        <w:rPr>
          <w:rFonts w:ascii="宋体" w:hAnsi="宋体" w:cstheme="minorBidi"/>
          <w:noProof/>
          <w:sz w:val="21"/>
          <w:szCs w:val="21"/>
        </w:rPr>
      </w:pPr>
      <w:hyperlink w:anchor="_Toc161237408" w:history="1">
        <w:r w:rsidR="00BE3C4C" w:rsidRPr="004F6D38">
          <w:rPr>
            <w:rStyle w:val="aff0"/>
            <w:rFonts w:ascii="宋体" w:hAnsi="宋体" w:hint="eastAsia"/>
            <w:noProof/>
            <w:snapToGrid w:val="0"/>
            <w:color w:val="auto"/>
            <w:sz w:val="21"/>
            <w:szCs w:val="21"/>
          </w:rPr>
          <w:t>格式八：</w:t>
        </w:r>
        <w:r w:rsidR="00BE3C4C" w:rsidRPr="004F6D38">
          <w:rPr>
            <w:rFonts w:ascii="宋体" w:hAnsi="宋体"/>
            <w:noProof/>
            <w:sz w:val="21"/>
            <w:szCs w:val="21"/>
          </w:rPr>
          <w:tab/>
        </w:r>
        <w:r w:rsidR="00BE3C4C" w:rsidRPr="004F6D38">
          <w:rPr>
            <w:rFonts w:ascii="宋体" w:hAnsi="宋体"/>
            <w:noProof/>
            <w:sz w:val="21"/>
            <w:szCs w:val="21"/>
          </w:rPr>
          <w:fldChar w:fldCharType="begin"/>
        </w:r>
        <w:r w:rsidR="00BE3C4C" w:rsidRPr="004F6D38">
          <w:rPr>
            <w:rFonts w:ascii="宋体" w:hAnsi="宋体"/>
            <w:noProof/>
            <w:sz w:val="21"/>
            <w:szCs w:val="21"/>
          </w:rPr>
          <w:instrText xml:space="preserve"> PAGEREF _Toc161237408 \h </w:instrText>
        </w:r>
        <w:r w:rsidR="00BE3C4C" w:rsidRPr="004F6D38">
          <w:rPr>
            <w:rFonts w:ascii="宋体" w:hAnsi="宋体"/>
            <w:noProof/>
            <w:sz w:val="21"/>
            <w:szCs w:val="21"/>
          </w:rPr>
        </w:r>
        <w:r w:rsidR="00BE3C4C" w:rsidRPr="004F6D38">
          <w:rPr>
            <w:rFonts w:ascii="宋体" w:hAnsi="宋体"/>
            <w:noProof/>
            <w:sz w:val="21"/>
            <w:szCs w:val="21"/>
          </w:rPr>
          <w:fldChar w:fldCharType="separate"/>
        </w:r>
        <w:r w:rsidR="00007B2E" w:rsidRPr="004F6D38">
          <w:rPr>
            <w:rFonts w:ascii="宋体" w:hAnsi="宋体"/>
            <w:noProof/>
            <w:sz w:val="21"/>
            <w:szCs w:val="21"/>
          </w:rPr>
          <w:t>72</w:t>
        </w:r>
        <w:r w:rsidR="00BE3C4C" w:rsidRPr="004F6D38">
          <w:rPr>
            <w:rFonts w:ascii="宋体" w:hAnsi="宋体"/>
            <w:noProof/>
            <w:sz w:val="21"/>
            <w:szCs w:val="21"/>
          </w:rPr>
          <w:fldChar w:fldCharType="end"/>
        </w:r>
      </w:hyperlink>
    </w:p>
    <w:p w:rsidR="001724F3" w:rsidRPr="004F6D38" w:rsidRDefault="004F6D38">
      <w:pPr>
        <w:pStyle w:val="32"/>
        <w:tabs>
          <w:tab w:val="right" w:leader="dot" w:pos="9060"/>
        </w:tabs>
        <w:spacing w:line="240" w:lineRule="auto"/>
        <w:ind w:left="840"/>
        <w:rPr>
          <w:rFonts w:ascii="宋体" w:hAnsi="宋体" w:cstheme="minorBidi"/>
          <w:noProof/>
          <w:sz w:val="21"/>
          <w:szCs w:val="21"/>
        </w:rPr>
      </w:pPr>
      <w:hyperlink w:anchor="_Toc161237409" w:history="1">
        <w:r w:rsidR="00BE3C4C" w:rsidRPr="004F6D38">
          <w:rPr>
            <w:rStyle w:val="aff0"/>
            <w:rFonts w:ascii="宋体" w:hAnsi="宋体" w:hint="eastAsia"/>
            <w:noProof/>
            <w:snapToGrid w:val="0"/>
            <w:color w:val="auto"/>
            <w:sz w:val="21"/>
            <w:szCs w:val="21"/>
          </w:rPr>
          <w:t>格式九：</w:t>
        </w:r>
        <w:r w:rsidR="00BE3C4C" w:rsidRPr="004F6D38">
          <w:rPr>
            <w:rFonts w:ascii="宋体" w:hAnsi="宋体"/>
            <w:noProof/>
            <w:sz w:val="21"/>
            <w:szCs w:val="21"/>
          </w:rPr>
          <w:tab/>
        </w:r>
        <w:r w:rsidR="00BE3C4C" w:rsidRPr="004F6D38">
          <w:rPr>
            <w:rFonts w:ascii="宋体" w:hAnsi="宋体"/>
            <w:noProof/>
            <w:sz w:val="21"/>
            <w:szCs w:val="21"/>
          </w:rPr>
          <w:fldChar w:fldCharType="begin"/>
        </w:r>
        <w:r w:rsidR="00BE3C4C" w:rsidRPr="004F6D38">
          <w:rPr>
            <w:rFonts w:ascii="宋体" w:hAnsi="宋体"/>
            <w:noProof/>
            <w:sz w:val="21"/>
            <w:szCs w:val="21"/>
          </w:rPr>
          <w:instrText xml:space="preserve"> PAGEREF _Toc161237409 \h </w:instrText>
        </w:r>
        <w:r w:rsidR="00BE3C4C" w:rsidRPr="004F6D38">
          <w:rPr>
            <w:rFonts w:ascii="宋体" w:hAnsi="宋体"/>
            <w:noProof/>
            <w:sz w:val="21"/>
            <w:szCs w:val="21"/>
          </w:rPr>
        </w:r>
        <w:r w:rsidR="00BE3C4C" w:rsidRPr="004F6D38">
          <w:rPr>
            <w:rFonts w:ascii="宋体" w:hAnsi="宋体"/>
            <w:noProof/>
            <w:sz w:val="21"/>
            <w:szCs w:val="21"/>
          </w:rPr>
          <w:fldChar w:fldCharType="separate"/>
        </w:r>
        <w:r w:rsidR="00007B2E" w:rsidRPr="004F6D38">
          <w:rPr>
            <w:rFonts w:ascii="宋体" w:hAnsi="宋体"/>
            <w:noProof/>
            <w:sz w:val="21"/>
            <w:szCs w:val="21"/>
          </w:rPr>
          <w:t>73</w:t>
        </w:r>
        <w:r w:rsidR="00BE3C4C" w:rsidRPr="004F6D38">
          <w:rPr>
            <w:rFonts w:ascii="宋体" w:hAnsi="宋体"/>
            <w:noProof/>
            <w:sz w:val="21"/>
            <w:szCs w:val="21"/>
          </w:rPr>
          <w:fldChar w:fldCharType="end"/>
        </w:r>
      </w:hyperlink>
    </w:p>
    <w:p w:rsidR="001724F3" w:rsidRPr="004F6D38" w:rsidRDefault="004F6D38">
      <w:pPr>
        <w:pStyle w:val="32"/>
        <w:tabs>
          <w:tab w:val="right" w:leader="dot" w:pos="9060"/>
        </w:tabs>
        <w:spacing w:line="240" w:lineRule="auto"/>
        <w:ind w:left="840"/>
        <w:rPr>
          <w:rFonts w:ascii="宋体" w:hAnsi="宋体" w:cstheme="minorBidi"/>
          <w:noProof/>
          <w:sz w:val="21"/>
          <w:szCs w:val="21"/>
        </w:rPr>
      </w:pPr>
      <w:hyperlink w:anchor="_Toc161237410" w:history="1">
        <w:r w:rsidR="00BE3C4C" w:rsidRPr="004F6D38">
          <w:rPr>
            <w:rStyle w:val="aff0"/>
            <w:rFonts w:ascii="宋体" w:hAnsi="宋体" w:hint="eastAsia"/>
            <w:noProof/>
            <w:color w:val="auto"/>
            <w:sz w:val="21"/>
            <w:szCs w:val="21"/>
          </w:rPr>
          <w:t>格式</w:t>
        </w:r>
        <w:r w:rsidR="00BE3C4C" w:rsidRPr="004F6D38">
          <w:rPr>
            <w:rStyle w:val="aff0"/>
            <w:rFonts w:ascii="宋体" w:hAnsi="宋体" w:hint="eastAsia"/>
            <w:noProof/>
            <w:snapToGrid w:val="0"/>
            <w:color w:val="auto"/>
            <w:sz w:val="21"/>
            <w:szCs w:val="21"/>
          </w:rPr>
          <w:t>十</w:t>
        </w:r>
        <w:r w:rsidR="00BE3C4C" w:rsidRPr="004F6D38">
          <w:rPr>
            <w:rStyle w:val="aff0"/>
            <w:rFonts w:ascii="宋体" w:hAnsi="宋体" w:hint="eastAsia"/>
            <w:noProof/>
            <w:color w:val="auto"/>
            <w:sz w:val="21"/>
            <w:szCs w:val="21"/>
          </w:rPr>
          <w:t>：</w:t>
        </w:r>
        <w:r w:rsidR="00BE3C4C" w:rsidRPr="004F6D38">
          <w:rPr>
            <w:rFonts w:ascii="宋体" w:hAnsi="宋体"/>
            <w:noProof/>
            <w:sz w:val="21"/>
            <w:szCs w:val="21"/>
          </w:rPr>
          <w:tab/>
        </w:r>
        <w:r w:rsidR="00BE3C4C" w:rsidRPr="004F6D38">
          <w:rPr>
            <w:rFonts w:ascii="宋体" w:hAnsi="宋体"/>
            <w:noProof/>
            <w:sz w:val="21"/>
            <w:szCs w:val="21"/>
          </w:rPr>
          <w:fldChar w:fldCharType="begin"/>
        </w:r>
        <w:r w:rsidR="00BE3C4C" w:rsidRPr="004F6D38">
          <w:rPr>
            <w:rFonts w:ascii="宋体" w:hAnsi="宋体"/>
            <w:noProof/>
            <w:sz w:val="21"/>
            <w:szCs w:val="21"/>
          </w:rPr>
          <w:instrText xml:space="preserve"> PAGEREF _Toc161237410 \h </w:instrText>
        </w:r>
        <w:r w:rsidR="00BE3C4C" w:rsidRPr="004F6D38">
          <w:rPr>
            <w:rFonts w:ascii="宋体" w:hAnsi="宋体"/>
            <w:noProof/>
            <w:sz w:val="21"/>
            <w:szCs w:val="21"/>
          </w:rPr>
        </w:r>
        <w:r w:rsidR="00BE3C4C" w:rsidRPr="004F6D38">
          <w:rPr>
            <w:rFonts w:ascii="宋体" w:hAnsi="宋体"/>
            <w:noProof/>
            <w:sz w:val="21"/>
            <w:szCs w:val="21"/>
          </w:rPr>
          <w:fldChar w:fldCharType="separate"/>
        </w:r>
        <w:r w:rsidR="00007B2E" w:rsidRPr="004F6D38">
          <w:rPr>
            <w:rFonts w:ascii="宋体" w:hAnsi="宋体"/>
            <w:noProof/>
            <w:sz w:val="21"/>
            <w:szCs w:val="21"/>
          </w:rPr>
          <w:t>74</w:t>
        </w:r>
        <w:r w:rsidR="00BE3C4C" w:rsidRPr="004F6D38">
          <w:rPr>
            <w:rFonts w:ascii="宋体" w:hAnsi="宋体"/>
            <w:noProof/>
            <w:sz w:val="21"/>
            <w:szCs w:val="21"/>
          </w:rPr>
          <w:fldChar w:fldCharType="end"/>
        </w:r>
      </w:hyperlink>
    </w:p>
    <w:p w:rsidR="001724F3" w:rsidRPr="004F6D38" w:rsidRDefault="004F6D38">
      <w:pPr>
        <w:pStyle w:val="1c"/>
        <w:spacing w:line="240" w:lineRule="auto"/>
        <w:rPr>
          <w:rFonts w:cstheme="minorBidi"/>
          <w:caps w:val="0"/>
          <w:noProof/>
          <w:kern w:val="2"/>
          <w:sz w:val="21"/>
          <w:szCs w:val="21"/>
        </w:rPr>
      </w:pPr>
      <w:hyperlink w:anchor="_Toc161237411" w:history="1">
        <w:r w:rsidR="00BE3C4C" w:rsidRPr="004F6D38">
          <w:rPr>
            <w:rStyle w:val="aff0"/>
            <w:noProof/>
            <w:color w:val="auto"/>
            <w:sz w:val="21"/>
            <w:szCs w:val="21"/>
          </w:rPr>
          <w:t>第五章 技术条件（工程建设标准）</w:t>
        </w:r>
        <w:r w:rsidR="00BE3C4C" w:rsidRPr="004F6D38">
          <w:rPr>
            <w:noProof/>
            <w:sz w:val="21"/>
            <w:szCs w:val="21"/>
          </w:rPr>
          <w:tab/>
        </w:r>
        <w:r w:rsidR="00BE3C4C" w:rsidRPr="004F6D38">
          <w:rPr>
            <w:noProof/>
            <w:sz w:val="21"/>
            <w:szCs w:val="21"/>
          </w:rPr>
          <w:fldChar w:fldCharType="begin"/>
        </w:r>
        <w:r w:rsidR="00BE3C4C" w:rsidRPr="004F6D38">
          <w:rPr>
            <w:noProof/>
            <w:sz w:val="21"/>
            <w:szCs w:val="21"/>
          </w:rPr>
          <w:instrText xml:space="preserve"> PAGEREF _Toc161237411 \h </w:instrText>
        </w:r>
        <w:r w:rsidR="00BE3C4C" w:rsidRPr="004F6D38">
          <w:rPr>
            <w:noProof/>
            <w:sz w:val="21"/>
            <w:szCs w:val="21"/>
          </w:rPr>
        </w:r>
        <w:r w:rsidR="00BE3C4C" w:rsidRPr="004F6D38">
          <w:rPr>
            <w:noProof/>
            <w:sz w:val="21"/>
            <w:szCs w:val="21"/>
          </w:rPr>
          <w:fldChar w:fldCharType="separate"/>
        </w:r>
        <w:r w:rsidR="00007B2E" w:rsidRPr="004F6D38">
          <w:rPr>
            <w:noProof/>
            <w:sz w:val="21"/>
            <w:szCs w:val="21"/>
          </w:rPr>
          <w:t>75</w:t>
        </w:r>
        <w:r w:rsidR="00BE3C4C" w:rsidRPr="004F6D38">
          <w:rPr>
            <w:noProof/>
            <w:sz w:val="21"/>
            <w:szCs w:val="21"/>
          </w:rPr>
          <w:fldChar w:fldCharType="end"/>
        </w:r>
      </w:hyperlink>
    </w:p>
    <w:p w:rsidR="001724F3" w:rsidRPr="004F6D38" w:rsidRDefault="004F6D38">
      <w:pPr>
        <w:pStyle w:val="1c"/>
        <w:spacing w:line="240" w:lineRule="auto"/>
        <w:rPr>
          <w:rFonts w:cstheme="minorBidi"/>
          <w:caps w:val="0"/>
          <w:noProof/>
          <w:kern w:val="2"/>
          <w:sz w:val="21"/>
          <w:szCs w:val="21"/>
        </w:rPr>
      </w:pPr>
      <w:hyperlink w:anchor="_Toc161237414" w:history="1">
        <w:r w:rsidR="00BE3C4C" w:rsidRPr="004F6D38">
          <w:rPr>
            <w:rStyle w:val="aff0"/>
            <w:noProof/>
            <w:color w:val="auto"/>
            <w:sz w:val="21"/>
            <w:szCs w:val="21"/>
          </w:rPr>
          <w:t>第六章 图纸及勘察资料</w:t>
        </w:r>
        <w:r w:rsidR="00BE3C4C" w:rsidRPr="004F6D38">
          <w:rPr>
            <w:noProof/>
            <w:sz w:val="21"/>
            <w:szCs w:val="21"/>
          </w:rPr>
          <w:tab/>
        </w:r>
        <w:r w:rsidR="00BE3C4C" w:rsidRPr="004F6D38">
          <w:rPr>
            <w:noProof/>
            <w:sz w:val="21"/>
            <w:szCs w:val="21"/>
          </w:rPr>
          <w:fldChar w:fldCharType="begin"/>
        </w:r>
        <w:r w:rsidR="00BE3C4C" w:rsidRPr="004F6D38">
          <w:rPr>
            <w:noProof/>
            <w:sz w:val="21"/>
            <w:szCs w:val="21"/>
          </w:rPr>
          <w:instrText xml:space="preserve"> PAGEREF _Toc161237414 \h </w:instrText>
        </w:r>
        <w:r w:rsidR="00BE3C4C" w:rsidRPr="004F6D38">
          <w:rPr>
            <w:noProof/>
            <w:sz w:val="21"/>
            <w:szCs w:val="21"/>
          </w:rPr>
        </w:r>
        <w:r w:rsidR="00BE3C4C" w:rsidRPr="004F6D38">
          <w:rPr>
            <w:noProof/>
            <w:sz w:val="21"/>
            <w:szCs w:val="21"/>
          </w:rPr>
          <w:fldChar w:fldCharType="separate"/>
        </w:r>
        <w:r w:rsidR="00007B2E" w:rsidRPr="004F6D38">
          <w:rPr>
            <w:noProof/>
            <w:sz w:val="21"/>
            <w:szCs w:val="21"/>
          </w:rPr>
          <w:t>76</w:t>
        </w:r>
        <w:r w:rsidR="00BE3C4C" w:rsidRPr="004F6D38">
          <w:rPr>
            <w:noProof/>
            <w:sz w:val="21"/>
            <w:szCs w:val="21"/>
          </w:rPr>
          <w:fldChar w:fldCharType="end"/>
        </w:r>
      </w:hyperlink>
    </w:p>
    <w:p w:rsidR="001724F3" w:rsidRPr="004F6D38" w:rsidRDefault="004F6D38">
      <w:pPr>
        <w:pStyle w:val="1c"/>
        <w:spacing w:line="240" w:lineRule="auto"/>
        <w:rPr>
          <w:rFonts w:cstheme="minorBidi"/>
          <w:caps w:val="0"/>
          <w:noProof/>
          <w:kern w:val="2"/>
          <w:sz w:val="21"/>
          <w:szCs w:val="21"/>
        </w:rPr>
      </w:pPr>
      <w:hyperlink w:anchor="_Toc161237415" w:history="1">
        <w:r w:rsidR="00BE3C4C" w:rsidRPr="004F6D38">
          <w:rPr>
            <w:rStyle w:val="aff0"/>
            <w:noProof/>
            <w:color w:val="auto"/>
            <w:sz w:val="21"/>
            <w:szCs w:val="21"/>
          </w:rPr>
          <w:t>第七章 工程量清单</w:t>
        </w:r>
        <w:r w:rsidR="00BE3C4C" w:rsidRPr="004F6D38">
          <w:rPr>
            <w:noProof/>
            <w:sz w:val="21"/>
            <w:szCs w:val="21"/>
          </w:rPr>
          <w:tab/>
        </w:r>
        <w:r w:rsidR="00BE3C4C" w:rsidRPr="004F6D38">
          <w:rPr>
            <w:noProof/>
            <w:sz w:val="21"/>
            <w:szCs w:val="21"/>
          </w:rPr>
          <w:fldChar w:fldCharType="begin"/>
        </w:r>
        <w:r w:rsidR="00BE3C4C" w:rsidRPr="004F6D38">
          <w:rPr>
            <w:noProof/>
            <w:sz w:val="21"/>
            <w:szCs w:val="21"/>
          </w:rPr>
          <w:instrText xml:space="preserve"> PAGEREF _Toc161237415 \h </w:instrText>
        </w:r>
        <w:r w:rsidR="00BE3C4C" w:rsidRPr="004F6D38">
          <w:rPr>
            <w:noProof/>
            <w:sz w:val="21"/>
            <w:szCs w:val="21"/>
          </w:rPr>
        </w:r>
        <w:r w:rsidR="00BE3C4C" w:rsidRPr="004F6D38">
          <w:rPr>
            <w:noProof/>
            <w:sz w:val="21"/>
            <w:szCs w:val="21"/>
          </w:rPr>
          <w:fldChar w:fldCharType="separate"/>
        </w:r>
        <w:r w:rsidR="00007B2E" w:rsidRPr="004F6D38">
          <w:rPr>
            <w:noProof/>
            <w:sz w:val="21"/>
            <w:szCs w:val="21"/>
          </w:rPr>
          <w:t>77</w:t>
        </w:r>
        <w:r w:rsidR="00BE3C4C" w:rsidRPr="004F6D38">
          <w:rPr>
            <w:noProof/>
            <w:sz w:val="21"/>
            <w:szCs w:val="21"/>
          </w:rPr>
          <w:fldChar w:fldCharType="end"/>
        </w:r>
      </w:hyperlink>
    </w:p>
    <w:p w:rsidR="001724F3" w:rsidRPr="004F6D38" w:rsidRDefault="004F6D38">
      <w:pPr>
        <w:pStyle w:val="1c"/>
        <w:spacing w:line="240" w:lineRule="auto"/>
        <w:rPr>
          <w:rFonts w:cstheme="minorBidi"/>
          <w:caps w:val="0"/>
          <w:noProof/>
          <w:kern w:val="2"/>
          <w:sz w:val="21"/>
          <w:szCs w:val="21"/>
        </w:rPr>
      </w:pPr>
      <w:hyperlink w:anchor="_Toc161237416" w:history="1">
        <w:r w:rsidR="00BE3C4C" w:rsidRPr="004F6D38">
          <w:rPr>
            <w:rStyle w:val="aff0"/>
            <w:noProof/>
            <w:color w:val="auto"/>
            <w:sz w:val="21"/>
            <w:szCs w:val="21"/>
          </w:rPr>
          <w:t>第八章 最高投标限价（另册）</w:t>
        </w:r>
        <w:r w:rsidR="00BE3C4C" w:rsidRPr="004F6D38">
          <w:rPr>
            <w:noProof/>
            <w:sz w:val="21"/>
            <w:szCs w:val="21"/>
          </w:rPr>
          <w:tab/>
        </w:r>
        <w:r w:rsidR="00BE3C4C" w:rsidRPr="004F6D38">
          <w:rPr>
            <w:noProof/>
            <w:sz w:val="21"/>
            <w:szCs w:val="21"/>
          </w:rPr>
          <w:fldChar w:fldCharType="begin"/>
        </w:r>
        <w:r w:rsidR="00BE3C4C" w:rsidRPr="004F6D38">
          <w:rPr>
            <w:noProof/>
            <w:sz w:val="21"/>
            <w:szCs w:val="21"/>
          </w:rPr>
          <w:instrText xml:space="preserve"> PAGEREF _Toc161237416 \h </w:instrText>
        </w:r>
        <w:r w:rsidR="00BE3C4C" w:rsidRPr="004F6D38">
          <w:rPr>
            <w:noProof/>
            <w:sz w:val="21"/>
            <w:szCs w:val="21"/>
          </w:rPr>
        </w:r>
        <w:r w:rsidR="00BE3C4C" w:rsidRPr="004F6D38">
          <w:rPr>
            <w:noProof/>
            <w:sz w:val="21"/>
            <w:szCs w:val="21"/>
          </w:rPr>
          <w:fldChar w:fldCharType="separate"/>
        </w:r>
        <w:r w:rsidR="00007B2E" w:rsidRPr="004F6D38">
          <w:rPr>
            <w:noProof/>
            <w:sz w:val="21"/>
            <w:szCs w:val="21"/>
          </w:rPr>
          <w:t>78</w:t>
        </w:r>
        <w:r w:rsidR="00BE3C4C" w:rsidRPr="004F6D38">
          <w:rPr>
            <w:noProof/>
            <w:sz w:val="21"/>
            <w:szCs w:val="21"/>
          </w:rPr>
          <w:fldChar w:fldCharType="end"/>
        </w:r>
      </w:hyperlink>
    </w:p>
    <w:p w:rsidR="001724F3" w:rsidRPr="004F6D38" w:rsidRDefault="00BE3C4C">
      <w:pPr>
        <w:pStyle w:val="affff6"/>
        <w:spacing w:before="62" w:after="62" w:line="240" w:lineRule="auto"/>
        <w:jc w:val="both"/>
        <w:rPr>
          <w:rFonts w:hAnsi="宋体" w:cs="宋体"/>
          <w:b/>
          <w:kern w:val="44"/>
          <w:sz w:val="24"/>
          <w:szCs w:val="24"/>
        </w:rPr>
      </w:pPr>
      <w:r w:rsidRPr="004F6D38">
        <w:rPr>
          <w:rFonts w:hAnsi="宋体" w:hint="eastAsia"/>
        </w:rPr>
        <w:fldChar w:fldCharType="end"/>
      </w:r>
      <w:bookmarkStart w:id="2" w:name="_Toc2272545"/>
      <w:r w:rsidRPr="004F6D38">
        <w:rPr>
          <w:rFonts w:hAnsi="宋体"/>
          <w:sz w:val="24"/>
          <w:szCs w:val="24"/>
        </w:rPr>
        <w:br w:type="page"/>
      </w:r>
    </w:p>
    <w:p w:rsidR="001724F3" w:rsidRPr="004F6D38" w:rsidRDefault="00BE3C4C">
      <w:pPr>
        <w:pStyle w:val="1"/>
        <w:rPr>
          <w:rFonts w:ascii="宋体" w:hAnsi="宋体"/>
        </w:rPr>
      </w:pPr>
      <w:bookmarkStart w:id="3" w:name="_Toc161237376"/>
      <w:r w:rsidRPr="004F6D38">
        <w:rPr>
          <w:rFonts w:ascii="宋体" w:hAnsi="宋体" w:hint="eastAsia"/>
        </w:rPr>
        <w:lastRenderedPageBreak/>
        <w:t>第一章 投标须知</w:t>
      </w:r>
      <w:bookmarkEnd w:id="2"/>
      <w:bookmarkEnd w:id="3"/>
    </w:p>
    <w:p w:rsidR="001724F3" w:rsidRPr="004F6D38" w:rsidRDefault="00BE3C4C">
      <w:pPr>
        <w:pStyle w:val="2"/>
        <w:rPr>
          <w:rFonts w:ascii="宋体" w:hAnsi="宋体"/>
          <w:color w:val="auto"/>
        </w:rPr>
      </w:pPr>
      <w:bookmarkStart w:id="4" w:name="_Toc161237377"/>
      <w:bookmarkStart w:id="5" w:name="_Toc2272546"/>
      <w:r w:rsidRPr="004F6D38">
        <w:rPr>
          <w:rFonts w:ascii="宋体" w:hAnsi="宋体" w:hint="eastAsia"/>
          <w:color w:val="auto"/>
        </w:rPr>
        <w:t>一、投标须知前附表</w:t>
      </w:r>
      <w:bookmarkEnd w:id="4"/>
      <w:bookmarkEnd w:id="5"/>
    </w:p>
    <w:p w:rsidR="001724F3" w:rsidRPr="004F6D38" w:rsidRDefault="00BE3C4C">
      <w:pPr>
        <w:pStyle w:val="a3"/>
        <w:spacing w:line="360" w:lineRule="auto"/>
        <w:ind w:firstLineChars="201" w:firstLine="424"/>
        <w:rPr>
          <w:rFonts w:ascii="宋体" w:hAnsi="宋体" w:cs="宋体"/>
          <w:b/>
          <w:szCs w:val="21"/>
        </w:rPr>
      </w:pPr>
      <w:r w:rsidRPr="004F6D38">
        <w:rPr>
          <w:rFonts w:ascii="宋体" w:hAnsi="宋体" w:cs="宋体" w:hint="eastAsia"/>
          <w:b/>
          <w:szCs w:val="21"/>
        </w:rPr>
        <w:t>声明：本投标须知前附表使用</w:t>
      </w:r>
      <w:r w:rsidRPr="004F6D38">
        <w:rPr>
          <w:rFonts w:ascii="宋体" w:hAnsi="宋体" w:cs="宋体"/>
          <w:b/>
          <w:szCs w:val="21"/>
        </w:rPr>
        <w:t>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W w:w="93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2"/>
        <w:gridCol w:w="981"/>
        <w:gridCol w:w="1810"/>
        <w:gridCol w:w="5857"/>
      </w:tblGrid>
      <w:tr w:rsidR="004F6D38" w:rsidRPr="004F6D38" w:rsidTr="00DB0E13">
        <w:trPr>
          <w:trHeight w:val="20"/>
          <w:tblHeader/>
        </w:trPr>
        <w:tc>
          <w:tcPr>
            <w:tcW w:w="702" w:type="dxa"/>
            <w:tcBorders>
              <w:top w:val="double" w:sz="4" w:space="0" w:color="auto"/>
              <w:left w:val="doub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hint="eastAsia"/>
                <w:szCs w:val="21"/>
              </w:rPr>
              <w:t>项目</w:t>
            </w:r>
          </w:p>
        </w:tc>
        <w:tc>
          <w:tcPr>
            <w:tcW w:w="981" w:type="dxa"/>
            <w:tcBorders>
              <w:top w:val="doub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hint="eastAsia"/>
                <w:szCs w:val="21"/>
              </w:rPr>
              <w:t>条款号</w:t>
            </w:r>
          </w:p>
        </w:tc>
        <w:tc>
          <w:tcPr>
            <w:tcW w:w="1810" w:type="dxa"/>
            <w:tcBorders>
              <w:top w:val="doub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ind w:firstLine="458"/>
              <w:rPr>
                <w:rFonts w:ascii="宋体" w:hAnsi="宋体" w:cs="宋体"/>
                <w:szCs w:val="21"/>
              </w:rPr>
            </w:pPr>
            <w:r w:rsidRPr="004F6D38">
              <w:rPr>
                <w:rFonts w:ascii="宋体" w:hAnsi="宋体" w:cs="宋体" w:hint="eastAsia"/>
                <w:szCs w:val="21"/>
              </w:rPr>
              <w:t>内容</w:t>
            </w:r>
          </w:p>
        </w:tc>
        <w:tc>
          <w:tcPr>
            <w:tcW w:w="5857" w:type="dxa"/>
            <w:tcBorders>
              <w:top w:val="double" w:sz="4" w:space="0" w:color="auto"/>
              <w:left w:val="single" w:sz="4" w:space="0" w:color="auto"/>
              <w:bottom w:val="single" w:sz="4" w:space="0" w:color="auto"/>
              <w:right w:val="double" w:sz="4" w:space="0" w:color="auto"/>
            </w:tcBorders>
            <w:vAlign w:val="center"/>
          </w:tcPr>
          <w:p w:rsidR="001724F3" w:rsidRPr="004F6D38" w:rsidRDefault="00BE3C4C">
            <w:pPr>
              <w:pStyle w:val="af"/>
              <w:spacing w:line="276" w:lineRule="auto"/>
              <w:ind w:firstLine="458"/>
              <w:jc w:val="center"/>
              <w:rPr>
                <w:rFonts w:ascii="宋体" w:hAnsi="宋体" w:cs="宋体"/>
                <w:szCs w:val="21"/>
              </w:rPr>
            </w:pPr>
            <w:r w:rsidRPr="004F6D38">
              <w:rPr>
                <w:rFonts w:ascii="宋体" w:hAnsi="宋体" w:cs="宋体" w:hint="eastAsia"/>
                <w:szCs w:val="21"/>
              </w:rPr>
              <w:t>说明与要求</w:t>
            </w:r>
          </w:p>
        </w:tc>
      </w:tr>
      <w:tr w:rsidR="004F6D38" w:rsidRPr="004F6D38" w:rsidTr="00DB0E13">
        <w:trPr>
          <w:trHeight w:val="20"/>
        </w:trPr>
        <w:tc>
          <w:tcPr>
            <w:tcW w:w="702" w:type="dxa"/>
            <w:tcBorders>
              <w:top w:val="single" w:sz="4" w:space="0" w:color="auto"/>
              <w:left w:val="doub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szCs w:val="21"/>
              </w:rPr>
              <w:t>1</w:t>
            </w:r>
          </w:p>
        </w:tc>
        <w:tc>
          <w:tcPr>
            <w:tcW w:w="98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szCs w:val="21"/>
              </w:rPr>
              <w:t>1</w:t>
            </w:r>
          </w:p>
        </w:tc>
        <w:tc>
          <w:tcPr>
            <w:tcW w:w="1810"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hint="eastAsia"/>
                <w:szCs w:val="21"/>
              </w:rPr>
              <w:t>定义</w:t>
            </w:r>
          </w:p>
        </w:tc>
        <w:tc>
          <w:tcPr>
            <w:tcW w:w="5857" w:type="dxa"/>
            <w:tcBorders>
              <w:top w:val="single" w:sz="4" w:space="0" w:color="auto"/>
              <w:left w:val="single" w:sz="4" w:space="0" w:color="auto"/>
              <w:bottom w:val="single" w:sz="4" w:space="0" w:color="auto"/>
              <w:right w:val="double" w:sz="4" w:space="0" w:color="auto"/>
            </w:tcBorders>
            <w:vAlign w:val="center"/>
          </w:tcPr>
          <w:p w:rsidR="001724F3" w:rsidRPr="004F6D38" w:rsidRDefault="00BE3C4C">
            <w:pPr>
              <w:spacing w:line="276" w:lineRule="auto"/>
              <w:rPr>
                <w:rFonts w:ascii="宋体" w:hAnsi="宋体" w:cs="宋体"/>
                <w:u w:val="single"/>
              </w:rPr>
            </w:pPr>
            <w:r w:rsidRPr="004F6D38">
              <w:rPr>
                <w:rFonts w:ascii="宋体" w:hAnsi="宋体" w:cs="宋体" w:hint="eastAsia"/>
              </w:rPr>
              <w:t>招标人（即发包人）：</w:t>
            </w:r>
            <w:r w:rsidRPr="004F6D38">
              <w:rPr>
                <w:rFonts w:ascii="宋体" w:hAnsi="宋体" w:cs="宋体" w:hint="eastAsia"/>
                <w:u w:val="single"/>
              </w:rPr>
              <w:t>广州空港建设运营集团有限公司</w:t>
            </w:r>
          </w:p>
          <w:p w:rsidR="001724F3" w:rsidRPr="004F6D38" w:rsidRDefault="00BE3C4C">
            <w:pPr>
              <w:spacing w:line="276" w:lineRule="auto"/>
              <w:rPr>
                <w:rFonts w:ascii="宋体" w:hAnsi="宋体" w:cs="宋体"/>
                <w:u w:val="single"/>
              </w:rPr>
            </w:pPr>
            <w:r w:rsidRPr="004F6D38">
              <w:rPr>
                <w:rFonts w:ascii="宋体" w:hAnsi="宋体" w:cs="宋体" w:hint="eastAsia"/>
              </w:rPr>
              <w:t>招标代理：</w:t>
            </w:r>
            <w:r w:rsidRPr="004F6D38">
              <w:rPr>
                <w:rFonts w:ascii="宋体" w:hAnsi="宋体" w:cs="宋体" w:hint="eastAsia"/>
                <w:u w:val="single"/>
              </w:rPr>
              <w:t>广州建筑工程监理有限公司</w:t>
            </w:r>
          </w:p>
          <w:p w:rsidR="001724F3" w:rsidRPr="004F6D38" w:rsidRDefault="00BE3C4C">
            <w:pPr>
              <w:spacing w:line="276" w:lineRule="auto"/>
              <w:rPr>
                <w:rFonts w:ascii="宋体" w:hAnsi="宋体" w:cs="宋体"/>
              </w:rPr>
            </w:pPr>
            <w:r w:rsidRPr="004F6D38">
              <w:rPr>
                <w:rFonts w:ascii="宋体" w:hAnsi="宋体" w:cs="宋体" w:hint="eastAsia"/>
              </w:rPr>
              <w:t>设计单位：</w:t>
            </w:r>
            <w:r w:rsidRPr="004F6D38">
              <w:rPr>
                <w:rFonts w:ascii="宋体" w:hAnsi="宋体" w:cs="宋体" w:hint="eastAsia"/>
                <w:u w:val="single"/>
              </w:rPr>
              <w:t>广州市市政工程设计研究总院有限公司</w:t>
            </w:r>
          </w:p>
          <w:p w:rsidR="001724F3" w:rsidRPr="004F6D38" w:rsidRDefault="00BE3C4C">
            <w:pPr>
              <w:spacing w:line="276" w:lineRule="auto"/>
              <w:rPr>
                <w:rFonts w:ascii="宋体" w:hAnsi="宋体" w:cs="宋体"/>
              </w:rPr>
            </w:pPr>
            <w:r w:rsidRPr="004F6D38">
              <w:rPr>
                <w:rFonts w:ascii="宋体" w:hAnsi="宋体" w:cs="宋体" w:hint="eastAsia"/>
              </w:rPr>
              <w:t>监理单位：</w:t>
            </w:r>
            <w:r w:rsidRPr="004F6D38">
              <w:rPr>
                <w:rFonts w:ascii="宋体" w:hAnsi="宋体" w:cs="宋体"/>
                <w:u w:val="single"/>
              </w:rPr>
              <w:t xml:space="preserve">     /</w:t>
            </w:r>
            <w:r w:rsidRPr="004F6D38">
              <w:rPr>
                <w:rFonts w:ascii="宋体" w:hAnsi="宋体" w:cs="宋体"/>
                <w:szCs w:val="21"/>
                <w:u w:val="single"/>
              </w:rPr>
              <w:t xml:space="preserve">    </w:t>
            </w:r>
          </w:p>
          <w:p w:rsidR="001724F3" w:rsidRPr="004F6D38" w:rsidRDefault="00BE3C4C">
            <w:pPr>
              <w:spacing w:line="276" w:lineRule="auto"/>
              <w:rPr>
                <w:rFonts w:ascii="宋体" w:hAnsi="宋体" w:cs="宋体"/>
                <w:szCs w:val="21"/>
              </w:rPr>
            </w:pPr>
            <w:r w:rsidRPr="004F6D38">
              <w:rPr>
                <w:rFonts w:ascii="宋体" w:hAnsi="宋体" w:cs="宋体" w:hint="eastAsia"/>
              </w:rPr>
              <w:t>检测机构：</w:t>
            </w:r>
            <w:r w:rsidRPr="004F6D38">
              <w:rPr>
                <w:rFonts w:ascii="宋体" w:hAnsi="宋体" w:cs="宋体"/>
                <w:u w:val="single"/>
              </w:rPr>
              <w:t xml:space="preserve">     /</w:t>
            </w:r>
            <w:r w:rsidRPr="004F6D38">
              <w:rPr>
                <w:rFonts w:ascii="宋体" w:hAnsi="宋体" w:cs="宋体"/>
                <w:szCs w:val="21"/>
                <w:u w:val="single"/>
              </w:rPr>
              <w:t xml:space="preserve">    </w:t>
            </w:r>
          </w:p>
        </w:tc>
      </w:tr>
      <w:tr w:rsidR="004F6D38" w:rsidRPr="004F6D38" w:rsidTr="00DB0E13">
        <w:trPr>
          <w:trHeight w:val="20"/>
        </w:trPr>
        <w:tc>
          <w:tcPr>
            <w:tcW w:w="702" w:type="dxa"/>
            <w:tcBorders>
              <w:top w:val="single" w:sz="4" w:space="0" w:color="auto"/>
              <w:left w:val="doub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szCs w:val="21"/>
              </w:rPr>
              <w:t>2</w:t>
            </w:r>
          </w:p>
        </w:tc>
        <w:tc>
          <w:tcPr>
            <w:tcW w:w="98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hint="eastAsia"/>
                <w:szCs w:val="21"/>
              </w:rPr>
              <w:t>工程名称</w:t>
            </w:r>
          </w:p>
        </w:tc>
        <w:tc>
          <w:tcPr>
            <w:tcW w:w="5857" w:type="dxa"/>
            <w:tcBorders>
              <w:top w:val="single" w:sz="4" w:space="0" w:color="auto"/>
              <w:left w:val="single" w:sz="4" w:space="0" w:color="auto"/>
              <w:bottom w:val="single" w:sz="4" w:space="0" w:color="auto"/>
              <w:right w:val="double" w:sz="4" w:space="0" w:color="auto"/>
            </w:tcBorders>
            <w:vAlign w:val="center"/>
          </w:tcPr>
          <w:p w:rsidR="001724F3" w:rsidRPr="004F6D38" w:rsidRDefault="00BE3C4C">
            <w:pPr>
              <w:spacing w:line="276" w:lineRule="auto"/>
              <w:rPr>
                <w:rFonts w:ascii="宋体" w:hAnsi="宋体" w:cs="宋体"/>
                <w:szCs w:val="21"/>
                <w:u w:val="single"/>
              </w:rPr>
            </w:pPr>
            <w:r w:rsidRPr="004F6D38">
              <w:rPr>
                <w:rFonts w:ascii="宋体" w:hAnsi="宋体" w:cs="宋体" w:hint="eastAsia"/>
                <w:szCs w:val="21"/>
                <w:u w:val="single"/>
              </w:rPr>
              <w:t>广州白云机场第三跑道安置区东区道路</w:t>
            </w:r>
            <w:r w:rsidRPr="004F6D38">
              <w:rPr>
                <w:rFonts w:ascii="宋体" w:hAnsi="宋体" w:cs="宋体"/>
                <w:szCs w:val="21"/>
                <w:u w:val="single"/>
              </w:rPr>
              <w:t>(桩号K0+000～K0+530.751)</w:t>
            </w:r>
            <w:r w:rsidRPr="004F6D38">
              <w:rPr>
                <w:rFonts w:ascii="宋体" w:hAnsi="宋体" w:cs="宋体" w:hint="eastAsia"/>
                <w:szCs w:val="21"/>
                <w:u w:val="single"/>
              </w:rPr>
              <w:t>工程施工总承包</w:t>
            </w:r>
          </w:p>
        </w:tc>
      </w:tr>
      <w:tr w:rsidR="004F6D38" w:rsidRPr="004F6D38" w:rsidTr="00DB0E13">
        <w:trPr>
          <w:trHeight w:val="20"/>
        </w:trPr>
        <w:tc>
          <w:tcPr>
            <w:tcW w:w="702" w:type="dxa"/>
            <w:tcBorders>
              <w:top w:val="single" w:sz="4" w:space="0" w:color="auto"/>
              <w:left w:val="doub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szCs w:val="21"/>
              </w:rPr>
              <w:t>3</w:t>
            </w:r>
          </w:p>
        </w:tc>
        <w:tc>
          <w:tcPr>
            <w:tcW w:w="98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hint="eastAsia"/>
                <w:szCs w:val="21"/>
              </w:rPr>
              <w:t>建设地点</w:t>
            </w:r>
          </w:p>
        </w:tc>
        <w:tc>
          <w:tcPr>
            <w:tcW w:w="5857" w:type="dxa"/>
            <w:tcBorders>
              <w:top w:val="single" w:sz="4" w:space="0" w:color="auto"/>
              <w:left w:val="single" w:sz="4" w:space="0" w:color="auto"/>
              <w:bottom w:val="single" w:sz="4" w:space="0" w:color="auto"/>
              <w:right w:val="double" w:sz="4" w:space="0" w:color="auto"/>
            </w:tcBorders>
            <w:vAlign w:val="center"/>
          </w:tcPr>
          <w:p w:rsidR="001724F3" w:rsidRPr="004F6D38" w:rsidRDefault="00BE3C4C">
            <w:pPr>
              <w:spacing w:line="276" w:lineRule="auto"/>
              <w:rPr>
                <w:rFonts w:ascii="宋体" w:hAnsi="宋体" w:cs="宋体"/>
                <w:szCs w:val="21"/>
                <w:u w:val="single"/>
              </w:rPr>
            </w:pPr>
            <w:r w:rsidRPr="004F6D38">
              <w:rPr>
                <w:rFonts w:ascii="宋体" w:hAnsi="宋体" w:cs="宋体" w:hint="eastAsia"/>
                <w:szCs w:val="21"/>
                <w:u w:val="single"/>
              </w:rPr>
              <w:t>详见招标公告</w:t>
            </w:r>
          </w:p>
        </w:tc>
      </w:tr>
      <w:tr w:rsidR="004F6D38" w:rsidRPr="004F6D38" w:rsidTr="00DB0E13">
        <w:trPr>
          <w:trHeight w:val="20"/>
        </w:trPr>
        <w:tc>
          <w:tcPr>
            <w:tcW w:w="702" w:type="dxa"/>
            <w:tcBorders>
              <w:top w:val="single" w:sz="4" w:space="0" w:color="auto"/>
              <w:left w:val="doub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szCs w:val="21"/>
              </w:rPr>
              <w:t>4</w:t>
            </w:r>
          </w:p>
        </w:tc>
        <w:tc>
          <w:tcPr>
            <w:tcW w:w="98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hint="eastAsia"/>
                <w:szCs w:val="21"/>
              </w:rPr>
              <w:t>建设规模</w:t>
            </w:r>
          </w:p>
        </w:tc>
        <w:tc>
          <w:tcPr>
            <w:tcW w:w="5857" w:type="dxa"/>
            <w:tcBorders>
              <w:top w:val="single" w:sz="4" w:space="0" w:color="auto"/>
              <w:left w:val="single" w:sz="4" w:space="0" w:color="auto"/>
              <w:bottom w:val="single" w:sz="4" w:space="0" w:color="auto"/>
              <w:right w:val="double" w:sz="4" w:space="0" w:color="auto"/>
            </w:tcBorders>
            <w:vAlign w:val="center"/>
          </w:tcPr>
          <w:p w:rsidR="001724F3" w:rsidRPr="004F6D38" w:rsidRDefault="00BE3C4C">
            <w:pPr>
              <w:spacing w:line="276" w:lineRule="auto"/>
              <w:rPr>
                <w:rFonts w:ascii="宋体" w:hAnsi="宋体" w:cs="宋体"/>
                <w:szCs w:val="21"/>
                <w:u w:val="single"/>
              </w:rPr>
            </w:pPr>
            <w:r w:rsidRPr="004F6D38">
              <w:rPr>
                <w:rFonts w:ascii="宋体" w:hAnsi="宋体" w:cs="宋体" w:hint="eastAsia"/>
                <w:szCs w:val="21"/>
                <w:u w:val="single"/>
              </w:rPr>
              <w:t>详见本工程招标公告，具体以工程量清单及图纸为准。</w:t>
            </w:r>
          </w:p>
        </w:tc>
      </w:tr>
      <w:tr w:rsidR="004F6D38" w:rsidRPr="004F6D38" w:rsidTr="00DB0E13">
        <w:trPr>
          <w:trHeight w:val="20"/>
        </w:trPr>
        <w:tc>
          <w:tcPr>
            <w:tcW w:w="702" w:type="dxa"/>
            <w:tcBorders>
              <w:top w:val="single" w:sz="4" w:space="0" w:color="auto"/>
              <w:left w:val="doub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szCs w:val="21"/>
              </w:rPr>
              <w:t>5</w:t>
            </w:r>
          </w:p>
        </w:tc>
        <w:tc>
          <w:tcPr>
            <w:tcW w:w="98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hint="eastAsia"/>
                <w:szCs w:val="21"/>
              </w:rPr>
              <w:t>承包方式</w:t>
            </w:r>
          </w:p>
        </w:tc>
        <w:tc>
          <w:tcPr>
            <w:tcW w:w="5857" w:type="dxa"/>
            <w:tcBorders>
              <w:top w:val="single" w:sz="4" w:space="0" w:color="auto"/>
              <w:left w:val="single" w:sz="4" w:space="0" w:color="auto"/>
              <w:bottom w:val="single" w:sz="4" w:space="0" w:color="auto"/>
              <w:right w:val="double" w:sz="4" w:space="0" w:color="auto"/>
            </w:tcBorders>
            <w:vAlign w:val="center"/>
          </w:tcPr>
          <w:p w:rsidR="001724F3" w:rsidRPr="004F6D38" w:rsidRDefault="00BE3C4C">
            <w:pPr>
              <w:spacing w:line="276" w:lineRule="auto"/>
              <w:rPr>
                <w:rFonts w:ascii="宋体" w:hAnsi="宋体" w:cs="宋体"/>
                <w:szCs w:val="21"/>
                <w:u w:val="single"/>
              </w:rPr>
            </w:pPr>
            <w:r w:rsidRPr="004F6D38">
              <w:rPr>
                <w:rFonts w:ascii="宋体" w:hAnsi="宋体" w:cs="宋体" w:hint="eastAsia"/>
                <w:szCs w:val="21"/>
                <w:u w:val="single"/>
              </w:rPr>
              <w:t>按照合同约定范围、招标文件、图纸内容、工程技术文件和工程量清单等有关资料及说明实行施工总承包，即包括但不限于包人工、包材料、包工期、包质量、包安全、包文明施工、包施工措施（含场地准备及临时设施费等）、包海绵城市建设效果评估、包树木迁移保护及施工、包税费、包调试、验收及移交，包保修、包资料整理移交档案、包施工承包管理和现场整体组织等。</w:t>
            </w:r>
          </w:p>
        </w:tc>
      </w:tr>
      <w:tr w:rsidR="004F6D38" w:rsidRPr="004F6D38" w:rsidTr="00DB0E13">
        <w:trPr>
          <w:trHeight w:val="20"/>
        </w:trPr>
        <w:tc>
          <w:tcPr>
            <w:tcW w:w="702" w:type="dxa"/>
            <w:tcBorders>
              <w:top w:val="single" w:sz="4" w:space="0" w:color="auto"/>
              <w:left w:val="doub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szCs w:val="21"/>
              </w:rPr>
              <w:t>6</w:t>
            </w:r>
          </w:p>
        </w:tc>
        <w:tc>
          <w:tcPr>
            <w:tcW w:w="98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hint="eastAsia"/>
                <w:szCs w:val="21"/>
              </w:rPr>
              <w:t>质量标准</w:t>
            </w:r>
          </w:p>
        </w:tc>
        <w:tc>
          <w:tcPr>
            <w:tcW w:w="5857" w:type="dxa"/>
            <w:tcBorders>
              <w:top w:val="single" w:sz="4" w:space="0" w:color="auto"/>
              <w:left w:val="single" w:sz="4" w:space="0" w:color="auto"/>
              <w:bottom w:val="single" w:sz="4" w:space="0" w:color="auto"/>
              <w:right w:val="double" w:sz="4" w:space="0" w:color="auto"/>
            </w:tcBorders>
            <w:vAlign w:val="center"/>
          </w:tcPr>
          <w:p w:rsidR="001724F3" w:rsidRPr="004F6D38" w:rsidRDefault="00BE3C4C">
            <w:pPr>
              <w:rPr>
                <w:rFonts w:ascii="宋体" w:hAnsi="宋体" w:cs="宋体"/>
                <w:u w:val="single"/>
              </w:rPr>
            </w:pPr>
            <w:r w:rsidRPr="004F6D38">
              <w:rPr>
                <w:rFonts w:ascii="宋体" w:hAnsi="宋体" w:hint="eastAsia"/>
                <w:szCs w:val="21"/>
                <w:u w:val="single"/>
              </w:rPr>
              <w:t>一次验收合格，分部工程验收合格率</w:t>
            </w:r>
            <w:r w:rsidRPr="004F6D38">
              <w:rPr>
                <w:rFonts w:ascii="宋体" w:hAnsi="宋体"/>
                <w:szCs w:val="21"/>
                <w:u w:val="single"/>
              </w:rPr>
              <w:t>100%，项目所涉及的政府专项验收全部通过，单位工程一次竣工验收合格。</w:t>
            </w:r>
          </w:p>
        </w:tc>
      </w:tr>
      <w:tr w:rsidR="004F6D38" w:rsidRPr="004F6D38" w:rsidTr="00DB0E13">
        <w:trPr>
          <w:trHeight w:val="20"/>
        </w:trPr>
        <w:tc>
          <w:tcPr>
            <w:tcW w:w="702" w:type="dxa"/>
            <w:tcBorders>
              <w:top w:val="single" w:sz="4" w:space="0" w:color="auto"/>
              <w:left w:val="doub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szCs w:val="21"/>
              </w:rPr>
              <w:t>7</w:t>
            </w:r>
          </w:p>
        </w:tc>
        <w:tc>
          <w:tcPr>
            <w:tcW w:w="98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hint="eastAsia"/>
                <w:szCs w:val="21"/>
              </w:rPr>
              <w:t>招标范围</w:t>
            </w:r>
          </w:p>
        </w:tc>
        <w:tc>
          <w:tcPr>
            <w:tcW w:w="5857" w:type="dxa"/>
            <w:tcBorders>
              <w:top w:val="single" w:sz="4" w:space="0" w:color="auto"/>
              <w:left w:val="single" w:sz="4" w:space="0" w:color="auto"/>
              <w:bottom w:val="single" w:sz="4" w:space="0" w:color="auto"/>
              <w:right w:val="double" w:sz="4" w:space="0" w:color="auto"/>
            </w:tcBorders>
            <w:vAlign w:val="center"/>
          </w:tcPr>
          <w:p w:rsidR="001724F3" w:rsidRPr="004F6D38" w:rsidRDefault="00BE3C4C">
            <w:pPr>
              <w:spacing w:line="276" w:lineRule="auto"/>
              <w:rPr>
                <w:rFonts w:ascii="宋体" w:hAnsi="宋体" w:cs="宋体"/>
                <w:szCs w:val="21"/>
                <w:u w:val="single"/>
              </w:rPr>
            </w:pPr>
            <w:r w:rsidRPr="004F6D38">
              <w:rPr>
                <w:rFonts w:ascii="宋体" w:hAnsi="宋体" w:cs="宋体" w:hint="eastAsia"/>
                <w:szCs w:val="21"/>
                <w:u w:val="single"/>
              </w:rPr>
              <w:t>详见招标公告</w:t>
            </w:r>
          </w:p>
        </w:tc>
      </w:tr>
      <w:tr w:rsidR="004F6D38" w:rsidRPr="004F6D38" w:rsidTr="00DB0E13">
        <w:trPr>
          <w:trHeight w:val="20"/>
        </w:trPr>
        <w:tc>
          <w:tcPr>
            <w:tcW w:w="702" w:type="dxa"/>
            <w:tcBorders>
              <w:top w:val="single" w:sz="4" w:space="0" w:color="auto"/>
              <w:left w:val="doub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szCs w:val="21"/>
              </w:rPr>
              <w:t>8</w:t>
            </w:r>
          </w:p>
        </w:tc>
        <w:tc>
          <w:tcPr>
            <w:tcW w:w="98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hint="eastAsia"/>
                <w:szCs w:val="21"/>
              </w:rPr>
              <w:t>工期要求</w:t>
            </w:r>
          </w:p>
        </w:tc>
        <w:tc>
          <w:tcPr>
            <w:tcW w:w="5857" w:type="dxa"/>
            <w:tcBorders>
              <w:top w:val="single" w:sz="4" w:space="0" w:color="auto"/>
              <w:left w:val="single" w:sz="4" w:space="0" w:color="auto"/>
              <w:bottom w:val="single" w:sz="4" w:space="0" w:color="auto"/>
              <w:right w:val="double" w:sz="4" w:space="0" w:color="auto"/>
            </w:tcBorders>
            <w:vAlign w:val="center"/>
          </w:tcPr>
          <w:p w:rsidR="001724F3" w:rsidRPr="004F6D38" w:rsidRDefault="00BE3C4C" w:rsidP="002E52B8">
            <w:pPr>
              <w:spacing w:line="276" w:lineRule="auto"/>
              <w:rPr>
                <w:rFonts w:ascii="宋体" w:hAnsi="宋体" w:cs="宋体"/>
                <w:szCs w:val="21"/>
              </w:rPr>
            </w:pPr>
            <w:r w:rsidRPr="004F6D38">
              <w:rPr>
                <w:rFonts w:ascii="宋体" w:hAnsi="宋体" w:cs="宋体" w:hint="eastAsia"/>
                <w:szCs w:val="21"/>
              </w:rPr>
              <w:t>施工总期：</w:t>
            </w:r>
            <w:r w:rsidR="002E52B8" w:rsidRPr="004F6D38">
              <w:rPr>
                <w:rFonts w:ascii="宋体" w:hAnsi="宋体" w:cs="宋体"/>
                <w:szCs w:val="21"/>
                <w:u w:val="single"/>
              </w:rPr>
              <w:t>334</w:t>
            </w:r>
            <w:r w:rsidRPr="004F6D38">
              <w:rPr>
                <w:rFonts w:ascii="宋体" w:hAnsi="宋体" w:cs="宋体" w:hint="eastAsia"/>
                <w:szCs w:val="21"/>
              </w:rPr>
              <w:t>日历天。</w:t>
            </w:r>
          </w:p>
        </w:tc>
      </w:tr>
      <w:tr w:rsidR="004F6D38" w:rsidRPr="004F6D38" w:rsidTr="00DB0E13">
        <w:trPr>
          <w:trHeight w:val="20"/>
        </w:trPr>
        <w:tc>
          <w:tcPr>
            <w:tcW w:w="702" w:type="dxa"/>
            <w:tcBorders>
              <w:top w:val="single" w:sz="4" w:space="0" w:color="auto"/>
              <w:left w:val="doub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szCs w:val="21"/>
              </w:rPr>
              <w:t>9</w:t>
            </w:r>
          </w:p>
        </w:tc>
        <w:tc>
          <w:tcPr>
            <w:tcW w:w="98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szCs w:val="21"/>
              </w:rPr>
              <w:t>3.1</w:t>
            </w:r>
          </w:p>
        </w:tc>
        <w:tc>
          <w:tcPr>
            <w:tcW w:w="1810"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hint="eastAsia"/>
                <w:szCs w:val="21"/>
              </w:rPr>
              <w:t>资金来源</w:t>
            </w:r>
          </w:p>
        </w:tc>
        <w:tc>
          <w:tcPr>
            <w:tcW w:w="5857" w:type="dxa"/>
            <w:tcBorders>
              <w:top w:val="single" w:sz="4" w:space="0" w:color="auto"/>
              <w:left w:val="single" w:sz="4" w:space="0" w:color="auto"/>
              <w:bottom w:val="single" w:sz="4" w:space="0" w:color="auto"/>
              <w:right w:val="double" w:sz="4" w:space="0" w:color="auto"/>
            </w:tcBorders>
            <w:vAlign w:val="center"/>
          </w:tcPr>
          <w:p w:rsidR="001724F3" w:rsidRPr="004F6D38" w:rsidRDefault="00BE3C4C">
            <w:pPr>
              <w:spacing w:line="276" w:lineRule="auto"/>
              <w:rPr>
                <w:rFonts w:ascii="宋体" w:hAnsi="宋体" w:cs="宋体"/>
                <w:szCs w:val="21"/>
                <w:u w:val="single"/>
              </w:rPr>
            </w:pPr>
            <w:r w:rsidRPr="004F6D38">
              <w:rPr>
                <w:rFonts w:ascii="宋体" w:hAnsi="宋体" w:cs="宋体" w:hint="eastAsia"/>
                <w:szCs w:val="21"/>
                <w:u w:val="single"/>
              </w:rPr>
              <w:t>详见招标公告</w:t>
            </w:r>
          </w:p>
        </w:tc>
      </w:tr>
      <w:tr w:rsidR="004F6D38" w:rsidRPr="004F6D38" w:rsidTr="00DB0E13">
        <w:trPr>
          <w:trHeight w:val="20"/>
        </w:trPr>
        <w:tc>
          <w:tcPr>
            <w:tcW w:w="702" w:type="dxa"/>
            <w:tcBorders>
              <w:top w:val="single" w:sz="4" w:space="0" w:color="auto"/>
              <w:left w:val="doub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szCs w:val="21"/>
              </w:rPr>
              <w:t>10</w:t>
            </w:r>
          </w:p>
        </w:tc>
        <w:tc>
          <w:tcPr>
            <w:tcW w:w="98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szCs w:val="21"/>
              </w:rPr>
              <w:t>4.1</w:t>
            </w:r>
          </w:p>
        </w:tc>
        <w:tc>
          <w:tcPr>
            <w:tcW w:w="1810"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hint="eastAsia"/>
                <w:szCs w:val="21"/>
              </w:rPr>
              <w:t>投标人资质等级及项目负责人等级要求</w:t>
            </w:r>
          </w:p>
        </w:tc>
        <w:tc>
          <w:tcPr>
            <w:tcW w:w="5857" w:type="dxa"/>
            <w:tcBorders>
              <w:top w:val="single" w:sz="4" w:space="0" w:color="auto"/>
              <w:left w:val="single" w:sz="4" w:space="0" w:color="auto"/>
              <w:bottom w:val="single" w:sz="4" w:space="0" w:color="auto"/>
              <w:right w:val="doub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hint="eastAsia"/>
                <w:szCs w:val="21"/>
                <w:u w:val="single"/>
              </w:rPr>
              <w:t>详见招标公告</w:t>
            </w:r>
          </w:p>
        </w:tc>
      </w:tr>
      <w:tr w:rsidR="004F6D38" w:rsidRPr="004F6D38" w:rsidTr="00DB0E13">
        <w:trPr>
          <w:trHeight w:val="20"/>
        </w:trPr>
        <w:tc>
          <w:tcPr>
            <w:tcW w:w="702" w:type="dxa"/>
            <w:tcBorders>
              <w:top w:val="single" w:sz="4" w:space="0" w:color="auto"/>
              <w:left w:val="doub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szCs w:val="21"/>
              </w:rPr>
              <w:t>11</w:t>
            </w:r>
          </w:p>
        </w:tc>
        <w:tc>
          <w:tcPr>
            <w:tcW w:w="981"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spacing w:line="276" w:lineRule="auto"/>
              <w:ind w:firstLine="458"/>
              <w:rPr>
                <w:rFonts w:ascii="宋体" w:hAnsi="宋体" w:cs="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hint="eastAsia"/>
                <w:szCs w:val="21"/>
              </w:rPr>
              <w:t>资格审查方式</w:t>
            </w:r>
          </w:p>
        </w:tc>
        <w:tc>
          <w:tcPr>
            <w:tcW w:w="5857" w:type="dxa"/>
            <w:tcBorders>
              <w:top w:val="single" w:sz="4" w:space="0" w:color="auto"/>
              <w:left w:val="single" w:sz="4" w:space="0" w:color="auto"/>
              <w:bottom w:val="single" w:sz="4" w:space="0" w:color="auto"/>
              <w:right w:val="doub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hint="eastAsia"/>
                <w:szCs w:val="21"/>
                <w:u w:val="single"/>
              </w:rPr>
              <w:t>详见招标公告</w:t>
            </w:r>
          </w:p>
        </w:tc>
      </w:tr>
      <w:tr w:rsidR="004F6D38" w:rsidRPr="004F6D38" w:rsidTr="00DB0E13">
        <w:trPr>
          <w:trHeight w:val="20"/>
        </w:trPr>
        <w:tc>
          <w:tcPr>
            <w:tcW w:w="702" w:type="dxa"/>
            <w:tcBorders>
              <w:top w:val="single" w:sz="4" w:space="0" w:color="auto"/>
              <w:left w:val="doub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szCs w:val="21"/>
              </w:rPr>
              <w:t>12</w:t>
            </w:r>
          </w:p>
        </w:tc>
        <w:tc>
          <w:tcPr>
            <w:tcW w:w="98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szCs w:val="21"/>
              </w:rPr>
              <w:t>13.1</w:t>
            </w:r>
          </w:p>
        </w:tc>
        <w:tc>
          <w:tcPr>
            <w:tcW w:w="1810"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hint="eastAsia"/>
                <w:szCs w:val="21"/>
              </w:rPr>
              <w:t>报价以及单价和总价计算方式</w:t>
            </w:r>
          </w:p>
        </w:tc>
        <w:tc>
          <w:tcPr>
            <w:tcW w:w="5857" w:type="dxa"/>
            <w:tcBorders>
              <w:top w:val="single" w:sz="4" w:space="0" w:color="auto"/>
              <w:left w:val="single" w:sz="4" w:space="0" w:color="auto"/>
              <w:bottom w:val="single" w:sz="4" w:space="0" w:color="auto"/>
              <w:right w:val="double" w:sz="4" w:space="0" w:color="auto"/>
            </w:tcBorders>
            <w:vAlign w:val="center"/>
          </w:tcPr>
          <w:p w:rsidR="001724F3" w:rsidRPr="004F6D38" w:rsidRDefault="00BE3C4C">
            <w:pPr>
              <w:spacing w:line="276" w:lineRule="auto"/>
              <w:rPr>
                <w:rFonts w:ascii="宋体" w:hAnsi="宋体" w:cs="宋体"/>
                <w:szCs w:val="21"/>
              </w:rPr>
            </w:pPr>
            <w:bookmarkStart w:id="6" w:name="EBdfd7e3fe86a241738f1c1d356c309534"/>
            <w:r w:rsidRPr="004F6D38">
              <w:rPr>
                <w:rFonts w:ascii="宋体" w:hAnsi="宋体" w:cs="宋体" w:hint="eastAsia"/>
                <w:szCs w:val="21"/>
              </w:rPr>
              <w:t>工程量清单计价</w:t>
            </w:r>
            <w:r w:rsidRPr="004F6D38">
              <w:rPr>
                <w:rFonts w:ascii="宋体" w:hAnsi="宋体" w:cs="宋体" w:hint="eastAsia"/>
                <w:szCs w:val="21"/>
                <w:u w:val="single"/>
              </w:rPr>
              <w:t>，按国家、省有关计价规范执行。</w:t>
            </w:r>
            <w:bookmarkEnd w:id="6"/>
          </w:p>
        </w:tc>
      </w:tr>
      <w:tr w:rsidR="004F6D38" w:rsidRPr="004F6D38" w:rsidTr="00DB0E13">
        <w:trPr>
          <w:trHeight w:val="20"/>
        </w:trPr>
        <w:tc>
          <w:tcPr>
            <w:tcW w:w="702" w:type="dxa"/>
            <w:tcBorders>
              <w:top w:val="single" w:sz="4" w:space="0" w:color="auto"/>
              <w:left w:val="doub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szCs w:val="21"/>
              </w:rPr>
              <w:t>13</w:t>
            </w:r>
          </w:p>
        </w:tc>
        <w:tc>
          <w:tcPr>
            <w:tcW w:w="98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szCs w:val="21"/>
              </w:rPr>
              <w:t>15.1</w:t>
            </w:r>
          </w:p>
        </w:tc>
        <w:tc>
          <w:tcPr>
            <w:tcW w:w="1810"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hint="eastAsia"/>
                <w:szCs w:val="21"/>
              </w:rPr>
              <w:t>投标有效期</w:t>
            </w:r>
          </w:p>
        </w:tc>
        <w:tc>
          <w:tcPr>
            <w:tcW w:w="5857" w:type="dxa"/>
            <w:tcBorders>
              <w:top w:val="single" w:sz="4" w:space="0" w:color="auto"/>
              <w:left w:val="single" w:sz="4" w:space="0" w:color="auto"/>
              <w:bottom w:val="single" w:sz="4" w:space="0" w:color="auto"/>
              <w:right w:val="double" w:sz="4" w:space="0" w:color="auto"/>
            </w:tcBorders>
            <w:vAlign w:val="center"/>
          </w:tcPr>
          <w:p w:rsidR="001724F3" w:rsidRPr="004F6D38" w:rsidRDefault="00BE3C4C">
            <w:pPr>
              <w:spacing w:line="276" w:lineRule="auto"/>
              <w:rPr>
                <w:rFonts w:ascii="宋体" w:hAnsi="宋体" w:cs="宋体"/>
                <w:szCs w:val="21"/>
                <w:u w:val="single"/>
              </w:rPr>
            </w:pPr>
            <w:r w:rsidRPr="004F6D38">
              <w:rPr>
                <w:rFonts w:ascii="宋体" w:hAnsi="宋体" w:cs="宋体"/>
                <w:b/>
                <w:szCs w:val="21"/>
                <w:u w:val="single"/>
              </w:rPr>
              <w:t>90</w:t>
            </w:r>
            <w:r w:rsidRPr="004F6D38">
              <w:rPr>
                <w:rFonts w:ascii="宋体" w:hAnsi="宋体" w:cs="宋体" w:hint="eastAsia"/>
                <w:szCs w:val="21"/>
              </w:rPr>
              <w:t>日历天。（从投标截止之日计起）。</w:t>
            </w:r>
            <w:r w:rsidRPr="004F6D38">
              <w:rPr>
                <w:rFonts w:ascii="宋体" w:hAnsi="宋体" w:cs="宋体" w:hint="eastAsia"/>
                <w:szCs w:val="21"/>
                <w:u w:val="single"/>
              </w:rPr>
              <w:t>如投标有效期内发生异议或投诉的，则投标有效期自动延长至异议或投诉处理结束后</w:t>
            </w:r>
            <w:r w:rsidRPr="004F6D38">
              <w:rPr>
                <w:rFonts w:ascii="宋体" w:hAnsi="宋体" w:cs="宋体"/>
                <w:szCs w:val="21"/>
                <w:u w:val="single"/>
              </w:rPr>
              <w:t>90日历天。中标人的投标有效期自动延期至合同履行完毕。</w:t>
            </w:r>
          </w:p>
        </w:tc>
      </w:tr>
      <w:tr w:rsidR="004F6D38" w:rsidRPr="004F6D38" w:rsidTr="00DB0E13">
        <w:trPr>
          <w:trHeight w:val="20"/>
        </w:trPr>
        <w:tc>
          <w:tcPr>
            <w:tcW w:w="702" w:type="dxa"/>
            <w:tcBorders>
              <w:top w:val="single" w:sz="4" w:space="0" w:color="auto"/>
              <w:left w:val="doub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szCs w:val="21"/>
              </w:rPr>
              <w:t>14</w:t>
            </w:r>
          </w:p>
        </w:tc>
        <w:tc>
          <w:tcPr>
            <w:tcW w:w="98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szCs w:val="21"/>
              </w:rPr>
              <w:t>16.1</w:t>
            </w:r>
          </w:p>
        </w:tc>
        <w:tc>
          <w:tcPr>
            <w:tcW w:w="1810"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hint="eastAsia"/>
                <w:szCs w:val="21"/>
              </w:rPr>
              <w:t>投标保证金</w:t>
            </w:r>
          </w:p>
        </w:tc>
        <w:tc>
          <w:tcPr>
            <w:tcW w:w="5857" w:type="dxa"/>
            <w:tcBorders>
              <w:top w:val="single" w:sz="4" w:space="0" w:color="auto"/>
              <w:left w:val="single" w:sz="4" w:space="0" w:color="auto"/>
              <w:bottom w:val="single" w:sz="4" w:space="0" w:color="auto"/>
              <w:right w:val="double" w:sz="4" w:space="0" w:color="auto"/>
            </w:tcBorders>
            <w:vAlign w:val="center"/>
          </w:tcPr>
          <w:p w:rsidR="001724F3" w:rsidRPr="004F6D38" w:rsidRDefault="00BE3C4C">
            <w:pPr>
              <w:rPr>
                <w:rFonts w:ascii="宋体" w:hAnsi="宋体"/>
                <w:szCs w:val="21"/>
                <w:u w:val="single"/>
              </w:rPr>
            </w:pPr>
            <w:r w:rsidRPr="004F6D38">
              <w:rPr>
                <w:rFonts w:ascii="宋体" w:hAnsi="宋体" w:cs="宋体" w:hint="eastAsia"/>
                <w:szCs w:val="21"/>
              </w:rPr>
              <w:t>方式一</w:t>
            </w:r>
            <w:r w:rsidRPr="004F6D38">
              <w:rPr>
                <w:rFonts w:ascii="宋体" w:hAnsi="宋体" w:cs="宋体"/>
                <w:szCs w:val="21"/>
              </w:rPr>
              <w:t>:</w:t>
            </w:r>
            <w:r w:rsidRPr="004F6D38">
              <w:rPr>
                <w:rFonts w:ascii="宋体" w:hAnsi="宋体" w:cs="宋体" w:hint="eastAsia"/>
                <w:b/>
                <w:szCs w:val="21"/>
                <w:u w:val="single"/>
              </w:rPr>
              <w:t>本项目不收投标保证金。</w:t>
            </w:r>
          </w:p>
        </w:tc>
      </w:tr>
      <w:tr w:rsidR="004F6D38" w:rsidRPr="004F6D38" w:rsidTr="00DB0E13">
        <w:trPr>
          <w:trHeight w:val="20"/>
        </w:trPr>
        <w:tc>
          <w:tcPr>
            <w:tcW w:w="702" w:type="dxa"/>
            <w:tcBorders>
              <w:top w:val="single" w:sz="4" w:space="0" w:color="auto"/>
              <w:left w:val="doub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szCs w:val="21"/>
              </w:rPr>
              <w:t>15</w:t>
            </w:r>
          </w:p>
        </w:tc>
        <w:tc>
          <w:tcPr>
            <w:tcW w:w="98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szCs w:val="21"/>
              </w:rPr>
              <w:t>5</w:t>
            </w:r>
          </w:p>
        </w:tc>
        <w:tc>
          <w:tcPr>
            <w:tcW w:w="1810"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hint="eastAsia"/>
                <w:szCs w:val="21"/>
              </w:rPr>
              <w:t>踏勘现场</w:t>
            </w:r>
          </w:p>
        </w:tc>
        <w:tc>
          <w:tcPr>
            <w:tcW w:w="5857" w:type="dxa"/>
            <w:tcBorders>
              <w:top w:val="single" w:sz="4" w:space="0" w:color="auto"/>
              <w:left w:val="single" w:sz="4" w:space="0" w:color="auto"/>
              <w:bottom w:val="single" w:sz="4" w:space="0" w:color="auto"/>
              <w:right w:val="double" w:sz="4" w:space="0" w:color="auto"/>
            </w:tcBorders>
            <w:vAlign w:val="center"/>
          </w:tcPr>
          <w:p w:rsidR="001724F3" w:rsidRPr="004F6D38" w:rsidRDefault="00BE3C4C">
            <w:pPr>
              <w:pStyle w:val="af"/>
              <w:spacing w:line="276" w:lineRule="auto"/>
              <w:rPr>
                <w:rFonts w:ascii="宋体" w:hAnsi="宋体" w:cs="宋体"/>
                <w:szCs w:val="21"/>
              </w:rPr>
            </w:pPr>
            <w:r w:rsidRPr="004F6D38">
              <w:rPr>
                <w:rFonts w:ascii="宋体" w:hAnsi="宋体" w:cs="宋体" w:hint="eastAsia"/>
                <w:szCs w:val="21"/>
                <w:u w:val="single"/>
              </w:rPr>
              <w:t>自行踏勘，投标人不进行踏勘的，视为已熟知现场条件，自行承担相关风险。</w:t>
            </w:r>
          </w:p>
        </w:tc>
      </w:tr>
      <w:tr w:rsidR="004F6D38" w:rsidRPr="004F6D38" w:rsidTr="00DB0E13">
        <w:trPr>
          <w:trHeight w:val="20"/>
        </w:trPr>
        <w:tc>
          <w:tcPr>
            <w:tcW w:w="702" w:type="dxa"/>
            <w:tcBorders>
              <w:top w:val="single" w:sz="4" w:space="0" w:color="auto"/>
              <w:left w:val="doub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szCs w:val="21"/>
              </w:rPr>
              <w:t>16</w:t>
            </w:r>
          </w:p>
        </w:tc>
        <w:tc>
          <w:tcPr>
            <w:tcW w:w="98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szCs w:val="21"/>
              </w:rPr>
              <w:t>8</w:t>
            </w:r>
          </w:p>
        </w:tc>
        <w:tc>
          <w:tcPr>
            <w:tcW w:w="1810"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hint="eastAsia"/>
                <w:szCs w:val="21"/>
              </w:rPr>
              <w:t>投标答疑</w:t>
            </w:r>
          </w:p>
        </w:tc>
        <w:tc>
          <w:tcPr>
            <w:tcW w:w="5857" w:type="dxa"/>
            <w:tcBorders>
              <w:top w:val="single" w:sz="4" w:space="0" w:color="auto"/>
              <w:left w:val="single" w:sz="4" w:space="0" w:color="auto"/>
              <w:bottom w:val="single" w:sz="4" w:space="0" w:color="auto"/>
              <w:right w:val="double" w:sz="4" w:space="0" w:color="auto"/>
            </w:tcBorders>
            <w:vAlign w:val="center"/>
          </w:tcPr>
          <w:p w:rsidR="001724F3" w:rsidRPr="004F6D38" w:rsidRDefault="00BE3C4C">
            <w:pPr>
              <w:spacing w:line="276" w:lineRule="auto"/>
              <w:rPr>
                <w:rFonts w:ascii="宋体" w:hAnsi="宋体" w:cs="宋体"/>
                <w:szCs w:val="21"/>
                <w:u w:val="single"/>
              </w:rPr>
            </w:pPr>
            <w:r w:rsidRPr="004F6D38">
              <w:rPr>
                <w:rFonts w:ascii="宋体" w:hAnsi="宋体" w:cs="宋体"/>
                <w:szCs w:val="21"/>
                <w:u w:val="single"/>
              </w:rPr>
              <w:t>1.方式：网上答疑</w:t>
            </w:r>
          </w:p>
          <w:p w:rsidR="001724F3" w:rsidRPr="004F6D38" w:rsidRDefault="00BE3C4C">
            <w:pPr>
              <w:spacing w:line="276" w:lineRule="auto"/>
              <w:rPr>
                <w:rFonts w:ascii="宋体" w:hAnsi="宋体" w:cs="宋体"/>
                <w:szCs w:val="21"/>
                <w:u w:val="single"/>
              </w:rPr>
            </w:pPr>
            <w:r w:rsidRPr="004F6D38">
              <w:rPr>
                <w:rFonts w:ascii="宋体" w:hAnsi="宋体" w:cs="宋体"/>
                <w:szCs w:val="21"/>
                <w:u w:val="single"/>
              </w:rPr>
              <w:t>2.疑问提交时间：详见日程安排</w:t>
            </w:r>
          </w:p>
          <w:p w:rsidR="001724F3" w:rsidRPr="004F6D38" w:rsidRDefault="00BE3C4C">
            <w:pPr>
              <w:spacing w:line="276" w:lineRule="auto"/>
              <w:rPr>
                <w:rFonts w:ascii="宋体" w:hAnsi="宋体" w:cs="宋体"/>
                <w:szCs w:val="21"/>
                <w:u w:val="single"/>
              </w:rPr>
            </w:pPr>
            <w:r w:rsidRPr="004F6D38">
              <w:rPr>
                <w:rFonts w:ascii="宋体" w:hAnsi="宋体" w:cs="宋体"/>
                <w:szCs w:val="21"/>
                <w:u w:val="single"/>
              </w:rPr>
              <w:t xml:space="preserve">3.招标人澄清、修补或答疑期限：在递交投标文件截止日期前15 </w:t>
            </w:r>
            <w:r w:rsidRPr="004F6D38">
              <w:rPr>
                <w:rFonts w:ascii="宋体" w:hAnsi="宋体" w:cs="宋体" w:hint="eastAsia"/>
                <w:szCs w:val="21"/>
                <w:u w:val="single"/>
              </w:rPr>
              <w:t>日</w:t>
            </w:r>
          </w:p>
          <w:p w:rsidR="001724F3" w:rsidRPr="004F6D38" w:rsidRDefault="00BE3C4C">
            <w:pPr>
              <w:spacing w:line="276" w:lineRule="auto"/>
              <w:rPr>
                <w:rFonts w:ascii="宋体" w:hAnsi="宋体" w:cs="宋体"/>
                <w:szCs w:val="21"/>
                <w:u w:val="single"/>
              </w:rPr>
            </w:pPr>
            <w:r w:rsidRPr="004F6D38">
              <w:rPr>
                <w:rFonts w:ascii="宋体" w:hAnsi="宋体" w:cs="宋体"/>
                <w:szCs w:val="21"/>
                <w:u w:val="single"/>
              </w:rPr>
              <w:t>4.网上答疑的操作指南为：登陆</w:t>
            </w:r>
            <w:r w:rsidRPr="004F6D38">
              <w:rPr>
                <w:rFonts w:ascii="宋体" w:hAnsi="宋体" w:cs="宋体" w:hint="eastAsia"/>
                <w:szCs w:val="21"/>
                <w:u w:val="single"/>
              </w:rPr>
              <w:t>广州交易集团有限公司（广州公共资源交易中心）网站</w:t>
            </w:r>
            <w:r w:rsidRPr="004F6D38">
              <w:rPr>
                <w:rFonts w:ascii="宋体" w:hAnsi="宋体" w:cs="宋体"/>
                <w:szCs w:val="21"/>
                <w:u w:val="single"/>
              </w:rPr>
              <w:t>-&gt;进入“我是投标人（供应商）”-&gt;“我的投标”-&gt;“招标答疑提问”查询项目并提问。</w:t>
            </w:r>
          </w:p>
          <w:p w:rsidR="001724F3" w:rsidRPr="004F6D38" w:rsidRDefault="00BE3C4C">
            <w:pPr>
              <w:spacing w:line="276" w:lineRule="auto"/>
              <w:rPr>
                <w:rFonts w:ascii="宋体" w:hAnsi="宋体" w:cs="宋体"/>
                <w:szCs w:val="21"/>
                <w:u w:val="single"/>
              </w:rPr>
            </w:pPr>
            <w:r w:rsidRPr="004F6D38">
              <w:rPr>
                <w:rFonts w:ascii="宋体" w:hAnsi="宋体" w:cs="宋体"/>
                <w:szCs w:val="21"/>
                <w:u w:val="single"/>
              </w:rPr>
              <w:t>5.网上答疑的相关事项详见招标文件8.1款。</w:t>
            </w:r>
          </w:p>
          <w:p w:rsidR="001724F3" w:rsidRPr="004F6D38" w:rsidRDefault="00BE3C4C">
            <w:pPr>
              <w:spacing w:line="276" w:lineRule="auto"/>
              <w:rPr>
                <w:rFonts w:ascii="宋体" w:hAnsi="宋体" w:cs="宋体"/>
                <w:szCs w:val="21"/>
              </w:rPr>
            </w:pPr>
            <w:r w:rsidRPr="004F6D38">
              <w:rPr>
                <w:rFonts w:ascii="宋体" w:hAnsi="宋体" w:cs="宋体"/>
                <w:szCs w:val="21"/>
                <w:u w:val="single"/>
              </w:rPr>
              <w:t>6.提问一律不得署名。</w:t>
            </w:r>
          </w:p>
        </w:tc>
      </w:tr>
      <w:tr w:rsidR="004F6D38" w:rsidRPr="004F6D38" w:rsidTr="00DB0E13">
        <w:trPr>
          <w:trHeight w:val="20"/>
        </w:trPr>
        <w:tc>
          <w:tcPr>
            <w:tcW w:w="702" w:type="dxa"/>
            <w:tcBorders>
              <w:top w:val="single" w:sz="4" w:space="0" w:color="auto"/>
              <w:left w:val="doub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szCs w:val="21"/>
              </w:rPr>
              <w:t>17</w:t>
            </w:r>
          </w:p>
        </w:tc>
        <w:tc>
          <w:tcPr>
            <w:tcW w:w="98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szCs w:val="21"/>
              </w:rPr>
              <w:t>20.1</w:t>
            </w:r>
          </w:p>
        </w:tc>
        <w:tc>
          <w:tcPr>
            <w:tcW w:w="1810"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hint="eastAsia"/>
                <w:szCs w:val="21"/>
              </w:rPr>
              <w:t>投标截止时间</w:t>
            </w:r>
          </w:p>
        </w:tc>
        <w:tc>
          <w:tcPr>
            <w:tcW w:w="5857" w:type="dxa"/>
            <w:tcBorders>
              <w:top w:val="single" w:sz="4" w:space="0" w:color="auto"/>
              <w:left w:val="single" w:sz="4" w:space="0" w:color="auto"/>
              <w:bottom w:val="single" w:sz="4" w:space="0" w:color="auto"/>
              <w:right w:val="double" w:sz="4" w:space="0" w:color="auto"/>
            </w:tcBorders>
            <w:vAlign w:val="center"/>
          </w:tcPr>
          <w:p w:rsidR="001724F3" w:rsidRPr="004F6D38" w:rsidRDefault="00BE3C4C">
            <w:pPr>
              <w:spacing w:line="276" w:lineRule="auto"/>
              <w:rPr>
                <w:rFonts w:ascii="宋体" w:hAnsi="宋体" w:cs="宋体"/>
                <w:strike/>
                <w:szCs w:val="21"/>
              </w:rPr>
            </w:pPr>
            <w:r w:rsidRPr="004F6D38">
              <w:rPr>
                <w:rFonts w:ascii="宋体" w:hAnsi="宋体" w:cs="宋体" w:hint="eastAsia"/>
                <w:szCs w:val="21"/>
                <w:u w:val="single"/>
              </w:rPr>
              <w:t>详见日程安排</w:t>
            </w:r>
            <w:r w:rsidRPr="004F6D38">
              <w:rPr>
                <w:rFonts w:ascii="宋体" w:hAnsi="宋体" w:cs="宋体" w:hint="eastAsia"/>
                <w:szCs w:val="21"/>
              </w:rPr>
              <w:t>。</w:t>
            </w:r>
          </w:p>
        </w:tc>
      </w:tr>
      <w:tr w:rsidR="004F6D38" w:rsidRPr="004F6D38" w:rsidTr="00DB0E13">
        <w:trPr>
          <w:trHeight w:val="20"/>
        </w:trPr>
        <w:tc>
          <w:tcPr>
            <w:tcW w:w="702" w:type="dxa"/>
            <w:tcBorders>
              <w:top w:val="single" w:sz="4" w:space="0" w:color="auto"/>
              <w:left w:val="doub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szCs w:val="21"/>
              </w:rPr>
              <w:t>18</w:t>
            </w:r>
          </w:p>
        </w:tc>
        <w:tc>
          <w:tcPr>
            <w:tcW w:w="98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szCs w:val="21"/>
              </w:rPr>
              <w:t>20.1</w:t>
            </w:r>
          </w:p>
        </w:tc>
        <w:tc>
          <w:tcPr>
            <w:tcW w:w="1810"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hint="eastAsia"/>
                <w:szCs w:val="21"/>
              </w:rPr>
              <w:t>开标开始时间和地点</w:t>
            </w:r>
          </w:p>
        </w:tc>
        <w:tc>
          <w:tcPr>
            <w:tcW w:w="5857" w:type="dxa"/>
            <w:tcBorders>
              <w:top w:val="single" w:sz="4" w:space="0" w:color="auto"/>
              <w:left w:val="single" w:sz="4" w:space="0" w:color="auto"/>
              <w:bottom w:val="single" w:sz="4" w:space="0" w:color="auto"/>
              <w:right w:val="doub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hint="eastAsia"/>
                <w:szCs w:val="21"/>
              </w:rPr>
              <w:t>（技术标和经济标同时开标）</w:t>
            </w:r>
          </w:p>
          <w:p w:rsidR="001724F3" w:rsidRPr="004F6D38" w:rsidRDefault="00BE3C4C">
            <w:pPr>
              <w:spacing w:line="276" w:lineRule="auto"/>
              <w:rPr>
                <w:rFonts w:ascii="宋体" w:hAnsi="宋体" w:cs="宋体"/>
                <w:b/>
                <w:bCs/>
                <w:szCs w:val="21"/>
                <w:u w:val="single"/>
              </w:rPr>
            </w:pPr>
            <w:r w:rsidRPr="004F6D38">
              <w:rPr>
                <w:rFonts w:ascii="宋体" w:hAnsi="宋体" w:cs="宋体"/>
                <w:szCs w:val="21"/>
              </w:rPr>
              <w:t>1</w:t>
            </w:r>
            <w:r w:rsidRPr="004F6D38">
              <w:rPr>
                <w:rFonts w:ascii="宋体" w:hAnsi="宋体" w:cs="宋体" w:hint="eastAsia"/>
                <w:szCs w:val="21"/>
              </w:rPr>
              <w:t>、开标开始时间：</w:t>
            </w:r>
            <w:r w:rsidRPr="004F6D38">
              <w:rPr>
                <w:rFonts w:ascii="宋体" w:hAnsi="宋体" w:cs="宋体" w:hint="eastAsia"/>
                <w:szCs w:val="21"/>
                <w:u w:val="single"/>
              </w:rPr>
              <w:t>详见日程安排</w:t>
            </w:r>
            <w:r w:rsidRPr="004F6D38">
              <w:rPr>
                <w:rFonts w:ascii="宋体" w:hAnsi="宋体" w:cs="宋体" w:hint="eastAsia"/>
                <w:szCs w:val="21"/>
              </w:rPr>
              <w:t>，地点：</w:t>
            </w:r>
            <w:r w:rsidRPr="004F6D38">
              <w:rPr>
                <w:rFonts w:ascii="宋体" w:hAnsi="宋体" w:cs="宋体" w:hint="eastAsia"/>
                <w:szCs w:val="21"/>
                <w:u w:val="single"/>
              </w:rPr>
              <w:t>广州交易集团有限公司（广州公共资源交易中心）</w:t>
            </w:r>
            <w:r w:rsidRPr="004F6D38">
              <w:rPr>
                <w:rFonts w:ascii="宋体" w:hAnsi="宋体" w:cs="宋体"/>
                <w:szCs w:val="21"/>
                <w:u w:val="single"/>
              </w:rPr>
              <w:t xml:space="preserve"> 开标室。</w:t>
            </w:r>
            <w:r w:rsidRPr="004F6D38">
              <w:rPr>
                <w:rFonts w:ascii="宋体" w:hAnsi="宋体" w:cs="宋体" w:hint="eastAsia"/>
                <w:b/>
                <w:bCs/>
                <w:szCs w:val="21"/>
                <w:u w:val="single"/>
              </w:rPr>
              <w:t>投标人也可选择参加在线开标，具体按照交易平台相关指南进行操作。详见：广州交易集团有限公司（广州公共资源交易中心）网站最新指引。</w:t>
            </w:r>
          </w:p>
          <w:p w:rsidR="001724F3" w:rsidRPr="004F6D38" w:rsidRDefault="00BE3C4C">
            <w:pPr>
              <w:spacing w:line="276" w:lineRule="auto"/>
              <w:rPr>
                <w:rFonts w:ascii="宋体" w:hAnsi="宋体" w:cs="宋体"/>
                <w:szCs w:val="21"/>
              </w:rPr>
            </w:pPr>
            <w:r w:rsidRPr="004F6D38">
              <w:rPr>
                <w:rFonts w:ascii="宋体" w:hAnsi="宋体" w:cs="宋体" w:hint="eastAsia"/>
                <w:szCs w:val="21"/>
              </w:rPr>
              <w:t>注：投标文件解密问题。投标人只用执行一次解密，招标人执行解密次数根据招标文件开标次数确定。</w:t>
            </w:r>
          </w:p>
          <w:p w:rsidR="001724F3" w:rsidRPr="004F6D38" w:rsidRDefault="00BE3C4C">
            <w:pPr>
              <w:spacing w:line="276" w:lineRule="auto"/>
              <w:rPr>
                <w:rFonts w:ascii="宋体" w:hAnsi="宋体" w:cs="宋体"/>
                <w:szCs w:val="21"/>
              </w:rPr>
            </w:pPr>
            <w:r w:rsidRPr="004F6D38">
              <w:rPr>
                <w:rFonts w:ascii="宋体" w:hAnsi="宋体" w:cs="宋体"/>
                <w:szCs w:val="21"/>
              </w:rPr>
              <w:t>2、递交投标文件备用光盘时间：</w:t>
            </w:r>
            <w:r w:rsidRPr="004F6D38">
              <w:rPr>
                <w:rFonts w:ascii="宋体" w:hAnsi="宋体" w:cs="宋体" w:hint="eastAsia"/>
                <w:szCs w:val="21"/>
                <w:u w:val="single"/>
              </w:rPr>
              <w:t>详见日程安排</w:t>
            </w:r>
            <w:r w:rsidRPr="004F6D38">
              <w:rPr>
                <w:rFonts w:ascii="宋体" w:hAnsi="宋体" w:cs="宋体" w:hint="eastAsia"/>
                <w:szCs w:val="21"/>
              </w:rPr>
              <w:t>；递交地点：</w:t>
            </w:r>
            <w:r w:rsidRPr="004F6D38">
              <w:rPr>
                <w:rFonts w:ascii="宋体" w:hAnsi="宋体" w:cs="宋体" w:hint="eastAsia"/>
                <w:szCs w:val="21"/>
                <w:u w:val="single"/>
              </w:rPr>
              <w:t>广州交易集团有限公司（广州公共资源交易中心）</w:t>
            </w:r>
            <w:r w:rsidRPr="004F6D38">
              <w:rPr>
                <w:rFonts w:ascii="宋体" w:hAnsi="宋体" w:cs="宋体"/>
                <w:szCs w:val="21"/>
                <w:u w:val="single"/>
              </w:rPr>
              <w:t xml:space="preserve"> 开标室</w:t>
            </w:r>
            <w:r w:rsidRPr="004F6D38">
              <w:rPr>
                <w:rFonts w:ascii="宋体" w:hAnsi="宋体" w:cs="宋体" w:hint="eastAsia"/>
                <w:szCs w:val="21"/>
              </w:rPr>
              <w:t>。</w:t>
            </w:r>
          </w:p>
          <w:p w:rsidR="001724F3" w:rsidRPr="004F6D38" w:rsidRDefault="00BE3C4C">
            <w:pPr>
              <w:spacing w:line="276" w:lineRule="auto"/>
              <w:rPr>
                <w:rFonts w:ascii="宋体" w:hAnsi="宋体" w:cs="宋体"/>
              </w:rPr>
            </w:pPr>
            <w:r w:rsidRPr="004F6D38">
              <w:rPr>
                <w:rFonts w:ascii="宋体" w:hAnsi="宋体" w:cs="宋体" w:hint="eastAsia"/>
              </w:rPr>
              <w:t>上述时间及地点是否有改变，请密切留意</w:t>
            </w:r>
            <w:r w:rsidRPr="004F6D38">
              <w:rPr>
                <w:rFonts w:ascii="宋体" w:hAnsi="宋体" w:cs="宋体" w:hint="eastAsia"/>
                <w:b/>
                <w:kern w:val="0"/>
                <w:szCs w:val="21"/>
              </w:rPr>
              <w:t>补充公告和</w:t>
            </w:r>
            <w:r w:rsidRPr="004F6D38">
              <w:rPr>
                <w:rFonts w:ascii="宋体" w:hAnsi="宋体" w:cs="宋体" w:hint="eastAsia"/>
                <w:b/>
              </w:rPr>
              <w:t>招标答疑</w:t>
            </w:r>
            <w:r w:rsidRPr="004F6D38">
              <w:rPr>
                <w:rFonts w:ascii="宋体" w:hAnsi="宋体" w:cs="宋体" w:hint="eastAsia"/>
              </w:rPr>
              <w:t>纪要的相关信息。</w:t>
            </w:r>
          </w:p>
          <w:p w:rsidR="001724F3" w:rsidRPr="004F6D38" w:rsidRDefault="00BE3C4C">
            <w:pPr>
              <w:pStyle w:val="a0"/>
              <w:spacing w:after="0"/>
              <w:rPr>
                <w:rFonts w:ascii="宋体" w:hAnsi="宋体"/>
              </w:rPr>
            </w:pPr>
            <w:r w:rsidRPr="004F6D38">
              <w:rPr>
                <w:rFonts w:ascii="宋体" w:hAnsi="宋体"/>
              </w:rPr>
              <w:t>3</w:t>
            </w:r>
            <w:r w:rsidRPr="004F6D38">
              <w:rPr>
                <w:rFonts w:ascii="宋体" w:hAnsi="宋体" w:hint="eastAsia"/>
              </w:rPr>
              <w:t>、投标人应在投标文件递交截止时间前通过广州交易集团有限公司（广州公共资源交易中心）电子招标投标交易平台递交电子投标文件。</w:t>
            </w:r>
          </w:p>
          <w:p w:rsidR="001724F3" w:rsidRPr="004F6D38" w:rsidRDefault="00BE3C4C">
            <w:pPr>
              <w:pStyle w:val="a0"/>
              <w:spacing w:after="0"/>
              <w:rPr>
                <w:rFonts w:ascii="宋体" w:hAnsi="宋体"/>
                <w:u w:val="single"/>
              </w:rPr>
            </w:pPr>
            <w:r w:rsidRPr="004F6D38">
              <w:rPr>
                <w:rFonts w:ascii="宋体" w:hAnsi="宋体" w:hint="eastAsia"/>
                <w:u w:val="single"/>
              </w:rPr>
              <w:t>上述时间及地点是否有改变，请密切留意补充公告和招标澄清答疑纪要的相关信息。投标人可登录广州交易集团有限公司（广州公共资源交易中心）网站首页，点击“建设工程”专栏中的“项目查询（日程安排、答疑纪要）”输入项目编号或名称查询最新信息安排。</w:t>
            </w:r>
          </w:p>
        </w:tc>
      </w:tr>
      <w:tr w:rsidR="004F6D38" w:rsidRPr="004F6D38" w:rsidTr="00DB0E13">
        <w:trPr>
          <w:trHeight w:val="20"/>
        </w:trPr>
        <w:tc>
          <w:tcPr>
            <w:tcW w:w="702" w:type="dxa"/>
            <w:tcBorders>
              <w:top w:val="single" w:sz="4" w:space="0" w:color="auto"/>
              <w:left w:val="doub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szCs w:val="21"/>
              </w:rPr>
              <w:t>19</w:t>
            </w:r>
          </w:p>
        </w:tc>
        <w:tc>
          <w:tcPr>
            <w:tcW w:w="98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szCs w:val="21"/>
              </w:rPr>
              <w:t>26</w:t>
            </w:r>
          </w:p>
        </w:tc>
        <w:tc>
          <w:tcPr>
            <w:tcW w:w="1810"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hint="eastAsia"/>
                <w:szCs w:val="21"/>
              </w:rPr>
              <w:t>开标评标办法</w:t>
            </w:r>
          </w:p>
        </w:tc>
        <w:tc>
          <w:tcPr>
            <w:tcW w:w="5857" w:type="dxa"/>
            <w:tcBorders>
              <w:top w:val="single" w:sz="4" w:space="0" w:color="auto"/>
              <w:left w:val="single" w:sz="4" w:space="0" w:color="auto"/>
              <w:bottom w:val="single" w:sz="4" w:space="0" w:color="auto"/>
              <w:right w:val="double" w:sz="4" w:space="0" w:color="auto"/>
            </w:tcBorders>
            <w:vAlign w:val="center"/>
          </w:tcPr>
          <w:p w:rsidR="001724F3" w:rsidRPr="004F6D38" w:rsidRDefault="00BE3C4C">
            <w:pPr>
              <w:pStyle w:val="a2"/>
              <w:spacing w:after="0" w:line="276" w:lineRule="auto"/>
              <w:ind w:firstLine="0"/>
              <w:rPr>
                <w:rFonts w:ascii="宋体" w:hAnsi="宋体" w:cs="宋体"/>
                <w:szCs w:val="21"/>
                <w:u w:val="single"/>
              </w:rPr>
            </w:pPr>
            <w:r w:rsidRPr="004F6D38">
              <w:rPr>
                <w:rFonts w:ascii="宋体" w:hAnsi="宋体" w:cs="宋体" w:hint="eastAsia"/>
                <w:szCs w:val="21"/>
                <w:u w:val="single"/>
              </w:rPr>
              <w:t>方式一：选取</w:t>
            </w:r>
            <w:r w:rsidRPr="004F6D38">
              <w:rPr>
                <w:rFonts w:ascii="宋体" w:hAnsi="宋体" w:cs="宋体"/>
                <w:szCs w:val="21"/>
                <w:u w:val="single"/>
              </w:rPr>
              <w:t xml:space="preserve"> </w:t>
            </w:r>
            <w:r w:rsidRPr="004F6D38">
              <w:rPr>
                <w:rFonts w:ascii="宋体" w:hAnsi="宋体" w:cs="宋体" w:hint="eastAsia"/>
                <w:szCs w:val="21"/>
                <w:u w:val="single"/>
              </w:rPr>
              <w:t>办法七（适合综合评分法四，技术标与经济标同时开启）；</w:t>
            </w:r>
          </w:p>
          <w:p w:rsidR="001724F3" w:rsidRPr="004F6D38" w:rsidRDefault="00BE3C4C">
            <w:pPr>
              <w:pStyle w:val="a2"/>
              <w:spacing w:after="0" w:line="276" w:lineRule="auto"/>
              <w:ind w:firstLine="0"/>
              <w:rPr>
                <w:rFonts w:ascii="宋体" w:hAnsi="宋体" w:cs="宋体"/>
                <w:szCs w:val="21"/>
                <w:u w:val="single"/>
              </w:rPr>
            </w:pPr>
            <w:r w:rsidRPr="004F6D38">
              <w:rPr>
                <w:rFonts w:ascii="宋体" w:hAnsi="宋体" w:cs="宋体" w:hint="eastAsia"/>
                <w:szCs w:val="21"/>
                <w:u w:val="single"/>
              </w:rPr>
              <w:t>投标人总得分（满分</w:t>
            </w:r>
            <w:r w:rsidRPr="004F6D38">
              <w:rPr>
                <w:rFonts w:ascii="宋体" w:hAnsi="宋体" w:cs="宋体"/>
                <w:szCs w:val="21"/>
                <w:u w:val="single"/>
              </w:rPr>
              <w:t>100）=</w:t>
            </w:r>
            <w:r w:rsidRPr="004F6D38">
              <w:rPr>
                <w:rFonts w:ascii="宋体" w:hAnsi="宋体" w:cs="宋体" w:hint="eastAsia"/>
                <w:szCs w:val="21"/>
                <w:u w:val="single"/>
              </w:rPr>
              <w:t>资信得分（</w:t>
            </w:r>
            <w:r w:rsidRPr="004F6D38">
              <w:rPr>
                <w:rFonts w:ascii="宋体" w:hAnsi="宋体" w:cs="宋体"/>
                <w:szCs w:val="21"/>
                <w:u w:val="single"/>
              </w:rPr>
              <w:t>20</w:t>
            </w:r>
            <w:r w:rsidRPr="004F6D38">
              <w:rPr>
                <w:rFonts w:ascii="宋体" w:hAnsi="宋体" w:cs="宋体" w:hint="eastAsia"/>
                <w:szCs w:val="21"/>
                <w:u w:val="single"/>
              </w:rPr>
              <w:t>分）＋经济得分×经济得分权重（</w:t>
            </w:r>
            <w:r w:rsidRPr="004F6D38">
              <w:rPr>
                <w:rFonts w:ascii="宋体" w:hAnsi="宋体" w:cs="宋体"/>
                <w:szCs w:val="21"/>
                <w:u w:val="single"/>
              </w:rPr>
              <w:t>80%）</w:t>
            </w:r>
            <w:r w:rsidRPr="004F6D38">
              <w:rPr>
                <w:rFonts w:ascii="宋体" w:hAnsi="宋体" w:cs="宋体" w:hint="eastAsia"/>
                <w:szCs w:val="21"/>
                <w:u w:val="single"/>
              </w:rPr>
              <w:t>。</w:t>
            </w:r>
          </w:p>
          <w:p w:rsidR="001724F3" w:rsidRPr="004F6D38" w:rsidRDefault="00BE3C4C">
            <w:pPr>
              <w:pStyle w:val="a2"/>
              <w:spacing w:after="0" w:line="276" w:lineRule="auto"/>
              <w:rPr>
                <w:rFonts w:ascii="宋体" w:hAnsi="宋体" w:cs="宋体"/>
                <w:szCs w:val="21"/>
                <w:u w:val="single"/>
              </w:rPr>
            </w:pPr>
            <w:r w:rsidRPr="004F6D38">
              <w:rPr>
                <w:rFonts w:ascii="宋体" w:hAnsi="宋体" w:cs="宋体" w:hint="eastAsia"/>
                <w:szCs w:val="21"/>
                <w:u w:val="single"/>
              </w:rPr>
              <w:t>总得分相同的投标文件，技术得分较高的排前；总得分与技术得分均相同的投标文件，以经济得分较高的排前；如仍存在相同情况，则对具有相同情况的投标人，按中标候选人数量规定，由评标委员会采用投票方式，确定中标候选人的排序。</w:t>
            </w:r>
          </w:p>
          <w:p w:rsidR="001724F3" w:rsidRPr="004F6D38" w:rsidRDefault="00BE3C4C">
            <w:pPr>
              <w:pStyle w:val="a2"/>
              <w:spacing w:after="0" w:line="276" w:lineRule="auto"/>
              <w:rPr>
                <w:rFonts w:ascii="宋体" w:hAnsi="宋体"/>
                <w:szCs w:val="21"/>
              </w:rPr>
            </w:pPr>
            <w:r w:rsidRPr="004F6D38">
              <w:rPr>
                <w:rFonts w:ascii="宋体" w:hAnsi="宋体" w:cs="宋体" w:hint="eastAsia"/>
                <w:szCs w:val="21"/>
                <w:u w:val="single"/>
              </w:rPr>
              <w:t>注：投票方式确定排序的具体操作步骤为：由评标会对出现该情况的投标人进行编号，然后通过记名投票方式依次确定投标人的排序。</w:t>
            </w:r>
          </w:p>
        </w:tc>
      </w:tr>
      <w:tr w:rsidR="004F6D38" w:rsidRPr="004F6D38" w:rsidTr="00DB0E13">
        <w:trPr>
          <w:trHeight w:val="20"/>
        </w:trPr>
        <w:tc>
          <w:tcPr>
            <w:tcW w:w="702" w:type="dxa"/>
            <w:tcBorders>
              <w:top w:val="single" w:sz="4" w:space="0" w:color="auto"/>
              <w:left w:val="doub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szCs w:val="21"/>
              </w:rPr>
              <w:t>20</w:t>
            </w:r>
          </w:p>
        </w:tc>
        <w:tc>
          <w:tcPr>
            <w:tcW w:w="98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szCs w:val="21"/>
              </w:rPr>
              <w:t>29.1</w:t>
            </w:r>
          </w:p>
        </w:tc>
        <w:tc>
          <w:tcPr>
            <w:tcW w:w="1810"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hint="eastAsia"/>
                <w:szCs w:val="21"/>
              </w:rPr>
              <w:t>履约担保</w:t>
            </w:r>
          </w:p>
        </w:tc>
        <w:tc>
          <w:tcPr>
            <w:tcW w:w="5857" w:type="dxa"/>
            <w:tcBorders>
              <w:top w:val="single" w:sz="4" w:space="0" w:color="auto"/>
              <w:left w:val="single" w:sz="4" w:space="0" w:color="auto"/>
              <w:bottom w:val="single" w:sz="4" w:space="0" w:color="auto"/>
              <w:right w:val="double" w:sz="4" w:space="0" w:color="auto"/>
            </w:tcBorders>
            <w:vAlign w:val="center"/>
          </w:tcPr>
          <w:p w:rsidR="001724F3" w:rsidRPr="004F6D38" w:rsidRDefault="00BE3C4C">
            <w:pPr>
              <w:spacing w:line="276" w:lineRule="auto"/>
              <w:rPr>
                <w:rFonts w:ascii="宋体" w:hAnsi="宋体" w:cs="宋体"/>
              </w:rPr>
            </w:pPr>
            <w:r w:rsidRPr="004F6D38">
              <w:rPr>
                <w:rFonts w:ascii="宋体" w:hAnsi="宋体" w:cs="宋体" w:hint="eastAsia"/>
              </w:rPr>
              <w:t>方式一：中标人提供的履约保证金为中标价款的</w:t>
            </w:r>
            <w:r w:rsidRPr="004F6D38">
              <w:rPr>
                <w:rFonts w:ascii="宋体" w:hAnsi="宋体" w:cs="宋体"/>
              </w:rPr>
              <w:t>10%。</w:t>
            </w:r>
          </w:p>
        </w:tc>
      </w:tr>
      <w:tr w:rsidR="004F6D38" w:rsidRPr="004F6D38" w:rsidTr="00DB0E13">
        <w:trPr>
          <w:trHeight w:val="20"/>
        </w:trPr>
        <w:tc>
          <w:tcPr>
            <w:tcW w:w="702" w:type="dxa"/>
            <w:tcBorders>
              <w:top w:val="single" w:sz="4" w:space="0" w:color="auto"/>
              <w:left w:val="doub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szCs w:val="21"/>
              </w:rPr>
              <w:t>21</w:t>
            </w:r>
          </w:p>
        </w:tc>
        <w:tc>
          <w:tcPr>
            <w:tcW w:w="981"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spacing w:line="276" w:lineRule="auto"/>
              <w:rPr>
                <w:rFonts w:ascii="宋体" w:hAnsi="宋体" w:cs="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hint="eastAsia"/>
                <w:szCs w:val="21"/>
              </w:rPr>
              <w:t>最高投标限价</w:t>
            </w:r>
          </w:p>
        </w:tc>
        <w:tc>
          <w:tcPr>
            <w:tcW w:w="5857" w:type="dxa"/>
            <w:tcBorders>
              <w:top w:val="single" w:sz="4" w:space="0" w:color="auto"/>
              <w:left w:val="single" w:sz="4" w:space="0" w:color="auto"/>
              <w:bottom w:val="single" w:sz="4" w:space="0" w:color="auto"/>
              <w:right w:val="double" w:sz="4" w:space="0" w:color="auto"/>
            </w:tcBorders>
            <w:vAlign w:val="center"/>
          </w:tcPr>
          <w:p w:rsidR="00DF5260" w:rsidRPr="004F6D38" w:rsidRDefault="00BE3C4C" w:rsidP="00DF5260">
            <w:pPr>
              <w:spacing w:line="276" w:lineRule="auto"/>
              <w:rPr>
                <w:rFonts w:ascii="宋体" w:hAnsi="宋体" w:cs="宋体"/>
                <w:szCs w:val="21"/>
              </w:rPr>
            </w:pPr>
            <w:r w:rsidRPr="004F6D38">
              <w:rPr>
                <w:rFonts w:ascii="宋体" w:hAnsi="宋体" w:cs="宋体" w:hint="eastAsia"/>
                <w:szCs w:val="21"/>
              </w:rPr>
              <w:t>本项目最高投标限价为人民币</w:t>
            </w:r>
            <w:r w:rsidR="006A0FD1" w:rsidRPr="004F6D38">
              <w:rPr>
                <w:rFonts w:ascii="宋体" w:hAnsi="宋体" w:cs="宋体"/>
                <w:szCs w:val="21"/>
                <w:u w:val="single"/>
              </w:rPr>
              <w:t>63150349.55</w:t>
            </w:r>
            <w:r w:rsidRPr="004F6D38">
              <w:rPr>
                <w:rFonts w:ascii="宋体" w:hAnsi="宋体" w:cs="宋体" w:hint="eastAsia"/>
                <w:szCs w:val="21"/>
              </w:rPr>
              <w:t>元</w:t>
            </w:r>
            <w:r w:rsidR="00DF5260" w:rsidRPr="004F6D38">
              <w:rPr>
                <w:rFonts w:ascii="宋体" w:hAnsi="宋体" w:cs="宋体" w:hint="eastAsia"/>
                <w:szCs w:val="21"/>
              </w:rPr>
              <w:t>，详见招标人最终发出的《最高投标限价公布函》。</w:t>
            </w:r>
          </w:p>
          <w:p w:rsidR="001724F3" w:rsidRPr="004F6D38" w:rsidRDefault="00DF5260" w:rsidP="00B9414A">
            <w:pPr>
              <w:spacing w:line="276" w:lineRule="auto"/>
              <w:rPr>
                <w:rFonts w:ascii="宋体" w:hAnsi="宋体" w:cs="宋体"/>
                <w:b/>
                <w:szCs w:val="21"/>
                <w:u w:val="single"/>
              </w:rPr>
            </w:pPr>
            <w:r w:rsidRPr="004F6D38">
              <w:rPr>
                <w:rFonts w:ascii="宋体" w:hAnsi="宋体" w:cs="宋体" w:hint="eastAsia"/>
                <w:b/>
                <w:szCs w:val="21"/>
                <w:u w:val="single"/>
              </w:rPr>
              <w:t>投标总报价超过最高投标限价的</w:t>
            </w:r>
            <w:r w:rsidR="00BE3C4C" w:rsidRPr="004F6D38">
              <w:rPr>
                <w:rFonts w:ascii="宋体" w:hAnsi="宋体" w:cs="宋体" w:hint="eastAsia"/>
                <w:b/>
                <w:szCs w:val="21"/>
                <w:u w:val="single"/>
              </w:rPr>
              <w:t>投标文件将被拒绝。</w:t>
            </w:r>
          </w:p>
        </w:tc>
      </w:tr>
      <w:tr w:rsidR="004F6D38" w:rsidRPr="004F6D38" w:rsidTr="00DB0E13">
        <w:trPr>
          <w:trHeight w:val="20"/>
        </w:trPr>
        <w:tc>
          <w:tcPr>
            <w:tcW w:w="702" w:type="dxa"/>
            <w:tcBorders>
              <w:top w:val="single" w:sz="4" w:space="0" w:color="auto"/>
              <w:left w:val="doub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szCs w:val="21"/>
              </w:rPr>
              <w:t>22</w:t>
            </w:r>
          </w:p>
        </w:tc>
        <w:tc>
          <w:tcPr>
            <w:tcW w:w="981"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spacing w:line="276" w:lineRule="auto"/>
              <w:rPr>
                <w:rFonts w:ascii="宋体" w:hAnsi="宋体" w:cs="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hint="eastAsia"/>
                <w:szCs w:val="21"/>
              </w:rPr>
              <w:t>非竞争费用</w:t>
            </w:r>
          </w:p>
        </w:tc>
        <w:tc>
          <w:tcPr>
            <w:tcW w:w="5857" w:type="dxa"/>
            <w:tcBorders>
              <w:top w:val="single" w:sz="4" w:space="0" w:color="auto"/>
              <w:left w:val="single" w:sz="4" w:space="0" w:color="auto"/>
              <w:bottom w:val="single" w:sz="4" w:space="0" w:color="auto"/>
              <w:right w:val="double" w:sz="4" w:space="0" w:color="auto"/>
            </w:tcBorders>
            <w:vAlign w:val="center"/>
          </w:tcPr>
          <w:p w:rsidR="001724F3" w:rsidRPr="004F6D38" w:rsidRDefault="00BE3C4C">
            <w:pPr>
              <w:spacing w:line="276" w:lineRule="auto"/>
              <w:ind w:leftChars="24" w:left="50" w:firstLine="1"/>
              <w:jc w:val="left"/>
              <w:rPr>
                <w:rFonts w:ascii="宋体" w:hAnsi="宋体" w:cs="宋体"/>
                <w:szCs w:val="21"/>
              </w:rPr>
            </w:pPr>
            <w:r w:rsidRPr="004F6D38">
              <w:rPr>
                <w:rFonts w:ascii="宋体" w:hAnsi="宋体" w:cs="宋体" w:hint="eastAsia"/>
                <w:szCs w:val="21"/>
              </w:rPr>
              <w:t>本项目绿色施工安全防护措施费为</w:t>
            </w:r>
            <w:r w:rsidR="00C63041" w:rsidRPr="004F6D38">
              <w:rPr>
                <w:rFonts w:ascii="宋体" w:hAnsi="宋体" w:cs="宋体"/>
                <w:szCs w:val="21"/>
                <w:u w:val="single"/>
              </w:rPr>
              <w:t>1939164.75</w:t>
            </w:r>
            <w:r w:rsidRPr="004F6D38">
              <w:rPr>
                <w:rFonts w:ascii="宋体" w:hAnsi="宋体" w:cs="宋体" w:hint="eastAsia"/>
                <w:szCs w:val="21"/>
              </w:rPr>
              <w:t>元，暂列金额为</w:t>
            </w:r>
            <w:r w:rsidR="00C63041" w:rsidRPr="004F6D38">
              <w:rPr>
                <w:rFonts w:ascii="宋体" w:hAnsi="宋体" w:cs="宋体"/>
                <w:szCs w:val="21"/>
                <w:u w:val="single"/>
              </w:rPr>
              <w:t>4740066.15</w:t>
            </w:r>
            <w:r w:rsidRPr="004F6D38">
              <w:rPr>
                <w:rFonts w:ascii="宋体" w:hAnsi="宋体" w:cs="宋体" w:hint="eastAsia"/>
                <w:szCs w:val="21"/>
              </w:rPr>
              <w:t>元，暂估价为</w:t>
            </w:r>
            <w:r w:rsidRPr="004F6D38">
              <w:rPr>
                <w:rFonts w:ascii="宋体" w:hAnsi="宋体" w:cs="宋体"/>
                <w:szCs w:val="21"/>
                <w:u w:val="single"/>
              </w:rPr>
              <w:t xml:space="preserve">  /  </w:t>
            </w:r>
            <w:r w:rsidRPr="004F6D38">
              <w:rPr>
                <w:rFonts w:ascii="宋体" w:hAnsi="宋体" w:cs="宋体" w:hint="eastAsia"/>
                <w:szCs w:val="21"/>
              </w:rPr>
              <w:t>元。（未按招标文件规定的金额填写的，由评标委员会按照招标文件规定的金额进行修正）</w:t>
            </w:r>
          </w:p>
        </w:tc>
      </w:tr>
      <w:tr w:rsidR="004F6D38" w:rsidRPr="004F6D38" w:rsidTr="00DB0E13">
        <w:trPr>
          <w:trHeight w:val="20"/>
        </w:trPr>
        <w:tc>
          <w:tcPr>
            <w:tcW w:w="702" w:type="dxa"/>
            <w:tcBorders>
              <w:top w:val="single" w:sz="4" w:space="0" w:color="auto"/>
              <w:left w:val="doub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szCs w:val="21"/>
              </w:rPr>
              <w:t>23</w:t>
            </w:r>
          </w:p>
        </w:tc>
        <w:tc>
          <w:tcPr>
            <w:tcW w:w="981"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spacing w:line="276" w:lineRule="auto"/>
              <w:rPr>
                <w:rFonts w:ascii="宋体" w:hAnsi="宋体" w:cs="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pStyle w:val="a2"/>
              <w:spacing w:line="276" w:lineRule="auto"/>
              <w:ind w:firstLine="0"/>
              <w:rPr>
                <w:rFonts w:ascii="宋体" w:hAnsi="宋体" w:cs="宋体"/>
                <w:szCs w:val="21"/>
              </w:rPr>
            </w:pPr>
            <w:r w:rsidRPr="004F6D38">
              <w:rPr>
                <w:rFonts w:ascii="宋体" w:hAnsi="宋体" w:cs="宋体" w:hint="eastAsia"/>
                <w:szCs w:val="21"/>
              </w:rPr>
              <w:t>保修期</w:t>
            </w:r>
          </w:p>
        </w:tc>
        <w:tc>
          <w:tcPr>
            <w:tcW w:w="5857" w:type="dxa"/>
            <w:tcBorders>
              <w:top w:val="single" w:sz="4" w:space="0" w:color="auto"/>
              <w:left w:val="single" w:sz="4" w:space="0" w:color="auto"/>
              <w:bottom w:val="single" w:sz="4" w:space="0" w:color="auto"/>
              <w:right w:val="doub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hint="eastAsia"/>
                <w:szCs w:val="21"/>
              </w:rPr>
              <w:t>按照《建设工程质量管理条例》规定。</w:t>
            </w:r>
          </w:p>
        </w:tc>
      </w:tr>
      <w:tr w:rsidR="004F6D38" w:rsidRPr="004F6D38" w:rsidTr="00DB0E13">
        <w:trPr>
          <w:trHeight w:val="20"/>
        </w:trPr>
        <w:tc>
          <w:tcPr>
            <w:tcW w:w="702" w:type="dxa"/>
            <w:tcBorders>
              <w:top w:val="single" w:sz="4" w:space="0" w:color="auto"/>
              <w:left w:val="doub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szCs w:val="21"/>
              </w:rPr>
              <w:t>24</w:t>
            </w:r>
          </w:p>
        </w:tc>
        <w:tc>
          <w:tcPr>
            <w:tcW w:w="981"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spacing w:line="276" w:lineRule="auto"/>
              <w:rPr>
                <w:rFonts w:ascii="宋体" w:hAnsi="宋体" w:cs="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hint="eastAsia"/>
                <w:szCs w:val="21"/>
              </w:rPr>
              <w:t>计算评标参考价的等分点值</w:t>
            </w:r>
          </w:p>
        </w:tc>
        <w:tc>
          <w:tcPr>
            <w:tcW w:w="5857" w:type="dxa"/>
            <w:tcBorders>
              <w:top w:val="single" w:sz="4" w:space="0" w:color="auto"/>
              <w:left w:val="single" w:sz="4" w:space="0" w:color="auto"/>
              <w:bottom w:val="single" w:sz="4" w:space="0" w:color="auto"/>
              <w:right w:val="double" w:sz="4" w:space="0" w:color="auto"/>
            </w:tcBorders>
            <w:vAlign w:val="center"/>
          </w:tcPr>
          <w:p w:rsidR="001724F3" w:rsidRPr="004F6D38" w:rsidRDefault="00BE3C4C">
            <w:pPr>
              <w:spacing w:line="276" w:lineRule="auto"/>
              <w:rPr>
                <w:rFonts w:ascii="宋体" w:hAnsi="宋体" w:cs="宋体"/>
                <w:strike/>
                <w:szCs w:val="21"/>
              </w:rPr>
            </w:pPr>
            <w:r w:rsidRPr="004F6D38">
              <w:rPr>
                <w:rFonts w:ascii="宋体" w:hAnsi="宋体" w:hint="eastAsia"/>
                <w:szCs w:val="21"/>
              </w:rPr>
              <w:t>本款不适用</w:t>
            </w:r>
            <w:r w:rsidRPr="004F6D38">
              <w:rPr>
                <w:rFonts w:ascii="宋体" w:hAnsi="宋体" w:cs="仿宋_GB2312" w:hint="eastAsia"/>
                <w:szCs w:val="21"/>
              </w:rPr>
              <w:t>。</w:t>
            </w:r>
          </w:p>
        </w:tc>
      </w:tr>
      <w:tr w:rsidR="004F6D38" w:rsidRPr="004F6D38" w:rsidTr="00DB0E13">
        <w:trPr>
          <w:trHeight w:val="20"/>
        </w:trPr>
        <w:tc>
          <w:tcPr>
            <w:tcW w:w="702" w:type="dxa"/>
            <w:tcBorders>
              <w:top w:val="single" w:sz="4" w:space="0" w:color="auto"/>
              <w:left w:val="doub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szCs w:val="21"/>
              </w:rPr>
              <w:t>25</w:t>
            </w:r>
          </w:p>
        </w:tc>
        <w:tc>
          <w:tcPr>
            <w:tcW w:w="981"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spacing w:line="276" w:lineRule="auto"/>
              <w:rPr>
                <w:rFonts w:ascii="宋体" w:hAnsi="宋体" w:cs="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hint="eastAsia"/>
                <w:szCs w:val="21"/>
              </w:rPr>
              <w:t>进入第二阶段评审的家数</w:t>
            </w:r>
          </w:p>
        </w:tc>
        <w:tc>
          <w:tcPr>
            <w:tcW w:w="5857" w:type="dxa"/>
            <w:tcBorders>
              <w:top w:val="single" w:sz="4" w:space="0" w:color="auto"/>
              <w:left w:val="single" w:sz="4" w:space="0" w:color="auto"/>
              <w:bottom w:val="single" w:sz="4" w:space="0" w:color="auto"/>
              <w:right w:val="double" w:sz="4" w:space="0" w:color="auto"/>
            </w:tcBorders>
            <w:vAlign w:val="center"/>
          </w:tcPr>
          <w:p w:rsidR="001724F3" w:rsidRPr="004F6D38" w:rsidRDefault="00BE3C4C">
            <w:pPr>
              <w:spacing w:line="276" w:lineRule="auto"/>
              <w:rPr>
                <w:rFonts w:ascii="宋体" w:hAnsi="宋体" w:cs="宋体"/>
                <w:strike/>
                <w:szCs w:val="21"/>
              </w:rPr>
            </w:pPr>
            <w:r w:rsidRPr="004F6D38">
              <w:rPr>
                <w:rFonts w:ascii="宋体" w:hAnsi="宋体" w:hint="eastAsia"/>
                <w:szCs w:val="21"/>
              </w:rPr>
              <w:t>本款不适用</w:t>
            </w:r>
            <w:r w:rsidRPr="004F6D38">
              <w:rPr>
                <w:rFonts w:ascii="宋体" w:hAnsi="宋体" w:cs="仿宋_GB2312" w:hint="eastAsia"/>
                <w:szCs w:val="21"/>
              </w:rPr>
              <w:t>。</w:t>
            </w:r>
          </w:p>
        </w:tc>
      </w:tr>
      <w:tr w:rsidR="004F6D38" w:rsidRPr="004F6D38" w:rsidTr="00DB0E13">
        <w:trPr>
          <w:trHeight w:val="20"/>
        </w:trPr>
        <w:tc>
          <w:tcPr>
            <w:tcW w:w="702" w:type="dxa"/>
            <w:tcBorders>
              <w:top w:val="single" w:sz="4" w:space="0" w:color="auto"/>
              <w:left w:val="doub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szCs w:val="21"/>
              </w:rPr>
              <w:t>26</w:t>
            </w:r>
          </w:p>
        </w:tc>
        <w:tc>
          <w:tcPr>
            <w:tcW w:w="981"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spacing w:line="276" w:lineRule="auto"/>
              <w:rPr>
                <w:rFonts w:ascii="宋体" w:hAnsi="宋体" w:cs="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hint="eastAsia"/>
                <w:szCs w:val="21"/>
              </w:rPr>
              <w:t>工程成本警戒价</w:t>
            </w:r>
          </w:p>
        </w:tc>
        <w:tc>
          <w:tcPr>
            <w:tcW w:w="5857" w:type="dxa"/>
            <w:tcBorders>
              <w:top w:val="single" w:sz="4" w:space="0" w:color="auto"/>
              <w:left w:val="single" w:sz="4" w:space="0" w:color="auto"/>
              <w:bottom w:val="single" w:sz="4" w:space="0" w:color="auto"/>
              <w:right w:val="double" w:sz="4" w:space="0" w:color="auto"/>
            </w:tcBorders>
            <w:vAlign w:val="center"/>
          </w:tcPr>
          <w:p w:rsidR="001724F3" w:rsidRPr="004F6D38" w:rsidRDefault="00BE3C4C">
            <w:pPr>
              <w:rPr>
                <w:rFonts w:ascii="宋体" w:hAnsi="宋体"/>
                <w:szCs w:val="21"/>
              </w:rPr>
            </w:pPr>
            <w:r w:rsidRPr="004F6D38">
              <w:rPr>
                <w:rFonts w:ascii="宋体" w:hAnsi="宋体" w:hint="eastAsia"/>
                <w:szCs w:val="21"/>
              </w:rPr>
              <w:t>工程成本警戒价为</w:t>
            </w:r>
            <w:r w:rsidR="006A0FD1" w:rsidRPr="004F6D38">
              <w:rPr>
                <w:rFonts w:ascii="宋体" w:hAnsi="宋体"/>
                <w:szCs w:val="21"/>
                <w:u w:val="single"/>
              </w:rPr>
              <w:t>56835314.60</w:t>
            </w:r>
            <w:r w:rsidRPr="004F6D38">
              <w:rPr>
                <w:rFonts w:ascii="宋体" w:hAnsi="宋体" w:hint="eastAsia"/>
                <w:szCs w:val="21"/>
              </w:rPr>
              <w:t>元（按最高投标限价的</w:t>
            </w:r>
            <w:r w:rsidRPr="004F6D38">
              <w:rPr>
                <w:rFonts w:ascii="宋体" w:hAnsi="宋体"/>
                <w:szCs w:val="21"/>
              </w:rPr>
              <w:t>90%设置）。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rsidR="001724F3" w:rsidRPr="004F6D38" w:rsidRDefault="00BE3C4C">
            <w:pPr>
              <w:spacing w:line="276" w:lineRule="auto"/>
              <w:rPr>
                <w:rFonts w:ascii="宋体" w:hAnsi="宋体" w:cs="宋体"/>
                <w:szCs w:val="21"/>
                <w:u w:val="single"/>
              </w:rPr>
            </w:pPr>
            <w:r w:rsidRPr="004F6D38">
              <w:rPr>
                <w:rFonts w:ascii="宋体" w:hAnsi="宋体" w:hint="eastAsia"/>
                <w:szCs w:val="21"/>
              </w:rPr>
              <w:t>注：为充分体现招标人意愿及落实项目招标人负责制，警戒价由招标人决定。</w:t>
            </w:r>
          </w:p>
        </w:tc>
      </w:tr>
      <w:tr w:rsidR="004F6D38" w:rsidRPr="004F6D38" w:rsidTr="00DB0E13">
        <w:trPr>
          <w:trHeight w:val="20"/>
        </w:trPr>
        <w:tc>
          <w:tcPr>
            <w:tcW w:w="702" w:type="dxa"/>
            <w:tcBorders>
              <w:top w:val="single" w:sz="4" w:space="0" w:color="auto"/>
              <w:left w:val="doub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szCs w:val="21"/>
              </w:rPr>
              <w:t>27</w:t>
            </w:r>
          </w:p>
        </w:tc>
        <w:tc>
          <w:tcPr>
            <w:tcW w:w="981"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spacing w:line="276" w:lineRule="auto"/>
              <w:rPr>
                <w:rFonts w:ascii="宋体" w:hAnsi="宋体" w:cs="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hint="eastAsia"/>
                <w:szCs w:val="21"/>
              </w:rPr>
              <w:t>第一阶段各分值的权重</w:t>
            </w:r>
          </w:p>
        </w:tc>
        <w:tc>
          <w:tcPr>
            <w:tcW w:w="5857" w:type="dxa"/>
            <w:tcBorders>
              <w:top w:val="single" w:sz="4" w:space="0" w:color="auto"/>
              <w:left w:val="single" w:sz="4" w:space="0" w:color="auto"/>
              <w:bottom w:val="single" w:sz="4" w:space="0" w:color="auto"/>
              <w:right w:val="double" w:sz="4" w:space="0" w:color="auto"/>
            </w:tcBorders>
            <w:vAlign w:val="center"/>
          </w:tcPr>
          <w:p w:rsidR="001724F3" w:rsidRPr="004F6D38" w:rsidRDefault="00BE3C4C">
            <w:pPr>
              <w:spacing w:line="276" w:lineRule="auto"/>
              <w:rPr>
                <w:rFonts w:ascii="宋体" w:hAnsi="宋体" w:cs="宋体"/>
                <w:strike/>
                <w:szCs w:val="21"/>
                <w:u w:val="single"/>
              </w:rPr>
            </w:pPr>
            <w:r w:rsidRPr="004F6D38">
              <w:rPr>
                <w:rFonts w:ascii="宋体" w:hAnsi="宋体" w:hint="eastAsia"/>
                <w:szCs w:val="21"/>
              </w:rPr>
              <w:t>本款不适用</w:t>
            </w:r>
            <w:r w:rsidRPr="004F6D38">
              <w:rPr>
                <w:rFonts w:ascii="宋体" w:hAnsi="宋体" w:cs="仿宋_GB2312" w:hint="eastAsia"/>
                <w:szCs w:val="21"/>
              </w:rPr>
              <w:t>。</w:t>
            </w:r>
          </w:p>
        </w:tc>
      </w:tr>
      <w:tr w:rsidR="004F6D38" w:rsidRPr="004F6D38" w:rsidTr="00DB0E13">
        <w:trPr>
          <w:trHeight w:val="20"/>
        </w:trPr>
        <w:tc>
          <w:tcPr>
            <w:tcW w:w="702" w:type="dxa"/>
            <w:tcBorders>
              <w:top w:val="single" w:sz="4" w:space="0" w:color="auto"/>
              <w:left w:val="doub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szCs w:val="21"/>
              </w:rPr>
              <w:t>28</w:t>
            </w:r>
          </w:p>
        </w:tc>
        <w:tc>
          <w:tcPr>
            <w:tcW w:w="981"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spacing w:line="276" w:lineRule="auto"/>
              <w:rPr>
                <w:rFonts w:ascii="宋体" w:hAnsi="宋体" w:cs="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hint="eastAsia"/>
                <w:szCs w:val="21"/>
              </w:rPr>
              <w:t>评标委员会人数</w:t>
            </w:r>
          </w:p>
        </w:tc>
        <w:tc>
          <w:tcPr>
            <w:tcW w:w="5857" w:type="dxa"/>
            <w:tcBorders>
              <w:top w:val="single" w:sz="4" w:space="0" w:color="auto"/>
              <w:left w:val="single" w:sz="4" w:space="0" w:color="auto"/>
              <w:bottom w:val="single" w:sz="4" w:space="0" w:color="auto"/>
              <w:right w:val="doub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hint="eastAsia"/>
                <w:szCs w:val="21"/>
              </w:rPr>
              <w:t>评标委员会由招标人依法组建。</w:t>
            </w:r>
          </w:p>
        </w:tc>
      </w:tr>
      <w:tr w:rsidR="004F6D38" w:rsidRPr="004F6D38" w:rsidTr="00DB0E13">
        <w:trPr>
          <w:trHeight w:val="20"/>
        </w:trPr>
        <w:tc>
          <w:tcPr>
            <w:tcW w:w="702" w:type="dxa"/>
            <w:tcBorders>
              <w:top w:val="single" w:sz="4" w:space="0" w:color="auto"/>
              <w:left w:val="doub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szCs w:val="21"/>
              </w:rPr>
              <w:t>29</w:t>
            </w:r>
          </w:p>
        </w:tc>
        <w:tc>
          <w:tcPr>
            <w:tcW w:w="981"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spacing w:line="276" w:lineRule="auto"/>
              <w:rPr>
                <w:rFonts w:ascii="宋体" w:hAnsi="宋体" w:cs="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hint="eastAsia"/>
                <w:szCs w:val="21"/>
              </w:rPr>
              <w:t>企业诚信综合评价分数</w:t>
            </w:r>
          </w:p>
        </w:tc>
        <w:tc>
          <w:tcPr>
            <w:tcW w:w="5857" w:type="dxa"/>
            <w:tcBorders>
              <w:top w:val="single" w:sz="4" w:space="0" w:color="auto"/>
              <w:left w:val="single" w:sz="4" w:space="0" w:color="auto"/>
              <w:bottom w:val="single" w:sz="4" w:space="0" w:color="auto"/>
              <w:right w:val="double" w:sz="4" w:space="0" w:color="auto"/>
            </w:tcBorders>
            <w:vAlign w:val="center"/>
          </w:tcPr>
          <w:p w:rsidR="001724F3" w:rsidRPr="004F6D38" w:rsidRDefault="00BE3C4C">
            <w:pPr>
              <w:spacing w:line="276" w:lineRule="auto"/>
              <w:rPr>
                <w:rFonts w:ascii="宋体" w:hAnsi="宋体" w:cs="宋体"/>
                <w:b/>
                <w:szCs w:val="21"/>
                <w:u w:val="single"/>
              </w:rPr>
            </w:pPr>
            <w:r w:rsidRPr="004F6D38">
              <w:rPr>
                <w:rFonts w:ascii="宋体" w:hAnsi="宋体" w:cs="宋体" w:hint="eastAsia"/>
                <w:szCs w:val="21"/>
              </w:rPr>
              <w:t>本款不适用。</w:t>
            </w:r>
          </w:p>
        </w:tc>
      </w:tr>
      <w:tr w:rsidR="004F6D38" w:rsidRPr="004F6D38" w:rsidTr="00DB0E13">
        <w:trPr>
          <w:trHeight w:val="20"/>
        </w:trPr>
        <w:tc>
          <w:tcPr>
            <w:tcW w:w="702" w:type="dxa"/>
            <w:tcBorders>
              <w:top w:val="single" w:sz="4" w:space="0" w:color="auto"/>
              <w:left w:val="doub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szCs w:val="21"/>
              </w:rPr>
              <w:t>30</w:t>
            </w:r>
          </w:p>
        </w:tc>
        <w:tc>
          <w:tcPr>
            <w:tcW w:w="981"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spacing w:line="276" w:lineRule="auto"/>
              <w:rPr>
                <w:rFonts w:ascii="宋体" w:hAnsi="宋体" w:cs="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hint="eastAsia"/>
                <w:szCs w:val="21"/>
              </w:rPr>
              <w:t>第二阶段投标人名次的排序方法（适用于办法一、办法二）</w:t>
            </w:r>
          </w:p>
        </w:tc>
        <w:tc>
          <w:tcPr>
            <w:tcW w:w="5857" w:type="dxa"/>
            <w:tcBorders>
              <w:top w:val="single" w:sz="4" w:space="0" w:color="auto"/>
              <w:left w:val="single" w:sz="4" w:space="0" w:color="auto"/>
              <w:bottom w:val="single" w:sz="4" w:space="0" w:color="auto"/>
              <w:right w:val="double" w:sz="4" w:space="0" w:color="auto"/>
            </w:tcBorders>
            <w:vAlign w:val="center"/>
          </w:tcPr>
          <w:p w:rsidR="001724F3" w:rsidRPr="004F6D38" w:rsidRDefault="00BE3C4C">
            <w:pPr>
              <w:spacing w:line="276" w:lineRule="auto"/>
              <w:rPr>
                <w:rFonts w:ascii="宋体" w:hAnsi="宋体" w:cs="宋体"/>
                <w:strike/>
                <w:szCs w:val="21"/>
              </w:rPr>
            </w:pPr>
            <w:r w:rsidRPr="004F6D38">
              <w:rPr>
                <w:rFonts w:ascii="宋体" w:hAnsi="宋体" w:hint="eastAsia"/>
                <w:szCs w:val="21"/>
              </w:rPr>
              <w:t>本款不适用</w:t>
            </w:r>
            <w:r w:rsidRPr="004F6D38">
              <w:rPr>
                <w:rFonts w:ascii="宋体" w:hAnsi="宋体" w:cs="仿宋_GB2312" w:hint="eastAsia"/>
                <w:szCs w:val="21"/>
              </w:rPr>
              <w:t>。</w:t>
            </w:r>
          </w:p>
        </w:tc>
      </w:tr>
      <w:tr w:rsidR="004F6D38" w:rsidRPr="004F6D38" w:rsidTr="00DB0E13">
        <w:trPr>
          <w:trHeight w:val="20"/>
        </w:trPr>
        <w:tc>
          <w:tcPr>
            <w:tcW w:w="702" w:type="dxa"/>
            <w:tcBorders>
              <w:top w:val="single" w:sz="4" w:space="0" w:color="auto"/>
              <w:left w:val="doub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szCs w:val="21"/>
              </w:rPr>
              <w:t>31</w:t>
            </w:r>
          </w:p>
        </w:tc>
        <w:tc>
          <w:tcPr>
            <w:tcW w:w="981"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spacing w:line="276" w:lineRule="auto"/>
              <w:rPr>
                <w:rFonts w:ascii="宋体" w:hAnsi="宋体" w:cs="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hint="eastAsia"/>
                <w:szCs w:val="21"/>
              </w:rPr>
              <w:t>经济分相同情况下的排序方法（适用于办法三、办法四）</w:t>
            </w:r>
          </w:p>
        </w:tc>
        <w:tc>
          <w:tcPr>
            <w:tcW w:w="5857" w:type="dxa"/>
            <w:tcBorders>
              <w:top w:val="single" w:sz="4" w:space="0" w:color="auto"/>
              <w:left w:val="single" w:sz="4" w:space="0" w:color="auto"/>
              <w:bottom w:val="single" w:sz="4" w:space="0" w:color="auto"/>
              <w:right w:val="double" w:sz="4" w:space="0" w:color="auto"/>
            </w:tcBorders>
            <w:vAlign w:val="center"/>
          </w:tcPr>
          <w:p w:rsidR="001724F3" w:rsidRPr="004F6D38" w:rsidRDefault="00BE3C4C">
            <w:pPr>
              <w:spacing w:line="276" w:lineRule="auto"/>
              <w:rPr>
                <w:rFonts w:ascii="宋体" w:hAnsi="宋体" w:cs="宋体"/>
                <w:strike/>
                <w:szCs w:val="21"/>
              </w:rPr>
            </w:pPr>
            <w:r w:rsidRPr="004F6D38">
              <w:rPr>
                <w:rFonts w:ascii="宋体" w:hAnsi="宋体" w:hint="eastAsia"/>
                <w:szCs w:val="21"/>
              </w:rPr>
              <w:t>本款不适用</w:t>
            </w:r>
            <w:r w:rsidRPr="004F6D38">
              <w:rPr>
                <w:rFonts w:ascii="宋体" w:hAnsi="宋体" w:cs="仿宋_GB2312" w:hint="eastAsia"/>
                <w:szCs w:val="21"/>
              </w:rPr>
              <w:t>。</w:t>
            </w:r>
          </w:p>
        </w:tc>
      </w:tr>
      <w:tr w:rsidR="004F6D38" w:rsidRPr="004F6D38" w:rsidTr="00DB0E13">
        <w:trPr>
          <w:trHeight w:val="20"/>
        </w:trPr>
        <w:tc>
          <w:tcPr>
            <w:tcW w:w="702" w:type="dxa"/>
            <w:tcBorders>
              <w:top w:val="single" w:sz="4" w:space="0" w:color="auto"/>
              <w:left w:val="doub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szCs w:val="21"/>
              </w:rPr>
              <w:t>32</w:t>
            </w:r>
          </w:p>
        </w:tc>
        <w:tc>
          <w:tcPr>
            <w:tcW w:w="981"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spacing w:line="276" w:lineRule="auto"/>
              <w:rPr>
                <w:rFonts w:ascii="宋体" w:hAnsi="宋体" w:cs="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hint="eastAsia"/>
                <w:szCs w:val="21"/>
              </w:rPr>
              <w:t>第二阶段投标人名次的排序方法（适用于办法五、办法六）</w:t>
            </w:r>
          </w:p>
        </w:tc>
        <w:tc>
          <w:tcPr>
            <w:tcW w:w="5857" w:type="dxa"/>
            <w:tcBorders>
              <w:top w:val="single" w:sz="4" w:space="0" w:color="auto"/>
              <w:left w:val="single" w:sz="4" w:space="0" w:color="auto"/>
              <w:bottom w:val="single" w:sz="4" w:space="0" w:color="auto"/>
              <w:right w:val="double" w:sz="4" w:space="0" w:color="auto"/>
            </w:tcBorders>
            <w:vAlign w:val="center"/>
          </w:tcPr>
          <w:p w:rsidR="001724F3" w:rsidRPr="004F6D38" w:rsidRDefault="00BE3C4C">
            <w:pPr>
              <w:rPr>
                <w:rFonts w:ascii="宋体" w:hAnsi="宋体"/>
                <w:szCs w:val="21"/>
              </w:rPr>
            </w:pPr>
            <w:r w:rsidRPr="004F6D38">
              <w:rPr>
                <w:rFonts w:ascii="宋体" w:hAnsi="宋体" w:hint="eastAsia"/>
                <w:szCs w:val="21"/>
              </w:rPr>
              <w:t>本款不适用</w:t>
            </w:r>
            <w:r w:rsidRPr="004F6D38">
              <w:rPr>
                <w:rFonts w:ascii="宋体" w:hAnsi="宋体" w:cs="仿宋_GB2312" w:hint="eastAsia"/>
                <w:szCs w:val="21"/>
              </w:rPr>
              <w:t>。</w:t>
            </w:r>
          </w:p>
        </w:tc>
      </w:tr>
      <w:tr w:rsidR="004F6D38" w:rsidRPr="004F6D38" w:rsidTr="00DB0E13">
        <w:trPr>
          <w:trHeight w:val="20"/>
        </w:trPr>
        <w:tc>
          <w:tcPr>
            <w:tcW w:w="702" w:type="dxa"/>
            <w:tcBorders>
              <w:top w:val="single" w:sz="4" w:space="0" w:color="auto"/>
              <w:left w:val="doub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szCs w:val="21"/>
              </w:rPr>
              <w:t>33</w:t>
            </w:r>
          </w:p>
        </w:tc>
        <w:tc>
          <w:tcPr>
            <w:tcW w:w="98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szCs w:val="21"/>
              </w:rPr>
              <w:t>13.4、13.5.2</w:t>
            </w:r>
          </w:p>
        </w:tc>
        <w:tc>
          <w:tcPr>
            <w:tcW w:w="1810"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hint="eastAsia"/>
                <w:szCs w:val="21"/>
              </w:rPr>
              <w:t>合同价款的调整办法</w:t>
            </w:r>
          </w:p>
        </w:tc>
        <w:tc>
          <w:tcPr>
            <w:tcW w:w="5857" w:type="dxa"/>
            <w:tcBorders>
              <w:top w:val="single" w:sz="4" w:space="0" w:color="auto"/>
              <w:left w:val="single" w:sz="4" w:space="0" w:color="auto"/>
              <w:bottom w:val="single" w:sz="4" w:space="0" w:color="auto"/>
              <w:right w:val="double" w:sz="4" w:space="0" w:color="auto"/>
            </w:tcBorders>
            <w:vAlign w:val="center"/>
          </w:tcPr>
          <w:p w:rsidR="001724F3" w:rsidRPr="004F6D38" w:rsidRDefault="00BE3C4C">
            <w:pPr>
              <w:spacing w:line="276" w:lineRule="auto"/>
              <w:rPr>
                <w:rFonts w:ascii="宋体" w:hAnsi="宋体" w:cs="宋体"/>
                <w:szCs w:val="21"/>
                <w:u w:val="single"/>
              </w:rPr>
            </w:pPr>
            <w:r w:rsidRPr="004F6D38">
              <w:rPr>
                <w:rFonts w:ascii="宋体" w:hAnsi="宋体" w:cs="宋体" w:hint="eastAsia"/>
                <w:szCs w:val="21"/>
                <w:u w:val="single"/>
              </w:rPr>
              <w:t>详见招标文件及相关合同条款。</w:t>
            </w:r>
          </w:p>
        </w:tc>
      </w:tr>
      <w:tr w:rsidR="004F6D38" w:rsidRPr="004F6D38" w:rsidTr="00DB0E13">
        <w:trPr>
          <w:trHeight w:val="20"/>
        </w:trPr>
        <w:tc>
          <w:tcPr>
            <w:tcW w:w="702" w:type="dxa"/>
            <w:tcBorders>
              <w:top w:val="single" w:sz="4" w:space="0" w:color="auto"/>
              <w:left w:val="doub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szCs w:val="21"/>
              </w:rPr>
              <w:t>34</w:t>
            </w:r>
          </w:p>
        </w:tc>
        <w:tc>
          <w:tcPr>
            <w:tcW w:w="981"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spacing w:line="276" w:lineRule="auto"/>
              <w:rPr>
                <w:rFonts w:ascii="宋体" w:hAnsi="宋体" w:cs="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hint="eastAsia"/>
                <w:kern w:val="0"/>
                <w:szCs w:val="21"/>
                <w:lang w:val="zh-CN"/>
              </w:rPr>
              <w:t>建设工程质量检测单位</w:t>
            </w:r>
          </w:p>
        </w:tc>
        <w:tc>
          <w:tcPr>
            <w:tcW w:w="5857" w:type="dxa"/>
            <w:tcBorders>
              <w:top w:val="single" w:sz="4" w:space="0" w:color="auto"/>
              <w:left w:val="single" w:sz="4" w:space="0" w:color="auto"/>
              <w:bottom w:val="single" w:sz="4" w:space="0" w:color="auto"/>
              <w:right w:val="double" w:sz="4" w:space="0" w:color="auto"/>
            </w:tcBorders>
            <w:vAlign w:val="center"/>
          </w:tcPr>
          <w:p w:rsidR="001724F3" w:rsidRPr="004F6D38" w:rsidRDefault="00BE3C4C">
            <w:pPr>
              <w:spacing w:line="276" w:lineRule="auto"/>
              <w:rPr>
                <w:rFonts w:ascii="宋体" w:hAnsi="宋体" w:cs="宋体"/>
                <w:kern w:val="0"/>
                <w:szCs w:val="21"/>
                <w:lang w:val="zh-CN"/>
              </w:rPr>
            </w:pPr>
            <w:r w:rsidRPr="004F6D38">
              <w:rPr>
                <w:rFonts w:ascii="宋体" w:hAnsi="宋体" w:cs="宋体" w:hint="eastAsia"/>
                <w:szCs w:val="21"/>
                <w:u w:val="single"/>
                <w:lang w:bidi="ar"/>
              </w:rPr>
              <w:t>建设单位和中标人均不得委托近二年</w:t>
            </w:r>
            <w:r w:rsidRPr="004F6D38">
              <w:rPr>
                <w:rFonts w:ascii="宋体" w:hAnsi="宋体" w:cs="宋体"/>
                <w:szCs w:val="21"/>
                <w:u w:val="single"/>
                <w:lang w:bidi="ar"/>
              </w:rPr>
              <w:t>(从招标公告发布年度起逆推2年的1月1日起至投标截止时间止)因伪造检测数据、出具虚假检测报告被各级建设行政主管部门或市场监督管理部门行政处罚或通报的检测单位负责本项目的检测工作。</w:t>
            </w:r>
          </w:p>
        </w:tc>
      </w:tr>
      <w:tr w:rsidR="004F6D38" w:rsidRPr="004F6D38" w:rsidTr="00DB0E13">
        <w:trPr>
          <w:trHeight w:val="20"/>
        </w:trPr>
        <w:tc>
          <w:tcPr>
            <w:tcW w:w="702" w:type="dxa"/>
            <w:tcBorders>
              <w:top w:val="single" w:sz="4" w:space="0" w:color="auto"/>
              <w:left w:val="doub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szCs w:val="21"/>
              </w:rPr>
              <w:t>35</w:t>
            </w:r>
          </w:p>
        </w:tc>
        <w:tc>
          <w:tcPr>
            <w:tcW w:w="981"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spacing w:line="276" w:lineRule="auto"/>
              <w:rPr>
                <w:rFonts w:ascii="宋体" w:hAnsi="宋体" w:cs="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kern w:val="0"/>
                <w:szCs w:val="21"/>
                <w:lang w:val="zh-CN"/>
              </w:rPr>
            </w:pPr>
            <w:r w:rsidRPr="004F6D38">
              <w:rPr>
                <w:rFonts w:ascii="宋体" w:hAnsi="宋体" w:cs="宋体" w:hint="eastAsia"/>
                <w:kern w:val="0"/>
                <w:szCs w:val="21"/>
                <w:lang w:val="zh-CN"/>
              </w:rPr>
              <w:t>分包</w:t>
            </w:r>
          </w:p>
        </w:tc>
        <w:tc>
          <w:tcPr>
            <w:tcW w:w="5857" w:type="dxa"/>
            <w:tcBorders>
              <w:top w:val="single" w:sz="4" w:space="0" w:color="auto"/>
              <w:left w:val="single" w:sz="4" w:space="0" w:color="auto"/>
              <w:bottom w:val="single" w:sz="4" w:space="0" w:color="auto"/>
              <w:right w:val="double" w:sz="4" w:space="0" w:color="auto"/>
            </w:tcBorders>
            <w:vAlign w:val="center"/>
          </w:tcPr>
          <w:p w:rsidR="001724F3" w:rsidRPr="004F6D38" w:rsidRDefault="00BE3C4C">
            <w:pPr>
              <w:spacing w:line="276" w:lineRule="auto"/>
              <w:rPr>
                <w:rFonts w:ascii="宋体" w:hAnsi="宋体" w:cs="宋体"/>
                <w:kern w:val="0"/>
                <w:szCs w:val="21"/>
                <w:lang w:val="zh-CN"/>
              </w:rPr>
            </w:pPr>
            <w:r w:rsidRPr="004F6D38">
              <w:rPr>
                <w:rFonts w:ascii="宋体" w:hAnsi="宋体" w:cs="宋体"/>
                <w:kern w:val="0"/>
                <w:szCs w:val="21"/>
                <w:lang w:val="zh-CN"/>
              </w:rPr>
              <w:sym w:font="Wingdings 2" w:char="00A3"/>
            </w:r>
            <w:r w:rsidRPr="004F6D38">
              <w:rPr>
                <w:rFonts w:ascii="宋体" w:hAnsi="宋体" w:cs="宋体"/>
                <w:kern w:val="0"/>
                <w:szCs w:val="21"/>
                <w:lang w:val="zh-CN"/>
              </w:rPr>
              <w:t xml:space="preserve"> 不允许；</w:t>
            </w:r>
          </w:p>
          <w:p w:rsidR="001724F3" w:rsidRPr="004F6D38" w:rsidRDefault="00BE3C4C">
            <w:pPr>
              <w:spacing w:line="276" w:lineRule="auto"/>
              <w:rPr>
                <w:rFonts w:ascii="宋体" w:hAnsi="宋体" w:cs="宋体"/>
                <w:kern w:val="0"/>
                <w:szCs w:val="21"/>
                <w:lang w:val="zh-CN"/>
              </w:rPr>
            </w:pPr>
            <w:r w:rsidRPr="004F6D38">
              <w:rPr>
                <w:rFonts w:ascii="宋体" w:hAnsi="宋体" w:cs="宋体"/>
                <w:kern w:val="0"/>
                <w:szCs w:val="21"/>
                <w:lang w:val="zh-CN"/>
              </w:rPr>
              <w:sym w:font="Wingdings 2" w:char="0052"/>
            </w:r>
            <w:r w:rsidRPr="004F6D38">
              <w:rPr>
                <w:rFonts w:ascii="宋体" w:hAnsi="宋体" w:cs="宋体" w:hint="eastAsia"/>
                <w:kern w:val="0"/>
                <w:szCs w:val="21"/>
                <w:lang w:val="zh-CN"/>
              </w:rPr>
              <w:t>允许：分包内容要求：</w:t>
            </w:r>
            <w:r w:rsidRPr="004F6D38">
              <w:rPr>
                <w:rFonts w:ascii="宋体" w:hAnsi="宋体" w:cs="宋体" w:hint="eastAsia"/>
                <w:kern w:val="0"/>
                <w:szCs w:val="21"/>
                <w:u w:val="single"/>
                <w:lang w:val="zh-CN"/>
              </w:rPr>
              <w:t>详见施工合同。</w:t>
            </w:r>
          </w:p>
          <w:p w:rsidR="001724F3" w:rsidRPr="004F6D38" w:rsidRDefault="00BE3C4C">
            <w:pPr>
              <w:spacing w:line="276" w:lineRule="auto"/>
              <w:rPr>
                <w:rFonts w:ascii="宋体" w:hAnsi="宋体" w:cs="宋体"/>
                <w:kern w:val="0"/>
                <w:szCs w:val="21"/>
                <w:lang w:val="zh-CN"/>
              </w:rPr>
            </w:pPr>
            <w:r w:rsidRPr="004F6D38">
              <w:rPr>
                <w:rFonts w:ascii="宋体" w:hAnsi="宋体" w:cs="宋体"/>
                <w:kern w:val="0"/>
                <w:szCs w:val="21"/>
                <w:lang w:val="zh-CN"/>
              </w:rPr>
              <w:t xml:space="preserve">        分包金额要求：</w:t>
            </w:r>
            <w:r w:rsidRPr="004F6D38">
              <w:rPr>
                <w:rFonts w:ascii="宋体" w:hAnsi="宋体" w:hint="eastAsia"/>
                <w:szCs w:val="21"/>
                <w:u w:val="single"/>
              </w:rPr>
              <w:t>无。</w:t>
            </w:r>
          </w:p>
          <w:p w:rsidR="001724F3" w:rsidRPr="004F6D38" w:rsidRDefault="00BE3C4C">
            <w:pPr>
              <w:spacing w:line="276" w:lineRule="auto"/>
              <w:rPr>
                <w:rFonts w:ascii="宋体" w:hAnsi="宋体" w:cs="宋体"/>
                <w:kern w:val="0"/>
                <w:szCs w:val="21"/>
                <w:lang w:val="zh-CN"/>
              </w:rPr>
            </w:pPr>
            <w:r w:rsidRPr="004F6D38">
              <w:rPr>
                <w:rFonts w:ascii="宋体" w:hAnsi="宋体" w:cs="宋体"/>
                <w:kern w:val="0"/>
                <w:szCs w:val="21"/>
                <w:lang w:val="zh-CN"/>
              </w:rPr>
              <w:t xml:space="preserve">        对分包人的资质要求：</w:t>
            </w:r>
            <w:r w:rsidRPr="004F6D38">
              <w:rPr>
                <w:rFonts w:ascii="宋体" w:hAnsi="宋体" w:cs="宋体" w:hint="eastAsia"/>
                <w:kern w:val="0"/>
                <w:szCs w:val="21"/>
                <w:u w:val="single"/>
                <w:lang w:val="zh-CN"/>
              </w:rPr>
              <w:t>符合有关法律法规和文件规定。</w:t>
            </w:r>
          </w:p>
          <w:p w:rsidR="001724F3" w:rsidRPr="004F6D38" w:rsidRDefault="00BE3C4C">
            <w:pPr>
              <w:spacing w:line="276" w:lineRule="auto"/>
              <w:rPr>
                <w:rFonts w:ascii="宋体" w:hAnsi="宋体" w:cs="宋体"/>
                <w:kern w:val="0"/>
                <w:szCs w:val="21"/>
                <w:lang w:val="zh-CN"/>
              </w:rPr>
            </w:pPr>
            <w:r w:rsidRPr="004F6D38">
              <w:rPr>
                <w:rFonts w:ascii="宋体" w:hAnsi="宋体" w:cs="宋体"/>
                <w:kern w:val="0"/>
                <w:szCs w:val="21"/>
                <w:lang w:val="zh-CN"/>
              </w:rPr>
              <w:t xml:space="preserve">        对分包人的其他要求：</w:t>
            </w:r>
            <w:r w:rsidRPr="004F6D38">
              <w:rPr>
                <w:rFonts w:ascii="宋体" w:hAnsi="宋体" w:hint="eastAsia"/>
                <w:szCs w:val="21"/>
                <w:u w:val="single"/>
              </w:rPr>
              <w:t>需经发包人审核批准后分包给具有相应资质和能力的专业单位实施。</w:t>
            </w:r>
          </w:p>
        </w:tc>
      </w:tr>
      <w:tr w:rsidR="004F6D38" w:rsidRPr="004F6D38" w:rsidTr="00DB0E13">
        <w:trPr>
          <w:trHeight w:val="20"/>
        </w:trPr>
        <w:tc>
          <w:tcPr>
            <w:tcW w:w="702" w:type="dxa"/>
            <w:tcBorders>
              <w:top w:val="single" w:sz="4" w:space="0" w:color="auto"/>
              <w:left w:val="doub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szCs w:val="21"/>
              </w:rPr>
              <w:t>36</w:t>
            </w:r>
          </w:p>
        </w:tc>
        <w:tc>
          <w:tcPr>
            <w:tcW w:w="981"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spacing w:line="276" w:lineRule="auto"/>
              <w:jc w:val="center"/>
              <w:rPr>
                <w:rFonts w:ascii="宋体" w:hAnsi="宋体" w:cs="宋体"/>
              </w:rPr>
            </w:pPr>
          </w:p>
        </w:tc>
        <w:tc>
          <w:tcPr>
            <w:tcW w:w="1810"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jc w:val="left"/>
              <w:rPr>
                <w:rFonts w:ascii="宋体" w:hAnsi="宋体" w:cs="宋体"/>
              </w:rPr>
            </w:pPr>
            <w:r w:rsidRPr="004F6D38">
              <w:rPr>
                <w:rFonts w:ascii="宋体" w:hAnsi="宋体" w:cs="宋体" w:hint="eastAsia"/>
              </w:rPr>
              <w:t>电子招标投标解密失败及突发情况的补救</w:t>
            </w:r>
          </w:p>
        </w:tc>
        <w:tc>
          <w:tcPr>
            <w:tcW w:w="5857" w:type="dxa"/>
            <w:tcBorders>
              <w:top w:val="single" w:sz="4" w:space="0" w:color="auto"/>
              <w:left w:val="single" w:sz="4" w:space="0" w:color="auto"/>
              <w:bottom w:val="single" w:sz="4" w:space="0" w:color="auto"/>
              <w:right w:val="doub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szCs w:val="21"/>
              </w:rPr>
              <w:t>1、按照</w:t>
            </w:r>
            <w:r w:rsidRPr="004F6D38">
              <w:rPr>
                <w:rFonts w:ascii="宋体" w:hAnsi="宋体" w:cs="宋体" w:hint="eastAsia"/>
                <w:szCs w:val="21"/>
                <w:u w:val="single"/>
              </w:rPr>
              <w:t>广州交易集团有限公司（广州公共资源交易中心）</w:t>
            </w:r>
            <w:r w:rsidRPr="004F6D38">
              <w:rPr>
                <w:rFonts w:ascii="宋体" w:hAnsi="宋体" w:cs="宋体" w:hint="eastAsia"/>
                <w:szCs w:val="21"/>
              </w:rPr>
              <w:t>交易平台关于全流程电子化项目的相关指南进行操作。详见：</w:t>
            </w:r>
            <w:r w:rsidRPr="004F6D38">
              <w:rPr>
                <w:rFonts w:ascii="宋体" w:hAnsi="宋体" w:cs="宋体" w:hint="eastAsia"/>
                <w:szCs w:val="21"/>
                <w:u w:val="single"/>
              </w:rPr>
              <w:t>广州交易集团有限公司（广州公共资源交易中心）网站最新指引</w:t>
            </w:r>
            <w:r w:rsidRPr="004F6D38">
              <w:rPr>
                <w:rFonts w:ascii="宋体" w:hAnsi="宋体" w:cs="宋体" w:hint="eastAsia"/>
                <w:szCs w:val="21"/>
              </w:rPr>
              <w:t>。</w:t>
            </w:r>
            <w:r w:rsidRPr="004F6D38">
              <w:rPr>
                <w:rFonts w:ascii="宋体" w:hAnsi="宋体" w:cs="宋体"/>
                <w:szCs w:val="21"/>
              </w:rPr>
              <w:t xml:space="preserve">  </w:t>
            </w:r>
          </w:p>
          <w:p w:rsidR="001724F3" w:rsidRPr="004F6D38" w:rsidRDefault="00BE3C4C">
            <w:pPr>
              <w:spacing w:line="276" w:lineRule="auto"/>
              <w:rPr>
                <w:rFonts w:ascii="宋体" w:hAnsi="宋体" w:cs="宋体"/>
                <w:szCs w:val="21"/>
              </w:rPr>
            </w:pPr>
            <w:r w:rsidRPr="004F6D38">
              <w:rPr>
                <w:rFonts w:ascii="宋体" w:hAnsi="宋体" w:cs="宋体"/>
                <w:szCs w:val="21"/>
              </w:rPr>
              <w:t>2、提交投标文件光盘备用</w:t>
            </w:r>
          </w:p>
          <w:p w:rsidR="001724F3" w:rsidRPr="004F6D38" w:rsidRDefault="00BE3C4C">
            <w:pPr>
              <w:spacing w:line="276" w:lineRule="auto"/>
              <w:rPr>
                <w:rFonts w:ascii="宋体" w:hAnsi="宋体" w:cs="宋体"/>
                <w:szCs w:val="21"/>
              </w:rPr>
            </w:pPr>
            <w:r w:rsidRPr="004F6D38">
              <w:rPr>
                <w:rFonts w:ascii="宋体" w:hAnsi="宋体" w:cs="宋体" w:hint="eastAsia"/>
                <w:szCs w:val="21"/>
              </w:rPr>
              <w:t>投标人可制作非加密的电子投标文件（</w:t>
            </w:r>
            <w:r w:rsidRPr="004F6D38">
              <w:rPr>
                <w:rFonts w:ascii="宋体" w:hAnsi="宋体" w:cs="宋体"/>
                <w:szCs w:val="21"/>
              </w:rPr>
              <w:t>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rsidR="001724F3" w:rsidRPr="004F6D38" w:rsidRDefault="00BE3C4C">
            <w:pPr>
              <w:spacing w:line="276" w:lineRule="auto"/>
              <w:rPr>
                <w:rFonts w:ascii="宋体" w:hAnsi="宋体" w:cs="宋体"/>
                <w:szCs w:val="21"/>
              </w:rPr>
            </w:pPr>
            <w:r w:rsidRPr="004F6D38">
              <w:rPr>
                <w:rFonts w:ascii="宋体" w:hAnsi="宋体" w:cs="宋体"/>
                <w:szCs w:val="21"/>
              </w:rPr>
              <w:t xml:space="preserve"> 3、补救方案</w:t>
            </w:r>
          </w:p>
          <w:p w:rsidR="001724F3" w:rsidRPr="004F6D38" w:rsidRDefault="00BE3C4C">
            <w:pPr>
              <w:spacing w:line="276" w:lineRule="auto"/>
              <w:rPr>
                <w:rFonts w:ascii="宋体" w:hAnsi="宋体" w:cs="宋体"/>
                <w:szCs w:val="21"/>
              </w:rPr>
            </w:pPr>
            <w:r w:rsidRPr="004F6D38">
              <w:rPr>
                <w:rFonts w:ascii="宋体" w:hAnsi="宋体" w:cs="宋体" w:hint="eastAsia"/>
                <w:szCs w:val="21"/>
              </w:rPr>
              <w:t>（</w:t>
            </w:r>
            <w:r w:rsidRPr="004F6D38">
              <w:rPr>
                <w:rFonts w:ascii="宋体" w:hAnsi="宋体" w:cs="宋体"/>
                <w:szCs w:val="21"/>
              </w:rPr>
              <w:t>1）投标文件解密失败的补救方案：</w:t>
            </w:r>
          </w:p>
          <w:p w:rsidR="001724F3" w:rsidRPr="004F6D38" w:rsidRDefault="00BE3C4C">
            <w:pPr>
              <w:spacing w:line="276" w:lineRule="auto"/>
              <w:rPr>
                <w:rFonts w:ascii="宋体" w:hAnsi="宋体" w:cs="宋体"/>
                <w:szCs w:val="21"/>
              </w:rPr>
            </w:pPr>
            <w:r w:rsidRPr="004F6D38">
              <w:rPr>
                <w:rFonts w:ascii="宋体" w:hAnsi="宋体" w:cs="宋体" w:hint="eastAsia"/>
                <w:szCs w:val="21"/>
              </w:rPr>
              <w:t>在规定时间内，因投标人之外原因</w:t>
            </w:r>
            <w:r w:rsidRPr="004F6D38">
              <w:rPr>
                <w:rFonts w:ascii="宋体" w:hAnsi="宋体" w:cs="宋体"/>
                <w:szCs w:val="21"/>
              </w:rPr>
              <w:t>(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rsidR="001724F3" w:rsidRPr="004F6D38" w:rsidRDefault="00BE3C4C">
            <w:pPr>
              <w:spacing w:line="276" w:lineRule="auto"/>
              <w:rPr>
                <w:rFonts w:ascii="宋体" w:hAnsi="宋体" w:cs="宋体"/>
                <w:szCs w:val="21"/>
              </w:rPr>
            </w:pPr>
            <w:r w:rsidRPr="004F6D38">
              <w:rPr>
                <w:rFonts w:ascii="宋体" w:hAnsi="宋体" w:cs="宋体" w:hint="eastAsia"/>
                <w:szCs w:val="21"/>
              </w:rPr>
              <w:t>（</w:t>
            </w:r>
            <w:r w:rsidRPr="004F6D38">
              <w:rPr>
                <w:rFonts w:ascii="宋体" w:hAnsi="宋体" w:cs="宋体"/>
                <w:szCs w:val="21"/>
              </w:rPr>
              <w:t>2）评标时突发情况的补救方案</w:t>
            </w:r>
          </w:p>
          <w:p w:rsidR="001724F3" w:rsidRPr="004F6D38" w:rsidRDefault="00BE3C4C">
            <w:pPr>
              <w:spacing w:line="276" w:lineRule="auto"/>
              <w:rPr>
                <w:rFonts w:ascii="宋体" w:hAnsi="宋体" w:cs="宋体"/>
                <w:szCs w:val="21"/>
              </w:rPr>
            </w:pPr>
            <w:r w:rsidRPr="004F6D38">
              <w:rPr>
                <w:rFonts w:ascii="宋体" w:hAnsi="宋体" w:cs="宋体" w:hint="eastAsia"/>
                <w:szCs w:val="21"/>
              </w:rPr>
              <w:t>若遇不可抗力发生（指网络瘫痪、服务器损坏、交易系统故障短期无法恢复等因素），由评标委员会开启投标人递交的全部投标文件光盘，并按光盘内容进行评审。</w:t>
            </w:r>
          </w:p>
          <w:p w:rsidR="001724F3" w:rsidRPr="004F6D38" w:rsidRDefault="00BE3C4C">
            <w:pPr>
              <w:spacing w:line="276" w:lineRule="auto"/>
              <w:rPr>
                <w:rFonts w:ascii="宋体" w:hAnsi="宋体" w:cs="宋体"/>
                <w:szCs w:val="21"/>
              </w:rPr>
            </w:pPr>
            <w:r w:rsidRPr="004F6D38">
              <w:rPr>
                <w:rFonts w:ascii="宋体" w:hAnsi="宋体" w:cs="宋体" w:hint="eastAsia"/>
                <w:szCs w:val="21"/>
              </w:rPr>
              <w:t>（</w:t>
            </w:r>
            <w:r w:rsidRPr="004F6D38">
              <w:rPr>
                <w:rFonts w:ascii="宋体" w:hAnsi="宋体" w:cs="宋体"/>
                <w:szCs w:val="21"/>
              </w:rPr>
              <w:t>3）除发生上述情况外，开标评标均以投标人通过</w:t>
            </w:r>
            <w:r w:rsidRPr="004F6D38">
              <w:rPr>
                <w:rFonts w:ascii="宋体" w:hAnsi="宋体" w:cs="宋体" w:hint="eastAsia"/>
                <w:szCs w:val="21"/>
                <w:u w:val="single"/>
              </w:rPr>
              <w:t>广州交易集团有限公司（广州公共资源交易中心）</w:t>
            </w:r>
            <w:r w:rsidRPr="004F6D38">
              <w:rPr>
                <w:rFonts w:ascii="宋体" w:hAnsi="宋体" w:cs="宋体" w:hint="eastAsia"/>
                <w:szCs w:val="21"/>
              </w:rPr>
              <w:t>交易平台网上递交的电子投标文件为准。</w:t>
            </w:r>
          </w:p>
        </w:tc>
      </w:tr>
      <w:tr w:rsidR="004F6D38" w:rsidRPr="004F6D38" w:rsidTr="00DB0E13">
        <w:trPr>
          <w:trHeight w:val="20"/>
        </w:trPr>
        <w:tc>
          <w:tcPr>
            <w:tcW w:w="702" w:type="dxa"/>
            <w:tcBorders>
              <w:top w:val="single" w:sz="4" w:space="0" w:color="auto"/>
              <w:left w:val="doub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szCs w:val="21"/>
              </w:rPr>
              <w:t>37</w:t>
            </w:r>
          </w:p>
        </w:tc>
        <w:tc>
          <w:tcPr>
            <w:tcW w:w="981"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spacing w:line="276" w:lineRule="auto"/>
              <w:jc w:val="center"/>
              <w:rPr>
                <w:rFonts w:ascii="宋体" w:hAnsi="宋体" w:cs="宋体"/>
              </w:rPr>
            </w:pPr>
          </w:p>
        </w:tc>
        <w:tc>
          <w:tcPr>
            <w:tcW w:w="1810"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hint="eastAsia"/>
                <w:szCs w:val="21"/>
              </w:rPr>
              <w:t>招标人拒绝接收投标文件备用光盘的情况</w:t>
            </w:r>
          </w:p>
        </w:tc>
        <w:tc>
          <w:tcPr>
            <w:tcW w:w="5857" w:type="dxa"/>
            <w:tcBorders>
              <w:top w:val="single" w:sz="4" w:space="0" w:color="auto"/>
              <w:left w:val="single" w:sz="4" w:space="0" w:color="auto"/>
              <w:bottom w:val="single" w:sz="4" w:space="0" w:color="auto"/>
              <w:right w:val="double" w:sz="4" w:space="0" w:color="auto"/>
            </w:tcBorders>
            <w:vAlign w:val="center"/>
          </w:tcPr>
          <w:p w:rsidR="001724F3" w:rsidRPr="004F6D38" w:rsidRDefault="00BE3C4C">
            <w:pPr>
              <w:spacing w:line="276" w:lineRule="auto"/>
              <w:rPr>
                <w:rFonts w:ascii="宋体" w:hAnsi="宋体" w:cs="宋体"/>
                <w:szCs w:val="21"/>
                <w:u w:val="single"/>
              </w:rPr>
            </w:pPr>
            <w:r w:rsidRPr="004F6D38">
              <w:rPr>
                <w:rFonts w:ascii="宋体" w:hAnsi="宋体" w:cs="宋体"/>
                <w:szCs w:val="21"/>
                <w:u w:val="single"/>
              </w:rPr>
              <w:t>1、在投标截止期后逾期或未在指定地点递交投标文件备用光盘的；</w:t>
            </w:r>
          </w:p>
          <w:p w:rsidR="001724F3" w:rsidRPr="004F6D38" w:rsidRDefault="00BE3C4C">
            <w:pPr>
              <w:spacing w:line="276" w:lineRule="auto"/>
              <w:rPr>
                <w:rFonts w:ascii="宋体" w:hAnsi="宋体" w:cs="宋体"/>
                <w:szCs w:val="21"/>
                <w:u w:val="single"/>
              </w:rPr>
            </w:pPr>
            <w:r w:rsidRPr="004F6D38">
              <w:rPr>
                <w:rFonts w:ascii="宋体" w:hAnsi="宋体" w:cs="宋体"/>
                <w:szCs w:val="21"/>
                <w:u w:val="single"/>
              </w:rPr>
              <w:t>2、投标文件备用光盘未按招标文件要求密封或未在密封处盖章的；</w:t>
            </w:r>
          </w:p>
          <w:p w:rsidR="001724F3" w:rsidRPr="004F6D38" w:rsidRDefault="00BE3C4C">
            <w:pPr>
              <w:spacing w:line="276" w:lineRule="auto"/>
              <w:rPr>
                <w:rFonts w:ascii="宋体" w:hAnsi="宋体" w:cs="宋体"/>
                <w:szCs w:val="21"/>
                <w:u w:val="single"/>
              </w:rPr>
            </w:pPr>
            <w:r w:rsidRPr="004F6D38">
              <w:rPr>
                <w:rFonts w:ascii="宋体" w:hAnsi="宋体" w:cs="宋体"/>
                <w:szCs w:val="21"/>
                <w:u w:val="single"/>
              </w:rPr>
              <w:t>3、投标人代表未凭法定代表人证明书（原件）、授权委托书原件（仅限于非法定代表人）、本人身份证原件递交投标文件备用光盘的。</w:t>
            </w:r>
          </w:p>
        </w:tc>
      </w:tr>
      <w:tr w:rsidR="004F6D38" w:rsidRPr="004F6D38" w:rsidTr="00DB0E13">
        <w:trPr>
          <w:trHeight w:val="20"/>
        </w:trPr>
        <w:tc>
          <w:tcPr>
            <w:tcW w:w="702" w:type="dxa"/>
            <w:tcBorders>
              <w:top w:val="single" w:sz="4" w:space="0" w:color="auto"/>
              <w:left w:val="doub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szCs w:val="21"/>
              </w:rPr>
              <w:t>38</w:t>
            </w:r>
          </w:p>
        </w:tc>
        <w:tc>
          <w:tcPr>
            <w:tcW w:w="981"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spacing w:line="276" w:lineRule="auto"/>
              <w:jc w:val="center"/>
              <w:rPr>
                <w:rFonts w:ascii="宋体" w:hAnsi="宋体" w:cs="宋体"/>
              </w:rPr>
            </w:pPr>
          </w:p>
        </w:tc>
        <w:tc>
          <w:tcPr>
            <w:tcW w:w="1810"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hint="eastAsia"/>
                <w:szCs w:val="21"/>
              </w:rPr>
              <w:t>中标公示后中标单位提交投标文件要求</w:t>
            </w:r>
          </w:p>
        </w:tc>
        <w:tc>
          <w:tcPr>
            <w:tcW w:w="5857" w:type="dxa"/>
            <w:tcBorders>
              <w:top w:val="single" w:sz="4" w:space="0" w:color="auto"/>
              <w:left w:val="single" w:sz="4" w:space="0" w:color="auto"/>
              <w:bottom w:val="single" w:sz="4" w:space="0" w:color="auto"/>
              <w:right w:val="double" w:sz="4" w:space="0" w:color="auto"/>
            </w:tcBorders>
            <w:vAlign w:val="center"/>
          </w:tcPr>
          <w:p w:rsidR="001724F3" w:rsidRPr="004F6D38" w:rsidRDefault="00BE3C4C">
            <w:pPr>
              <w:spacing w:line="276" w:lineRule="auto"/>
              <w:rPr>
                <w:rFonts w:ascii="宋体" w:hAnsi="宋体" w:cs="宋体"/>
                <w:szCs w:val="21"/>
                <w:u w:val="single"/>
              </w:rPr>
            </w:pPr>
            <w:r w:rsidRPr="004F6D38">
              <w:rPr>
                <w:rFonts w:ascii="宋体" w:hAnsi="宋体" w:cs="宋体" w:hint="eastAsia"/>
                <w:szCs w:val="21"/>
                <w:u w:val="single"/>
              </w:rPr>
              <w:t>中标人在签订合同前需向招标人另行提供与投标递交的电子标书一致且加盖单位公章的纸质投标文件（含投标人须知</w:t>
            </w:r>
            <w:r w:rsidRPr="004F6D38">
              <w:rPr>
                <w:rFonts w:ascii="宋体" w:hAnsi="宋体" w:cs="宋体"/>
                <w:szCs w:val="21"/>
                <w:u w:val="single"/>
              </w:rPr>
              <w:t xml:space="preserve">11.3列表明细包含的所有工程量清单报价表）4份及电子文件1份（不用生成投标书；包括用Microsoft Excel </w:t>
            </w:r>
            <w:r w:rsidRPr="004F6D38">
              <w:rPr>
                <w:rFonts w:ascii="宋体" w:hAnsi="宋体" w:cs="宋体" w:hint="eastAsia"/>
                <w:szCs w:val="21"/>
                <w:u w:val="single"/>
              </w:rPr>
              <w:t>软件或广州交易集团有限公司（广州公共资源交易中心）提供的投标书制作软件制作的工程量清单报价表和单价分析表，用</w:t>
            </w:r>
            <w:r w:rsidRPr="004F6D38">
              <w:rPr>
                <w:rFonts w:ascii="宋体" w:hAnsi="宋体" w:cs="宋体"/>
                <w:szCs w:val="21"/>
                <w:u w:val="single"/>
              </w:rPr>
              <w:t xml:space="preserve"> Microsoft Word </w:t>
            </w:r>
            <w:r w:rsidRPr="004F6D38">
              <w:rPr>
                <w:rFonts w:ascii="宋体" w:hAnsi="宋体" w:cs="宋体" w:hint="eastAsia"/>
                <w:szCs w:val="21"/>
                <w:u w:val="single"/>
              </w:rPr>
              <w:t>软件或广州交易集团有限公司（广州公共资源交易中心）提供的投标书制作软件制作的经济投标文件其他部分。电子文件介质使用</w:t>
            </w:r>
            <w:r w:rsidRPr="004F6D38">
              <w:rPr>
                <w:rFonts w:ascii="宋体" w:hAnsi="宋体" w:cs="宋体"/>
                <w:szCs w:val="21"/>
                <w:u w:val="single"/>
              </w:rPr>
              <w:t>CD-R光盘，所有电子文件不能采用压缩处理）。</w:t>
            </w:r>
          </w:p>
        </w:tc>
      </w:tr>
      <w:tr w:rsidR="004F6D38" w:rsidRPr="004F6D38" w:rsidTr="00DB0E13">
        <w:trPr>
          <w:trHeight w:val="20"/>
        </w:trPr>
        <w:tc>
          <w:tcPr>
            <w:tcW w:w="702" w:type="dxa"/>
            <w:tcBorders>
              <w:top w:val="single" w:sz="4" w:space="0" w:color="auto"/>
              <w:left w:val="doub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szCs w:val="21"/>
              </w:rPr>
              <w:t>39</w:t>
            </w:r>
          </w:p>
        </w:tc>
        <w:tc>
          <w:tcPr>
            <w:tcW w:w="981"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spacing w:line="276" w:lineRule="auto"/>
              <w:jc w:val="center"/>
              <w:rPr>
                <w:rFonts w:ascii="宋体" w:hAnsi="宋体" w:cs="宋体"/>
              </w:rPr>
            </w:pPr>
          </w:p>
        </w:tc>
        <w:tc>
          <w:tcPr>
            <w:tcW w:w="1810"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hint="eastAsia"/>
                <w:szCs w:val="21"/>
              </w:rPr>
              <w:t>其他费用</w:t>
            </w:r>
          </w:p>
        </w:tc>
        <w:tc>
          <w:tcPr>
            <w:tcW w:w="5857" w:type="dxa"/>
            <w:tcBorders>
              <w:top w:val="single" w:sz="4" w:space="0" w:color="auto"/>
              <w:left w:val="single" w:sz="4" w:space="0" w:color="auto"/>
              <w:bottom w:val="single" w:sz="4" w:space="0" w:color="auto"/>
              <w:right w:val="double" w:sz="4" w:space="0" w:color="auto"/>
            </w:tcBorders>
            <w:vAlign w:val="center"/>
          </w:tcPr>
          <w:p w:rsidR="001724F3" w:rsidRPr="004F6D38" w:rsidRDefault="00BE3C4C">
            <w:pPr>
              <w:spacing w:line="276" w:lineRule="auto"/>
              <w:rPr>
                <w:rFonts w:ascii="宋体" w:hAnsi="宋体" w:cs="宋体"/>
                <w:b/>
                <w:szCs w:val="21"/>
                <w:u w:val="single"/>
              </w:rPr>
            </w:pPr>
            <w:r w:rsidRPr="004F6D38">
              <w:rPr>
                <w:rFonts w:ascii="宋体" w:hAnsi="宋体" w:cs="宋体" w:hint="eastAsia"/>
                <w:b/>
                <w:szCs w:val="21"/>
                <w:u w:val="single"/>
              </w:rPr>
              <w:t>本项目招标代理服务费由中标人支付，招标代理服务费参照国家发改委颁布的《招标代理服务收费管理暂行办法》(计价格[2002]1980号)的收费标准计算。</w:t>
            </w:r>
          </w:p>
        </w:tc>
      </w:tr>
    </w:tbl>
    <w:p w:rsidR="001724F3" w:rsidRPr="004F6D38" w:rsidRDefault="00BE3C4C">
      <w:pPr>
        <w:rPr>
          <w:rFonts w:ascii="宋体" w:hAnsi="宋体" w:cs="宋体"/>
          <w:strike/>
          <w:kern w:val="0"/>
          <w:szCs w:val="21"/>
        </w:rPr>
      </w:pPr>
      <w:r w:rsidRPr="004F6D38">
        <w:rPr>
          <w:rFonts w:ascii="宋体" w:hAnsi="宋体" w:cs="宋体" w:hint="eastAsia"/>
          <w:strike/>
          <w:szCs w:val="21"/>
        </w:rPr>
        <w:t>注：</w:t>
      </w:r>
      <w:r w:rsidRPr="004F6D38">
        <w:rPr>
          <w:rFonts w:ascii="宋体" w:hAnsi="宋体" w:cs="宋体" w:hint="eastAsia"/>
          <w:strike/>
          <w:szCs w:val="21"/>
          <w:u w:val="single"/>
        </w:rPr>
        <w:t>企业的诚信综合评价排名以投标截止当日广州市工程招标代理行业协会网站施工企业专栏上公布的企业</w:t>
      </w:r>
      <w:r w:rsidRPr="004F6D38">
        <w:rPr>
          <w:rFonts w:ascii="宋体" w:hAnsi="宋体" w:cs="宋体"/>
          <w:strike/>
          <w:szCs w:val="21"/>
          <w:u w:val="single"/>
        </w:rPr>
        <w:t>60日诚信分排名为准</w:t>
      </w:r>
      <w:r w:rsidRPr="004F6D38">
        <w:rPr>
          <w:rFonts w:ascii="宋体" w:hAnsi="宋体" w:cs="宋体" w:hint="eastAsia"/>
          <w:strike/>
          <w:kern w:val="0"/>
          <w:szCs w:val="21"/>
        </w:rPr>
        <w:t>，以下同。</w:t>
      </w:r>
    </w:p>
    <w:p w:rsidR="001724F3" w:rsidRPr="004F6D38" w:rsidRDefault="00BE3C4C">
      <w:pPr>
        <w:pStyle w:val="2"/>
        <w:rPr>
          <w:rFonts w:ascii="宋体" w:hAnsi="宋体"/>
          <w:color w:val="auto"/>
        </w:rPr>
      </w:pPr>
      <w:r w:rsidRPr="004F6D38">
        <w:rPr>
          <w:rFonts w:ascii="宋体" w:hAnsi="宋体"/>
          <w:color w:val="auto"/>
        </w:rPr>
        <w:br w:type="page"/>
      </w:r>
      <w:bookmarkStart w:id="7" w:name="_Toc2272547"/>
      <w:bookmarkStart w:id="8" w:name="_Toc161237378"/>
      <w:r w:rsidRPr="004F6D38">
        <w:rPr>
          <w:rFonts w:ascii="宋体" w:hAnsi="宋体" w:hint="eastAsia"/>
          <w:color w:val="auto"/>
        </w:rPr>
        <w:t>二、投标须知修改表</w:t>
      </w:r>
      <w:bookmarkEnd w:id="7"/>
      <w:bookmarkEnd w:id="8"/>
    </w:p>
    <w:p w:rsidR="001724F3" w:rsidRPr="004F6D38" w:rsidRDefault="00BE3C4C">
      <w:pPr>
        <w:pStyle w:val="a2"/>
        <w:pBdr>
          <w:bottom w:val="single" w:sz="6" w:space="1" w:color="auto"/>
        </w:pBdr>
        <w:spacing w:line="360" w:lineRule="auto"/>
        <w:rPr>
          <w:rFonts w:ascii="宋体" w:hAnsi="宋体" w:cs="宋体"/>
          <w:b/>
          <w:szCs w:val="21"/>
        </w:rPr>
      </w:pPr>
      <w:r w:rsidRPr="004F6D38">
        <w:rPr>
          <w:rFonts w:ascii="宋体" w:hAnsi="宋体" w:cs="宋体" w:hint="eastAsia"/>
          <w:b/>
          <w:szCs w:val="21"/>
        </w:rPr>
        <w:t>声明：本投标须知使用</w:t>
      </w:r>
      <w:r w:rsidRPr="004F6D38">
        <w:rPr>
          <w:rFonts w:ascii="宋体" w:hAnsi="宋体" w:cs="宋体"/>
          <w:b/>
          <w:szCs w:val="21"/>
        </w:rPr>
        <w:t>GZZB2018-3招标文件范本的投标须知通用条款，与该通用条款不同之处，均在本表中列明，并以现文为准，原文不再有效。本招标文件中不再转录投标须知通用条款，请投标人自行到广州市住房和城乡建设局网站（</w:t>
      </w:r>
      <w:r w:rsidRPr="004F6D38">
        <w:rPr>
          <w:rFonts w:ascii="宋体" w:hAnsi="宋体" w:cs="宋体" w:hint="eastAsia"/>
          <w:b/>
          <w:szCs w:val="21"/>
          <w:u w:val="single"/>
        </w:rPr>
        <w:t>网址：</w:t>
      </w:r>
      <w:r w:rsidRPr="004F6D38">
        <w:rPr>
          <w:rFonts w:ascii="宋体" w:hAnsi="宋体" w:cs="宋体"/>
          <w:b/>
          <w:szCs w:val="21"/>
          <w:u w:val="single"/>
        </w:rPr>
        <w:t>http://zfcj.gz.gov.cn/</w:t>
      </w:r>
      <w:r w:rsidRPr="004F6D38">
        <w:rPr>
          <w:rFonts w:ascii="宋体" w:hAnsi="宋体" w:cs="宋体" w:hint="eastAsia"/>
          <w:b/>
          <w:szCs w:val="21"/>
        </w:rPr>
        <w:t>）下载查阅。</w:t>
      </w:r>
    </w:p>
    <w:p w:rsidR="001724F3" w:rsidRPr="004F6D38" w:rsidRDefault="00BE3C4C">
      <w:pPr>
        <w:spacing w:line="360" w:lineRule="auto"/>
        <w:ind w:firstLineChars="192" w:firstLine="405"/>
        <w:rPr>
          <w:rFonts w:ascii="宋体" w:hAnsi="宋体" w:cs="宋体"/>
          <w:b/>
          <w:szCs w:val="21"/>
        </w:rPr>
      </w:pPr>
      <w:r w:rsidRPr="004F6D38">
        <w:rPr>
          <w:rFonts w:ascii="宋体" w:hAnsi="宋体" w:cs="宋体" w:hint="eastAsia"/>
          <w:b/>
          <w:szCs w:val="21"/>
        </w:rPr>
        <w:t>条款号：</w:t>
      </w:r>
      <w:r w:rsidRPr="004F6D38">
        <w:rPr>
          <w:rFonts w:ascii="宋体" w:hAnsi="宋体" w:cs="宋体"/>
          <w:b/>
          <w:szCs w:val="21"/>
        </w:rPr>
        <w:t xml:space="preserve">2.5                          </w:t>
      </w:r>
      <w:r w:rsidRPr="004F6D38">
        <w:rPr>
          <w:rFonts w:ascii="宋体" w:hAnsi="宋体" w:cs="宋体" w:hint="eastAsia"/>
          <w:b/>
          <w:szCs w:val="21"/>
        </w:rPr>
        <w:t>修改类型：增加</w:t>
      </w:r>
    </w:p>
    <w:p w:rsidR="001724F3" w:rsidRPr="004F6D38" w:rsidRDefault="00BE3C4C">
      <w:pPr>
        <w:pStyle w:val="a2"/>
        <w:pBdr>
          <w:bottom w:val="single" w:sz="6" w:space="1" w:color="auto"/>
        </w:pBdr>
        <w:spacing w:after="0" w:line="360" w:lineRule="auto"/>
        <w:ind w:firstLineChars="192" w:firstLine="405"/>
        <w:rPr>
          <w:rFonts w:ascii="宋体" w:hAnsi="宋体" w:cs="宋体"/>
          <w:szCs w:val="21"/>
        </w:rPr>
      </w:pPr>
      <w:r w:rsidRPr="004F6D38">
        <w:rPr>
          <w:rFonts w:ascii="宋体" w:hAnsi="宋体" w:cs="宋体" w:hint="eastAsia"/>
          <w:b/>
          <w:szCs w:val="21"/>
        </w:rPr>
        <w:t>现文：</w:t>
      </w:r>
      <w:r w:rsidRPr="004F6D38">
        <w:rPr>
          <w:rFonts w:ascii="宋体" w:hAnsi="宋体" w:cs="宋体"/>
          <w:szCs w:val="21"/>
        </w:rPr>
        <w:t>2.5</w:t>
      </w:r>
      <w:r w:rsidRPr="004F6D38">
        <w:rPr>
          <w:rFonts w:ascii="宋体" w:hAnsi="宋体" w:cs="宋体" w:hint="eastAsia"/>
          <w:szCs w:val="21"/>
          <w:u w:val="single"/>
        </w:rPr>
        <w:t>建设单位和中标人均不得委托近二年</w:t>
      </w:r>
      <w:r w:rsidRPr="004F6D38">
        <w:rPr>
          <w:rFonts w:ascii="宋体" w:hAnsi="宋体" w:cs="宋体"/>
          <w:szCs w:val="21"/>
          <w:u w:val="single"/>
        </w:rPr>
        <w:t>(从招标公告发布年度起逆推2年的1月1日起至投标截止时间止)因伪造检测数据、出具虚假检测报告被各级建设行政主管部门或市场监督管理部门行政处罚或通报的检测单位负责本项目的检测工作。</w:t>
      </w:r>
    </w:p>
    <w:p w:rsidR="001724F3" w:rsidRPr="004F6D38" w:rsidRDefault="00BE3C4C">
      <w:pPr>
        <w:spacing w:line="360" w:lineRule="auto"/>
        <w:ind w:firstLineChars="192" w:firstLine="405"/>
        <w:rPr>
          <w:rFonts w:ascii="宋体" w:hAnsi="宋体" w:cs="宋体"/>
          <w:b/>
          <w:szCs w:val="21"/>
        </w:rPr>
      </w:pPr>
      <w:r w:rsidRPr="004F6D38">
        <w:rPr>
          <w:rFonts w:ascii="宋体" w:hAnsi="宋体" w:cs="宋体" w:hint="eastAsia"/>
          <w:b/>
          <w:szCs w:val="21"/>
        </w:rPr>
        <w:t>条款号：</w:t>
      </w:r>
      <w:r w:rsidRPr="004F6D38">
        <w:rPr>
          <w:rFonts w:ascii="宋体" w:hAnsi="宋体" w:cs="宋体"/>
          <w:b/>
          <w:szCs w:val="21"/>
        </w:rPr>
        <w:t xml:space="preserve">5.1                          </w:t>
      </w:r>
      <w:r w:rsidRPr="004F6D38">
        <w:rPr>
          <w:rFonts w:ascii="宋体" w:hAnsi="宋体" w:cs="宋体" w:hint="eastAsia"/>
          <w:b/>
          <w:szCs w:val="21"/>
        </w:rPr>
        <w:t>修改类型：修改</w:t>
      </w:r>
    </w:p>
    <w:p w:rsidR="001724F3" w:rsidRPr="004F6D38" w:rsidRDefault="00BE3C4C">
      <w:pPr>
        <w:pBdr>
          <w:bottom w:val="single" w:sz="6" w:space="1" w:color="auto"/>
        </w:pBdr>
        <w:spacing w:line="360" w:lineRule="auto"/>
        <w:ind w:firstLineChars="192" w:firstLine="405"/>
        <w:rPr>
          <w:rFonts w:ascii="宋体" w:hAnsi="宋体" w:cs="宋体"/>
          <w:szCs w:val="21"/>
        </w:rPr>
      </w:pPr>
      <w:r w:rsidRPr="004F6D38">
        <w:rPr>
          <w:rFonts w:ascii="宋体" w:hAnsi="宋体" w:cs="宋体" w:hint="eastAsia"/>
          <w:b/>
          <w:szCs w:val="21"/>
        </w:rPr>
        <w:t>原文</w:t>
      </w:r>
      <w:r w:rsidRPr="004F6D38">
        <w:rPr>
          <w:rFonts w:ascii="宋体" w:hAnsi="宋体" w:cs="宋体" w:hint="eastAsia"/>
          <w:szCs w:val="21"/>
        </w:rPr>
        <w:t>：</w:t>
      </w:r>
      <w:r w:rsidRPr="004F6D38">
        <w:rPr>
          <w:rFonts w:ascii="宋体" w:hAnsi="宋体" w:cs="宋体"/>
          <w:szCs w:val="21"/>
        </w:rPr>
        <w:t>5.1</w:t>
      </w:r>
      <w:r w:rsidRPr="004F6D38">
        <w:rPr>
          <w:rFonts w:ascii="宋体" w:hAnsi="宋体" w:cs="宋体" w:hint="eastAsia"/>
          <w:bCs/>
          <w:szCs w:val="21"/>
        </w:rPr>
        <w:t>投标人应按本投标须知前附表第</w:t>
      </w:r>
      <w:r w:rsidRPr="004F6D38">
        <w:rPr>
          <w:rFonts w:ascii="宋体" w:hAnsi="宋体" w:cs="宋体"/>
          <w:bCs/>
          <w:szCs w:val="21"/>
        </w:rPr>
        <w:t>15项所述时间和要求对工程现场及周围环境进行踏勘，</w:t>
      </w:r>
      <w:r w:rsidRPr="004F6D38">
        <w:rPr>
          <w:rFonts w:ascii="宋体" w:hAnsi="宋体" w:cs="宋体" w:hint="eastAsia"/>
          <w:szCs w:val="21"/>
        </w:rPr>
        <w:t>投标人应充分重视和仔细地进行这种考察，</w:t>
      </w:r>
      <w:r w:rsidRPr="004F6D38">
        <w:rPr>
          <w:rFonts w:ascii="宋体" w:hAnsi="宋体" w:cs="宋体" w:hint="eastAsia"/>
          <w:bCs/>
          <w:szCs w:val="21"/>
        </w:rPr>
        <w:t>以便投标人获取</w:t>
      </w:r>
      <w:r w:rsidRPr="004F6D38">
        <w:rPr>
          <w:rFonts w:ascii="宋体" w:hAnsi="宋体" w:cs="宋体" w:hint="eastAsia"/>
          <w:szCs w:val="21"/>
        </w:rPr>
        <w:t>那些须投标人自己负责的</w:t>
      </w:r>
      <w:r w:rsidRPr="004F6D38">
        <w:rPr>
          <w:rFonts w:ascii="宋体" w:hAnsi="宋体" w:cs="宋体" w:hint="eastAsia"/>
          <w:bCs/>
          <w:szCs w:val="21"/>
        </w:rPr>
        <w:t>有关编制投标文件和签署合同所涉及现场所有的资料。</w:t>
      </w:r>
      <w:r w:rsidRPr="004F6D38">
        <w:rPr>
          <w:rFonts w:ascii="宋体" w:hAnsi="宋体" w:cs="宋体" w:hint="eastAsia"/>
          <w:szCs w:val="21"/>
        </w:rPr>
        <w:t>一旦中标，这种考察即被认为其结果已在中标文件中得到充分反映。考察现场的费用由投标人自己承担。</w:t>
      </w:r>
    </w:p>
    <w:p w:rsidR="001724F3" w:rsidRPr="004F6D38" w:rsidRDefault="00BE3C4C">
      <w:pPr>
        <w:pBdr>
          <w:bottom w:val="single" w:sz="6" w:space="1" w:color="auto"/>
        </w:pBdr>
        <w:spacing w:line="360" w:lineRule="auto"/>
        <w:ind w:firstLineChars="192" w:firstLine="405"/>
        <w:rPr>
          <w:rFonts w:ascii="宋体" w:hAnsi="宋体" w:cs="宋体"/>
          <w:szCs w:val="21"/>
        </w:rPr>
      </w:pPr>
      <w:r w:rsidRPr="004F6D38">
        <w:rPr>
          <w:rFonts w:ascii="宋体" w:hAnsi="宋体" w:cs="宋体" w:hint="eastAsia"/>
          <w:b/>
          <w:szCs w:val="21"/>
        </w:rPr>
        <w:t>现文：</w:t>
      </w:r>
      <w:r w:rsidRPr="004F6D38">
        <w:rPr>
          <w:rFonts w:ascii="宋体" w:hAnsi="宋体" w:cs="宋体"/>
          <w:szCs w:val="21"/>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w:t>
      </w:r>
      <w:r w:rsidRPr="004F6D38">
        <w:rPr>
          <w:rFonts w:ascii="宋体" w:hAnsi="宋体" w:cs="宋体" w:hint="eastAsia"/>
          <w:szCs w:val="21"/>
          <w:u w:val="single"/>
        </w:rPr>
        <w:t>且充分考虑了现场各种因素。招标人不受理因投标人缺乏对现场条件的了解或掌握而提出的任何索赔。招标人不受理因投标人缺乏对现场条件的了解或掌握而提出的任何索赔。</w:t>
      </w:r>
      <w:r w:rsidRPr="004F6D38">
        <w:rPr>
          <w:rFonts w:ascii="宋体" w:hAnsi="宋体" w:cs="宋体" w:hint="eastAsia"/>
          <w:szCs w:val="21"/>
        </w:rPr>
        <w:t>考察现场的费用由投标人自己承担。</w:t>
      </w:r>
    </w:p>
    <w:p w:rsidR="001724F3" w:rsidRPr="004F6D38" w:rsidRDefault="00BE3C4C">
      <w:pPr>
        <w:spacing w:line="360" w:lineRule="auto"/>
        <w:ind w:firstLineChars="192" w:firstLine="405"/>
        <w:rPr>
          <w:rFonts w:ascii="宋体" w:hAnsi="宋体" w:cs="宋体"/>
          <w:b/>
          <w:szCs w:val="21"/>
        </w:rPr>
      </w:pPr>
      <w:r w:rsidRPr="004F6D38">
        <w:rPr>
          <w:rFonts w:ascii="宋体" w:hAnsi="宋体" w:cs="宋体" w:hint="eastAsia"/>
          <w:b/>
          <w:szCs w:val="21"/>
        </w:rPr>
        <w:t>条款号：</w:t>
      </w:r>
      <w:r w:rsidRPr="004F6D38">
        <w:rPr>
          <w:rFonts w:ascii="宋体" w:hAnsi="宋体" w:cs="宋体"/>
          <w:b/>
          <w:szCs w:val="21"/>
        </w:rPr>
        <w:t xml:space="preserve">8.1                          </w:t>
      </w:r>
      <w:r w:rsidRPr="004F6D38">
        <w:rPr>
          <w:rFonts w:ascii="宋体" w:hAnsi="宋体" w:cs="宋体" w:hint="eastAsia"/>
          <w:b/>
          <w:szCs w:val="21"/>
        </w:rPr>
        <w:t>修改类型：修改</w:t>
      </w:r>
    </w:p>
    <w:p w:rsidR="001724F3" w:rsidRPr="004F6D38" w:rsidRDefault="00BE3C4C">
      <w:pPr>
        <w:pStyle w:val="a2"/>
        <w:pBdr>
          <w:bottom w:val="single" w:sz="6" w:space="1" w:color="auto"/>
        </w:pBdr>
        <w:spacing w:after="0" w:line="360" w:lineRule="auto"/>
        <w:ind w:firstLineChars="192" w:firstLine="405"/>
        <w:rPr>
          <w:rFonts w:ascii="宋体" w:hAnsi="宋体" w:cs="宋体"/>
          <w:szCs w:val="21"/>
        </w:rPr>
      </w:pPr>
      <w:r w:rsidRPr="004F6D38">
        <w:rPr>
          <w:rFonts w:ascii="宋体" w:hAnsi="宋体" w:cs="宋体" w:hint="eastAsia"/>
          <w:b/>
          <w:szCs w:val="21"/>
        </w:rPr>
        <w:t>原文：</w:t>
      </w:r>
      <w:r w:rsidRPr="004F6D38">
        <w:rPr>
          <w:rFonts w:ascii="宋体" w:hAnsi="宋体" w:cs="宋体"/>
          <w:szCs w:val="21"/>
        </w:rPr>
        <w:t>8.1投标人若对招标文件（包括招标图纸）中有疑问，可以书面形式通过</w:t>
      </w:r>
      <w:r w:rsidRPr="004F6D38">
        <w:rPr>
          <w:rFonts w:ascii="宋体" w:hAnsi="宋体" w:cs="宋体"/>
          <w:szCs w:val="21"/>
          <w:u w:val="single"/>
        </w:rPr>
        <w:t xml:space="preserve">        </w:t>
      </w:r>
      <w:r w:rsidRPr="004F6D38">
        <w:rPr>
          <w:rFonts w:ascii="宋体" w:hAnsi="宋体" w:cs="宋体" w:hint="eastAsia"/>
          <w:szCs w:val="21"/>
        </w:rPr>
        <w:t>交易平台提交给招标人或招标代理人，提交形式见本须知前附表第</w:t>
      </w:r>
      <w:r w:rsidRPr="004F6D38">
        <w:rPr>
          <w:rFonts w:ascii="宋体" w:hAnsi="宋体" w:cs="宋体"/>
          <w:szCs w:val="21"/>
        </w:rPr>
        <w:t>16项。</w:t>
      </w:r>
    </w:p>
    <w:p w:rsidR="001724F3" w:rsidRPr="004F6D38" w:rsidRDefault="00BE3C4C">
      <w:pPr>
        <w:pStyle w:val="a2"/>
        <w:pBdr>
          <w:bottom w:val="single" w:sz="6" w:space="1" w:color="auto"/>
        </w:pBdr>
        <w:spacing w:after="0" w:line="360" w:lineRule="auto"/>
        <w:ind w:firstLineChars="192" w:firstLine="405"/>
        <w:rPr>
          <w:rFonts w:ascii="宋体" w:hAnsi="宋体" w:cs="宋体"/>
          <w:szCs w:val="21"/>
        </w:rPr>
      </w:pPr>
      <w:r w:rsidRPr="004F6D38">
        <w:rPr>
          <w:rFonts w:ascii="宋体" w:hAnsi="宋体" w:cs="宋体" w:hint="eastAsia"/>
          <w:b/>
          <w:szCs w:val="21"/>
        </w:rPr>
        <w:t>现文：</w:t>
      </w:r>
      <w:r w:rsidRPr="004F6D38">
        <w:rPr>
          <w:rFonts w:ascii="宋体" w:hAnsi="宋体" w:cs="宋体"/>
          <w:szCs w:val="21"/>
        </w:rPr>
        <w:t>8.1</w:t>
      </w:r>
      <w:r w:rsidRPr="004F6D38">
        <w:rPr>
          <w:rFonts w:ascii="宋体" w:hAnsi="宋体" w:cs="宋体" w:hint="eastAsia"/>
          <w:bCs/>
          <w:szCs w:val="21"/>
          <w:u w:val="single"/>
        </w:rPr>
        <w:t>投标人若对招标文件（包括招标图纸、清单、最高投标限价）中有疑问，采用网上答疑方式进行，详见本须知前附表第</w:t>
      </w:r>
      <w:r w:rsidRPr="004F6D38">
        <w:rPr>
          <w:rFonts w:ascii="宋体" w:hAnsi="宋体" w:cs="宋体"/>
          <w:bCs/>
          <w:szCs w:val="21"/>
          <w:u w:val="single"/>
        </w:rPr>
        <w:t>16项。招标人或招标代理人将于本须知前附表第16项指定的地点（交易平台）和时间对疑问进行答复。</w:t>
      </w:r>
    </w:p>
    <w:p w:rsidR="001724F3" w:rsidRPr="004F6D38" w:rsidRDefault="00BE3C4C">
      <w:pPr>
        <w:spacing w:line="360" w:lineRule="auto"/>
        <w:ind w:firstLineChars="192" w:firstLine="405"/>
        <w:rPr>
          <w:rFonts w:ascii="宋体" w:hAnsi="宋体" w:cs="宋体"/>
          <w:b/>
          <w:szCs w:val="21"/>
        </w:rPr>
      </w:pPr>
      <w:r w:rsidRPr="004F6D38">
        <w:rPr>
          <w:rFonts w:ascii="宋体" w:hAnsi="宋体" w:cs="宋体" w:hint="eastAsia"/>
          <w:b/>
          <w:szCs w:val="21"/>
        </w:rPr>
        <w:t>条款号：</w:t>
      </w:r>
      <w:r w:rsidRPr="004F6D38">
        <w:rPr>
          <w:rFonts w:ascii="宋体" w:hAnsi="宋体" w:cs="宋体"/>
          <w:b/>
          <w:szCs w:val="21"/>
        </w:rPr>
        <w:t xml:space="preserve">8.2                         </w:t>
      </w:r>
      <w:r w:rsidRPr="004F6D38">
        <w:rPr>
          <w:rFonts w:ascii="宋体" w:hAnsi="宋体" w:cs="宋体" w:hint="eastAsia"/>
          <w:b/>
          <w:szCs w:val="21"/>
        </w:rPr>
        <w:t>修改类型：修改</w:t>
      </w:r>
    </w:p>
    <w:p w:rsidR="001724F3" w:rsidRPr="004F6D38" w:rsidRDefault="00BE3C4C">
      <w:pPr>
        <w:pStyle w:val="a2"/>
        <w:spacing w:after="0" w:line="360" w:lineRule="auto"/>
        <w:ind w:firstLineChars="192" w:firstLine="405"/>
        <w:rPr>
          <w:rFonts w:ascii="宋体" w:hAnsi="宋体" w:cs="宋体"/>
          <w:szCs w:val="21"/>
        </w:rPr>
      </w:pPr>
      <w:r w:rsidRPr="004F6D38">
        <w:rPr>
          <w:rFonts w:ascii="宋体" w:hAnsi="宋体" w:cs="宋体" w:hint="eastAsia"/>
          <w:b/>
          <w:szCs w:val="21"/>
        </w:rPr>
        <w:t>原文：</w:t>
      </w:r>
      <w:r w:rsidRPr="004F6D38">
        <w:rPr>
          <w:rFonts w:ascii="宋体" w:hAnsi="宋体" w:cs="宋体"/>
          <w:szCs w:val="21"/>
        </w:rPr>
        <w:t>8.2招标答疑会会议纪要将在提交投标文件截止时间15日前在</w:t>
      </w:r>
      <w:r w:rsidRPr="004F6D38">
        <w:rPr>
          <w:rFonts w:ascii="宋体" w:hAnsi="宋体" w:cs="宋体"/>
          <w:szCs w:val="21"/>
          <w:u w:val="single"/>
        </w:rPr>
        <w:t xml:space="preserve">        </w:t>
      </w:r>
      <w:r w:rsidRPr="004F6D38">
        <w:rPr>
          <w:rFonts w:ascii="宋体" w:hAnsi="宋体" w:cs="宋体" w:hint="eastAsia"/>
          <w:szCs w:val="21"/>
        </w:rPr>
        <w:t>交易平台</w:t>
      </w:r>
      <w:r w:rsidRPr="004F6D38">
        <w:rPr>
          <w:rFonts w:ascii="宋体" w:hAnsi="宋体" w:cs="宋体"/>
          <w:szCs w:val="21"/>
        </w:rPr>
        <w:t xml:space="preserve"> </w:t>
      </w:r>
      <w:r w:rsidRPr="004F6D38">
        <w:rPr>
          <w:rFonts w:ascii="宋体" w:hAnsi="宋体" w:cs="宋体" w:hint="eastAsia"/>
          <w:szCs w:val="21"/>
        </w:rPr>
        <w:t>“项目答疑纪要”专区公开发布。答疑纪要一经在</w:t>
      </w:r>
      <w:r w:rsidRPr="004F6D38">
        <w:rPr>
          <w:rFonts w:ascii="宋体" w:hAnsi="宋体" w:cs="宋体"/>
          <w:szCs w:val="21"/>
          <w:u w:val="single"/>
        </w:rPr>
        <w:t xml:space="preserve">        </w:t>
      </w:r>
      <w:r w:rsidRPr="004F6D38">
        <w:rPr>
          <w:rFonts w:ascii="宋体" w:hAnsi="宋体" w:cs="宋体" w:hint="eastAsia"/>
          <w:szCs w:val="21"/>
        </w:rPr>
        <w:t>交易平台发布，视作已发放给所有投标人。</w:t>
      </w:r>
    </w:p>
    <w:p w:rsidR="001724F3" w:rsidRPr="004F6D38" w:rsidRDefault="00BE3C4C">
      <w:pPr>
        <w:pStyle w:val="a2"/>
        <w:pBdr>
          <w:bottom w:val="single" w:sz="4" w:space="1" w:color="auto"/>
        </w:pBdr>
        <w:spacing w:after="0" w:line="360" w:lineRule="auto"/>
        <w:ind w:firstLineChars="192" w:firstLine="405"/>
        <w:rPr>
          <w:rFonts w:ascii="宋体" w:hAnsi="宋体" w:cs="宋体"/>
          <w:szCs w:val="21"/>
        </w:rPr>
      </w:pPr>
      <w:r w:rsidRPr="004F6D38">
        <w:rPr>
          <w:rFonts w:ascii="宋体" w:hAnsi="宋体" w:cs="宋体" w:hint="eastAsia"/>
          <w:b/>
          <w:szCs w:val="21"/>
        </w:rPr>
        <w:t>现文：</w:t>
      </w:r>
      <w:r w:rsidRPr="004F6D38">
        <w:rPr>
          <w:rFonts w:ascii="宋体" w:hAnsi="宋体" w:cs="宋体"/>
          <w:szCs w:val="21"/>
        </w:rPr>
        <w:t>8.2招标答疑会会议纪要将在提交投标文件截止时间15日前在</w:t>
      </w:r>
      <w:r w:rsidRPr="004F6D38">
        <w:rPr>
          <w:rFonts w:ascii="宋体" w:hAnsi="宋体" w:cs="宋体" w:hint="eastAsia"/>
          <w:szCs w:val="21"/>
          <w:u w:val="single"/>
        </w:rPr>
        <w:t>广州交易集团有限公司（广州公共资源交易中心）</w:t>
      </w:r>
      <w:r w:rsidRPr="004F6D38">
        <w:rPr>
          <w:rFonts w:ascii="宋体" w:hAnsi="宋体" w:cs="宋体" w:hint="eastAsia"/>
          <w:szCs w:val="21"/>
        </w:rPr>
        <w:t>交易平台“</w:t>
      </w:r>
      <w:hyperlink r:id="rId11" w:history="1">
        <w:r w:rsidRPr="004F6D38">
          <w:rPr>
            <w:rFonts w:ascii="宋体" w:hAnsi="宋体" w:cs="宋体" w:hint="eastAsia"/>
            <w:szCs w:val="21"/>
            <w:u w:val="single"/>
          </w:rPr>
          <w:t>项目查询</w:t>
        </w:r>
        <w:r w:rsidRPr="004F6D38">
          <w:rPr>
            <w:rFonts w:ascii="宋体" w:hAnsi="宋体" w:cs="宋体"/>
            <w:szCs w:val="21"/>
            <w:u w:val="single"/>
          </w:rPr>
          <w:t>(日程安排、答疑纪要)</w:t>
        </w:r>
      </w:hyperlink>
      <w:r w:rsidRPr="004F6D38">
        <w:rPr>
          <w:rFonts w:ascii="宋体" w:hAnsi="宋体" w:cs="宋体" w:hint="eastAsia"/>
          <w:szCs w:val="21"/>
        </w:rPr>
        <w:t>”专区公开发布。答疑纪要一经在</w:t>
      </w:r>
      <w:r w:rsidRPr="004F6D38">
        <w:rPr>
          <w:rFonts w:ascii="宋体" w:hAnsi="宋体" w:cs="宋体" w:hint="eastAsia"/>
          <w:szCs w:val="21"/>
          <w:u w:val="single"/>
        </w:rPr>
        <w:t>广州交易集团有限公司（广州公共资源交易中心）</w:t>
      </w:r>
      <w:r w:rsidRPr="004F6D38">
        <w:rPr>
          <w:rFonts w:ascii="宋体" w:hAnsi="宋体" w:cs="宋体" w:hint="eastAsia"/>
          <w:szCs w:val="21"/>
        </w:rPr>
        <w:t>交易平台发布，视作已发放给所有投标人。</w:t>
      </w:r>
    </w:p>
    <w:p w:rsidR="001724F3" w:rsidRPr="004F6D38" w:rsidRDefault="00BE3C4C">
      <w:pPr>
        <w:spacing w:line="360" w:lineRule="auto"/>
        <w:ind w:firstLineChars="192" w:firstLine="405"/>
        <w:rPr>
          <w:rFonts w:ascii="宋体" w:hAnsi="宋体" w:cs="宋体"/>
          <w:b/>
          <w:szCs w:val="21"/>
        </w:rPr>
      </w:pPr>
      <w:r w:rsidRPr="004F6D38">
        <w:rPr>
          <w:rFonts w:ascii="宋体" w:hAnsi="宋体" w:cs="宋体" w:hint="eastAsia"/>
          <w:b/>
          <w:szCs w:val="21"/>
        </w:rPr>
        <w:t>条款号：</w:t>
      </w:r>
      <w:r w:rsidRPr="004F6D38">
        <w:rPr>
          <w:rFonts w:ascii="宋体" w:hAnsi="宋体" w:cs="宋体"/>
          <w:b/>
          <w:szCs w:val="21"/>
        </w:rPr>
        <w:t xml:space="preserve">8.3             </w:t>
      </w:r>
      <w:r w:rsidRPr="004F6D38">
        <w:rPr>
          <w:rFonts w:ascii="宋体" w:hAnsi="宋体" w:cs="宋体" w:hint="eastAsia"/>
          <w:b/>
          <w:szCs w:val="21"/>
        </w:rPr>
        <w:t>修改类型：修改</w:t>
      </w:r>
    </w:p>
    <w:p w:rsidR="001724F3" w:rsidRPr="004F6D38" w:rsidRDefault="00BE3C4C">
      <w:pPr>
        <w:spacing w:line="360" w:lineRule="auto"/>
        <w:ind w:firstLineChars="192" w:firstLine="405"/>
        <w:rPr>
          <w:rFonts w:ascii="宋体" w:hAnsi="宋体" w:cs="宋体"/>
          <w:b/>
          <w:szCs w:val="21"/>
        </w:rPr>
      </w:pPr>
      <w:r w:rsidRPr="004F6D38">
        <w:rPr>
          <w:rFonts w:ascii="宋体" w:hAnsi="宋体" w:cs="宋体" w:hint="eastAsia"/>
          <w:b/>
          <w:szCs w:val="21"/>
        </w:rPr>
        <w:t>原文：</w:t>
      </w:r>
      <w:r w:rsidRPr="004F6D38">
        <w:rPr>
          <w:rFonts w:ascii="宋体" w:hAnsi="宋体" w:cs="宋体"/>
          <w:szCs w:val="21"/>
        </w:rPr>
        <w:t>8.3答疑会会议纪要为招标文件的一部分。</w:t>
      </w:r>
    </w:p>
    <w:p w:rsidR="001724F3" w:rsidRPr="004F6D38" w:rsidRDefault="00BE3C4C">
      <w:pPr>
        <w:pBdr>
          <w:bottom w:val="single" w:sz="6" w:space="1" w:color="auto"/>
        </w:pBdr>
        <w:spacing w:line="360" w:lineRule="auto"/>
        <w:ind w:firstLineChars="192" w:firstLine="405"/>
        <w:rPr>
          <w:rFonts w:ascii="宋体" w:hAnsi="宋体" w:cs="宋体"/>
          <w:szCs w:val="21"/>
          <w:u w:val="single"/>
        </w:rPr>
      </w:pPr>
      <w:r w:rsidRPr="004F6D38">
        <w:rPr>
          <w:rFonts w:ascii="宋体" w:hAnsi="宋体" w:cs="宋体" w:hint="eastAsia"/>
          <w:b/>
          <w:szCs w:val="21"/>
        </w:rPr>
        <w:t>现文：</w:t>
      </w:r>
      <w:r w:rsidRPr="004F6D38">
        <w:rPr>
          <w:rFonts w:ascii="宋体" w:hAnsi="宋体" w:cs="宋体"/>
          <w:szCs w:val="21"/>
        </w:rPr>
        <w:t>8.3</w:t>
      </w:r>
      <w:r w:rsidRPr="004F6D38">
        <w:rPr>
          <w:rFonts w:ascii="宋体" w:hAnsi="宋体" w:cs="宋体" w:hint="eastAsia"/>
          <w:szCs w:val="21"/>
          <w:u w:val="single"/>
        </w:rPr>
        <w:t>招标答疑纪要为招标文件的一部分。投标人可在广州交易集团有限公司（广州公共资源交易中心）网站浏览、下载招标答疑纪要。</w:t>
      </w:r>
    </w:p>
    <w:p w:rsidR="001724F3" w:rsidRPr="004F6D38" w:rsidRDefault="00BE3C4C">
      <w:pPr>
        <w:spacing w:line="360" w:lineRule="auto"/>
        <w:ind w:firstLineChars="192" w:firstLine="405"/>
        <w:rPr>
          <w:rFonts w:ascii="宋体" w:hAnsi="宋体" w:cs="宋体"/>
          <w:b/>
          <w:szCs w:val="21"/>
        </w:rPr>
      </w:pPr>
      <w:r w:rsidRPr="004F6D38">
        <w:rPr>
          <w:rFonts w:ascii="宋体" w:hAnsi="宋体" w:cs="宋体" w:hint="eastAsia"/>
          <w:b/>
          <w:szCs w:val="21"/>
        </w:rPr>
        <w:t>条款号：</w:t>
      </w:r>
      <w:r w:rsidRPr="004F6D38">
        <w:rPr>
          <w:rFonts w:ascii="宋体" w:hAnsi="宋体" w:cs="宋体"/>
          <w:b/>
          <w:szCs w:val="21"/>
        </w:rPr>
        <w:t xml:space="preserve">8.4             </w:t>
      </w:r>
      <w:r w:rsidRPr="004F6D38">
        <w:rPr>
          <w:rFonts w:ascii="宋体" w:hAnsi="宋体" w:cs="宋体" w:hint="eastAsia"/>
          <w:b/>
          <w:szCs w:val="21"/>
        </w:rPr>
        <w:t>修改类型：修改</w:t>
      </w:r>
    </w:p>
    <w:p w:rsidR="001724F3" w:rsidRPr="004F6D38" w:rsidRDefault="00BE3C4C">
      <w:pPr>
        <w:spacing w:line="360" w:lineRule="auto"/>
        <w:ind w:firstLineChars="192" w:firstLine="405"/>
        <w:rPr>
          <w:rFonts w:ascii="宋体" w:hAnsi="宋体" w:cs="宋体"/>
          <w:b/>
          <w:szCs w:val="21"/>
        </w:rPr>
      </w:pPr>
      <w:r w:rsidRPr="004F6D38">
        <w:rPr>
          <w:rFonts w:ascii="宋体" w:hAnsi="宋体" w:cs="宋体" w:hint="eastAsia"/>
          <w:b/>
          <w:szCs w:val="21"/>
        </w:rPr>
        <w:t>原文：</w:t>
      </w:r>
      <w:r w:rsidRPr="004F6D38">
        <w:rPr>
          <w:rFonts w:ascii="宋体" w:hAnsi="宋体" w:cs="宋体"/>
          <w:szCs w:val="21"/>
        </w:rPr>
        <w:t>8.4若招标答疑会会议纪要与招标文件有矛盾，以答疑会议纪要最后发出的书面形式的文件为准。</w:t>
      </w:r>
    </w:p>
    <w:p w:rsidR="001724F3" w:rsidRPr="004F6D38" w:rsidRDefault="00BE3C4C">
      <w:pPr>
        <w:pBdr>
          <w:bottom w:val="single" w:sz="6" w:space="1" w:color="auto"/>
        </w:pBdr>
        <w:spacing w:line="360" w:lineRule="auto"/>
        <w:ind w:firstLineChars="192" w:firstLine="405"/>
        <w:rPr>
          <w:rFonts w:ascii="宋体" w:hAnsi="宋体" w:cs="宋体"/>
          <w:szCs w:val="21"/>
          <w:u w:val="single"/>
        </w:rPr>
      </w:pPr>
      <w:r w:rsidRPr="004F6D38">
        <w:rPr>
          <w:rFonts w:ascii="宋体" w:hAnsi="宋体" w:cs="宋体" w:hint="eastAsia"/>
          <w:b/>
          <w:szCs w:val="21"/>
        </w:rPr>
        <w:t>现文：</w:t>
      </w:r>
      <w:r w:rsidRPr="004F6D38">
        <w:rPr>
          <w:rFonts w:ascii="宋体" w:hAnsi="宋体" w:cs="宋体"/>
          <w:szCs w:val="21"/>
        </w:rPr>
        <w:t>8.4若招标答疑纪要与招标文件有矛盾时，以</w:t>
      </w:r>
      <w:r w:rsidRPr="004F6D38">
        <w:rPr>
          <w:rFonts w:ascii="宋体" w:hAnsi="宋体" w:cs="宋体" w:hint="eastAsia"/>
          <w:szCs w:val="21"/>
          <w:u w:val="single"/>
        </w:rPr>
        <w:t>广州交易集团有限公司（广州公共资源交易中心）网站</w:t>
      </w:r>
      <w:r w:rsidRPr="004F6D38">
        <w:rPr>
          <w:rFonts w:ascii="宋体" w:hAnsi="宋体" w:cs="宋体" w:hint="eastAsia"/>
          <w:szCs w:val="21"/>
        </w:rPr>
        <w:t>最后发布的答疑纪要为准。</w:t>
      </w:r>
    </w:p>
    <w:p w:rsidR="001724F3" w:rsidRPr="004F6D38" w:rsidRDefault="00BE3C4C">
      <w:pPr>
        <w:spacing w:line="360" w:lineRule="auto"/>
        <w:ind w:firstLineChars="192" w:firstLine="405"/>
        <w:rPr>
          <w:rFonts w:ascii="宋体" w:hAnsi="宋体" w:cs="宋体"/>
          <w:b/>
          <w:szCs w:val="21"/>
        </w:rPr>
      </w:pPr>
      <w:r w:rsidRPr="004F6D38">
        <w:rPr>
          <w:rFonts w:ascii="宋体" w:hAnsi="宋体" w:cs="宋体" w:hint="eastAsia"/>
          <w:b/>
          <w:szCs w:val="21"/>
        </w:rPr>
        <w:t>条款号：</w:t>
      </w:r>
      <w:r w:rsidRPr="004F6D38">
        <w:rPr>
          <w:rFonts w:ascii="宋体" w:hAnsi="宋体" w:cs="宋体"/>
          <w:b/>
          <w:szCs w:val="21"/>
        </w:rPr>
        <w:t xml:space="preserve">9.2                         </w:t>
      </w:r>
      <w:r w:rsidRPr="004F6D38">
        <w:rPr>
          <w:rFonts w:ascii="宋体" w:hAnsi="宋体" w:cs="宋体" w:hint="eastAsia"/>
          <w:b/>
          <w:szCs w:val="21"/>
        </w:rPr>
        <w:t>修改类型：修改</w:t>
      </w:r>
    </w:p>
    <w:p w:rsidR="001724F3" w:rsidRPr="004F6D38" w:rsidRDefault="00BE3C4C">
      <w:pPr>
        <w:pBdr>
          <w:bottom w:val="single" w:sz="6" w:space="1" w:color="auto"/>
        </w:pBdr>
        <w:spacing w:line="360" w:lineRule="auto"/>
        <w:ind w:firstLineChars="192" w:firstLine="405"/>
        <w:rPr>
          <w:rFonts w:ascii="宋体" w:hAnsi="宋体" w:cs="宋体"/>
          <w:szCs w:val="21"/>
        </w:rPr>
      </w:pPr>
      <w:r w:rsidRPr="004F6D38">
        <w:rPr>
          <w:rFonts w:ascii="宋体" w:hAnsi="宋体" w:cs="宋体" w:hint="eastAsia"/>
          <w:b/>
          <w:szCs w:val="21"/>
        </w:rPr>
        <w:t>原文：</w:t>
      </w:r>
      <w:r w:rsidRPr="004F6D38">
        <w:rPr>
          <w:rFonts w:ascii="宋体" w:hAnsi="宋体" w:cs="宋体"/>
          <w:szCs w:val="21"/>
        </w:rPr>
        <w:t>9.2招标文件的澄清或修改将在</w:t>
      </w:r>
      <w:r w:rsidRPr="004F6D38">
        <w:rPr>
          <w:rFonts w:ascii="宋体" w:hAnsi="宋体" w:cs="宋体"/>
          <w:szCs w:val="21"/>
          <w:u w:val="single"/>
        </w:rPr>
        <w:t xml:space="preserve">        </w:t>
      </w:r>
      <w:r w:rsidRPr="004F6D38">
        <w:rPr>
          <w:rFonts w:ascii="宋体" w:hAnsi="宋体" w:cs="宋体" w:hint="eastAsia"/>
          <w:szCs w:val="21"/>
        </w:rPr>
        <w:t>交易平台“项目答疑纪要”专区公开发布。答疑纪要一经在</w:t>
      </w:r>
      <w:r w:rsidRPr="004F6D38">
        <w:rPr>
          <w:rFonts w:ascii="宋体" w:hAnsi="宋体" w:cs="宋体"/>
          <w:szCs w:val="21"/>
          <w:u w:val="single"/>
        </w:rPr>
        <w:t xml:space="preserve">        </w:t>
      </w:r>
      <w:r w:rsidRPr="004F6D38">
        <w:rPr>
          <w:rFonts w:ascii="宋体" w:hAnsi="宋体" w:cs="宋体" w:hint="eastAsia"/>
          <w:szCs w:val="21"/>
        </w:rPr>
        <w:t>交易平台发布，视作已发放给所有投标人，以</w:t>
      </w:r>
      <w:r w:rsidRPr="004F6D38">
        <w:rPr>
          <w:rFonts w:ascii="宋体" w:hAnsi="宋体" w:cs="宋体"/>
          <w:szCs w:val="21"/>
          <w:u w:val="single"/>
        </w:rPr>
        <w:t xml:space="preserve">        </w:t>
      </w:r>
      <w:r w:rsidRPr="004F6D38">
        <w:rPr>
          <w:rFonts w:ascii="宋体" w:hAnsi="宋体" w:cs="宋体" w:hint="eastAsia"/>
          <w:szCs w:val="21"/>
        </w:rPr>
        <w:t>交易平台上网发布时间作为送达时间。</w:t>
      </w:r>
    </w:p>
    <w:p w:rsidR="001724F3" w:rsidRPr="004F6D38" w:rsidRDefault="00BE3C4C">
      <w:pPr>
        <w:pBdr>
          <w:bottom w:val="single" w:sz="6" w:space="1" w:color="auto"/>
        </w:pBdr>
        <w:spacing w:line="360" w:lineRule="auto"/>
        <w:ind w:firstLineChars="192" w:firstLine="405"/>
        <w:rPr>
          <w:rFonts w:ascii="宋体" w:hAnsi="宋体" w:cs="宋体"/>
          <w:szCs w:val="21"/>
        </w:rPr>
      </w:pPr>
      <w:r w:rsidRPr="004F6D38">
        <w:rPr>
          <w:rFonts w:ascii="宋体" w:hAnsi="宋体" w:cs="宋体" w:hint="eastAsia"/>
          <w:b/>
          <w:szCs w:val="21"/>
        </w:rPr>
        <w:t>现文：</w:t>
      </w:r>
      <w:r w:rsidRPr="004F6D38">
        <w:rPr>
          <w:rFonts w:ascii="宋体" w:hAnsi="宋体" w:cs="宋体"/>
          <w:szCs w:val="21"/>
        </w:rPr>
        <w:t>9.2招标文件的澄清或修改将在</w:t>
      </w:r>
      <w:r w:rsidRPr="004F6D38">
        <w:rPr>
          <w:rFonts w:ascii="宋体" w:hAnsi="宋体" w:cs="宋体" w:hint="eastAsia"/>
          <w:szCs w:val="21"/>
          <w:u w:val="single"/>
        </w:rPr>
        <w:t>广州交易集团有限公司（广州公共资源交易中心）</w:t>
      </w:r>
      <w:r w:rsidRPr="004F6D38">
        <w:rPr>
          <w:rFonts w:ascii="宋体" w:hAnsi="宋体" w:cs="宋体" w:hint="eastAsia"/>
          <w:szCs w:val="21"/>
        </w:rPr>
        <w:t>交易平台“</w:t>
      </w:r>
      <w:hyperlink r:id="rId12" w:history="1">
        <w:r w:rsidRPr="004F6D38">
          <w:rPr>
            <w:rFonts w:ascii="宋体" w:hAnsi="宋体" w:cs="宋体" w:hint="eastAsia"/>
            <w:szCs w:val="21"/>
            <w:u w:val="single"/>
          </w:rPr>
          <w:t>项目查询</w:t>
        </w:r>
        <w:r w:rsidRPr="004F6D38">
          <w:rPr>
            <w:rFonts w:ascii="宋体" w:hAnsi="宋体" w:cs="宋体"/>
            <w:szCs w:val="21"/>
            <w:u w:val="single"/>
          </w:rPr>
          <w:t>(日程安排、答疑纪要)</w:t>
        </w:r>
      </w:hyperlink>
      <w:r w:rsidRPr="004F6D38">
        <w:rPr>
          <w:rFonts w:ascii="宋体" w:hAnsi="宋体" w:cs="宋体" w:hint="eastAsia"/>
          <w:szCs w:val="21"/>
        </w:rPr>
        <w:t>”专区公开发布。答疑纪要一经在</w:t>
      </w:r>
      <w:r w:rsidRPr="004F6D38">
        <w:rPr>
          <w:rFonts w:ascii="宋体" w:hAnsi="宋体" w:cs="宋体" w:hint="eastAsia"/>
          <w:szCs w:val="21"/>
          <w:u w:val="single"/>
        </w:rPr>
        <w:t>广州交易集团有限公司（广州公共资源交易中心）</w:t>
      </w:r>
      <w:r w:rsidRPr="004F6D38">
        <w:rPr>
          <w:rFonts w:ascii="宋体" w:hAnsi="宋体" w:cs="宋体" w:hint="eastAsia"/>
          <w:szCs w:val="21"/>
        </w:rPr>
        <w:t>交易平台发布，视作已发放给所有投标人，以</w:t>
      </w:r>
      <w:r w:rsidRPr="004F6D38">
        <w:rPr>
          <w:rFonts w:ascii="宋体" w:hAnsi="宋体" w:cs="宋体" w:hint="eastAsia"/>
          <w:szCs w:val="21"/>
          <w:u w:val="single"/>
        </w:rPr>
        <w:t>广州交易集团有限公司（广州公共资源交易中心）</w:t>
      </w:r>
      <w:r w:rsidRPr="004F6D38">
        <w:rPr>
          <w:rFonts w:ascii="宋体" w:hAnsi="宋体" w:cs="宋体" w:hint="eastAsia"/>
          <w:szCs w:val="21"/>
        </w:rPr>
        <w:t>交易平台上网发布时间作为送达时间。</w:t>
      </w:r>
    </w:p>
    <w:p w:rsidR="001724F3" w:rsidRPr="004F6D38" w:rsidRDefault="00BE3C4C">
      <w:pPr>
        <w:spacing w:line="360" w:lineRule="auto"/>
        <w:ind w:firstLineChars="192" w:firstLine="405"/>
        <w:rPr>
          <w:rFonts w:ascii="宋体" w:hAnsi="宋体" w:cs="宋体"/>
          <w:b/>
          <w:szCs w:val="21"/>
        </w:rPr>
      </w:pPr>
      <w:r w:rsidRPr="004F6D38">
        <w:rPr>
          <w:rFonts w:ascii="宋体" w:hAnsi="宋体" w:cs="宋体" w:hint="eastAsia"/>
          <w:b/>
          <w:szCs w:val="21"/>
        </w:rPr>
        <w:t>条款号：</w:t>
      </w:r>
      <w:r w:rsidRPr="004F6D38">
        <w:rPr>
          <w:rFonts w:ascii="宋体" w:hAnsi="宋体" w:cs="宋体"/>
          <w:b/>
          <w:szCs w:val="21"/>
        </w:rPr>
        <w:t xml:space="preserve">9.4                         </w:t>
      </w:r>
      <w:r w:rsidRPr="004F6D38">
        <w:rPr>
          <w:rFonts w:ascii="宋体" w:hAnsi="宋体" w:cs="宋体" w:hint="eastAsia"/>
          <w:b/>
          <w:szCs w:val="21"/>
        </w:rPr>
        <w:t>修改类型：修改</w:t>
      </w:r>
    </w:p>
    <w:p w:rsidR="001724F3" w:rsidRPr="004F6D38" w:rsidRDefault="00BE3C4C">
      <w:pPr>
        <w:pBdr>
          <w:bottom w:val="single" w:sz="6" w:space="1" w:color="auto"/>
        </w:pBdr>
        <w:spacing w:line="360" w:lineRule="auto"/>
        <w:ind w:firstLineChars="192" w:firstLine="405"/>
        <w:rPr>
          <w:rFonts w:ascii="宋体" w:hAnsi="宋体" w:cs="宋体"/>
          <w:szCs w:val="21"/>
        </w:rPr>
      </w:pPr>
      <w:r w:rsidRPr="004F6D38">
        <w:rPr>
          <w:rFonts w:ascii="宋体" w:hAnsi="宋体" w:cs="宋体" w:hint="eastAsia"/>
          <w:b/>
          <w:szCs w:val="21"/>
        </w:rPr>
        <w:t>原文：</w:t>
      </w:r>
      <w:r w:rsidRPr="004F6D38">
        <w:rPr>
          <w:rFonts w:ascii="宋体" w:hAnsi="宋体" w:cs="宋体"/>
          <w:szCs w:val="21"/>
        </w:rPr>
        <w:t>9.4招标文件的澄清或修改均以书面形式明确的内容为准。当招标文件的澄清、修改、补充等在同一内容的表述不一致时，以最后发出的书面形式的文件为准。</w:t>
      </w:r>
    </w:p>
    <w:p w:rsidR="001724F3" w:rsidRPr="004F6D38" w:rsidRDefault="00BE3C4C">
      <w:pPr>
        <w:pBdr>
          <w:bottom w:val="single" w:sz="6" w:space="1" w:color="auto"/>
        </w:pBdr>
        <w:spacing w:line="360" w:lineRule="auto"/>
        <w:ind w:firstLineChars="192" w:firstLine="405"/>
        <w:rPr>
          <w:rFonts w:ascii="宋体" w:hAnsi="宋体" w:cs="宋体"/>
          <w:szCs w:val="21"/>
        </w:rPr>
      </w:pPr>
      <w:r w:rsidRPr="004F6D38">
        <w:rPr>
          <w:rFonts w:ascii="宋体" w:hAnsi="宋体" w:cs="宋体" w:hint="eastAsia"/>
          <w:b/>
          <w:szCs w:val="21"/>
        </w:rPr>
        <w:t>现文：</w:t>
      </w:r>
      <w:r w:rsidRPr="004F6D38">
        <w:rPr>
          <w:rFonts w:ascii="宋体" w:hAnsi="宋体" w:cs="宋体"/>
          <w:szCs w:val="21"/>
        </w:rPr>
        <w:t>9.4招标文件的澄清或修改均以</w:t>
      </w:r>
      <w:r w:rsidRPr="004F6D38">
        <w:rPr>
          <w:rFonts w:ascii="宋体" w:hAnsi="宋体" w:cs="宋体" w:hint="eastAsia"/>
          <w:szCs w:val="21"/>
          <w:u w:val="single"/>
        </w:rPr>
        <w:t>网上答疑公布</w:t>
      </w:r>
      <w:r w:rsidRPr="004F6D38">
        <w:rPr>
          <w:rFonts w:ascii="宋体" w:hAnsi="宋体" w:cs="宋体" w:hint="eastAsia"/>
          <w:szCs w:val="21"/>
        </w:rPr>
        <w:t>的内容为准。当招标文件的澄清、修改、补充等在同一内容的表述不一致时，以最后发出的</w:t>
      </w:r>
      <w:r w:rsidRPr="004F6D38">
        <w:rPr>
          <w:rFonts w:ascii="宋体" w:hAnsi="宋体" w:cs="宋体" w:hint="eastAsia"/>
          <w:szCs w:val="21"/>
          <w:u w:val="single"/>
        </w:rPr>
        <w:t>文件</w:t>
      </w:r>
      <w:r w:rsidRPr="004F6D38">
        <w:rPr>
          <w:rFonts w:ascii="宋体" w:hAnsi="宋体" w:cs="宋体" w:hint="eastAsia"/>
          <w:szCs w:val="21"/>
        </w:rPr>
        <w:t>为准。</w:t>
      </w:r>
    </w:p>
    <w:p w:rsidR="001724F3" w:rsidRPr="004F6D38" w:rsidRDefault="00BE3C4C">
      <w:pPr>
        <w:spacing w:line="360" w:lineRule="auto"/>
        <w:ind w:firstLineChars="192" w:firstLine="405"/>
        <w:rPr>
          <w:rFonts w:ascii="宋体" w:hAnsi="宋体" w:cs="宋体"/>
          <w:b/>
          <w:szCs w:val="21"/>
        </w:rPr>
      </w:pPr>
      <w:r w:rsidRPr="004F6D38">
        <w:rPr>
          <w:rFonts w:ascii="宋体" w:hAnsi="宋体" w:cs="宋体" w:hint="eastAsia"/>
          <w:b/>
          <w:szCs w:val="21"/>
        </w:rPr>
        <w:t>条款号：</w:t>
      </w:r>
      <w:r w:rsidRPr="004F6D38">
        <w:rPr>
          <w:rFonts w:ascii="宋体" w:hAnsi="宋体" w:cs="宋体"/>
          <w:b/>
          <w:szCs w:val="21"/>
        </w:rPr>
        <w:t xml:space="preserve">11.2                  </w:t>
      </w:r>
      <w:r w:rsidR="002E1201" w:rsidRPr="004F6D38">
        <w:rPr>
          <w:rFonts w:ascii="宋体" w:hAnsi="宋体" w:cs="宋体"/>
          <w:b/>
          <w:szCs w:val="21"/>
        </w:rPr>
        <w:t xml:space="preserve"> </w:t>
      </w:r>
      <w:r w:rsidRPr="004F6D38">
        <w:rPr>
          <w:rFonts w:ascii="宋体" w:hAnsi="宋体" w:cs="宋体"/>
          <w:b/>
          <w:szCs w:val="21"/>
        </w:rPr>
        <w:t xml:space="preserve">     </w:t>
      </w:r>
      <w:r w:rsidRPr="004F6D38">
        <w:rPr>
          <w:rFonts w:ascii="宋体" w:hAnsi="宋体" w:cs="宋体" w:hint="eastAsia"/>
          <w:b/>
          <w:szCs w:val="21"/>
        </w:rPr>
        <w:t>修改类型：修改</w:t>
      </w:r>
    </w:p>
    <w:p w:rsidR="001724F3" w:rsidRPr="004F6D38" w:rsidRDefault="00BE3C4C">
      <w:pPr>
        <w:spacing w:line="360" w:lineRule="auto"/>
        <w:ind w:firstLineChars="192" w:firstLine="405"/>
        <w:rPr>
          <w:rFonts w:ascii="宋体" w:hAnsi="宋体" w:cs="宋体"/>
          <w:b/>
          <w:szCs w:val="21"/>
        </w:rPr>
      </w:pPr>
      <w:r w:rsidRPr="004F6D38">
        <w:rPr>
          <w:rFonts w:ascii="宋体" w:hAnsi="宋体" w:cs="宋体" w:hint="eastAsia"/>
          <w:b/>
          <w:szCs w:val="21"/>
        </w:rPr>
        <w:t>原文：</w:t>
      </w:r>
    </w:p>
    <w:p w:rsidR="001724F3" w:rsidRPr="004F6D38" w:rsidRDefault="00BE3C4C">
      <w:pPr>
        <w:spacing w:line="360" w:lineRule="auto"/>
        <w:ind w:firstLineChars="192" w:firstLine="403"/>
        <w:rPr>
          <w:rFonts w:ascii="宋体" w:hAnsi="宋体" w:cs="宋体"/>
          <w:bCs/>
          <w:szCs w:val="21"/>
        </w:rPr>
      </w:pPr>
      <w:r w:rsidRPr="004F6D38">
        <w:rPr>
          <w:rFonts w:ascii="宋体" w:hAnsi="宋体" w:cs="宋体"/>
          <w:bCs/>
          <w:szCs w:val="21"/>
        </w:rPr>
        <w:t>11.2投标文件技术标部分主要包括下列内容:</w:t>
      </w:r>
    </w:p>
    <w:p w:rsidR="001724F3" w:rsidRPr="004F6D38" w:rsidRDefault="00BE3C4C">
      <w:pPr>
        <w:spacing w:line="360" w:lineRule="auto"/>
        <w:ind w:firstLineChars="192" w:firstLine="403"/>
        <w:rPr>
          <w:rFonts w:ascii="宋体" w:hAnsi="宋体" w:cs="宋体"/>
          <w:bCs/>
          <w:szCs w:val="21"/>
        </w:rPr>
      </w:pPr>
      <w:r w:rsidRPr="004F6D38">
        <w:rPr>
          <w:rFonts w:ascii="宋体" w:hAnsi="宋体" w:cs="宋体"/>
          <w:bCs/>
          <w:szCs w:val="21"/>
        </w:rPr>
        <w:t xml:space="preserve">11.2.1 </w:t>
      </w:r>
      <w:r w:rsidRPr="004F6D38">
        <w:rPr>
          <w:rFonts w:ascii="宋体" w:hAnsi="宋体" w:cs="宋体" w:hint="eastAsia"/>
          <w:bCs/>
          <w:szCs w:val="21"/>
        </w:rPr>
        <w:t>技术投标文件</w:t>
      </w:r>
      <w:r w:rsidRPr="004F6D38">
        <w:rPr>
          <w:rFonts w:ascii="宋体" w:hAnsi="宋体" w:cs="宋体"/>
          <w:szCs w:val="21"/>
        </w:rPr>
        <w:t>(按招标文件的要求填写)</w:t>
      </w:r>
      <w:r w:rsidRPr="004F6D38">
        <w:rPr>
          <w:rFonts w:ascii="宋体" w:hAnsi="宋体" w:cs="宋体" w:hint="eastAsia"/>
          <w:bCs/>
          <w:szCs w:val="21"/>
        </w:rPr>
        <w:t>；</w:t>
      </w:r>
    </w:p>
    <w:p w:rsidR="001724F3" w:rsidRPr="004F6D38" w:rsidRDefault="00BE3C4C">
      <w:pPr>
        <w:spacing w:line="360" w:lineRule="auto"/>
        <w:ind w:firstLineChars="192" w:firstLine="403"/>
        <w:rPr>
          <w:rFonts w:ascii="宋体" w:hAnsi="宋体" w:cs="宋体"/>
          <w:bCs/>
          <w:szCs w:val="21"/>
        </w:rPr>
      </w:pPr>
      <w:r w:rsidRPr="004F6D38">
        <w:rPr>
          <w:rFonts w:ascii="宋体" w:hAnsi="宋体" w:cs="宋体"/>
          <w:bCs/>
          <w:szCs w:val="21"/>
        </w:rPr>
        <w:t xml:space="preserve">11.2.2 </w:t>
      </w:r>
      <w:r w:rsidRPr="004F6D38">
        <w:rPr>
          <w:rFonts w:ascii="宋体" w:hAnsi="宋体" w:cs="宋体" w:hint="eastAsia"/>
          <w:bCs/>
          <w:szCs w:val="21"/>
        </w:rPr>
        <w:t>资格审查文件：</w:t>
      </w:r>
    </w:p>
    <w:p w:rsidR="001724F3" w:rsidRPr="004F6D38" w:rsidRDefault="00BE3C4C">
      <w:pPr>
        <w:spacing w:line="360" w:lineRule="auto"/>
        <w:ind w:firstLineChars="192" w:firstLine="403"/>
        <w:rPr>
          <w:rFonts w:ascii="宋体" w:hAnsi="宋体" w:cs="宋体"/>
          <w:bCs/>
          <w:szCs w:val="21"/>
        </w:rPr>
      </w:pPr>
      <w:r w:rsidRPr="004F6D38">
        <w:rPr>
          <w:rFonts w:ascii="宋体" w:hAnsi="宋体" w:cs="宋体" w:hint="eastAsia"/>
          <w:bCs/>
          <w:szCs w:val="21"/>
        </w:rPr>
        <w:t>（</w:t>
      </w:r>
      <w:r w:rsidRPr="004F6D38">
        <w:rPr>
          <w:rFonts w:ascii="宋体" w:hAnsi="宋体" w:cs="宋体"/>
          <w:bCs/>
          <w:szCs w:val="21"/>
        </w:rPr>
        <w:t xml:space="preserve">1）投标人声明； </w:t>
      </w:r>
    </w:p>
    <w:p w:rsidR="001724F3" w:rsidRPr="004F6D38" w:rsidRDefault="00BE3C4C">
      <w:pPr>
        <w:spacing w:line="360" w:lineRule="auto"/>
        <w:ind w:firstLineChars="192" w:firstLine="403"/>
        <w:rPr>
          <w:rFonts w:ascii="宋体" w:hAnsi="宋体" w:cs="宋体"/>
          <w:bCs/>
          <w:szCs w:val="21"/>
        </w:rPr>
      </w:pPr>
      <w:r w:rsidRPr="004F6D38">
        <w:rPr>
          <w:rFonts w:ascii="宋体" w:hAnsi="宋体" w:cs="宋体" w:hint="eastAsia"/>
          <w:bCs/>
          <w:szCs w:val="21"/>
        </w:rPr>
        <w:t>（</w:t>
      </w:r>
      <w:r w:rsidRPr="004F6D38">
        <w:rPr>
          <w:rFonts w:ascii="宋体" w:hAnsi="宋体" w:cs="宋体"/>
          <w:bCs/>
          <w:szCs w:val="21"/>
        </w:rPr>
        <w:t>2）法定代表人证明书、法定代表人签字或盖章的本投标文件授权委托证明书；</w:t>
      </w:r>
    </w:p>
    <w:p w:rsidR="001724F3" w:rsidRPr="004F6D38" w:rsidRDefault="00BE3C4C">
      <w:pPr>
        <w:spacing w:line="360" w:lineRule="auto"/>
        <w:ind w:firstLineChars="192" w:firstLine="403"/>
        <w:rPr>
          <w:rFonts w:ascii="宋体" w:hAnsi="宋体" w:cs="宋体"/>
          <w:bCs/>
          <w:szCs w:val="21"/>
        </w:rPr>
      </w:pPr>
      <w:r w:rsidRPr="004F6D38">
        <w:rPr>
          <w:rFonts w:ascii="宋体" w:hAnsi="宋体" w:cs="宋体" w:hint="eastAsia"/>
          <w:bCs/>
          <w:szCs w:val="21"/>
        </w:rPr>
        <w:t>（</w:t>
      </w:r>
      <w:r w:rsidRPr="004F6D38">
        <w:rPr>
          <w:rFonts w:ascii="宋体" w:hAnsi="宋体" w:cs="宋体"/>
          <w:bCs/>
          <w:szCs w:val="21"/>
        </w:rPr>
        <w:t>3）企业营业执照（取自平台内上传件）；</w:t>
      </w:r>
    </w:p>
    <w:p w:rsidR="001724F3" w:rsidRPr="004F6D38" w:rsidRDefault="00BE3C4C">
      <w:pPr>
        <w:spacing w:line="360" w:lineRule="auto"/>
        <w:ind w:firstLineChars="192" w:firstLine="403"/>
        <w:rPr>
          <w:rFonts w:ascii="宋体" w:hAnsi="宋体" w:cs="宋体"/>
          <w:bCs/>
          <w:szCs w:val="21"/>
        </w:rPr>
      </w:pPr>
      <w:r w:rsidRPr="004F6D38">
        <w:rPr>
          <w:rFonts w:ascii="宋体" w:hAnsi="宋体" w:cs="宋体" w:hint="eastAsia"/>
          <w:bCs/>
          <w:szCs w:val="21"/>
        </w:rPr>
        <w:t>（</w:t>
      </w:r>
      <w:r w:rsidRPr="004F6D38">
        <w:rPr>
          <w:rFonts w:ascii="宋体" w:hAnsi="宋体" w:cs="宋体"/>
          <w:bCs/>
          <w:szCs w:val="21"/>
        </w:rPr>
        <w:t>4）企业资质证书（取自平台内上传件）；</w:t>
      </w:r>
    </w:p>
    <w:p w:rsidR="001724F3" w:rsidRPr="004F6D38" w:rsidRDefault="00BE3C4C">
      <w:pPr>
        <w:spacing w:line="360" w:lineRule="auto"/>
        <w:ind w:firstLineChars="192" w:firstLine="403"/>
        <w:rPr>
          <w:rFonts w:ascii="宋体" w:hAnsi="宋体" w:cs="宋体"/>
          <w:bCs/>
          <w:szCs w:val="21"/>
        </w:rPr>
      </w:pPr>
      <w:r w:rsidRPr="004F6D38">
        <w:rPr>
          <w:rFonts w:ascii="宋体" w:hAnsi="宋体" w:cs="宋体" w:hint="eastAsia"/>
          <w:bCs/>
          <w:szCs w:val="21"/>
        </w:rPr>
        <w:t>（</w:t>
      </w:r>
      <w:r w:rsidRPr="004F6D38">
        <w:rPr>
          <w:rFonts w:ascii="宋体" w:hAnsi="宋体" w:cs="宋体"/>
          <w:bCs/>
          <w:szCs w:val="21"/>
        </w:rPr>
        <w:t>5）建筑施工企业安全生产许可证（取自平台内上传件）；</w:t>
      </w:r>
    </w:p>
    <w:p w:rsidR="001724F3" w:rsidRPr="004F6D38" w:rsidRDefault="00BE3C4C">
      <w:pPr>
        <w:spacing w:line="360" w:lineRule="auto"/>
        <w:ind w:firstLineChars="192" w:firstLine="403"/>
        <w:rPr>
          <w:rFonts w:ascii="宋体" w:hAnsi="宋体" w:cs="宋体"/>
          <w:bCs/>
          <w:szCs w:val="21"/>
        </w:rPr>
      </w:pPr>
      <w:r w:rsidRPr="004F6D38">
        <w:rPr>
          <w:rFonts w:ascii="宋体" w:hAnsi="宋体" w:cs="宋体" w:hint="eastAsia"/>
          <w:bCs/>
          <w:szCs w:val="21"/>
        </w:rPr>
        <w:t>（</w:t>
      </w:r>
      <w:r w:rsidRPr="004F6D38">
        <w:rPr>
          <w:rFonts w:ascii="宋体" w:hAnsi="宋体" w:cs="宋体"/>
          <w:bCs/>
          <w:szCs w:val="21"/>
        </w:rPr>
        <w:t>6）项目负责人（按网上投标登记时选择拟投标的项目负责人）</w:t>
      </w:r>
    </w:p>
    <w:p w:rsidR="001724F3" w:rsidRPr="004F6D38" w:rsidRDefault="00BE3C4C">
      <w:pPr>
        <w:spacing w:line="360" w:lineRule="auto"/>
        <w:ind w:firstLineChars="192" w:firstLine="403"/>
        <w:rPr>
          <w:rFonts w:ascii="宋体" w:hAnsi="宋体" w:cs="宋体"/>
          <w:bCs/>
          <w:szCs w:val="21"/>
        </w:rPr>
      </w:pPr>
      <w:r w:rsidRPr="004F6D38">
        <w:rPr>
          <w:rFonts w:ascii="宋体" w:hAnsi="宋体" w:cs="宋体" w:hint="eastAsia"/>
          <w:bCs/>
          <w:szCs w:val="21"/>
        </w:rPr>
        <w:t>（</w:t>
      </w:r>
      <w:r w:rsidRPr="004F6D38">
        <w:rPr>
          <w:rFonts w:ascii="宋体" w:hAnsi="宋体" w:cs="宋体"/>
          <w:bCs/>
          <w:szCs w:val="21"/>
        </w:rPr>
        <w:t>7）专职安全员（按网上投标登记时选择拟投标的专职安全员）</w:t>
      </w:r>
    </w:p>
    <w:p w:rsidR="001724F3" w:rsidRPr="004F6D38" w:rsidRDefault="00BE3C4C">
      <w:pPr>
        <w:spacing w:line="360" w:lineRule="auto"/>
        <w:ind w:firstLineChars="192" w:firstLine="403"/>
        <w:rPr>
          <w:rFonts w:ascii="宋体" w:hAnsi="宋体" w:cs="宋体"/>
          <w:bCs/>
          <w:szCs w:val="21"/>
        </w:rPr>
      </w:pPr>
      <w:r w:rsidRPr="004F6D38">
        <w:rPr>
          <w:rFonts w:ascii="宋体" w:hAnsi="宋体" w:cs="宋体" w:hint="eastAsia"/>
          <w:bCs/>
          <w:szCs w:val="21"/>
        </w:rPr>
        <w:t>（</w:t>
      </w:r>
      <w:r w:rsidRPr="004F6D38">
        <w:rPr>
          <w:rFonts w:ascii="宋体" w:hAnsi="宋体" w:cs="宋体"/>
          <w:bCs/>
          <w:szCs w:val="21"/>
        </w:rPr>
        <w:t>8）拟委托技术负责人的相关证书、资料（具体要求由招标人明确）</w:t>
      </w:r>
    </w:p>
    <w:p w:rsidR="001724F3" w:rsidRPr="004F6D38" w:rsidRDefault="00BE3C4C">
      <w:pPr>
        <w:spacing w:line="360" w:lineRule="auto"/>
        <w:ind w:firstLineChars="192" w:firstLine="403"/>
        <w:rPr>
          <w:rFonts w:ascii="宋体" w:hAnsi="宋体" w:cs="宋体"/>
          <w:bCs/>
          <w:szCs w:val="21"/>
        </w:rPr>
      </w:pPr>
      <w:r w:rsidRPr="004F6D38">
        <w:rPr>
          <w:rFonts w:ascii="宋体" w:hAnsi="宋体" w:cs="宋体" w:hint="eastAsia"/>
          <w:bCs/>
          <w:szCs w:val="21"/>
        </w:rPr>
        <w:t>（</w:t>
      </w:r>
      <w:r w:rsidRPr="004F6D38">
        <w:rPr>
          <w:rFonts w:ascii="宋体" w:hAnsi="宋体" w:cs="宋体"/>
          <w:bCs/>
          <w:szCs w:val="21"/>
        </w:rPr>
        <w:t>9）拟委派项目负责人的建造师注册证书</w:t>
      </w:r>
      <w:r w:rsidRPr="004F6D38">
        <w:rPr>
          <w:rFonts w:ascii="宋体" w:hAnsi="宋体" w:cs="宋体" w:hint="eastAsia"/>
          <w:bCs/>
          <w:szCs w:val="21"/>
        </w:rPr>
        <w:t>相关证明（取自平台内上传件）；</w:t>
      </w:r>
      <w:r w:rsidRPr="004F6D38">
        <w:rPr>
          <w:rFonts w:ascii="宋体" w:hAnsi="宋体" w:cs="宋体"/>
          <w:bCs/>
          <w:szCs w:val="21"/>
        </w:rPr>
        <w:t xml:space="preserve"> </w:t>
      </w:r>
    </w:p>
    <w:p w:rsidR="001724F3" w:rsidRPr="004F6D38" w:rsidRDefault="00BE3C4C">
      <w:pPr>
        <w:spacing w:line="360" w:lineRule="auto"/>
        <w:ind w:firstLineChars="192" w:firstLine="403"/>
        <w:rPr>
          <w:rFonts w:ascii="宋体" w:hAnsi="宋体" w:cs="宋体"/>
          <w:bCs/>
          <w:szCs w:val="21"/>
        </w:rPr>
      </w:pPr>
      <w:r w:rsidRPr="004F6D38">
        <w:rPr>
          <w:rFonts w:ascii="宋体" w:hAnsi="宋体" w:cs="宋体" w:hint="eastAsia"/>
          <w:bCs/>
          <w:szCs w:val="21"/>
        </w:rPr>
        <w:t>（</w:t>
      </w:r>
      <w:r w:rsidRPr="004F6D38">
        <w:rPr>
          <w:rFonts w:ascii="宋体" w:hAnsi="宋体" w:cs="宋体"/>
          <w:bCs/>
          <w:szCs w:val="21"/>
        </w:rPr>
        <w:t>10）项目负责人安全</w:t>
      </w:r>
      <w:r w:rsidR="005336D7" w:rsidRPr="004F6D38">
        <w:rPr>
          <w:rFonts w:ascii="宋体" w:hAnsi="宋体" w:cs="宋体" w:hint="eastAsia"/>
          <w:bCs/>
          <w:szCs w:val="21"/>
        </w:rPr>
        <w:t>培训</w:t>
      </w:r>
      <w:r w:rsidRPr="004F6D38">
        <w:rPr>
          <w:rFonts w:ascii="宋体" w:hAnsi="宋体" w:cs="宋体" w:hint="eastAsia"/>
          <w:bCs/>
          <w:szCs w:val="21"/>
        </w:rPr>
        <w:t>考核合格证明或在有效期内的安全考核合格证书（</w:t>
      </w:r>
      <w:r w:rsidRPr="004F6D38">
        <w:rPr>
          <w:rFonts w:ascii="宋体" w:hAnsi="宋体" w:cs="宋体"/>
          <w:bCs/>
          <w:szCs w:val="21"/>
        </w:rPr>
        <w:t>B类）或建筑施工企业项目负责人安全生产考核合格证书（取自平台内上传件）；</w:t>
      </w:r>
    </w:p>
    <w:p w:rsidR="001724F3" w:rsidRPr="004F6D38" w:rsidRDefault="00BE3C4C">
      <w:pPr>
        <w:spacing w:line="360" w:lineRule="auto"/>
        <w:ind w:firstLineChars="192" w:firstLine="403"/>
        <w:rPr>
          <w:rFonts w:ascii="宋体" w:hAnsi="宋体" w:cs="宋体"/>
          <w:bCs/>
          <w:szCs w:val="21"/>
        </w:rPr>
      </w:pPr>
      <w:r w:rsidRPr="004F6D38">
        <w:rPr>
          <w:rFonts w:ascii="宋体" w:hAnsi="宋体" w:cs="宋体" w:hint="eastAsia"/>
          <w:bCs/>
          <w:szCs w:val="21"/>
        </w:rPr>
        <w:t>（</w:t>
      </w:r>
      <w:r w:rsidRPr="004F6D38">
        <w:rPr>
          <w:rFonts w:ascii="宋体" w:hAnsi="宋体" w:cs="宋体"/>
          <w:bCs/>
          <w:szCs w:val="21"/>
        </w:rPr>
        <w:t>11）专职安全员须具有在有效期内的安全考核合格证书（C类）或建筑施工企业专职安全生产管理人员安全生产考核合格证书（取自平台内上传件）；</w:t>
      </w:r>
    </w:p>
    <w:p w:rsidR="001724F3" w:rsidRPr="004F6D38" w:rsidRDefault="00BE3C4C">
      <w:pPr>
        <w:spacing w:line="360" w:lineRule="auto"/>
        <w:ind w:firstLineChars="192" w:firstLine="403"/>
        <w:rPr>
          <w:rFonts w:ascii="宋体" w:hAnsi="宋体" w:cs="宋体"/>
          <w:bCs/>
          <w:szCs w:val="21"/>
        </w:rPr>
      </w:pPr>
      <w:r w:rsidRPr="004F6D38">
        <w:rPr>
          <w:rFonts w:ascii="宋体" w:hAnsi="宋体" w:cs="宋体" w:hint="eastAsia"/>
          <w:bCs/>
          <w:szCs w:val="21"/>
        </w:rPr>
        <w:t>（</w:t>
      </w:r>
      <w:r w:rsidRPr="004F6D38">
        <w:rPr>
          <w:rFonts w:ascii="宋体" w:hAnsi="宋体" w:cs="宋体"/>
          <w:bCs/>
          <w:szCs w:val="21"/>
        </w:rPr>
        <w:t>12）用于资格审查的业绩（设置业绩要求时选择此项，投标人</w:t>
      </w:r>
      <w:r w:rsidRPr="004F6D38">
        <w:rPr>
          <w:rFonts w:ascii="宋体" w:hAnsi="宋体" w:cs="宋体" w:hint="eastAsia"/>
          <w:szCs w:val="21"/>
        </w:rPr>
        <w:t>须提供类似工程业绩的项目名称及项目编号，具体格式由招标人自定</w:t>
      </w:r>
      <w:r w:rsidRPr="004F6D38">
        <w:rPr>
          <w:rFonts w:ascii="宋体" w:hAnsi="宋体" w:cs="宋体" w:hint="eastAsia"/>
          <w:bCs/>
          <w:szCs w:val="21"/>
        </w:rPr>
        <w:t>）；</w:t>
      </w:r>
    </w:p>
    <w:p w:rsidR="001724F3" w:rsidRPr="004F6D38" w:rsidRDefault="00BE3C4C">
      <w:pPr>
        <w:spacing w:line="360" w:lineRule="auto"/>
        <w:ind w:firstLineChars="192" w:firstLine="403"/>
        <w:rPr>
          <w:rFonts w:ascii="宋体" w:hAnsi="宋体" w:cs="宋体"/>
          <w:bCs/>
          <w:szCs w:val="21"/>
        </w:rPr>
      </w:pPr>
      <w:r w:rsidRPr="004F6D38">
        <w:rPr>
          <w:rFonts w:ascii="宋体" w:hAnsi="宋体" w:cs="宋体" w:hint="eastAsia"/>
          <w:bCs/>
          <w:szCs w:val="21"/>
        </w:rPr>
        <w:t>（</w:t>
      </w:r>
      <w:r w:rsidRPr="004F6D38">
        <w:rPr>
          <w:rFonts w:ascii="宋体" w:hAnsi="宋体" w:cs="宋体"/>
          <w:bCs/>
          <w:szCs w:val="21"/>
        </w:rPr>
        <w:t>13）资格审查前，投标人须在广州市住房和城乡建设局建立企业信用档案，拟担任本工程项目负责人、专职安全员须是本企业信用档案中的在册人员</w:t>
      </w:r>
      <w:r w:rsidRPr="004F6D38">
        <w:rPr>
          <w:rFonts w:ascii="宋体" w:hAnsi="宋体" w:cs="宋体" w:hint="eastAsia"/>
          <w:bCs/>
          <w:szCs w:val="21"/>
        </w:rPr>
        <w:t>；</w:t>
      </w:r>
    </w:p>
    <w:p w:rsidR="001724F3" w:rsidRPr="004F6D38" w:rsidRDefault="00BE3C4C">
      <w:pPr>
        <w:spacing w:line="360" w:lineRule="auto"/>
        <w:ind w:firstLineChars="192" w:firstLine="403"/>
        <w:rPr>
          <w:rFonts w:ascii="宋体" w:hAnsi="宋体" w:cs="宋体"/>
          <w:bCs/>
          <w:szCs w:val="21"/>
        </w:rPr>
      </w:pPr>
      <w:r w:rsidRPr="004F6D38">
        <w:rPr>
          <w:rFonts w:ascii="宋体" w:hAnsi="宋体" w:cs="宋体" w:hint="eastAsia"/>
          <w:bCs/>
          <w:szCs w:val="21"/>
        </w:rPr>
        <w:t>（</w:t>
      </w:r>
      <w:r w:rsidRPr="004F6D38">
        <w:rPr>
          <w:rFonts w:ascii="宋体" w:hAnsi="宋体" w:cs="宋体"/>
          <w:bCs/>
          <w:szCs w:val="21"/>
        </w:rPr>
        <w:t xml:space="preserve">14）列明主办单位的联合体工作协议（采用联合体投标时需递交，投标人拟任本工程项目负责人、专职安全员应为联合体主办方信用档案中的在册人员，联合体工作协议应明确约定各方拟承担的工作和责任）； </w:t>
      </w:r>
    </w:p>
    <w:p w:rsidR="001724F3" w:rsidRPr="004F6D38" w:rsidRDefault="00BE3C4C">
      <w:pPr>
        <w:spacing w:line="360" w:lineRule="auto"/>
        <w:ind w:firstLineChars="192" w:firstLine="403"/>
        <w:rPr>
          <w:rFonts w:ascii="宋体" w:hAnsi="宋体" w:cs="宋体"/>
          <w:bCs/>
          <w:szCs w:val="21"/>
        </w:rPr>
      </w:pPr>
      <w:r w:rsidRPr="004F6D38">
        <w:rPr>
          <w:rFonts w:ascii="宋体" w:hAnsi="宋体" w:cs="宋体" w:hint="eastAsia"/>
          <w:bCs/>
          <w:szCs w:val="21"/>
        </w:rPr>
        <w:t>（</w:t>
      </w:r>
      <w:r w:rsidRPr="004F6D38">
        <w:rPr>
          <w:rFonts w:ascii="宋体" w:hAnsi="宋体" w:cs="宋体"/>
          <w:bCs/>
          <w:szCs w:val="21"/>
        </w:rPr>
        <w:t>15）</w:t>
      </w:r>
      <w:r w:rsidRPr="004F6D38">
        <w:rPr>
          <w:rFonts w:ascii="宋体" w:hAnsi="宋体" w:cs="宋体" w:hint="eastAsia"/>
          <w:szCs w:val="21"/>
        </w:rPr>
        <w:t>投标人具有在广州地区可使用适合本工程的机械设备的证明文件（提供沥青摊铺机自有发票或权属证明及设备现场全貌彩照（彩照须能反映其规格型号））。（含有市政道路面层沥青摊铺且沥青摊铺占预计发包价</w:t>
      </w:r>
      <w:r w:rsidRPr="004F6D38">
        <w:rPr>
          <w:rFonts w:ascii="宋体" w:hAnsi="宋体" w:cs="宋体"/>
          <w:szCs w:val="21"/>
        </w:rPr>
        <w:t>50%或以上的大、中修市政公用工程需提供该项内容的证明文件）。</w:t>
      </w:r>
    </w:p>
    <w:p w:rsidR="001724F3" w:rsidRPr="004F6D38" w:rsidRDefault="00BE3C4C">
      <w:pPr>
        <w:spacing w:line="360" w:lineRule="auto"/>
        <w:ind w:firstLineChars="192" w:firstLine="403"/>
        <w:rPr>
          <w:rFonts w:ascii="宋体" w:hAnsi="宋体" w:cs="宋体"/>
          <w:szCs w:val="21"/>
        </w:rPr>
      </w:pPr>
      <w:r w:rsidRPr="004F6D38">
        <w:rPr>
          <w:rFonts w:ascii="宋体" w:hAnsi="宋体" w:cs="宋体"/>
          <w:szCs w:val="21"/>
        </w:rPr>
        <w:t>11.2.3项目管理机构配备。</w:t>
      </w:r>
    </w:p>
    <w:p w:rsidR="001724F3" w:rsidRPr="004F6D38" w:rsidRDefault="00BE3C4C">
      <w:pPr>
        <w:spacing w:line="360" w:lineRule="auto"/>
        <w:ind w:firstLineChars="192" w:firstLine="403"/>
        <w:rPr>
          <w:rFonts w:ascii="宋体" w:hAnsi="宋体" w:cs="宋体"/>
          <w:szCs w:val="21"/>
        </w:rPr>
      </w:pPr>
      <w:r w:rsidRPr="004F6D38">
        <w:rPr>
          <w:rFonts w:ascii="宋体" w:hAnsi="宋体" w:cs="宋体" w:hint="eastAsia"/>
          <w:szCs w:val="21"/>
        </w:rPr>
        <w:t>（</w:t>
      </w:r>
      <w:r w:rsidRPr="004F6D38">
        <w:rPr>
          <w:rFonts w:ascii="宋体" w:hAnsi="宋体" w:cs="宋体"/>
          <w:szCs w:val="21"/>
        </w:rPr>
        <w:t>1）投标人应列出该项目工程的施工组织机构构成和画出机构框架图及其负责人；</w:t>
      </w:r>
    </w:p>
    <w:p w:rsidR="001724F3" w:rsidRPr="004F6D38" w:rsidRDefault="00BE3C4C">
      <w:pPr>
        <w:spacing w:line="360" w:lineRule="auto"/>
        <w:ind w:firstLineChars="192" w:firstLine="403"/>
        <w:rPr>
          <w:rFonts w:ascii="宋体" w:hAnsi="宋体" w:cs="宋体"/>
          <w:szCs w:val="21"/>
        </w:rPr>
      </w:pPr>
      <w:r w:rsidRPr="004F6D38">
        <w:rPr>
          <w:rFonts w:ascii="宋体" w:hAnsi="宋体" w:cs="宋体" w:hint="eastAsia"/>
          <w:szCs w:val="21"/>
        </w:rPr>
        <w:t>（</w:t>
      </w:r>
      <w:r w:rsidRPr="004F6D38">
        <w:rPr>
          <w:rFonts w:ascii="宋体" w:hAnsi="宋体" w:cs="宋体"/>
          <w:szCs w:val="21"/>
        </w:rPr>
        <w:t>2）投标人应详细列出该施工组织机构中主要成员的名单、简历资料、职务职称和在本项目中拟担任的职务等资料，并附上有关证明材料扫描件；</w:t>
      </w:r>
    </w:p>
    <w:p w:rsidR="001724F3" w:rsidRPr="004F6D38" w:rsidRDefault="00BE3C4C">
      <w:pPr>
        <w:spacing w:line="360" w:lineRule="auto"/>
        <w:ind w:firstLineChars="192" w:firstLine="403"/>
        <w:rPr>
          <w:rFonts w:ascii="宋体" w:hAnsi="宋体" w:cs="宋体"/>
          <w:szCs w:val="21"/>
        </w:rPr>
      </w:pPr>
      <w:r w:rsidRPr="004F6D38">
        <w:rPr>
          <w:rFonts w:ascii="宋体" w:hAnsi="宋体" w:cs="宋体" w:hint="eastAsia"/>
          <w:szCs w:val="21"/>
        </w:rPr>
        <w:t>（</w:t>
      </w:r>
      <w:r w:rsidRPr="004F6D38">
        <w:rPr>
          <w:rFonts w:ascii="宋体" w:hAnsi="宋体" w:cs="宋体"/>
          <w:szCs w:val="21"/>
        </w:rPr>
        <w:t>3）其他辅助说明资料。</w:t>
      </w:r>
    </w:p>
    <w:p w:rsidR="001724F3" w:rsidRPr="004F6D38" w:rsidRDefault="00BE3C4C">
      <w:pPr>
        <w:spacing w:line="360" w:lineRule="auto"/>
        <w:ind w:firstLineChars="192" w:firstLine="403"/>
        <w:rPr>
          <w:rFonts w:ascii="宋体" w:hAnsi="宋体" w:cs="宋体"/>
          <w:szCs w:val="21"/>
        </w:rPr>
      </w:pPr>
      <w:r w:rsidRPr="004F6D38">
        <w:rPr>
          <w:rFonts w:ascii="宋体" w:hAnsi="宋体" w:cs="宋体"/>
          <w:szCs w:val="21"/>
        </w:rPr>
        <w:t>11.2.4投标人在广州市可使用适合本工程的机械设备（附：机械设备为自有或租赁的说明；及承诺机械设备如属于租赁的，其租赁是不属于重复租赁）。</w:t>
      </w:r>
    </w:p>
    <w:p w:rsidR="001724F3" w:rsidRPr="004F6D38" w:rsidRDefault="00BE3C4C">
      <w:pPr>
        <w:tabs>
          <w:tab w:val="left" w:pos="1125"/>
        </w:tabs>
        <w:spacing w:line="360" w:lineRule="auto"/>
        <w:ind w:firstLineChars="192" w:firstLine="403"/>
        <w:rPr>
          <w:rFonts w:ascii="宋体" w:hAnsi="宋体" w:cs="宋体"/>
          <w:szCs w:val="21"/>
        </w:rPr>
      </w:pPr>
      <w:r w:rsidRPr="004F6D38">
        <w:rPr>
          <w:rFonts w:ascii="宋体" w:hAnsi="宋体" w:cs="宋体"/>
          <w:szCs w:val="21"/>
        </w:rPr>
        <w:t>11.2.5施工组织设计或施工方案。</w:t>
      </w:r>
      <w:r w:rsidRPr="004F6D38">
        <w:rPr>
          <w:rFonts w:ascii="宋体" w:hAnsi="宋体" w:cs="宋体" w:hint="eastAsia"/>
          <w:szCs w:val="21"/>
        </w:rPr>
        <w:t>（投标人在编制施工组织设计或施工方案时应按照招标人提出的施工现场建筑垃圾源头减量的具体要求以及建筑垃圾综合利用产品的使用要求提供相应措施。）</w:t>
      </w:r>
    </w:p>
    <w:p w:rsidR="001724F3" w:rsidRPr="004F6D38" w:rsidRDefault="00BE3C4C">
      <w:pPr>
        <w:tabs>
          <w:tab w:val="left" w:pos="1125"/>
        </w:tabs>
        <w:spacing w:line="360" w:lineRule="auto"/>
        <w:ind w:firstLineChars="192" w:firstLine="403"/>
        <w:rPr>
          <w:rFonts w:ascii="宋体" w:hAnsi="宋体" w:cs="宋体"/>
          <w:szCs w:val="21"/>
        </w:rPr>
      </w:pPr>
      <w:r w:rsidRPr="004F6D38">
        <w:rPr>
          <w:rFonts w:ascii="宋体" w:hAnsi="宋体" w:cs="宋体"/>
          <w:szCs w:val="21"/>
        </w:rPr>
        <w:t>11.2.6按照</w:t>
      </w:r>
      <w:r w:rsidRPr="004F6D38">
        <w:rPr>
          <w:rFonts w:ascii="宋体" w:hAnsi="宋体" w:cs="宋体" w:hint="eastAsia"/>
          <w:bCs/>
          <w:szCs w:val="21"/>
        </w:rPr>
        <w:t>招标文件要求</w:t>
      </w:r>
      <w:r w:rsidRPr="004F6D38">
        <w:rPr>
          <w:rFonts w:ascii="宋体" w:hAnsi="宋体" w:cs="宋体" w:hint="eastAsia"/>
          <w:szCs w:val="21"/>
        </w:rPr>
        <w:t>填写的《参与编制技术标投标文件人员名单》。</w:t>
      </w:r>
    </w:p>
    <w:p w:rsidR="001724F3" w:rsidRPr="004F6D38" w:rsidRDefault="00BE3C4C">
      <w:pPr>
        <w:spacing w:line="360" w:lineRule="auto"/>
        <w:ind w:firstLineChars="192" w:firstLine="405"/>
        <w:rPr>
          <w:rFonts w:ascii="宋体" w:hAnsi="宋体" w:cs="宋体"/>
          <w:b/>
          <w:szCs w:val="21"/>
        </w:rPr>
      </w:pPr>
      <w:r w:rsidRPr="004F6D38">
        <w:rPr>
          <w:rFonts w:ascii="宋体" w:hAnsi="宋体" w:cs="宋体" w:hint="eastAsia"/>
          <w:b/>
          <w:szCs w:val="21"/>
        </w:rPr>
        <w:t>现文：</w:t>
      </w:r>
    </w:p>
    <w:p w:rsidR="001724F3" w:rsidRPr="004F6D38" w:rsidRDefault="00BE3C4C">
      <w:pPr>
        <w:spacing w:line="360" w:lineRule="auto"/>
        <w:ind w:firstLineChars="192" w:firstLine="403"/>
        <w:rPr>
          <w:rFonts w:ascii="宋体" w:hAnsi="宋体" w:cs="宋体"/>
          <w:bCs/>
          <w:szCs w:val="21"/>
        </w:rPr>
      </w:pPr>
      <w:r w:rsidRPr="004F6D38">
        <w:rPr>
          <w:rFonts w:ascii="宋体" w:hAnsi="宋体" w:cs="宋体"/>
          <w:bCs/>
          <w:szCs w:val="21"/>
        </w:rPr>
        <w:t>11.2投标文件技术标部分主要包括下列内容</w:t>
      </w:r>
      <w:r w:rsidRPr="004F6D38">
        <w:rPr>
          <w:rFonts w:ascii="宋体" w:hAnsi="宋体" w:cs="宋体" w:hint="eastAsia"/>
          <w:szCs w:val="21"/>
          <w:u w:val="single"/>
        </w:rPr>
        <w:t>（除注明原件外，均为清晰扫描件即可）</w:t>
      </w:r>
      <w:r w:rsidRPr="004F6D38">
        <w:rPr>
          <w:rFonts w:ascii="宋体" w:hAnsi="宋体" w:cs="宋体"/>
          <w:bCs/>
          <w:szCs w:val="21"/>
        </w:rPr>
        <w:t>:</w:t>
      </w:r>
    </w:p>
    <w:p w:rsidR="001724F3" w:rsidRPr="004F6D38" w:rsidRDefault="00BE3C4C">
      <w:pPr>
        <w:spacing w:line="360" w:lineRule="auto"/>
        <w:ind w:firstLineChars="192" w:firstLine="403"/>
        <w:rPr>
          <w:rFonts w:ascii="宋体" w:hAnsi="宋体" w:cs="宋体"/>
          <w:bCs/>
          <w:szCs w:val="21"/>
        </w:rPr>
      </w:pPr>
      <w:r w:rsidRPr="004F6D38">
        <w:rPr>
          <w:rFonts w:ascii="宋体" w:hAnsi="宋体" w:cs="宋体"/>
          <w:bCs/>
          <w:szCs w:val="21"/>
        </w:rPr>
        <w:t>11.2.1</w:t>
      </w:r>
      <w:r w:rsidRPr="004F6D38">
        <w:rPr>
          <w:rFonts w:ascii="宋体" w:hAnsi="宋体" w:cs="宋体" w:hint="eastAsia"/>
          <w:bCs/>
          <w:szCs w:val="21"/>
          <w:u w:val="single"/>
        </w:rPr>
        <w:t>广州建设工程施工招标投标书（</w:t>
      </w:r>
      <w:r w:rsidRPr="004F6D38">
        <w:rPr>
          <w:rFonts w:ascii="宋体" w:hAnsi="宋体" w:cs="宋体"/>
          <w:bCs/>
          <w:szCs w:val="21"/>
          <w:u w:val="single"/>
        </w:rPr>
        <w:t>需按招标文件第四章要求的格式填写，具体格式以《广州建设工程施工招标投标书（技术标）》为准</w:t>
      </w:r>
      <w:r w:rsidRPr="004F6D38">
        <w:rPr>
          <w:rFonts w:ascii="宋体" w:hAnsi="宋体" w:cs="宋体" w:hint="eastAsia"/>
          <w:bCs/>
          <w:szCs w:val="21"/>
          <w:u w:val="single"/>
        </w:rPr>
        <w:t>）</w:t>
      </w:r>
      <w:r w:rsidRPr="004F6D38">
        <w:rPr>
          <w:rFonts w:ascii="宋体" w:hAnsi="宋体" w:cs="宋体"/>
          <w:bCs/>
          <w:szCs w:val="21"/>
          <w:u w:val="single"/>
        </w:rPr>
        <w:t>；电子投标管理软件编制的“广州建设工程施工招标投标书”不作为否决投标的条件</w:t>
      </w:r>
      <w:r w:rsidRPr="004F6D38">
        <w:rPr>
          <w:rFonts w:ascii="宋体" w:hAnsi="宋体" w:cs="宋体" w:hint="eastAsia"/>
          <w:bCs/>
          <w:szCs w:val="21"/>
          <w:u w:val="single"/>
        </w:rPr>
        <w:t>。</w:t>
      </w:r>
    </w:p>
    <w:p w:rsidR="001724F3" w:rsidRPr="004F6D38" w:rsidRDefault="00BE3C4C">
      <w:pPr>
        <w:spacing w:line="360" w:lineRule="auto"/>
        <w:ind w:firstLineChars="192" w:firstLine="403"/>
        <w:rPr>
          <w:rFonts w:ascii="宋体" w:hAnsi="宋体" w:cs="宋体"/>
          <w:bCs/>
          <w:szCs w:val="21"/>
        </w:rPr>
      </w:pPr>
      <w:r w:rsidRPr="004F6D38">
        <w:rPr>
          <w:rFonts w:ascii="宋体" w:hAnsi="宋体" w:cs="宋体"/>
          <w:bCs/>
          <w:szCs w:val="21"/>
        </w:rPr>
        <w:t xml:space="preserve">11.2.2 </w:t>
      </w:r>
      <w:r w:rsidRPr="004F6D38">
        <w:rPr>
          <w:rFonts w:ascii="宋体" w:hAnsi="宋体" w:cs="宋体" w:hint="eastAsia"/>
          <w:bCs/>
          <w:szCs w:val="21"/>
        </w:rPr>
        <w:t>资格审查文件：</w:t>
      </w:r>
    </w:p>
    <w:p w:rsidR="001724F3" w:rsidRPr="004F6D38" w:rsidRDefault="00BE3C4C">
      <w:pPr>
        <w:spacing w:line="360" w:lineRule="auto"/>
        <w:ind w:firstLineChars="192" w:firstLine="403"/>
        <w:rPr>
          <w:rFonts w:ascii="宋体" w:hAnsi="宋体" w:cs="宋体"/>
          <w:bCs/>
          <w:szCs w:val="21"/>
        </w:rPr>
      </w:pPr>
      <w:r w:rsidRPr="004F6D38">
        <w:rPr>
          <w:rFonts w:ascii="宋体" w:hAnsi="宋体" w:cs="宋体" w:hint="eastAsia"/>
          <w:bCs/>
          <w:szCs w:val="21"/>
        </w:rPr>
        <w:t>（</w:t>
      </w:r>
      <w:r w:rsidRPr="004F6D38">
        <w:rPr>
          <w:rFonts w:ascii="宋体" w:hAnsi="宋体" w:cs="宋体"/>
          <w:bCs/>
          <w:szCs w:val="21"/>
        </w:rPr>
        <w:t>1）投标人声明</w:t>
      </w:r>
      <w:r w:rsidRPr="004F6D38">
        <w:rPr>
          <w:rFonts w:ascii="宋体" w:hAnsi="宋体" w:cs="宋体" w:hint="eastAsia"/>
          <w:bCs/>
          <w:szCs w:val="21"/>
          <w:u w:val="single"/>
        </w:rPr>
        <w:t>（须按招标公告附件内容及格式要求编制）</w:t>
      </w:r>
      <w:r w:rsidRPr="004F6D38">
        <w:rPr>
          <w:rFonts w:ascii="宋体" w:hAnsi="宋体" w:cs="宋体" w:hint="eastAsia"/>
          <w:bCs/>
          <w:szCs w:val="21"/>
        </w:rPr>
        <w:t>；</w:t>
      </w:r>
    </w:p>
    <w:p w:rsidR="001724F3" w:rsidRPr="004F6D38" w:rsidRDefault="00BE3C4C">
      <w:pPr>
        <w:spacing w:line="360" w:lineRule="auto"/>
        <w:ind w:firstLineChars="192" w:firstLine="403"/>
        <w:rPr>
          <w:rFonts w:ascii="宋体" w:hAnsi="宋体" w:cs="宋体"/>
          <w:bCs/>
          <w:szCs w:val="21"/>
        </w:rPr>
      </w:pPr>
      <w:r w:rsidRPr="004F6D38">
        <w:rPr>
          <w:rFonts w:ascii="宋体" w:hAnsi="宋体" w:cs="宋体" w:hint="eastAsia"/>
          <w:bCs/>
          <w:szCs w:val="21"/>
        </w:rPr>
        <w:t>（</w:t>
      </w:r>
      <w:r w:rsidRPr="004F6D38">
        <w:rPr>
          <w:rFonts w:ascii="宋体" w:hAnsi="宋体" w:cs="宋体"/>
          <w:bCs/>
          <w:szCs w:val="21"/>
        </w:rPr>
        <w:t>2）法定代表人证明书、法定代表人签字或盖章的本投标文件授权委托证明书；</w:t>
      </w:r>
    </w:p>
    <w:p w:rsidR="001724F3" w:rsidRPr="004F6D38" w:rsidRDefault="00BE3C4C">
      <w:pPr>
        <w:spacing w:line="360" w:lineRule="auto"/>
        <w:ind w:firstLineChars="192" w:firstLine="403"/>
        <w:rPr>
          <w:rFonts w:ascii="宋体" w:hAnsi="宋体" w:cs="宋体"/>
          <w:bCs/>
          <w:szCs w:val="21"/>
        </w:rPr>
      </w:pPr>
      <w:r w:rsidRPr="004F6D38">
        <w:rPr>
          <w:rFonts w:ascii="宋体" w:hAnsi="宋体" w:cs="宋体" w:hint="eastAsia"/>
          <w:bCs/>
          <w:szCs w:val="21"/>
        </w:rPr>
        <w:t>（</w:t>
      </w:r>
      <w:r w:rsidRPr="004F6D38">
        <w:rPr>
          <w:rFonts w:ascii="宋体" w:hAnsi="宋体" w:cs="宋体"/>
          <w:bCs/>
          <w:szCs w:val="21"/>
        </w:rPr>
        <w:t>3）企业营业执照（</w:t>
      </w:r>
      <w:r w:rsidRPr="004F6D38">
        <w:rPr>
          <w:rFonts w:ascii="宋体" w:hAnsi="宋体" w:cs="宋体" w:hint="eastAsia"/>
          <w:bCs/>
          <w:szCs w:val="21"/>
          <w:u w:val="single"/>
        </w:rPr>
        <w:t>扫描件</w:t>
      </w:r>
      <w:r w:rsidRPr="004F6D38">
        <w:rPr>
          <w:rFonts w:ascii="宋体" w:hAnsi="宋体" w:cs="宋体" w:hint="eastAsia"/>
          <w:bCs/>
          <w:szCs w:val="21"/>
        </w:rPr>
        <w:t>）；</w:t>
      </w:r>
    </w:p>
    <w:p w:rsidR="001724F3" w:rsidRPr="004F6D38" w:rsidRDefault="00BE3C4C">
      <w:pPr>
        <w:spacing w:line="360" w:lineRule="auto"/>
        <w:ind w:firstLineChars="192" w:firstLine="403"/>
        <w:rPr>
          <w:rFonts w:ascii="宋体" w:hAnsi="宋体" w:cs="宋体"/>
          <w:bCs/>
          <w:szCs w:val="21"/>
        </w:rPr>
      </w:pPr>
      <w:r w:rsidRPr="004F6D38">
        <w:rPr>
          <w:rFonts w:ascii="宋体" w:hAnsi="宋体" w:cs="宋体" w:hint="eastAsia"/>
          <w:bCs/>
          <w:szCs w:val="21"/>
        </w:rPr>
        <w:t>（</w:t>
      </w:r>
      <w:r w:rsidRPr="004F6D38">
        <w:rPr>
          <w:rFonts w:ascii="宋体" w:hAnsi="宋体" w:cs="宋体"/>
          <w:bCs/>
          <w:szCs w:val="21"/>
        </w:rPr>
        <w:t>4）企业资质证书（</w:t>
      </w:r>
      <w:r w:rsidRPr="004F6D38">
        <w:rPr>
          <w:rFonts w:ascii="宋体" w:hAnsi="宋体" w:cs="宋体" w:hint="eastAsia"/>
          <w:bCs/>
          <w:szCs w:val="21"/>
          <w:u w:val="single"/>
        </w:rPr>
        <w:t>扫描件</w:t>
      </w:r>
      <w:r w:rsidRPr="004F6D38">
        <w:rPr>
          <w:rFonts w:ascii="宋体" w:hAnsi="宋体" w:cs="宋体" w:hint="eastAsia"/>
          <w:bCs/>
          <w:szCs w:val="21"/>
        </w:rPr>
        <w:t>）；</w:t>
      </w:r>
    </w:p>
    <w:p w:rsidR="001724F3" w:rsidRPr="004F6D38" w:rsidRDefault="00BE3C4C">
      <w:pPr>
        <w:spacing w:line="360" w:lineRule="auto"/>
        <w:ind w:firstLineChars="192" w:firstLine="403"/>
        <w:rPr>
          <w:rFonts w:ascii="宋体" w:hAnsi="宋体" w:cs="宋体"/>
          <w:bCs/>
          <w:szCs w:val="21"/>
        </w:rPr>
      </w:pPr>
      <w:r w:rsidRPr="004F6D38">
        <w:rPr>
          <w:rFonts w:ascii="宋体" w:hAnsi="宋体" w:cs="宋体" w:hint="eastAsia"/>
          <w:bCs/>
          <w:szCs w:val="21"/>
        </w:rPr>
        <w:t>（</w:t>
      </w:r>
      <w:r w:rsidRPr="004F6D38">
        <w:rPr>
          <w:rFonts w:ascii="宋体" w:hAnsi="宋体" w:cs="宋体"/>
          <w:bCs/>
          <w:szCs w:val="21"/>
        </w:rPr>
        <w:t>5）建筑施工企业安全生产许可证（</w:t>
      </w:r>
      <w:r w:rsidRPr="004F6D38">
        <w:rPr>
          <w:rFonts w:ascii="宋体" w:hAnsi="宋体" w:cs="宋体" w:hint="eastAsia"/>
          <w:bCs/>
          <w:szCs w:val="21"/>
          <w:u w:val="single"/>
        </w:rPr>
        <w:t>扫描件</w:t>
      </w:r>
      <w:r w:rsidRPr="004F6D38">
        <w:rPr>
          <w:rFonts w:ascii="宋体" w:hAnsi="宋体" w:cs="宋体" w:hint="eastAsia"/>
          <w:bCs/>
          <w:szCs w:val="21"/>
        </w:rPr>
        <w:t>）；</w:t>
      </w:r>
    </w:p>
    <w:p w:rsidR="001724F3" w:rsidRPr="004F6D38" w:rsidRDefault="00BE3C4C">
      <w:pPr>
        <w:spacing w:line="360" w:lineRule="auto"/>
        <w:ind w:firstLineChars="192" w:firstLine="403"/>
        <w:rPr>
          <w:rFonts w:ascii="宋体" w:hAnsi="宋体" w:cs="宋体"/>
          <w:bCs/>
          <w:szCs w:val="21"/>
        </w:rPr>
      </w:pPr>
      <w:r w:rsidRPr="004F6D38">
        <w:rPr>
          <w:rFonts w:ascii="宋体" w:hAnsi="宋体" w:cs="宋体" w:hint="eastAsia"/>
          <w:bCs/>
          <w:szCs w:val="21"/>
        </w:rPr>
        <w:t>（</w:t>
      </w:r>
      <w:r w:rsidRPr="004F6D38">
        <w:rPr>
          <w:rFonts w:ascii="宋体" w:hAnsi="宋体" w:cs="宋体"/>
          <w:bCs/>
          <w:szCs w:val="21"/>
        </w:rPr>
        <w:t>6）项目负责人（按网上投标登记时选择拟投标的项目负责人）；</w:t>
      </w:r>
    </w:p>
    <w:p w:rsidR="001724F3" w:rsidRPr="004F6D38" w:rsidRDefault="00BE3C4C">
      <w:pPr>
        <w:spacing w:line="360" w:lineRule="auto"/>
        <w:ind w:firstLineChars="192" w:firstLine="403"/>
        <w:rPr>
          <w:rFonts w:ascii="宋体" w:hAnsi="宋体" w:cs="宋体"/>
          <w:bCs/>
          <w:szCs w:val="21"/>
        </w:rPr>
      </w:pPr>
      <w:r w:rsidRPr="004F6D38">
        <w:rPr>
          <w:rFonts w:ascii="宋体" w:hAnsi="宋体" w:cs="宋体" w:hint="eastAsia"/>
          <w:bCs/>
          <w:szCs w:val="21"/>
        </w:rPr>
        <w:t>（</w:t>
      </w:r>
      <w:r w:rsidRPr="004F6D38">
        <w:rPr>
          <w:rFonts w:ascii="宋体" w:hAnsi="宋体" w:cs="宋体"/>
          <w:bCs/>
          <w:szCs w:val="21"/>
        </w:rPr>
        <w:t>7）专职安全员（按网上投标登记时选择拟投标的专职安全员）；</w:t>
      </w:r>
    </w:p>
    <w:p w:rsidR="001724F3" w:rsidRPr="004F6D38" w:rsidRDefault="00BE3C4C">
      <w:pPr>
        <w:spacing w:line="360" w:lineRule="auto"/>
        <w:ind w:firstLineChars="192" w:firstLine="403"/>
        <w:rPr>
          <w:rFonts w:ascii="宋体" w:hAnsi="宋体" w:cs="宋体"/>
          <w:bCs/>
          <w:szCs w:val="21"/>
        </w:rPr>
      </w:pPr>
      <w:r w:rsidRPr="004F6D38">
        <w:rPr>
          <w:rFonts w:ascii="宋体" w:hAnsi="宋体" w:cs="宋体" w:hint="eastAsia"/>
          <w:bCs/>
          <w:szCs w:val="21"/>
        </w:rPr>
        <w:t>（</w:t>
      </w:r>
      <w:r w:rsidRPr="004F6D38">
        <w:rPr>
          <w:rFonts w:ascii="宋体" w:hAnsi="宋体" w:cs="宋体"/>
          <w:bCs/>
          <w:szCs w:val="21"/>
        </w:rPr>
        <w:t>8）</w:t>
      </w:r>
      <w:r w:rsidRPr="004F6D38">
        <w:rPr>
          <w:rFonts w:ascii="宋体" w:hAnsi="宋体" w:cs="宋体" w:hint="eastAsia"/>
          <w:bCs/>
          <w:szCs w:val="21"/>
          <w:u w:val="single"/>
        </w:rPr>
        <w:t>拟委派技术负责人的职称证书</w:t>
      </w:r>
      <w:r w:rsidRPr="004F6D38">
        <w:rPr>
          <w:rFonts w:ascii="宋体" w:hAnsi="宋体" w:cs="宋体" w:hint="eastAsia"/>
          <w:bCs/>
          <w:szCs w:val="21"/>
        </w:rPr>
        <w:t>（</w:t>
      </w:r>
      <w:r w:rsidRPr="004F6D38">
        <w:rPr>
          <w:rFonts w:ascii="宋体" w:hAnsi="宋体" w:cs="宋体" w:hint="eastAsia"/>
          <w:bCs/>
          <w:szCs w:val="21"/>
          <w:u w:val="single"/>
        </w:rPr>
        <w:t>扫描件</w:t>
      </w:r>
      <w:r w:rsidRPr="004F6D38">
        <w:rPr>
          <w:rFonts w:ascii="宋体" w:hAnsi="宋体" w:cs="宋体" w:hint="eastAsia"/>
          <w:bCs/>
          <w:szCs w:val="21"/>
        </w:rPr>
        <w:t>）；</w:t>
      </w:r>
    </w:p>
    <w:p w:rsidR="001724F3" w:rsidRPr="004F6D38" w:rsidRDefault="00BE3C4C">
      <w:pPr>
        <w:spacing w:line="360" w:lineRule="auto"/>
        <w:ind w:firstLineChars="192" w:firstLine="403"/>
        <w:rPr>
          <w:rFonts w:ascii="宋体" w:hAnsi="宋体" w:cs="宋体"/>
          <w:bCs/>
          <w:szCs w:val="21"/>
        </w:rPr>
      </w:pPr>
      <w:r w:rsidRPr="004F6D38">
        <w:rPr>
          <w:rFonts w:ascii="宋体" w:hAnsi="宋体" w:cs="宋体" w:hint="eastAsia"/>
          <w:bCs/>
          <w:szCs w:val="21"/>
        </w:rPr>
        <w:t>（</w:t>
      </w:r>
      <w:r w:rsidRPr="004F6D38">
        <w:rPr>
          <w:rFonts w:ascii="宋体" w:hAnsi="宋体" w:cs="宋体"/>
          <w:bCs/>
          <w:szCs w:val="21"/>
        </w:rPr>
        <w:t>9）</w:t>
      </w:r>
      <w:r w:rsidRPr="004F6D38">
        <w:rPr>
          <w:rFonts w:ascii="宋体" w:hAnsi="宋体" w:cs="宋体" w:hint="eastAsia"/>
          <w:bCs/>
          <w:szCs w:val="21"/>
          <w:u w:val="single"/>
        </w:rPr>
        <w:t>拟委派项目负责人的建造注册师证书</w:t>
      </w:r>
      <w:r w:rsidRPr="004F6D38">
        <w:rPr>
          <w:rFonts w:ascii="宋体" w:hAnsi="宋体" w:cs="宋体" w:hint="eastAsia"/>
          <w:bCs/>
          <w:szCs w:val="21"/>
        </w:rPr>
        <w:t>（</w:t>
      </w:r>
      <w:r w:rsidRPr="004F6D38">
        <w:rPr>
          <w:rFonts w:ascii="宋体" w:hAnsi="宋体" w:cs="宋体" w:hint="eastAsia"/>
          <w:bCs/>
          <w:szCs w:val="21"/>
          <w:u w:val="single"/>
        </w:rPr>
        <w:t>扫描件</w:t>
      </w:r>
      <w:r w:rsidRPr="004F6D38">
        <w:rPr>
          <w:rFonts w:ascii="宋体" w:hAnsi="宋体" w:cs="宋体" w:hint="eastAsia"/>
          <w:bCs/>
          <w:szCs w:val="21"/>
        </w:rPr>
        <w:t>）；</w:t>
      </w:r>
    </w:p>
    <w:p w:rsidR="001724F3" w:rsidRPr="004F6D38" w:rsidRDefault="00BE3C4C">
      <w:pPr>
        <w:spacing w:line="360" w:lineRule="auto"/>
        <w:ind w:firstLineChars="192" w:firstLine="403"/>
        <w:rPr>
          <w:rFonts w:ascii="宋体" w:hAnsi="宋体" w:cs="宋体"/>
          <w:bCs/>
          <w:szCs w:val="21"/>
        </w:rPr>
      </w:pPr>
      <w:r w:rsidRPr="004F6D38">
        <w:rPr>
          <w:rFonts w:ascii="宋体" w:hAnsi="宋体" w:cs="宋体" w:hint="eastAsia"/>
          <w:bCs/>
          <w:szCs w:val="21"/>
        </w:rPr>
        <w:t>（</w:t>
      </w:r>
      <w:r w:rsidRPr="004F6D38">
        <w:rPr>
          <w:rFonts w:ascii="宋体" w:hAnsi="宋体" w:cs="宋体"/>
          <w:bCs/>
          <w:szCs w:val="21"/>
        </w:rPr>
        <w:t>10）项目负责人</w:t>
      </w:r>
      <w:r w:rsidRPr="004F6D38">
        <w:rPr>
          <w:rFonts w:ascii="宋体" w:hAnsi="宋体" w:cs="宋体" w:hint="eastAsia"/>
          <w:bCs/>
          <w:szCs w:val="21"/>
          <w:u w:val="single"/>
        </w:rPr>
        <w:t>安全生产考核合格证书</w:t>
      </w:r>
      <w:r w:rsidRPr="004F6D38">
        <w:rPr>
          <w:rFonts w:ascii="宋体" w:hAnsi="宋体" w:cs="宋体" w:hint="eastAsia"/>
          <w:bCs/>
          <w:szCs w:val="21"/>
        </w:rPr>
        <w:t>或在有效期内的</w:t>
      </w:r>
      <w:r w:rsidRPr="004F6D38">
        <w:rPr>
          <w:rFonts w:ascii="宋体" w:hAnsi="宋体" w:cs="宋体" w:hint="eastAsia"/>
          <w:bCs/>
          <w:szCs w:val="21"/>
          <w:u w:val="single"/>
        </w:rPr>
        <w:t>安全生产考核合格证书</w:t>
      </w:r>
      <w:r w:rsidRPr="004F6D38">
        <w:rPr>
          <w:rFonts w:ascii="宋体" w:hAnsi="宋体" w:cs="宋体" w:hint="eastAsia"/>
          <w:bCs/>
          <w:szCs w:val="21"/>
        </w:rPr>
        <w:t>（</w:t>
      </w:r>
      <w:r w:rsidRPr="004F6D38">
        <w:rPr>
          <w:rFonts w:ascii="宋体" w:hAnsi="宋体" w:cs="宋体"/>
          <w:bCs/>
          <w:szCs w:val="21"/>
        </w:rPr>
        <w:t>B类）或建筑施工企业项目负责人安全生产考核合格证书（</w:t>
      </w:r>
      <w:r w:rsidRPr="004F6D38">
        <w:rPr>
          <w:rFonts w:ascii="宋体" w:hAnsi="宋体" w:cs="宋体" w:hint="eastAsia"/>
          <w:bCs/>
          <w:szCs w:val="21"/>
          <w:u w:val="single"/>
        </w:rPr>
        <w:t>扫描件</w:t>
      </w:r>
      <w:r w:rsidRPr="004F6D38">
        <w:rPr>
          <w:rFonts w:ascii="宋体" w:hAnsi="宋体" w:cs="宋体" w:hint="eastAsia"/>
          <w:bCs/>
          <w:szCs w:val="21"/>
        </w:rPr>
        <w:t>）；</w:t>
      </w:r>
    </w:p>
    <w:p w:rsidR="001724F3" w:rsidRPr="004F6D38" w:rsidRDefault="00BE3C4C">
      <w:pPr>
        <w:spacing w:line="360" w:lineRule="auto"/>
        <w:ind w:firstLineChars="192" w:firstLine="403"/>
        <w:rPr>
          <w:rFonts w:ascii="宋体" w:hAnsi="宋体" w:cs="宋体"/>
          <w:bCs/>
          <w:szCs w:val="21"/>
        </w:rPr>
      </w:pPr>
      <w:r w:rsidRPr="004F6D38">
        <w:rPr>
          <w:rFonts w:ascii="宋体" w:hAnsi="宋体" w:cs="宋体" w:hint="eastAsia"/>
          <w:bCs/>
          <w:szCs w:val="21"/>
        </w:rPr>
        <w:t>（</w:t>
      </w:r>
      <w:r w:rsidRPr="004F6D38">
        <w:rPr>
          <w:rFonts w:ascii="宋体" w:hAnsi="宋体" w:cs="宋体"/>
          <w:bCs/>
          <w:szCs w:val="21"/>
        </w:rPr>
        <w:t>11）专职安全员须具有在有效期内的</w:t>
      </w:r>
      <w:r w:rsidRPr="004F6D38">
        <w:rPr>
          <w:rFonts w:ascii="宋体" w:hAnsi="宋体" w:cs="宋体" w:hint="eastAsia"/>
          <w:bCs/>
          <w:szCs w:val="21"/>
          <w:u w:val="single"/>
        </w:rPr>
        <w:t>安全生产考核合格证书</w:t>
      </w:r>
      <w:r w:rsidRPr="004F6D38">
        <w:rPr>
          <w:rFonts w:ascii="宋体" w:hAnsi="宋体" w:cs="宋体" w:hint="eastAsia"/>
          <w:bCs/>
          <w:szCs w:val="21"/>
        </w:rPr>
        <w:t>（</w:t>
      </w:r>
      <w:r w:rsidRPr="004F6D38">
        <w:rPr>
          <w:rFonts w:ascii="宋体" w:hAnsi="宋体" w:cs="宋体"/>
          <w:bCs/>
          <w:szCs w:val="21"/>
        </w:rPr>
        <w:t>C类）或建筑施工企业专职安全生产管理人员安全生产考核合格证书</w:t>
      </w:r>
      <w:r w:rsidRPr="004F6D38">
        <w:rPr>
          <w:rFonts w:ascii="宋体" w:hAnsi="宋体" w:cs="宋体"/>
          <w:bCs/>
          <w:szCs w:val="21"/>
          <w:u w:val="single"/>
        </w:rPr>
        <w:t>（C3）</w:t>
      </w:r>
      <w:r w:rsidRPr="004F6D38">
        <w:rPr>
          <w:rFonts w:ascii="宋体" w:hAnsi="宋体" w:cs="宋体"/>
          <w:bCs/>
          <w:szCs w:val="21"/>
        </w:rPr>
        <w:t>（</w:t>
      </w:r>
      <w:r w:rsidRPr="004F6D38">
        <w:rPr>
          <w:rFonts w:ascii="宋体" w:hAnsi="宋体" w:cs="宋体" w:hint="eastAsia"/>
          <w:bCs/>
          <w:szCs w:val="21"/>
          <w:u w:val="single"/>
        </w:rPr>
        <w:t>扫描件</w:t>
      </w:r>
      <w:r w:rsidRPr="004F6D38">
        <w:rPr>
          <w:rFonts w:ascii="宋体" w:hAnsi="宋体" w:cs="宋体" w:hint="eastAsia"/>
          <w:bCs/>
          <w:szCs w:val="21"/>
        </w:rPr>
        <w:t>），项目负责人和安全员不为同一人；</w:t>
      </w:r>
    </w:p>
    <w:p w:rsidR="001724F3" w:rsidRPr="004F6D38" w:rsidRDefault="00BE3C4C">
      <w:pPr>
        <w:spacing w:line="360" w:lineRule="auto"/>
        <w:ind w:firstLineChars="192" w:firstLine="403"/>
        <w:rPr>
          <w:rFonts w:ascii="宋体" w:hAnsi="宋体" w:cs="宋体"/>
          <w:bCs/>
          <w:szCs w:val="21"/>
          <w:u w:val="single"/>
        </w:rPr>
      </w:pPr>
      <w:r w:rsidRPr="004F6D38">
        <w:rPr>
          <w:rFonts w:ascii="宋体" w:hAnsi="宋体" w:cs="宋体" w:hint="eastAsia"/>
          <w:bCs/>
          <w:szCs w:val="21"/>
          <w:u w:val="single"/>
        </w:rPr>
        <w:t>（</w:t>
      </w:r>
      <w:r w:rsidRPr="004F6D38">
        <w:rPr>
          <w:rFonts w:ascii="宋体" w:hAnsi="宋体" w:cs="宋体"/>
          <w:bCs/>
          <w:szCs w:val="21"/>
          <w:u w:val="single"/>
        </w:rPr>
        <w:t>12</w:t>
      </w:r>
      <w:r w:rsidRPr="004F6D38">
        <w:rPr>
          <w:rFonts w:ascii="宋体" w:hAnsi="宋体" w:cs="宋体" w:hint="eastAsia"/>
          <w:bCs/>
          <w:szCs w:val="21"/>
          <w:u w:val="single"/>
        </w:rPr>
        <w:t>）投标登记前，投标人须在广州交易集团有限公司（广州公共资源交易中心）办理企业信息登记及拟担任本工程项目负责人、专职安全员须是本企业信息登记中的在册人员。（提供网页信息截图）</w:t>
      </w:r>
    </w:p>
    <w:p w:rsidR="001724F3" w:rsidRPr="004F6D38" w:rsidRDefault="00BE3C4C">
      <w:pPr>
        <w:spacing w:line="360" w:lineRule="auto"/>
        <w:ind w:firstLineChars="192" w:firstLine="403"/>
        <w:rPr>
          <w:rFonts w:ascii="宋体" w:hAnsi="宋体" w:cs="宋体"/>
          <w:bCs/>
          <w:szCs w:val="21"/>
          <w:u w:val="single"/>
        </w:rPr>
      </w:pPr>
      <w:r w:rsidRPr="004F6D38">
        <w:rPr>
          <w:rFonts w:ascii="宋体" w:hAnsi="宋体" w:cs="宋体" w:hint="eastAsia"/>
          <w:bCs/>
          <w:szCs w:val="21"/>
          <w:u w:val="single"/>
        </w:rPr>
        <w:t>（</w:t>
      </w:r>
      <w:r w:rsidRPr="004F6D38">
        <w:rPr>
          <w:rFonts w:ascii="宋体" w:hAnsi="宋体" w:cs="宋体"/>
          <w:bCs/>
          <w:szCs w:val="21"/>
          <w:u w:val="single"/>
        </w:rPr>
        <w:t>13）关于联合体投标：本项目不接受联合体投标。</w:t>
      </w:r>
    </w:p>
    <w:p w:rsidR="001724F3" w:rsidRPr="004F6D38" w:rsidRDefault="00BE3C4C">
      <w:pPr>
        <w:spacing w:line="360" w:lineRule="auto"/>
        <w:ind w:firstLineChars="192" w:firstLine="403"/>
        <w:rPr>
          <w:rFonts w:ascii="宋体" w:hAnsi="宋体" w:cs="宋体"/>
          <w:bCs/>
          <w:szCs w:val="21"/>
          <w:u w:val="single"/>
        </w:rPr>
      </w:pPr>
      <w:r w:rsidRPr="004F6D38">
        <w:rPr>
          <w:rFonts w:ascii="宋体" w:hAnsi="宋体" w:cs="宋体" w:hint="eastAsia"/>
          <w:bCs/>
          <w:szCs w:val="21"/>
          <w:u w:val="single"/>
        </w:rPr>
        <w:t>（</w:t>
      </w:r>
      <w:r w:rsidRPr="004F6D38">
        <w:rPr>
          <w:rFonts w:ascii="宋体" w:hAnsi="宋体" w:cs="宋体"/>
          <w:bCs/>
          <w:szCs w:val="21"/>
          <w:u w:val="single"/>
        </w:rPr>
        <w:t>14）投标人未出现以下情形：与其它投标人的单位负责人为同一人或者存在控股、管理关系的（按投标人提供的《投标人声明》第八条内容进行评审）。如不同投标申请人出现单位负责人为同一人或者存在控股、管理关系的情形，则相关投标均无效。</w:t>
      </w:r>
    </w:p>
    <w:p w:rsidR="001724F3" w:rsidRPr="004F6D38" w:rsidRDefault="00BE3C4C">
      <w:pPr>
        <w:spacing w:line="360" w:lineRule="auto"/>
        <w:ind w:firstLineChars="192" w:firstLine="403"/>
        <w:rPr>
          <w:rFonts w:ascii="宋体" w:hAnsi="宋体" w:cs="宋体"/>
          <w:bCs/>
          <w:szCs w:val="21"/>
          <w:u w:val="single"/>
        </w:rPr>
      </w:pPr>
      <w:r w:rsidRPr="004F6D38">
        <w:rPr>
          <w:rFonts w:ascii="宋体" w:hAnsi="宋体" w:cs="宋体" w:hint="eastAsia"/>
          <w:bCs/>
          <w:szCs w:val="21"/>
          <w:u w:val="single"/>
        </w:rPr>
        <w:t>（</w:t>
      </w:r>
      <w:r w:rsidRPr="004F6D38">
        <w:rPr>
          <w:rFonts w:ascii="宋体" w:hAnsi="宋体" w:cs="宋体"/>
          <w:bCs/>
          <w:szCs w:val="21"/>
          <w:u w:val="single"/>
        </w:rPr>
        <w:t>15）未被列入拖欠农民工工资失信联合惩戒对象名单。（投标人无需提供资料，按交易系统比对的结果进行评审）；</w:t>
      </w:r>
    </w:p>
    <w:p w:rsidR="001724F3" w:rsidRPr="004F6D38" w:rsidRDefault="00BE3C4C">
      <w:pPr>
        <w:spacing w:line="360" w:lineRule="auto"/>
        <w:ind w:firstLineChars="192" w:firstLine="403"/>
        <w:rPr>
          <w:rFonts w:ascii="宋体" w:hAnsi="宋体" w:cs="宋体"/>
          <w:bCs/>
          <w:szCs w:val="21"/>
          <w:u w:val="single"/>
        </w:rPr>
      </w:pPr>
      <w:r w:rsidRPr="004F6D38">
        <w:rPr>
          <w:rFonts w:ascii="宋体" w:hAnsi="宋体" w:cs="宋体" w:hint="eastAsia"/>
          <w:bCs/>
          <w:szCs w:val="21"/>
          <w:u w:val="single"/>
        </w:rPr>
        <w:t>（</w:t>
      </w:r>
      <w:r w:rsidRPr="004F6D38">
        <w:rPr>
          <w:rFonts w:ascii="宋体" w:hAnsi="宋体" w:cs="宋体"/>
          <w:bCs/>
          <w:szCs w:val="21"/>
          <w:u w:val="single"/>
        </w:rPr>
        <w:t>16）投标人认为应提供的其他资料。</w:t>
      </w:r>
    </w:p>
    <w:p w:rsidR="001724F3" w:rsidRPr="004F6D38" w:rsidRDefault="00BE3C4C">
      <w:pPr>
        <w:pBdr>
          <w:bottom w:val="single" w:sz="6" w:space="1" w:color="auto"/>
        </w:pBdr>
        <w:spacing w:line="360" w:lineRule="auto"/>
        <w:ind w:firstLineChars="192" w:firstLine="403"/>
        <w:rPr>
          <w:rFonts w:ascii="宋体" w:hAnsi="宋体"/>
          <w:bCs/>
          <w:szCs w:val="21"/>
          <w:u w:val="single"/>
        </w:rPr>
      </w:pPr>
      <w:r w:rsidRPr="004F6D38">
        <w:rPr>
          <w:rFonts w:ascii="宋体" w:hAnsi="宋体" w:cs="宋体"/>
          <w:szCs w:val="21"/>
          <w:u w:val="single"/>
        </w:rPr>
        <w:t>11.2.3《投标函》（格式见第四章）。</w:t>
      </w:r>
    </w:p>
    <w:p w:rsidR="001724F3" w:rsidRPr="004F6D38" w:rsidRDefault="00BE3C4C">
      <w:pPr>
        <w:pBdr>
          <w:bottom w:val="single" w:sz="6" w:space="1" w:color="auto"/>
        </w:pBdr>
        <w:spacing w:line="360" w:lineRule="auto"/>
        <w:ind w:firstLineChars="192" w:firstLine="403"/>
        <w:rPr>
          <w:rFonts w:ascii="宋体" w:hAnsi="宋体" w:cs="宋体"/>
          <w:szCs w:val="21"/>
          <w:u w:val="single"/>
        </w:rPr>
      </w:pPr>
      <w:r w:rsidRPr="004F6D38">
        <w:rPr>
          <w:rFonts w:ascii="宋体" w:hAnsi="宋体" w:cs="宋体"/>
          <w:szCs w:val="21"/>
          <w:u w:val="single"/>
        </w:rPr>
        <w:t>11.2.4《</w:t>
      </w:r>
      <w:r w:rsidRPr="004F6D38">
        <w:rPr>
          <w:rFonts w:ascii="宋体" w:hAnsi="宋体" w:cs="宋体" w:hint="eastAsia"/>
          <w:szCs w:val="21"/>
          <w:u w:val="single"/>
        </w:rPr>
        <w:t>项目管理机构人员信息表》、《主要人员简历表》（投标人需按相应表格备注要求提供相关资料）（格式见第四章）。</w:t>
      </w:r>
    </w:p>
    <w:p w:rsidR="001724F3" w:rsidRPr="004F6D38" w:rsidRDefault="00BE3C4C">
      <w:pPr>
        <w:pBdr>
          <w:bottom w:val="single" w:sz="6" w:space="1" w:color="auto"/>
        </w:pBdr>
        <w:spacing w:line="360" w:lineRule="auto"/>
        <w:ind w:firstLineChars="192" w:firstLine="403"/>
        <w:rPr>
          <w:rFonts w:ascii="宋体" w:hAnsi="宋体"/>
          <w:szCs w:val="21"/>
        </w:rPr>
      </w:pPr>
      <w:r w:rsidRPr="004F6D38">
        <w:rPr>
          <w:rFonts w:ascii="宋体" w:hAnsi="宋体" w:cs="宋体"/>
          <w:szCs w:val="21"/>
          <w:u w:val="single"/>
        </w:rPr>
        <w:t>11.2.5企业资信的证明材料（按附表四要求提交，招标文件有规定格式的，需按招标文件格式提供，无格式要求的，格式自拟）。</w:t>
      </w:r>
    </w:p>
    <w:p w:rsidR="001724F3" w:rsidRPr="004F6D38" w:rsidRDefault="00BE3C4C">
      <w:pPr>
        <w:pBdr>
          <w:bottom w:val="single" w:sz="6" w:space="1" w:color="auto"/>
        </w:pBdr>
        <w:spacing w:line="360" w:lineRule="auto"/>
        <w:ind w:firstLineChars="192" w:firstLine="403"/>
        <w:rPr>
          <w:rFonts w:ascii="宋体" w:hAnsi="宋体" w:cs="宋体"/>
          <w:szCs w:val="21"/>
          <w:u w:val="single"/>
        </w:rPr>
      </w:pPr>
      <w:r w:rsidRPr="004F6D38">
        <w:rPr>
          <w:rFonts w:ascii="宋体" w:hAnsi="宋体" w:cs="宋体"/>
          <w:szCs w:val="21"/>
          <w:u w:val="single"/>
        </w:rPr>
        <w:t>11.2.6施工组织设计</w:t>
      </w:r>
      <w:r w:rsidRPr="004F6D38">
        <w:rPr>
          <w:rFonts w:ascii="宋体" w:hAnsi="宋体" w:cs="宋体" w:hint="eastAsia"/>
          <w:szCs w:val="21"/>
          <w:u w:val="single"/>
        </w:rPr>
        <w:t>（如有）。（投标人在编制施工组织设计或施工方案时应按照招标人提出的施工现场建筑垃圾源头减量的具体要求以及建筑垃圾综合利用产品的使用要求提供相应措施。）</w:t>
      </w:r>
    </w:p>
    <w:p w:rsidR="001724F3" w:rsidRPr="004F6D38" w:rsidRDefault="00BE3C4C">
      <w:pPr>
        <w:pBdr>
          <w:bottom w:val="single" w:sz="6" w:space="1" w:color="auto"/>
        </w:pBdr>
        <w:spacing w:line="360" w:lineRule="auto"/>
        <w:ind w:firstLineChars="192" w:firstLine="403"/>
        <w:rPr>
          <w:rFonts w:ascii="宋体" w:hAnsi="宋体"/>
          <w:szCs w:val="21"/>
        </w:rPr>
      </w:pPr>
      <w:r w:rsidRPr="004F6D38">
        <w:rPr>
          <w:rFonts w:ascii="宋体" w:hAnsi="宋体" w:cs="宋体"/>
          <w:szCs w:val="21"/>
          <w:u w:val="single"/>
        </w:rPr>
        <w:t>11.2.7《危险性较大的分部分项工程清单及超过一定规模的危险性较大的分部分项工程清单》（按招标文件的要求填写）（格式见第四章）。</w:t>
      </w:r>
    </w:p>
    <w:p w:rsidR="001724F3" w:rsidRPr="004F6D38" w:rsidRDefault="00BE3C4C">
      <w:pPr>
        <w:pBdr>
          <w:bottom w:val="single" w:sz="6" w:space="1" w:color="auto"/>
        </w:pBdr>
        <w:spacing w:line="360" w:lineRule="auto"/>
        <w:ind w:firstLineChars="192" w:firstLine="403"/>
        <w:rPr>
          <w:rFonts w:ascii="宋体" w:hAnsi="宋体"/>
          <w:szCs w:val="21"/>
        </w:rPr>
      </w:pPr>
      <w:r w:rsidRPr="004F6D38">
        <w:rPr>
          <w:rFonts w:ascii="宋体" w:hAnsi="宋体" w:cs="宋体"/>
          <w:szCs w:val="21"/>
          <w:u w:val="single"/>
        </w:rPr>
        <w:t>11.2.8《参与编制技术标投标文件人员名单》（格式见第四章）</w:t>
      </w:r>
      <w:r w:rsidRPr="004F6D38">
        <w:rPr>
          <w:rFonts w:ascii="宋体" w:hAnsi="宋体" w:cs="宋体" w:hint="eastAsia"/>
          <w:szCs w:val="21"/>
        </w:rPr>
        <w:t>。</w:t>
      </w:r>
    </w:p>
    <w:p w:rsidR="001724F3" w:rsidRPr="004F6D38" w:rsidRDefault="00BE3C4C">
      <w:pPr>
        <w:pBdr>
          <w:bottom w:val="single" w:sz="4" w:space="0" w:color="auto"/>
        </w:pBdr>
        <w:spacing w:line="360" w:lineRule="auto"/>
        <w:ind w:firstLineChars="192" w:firstLine="403"/>
        <w:rPr>
          <w:rFonts w:ascii="宋体" w:hAnsi="宋体" w:cs="宋体"/>
          <w:szCs w:val="21"/>
          <w:u w:val="single"/>
        </w:rPr>
      </w:pPr>
      <w:r w:rsidRPr="004F6D38">
        <w:rPr>
          <w:rFonts w:ascii="宋体" w:hAnsi="宋体" w:cs="宋体"/>
          <w:szCs w:val="21"/>
          <w:u w:val="single"/>
        </w:rPr>
        <w:t>11.2.9</w:t>
      </w:r>
      <w:r w:rsidRPr="004F6D38">
        <w:rPr>
          <w:rFonts w:ascii="宋体" w:hAnsi="宋体" w:cs="宋体" w:hint="eastAsia"/>
          <w:bCs/>
          <w:szCs w:val="21"/>
          <w:u w:val="single"/>
        </w:rPr>
        <w:t>投标人认为应提供的其他资料。</w:t>
      </w:r>
    </w:p>
    <w:p w:rsidR="001724F3" w:rsidRPr="004F6D38" w:rsidRDefault="00BE3C4C">
      <w:pPr>
        <w:adjustRightInd w:val="0"/>
        <w:spacing w:line="360" w:lineRule="auto"/>
        <w:ind w:firstLineChars="192" w:firstLine="405"/>
        <w:textAlignment w:val="baseline"/>
        <w:rPr>
          <w:rFonts w:ascii="宋体" w:hAnsi="宋体" w:cs="宋体"/>
          <w:b/>
          <w:szCs w:val="21"/>
        </w:rPr>
      </w:pPr>
      <w:r w:rsidRPr="004F6D38">
        <w:rPr>
          <w:rFonts w:ascii="宋体" w:hAnsi="宋体" w:cs="宋体" w:hint="eastAsia"/>
          <w:b/>
          <w:szCs w:val="21"/>
        </w:rPr>
        <w:t>条款号：</w:t>
      </w:r>
      <w:r w:rsidRPr="004F6D38">
        <w:rPr>
          <w:rFonts w:ascii="宋体" w:hAnsi="宋体" w:cs="宋体"/>
          <w:b/>
          <w:szCs w:val="21"/>
        </w:rPr>
        <w:t xml:space="preserve">11.3                      </w:t>
      </w:r>
      <w:r w:rsidRPr="004F6D38">
        <w:rPr>
          <w:rFonts w:ascii="宋体" w:hAnsi="宋体" w:cs="宋体" w:hint="eastAsia"/>
          <w:b/>
          <w:szCs w:val="21"/>
        </w:rPr>
        <w:t>修改类型：修改</w:t>
      </w:r>
    </w:p>
    <w:p w:rsidR="001724F3" w:rsidRPr="004F6D38" w:rsidRDefault="00BE3C4C">
      <w:pPr>
        <w:spacing w:line="360" w:lineRule="auto"/>
        <w:ind w:firstLineChars="192" w:firstLine="405"/>
        <w:rPr>
          <w:rFonts w:ascii="宋体" w:hAnsi="宋体" w:cs="宋体"/>
          <w:bCs/>
          <w:szCs w:val="21"/>
        </w:rPr>
      </w:pPr>
      <w:r w:rsidRPr="004F6D38">
        <w:rPr>
          <w:rFonts w:ascii="宋体" w:hAnsi="宋体" w:cs="宋体" w:hint="eastAsia"/>
          <w:b/>
          <w:bCs/>
          <w:szCs w:val="21"/>
        </w:rPr>
        <w:t>原文：</w:t>
      </w:r>
    </w:p>
    <w:p w:rsidR="001724F3" w:rsidRPr="004F6D38" w:rsidRDefault="00BE3C4C">
      <w:pPr>
        <w:spacing w:line="360" w:lineRule="auto"/>
        <w:ind w:firstLineChars="192" w:firstLine="403"/>
        <w:rPr>
          <w:rFonts w:ascii="宋体" w:hAnsi="宋体" w:cs="宋体"/>
          <w:bCs/>
          <w:szCs w:val="21"/>
        </w:rPr>
      </w:pPr>
      <w:r w:rsidRPr="004F6D38">
        <w:rPr>
          <w:rFonts w:ascii="宋体" w:hAnsi="宋体" w:cs="宋体"/>
          <w:bCs/>
          <w:szCs w:val="21"/>
        </w:rPr>
        <w:t xml:space="preserve">11.3 </w:t>
      </w:r>
      <w:r w:rsidRPr="004F6D38">
        <w:rPr>
          <w:rFonts w:ascii="宋体" w:hAnsi="宋体" w:cs="宋体" w:hint="eastAsia"/>
          <w:bCs/>
          <w:szCs w:val="21"/>
        </w:rPr>
        <w:t>经济部分投标文件主要包括下列内容：</w:t>
      </w:r>
    </w:p>
    <w:p w:rsidR="001724F3" w:rsidRPr="004F6D38" w:rsidRDefault="00BE3C4C">
      <w:pPr>
        <w:spacing w:line="360" w:lineRule="auto"/>
        <w:ind w:firstLineChars="192" w:firstLine="403"/>
        <w:rPr>
          <w:rFonts w:ascii="宋体" w:hAnsi="宋体" w:cs="宋体"/>
          <w:szCs w:val="21"/>
        </w:rPr>
      </w:pPr>
      <w:r w:rsidRPr="004F6D38">
        <w:rPr>
          <w:rFonts w:ascii="宋体" w:hAnsi="宋体" w:cs="宋体"/>
          <w:szCs w:val="21"/>
        </w:rPr>
        <w:t xml:space="preserve">11.3.1 </w:t>
      </w:r>
      <w:r w:rsidRPr="004F6D38">
        <w:rPr>
          <w:rFonts w:ascii="宋体" w:hAnsi="宋体" w:cs="宋体" w:hint="eastAsia"/>
          <w:szCs w:val="21"/>
        </w:rPr>
        <w:t>经济投标文件</w:t>
      </w:r>
      <w:r w:rsidRPr="004F6D38">
        <w:rPr>
          <w:rFonts w:ascii="宋体" w:hAnsi="宋体" w:cs="宋体"/>
          <w:szCs w:val="21"/>
        </w:rPr>
        <w:t>(按招标文件的要求填写)。</w:t>
      </w:r>
    </w:p>
    <w:p w:rsidR="001724F3" w:rsidRPr="004F6D38" w:rsidRDefault="00BE3C4C">
      <w:pPr>
        <w:spacing w:line="360" w:lineRule="auto"/>
        <w:ind w:firstLineChars="192" w:firstLine="403"/>
        <w:rPr>
          <w:rFonts w:ascii="宋体" w:hAnsi="宋体" w:cs="宋体"/>
          <w:szCs w:val="21"/>
        </w:rPr>
      </w:pPr>
      <w:r w:rsidRPr="004F6D38">
        <w:rPr>
          <w:rFonts w:ascii="宋体" w:hAnsi="宋体" w:cs="宋体"/>
          <w:szCs w:val="21"/>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rsidR="001724F3" w:rsidRPr="004F6D38" w:rsidRDefault="00BE3C4C">
      <w:pPr>
        <w:spacing w:line="360" w:lineRule="auto"/>
        <w:ind w:firstLineChars="192" w:firstLine="403"/>
        <w:rPr>
          <w:rFonts w:ascii="宋体" w:hAnsi="宋体" w:cs="宋体"/>
          <w:szCs w:val="21"/>
        </w:rPr>
      </w:pPr>
      <w:r w:rsidRPr="004F6D38">
        <w:rPr>
          <w:rFonts w:ascii="宋体" w:hAnsi="宋体" w:cs="宋体" w:hint="eastAsia"/>
          <w:szCs w:val="21"/>
        </w:rPr>
        <w:t>（</w:t>
      </w:r>
      <w:r w:rsidRPr="004F6D38">
        <w:rPr>
          <w:rFonts w:ascii="宋体" w:hAnsi="宋体" w:cs="宋体"/>
          <w:szCs w:val="21"/>
        </w:rPr>
        <w:t>1）投标总价封面、扉页；</w:t>
      </w:r>
    </w:p>
    <w:p w:rsidR="001724F3" w:rsidRPr="004F6D38" w:rsidRDefault="00BE3C4C">
      <w:pPr>
        <w:spacing w:line="360" w:lineRule="auto"/>
        <w:ind w:firstLineChars="192" w:firstLine="403"/>
        <w:rPr>
          <w:rFonts w:ascii="宋体" w:hAnsi="宋体" w:cs="宋体"/>
          <w:szCs w:val="21"/>
        </w:rPr>
      </w:pPr>
      <w:r w:rsidRPr="004F6D38">
        <w:rPr>
          <w:rFonts w:ascii="宋体" w:hAnsi="宋体" w:cs="宋体" w:hint="eastAsia"/>
          <w:szCs w:val="21"/>
        </w:rPr>
        <w:t>（</w:t>
      </w:r>
      <w:r w:rsidRPr="004F6D38">
        <w:rPr>
          <w:rFonts w:ascii="宋体" w:hAnsi="宋体" w:cs="宋体"/>
          <w:szCs w:val="21"/>
        </w:rPr>
        <w:t>2）总说明</w:t>
      </w:r>
    </w:p>
    <w:p w:rsidR="001724F3" w:rsidRPr="004F6D38" w:rsidRDefault="00BE3C4C">
      <w:pPr>
        <w:spacing w:line="360" w:lineRule="auto"/>
        <w:ind w:firstLineChars="192" w:firstLine="403"/>
        <w:rPr>
          <w:rFonts w:ascii="宋体" w:hAnsi="宋体" w:cs="宋体"/>
          <w:szCs w:val="21"/>
        </w:rPr>
      </w:pPr>
      <w:r w:rsidRPr="004F6D38">
        <w:rPr>
          <w:rFonts w:ascii="宋体" w:hAnsi="宋体" w:cs="宋体" w:hint="eastAsia"/>
          <w:szCs w:val="21"/>
        </w:rPr>
        <w:t>（</w:t>
      </w:r>
      <w:r w:rsidRPr="004F6D38">
        <w:rPr>
          <w:rFonts w:ascii="宋体" w:hAnsi="宋体" w:cs="宋体"/>
          <w:szCs w:val="21"/>
        </w:rPr>
        <w:t>3）工程项目投标报价汇总表；</w:t>
      </w:r>
    </w:p>
    <w:p w:rsidR="001724F3" w:rsidRPr="004F6D38" w:rsidRDefault="00BE3C4C">
      <w:pPr>
        <w:spacing w:line="360" w:lineRule="auto"/>
        <w:ind w:firstLineChars="192" w:firstLine="403"/>
        <w:rPr>
          <w:rFonts w:ascii="宋体" w:hAnsi="宋体" w:cs="宋体"/>
          <w:szCs w:val="21"/>
        </w:rPr>
      </w:pPr>
      <w:r w:rsidRPr="004F6D38">
        <w:rPr>
          <w:rFonts w:ascii="宋体" w:hAnsi="宋体" w:cs="宋体" w:hint="eastAsia"/>
          <w:szCs w:val="21"/>
        </w:rPr>
        <w:t>（</w:t>
      </w:r>
      <w:r w:rsidRPr="004F6D38">
        <w:rPr>
          <w:rFonts w:ascii="宋体" w:hAnsi="宋体" w:cs="宋体"/>
          <w:szCs w:val="21"/>
        </w:rPr>
        <w:t>4）单项工程投标报价汇总表；</w:t>
      </w:r>
    </w:p>
    <w:p w:rsidR="001724F3" w:rsidRPr="004F6D38" w:rsidRDefault="00BE3C4C">
      <w:pPr>
        <w:spacing w:line="360" w:lineRule="auto"/>
        <w:ind w:firstLineChars="192" w:firstLine="403"/>
        <w:rPr>
          <w:rFonts w:ascii="宋体" w:hAnsi="宋体" w:cs="宋体"/>
          <w:szCs w:val="21"/>
        </w:rPr>
      </w:pPr>
      <w:r w:rsidRPr="004F6D38">
        <w:rPr>
          <w:rFonts w:ascii="宋体" w:hAnsi="宋体" w:cs="宋体" w:hint="eastAsia"/>
          <w:szCs w:val="21"/>
        </w:rPr>
        <w:t>（</w:t>
      </w:r>
      <w:r w:rsidRPr="004F6D38">
        <w:rPr>
          <w:rFonts w:ascii="宋体" w:hAnsi="宋体" w:cs="宋体"/>
          <w:szCs w:val="21"/>
        </w:rPr>
        <w:t>5）单位工程投标报价汇总表；</w:t>
      </w:r>
    </w:p>
    <w:p w:rsidR="001724F3" w:rsidRPr="004F6D38" w:rsidRDefault="00BE3C4C">
      <w:pPr>
        <w:spacing w:line="360" w:lineRule="auto"/>
        <w:ind w:firstLineChars="192" w:firstLine="403"/>
        <w:rPr>
          <w:rFonts w:ascii="宋体" w:hAnsi="宋体" w:cs="宋体"/>
          <w:szCs w:val="21"/>
        </w:rPr>
      </w:pPr>
      <w:r w:rsidRPr="004F6D38">
        <w:rPr>
          <w:rFonts w:ascii="宋体" w:hAnsi="宋体" w:cs="宋体" w:hint="eastAsia"/>
          <w:szCs w:val="21"/>
        </w:rPr>
        <w:t>（</w:t>
      </w:r>
      <w:r w:rsidRPr="004F6D38">
        <w:rPr>
          <w:rFonts w:ascii="宋体" w:hAnsi="宋体" w:cs="宋体"/>
          <w:szCs w:val="21"/>
        </w:rPr>
        <w:t>6）分部分项工程清单与计价表；</w:t>
      </w:r>
    </w:p>
    <w:p w:rsidR="001724F3" w:rsidRPr="004F6D38" w:rsidRDefault="00BE3C4C">
      <w:pPr>
        <w:spacing w:line="360" w:lineRule="auto"/>
        <w:ind w:firstLineChars="192" w:firstLine="403"/>
        <w:rPr>
          <w:rFonts w:ascii="宋体" w:hAnsi="宋体" w:cs="宋体"/>
          <w:szCs w:val="21"/>
        </w:rPr>
      </w:pPr>
      <w:r w:rsidRPr="004F6D38">
        <w:rPr>
          <w:rFonts w:ascii="宋体" w:hAnsi="宋体" w:cs="宋体" w:hint="eastAsia"/>
          <w:szCs w:val="21"/>
        </w:rPr>
        <w:t>（</w:t>
      </w:r>
      <w:r w:rsidRPr="004F6D38">
        <w:rPr>
          <w:rFonts w:ascii="宋体" w:hAnsi="宋体" w:cs="宋体"/>
          <w:szCs w:val="21"/>
        </w:rPr>
        <w:t>7）单价措施项目清单与计价表；</w:t>
      </w:r>
    </w:p>
    <w:p w:rsidR="001724F3" w:rsidRPr="004F6D38" w:rsidRDefault="00BE3C4C">
      <w:pPr>
        <w:spacing w:line="360" w:lineRule="auto"/>
        <w:ind w:firstLineChars="192" w:firstLine="403"/>
        <w:rPr>
          <w:rFonts w:ascii="宋体" w:hAnsi="宋体" w:cs="宋体"/>
          <w:szCs w:val="21"/>
        </w:rPr>
      </w:pPr>
      <w:r w:rsidRPr="004F6D38">
        <w:rPr>
          <w:rFonts w:ascii="宋体" w:hAnsi="宋体" w:cs="宋体" w:hint="eastAsia"/>
          <w:szCs w:val="21"/>
        </w:rPr>
        <w:t>（</w:t>
      </w:r>
      <w:r w:rsidRPr="004F6D38">
        <w:rPr>
          <w:rFonts w:ascii="宋体" w:hAnsi="宋体" w:cs="宋体"/>
          <w:szCs w:val="21"/>
        </w:rPr>
        <w:t>8）总价措施项目清单与计价表；</w:t>
      </w:r>
    </w:p>
    <w:p w:rsidR="001724F3" w:rsidRPr="004F6D38" w:rsidRDefault="00BE3C4C">
      <w:pPr>
        <w:spacing w:line="360" w:lineRule="auto"/>
        <w:ind w:firstLineChars="192" w:firstLine="403"/>
        <w:rPr>
          <w:rFonts w:ascii="宋体" w:hAnsi="宋体" w:cs="宋体"/>
          <w:szCs w:val="21"/>
        </w:rPr>
      </w:pPr>
      <w:r w:rsidRPr="004F6D38">
        <w:rPr>
          <w:rFonts w:ascii="宋体" w:hAnsi="宋体" w:cs="宋体" w:hint="eastAsia"/>
          <w:szCs w:val="21"/>
        </w:rPr>
        <w:t>（</w:t>
      </w:r>
      <w:r w:rsidRPr="004F6D38">
        <w:rPr>
          <w:rFonts w:ascii="宋体" w:hAnsi="宋体" w:cs="宋体"/>
          <w:szCs w:val="21"/>
        </w:rPr>
        <w:t>9）综合单价分析表；</w:t>
      </w:r>
    </w:p>
    <w:p w:rsidR="001724F3" w:rsidRPr="004F6D38" w:rsidRDefault="00BE3C4C">
      <w:pPr>
        <w:spacing w:line="360" w:lineRule="auto"/>
        <w:ind w:firstLineChars="192" w:firstLine="403"/>
        <w:rPr>
          <w:rFonts w:ascii="宋体" w:hAnsi="宋体" w:cs="宋体"/>
          <w:szCs w:val="21"/>
        </w:rPr>
      </w:pPr>
      <w:r w:rsidRPr="004F6D38">
        <w:rPr>
          <w:rFonts w:ascii="宋体" w:hAnsi="宋体" w:cs="宋体" w:hint="eastAsia"/>
          <w:szCs w:val="21"/>
        </w:rPr>
        <w:t>（</w:t>
      </w:r>
      <w:r w:rsidRPr="004F6D38">
        <w:rPr>
          <w:rFonts w:ascii="宋体" w:hAnsi="宋体" w:cs="宋体"/>
          <w:szCs w:val="21"/>
        </w:rPr>
        <w:t>10）其他项目清单与计价汇总表；</w:t>
      </w:r>
    </w:p>
    <w:p w:rsidR="001724F3" w:rsidRPr="004F6D38" w:rsidRDefault="00BE3C4C">
      <w:pPr>
        <w:spacing w:line="360" w:lineRule="auto"/>
        <w:ind w:firstLineChars="192" w:firstLine="403"/>
        <w:rPr>
          <w:rFonts w:ascii="宋体" w:hAnsi="宋体" w:cs="宋体"/>
          <w:szCs w:val="21"/>
        </w:rPr>
      </w:pPr>
      <w:r w:rsidRPr="004F6D38">
        <w:rPr>
          <w:rFonts w:ascii="宋体" w:hAnsi="宋体" w:cs="宋体" w:hint="eastAsia"/>
          <w:szCs w:val="21"/>
        </w:rPr>
        <w:t>（</w:t>
      </w:r>
      <w:r w:rsidRPr="004F6D38">
        <w:rPr>
          <w:rFonts w:ascii="宋体" w:hAnsi="宋体" w:cs="宋体"/>
          <w:szCs w:val="21"/>
        </w:rPr>
        <w:t>11）暂列金额明细表；</w:t>
      </w:r>
    </w:p>
    <w:p w:rsidR="001724F3" w:rsidRPr="004F6D38" w:rsidRDefault="00BE3C4C">
      <w:pPr>
        <w:spacing w:line="360" w:lineRule="auto"/>
        <w:ind w:firstLineChars="192" w:firstLine="403"/>
        <w:rPr>
          <w:rFonts w:ascii="宋体" w:hAnsi="宋体" w:cs="宋体"/>
          <w:szCs w:val="21"/>
        </w:rPr>
      </w:pPr>
      <w:r w:rsidRPr="004F6D38">
        <w:rPr>
          <w:rFonts w:ascii="宋体" w:hAnsi="宋体" w:cs="宋体" w:hint="eastAsia"/>
          <w:szCs w:val="21"/>
        </w:rPr>
        <w:t>（</w:t>
      </w:r>
      <w:r w:rsidRPr="004F6D38">
        <w:rPr>
          <w:rFonts w:ascii="宋体" w:hAnsi="宋体" w:cs="宋体"/>
          <w:szCs w:val="21"/>
        </w:rPr>
        <w:t>12）材料（工程设备）暂估价明细表；</w:t>
      </w:r>
    </w:p>
    <w:p w:rsidR="001724F3" w:rsidRPr="004F6D38" w:rsidRDefault="00BE3C4C">
      <w:pPr>
        <w:spacing w:line="360" w:lineRule="auto"/>
        <w:ind w:firstLineChars="192" w:firstLine="403"/>
        <w:rPr>
          <w:rFonts w:ascii="宋体" w:hAnsi="宋体" w:cs="宋体"/>
          <w:szCs w:val="21"/>
        </w:rPr>
      </w:pPr>
      <w:r w:rsidRPr="004F6D38">
        <w:rPr>
          <w:rFonts w:ascii="宋体" w:hAnsi="宋体" w:cs="宋体" w:hint="eastAsia"/>
          <w:szCs w:val="21"/>
        </w:rPr>
        <w:t>（</w:t>
      </w:r>
      <w:r w:rsidRPr="004F6D38">
        <w:rPr>
          <w:rFonts w:ascii="宋体" w:hAnsi="宋体" w:cs="宋体"/>
          <w:szCs w:val="21"/>
        </w:rPr>
        <w:t>13）专业工程暂估价明细表；</w:t>
      </w:r>
    </w:p>
    <w:p w:rsidR="001724F3" w:rsidRPr="004F6D38" w:rsidRDefault="00BE3C4C">
      <w:pPr>
        <w:spacing w:line="360" w:lineRule="auto"/>
        <w:ind w:firstLineChars="192" w:firstLine="403"/>
        <w:rPr>
          <w:rFonts w:ascii="宋体" w:hAnsi="宋体" w:cs="宋体"/>
          <w:szCs w:val="21"/>
        </w:rPr>
      </w:pPr>
      <w:r w:rsidRPr="004F6D38">
        <w:rPr>
          <w:rFonts w:ascii="宋体" w:hAnsi="宋体" w:cs="宋体" w:hint="eastAsia"/>
          <w:szCs w:val="21"/>
        </w:rPr>
        <w:t>（</w:t>
      </w:r>
      <w:r w:rsidRPr="004F6D38">
        <w:rPr>
          <w:rFonts w:ascii="宋体" w:hAnsi="宋体" w:cs="宋体"/>
          <w:szCs w:val="21"/>
        </w:rPr>
        <w:t>14）计日工表；</w:t>
      </w:r>
    </w:p>
    <w:p w:rsidR="001724F3" w:rsidRPr="004F6D38" w:rsidRDefault="00BE3C4C">
      <w:pPr>
        <w:spacing w:line="360" w:lineRule="auto"/>
        <w:ind w:firstLineChars="192" w:firstLine="403"/>
        <w:rPr>
          <w:rFonts w:ascii="宋体" w:hAnsi="宋体" w:cs="宋体"/>
          <w:szCs w:val="21"/>
        </w:rPr>
      </w:pPr>
      <w:r w:rsidRPr="004F6D38">
        <w:rPr>
          <w:rFonts w:ascii="宋体" w:hAnsi="宋体" w:cs="宋体" w:hint="eastAsia"/>
          <w:szCs w:val="21"/>
        </w:rPr>
        <w:t>（</w:t>
      </w:r>
      <w:r w:rsidRPr="004F6D38">
        <w:rPr>
          <w:rFonts w:ascii="宋体" w:hAnsi="宋体" w:cs="宋体"/>
          <w:szCs w:val="21"/>
        </w:rPr>
        <w:t>15）总承包服务计价表；</w:t>
      </w:r>
    </w:p>
    <w:p w:rsidR="001724F3" w:rsidRPr="004F6D38" w:rsidRDefault="00BE3C4C">
      <w:pPr>
        <w:spacing w:line="360" w:lineRule="auto"/>
        <w:ind w:firstLineChars="192" w:firstLine="403"/>
        <w:rPr>
          <w:rFonts w:ascii="宋体" w:hAnsi="宋体" w:cs="宋体"/>
          <w:szCs w:val="21"/>
        </w:rPr>
      </w:pPr>
      <w:r w:rsidRPr="004F6D38">
        <w:rPr>
          <w:rFonts w:ascii="宋体" w:hAnsi="宋体" w:cs="宋体" w:hint="eastAsia"/>
          <w:szCs w:val="21"/>
        </w:rPr>
        <w:t>（</w:t>
      </w:r>
      <w:r w:rsidRPr="004F6D38">
        <w:rPr>
          <w:rFonts w:ascii="宋体" w:hAnsi="宋体" w:cs="宋体"/>
          <w:szCs w:val="21"/>
        </w:rPr>
        <w:t>16）规费和税金项目计价表；</w:t>
      </w:r>
    </w:p>
    <w:p w:rsidR="001724F3" w:rsidRPr="004F6D38" w:rsidRDefault="00BE3C4C">
      <w:pPr>
        <w:spacing w:line="360" w:lineRule="auto"/>
        <w:ind w:firstLineChars="192" w:firstLine="403"/>
        <w:rPr>
          <w:rFonts w:ascii="宋体" w:hAnsi="宋体" w:cs="宋体"/>
          <w:szCs w:val="21"/>
        </w:rPr>
      </w:pPr>
      <w:r w:rsidRPr="004F6D38">
        <w:rPr>
          <w:rFonts w:ascii="宋体" w:hAnsi="宋体" w:cs="宋体" w:hint="eastAsia"/>
          <w:szCs w:val="21"/>
        </w:rPr>
        <w:t>（</w:t>
      </w:r>
      <w:r w:rsidRPr="004F6D38">
        <w:rPr>
          <w:rFonts w:ascii="宋体" w:hAnsi="宋体" w:cs="宋体"/>
          <w:szCs w:val="21"/>
        </w:rPr>
        <w:t>17）人工、主要材料和设备一览表</w:t>
      </w:r>
    </w:p>
    <w:p w:rsidR="001724F3" w:rsidRPr="004F6D38" w:rsidRDefault="00BE3C4C">
      <w:pPr>
        <w:tabs>
          <w:tab w:val="left" w:pos="1125"/>
        </w:tabs>
        <w:spacing w:line="360" w:lineRule="auto"/>
        <w:ind w:firstLineChars="192" w:firstLine="403"/>
        <w:rPr>
          <w:rFonts w:ascii="宋体" w:hAnsi="宋体" w:cs="宋体"/>
          <w:szCs w:val="21"/>
        </w:rPr>
      </w:pPr>
      <w:r w:rsidRPr="004F6D38">
        <w:rPr>
          <w:rFonts w:ascii="宋体" w:hAnsi="宋体" w:cs="宋体"/>
          <w:szCs w:val="21"/>
        </w:rPr>
        <w:t>11.3.3按照</w:t>
      </w:r>
      <w:r w:rsidRPr="004F6D38">
        <w:rPr>
          <w:rFonts w:ascii="宋体" w:hAnsi="宋体" w:cs="宋体" w:hint="eastAsia"/>
          <w:bCs/>
          <w:szCs w:val="21"/>
        </w:rPr>
        <w:t>招标文件要求</w:t>
      </w:r>
      <w:r w:rsidRPr="004F6D38">
        <w:rPr>
          <w:rFonts w:ascii="宋体" w:hAnsi="宋体" w:cs="宋体" w:hint="eastAsia"/>
          <w:szCs w:val="21"/>
        </w:rPr>
        <w:t>填写的《参与编制经济标投标文件人员名单》。</w:t>
      </w:r>
    </w:p>
    <w:p w:rsidR="001724F3" w:rsidRPr="004F6D38" w:rsidRDefault="00BE3C4C">
      <w:pPr>
        <w:tabs>
          <w:tab w:val="left" w:pos="1125"/>
        </w:tabs>
        <w:spacing w:line="360" w:lineRule="auto"/>
        <w:ind w:firstLineChars="192" w:firstLine="403"/>
        <w:rPr>
          <w:rFonts w:ascii="宋体" w:hAnsi="宋体" w:cs="宋体"/>
          <w:szCs w:val="21"/>
        </w:rPr>
      </w:pPr>
      <w:r w:rsidRPr="004F6D38">
        <w:rPr>
          <w:rFonts w:ascii="宋体" w:hAnsi="宋体" w:cs="宋体"/>
          <w:szCs w:val="21"/>
        </w:rPr>
        <w:t>11.3.4若投标人的投标报价低于工程成本警戒价的，投标人还须提供详细的施工组织设计、单价、措施性费用、单价分析表、主要材料价格表、投标人成本分析供评标委员会评审。</w:t>
      </w:r>
    </w:p>
    <w:p w:rsidR="001724F3" w:rsidRPr="004F6D38" w:rsidRDefault="00BE3C4C">
      <w:pPr>
        <w:pBdr>
          <w:bottom w:val="single" w:sz="6" w:space="1" w:color="auto"/>
        </w:pBdr>
        <w:adjustRightInd w:val="0"/>
        <w:spacing w:line="360" w:lineRule="auto"/>
        <w:ind w:firstLineChars="192" w:firstLine="405"/>
        <w:textAlignment w:val="baseline"/>
        <w:rPr>
          <w:rFonts w:ascii="宋体" w:hAnsi="宋体" w:cs="宋体"/>
          <w:b/>
          <w:szCs w:val="21"/>
        </w:rPr>
      </w:pPr>
      <w:r w:rsidRPr="004F6D38">
        <w:rPr>
          <w:rFonts w:ascii="宋体" w:hAnsi="宋体" w:cs="宋体" w:hint="eastAsia"/>
          <w:b/>
          <w:szCs w:val="21"/>
        </w:rPr>
        <w:t>现文：</w:t>
      </w:r>
    </w:p>
    <w:p w:rsidR="001724F3" w:rsidRPr="004F6D38" w:rsidRDefault="00BE3C4C">
      <w:pPr>
        <w:pBdr>
          <w:bottom w:val="single" w:sz="6" w:space="1" w:color="auto"/>
        </w:pBdr>
        <w:adjustRightInd w:val="0"/>
        <w:spacing w:line="360" w:lineRule="auto"/>
        <w:ind w:firstLineChars="192" w:firstLine="403"/>
        <w:textAlignment w:val="baseline"/>
        <w:rPr>
          <w:rFonts w:ascii="宋体" w:hAnsi="宋体" w:cs="宋体"/>
          <w:b/>
          <w:szCs w:val="21"/>
        </w:rPr>
      </w:pPr>
      <w:r w:rsidRPr="004F6D38">
        <w:rPr>
          <w:rFonts w:ascii="宋体" w:hAnsi="宋体" w:cs="宋体"/>
          <w:bCs/>
          <w:szCs w:val="21"/>
        </w:rPr>
        <w:t xml:space="preserve">11.3 </w:t>
      </w:r>
      <w:r w:rsidRPr="004F6D38">
        <w:rPr>
          <w:rFonts w:ascii="宋体" w:hAnsi="宋体" w:cs="宋体" w:hint="eastAsia"/>
          <w:bCs/>
          <w:szCs w:val="21"/>
        </w:rPr>
        <w:t>经济部分投标文件主要包括下列内容：</w:t>
      </w:r>
    </w:p>
    <w:p w:rsidR="001724F3" w:rsidRPr="004F6D38" w:rsidRDefault="00BE3C4C">
      <w:pPr>
        <w:pBdr>
          <w:bottom w:val="single" w:sz="6" w:space="1" w:color="auto"/>
        </w:pBdr>
        <w:adjustRightInd w:val="0"/>
        <w:spacing w:line="360" w:lineRule="auto"/>
        <w:ind w:firstLineChars="192" w:firstLine="403"/>
        <w:textAlignment w:val="baseline"/>
        <w:rPr>
          <w:rFonts w:ascii="宋体" w:hAnsi="宋体" w:cs="宋体"/>
          <w:szCs w:val="21"/>
        </w:rPr>
      </w:pPr>
      <w:r w:rsidRPr="004F6D38">
        <w:rPr>
          <w:rFonts w:ascii="宋体" w:hAnsi="宋体" w:cs="宋体"/>
          <w:szCs w:val="21"/>
        </w:rPr>
        <w:t>11.3.1</w:t>
      </w:r>
      <w:r w:rsidRPr="004F6D38">
        <w:rPr>
          <w:rFonts w:ascii="宋体" w:hAnsi="宋体" w:cs="宋体" w:hint="eastAsia"/>
          <w:bCs/>
          <w:szCs w:val="21"/>
          <w:u w:val="single"/>
        </w:rPr>
        <w:t>广州建设工程施工招标投标书（</w:t>
      </w:r>
      <w:r w:rsidRPr="004F6D38">
        <w:rPr>
          <w:rFonts w:ascii="宋体" w:hAnsi="宋体" w:cs="宋体"/>
          <w:bCs/>
          <w:szCs w:val="21"/>
          <w:u w:val="single"/>
        </w:rPr>
        <w:t>需按招标文件第四章要求的格式填写，具体格式以《广州建设工程施工招标投标书（</w:t>
      </w:r>
      <w:r w:rsidRPr="004F6D38">
        <w:rPr>
          <w:rFonts w:ascii="宋体" w:hAnsi="宋体" w:cs="宋体" w:hint="eastAsia"/>
          <w:bCs/>
          <w:szCs w:val="21"/>
          <w:u w:val="single"/>
        </w:rPr>
        <w:t>经济</w:t>
      </w:r>
      <w:r w:rsidRPr="004F6D38">
        <w:rPr>
          <w:rFonts w:ascii="宋体" w:hAnsi="宋体" w:cs="宋体"/>
          <w:bCs/>
          <w:szCs w:val="21"/>
          <w:u w:val="single"/>
        </w:rPr>
        <w:t>标）》为准</w:t>
      </w:r>
      <w:r w:rsidRPr="004F6D38">
        <w:rPr>
          <w:rFonts w:ascii="宋体" w:hAnsi="宋体" w:cs="宋体" w:hint="eastAsia"/>
          <w:bCs/>
          <w:szCs w:val="21"/>
          <w:u w:val="single"/>
        </w:rPr>
        <w:t>）</w:t>
      </w:r>
      <w:r w:rsidRPr="004F6D38">
        <w:rPr>
          <w:rFonts w:ascii="宋体" w:hAnsi="宋体" w:cs="宋体"/>
          <w:bCs/>
          <w:szCs w:val="21"/>
          <w:u w:val="single"/>
        </w:rPr>
        <w:t>；电子投标管理软件编制的“广州建设工程施工招标投标书”不作为否决投标的条件</w:t>
      </w:r>
      <w:r w:rsidRPr="004F6D38">
        <w:rPr>
          <w:rFonts w:ascii="宋体" w:hAnsi="宋体" w:cs="宋体" w:hint="eastAsia"/>
          <w:szCs w:val="21"/>
        </w:rPr>
        <w:t>。</w:t>
      </w:r>
    </w:p>
    <w:p w:rsidR="001724F3" w:rsidRPr="004F6D38" w:rsidRDefault="00BE3C4C">
      <w:pPr>
        <w:pBdr>
          <w:bottom w:val="single" w:sz="6" w:space="1" w:color="auto"/>
        </w:pBdr>
        <w:adjustRightInd w:val="0"/>
        <w:spacing w:line="360" w:lineRule="auto"/>
        <w:ind w:firstLineChars="192" w:firstLine="403"/>
        <w:textAlignment w:val="baseline"/>
        <w:rPr>
          <w:rFonts w:ascii="宋体" w:hAnsi="宋体" w:cs="宋体"/>
          <w:szCs w:val="21"/>
        </w:rPr>
      </w:pPr>
      <w:r w:rsidRPr="004F6D38">
        <w:rPr>
          <w:rFonts w:ascii="宋体" w:hAnsi="宋体" w:cs="宋体"/>
          <w:szCs w:val="21"/>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rsidR="001724F3" w:rsidRPr="004F6D38" w:rsidRDefault="00BE3C4C">
      <w:pPr>
        <w:pBdr>
          <w:bottom w:val="single" w:sz="6" w:space="1" w:color="auto"/>
        </w:pBdr>
        <w:adjustRightInd w:val="0"/>
        <w:spacing w:line="360" w:lineRule="auto"/>
        <w:ind w:firstLineChars="192" w:firstLine="403"/>
        <w:textAlignment w:val="baseline"/>
        <w:rPr>
          <w:rFonts w:ascii="宋体" w:hAnsi="宋体" w:cs="宋体"/>
          <w:szCs w:val="21"/>
        </w:rPr>
      </w:pPr>
      <w:r w:rsidRPr="004F6D38">
        <w:rPr>
          <w:rFonts w:ascii="宋体" w:hAnsi="宋体" w:cs="宋体" w:hint="eastAsia"/>
          <w:szCs w:val="21"/>
        </w:rPr>
        <w:t>（</w:t>
      </w:r>
      <w:r w:rsidRPr="004F6D38">
        <w:rPr>
          <w:rFonts w:ascii="宋体" w:hAnsi="宋体" w:cs="宋体"/>
          <w:szCs w:val="21"/>
        </w:rPr>
        <w:t>1）投标总价封面、扉页；</w:t>
      </w:r>
    </w:p>
    <w:p w:rsidR="001724F3" w:rsidRPr="004F6D38" w:rsidRDefault="00BE3C4C">
      <w:pPr>
        <w:pBdr>
          <w:bottom w:val="single" w:sz="6" w:space="1" w:color="auto"/>
        </w:pBdr>
        <w:adjustRightInd w:val="0"/>
        <w:spacing w:line="360" w:lineRule="auto"/>
        <w:ind w:firstLineChars="192" w:firstLine="403"/>
        <w:textAlignment w:val="baseline"/>
        <w:rPr>
          <w:rFonts w:ascii="宋体" w:hAnsi="宋体" w:cs="宋体"/>
          <w:szCs w:val="21"/>
        </w:rPr>
      </w:pPr>
      <w:r w:rsidRPr="004F6D38">
        <w:rPr>
          <w:rFonts w:ascii="宋体" w:hAnsi="宋体" w:cs="宋体" w:hint="eastAsia"/>
          <w:szCs w:val="21"/>
        </w:rPr>
        <w:t>（</w:t>
      </w:r>
      <w:r w:rsidRPr="004F6D38">
        <w:rPr>
          <w:rFonts w:ascii="宋体" w:hAnsi="宋体" w:cs="宋体"/>
          <w:szCs w:val="21"/>
        </w:rPr>
        <w:t>2）总说明；</w:t>
      </w:r>
    </w:p>
    <w:p w:rsidR="001724F3" w:rsidRPr="004F6D38" w:rsidRDefault="00BE3C4C">
      <w:pPr>
        <w:pBdr>
          <w:bottom w:val="single" w:sz="6" w:space="1" w:color="auto"/>
        </w:pBdr>
        <w:adjustRightInd w:val="0"/>
        <w:spacing w:line="360" w:lineRule="auto"/>
        <w:ind w:firstLineChars="192" w:firstLine="403"/>
        <w:textAlignment w:val="baseline"/>
        <w:rPr>
          <w:rFonts w:ascii="宋体" w:hAnsi="宋体" w:cs="宋体"/>
          <w:b/>
          <w:szCs w:val="21"/>
        </w:rPr>
      </w:pPr>
      <w:r w:rsidRPr="004F6D38">
        <w:rPr>
          <w:rFonts w:ascii="宋体" w:hAnsi="宋体" w:cs="宋体" w:hint="eastAsia"/>
          <w:szCs w:val="21"/>
          <w:u w:val="single"/>
        </w:rPr>
        <w:t>（</w:t>
      </w:r>
      <w:r w:rsidRPr="004F6D38">
        <w:rPr>
          <w:rFonts w:ascii="宋体" w:hAnsi="宋体" w:cs="宋体"/>
          <w:szCs w:val="21"/>
          <w:u w:val="single"/>
        </w:rPr>
        <w:t>3）工程量清单报价表及综合单价分析表（相关表格的内容及格式要求以招标人发出的最新版电子招标文件中的相应内容及格式为准）；</w:t>
      </w:r>
    </w:p>
    <w:p w:rsidR="001724F3" w:rsidRPr="004F6D38" w:rsidRDefault="00BE3C4C">
      <w:pPr>
        <w:pBdr>
          <w:bottom w:val="single" w:sz="6" w:space="1" w:color="auto"/>
        </w:pBdr>
        <w:adjustRightInd w:val="0"/>
        <w:spacing w:line="360" w:lineRule="auto"/>
        <w:ind w:firstLineChars="192" w:firstLine="403"/>
        <w:textAlignment w:val="baseline"/>
        <w:rPr>
          <w:rFonts w:ascii="宋体" w:hAnsi="宋体" w:cs="宋体"/>
          <w:szCs w:val="21"/>
        </w:rPr>
      </w:pPr>
      <w:r w:rsidRPr="004F6D38">
        <w:rPr>
          <w:rFonts w:ascii="宋体" w:hAnsi="宋体" w:cs="宋体" w:hint="eastAsia"/>
          <w:szCs w:val="21"/>
          <w:u w:val="single"/>
        </w:rPr>
        <w:t>（</w:t>
      </w:r>
      <w:r w:rsidRPr="004F6D38">
        <w:rPr>
          <w:rFonts w:ascii="宋体" w:hAnsi="宋体" w:cs="宋体"/>
          <w:szCs w:val="21"/>
          <w:u w:val="single"/>
        </w:rPr>
        <w:t>4）其它辅助说明资料（包括但不限于招标文件要求填写的《对投标文件编制的承诺》（格式见第四章））</w:t>
      </w:r>
      <w:r w:rsidRPr="004F6D38">
        <w:rPr>
          <w:rFonts w:ascii="宋体" w:hAnsi="宋体" w:cs="宋体" w:hint="eastAsia"/>
          <w:szCs w:val="21"/>
        </w:rPr>
        <w:t>。</w:t>
      </w:r>
    </w:p>
    <w:p w:rsidR="001724F3" w:rsidRPr="004F6D38" w:rsidRDefault="00BE3C4C">
      <w:pPr>
        <w:pBdr>
          <w:bottom w:val="single" w:sz="6" w:space="1" w:color="auto"/>
        </w:pBdr>
        <w:adjustRightInd w:val="0"/>
        <w:spacing w:line="360" w:lineRule="auto"/>
        <w:ind w:firstLineChars="192" w:firstLine="403"/>
        <w:textAlignment w:val="baseline"/>
        <w:rPr>
          <w:rFonts w:ascii="宋体" w:hAnsi="宋体" w:cs="宋体"/>
          <w:szCs w:val="21"/>
        </w:rPr>
      </w:pPr>
      <w:r w:rsidRPr="004F6D38">
        <w:rPr>
          <w:rFonts w:ascii="宋体" w:hAnsi="宋体" w:cs="宋体"/>
          <w:szCs w:val="21"/>
        </w:rPr>
        <w:t>11.3.3按照招标文件要求填写的《参与编制经济标投标文件人员名单》</w:t>
      </w:r>
      <w:r w:rsidRPr="004F6D38">
        <w:rPr>
          <w:rFonts w:ascii="宋体" w:hAnsi="宋体" w:cs="宋体" w:hint="eastAsia"/>
          <w:szCs w:val="21"/>
          <w:u w:val="single"/>
        </w:rPr>
        <w:t>（格式见第四章）</w:t>
      </w:r>
      <w:r w:rsidRPr="004F6D38">
        <w:rPr>
          <w:rFonts w:ascii="宋体" w:hAnsi="宋体" w:cs="宋体" w:hint="eastAsia"/>
          <w:szCs w:val="21"/>
        </w:rPr>
        <w:t>。</w:t>
      </w:r>
    </w:p>
    <w:p w:rsidR="001724F3" w:rsidRPr="004F6D38" w:rsidRDefault="00BE3C4C">
      <w:pPr>
        <w:pBdr>
          <w:bottom w:val="single" w:sz="6" w:space="1" w:color="auto"/>
        </w:pBdr>
        <w:adjustRightInd w:val="0"/>
        <w:spacing w:line="360" w:lineRule="auto"/>
        <w:ind w:firstLineChars="192" w:firstLine="403"/>
        <w:textAlignment w:val="baseline"/>
        <w:rPr>
          <w:rFonts w:ascii="宋体" w:hAnsi="宋体" w:cs="宋体"/>
          <w:szCs w:val="21"/>
        </w:rPr>
      </w:pPr>
      <w:r w:rsidRPr="004F6D38">
        <w:rPr>
          <w:rFonts w:ascii="宋体" w:hAnsi="宋体" w:cs="宋体"/>
          <w:szCs w:val="21"/>
        </w:rPr>
        <w:t>11.3.4</w:t>
      </w:r>
      <w:r w:rsidRPr="004F6D38">
        <w:rPr>
          <w:rFonts w:ascii="宋体" w:hAnsi="宋体" w:cs="宋体" w:hint="eastAsia"/>
          <w:szCs w:val="21"/>
          <w:u w:val="single"/>
        </w:rPr>
        <w:t>《对投标文件编制的承诺》（格式见第四章）</w:t>
      </w:r>
      <w:r w:rsidRPr="004F6D38">
        <w:rPr>
          <w:rFonts w:ascii="宋体" w:hAnsi="宋体" w:cs="宋体" w:hint="eastAsia"/>
          <w:szCs w:val="21"/>
        </w:rPr>
        <w:t>。</w:t>
      </w:r>
    </w:p>
    <w:p w:rsidR="001724F3" w:rsidRPr="004F6D38" w:rsidRDefault="00BE3C4C">
      <w:pPr>
        <w:pBdr>
          <w:bottom w:val="single" w:sz="6" w:space="1" w:color="auto"/>
        </w:pBdr>
        <w:adjustRightInd w:val="0"/>
        <w:spacing w:line="360" w:lineRule="auto"/>
        <w:ind w:firstLineChars="192" w:firstLine="403"/>
        <w:textAlignment w:val="baseline"/>
        <w:rPr>
          <w:rFonts w:ascii="宋体" w:hAnsi="宋体" w:cs="宋体"/>
          <w:szCs w:val="21"/>
          <w:u w:val="single"/>
        </w:rPr>
      </w:pPr>
      <w:r w:rsidRPr="004F6D38">
        <w:rPr>
          <w:rFonts w:ascii="宋体" w:hAnsi="宋体" w:cs="宋体"/>
          <w:szCs w:val="21"/>
          <w:u w:val="single"/>
        </w:rPr>
        <w:t>11.3.5若投标人的投标报价低于工程成本警戒价的，投标人还须提供详细的施工组织设计、单</w:t>
      </w:r>
      <w:r w:rsidRPr="004F6D38">
        <w:rPr>
          <w:rFonts w:ascii="宋体" w:hAnsi="宋体" w:cs="宋体" w:hint="eastAsia"/>
          <w:szCs w:val="21"/>
          <w:u w:val="single"/>
        </w:rPr>
        <w:t>价、措施性费用、单价分析表、主要材料价格表、投标人成本分析供评标委员会评审。</w:t>
      </w:r>
    </w:p>
    <w:p w:rsidR="001724F3" w:rsidRPr="004F6D38" w:rsidRDefault="00BE3C4C">
      <w:pPr>
        <w:pBdr>
          <w:bottom w:val="single" w:sz="6" w:space="1" w:color="auto"/>
        </w:pBdr>
        <w:adjustRightInd w:val="0"/>
        <w:spacing w:line="360" w:lineRule="auto"/>
        <w:ind w:firstLineChars="192" w:firstLine="403"/>
        <w:textAlignment w:val="baseline"/>
        <w:rPr>
          <w:rFonts w:ascii="宋体" w:hAnsi="宋体" w:cs="宋体"/>
          <w:szCs w:val="21"/>
          <w:u w:val="single"/>
        </w:rPr>
      </w:pPr>
      <w:r w:rsidRPr="004F6D38">
        <w:rPr>
          <w:rFonts w:ascii="宋体" w:hAnsi="宋体" w:cs="宋体"/>
          <w:szCs w:val="21"/>
          <w:u w:val="single"/>
        </w:rPr>
        <w:t>11.3.6投标人认为应提供的其他资料。</w:t>
      </w:r>
    </w:p>
    <w:p w:rsidR="001724F3" w:rsidRPr="004F6D38" w:rsidRDefault="00BE3C4C">
      <w:pPr>
        <w:adjustRightInd w:val="0"/>
        <w:spacing w:line="360" w:lineRule="auto"/>
        <w:ind w:firstLineChars="192" w:firstLine="405"/>
        <w:textAlignment w:val="baseline"/>
        <w:rPr>
          <w:rFonts w:ascii="宋体" w:hAnsi="宋体" w:cs="宋体"/>
          <w:b/>
          <w:szCs w:val="21"/>
        </w:rPr>
      </w:pPr>
      <w:r w:rsidRPr="004F6D38">
        <w:rPr>
          <w:rFonts w:ascii="宋体" w:hAnsi="宋体" w:cs="宋体" w:hint="eastAsia"/>
          <w:b/>
          <w:szCs w:val="21"/>
        </w:rPr>
        <w:t>条款号：</w:t>
      </w:r>
      <w:r w:rsidRPr="004F6D38">
        <w:rPr>
          <w:rFonts w:ascii="宋体" w:hAnsi="宋体" w:cs="宋体"/>
          <w:b/>
          <w:szCs w:val="21"/>
        </w:rPr>
        <w:t xml:space="preserve">12.2                        </w:t>
      </w:r>
      <w:r w:rsidRPr="004F6D38">
        <w:rPr>
          <w:rFonts w:ascii="宋体" w:hAnsi="宋体" w:cs="宋体" w:hint="eastAsia"/>
          <w:b/>
          <w:szCs w:val="21"/>
        </w:rPr>
        <w:t>修改类型：修改</w:t>
      </w:r>
    </w:p>
    <w:p w:rsidR="001724F3" w:rsidRPr="004F6D38" w:rsidRDefault="00BE3C4C">
      <w:pPr>
        <w:adjustRightInd w:val="0"/>
        <w:spacing w:line="360" w:lineRule="auto"/>
        <w:ind w:firstLineChars="192" w:firstLine="405"/>
        <w:textAlignment w:val="baseline"/>
        <w:rPr>
          <w:rFonts w:ascii="宋体" w:hAnsi="宋体" w:cs="宋体"/>
          <w:b/>
          <w:szCs w:val="21"/>
        </w:rPr>
      </w:pPr>
      <w:r w:rsidRPr="004F6D38">
        <w:rPr>
          <w:rFonts w:ascii="宋体" w:hAnsi="宋体" w:cs="宋体" w:hint="eastAsia"/>
          <w:b/>
          <w:szCs w:val="21"/>
        </w:rPr>
        <w:t>原文：</w:t>
      </w:r>
      <w:r w:rsidRPr="004F6D38">
        <w:rPr>
          <w:rFonts w:ascii="宋体" w:hAnsi="宋体" w:cs="宋体"/>
          <w:szCs w:val="21"/>
        </w:rPr>
        <w:t>12.2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sidRPr="004F6D38">
        <w:rPr>
          <w:rFonts w:ascii="宋体" w:hAnsi="宋体" w:cs="宋体"/>
          <w:szCs w:val="21"/>
          <w:u w:val="single"/>
        </w:rPr>
        <w:t xml:space="preserve">            </w:t>
      </w:r>
      <w:r w:rsidRPr="004F6D38">
        <w:rPr>
          <w:rFonts w:ascii="宋体" w:hAnsi="宋体" w:cs="宋体"/>
          <w:szCs w:val="21"/>
        </w:rPr>
        <w:t xml:space="preserve"> 。</w:t>
      </w:r>
    </w:p>
    <w:p w:rsidR="001724F3" w:rsidRPr="004F6D38" w:rsidRDefault="00BE3C4C">
      <w:pPr>
        <w:pBdr>
          <w:bottom w:val="single" w:sz="6" w:space="1" w:color="auto"/>
        </w:pBdr>
        <w:adjustRightInd w:val="0"/>
        <w:spacing w:line="360" w:lineRule="auto"/>
        <w:ind w:firstLineChars="192" w:firstLine="405"/>
        <w:textAlignment w:val="baseline"/>
        <w:rPr>
          <w:rFonts w:ascii="宋体" w:hAnsi="宋体" w:cs="宋体"/>
          <w:szCs w:val="21"/>
        </w:rPr>
      </w:pPr>
      <w:r w:rsidRPr="004F6D38">
        <w:rPr>
          <w:rFonts w:ascii="宋体" w:hAnsi="宋体" w:cs="宋体" w:hint="eastAsia"/>
          <w:b/>
          <w:szCs w:val="21"/>
        </w:rPr>
        <w:t>现文：</w:t>
      </w:r>
      <w:r w:rsidRPr="004F6D38">
        <w:rPr>
          <w:rFonts w:ascii="宋体" w:hAnsi="宋体" w:cs="宋体"/>
          <w:szCs w:val="21"/>
        </w:rPr>
        <w:t>12.2投标文件全部采用电子文档，投标文件所附证书证件均为原件</w:t>
      </w:r>
      <w:r w:rsidRPr="004F6D38">
        <w:rPr>
          <w:rFonts w:ascii="宋体" w:hAnsi="宋体" w:cs="宋体" w:hint="eastAsia"/>
          <w:szCs w:val="21"/>
          <w:u w:val="single"/>
        </w:rPr>
        <w:t>清晰</w:t>
      </w:r>
      <w:r w:rsidRPr="004F6D38">
        <w:rPr>
          <w:rFonts w:ascii="宋体" w:hAnsi="宋体" w:cs="宋体" w:hint="eastAsia"/>
          <w:szCs w:val="21"/>
        </w:rPr>
        <w:t>扫描件，并采用单位数字证书，按招标文件要求在相应位置加盖电子印章。投标文件中需个人签字或盖章的，应加盖个人电子印章或在线下完成后扫描上传。按照</w:t>
      </w:r>
      <w:r w:rsidRPr="004F6D38">
        <w:rPr>
          <w:rFonts w:ascii="宋体" w:hAnsi="宋体" w:cs="宋体" w:hint="eastAsia"/>
          <w:szCs w:val="21"/>
          <w:u w:val="single"/>
        </w:rPr>
        <w:t>广州交易集团有限公司（广州公共资源交易中心）</w:t>
      </w:r>
      <w:r w:rsidRPr="004F6D38">
        <w:rPr>
          <w:rFonts w:ascii="宋体" w:hAnsi="宋体" w:cs="宋体" w:hint="eastAsia"/>
          <w:szCs w:val="21"/>
        </w:rPr>
        <w:t>交易平台关于全流程电子化项目的相关指南进行操作。详见：</w:t>
      </w:r>
      <w:r w:rsidRPr="004F6D38">
        <w:rPr>
          <w:rFonts w:ascii="宋体" w:hAnsi="宋体" w:cs="宋体" w:hint="eastAsia"/>
          <w:szCs w:val="21"/>
          <w:u w:val="single"/>
        </w:rPr>
        <w:t>广州交易集团有限公司（广州公共资源交易中心）网站最新指引</w:t>
      </w:r>
      <w:r w:rsidRPr="004F6D38">
        <w:rPr>
          <w:rFonts w:ascii="宋体" w:hAnsi="宋体" w:cs="宋体" w:hint="eastAsia"/>
          <w:szCs w:val="21"/>
        </w:rPr>
        <w:t>。</w:t>
      </w:r>
    </w:p>
    <w:p w:rsidR="001724F3" w:rsidRPr="004F6D38" w:rsidRDefault="00BE3C4C">
      <w:pPr>
        <w:spacing w:line="360" w:lineRule="auto"/>
        <w:ind w:firstLineChars="192" w:firstLine="405"/>
        <w:textAlignment w:val="baseline"/>
        <w:rPr>
          <w:rFonts w:ascii="宋体" w:hAnsi="宋体" w:cs="宋体"/>
          <w:b/>
          <w:szCs w:val="21"/>
        </w:rPr>
      </w:pPr>
      <w:r w:rsidRPr="004F6D38">
        <w:rPr>
          <w:rFonts w:ascii="宋体" w:hAnsi="宋体" w:cs="宋体" w:hint="eastAsia"/>
          <w:b/>
          <w:szCs w:val="21"/>
        </w:rPr>
        <w:t>条款号：</w:t>
      </w:r>
      <w:r w:rsidRPr="004F6D38">
        <w:rPr>
          <w:rFonts w:ascii="宋体" w:hAnsi="宋体" w:cs="宋体"/>
          <w:b/>
          <w:szCs w:val="21"/>
        </w:rPr>
        <w:t xml:space="preserve">12.3                        </w:t>
      </w:r>
      <w:r w:rsidRPr="004F6D38">
        <w:rPr>
          <w:rFonts w:ascii="宋体" w:hAnsi="宋体" w:cs="宋体" w:hint="eastAsia"/>
          <w:b/>
          <w:szCs w:val="21"/>
        </w:rPr>
        <w:t>修改类型：修改</w:t>
      </w:r>
    </w:p>
    <w:p w:rsidR="001724F3" w:rsidRPr="004F6D38" w:rsidRDefault="00BE3C4C">
      <w:pPr>
        <w:spacing w:line="360" w:lineRule="auto"/>
        <w:ind w:firstLineChars="192" w:firstLine="405"/>
        <w:textAlignment w:val="baseline"/>
        <w:rPr>
          <w:rFonts w:ascii="宋体" w:hAnsi="宋体" w:cs="宋体"/>
          <w:szCs w:val="21"/>
        </w:rPr>
      </w:pPr>
      <w:r w:rsidRPr="004F6D38">
        <w:rPr>
          <w:rFonts w:ascii="宋体" w:hAnsi="宋体" w:cs="宋体" w:hint="eastAsia"/>
          <w:b/>
          <w:szCs w:val="21"/>
        </w:rPr>
        <w:t>原文：</w:t>
      </w:r>
      <w:r w:rsidRPr="004F6D38">
        <w:rPr>
          <w:rFonts w:ascii="宋体" w:hAnsi="宋体" w:cs="宋体"/>
          <w:szCs w:val="21"/>
        </w:rPr>
        <w:t>12.3投标文件应按照交易平台关于全流程电子化项目的相关指南进行编制，详见：</w:t>
      </w:r>
      <w:r w:rsidRPr="004F6D38">
        <w:rPr>
          <w:rFonts w:ascii="宋体" w:hAnsi="宋体" w:cs="宋体"/>
          <w:szCs w:val="21"/>
          <w:u w:val="single"/>
        </w:rPr>
        <w:t xml:space="preserve">            </w:t>
      </w:r>
      <w:r w:rsidRPr="004F6D38">
        <w:rPr>
          <w:rFonts w:ascii="宋体" w:hAnsi="宋体" w:cs="宋体" w:hint="eastAsia"/>
          <w:szCs w:val="21"/>
        </w:rPr>
        <w:t>。</w:t>
      </w:r>
    </w:p>
    <w:p w:rsidR="001724F3" w:rsidRPr="004F6D38" w:rsidRDefault="00BE3C4C">
      <w:pPr>
        <w:spacing w:line="360" w:lineRule="auto"/>
        <w:ind w:firstLineChars="192" w:firstLine="403"/>
        <w:textAlignment w:val="baseline"/>
        <w:rPr>
          <w:rFonts w:ascii="宋体" w:hAnsi="宋体" w:cs="宋体"/>
          <w:b/>
          <w:szCs w:val="21"/>
        </w:rPr>
      </w:pPr>
      <w:r w:rsidRPr="004F6D38">
        <w:rPr>
          <w:rFonts w:ascii="宋体" w:hAnsi="宋体" w:cs="宋体" w:hint="eastAsia"/>
          <w:bCs/>
          <w:szCs w:val="21"/>
        </w:rPr>
        <w:t>如不按上述要求编制引起系统无法检索、读取相关信息的，其后果由投标人承担。</w:t>
      </w:r>
    </w:p>
    <w:p w:rsidR="001724F3" w:rsidRPr="004F6D38" w:rsidRDefault="00BE3C4C">
      <w:pPr>
        <w:pBdr>
          <w:bottom w:val="single" w:sz="6" w:space="1" w:color="auto"/>
        </w:pBdr>
        <w:spacing w:line="360" w:lineRule="auto"/>
        <w:ind w:firstLineChars="192" w:firstLine="405"/>
        <w:textAlignment w:val="baseline"/>
        <w:rPr>
          <w:rFonts w:ascii="宋体" w:hAnsi="宋体" w:cs="宋体"/>
          <w:szCs w:val="21"/>
        </w:rPr>
      </w:pPr>
      <w:r w:rsidRPr="004F6D38">
        <w:rPr>
          <w:rFonts w:ascii="宋体" w:hAnsi="宋体" w:cs="宋体" w:hint="eastAsia"/>
          <w:b/>
          <w:szCs w:val="21"/>
        </w:rPr>
        <w:t>现文：</w:t>
      </w:r>
      <w:r w:rsidRPr="004F6D38">
        <w:rPr>
          <w:rFonts w:ascii="宋体" w:hAnsi="宋体" w:cs="宋体"/>
          <w:szCs w:val="21"/>
        </w:rPr>
        <w:t>12.3</w:t>
      </w:r>
      <w:r w:rsidRPr="004F6D38">
        <w:rPr>
          <w:rFonts w:ascii="宋体" w:hAnsi="宋体" w:cs="宋体" w:hint="eastAsia"/>
          <w:bCs/>
          <w:szCs w:val="21"/>
        </w:rPr>
        <w:t>投标文件应按</w:t>
      </w:r>
      <w:r w:rsidRPr="004F6D38">
        <w:rPr>
          <w:rFonts w:ascii="宋体" w:hAnsi="宋体" w:cs="宋体" w:hint="eastAsia"/>
          <w:szCs w:val="21"/>
        </w:rPr>
        <w:t>照</w:t>
      </w:r>
      <w:r w:rsidRPr="004F6D38">
        <w:rPr>
          <w:rFonts w:ascii="宋体" w:hAnsi="宋体" w:cs="宋体" w:hint="eastAsia"/>
          <w:szCs w:val="21"/>
          <w:u w:val="single"/>
        </w:rPr>
        <w:t>广州交易集团有限公司（广州公共资源交易中心）</w:t>
      </w:r>
      <w:r w:rsidRPr="004F6D38">
        <w:rPr>
          <w:rFonts w:ascii="宋体" w:hAnsi="宋体" w:cs="宋体" w:hint="eastAsia"/>
          <w:szCs w:val="21"/>
        </w:rPr>
        <w:t>交易平台关于全流程电子化项目的相关指南进行编制，详见：</w:t>
      </w:r>
      <w:r w:rsidRPr="004F6D38">
        <w:rPr>
          <w:rFonts w:ascii="宋体" w:hAnsi="宋体" w:cs="宋体" w:hint="eastAsia"/>
          <w:szCs w:val="21"/>
          <w:u w:val="single"/>
        </w:rPr>
        <w:t>广州交易集团有限公司（广州公共资源交易中心）网站最新指引</w:t>
      </w:r>
      <w:r w:rsidRPr="004F6D38">
        <w:rPr>
          <w:rFonts w:ascii="宋体" w:hAnsi="宋体" w:cs="宋体" w:hint="eastAsia"/>
          <w:szCs w:val="21"/>
        </w:rPr>
        <w:t>。</w:t>
      </w:r>
    </w:p>
    <w:p w:rsidR="001724F3" w:rsidRPr="004F6D38" w:rsidRDefault="00BE3C4C">
      <w:pPr>
        <w:pBdr>
          <w:bottom w:val="single" w:sz="6" w:space="1" w:color="auto"/>
        </w:pBdr>
        <w:spacing w:line="360" w:lineRule="auto"/>
        <w:ind w:firstLineChars="192" w:firstLine="403"/>
        <w:textAlignment w:val="baseline"/>
        <w:rPr>
          <w:rFonts w:ascii="宋体" w:hAnsi="宋体" w:cs="宋体"/>
          <w:b/>
          <w:szCs w:val="21"/>
        </w:rPr>
      </w:pPr>
      <w:r w:rsidRPr="004F6D38">
        <w:rPr>
          <w:rFonts w:ascii="宋体" w:hAnsi="宋体" w:cs="宋体" w:hint="eastAsia"/>
          <w:bCs/>
          <w:szCs w:val="21"/>
        </w:rPr>
        <w:t>如不按上述要求编制引起系统无法检索、读取相关信息的，其后果由投标人承担。</w:t>
      </w:r>
    </w:p>
    <w:p w:rsidR="001724F3" w:rsidRPr="004F6D38" w:rsidRDefault="00BE3C4C">
      <w:pPr>
        <w:spacing w:line="360" w:lineRule="auto"/>
        <w:ind w:firstLineChars="192" w:firstLine="405"/>
        <w:rPr>
          <w:rFonts w:ascii="宋体" w:hAnsi="宋体" w:cs="宋体"/>
          <w:b/>
          <w:szCs w:val="21"/>
        </w:rPr>
      </w:pPr>
      <w:r w:rsidRPr="004F6D38">
        <w:rPr>
          <w:rFonts w:ascii="宋体" w:hAnsi="宋体" w:cs="宋体" w:hint="eastAsia"/>
          <w:b/>
          <w:szCs w:val="21"/>
        </w:rPr>
        <w:t>条款号：</w:t>
      </w:r>
      <w:r w:rsidRPr="004F6D38">
        <w:rPr>
          <w:rFonts w:ascii="宋体" w:hAnsi="宋体" w:cs="宋体"/>
          <w:b/>
          <w:szCs w:val="21"/>
        </w:rPr>
        <w:t xml:space="preserve">13.1                        </w:t>
      </w:r>
      <w:r w:rsidRPr="004F6D38">
        <w:rPr>
          <w:rFonts w:ascii="宋体" w:hAnsi="宋体" w:cs="宋体" w:hint="eastAsia"/>
          <w:b/>
          <w:szCs w:val="21"/>
        </w:rPr>
        <w:t>修改类型：修改</w:t>
      </w:r>
    </w:p>
    <w:p w:rsidR="001724F3" w:rsidRPr="004F6D38" w:rsidRDefault="00BE3C4C">
      <w:pPr>
        <w:pBdr>
          <w:bottom w:val="single" w:sz="6" w:space="1" w:color="auto"/>
        </w:pBdr>
        <w:spacing w:line="360" w:lineRule="auto"/>
        <w:ind w:firstLineChars="192" w:firstLine="405"/>
        <w:rPr>
          <w:rFonts w:ascii="宋体" w:hAnsi="宋体" w:cs="宋体"/>
          <w:szCs w:val="21"/>
          <w:u w:val="single"/>
        </w:rPr>
      </w:pPr>
      <w:r w:rsidRPr="004F6D38">
        <w:rPr>
          <w:rFonts w:ascii="宋体" w:hAnsi="宋体" w:cs="宋体" w:hint="eastAsia"/>
          <w:b/>
          <w:szCs w:val="21"/>
        </w:rPr>
        <w:t>原文：</w:t>
      </w:r>
      <w:r w:rsidRPr="004F6D38">
        <w:rPr>
          <w:rFonts w:ascii="宋体" w:hAnsi="宋体" w:cs="宋体"/>
          <w:szCs w:val="21"/>
        </w:rPr>
        <w:t>13.1本工程的投标报价采用投标须知前附表第12项所规定的方式。投标报价（含单价及总价）精确到“分”。</w:t>
      </w:r>
    </w:p>
    <w:p w:rsidR="001724F3" w:rsidRPr="004F6D38" w:rsidRDefault="00BE3C4C">
      <w:pPr>
        <w:pBdr>
          <w:bottom w:val="single" w:sz="6" w:space="1" w:color="auto"/>
        </w:pBdr>
        <w:spacing w:line="360" w:lineRule="auto"/>
        <w:ind w:firstLineChars="192" w:firstLine="405"/>
        <w:rPr>
          <w:rFonts w:ascii="宋体" w:hAnsi="宋体" w:cs="宋体"/>
          <w:szCs w:val="21"/>
        </w:rPr>
      </w:pPr>
      <w:r w:rsidRPr="004F6D38">
        <w:rPr>
          <w:rFonts w:ascii="宋体" w:hAnsi="宋体" w:cs="宋体" w:hint="eastAsia"/>
          <w:b/>
          <w:szCs w:val="21"/>
        </w:rPr>
        <w:t>现文：</w:t>
      </w:r>
      <w:r w:rsidRPr="004F6D38">
        <w:rPr>
          <w:rFonts w:ascii="宋体" w:hAnsi="宋体" w:cs="宋体"/>
          <w:szCs w:val="21"/>
        </w:rPr>
        <w:t>13.1本工程的投标报价采用投标须知前附表第12项所规定的方式。</w:t>
      </w:r>
      <w:r w:rsidRPr="004F6D38">
        <w:rPr>
          <w:rFonts w:ascii="宋体" w:hAnsi="宋体" w:cs="宋体" w:hint="eastAsia"/>
          <w:szCs w:val="21"/>
          <w:u w:val="single"/>
        </w:rPr>
        <w:t>投标文件中的大写金额和小写金额不一致的，以大写金额为准。</w:t>
      </w:r>
      <w:r w:rsidRPr="004F6D38">
        <w:rPr>
          <w:rFonts w:ascii="宋体" w:hAnsi="宋体" w:cs="宋体" w:hint="eastAsia"/>
          <w:szCs w:val="21"/>
        </w:rPr>
        <w:t>投标报价（含单价及总价）精确到“分”。</w:t>
      </w:r>
    </w:p>
    <w:p w:rsidR="001724F3" w:rsidRPr="004F6D38" w:rsidRDefault="00BE3C4C">
      <w:pPr>
        <w:spacing w:line="360" w:lineRule="auto"/>
        <w:ind w:firstLineChars="192" w:firstLine="405"/>
        <w:rPr>
          <w:rFonts w:ascii="宋体" w:hAnsi="宋体" w:cs="宋体"/>
          <w:b/>
          <w:szCs w:val="21"/>
        </w:rPr>
      </w:pPr>
      <w:r w:rsidRPr="004F6D38">
        <w:rPr>
          <w:rFonts w:ascii="宋体" w:hAnsi="宋体" w:cs="宋体" w:hint="eastAsia"/>
          <w:b/>
          <w:szCs w:val="21"/>
        </w:rPr>
        <w:t>条款号：</w:t>
      </w:r>
      <w:r w:rsidRPr="004F6D38">
        <w:rPr>
          <w:rFonts w:ascii="宋体" w:hAnsi="宋体" w:cs="宋体"/>
          <w:b/>
          <w:szCs w:val="21"/>
        </w:rPr>
        <w:t xml:space="preserve">13.3                        </w:t>
      </w:r>
      <w:r w:rsidRPr="004F6D38">
        <w:rPr>
          <w:rFonts w:ascii="宋体" w:hAnsi="宋体" w:cs="宋体" w:hint="eastAsia"/>
          <w:b/>
          <w:szCs w:val="21"/>
        </w:rPr>
        <w:t>修改类型：修改</w:t>
      </w:r>
    </w:p>
    <w:p w:rsidR="001724F3" w:rsidRPr="004F6D38" w:rsidRDefault="00BE3C4C">
      <w:pPr>
        <w:spacing w:line="360" w:lineRule="auto"/>
        <w:ind w:firstLineChars="192" w:firstLine="405"/>
        <w:rPr>
          <w:rFonts w:ascii="宋体" w:hAnsi="宋体" w:cs="宋体"/>
          <w:b/>
          <w:szCs w:val="21"/>
        </w:rPr>
      </w:pPr>
      <w:r w:rsidRPr="004F6D38">
        <w:rPr>
          <w:rFonts w:ascii="宋体" w:hAnsi="宋体" w:cs="宋体" w:hint="eastAsia"/>
          <w:b/>
          <w:szCs w:val="21"/>
        </w:rPr>
        <w:t>原文：</w:t>
      </w:r>
      <w:r w:rsidRPr="004F6D38">
        <w:rPr>
          <w:rFonts w:ascii="宋体" w:hAnsi="宋体" w:cs="宋体"/>
          <w:szCs w:val="21"/>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w:t>
      </w:r>
      <w:r w:rsidRPr="004F6D38">
        <w:rPr>
          <w:rFonts w:ascii="宋体" w:hAnsi="宋体" w:cs="宋体" w:hint="eastAsia"/>
          <w:szCs w:val="21"/>
        </w:rPr>
        <w:t>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rsidR="001724F3" w:rsidRPr="004F6D38" w:rsidRDefault="00BE3C4C">
      <w:pPr>
        <w:pBdr>
          <w:bottom w:val="single" w:sz="6" w:space="1" w:color="auto"/>
        </w:pBdr>
        <w:spacing w:line="360" w:lineRule="auto"/>
        <w:ind w:firstLineChars="192" w:firstLine="405"/>
        <w:rPr>
          <w:rFonts w:ascii="宋体" w:hAnsi="宋体" w:cs="宋体"/>
          <w:szCs w:val="21"/>
        </w:rPr>
      </w:pPr>
      <w:r w:rsidRPr="004F6D38">
        <w:rPr>
          <w:rFonts w:ascii="宋体" w:hAnsi="宋体" w:cs="宋体" w:hint="eastAsia"/>
          <w:b/>
          <w:szCs w:val="21"/>
        </w:rPr>
        <w:t>现文：</w:t>
      </w:r>
      <w:r w:rsidRPr="004F6D38">
        <w:rPr>
          <w:rFonts w:ascii="宋体" w:hAnsi="宋体" w:cs="宋体"/>
          <w:szCs w:val="21"/>
        </w:rPr>
        <w:t>13.3投标人的投标报价，应是按照投标须知前附表第8项的工期要求，在投标须知前附表第3项的建设地点，完成投标须知前附表第7项的招标范围内已由招标人</w:t>
      </w:r>
      <w:r w:rsidRPr="004F6D38">
        <w:rPr>
          <w:rFonts w:ascii="宋体" w:hAnsi="宋体" w:cs="宋体" w:hint="eastAsia"/>
          <w:szCs w:val="21"/>
          <w:u w:val="single"/>
        </w:rPr>
        <w:t>提供的招标图纸（包括有关于本项目招标的相关资料）及</w:t>
      </w:r>
      <w:r w:rsidRPr="004F6D38">
        <w:rPr>
          <w:rFonts w:ascii="宋体" w:hAnsi="宋体" w:cs="宋体" w:hint="eastAsia"/>
          <w:szCs w:val="21"/>
        </w:rPr>
        <w:t>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rsidR="001724F3" w:rsidRPr="004F6D38" w:rsidRDefault="00BE3C4C">
      <w:pPr>
        <w:spacing w:line="360" w:lineRule="auto"/>
        <w:ind w:firstLineChars="192" w:firstLine="405"/>
        <w:rPr>
          <w:rFonts w:ascii="宋体" w:hAnsi="宋体" w:cs="宋体"/>
          <w:b/>
          <w:szCs w:val="21"/>
        </w:rPr>
      </w:pPr>
      <w:r w:rsidRPr="004F6D38">
        <w:rPr>
          <w:rFonts w:ascii="宋体" w:hAnsi="宋体" w:cs="宋体" w:hint="eastAsia"/>
          <w:b/>
          <w:szCs w:val="21"/>
        </w:rPr>
        <w:t>条款号：</w:t>
      </w:r>
      <w:r w:rsidRPr="004F6D38">
        <w:rPr>
          <w:rFonts w:ascii="宋体" w:hAnsi="宋体" w:cs="宋体"/>
          <w:b/>
          <w:szCs w:val="21"/>
        </w:rPr>
        <w:t xml:space="preserve">13.4                         </w:t>
      </w:r>
      <w:r w:rsidRPr="004F6D38">
        <w:rPr>
          <w:rFonts w:ascii="宋体" w:hAnsi="宋体" w:cs="宋体" w:hint="eastAsia"/>
          <w:b/>
          <w:szCs w:val="21"/>
        </w:rPr>
        <w:t>修改类型：修改</w:t>
      </w:r>
    </w:p>
    <w:p w:rsidR="001724F3" w:rsidRPr="004F6D38" w:rsidRDefault="00BE3C4C">
      <w:pPr>
        <w:pStyle w:val="a2"/>
        <w:spacing w:after="0" w:line="360" w:lineRule="auto"/>
        <w:ind w:firstLineChars="192" w:firstLine="405"/>
        <w:rPr>
          <w:rFonts w:ascii="宋体" w:hAnsi="宋体" w:cs="宋体"/>
          <w:szCs w:val="21"/>
        </w:rPr>
      </w:pPr>
      <w:r w:rsidRPr="004F6D38">
        <w:rPr>
          <w:rFonts w:ascii="宋体" w:hAnsi="宋体" w:cs="宋体" w:hint="eastAsia"/>
          <w:b/>
          <w:szCs w:val="21"/>
        </w:rPr>
        <w:t>原文：</w:t>
      </w:r>
      <w:r w:rsidRPr="004F6D38">
        <w:rPr>
          <w:rFonts w:ascii="宋体" w:hAnsi="宋体" w:cs="宋体"/>
          <w:szCs w:val="21"/>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rsidR="001724F3" w:rsidRPr="004F6D38" w:rsidRDefault="00BE3C4C">
      <w:pPr>
        <w:pBdr>
          <w:bottom w:val="single" w:sz="6" w:space="1" w:color="auto"/>
        </w:pBdr>
        <w:spacing w:line="360" w:lineRule="auto"/>
        <w:ind w:firstLineChars="192" w:firstLine="405"/>
        <w:rPr>
          <w:rFonts w:ascii="宋体" w:hAnsi="宋体" w:cs="宋体"/>
          <w:szCs w:val="21"/>
          <w:u w:val="single"/>
        </w:rPr>
      </w:pPr>
      <w:r w:rsidRPr="004F6D38">
        <w:rPr>
          <w:rFonts w:ascii="宋体" w:hAnsi="宋体" w:cs="宋体" w:hint="eastAsia"/>
          <w:b/>
          <w:szCs w:val="21"/>
        </w:rPr>
        <w:t>现文：</w:t>
      </w:r>
      <w:r w:rsidRPr="004F6D38">
        <w:rPr>
          <w:rFonts w:ascii="宋体" w:hAnsi="宋体" w:cs="宋体"/>
          <w:szCs w:val="21"/>
        </w:rPr>
        <w:t>13.4投标人一旦中标，投标人对招标人提供的招标工程量清单中列出的工程项目所报出的综合单价</w:t>
      </w:r>
      <w:r w:rsidRPr="004F6D38">
        <w:rPr>
          <w:rFonts w:ascii="宋体" w:hAnsi="宋体" w:cs="宋体" w:hint="eastAsia"/>
          <w:szCs w:val="21"/>
          <w:u w:val="single"/>
        </w:rPr>
        <w:t>和措施项目费（措施项目费必须单列，没有单独列出的，视为已经包含在投标报价中），在工程结算时，按招标文件第三章合同条款相关约定调整。</w:t>
      </w:r>
    </w:p>
    <w:p w:rsidR="001724F3" w:rsidRPr="004F6D38" w:rsidRDefault="00BE3C4C">
      <w:pPr>
        <w:spacing w:line="360" w:lineRule="auto"/>
        <w:ind w:firstLineChars="192" w:firstLine="405"/>
        <w:rPr>
          <w:rFonts w:ascii="宋体" w:hAnsi="宋体" w:cs="宋体"/>
          <w:b/>
          <w:szCs w:val="21"/>
        </w:rPr>
      </w:pPr>
      <w:r w:rsidRPr="004F6D38">
        <w:rPr>
          <w:rFonts w:ascii="宋体" w:hAnsi="宋体" w:cs="宋体" w:hint="eastAsia"/>
          <w:b/>
          <w:szCs w:val="21"/>
        </w:rPr>
        <w:t>条款号：</w:t>
      </w:r>
      <w:r w:rsidRPr="004F6D38">
        <w:rPr>
          <w:rFonts w:ascii="宋体" w:hAnsi="宋体" w:cs="宋体"/>
          <w:b/>
          <w:szCs w:val="21"/>
        </w:rPr>
        <w:t xml:space="preserve">13.5                        </w:t>
      </w:r>
      <w:r w:rsidRPr="004F6D38">
        <w:rPr>
          <w:rFonts w:ascii="宋体" w:hAnsi="宋体" w:cs="宋体" w:hint="eastAsia"/>
          <w:b/>
          <w:szCs w:val="21"/>
        </w:rPr>
        <w:t>修改类型：修改</w:t>
      </w:r>
    </w:p>
    <w:p w:rsidR="001724F3" w:rsidRPr="004F6D38" w:rsidRDefault="00BE3C4C">
      <w:pPr>
        <w:pBdr>
          <w:bottom w:val="single" w:sz="6" w:space="1" w:color="auto"/>
        </w:pBdr>
        <w:spacing w:line="360" w:lineRule="auto"/>
        <w:ind w:firstLineChars="192" w:firstLine="405"/>
        <w:rPr>
          <w:rFonts w:ascii="宋体" w:hAnsi="宋体" w:cs="宋体"/>
          <w:szCs w:val="21"/>
        </w:rPr>
      </w:pPr>
      <w:r w:rsidRPr="004F6D38">
        <w:rPr>
          <w:rFonts w:ascii="宋体" w:hAnsi="宋体" w:cs="宋体" w:hint="eastAsia"/>
          <w:b/>
          <w:szCs w:val="21"/>
        </w:rPr>
        <w:t>原文：</w:t>
      </w:r>
      <w:r w:rsidRPr="004F6D38">
        <w:rPr>
          <w:rFonts w:ascii="宋体" w:hAnsi="宋体" w:cs="宋体"/>
          <w:szCs w:val="21"/>
        </w:rPr>
        <w:t>13.5工程项目实施期间和结算时，招标文件工程量清单中漏列而由监理单位和招标人现场签证确认的工程项目、原设计没有而由招标人批准设计变更产生的工程项目，视为新增项目，按以下顺序确定价格：</w:t>
      </w:r>
    </w:p>
    <w:p w:rsidR="001724F3" w:rsidRPr="004F6D38" w:rsidRDefault="00BE3C4C">
      <w:pPr>
        <w:pBdr>
          <w:bottom w:val="single" w:sz="6" w:space="1" w:color="auto"/>
        </w:pBdr>
        <w:spacing w:line="360" w:lineRule="auto"/>
        <w:ind w:firstLineChars="192" w:firstLine="403"/>
        <w:rPr>
          <w:rFonts w:ascii="宋体" w:hAnsi="宋体" w:cs="宋体"/>
          <w:szCs w:val="21"/>
        </w:rPr>
      </w:pPr>
      <w:r w:rsidRPr="004F6D38">
        <w:rPr>
          <w:rFonts w:ascii="宋体" w:hAnsi="宋体" w:cs="宋体"/>
          <w:szCs w:val="21"/>
        </w:rPr>
        <w:t>13.5.1中标的投标文件工程量清单中已有相同项目的适用综合单价，则沿用；</w:t>
      </w:r>
    </w:p>
    <w:p w:rsidR="001724F3" w:rsidRPr="004F6D38" w:rsidRDefault="00BE3C4C">
      <w:pPr>
        <w:pBdr>
          <w:bottom w:val="single" w:sz="6" w:space="1" w:color="auto"/>
        </w:pBdr>
        <w:spacing w:line="360" w:lineRule="auto"/>
        <w:ind w:firstLineChars="192" w:firstLine="403"/>
        <w:rPr>
          <w:rFonts w:ascii="宋体" w:hAnsi="宋体" w:cs="宋体"/>
          <w:szCs w:val="21"/>
        </w:rPr>
      </w:pPr>
      <w:r w:rsidRPr="004F6D38">
        <w:rPr>
          <w:rFonts w:ascii="宋体" w:hAnsi="宋体" w:cs="宋体"/>
          <w:szCs w:val="21"/>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w:t>
      </w:r>
      <w:r w:rsidRPr="004F6D38">
        <w:rPr>
          <w:rFonts w:ascii="宋体" w:hAnsi="宋体" w:cs="宋体" w:hint="eastAsia"/>
          <w:szCs w:val="21"/>
        </w:rPr>
        <w:t>格》没有的材料单价，由招标人在招标文件中依法确定计价方式。</w:t>
      </w:r>
    </w:p>
    <w:p w:rsidR="001724F3" w:rsidRPr="004F6D38" w:rsidRDefault="00BE3C4C">
      <w:pPr>
        <w:pBdr>
          <w:bottom w:val="single" w:sz="6" w:space="1" w:color="auto"/>
        </w:pBdr>
        <w:spacing w:line="360" w:lineRule="auto"/>
        <w:ind w:firstLineChars="192" w:firstLine="403"/>
        <w:rPr>
          <w:rFonts w:ascii="宋体" w:hAnsi="宋体" w:cs="宋体"/>
          <w:szCs w:val="21"/>
        </w:rPr>
      </w:pPr>
      <w:r w:rsidRPr="004F6D38">
        <w:rPr>
          <w:rFonts w:ascii="宋体" w:hAnsi="宋体" w:cs="宋体"/>
          <w:szCs w:val="21"/>
        </w:rPr>
        <w:t xml:space="preserve">13.5.3 </w:t>
      </w:r>
      <w:r w:rsidRPr="004F6D38">
        <w:rPr>
          <w:rFonts w:ascii="宋体" w:hAnsi="宋体" w:cs="宋体" w:hint="eastAsia"/>
          <w:szCs w:val="21"/>
        </w:rPr>
        <w:t>中标的投标文件工程量清单中没有相同项目或类似项目的，如可套取相关定额，则以相关定额为基数下浮计算单价</w:t>
      </w:r>
      <w:r w:rsidRPr="004F6D38">
        <w:rPr>
          <w:rFonts w:ascii="宋体" w:hAnsi="宋体" w:cs="宋体"/>
          <w:szCs w:val="21"/>
        </w:rPr>
        <w:t>,下浮率为中标价相对于最高投标限价的下浮率（下浮率=(最高投标限价-中标价)/最高投标限价）。</w:t>
      </w:r>
    </w:p>
    <w:p w:rsidR="001724F3" w:rsidRPr="004F6D38" w:rsidRDefault="00BE3C4C">
      <w:pPr>
        <w:pBdr>
          <w:bottom w:val="single" w:sz="6" w:space="1" w:color="auto"/>
        </w:pBdr>
        <w:spacing w:line="360" w:lineRule="auto"/>
        <w:ind w:firstLineChars="192" w:firstLine="403"/>
        <w:rPr>
          <w:rFonts w:ascii="宋体" w:hAnsi="宋体" w:cs="宋体"/>
          <w:szCs w:val="21"/>
          <w:u w:val="single"/>
        </w:rPr>
      </w:pPr>
      <w:r w:rsidRPr="004F6D38">
        <w:rPr>
          <w:rFonts w:ascii="宋体" w:hAnsi="宋体" w:cs="宋体"/>
          <w:szCs w:val="21"/>
        </w:rPr>
        <w:t xml:space="preserve">13.5.4 </w:t>
      </w:r>
      <w:r w:rsidRPr="004F6D38">
        <w:rPr>
          <w:rFonts w:ascii="宋体" w:hAnsi="宋体" w:cs="宋体" w:hint="eastAsia"/>
          <w:szCs w:val="21"/>
        </w:rPr>
        <w:t>如相关定额没有相应子目的，其计价方式由招标人在本招标文件第三章中另行规定。未规定的，中标后双方协商约定。</w:t>
      </w:r>
    </w:p>
    <w:p w:rsidR="001724F3" w:rsidRPr="004F6D38" w:rsidRDefault="00BE3C4C">
      <w:pPr>
        <w:pBdr>
          <w:bottom w:val="single" w:sz="6" w:space="1" w:color="auto"/>
        </w:pBdr>
        <w:spacing w:line="360" w:lineRule="auto"/>
        <w:ind w:firstLineChars="192" w:firstLine="405"/>
        <w:rPr>
          <w:rFonts w:ascii="宋体" w:hAnsi="宋体" w:cs="宋体"/>
          <w:szCs w:val="21"/>
        </w:rPr>
      </w:pPr>
      <w:r w:rsidRPr="004F6D38">
        <w:rPr>
          <w:rFonts w:ascii="宋体" w:hAnsi="宋体" w:cs="宋体" w:hint="eastAsia"/>
          <w:b/>
          <w:szCs w:val="21"/>
        </w:rPr>
        <w:t>现文：</w:t>
      </w:r>
      <w:r w:rsidRPr="004F6D38">
        <w:rPr>
          <w:rFonts w:ascii="宋体" w:hAnsi="宋体" w:cs="宋体"/>
          <w:szCs w:val="21"/>
        </w:rPr>
        <w:t>13.5</w:t>
      </w:r>
      <w:r w:rsidRPr="004F6D38">
        <w:rPr>
          <w:rFonts w:ascii="宋体" w:hAnsi="宋体" w:cs="宋体" w:hint="eastAsia"/>
          <w:szCs w:val="21"/>
          <w:u w:val="single"/>
        </w:rPr>
        <w:t>工程项目实施期间和结算时，根据招标图纸及工程量清单计价规范在招标文件工程量清单中漏列而由监理单位和招标人现场签证确认的实体工程项目、原设计没有而由招标人批准设计变更产生的实体工程项目，视为新增项目，按合同专用条款相关约定确定价格。（具体约定以招标合同为准）</w:t>
      </w:r>
    </w:p>
    <w:p w:rsidR="001724F3" w:rsidRPr="004F6D38" w:rsidRDefault="00BE3C4C">
      <w:pPr>
        <w:spacing w:line="360" w:lineRule="auto"/>
        <w:ind w:firstLineChars="192" w:firstLine="405"/>
        <w:rPr>
          <w:rFonts w:ascii="宋体" w:hAnsi="宋体" w:cs="宋体"/>
          <w:b/>
          <w:szCs w:val="21"/>
        </w:rPr>
      </w:pPr>
      <w:r w:rsidRPr="004F6D38">
        <w:rPr>
          <w:rFonts w:ascii="宋体" w:hAnsi="宋体" w:cs="宋体" w:hint="eastAsia"/>
          <w:b/>
          <w:szCs w:val="21"/>
        </w:rPr>
        <w:t>条款号：</w:t>
      </w:r>
      <w:r w:rsidRPr="004F6D38">
        <w:rPr>
          <w:rFonts w:ascii="宋体" w:hAnsi="宋体" w:cs="宋体"/>
          <w:b/>
          <w:szCs w:val="21"/>
        </w:rPr>
        <w:t xml:space="preserve">13.6.2                      </w:t>
      </w:r>
      <w:r w:rsidRPr="004F6D38">
        <w:rPr>
          <w:rFonts w:ascii="宋体" w:hAnsi="宋体" w:cs="宋体" w:hint="eastAsia"/>
          <w:b/>
          <w:szCs w:val="21"/>
        </w:rPr>
        <w:t>修改类型：修改</w:t>
      </w:r>
    </w:p>
    <w:p w:rsidR="001724F3" w:rsidRPr="004F6D38" w:rsidRDefault="00BE3C4C">
      <w:pPr>
        <w:spacing w:line="360" w:lineRule="auto"/>
        <w:ind w:firstLineChars="192" w:firstLine="405"/>
        <w:rPr>
          <w:rFonts w:ascii="宋体" w:hAnsi="宋体" w:cs="宋体"/>
          <w:b/>
          <w:szCs w:val="21"/>
        </w:rPr>
      </w:pPr>
      <w:r w:rsidRPr="004F6D38">
        <w:rPr>
          <w:rFonts w:ascii="宋体" w:hAnsi="宋体" w:cs="宋体" w:hint="eastAsia"/>
          <w:b/>
          <w:szCs w:val="21"/>
        </w:rPr>
        <w:t>原文：</w:t>
      </w:r>
      <w:r w:rsidRPr="004F6D38">
        <w:rPr>
          <w:rFonts w:ascii="宋体" w:hAnsi="宋体" w:cs="宋体"/>
          <w:szCs w:val="21"/>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rsidR="001724F3" w:rsidRPr="004F6D38" w:rsidRDefault="00BE3C4C">
      <w:pPr>
        <w:pBdr>
          <w:bottom w:val="single" w:sz="6" w:space="1" w:color="auto"/>
        </w:pBdr>
        <w:spacing w:line="360" w:lineRule="auto"/>
        <w:ind w:firstLineChars="192" w:firstLine="405"/>
        <w:rPr>
          <w:rFonts w:ascii="宋体" w:hAnsi="宋体" w:cs="宋体"/>
          <w:szCs w:val="21"/>
        </w:rPr>
      </w:pPr>
      <w:r w:rsidRPr="004F6D38">
        <w:rPr>
          <w:rFonts w:ascii="宋体" w:hAnsi="宋体" w:cs="宋体" w:hint="eastAsia"/>
          <w:b/>
          <w:szCs w:val="21"/>
        </w:rPr>
        <w:t>现文：</w:t>
      </w:r>
      <w:r w:rsidRPr="004F6D38">
        <w:rPr>
          <w:rFonts w:ascii="宋体" w:hAnsi="宋体" w:cs="宋体"/>
          <w:szCs w:val="21"/>
        </w:rPr>
        <w:t>13.6.2在工程实施中，暂列金额、暂估价所包含的工作范围和图纸、标准深化固定后，按照工程专业、设备、材料类别等分类汇总的金额，达到法定招标范围标准的</w:t>
      </w:r>
      <w:r w:rsidRPr="004F6D38">
        <w:rPr>
          <w:rFonts w:ascii="宋体" w:hAnsi="宋体" w:cs="宋体" w:hint="eastAsia"/>
          <w:szCs w:val="21"/>
          <w:u w:val="single"/>
        </w:rPr>
        <w:t>应由招标人招标确定承包人和承包价格。</w:t>
      </w:r>
    </w:p>
    <w:p w:rsidR="001724F3" w:rsidRPr="004F6D38" w:rsidRDefault="00BE3C4C">
      <w:pPr>
        <w:spacing w:line="360" w:lineRule="auto"/>
        <w:ind w:firstLineChars="192" w:firstLine="405"/>
        <w:rPr>
          <w:rFonts w:ascii="宋体" w:hAnsi="宋体" w:cs="宋体"/>
          <w:b/>
          <w:szCs w:val="21"/>
        </w:rPr>
      </w:pPr>
      <w:r w:rsidRPr="004F6D38">
        <w:rPr>
          <w:rFonts w:ascii="宋体" w:hAnsi="宋体" w:cs="宋体" w:hint="eastAsia"/>
          <w:b/>
          <w:szCs w:val="21"/>
        </w:rPr>
        <w:t>条款号：</w:t>
      </w:r>
      <w:r w:rsidRPr="004F6D38">
        <w:rPr>
          <w:rFonts w:ascii="宋体" w:hAnsi="宋体" w:cs="宋体"/>
          <w:b/>
          <w:szCs w:val="21"/>
        </w:rPr>
        <w:t xml:space="preserve">13.6.4                      </w:t>
      </w:r>
      <w:r w:rsidRPr="004F6D38">
        <w:rPr>
          <w:rFonts w:ascii="宋体" w:hAnsi="宋体" w:cs="宋体" w:hint="eastAsia"/>
          <w:b/>
          <w:szCs w:val="21"/>
        </w:rPr>
        <w:t>修改类型：修改</w:t>
      </w:r>
    </w:p>
    <w:p w:rsidR="001724F3" w:rsidRPr="004F6D38" w:rsidRDefault="00BE3C4C">
      <w:pPr>
        <w:spacing w:line="360" w:lineRule="auto"/>
        <w:ind w:firstLineChars="192" w:firstLine="405"/>
        <w:rPr>
          <w:rFonts w:ascii="宋体" w:hAnsi="宋体" w:cs="宋体"/>
          <w:szCs w:val="21"/>
        </w:rPr>
      </w:pPr>
      <w:r w:rsidRPr="004F6D38">
        <w:rPr>
          <w:rFonts w:ascii="宋体" w:hAnsi="宋体" w:cs="宋体" w:hint="eastAsia"/>
          <w:b/>
          <w:szCs w:val="21"/>
        </w:rPr>
        <w:t>原文：</w:t>
      </w:r>
      <w:r w:rsidRPr="004F6D38">
        <w:rPr>
          <w:rFonts w:ascii="宋体" w:hAnsi="宋体" w:cs="宋体"/>
          <w:szCs w:val="21"/>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rsidR="001724F3" w:rsidRPr="004F6D38" w:rsidRDefault="00BE3C4C">
      <w:pPr>
        <w:pStyle w:val="a2"/>
        <w:pBdr>
          <w:bottom w:val="single" w:sz="6" w:space="1" w:color="auto"/>
        </w:pBdr>
        <w:spacing w:after="0" w:line="360" w:lineRule="auto"/>
        <w:ind w:firstLineChars="192" w:firstLine="405"/>
        <w:rPr>
          <w:rFonts w:ascii="宋体" w:hAnsi="宋体" w:cs="宋体"/>
          <w:szCs w:val="21"/>
        </w:rPr>
      </w:pPr>
      <w:r w:rsidRPr="004F6D38">
        <w:rPr>
          <w:rFonts w:ascii="宋体" w:hAnsi="宋体" w:cs="宋体" w:hint="eastAsia"/>
          <w:b/>
          <w:szCs w:val="21"/>
        </w:rPr>
        <w:t>现文：</w:t>
      </w:r>
      <w:r w:rsidRPr="004F6D38">
        <w:rPr>
          <w:rFonts w:ascii="宋体" w:hAnsi="宋体" w:cs="宋体"/>
          <w:szCs w:val="21"/>
        </w:rPr>
        <w:t>13.6.4在工程实施中，暂列金额、暂估价所包含的工作范围和图纸、标准深化固定后，按照工程专业、设备、材料类别等分类汇总的金额，未达到法定招标范围标准也不适用政府采购规定，</w:t>
      </w:r>
      <w:r w:rsidRPr="004F6D38">
        <w:rPr>
          <w:rFonts w:ascii="宋体" w:hAnsi="宋体" w:cs="宋体" w:hint="eastAsia"/>
          <w:szCs w:val="21"/>
          <w:u w:val="single"/>
        </w:rPr>
        <w:t>经发包人同意，</w:t>
      </w:r>
      <w:r w:rsidRPr="004F6D38">
        <w:rPr>
          <w:rFonts w:ascii="宋体" w:hAnsi="宋体" w:cs="宋体" w:hint="eastAsia"/>
          <w:szCs w:val="21"/>
        </w:rPr>
        <w:t>承包人有法定的承包资格的，由承包人承包，承包人无法定的承包资格但有法定的分包权的，由承包人分包，招标人同承包人结算的价格按本投标须知</w:t>
      </w:r>
      <w:r w:rsidRPr="004F6D38">
        <w:rPr>
          <w:rFonts w:ascii="宋体" w:hAnsi="宋体" w:cs="宋体"/>
          <w:szCs w:val="21"/>
        </w:rPr>
        <w:t>13.5款规定确定。</w:t>
      </w:r>
    </w:p>
    <w:p w:rsidR="001724F3" w:rsidRPr="004F6D38" w:rsidRDefault="00BE3C4C">
      <w:pPr>
        <w:spacing w:line="360" w:lineRule="auto"/>
        <w:ind w:firstLineChars="192" w:firstLine="405"/>
        <w:rPr>
          <w:rFonts w:ascii="宋体" w:hAnsi="宋体" w:cs="宋体"/>
          <w:b/>
          <w:szCs w:val="21"/>
        </w:rPr>
      </w:pPr>
      <w:r w:rsidRPr="004F6D38">
        <w:rPr>
          <w:rFonts w:ascii="宋体" w:hAnsi="宋体" w:cs="宋体" w:hint="eastAsia"/>
          <w:b/>
          <w:szCs w:val="21"/>
        </w:rPr>
        <w:t>条款号：</w:t>
      </w:r>
      <w:r w:rsidRPr="004F6D38">
        <w:rPr>
          <w:rFonts w:ascii="宋体" w:hAnsi="宋体" w:cs="宋体"/>
          <w:b/>
          <w:szCs w:val="21"/>
        </w:rPr>
        <w:t xml:space="preserve">15.2                  </w:t>
      </w:r>
      <w:r w:rsidR="002E1201" w:rsidRPr="004F6D38">
        <w:rPr>
          <w:rFonts w:ascii="宋体" w:hAnsi="宋体" w:cs="宋体"/>
          <w:b/>
          <w:szCs w:val="21"/>
        </w:rPr>
        <w:t xml:space="preserve"> </w:t>
      </w:r>
      <w:r w:rsidRPr="004F6D38">
        <w:rPr>
          <w:rFonts w:ascii="宋体" w:hAnsi="宋体" w:cs="宋体"/>
          <w:b/>
          <w:szCs w:val="21"/>
        </w:rPr>
        <w:t xml:space="preserve">    </w:t>
      </w:r>
      <w:r w:rsidRPr="004F6D38">
        <w:rPr>
          <w:rFonts w:ascii="宋体" w:hAnsi="宋体" w:cs="宋体" w:hint="eastAsia"/>
          <w:b/>
          <w:szCs w:val="21"/>
        </w:rPr>
        <w:t>修改类型：修改</w:t>
      </w:r>
    </w:p>
    <w:p w:rsidR="001724F3" w:rsidRPr="004F6D38" w:rsidRDefault="00BE3C4C">
      <w:pPr>
        <w:spacing w:line="360" w:lineRule="auto"/>
        <w:ind w:firstLineChars="192" w:firstLine="405"/>
        <w:rPr>
          <w:rFonts w:ascii="宋体" w:hAnsi="宋体" w:cs="宋体"/>
          <w:szCs w:val="21"/>
        </w:rPr>
      </w:pPr>
      <w:r w:rsidRPr="004F6D38">
        <w:rPr>
          <w:rFonts w:ascii="宋体" w:hAnsi="宋体" w:cs="宋体" w:hint="eastAsia"/>
          <w:b/>
          <w:szCs w:val="21"/>
        </w:rPr>
        <w:t>原文：</w:t>
      </w:r>
      <w:r w:rsidRPr="004F6D38">
        <w:rPr>
          <w:rFonts w:ascii="宋体" w:hAnsi="宋体" w:cs="宋体"/>
          <w:szCs w:val="21"/>
        </w:rPr>
        <w:t xml:space="preserve">15.2 </w:t>
      </w:r>
      <w:r w:rsidRPr="004F6D38">
        <w:rPr>
          <w:rFonts w:ascii="宋体" w:hAnsi="宋体" w:cs="宋体" w:hint="eastAsia"/>
          <w:szCs w:val="21"/>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sidRPr="004F6D38">
        <w:rPr>
          <w:rFonts w:ascii="宋体" w:hAnsi="宋体" w:cs="宋体"/>
          <w:szCs w:val="21"/>
        </w:rPr>
        <w:t>16条关于投标保证金的退还与不予退还的规定仍然适用。</w:t>
      </w:r>
    </w:p>
    <w:p w:rsidR="001724F3" w:rsidRPr="004F6D38" w:rsidRDefault="00BE3C4C">
      <w:pPr>
        <w:pStyle w:val="a2"/>
        <w:pBdr>
          <w:bottom w:val="single" w:sz="6" w:space="1" w:color="auto"/>
        </w:pBdr>
        <w:spacing w:after="0" w:line="360" w:lineRule="auto"/>
        <w:ind w:firstLineChars="192" w:firstLine="405"/>
        <w:rPr>
          <w:rFonts w:ascii="宋体" w:hAnsi="宋体" w:cs="宋体"/>
          <w:szCs w:val="21"/>
        </w:rPr>
      </w:pPr>
      <w:r w:rsidRPr="004F6D38">
        <w:rPr>
          <w:rFonts w:ascii="宋体" w:hAnsi="宋体" w:cs="宋体" w:hint="eastAsia"/>
          <w:b/>
          <w:szCs w:val="21"/>
        </w:rPr>
        <w:t>现文：</w:t>
      </w:r>
      <w:r w:rsidRPr="004F6D38">
        <w:rPr>
          <w:rFonts w:ascii="宋体" w:hAnsi="宋体" w:cs="宋体"/>
          <w:szCs w:val="21"/>
        </w:rPr>
        <w:t xml:space="preserve">15.2 </w:t>
      </w:r>
      <w:r w:rsidRPr="004F6D38">
        <w:rPr>
          <w:rFonts w:ascii="宋体" w:hAnsi="宋体" w:cs="宋体" w:hint="eastAsia"/>
          <w:szCs w:val="21"/>
        </w:rPr>
        <w:t>在特殊情况下，招标人在原定投标有效期内，可以根据需要以书面形式向投标人提出延长投标有效期的要求，对此要求投标人须以书面形式予以答复。投标人可以拒绝招标人这种要求。同意延长投标有效期的投标人既不能要求也不允许修改其投标文件。</w:t>
      </w:r>
    </w:p>
    <w:p w:rsidR="001724F3" w:rsidRPr="004F6D38" w:rsidRDefault="00BE3C4C">
      <w:pPr>
        <w:pStyle w:val="a2"/>
        <w:spacing w:after="0" w:line="360" w:lineRule="auto"/>
        <w:ind w:firstLineChars="192" w:firstLine="405"/>
        <w:rPr>
          <w:rFonts w:ascii="宋体" w:hAnsi="宋体"/>
          <w:szCs w:val="21"/>
        </w:rPr>
      </w:pPr>
      <w:r w:rsidRPr="004F6D38">
        <w:rPr>
          <w:rFonts w:ascii="宋体" w:hAnsi="宋体" w:hint="eastAsia"/>
          <w:b/>
          <w:szCs w:val="21"/>
        </w:rPr>
        <w:t>条款号：</w:t>
      </w:r>
      <w:r w:rsidRPr="004F6D38">
        <w:rPr>
          <w:rFonts w:ascii="宋体" w:hAnsi="宋体"/>
          <w:b/>
          <w:szCs w:val="21"/>
        </w:rPr>
        <w:t xml:space="preserve">16 </w:t>
      </w:r>
      <w:r w:rsidRPr="004F6D38">
        <w:rPr>
          <w:rFonts w:ascii="宋体" w:hAnsi="宋体"/>
          <w:szCs w:val="21"/>
        </w:rPr>
        <w:t xml:space="preserve">                         </w:t>
      </w:r>
      <w:r w:rsidRPr="004F6D38">
        <w:rPr>
          <w:rFonts w:ascii="宋体" w:hAnsi="宋体" w:hint="eastAsia"/>
          <w:b/>
          <w:szCs w:val="21"/>
        </w:rPr>
        <w:t>修改类型：删除</w:t>
      </w:r>
    </w:p>
    <w:p w:rsidR="001724F3" w:rsidRPr="004F6D38" w:rsidRDefault="00BE3C4C">
      <w:pPr>
        <w:spacing w:line="360" w:lineRule="auto"/>
        <w:ind w:firstLineChars="192" w:firstLine="405"/>
        <w:rPr>
          <w:rFonts w:ascii="宋体" w:hAnsi="宋体"/>
          <w:b/>
          <w:bCs/>
          <w:szCs w:val="21"/>
        </w:rPr>
      </w:pPr>
      <w:r w:rsidRPr="004F6D38">
        <w:rPr>
          <w:rFonts w:ascii="宋体" w:hAnsi="宋体" w:hint="eastAsia"/>
          <w:b/>
          <w:szCs w:val="21"/>
        </w:rPr>
        <w:t>原文：</w:t>
      </w:r>
      <w:r w:rsidRPr="004F6D38">
        <w:rPr>
          <w:rFonts w:ascii="宋体" w:hAnsi="宋体"/>
          <w:b/>
          <w:bCs/>
          <w:szCs w:val="21"/>
        </w:rPr>
        <w:t>16．投标保证金</w:t>
      </w:r>
    </w:p>
    <w:p w:rsidR="001724F3" w:rsidRPr="004F6D38" w:rsidRDefault="00BE3C4C">
      <w:pPr>
        <w:pStyle w:val="a2"/>
        <w:spacing w:after="0" w:line="360" w:lineRule="auto"/>
        <w:ind w:firstLineChars="192" w:firstLine="403"/>
        <w:rPr>
          <w:rFonts w:ascii="宋体" w:hAnsi="宋体"/>
          <w:szCs w:val="21"/>
        </w:rPr>
      </w:pPr>
      <w:r w:rsidRPr="004F6D38">
        <w:rPr>
          <w:rFonts w:ascii="宋体" w:hAnsi="宋体"/>
          <w:szCs w:val="21"/>
        </w:rPr>
        <w:t>16.1投标人应按投标须知前附表第14项所述金额和时间递交投标保证金。招标人应当允许投标人自主选择现金、银行保函、保证保险、专业工程担保公司担保等方式缴纳投标保证金。</w:t>
      </w:r>
    </w:p>
    <w:p w:rsidR="001724F3" w:rsidRPr="004F6D38" w:rsidRDefault="00BE3C4C">
      <w:pPr>
        <w:pStyle w:val="a2"/>
        <w:spacing w:after="0" w:line="360" w:lineRule="auto"/>
        <w:ind w:firstLineChars="192" w:firstLine="403"/>
        <w:rPr>
          <w:rFonts w:ascii="宋体" w:hAnsi="宋体"/>
          <w:szCs w:val="21"/>
        </w:rPr>
      </w:pPr>
      <w:r w:rsidRPr="004F6D38">
        <w:rPr>
          <w:rFonts w:ascii="宋体" w:hAnsi="宋体"/>
          <w:szCs w:val="21"/>
        </w:rPr>
        <w:t>16.1.1采用现金或者支票形式提交的，投标保证金须从投标人的银行基本账户转出。</w:t>
      </w:r>
    </w:p>
    <w:p w:rsidR="001724F3" w:rsidRPr="004F6D38" w:rsidRDefault="00BE3C4C">
      <w:pPr>
        <w:pStyle w:val="a2"/>
        <w:spacing w:after="0" w:line="360" w:lineRule="auto"/>
        <w:ind w:firstLineChars="192" w:firstLine="403"/>
        <w:rPr>
          <w:rFonts w:ascii="宋体" w:hAnsi="宋体"/>
          <w:szCs w:val="21"/>
        </w:rPr>
      </w:pPr>
      <w:r w:rsidRPr="004F6D38">
        <w:rPr>
          <w:rFonts w:ascii="宋体" w:hAnsi="宋体"/>
          <w:szCs w:val="21"/>
        </w:rPr>
        <w:t>16.1.2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rsidR="001724F3" w:rsidRPr="004F6D38" w:rsidRDefault="00BE3C4C">
      <w:pPr>
        <w:pStyle w:val="a2"/>
        <w:spacing w:after="0" w:line="360" w:lineRule="auto"/>
        <w:ind w:firstLineChars="192" w:firstLine="403"/>
        <w:rPr>
          <w:rFonts w:ascii="宋体" w:hAnsi="宋体"/>
          <w:szCs w:val="21"/>
        </w:rPr>
      </w:pPr>
      <w:r w:rsidRPr="004F6D38">
        <w:rPr>
          <w:rFonts w:ascii="宋体" w:hAnsi="宋体"/>
          <w:szCs w:val="21"/>
        </w:rPr>
        <w:t>16.1.3采用电子形式的保函、担保或保证保险提交投标保证金的，应在招标文件中明确电子递交途径。</w:t>
      </w:r>
    </w:p>
    <w:p w:rsidR="001724F3" w:rsidRPr="004F6D38" w:rsidRDefault="00BE3C4C">
      <w:pPr>
        <w:pStyle w:val="a2"/>
        <w:spacing w:after="0" w:line="360" w:lineRule="auto"/>
        <w:ind w:firstLineChars="192" w:firstLine="403"/>
        <w:rPr>
          <w:rFonts w:ascii="宋体" w:hAnsi="宋体"/>
          <w:szCs w:val="21"/>
        </w:rPr>
      </w:pPr>
      <w:r w:rsidRPr="004F6D38">
        <w:rPr>
          <w:rFonts w:ascii="宋体" w:hAnsi="宋体"/>
          <w:szCs w:val="21"/>
        </w:rPr>
        <w:t>16.2开标时投标人没有按要求提供投标保证金的，其投标文件将被否决；未按招标文件要求提交符合免予提供投标保证金相关证明材料，且未提交投标保证金的投标人，视为未按要求提供投标保证金。</w:t>
      </w:r>
    </w:p>
    <w:p w:rsidR="001724F3" w:rsidRPr="004F6D38" w:rsidRDefault="00BE3C4C">
      <w:pPr>
        <w:pStyle w:val="a2"/>
        <w:spacing w:after="0" w:line="360" w:lineRule="auto"/>
        <w:ind w:firstLineChars="192" w:firstLine="403"/>
        <w:rPr>
          <w:rFonts w:ascii="宋体" w:hAnsi="宋体"/>
          <w:szCs w:val="21"/>
        </w:rPr>
      </w:pPr>
      <w:r w:rsidRPr="004F6D38">
        <w:rPr>
          <w:rFonts w:ascii="宋体" w:hAnsi="宋体"/>
          <w:szCs w:val="21"/>
        </w:rPr>
        <w:t>16.3投标保证金应依据法律法规的相关规定退还。</w:t>
      </w:r>
    </w:p>
    <w:p w:rsidR="001724F3" w:rsidRPr="004F6D38" w:rsidRDefault="00BE3C4C">
      <w:pPr>
        <w:pStyle w:val="a2"/>
        <w:spacing w:after="0" w:line="360" w:lineRule="auto"/>
        <w:ind w:firstLineChars="192" w:firstLine="403"/>
        <w:rPr>
          <w:rFonts w:ascii="宋体" w:hAnsi="宋体"/>
          <w:szCs w:val="21"/>
        </w:rPr>
      </w:pPr>
      <w:r w:rsidRPr="004F6D38">
        <w:rPr>
          <w:rFonts w:ascii="宋体" w:hAnsi="宋体"/>
          <w:szCs w:val="21"/>
        </w:rPr>
        <w:t>16.4如有下列情况之一的，招标人可以不予退还投标保证金（是否退还投标保证金由招标人在招标文件中规定）：</w:t>
      </w:r>
    </w:p>
    <w:p w:rsidR="001724F3" w:rsidRPr="004F6D38" w:rsidRDefault="00BE3C4C">
      <w:pPr>
        <w:pStyle w:val="a2"/>
        <w:spacing w:after="0" w:line="360" w:lineRule="auto"/>
        <w:ind w:firstLineChars="192" w:firstLine="403"/>
        <w:rPr>
          <w:rFonts w:ascii="宋体" w:hAnsi="宋体"/>
          <w:szCs w:val="21"/>
        </w:rPr>
      </w:pPr>
      <w:r w:rsidRPr="004F6D38">
        <w:rPr>
          <w:rFonts w:ascii="宋体" w:hAnsi="宋体"/>
          <w:szCs w:val="21"/>
        </w:rPr>
        <w:t>16.4.1因投标人原因造成投标文件未解密的；</w:t>
      </w:r>
    </w:p>
    <w:p w:rsidR="001724F3" w:rsidRPr="004F6D38" w:rsidRDefault="00BE3C4C">
      <w:pPr>
        <w:pStyle w:val="a2"/>
        <w:spacing w:after="0" w:line="360" w:lineRule="auto"/>
        <w:ind w:firstLineChars="192" w:firstLine="403"/>
        <w:rPr>
          <w:rFonts w:ascii="宋体" w:hAnsi="宋体"/>
          <w:szCs w:val="21"/>
        </w:rPr>
      </w:pPr>
      <w:r w:rsidRPr="004F6D38">
        <w:rPr>
          <w:rFonts w:ascii="宋体" w:hAnsi="宋体"/>
          <w:szCs w:val="21"/>
        </w:rPr>
        <w:t>16.4.2投标人在投标有效期内撤销投标文件；</w:t>
      </w:r>
    </w:p>
    <w:p w:rsidR="001724F3" w:rsidRPr="004F6D38" w:rsidRDefault="00BE3C4C">
      <w:pPr>
        <w:pStyle w:val="a2"/>
        <w:spacing w:after="0" w:line="360" w:lineRule="auto"/>
        <w:ind w:firstLineChars="192" w:firstLine="403"/>
        <w:rPr>
          <w:rFonts w:ascii="宋体" w:hAnsi="宋体"/>
          <w:szCs w:val="21"/>
        </w:rPr>
      </w:pPr>
      <w:r w:rsidRPr="004F6D38">
        <w:rPr>
          <w:rFonts w:ascii="宋体" w:hAnsi="宋体"/>
          <w:szCs w:val="21"/>
        </w:rPr>
        <w:t>16.4.3中标人未能在规定期限内按要求提交履约担保；</w:t>
      </w:r>
    </w:p>
    <w:p w:rsidR="001724F3" w:rsidRPr="004F6D38" w:rsidRDefault="00BE3C4C">
      <w:pPr>
        <w:spacing w:line="360" w:lineRule="auto"/>
        <w:ind w:firstLineChars="192" w:firstLine="403"/>
        <w:rPr>
          <w:rFonts w:ascii="宋体" w:hAnsi="宋体"/>
          <w:szCs w:val="21"/>
        </w:rPr>
      </w:pPr>
      <w:r w:rsidRPr="004F6D38">
        <w:rPr>
          <w:rFonts w:ascii="宋体" w:hAnsi="宋体"/>
          <w:szCs w:val="21"/>
        </w:rPr>
        <w:t>16.4.4中标人未能在规定期限内签署合同协议。</w:t>
      </w:r>
    </w:p>
    <w:p w:rsidR="001724F3" w:rsidRPr="004F6D38" w:rsidRDefault="00BE3C4C">
      <w:pPr>
        <w:spacing w:line="360" w:lineRule="auto"/>
        <w:ind w:firstLineChars="192" w:firstLine="403"/>
        <w:rPr>
          <w:rFonts w:ascii="宋体" w:hAnsi="宋体"/>
          <w:szCs w:val="21"/>
        </w:rPr>
      </w:pPr>
      <w:r w:rsidRPr="004F6D38">
        <w:rPr>
          <w:rFonts w:ascii="宋体" w:hAnsi="宋体"/>
          <w:szCs w:val="21"/>
        </w:rPr>
        <w:t>16.5投标人如存在下列情况之一的，将被拒绝在一定时期内参与招标人后续工程投标（拒绝时限需在招标文件中明确）：</w:t>
      </w:r>
    </w:p>
    <w:p w:rsidR="001724F3" w:rsidRPr="004F6D38" w:rsidRDefault="00BE3C4C">
      <w:pPr>
        <w:spacing w:line="360" w:lineRule="auto"/>
        <w:ind w:firstLineChars="192" w:firstLine="403"/>
        <w:rPr>
          <w:rFonts w:ascii="宋体" w:hAnsi="宋体"/>
          <w:szCs w:val="21"/>
        </w:rPr>
      </w:pPr>
      <w:r w:rsidRPr="004F6D38">
        <w:rPr>
          <w:rFonts w:ascii="宋体" w:hAnsi="宋体"/>
          <w:szCs w:val="21"/>
        </w:rPr>
        <w:t>16.5.1投标人存在16.4条款所列情形且投标人提交的保函、担保或保证保险无法兑付的；</w:t>
      </w:r>
    </w:p>
    <w:p w:rsidR="001724F3" w:rsidRPr="004F6D38" w:rsidRDefault="00BE3C4C">
      <w:pPr>
        <w:spacing w:line="360" w:lineRule="auto"/>
        <w:ind w:firstLineChars="192" w:firstLine="403"/>
        <w:rPr>
          <w:rFonts w:ascii="宋体" w:hAnsi="宋体"/>
          <w:szCs w:val="21"/>
        </w:rPr>
      </w:pPr>
      <w:r w:rsidRPr="004F6D38">
        <w:rPr>
          <w:rFonts w:ascii="宋体" w:hAnsi="宋体"/>
          <w:szCs w:val="21"/>
        </w:rPr>
        <w:t>16.5.2采用非电子形式提交投标保证金的投标人存在16.4条款所列情形，且未按招标人要求补</w:t>
      </w:r>
      <w:r w:rsidRPr="004F6D38">
        <w:rPr>
          <w:rFonts w:ascii="宋体" w:hAnsi="宋体" w:hint="eastAsia"/>
          <w:szCs w:val="21"/>
        </w:rPr>
        <w:t>交银行保函、专业工程担保公司担保或保证保险原件的；</w:t>
      </w:r>
    </w:p>
    <w:p w:rsidR="001724F3" w:rsidRPr="004F6D38" w:rsidRDefault="00BE3C4C">
      <w:pPr>
        <w:spacing w:line="360" w:lineRule="auto"/>
        <w:ind w:firstLineChars="192" w:firstLine="403"/>
        <w:rPr>
          <w:rFonts w:ascii="宋体" w:hAnsi="宋体"/>
          <w:szCs w:val="21"/>
        </w:rPr>
      </w:pPr>
      <w:r w:rsidRPr="004F6D38">
        <w:rPr>
          <w:rFonts w:ascii="宋体" w:hAnsi="宋体"/>
          <w:szCs w:val="21"/>
        </w:rPr>
        <w:t>16.5.3按招标文件要求免于提供投标保证金的投标人存在16.4条款所列情形，且未按招标人要求补交投标保证金的；</w:t>
      </w:r>
    </w:p>
    <w:p w:rsidR="001724F3" w:rsidRPr="004F6D38" w:rsidRDefault="00BE3C4C">
      <w:pPr>
        <w:pBdr>
          <w:bottom w:val="single" w:sz="6" w:space="1" w:color="auto"/>
        </w:pBdr>
        <w:spacing w:line="360" w:lineRule="auto"/>
        <w:ind w:firstLineChars="192" w:firstLine="403"/>
        <w:rPr>
          <w:rFonts w:ascii="宋体" w:hAnsi="宋体"/>
        </w:rPr>
      </w:pPr>
      <w:r w:rsidRPr="004F6D38">
        <w:rPr>
          <w:rFonts w:ascii="宋体" w:hAnsi="宋体"/>
          <w:szCs w:val="21"/>
        </w:rPr>
        <w:t>16.5.3按招标文件要求免于提供投标保证金的投标人存在16.4条款所列情形的。</w:t>
      </w:r>
    </w:p>
    <w:p w:rsidR="001724F3" w:rsidRPr="004F6D38" w:rsidRDefault="00BE3C4C">
      <w:pPr>
        <w:spacing w:line="360" w:lineRule="auto"/>
        <w:ind w:firstLineChars="192" w:firstLine="405"/>
        <w:rPr>
          <w:rFonts w:ascii="宋体" w:hAnsi="宋体" w:cs="宋体"/>
          <w:b/>
          <w:szCs w:val="21"/>
        </w:rPr>
      </w:pPr>
      <w:r w:rsidRPr="004F6D38">
        <w:rPr>
          <w:rFonts w:ascii="宋体" w:hAnsi="宋体" w:cs="宋体" w:hint="eastAsia"/>
          <w:b/>
          <w:szCs w:val="21"/>
        </w:rPr>
        <w:t>条款号：</w:t>
      </w:r>
      <w:r w:rsidRPr="004F6D38">
        <w:rPr>
          <w:rFonts w:ascii="宋体" w:hAnsi="宋体" w:cs="宋体"/>
          <w:b/>
          <w:szCs w:val="21"/>
        </w:rPr>
        <w:t xml:space="preserve">17.1                        </w:t>
      </w:r>
      <w:r w:rsidRPr="004F6D38">
        <w:rPr>
          <w:rFonts w:ascii="宋体" w:hAnsi="宋体" w:cs="宋体" w:hint="eastAsia"/>
          <w:b/>
          <w:szCs w:val="21"/>
        </w:rPr>
        <w:t>修改类型：修改</w:t>
      </w:r>
    </w:p>
    <w:p w:rsidR="001724F3" w:rsidRPr="004F6D38" w:rsidRDefault="00BE3C4C">
      <w:pPr>
        <w:spacing w:line="360" w:lineRule="auto"/>
        <w:ind w:firstLineChars="192" w:firstLine="405"/>
        <w:rPr>
          <w:rFonts w:ascii="宋体" w:hAnsi="宋体" w:cs="宋体"/>
          <w:szCs w:val="21"/>
        </w:rPr>
      </w:pPr>
      <w:r w:rsidRPr="004F6D38">
        <w:rPr>
          <w:rFonts w:ascii="宋体" w:hAnsi="宋体" w:cs="宋体" w:hint="eastAsia"/>
          <w:b/>
          <w:szCs w:val="21"/>
        </w:rPr>
        <w:t>原文：</w:t>
      </w:r>
      <w:r w:rsidRPr="004F6D38">
        <w:rPr>
          <w:rFonts w:ascii="宋体" w:hAnsi="宋体" w:cs="宋体"/>
          <w:szCs w:val="21"/>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sidRPr="004F6D38">
        <w:rPr>
          <w:rFonts w:ascii="宋体" w:hAnsi="宋体" w:cs="宋体"/>
          <w:szCs w:val="21"/>
          <w:u w:val="single"/>
        </w:rPr>
        <w:t xml:space="preserve">            </w:t>
      </w:r>
      <w:r w:rsidRPr="004F6D38">
        <w:rPr>
          <w:rFonts w:ascii="宋体" w:hAnsi="宋体" w:cs="宋体"/>
          <w:szCs w:val="21"/>
        </w:rPr>
        <w:t xml:space="preserve"> 。</w:t>
      </w:r>
    </w:p>
    <w:p w:rsidR="001724F3" w:rsidRPr="004F6D38" w:rsidRDefault="00BE3C4C">
      <w:pPr>
        <w:pBdr>
          <w:bottom w:val="single" w:sz="6" w:space="1" w:color="auto"/>
        </w:pBdr>
        <w:spacing w:line="360" w:lineRule="auto"/>
        <w:ind w:firstLineChars="192" w:firstLine="405"/>
        <w:rPr>
          <w:rFonts w:ascii="宋体" w:hAnsi="宋体" w:cs="宋体"/>
          <w:b/>
          <w:szCs w:val="21"/>
        </w:rPr>
      </w:pPr>
      <w:r w:rsidRPr="004F6D38">
        <w:rPr>
          <w:rFonts w:ascii="宋体" w:hAnsi="宋体" w:cs="宋体" w:hint="eastAsia"/>
          <w:b/>
          <w:szCs w:val="21"/>
        </w:rPr>
        <w:t>现文：</w:t>
      </w:r>
      <w:r w:rsidRPr="004F6D38">
        <w:rPr>
          <w:rFonts w:ascii="宋体" w:hAnsi="宋体" w:cs="宋体"/>
          <w:szCs w:val="21"/>
        </w:rPr>
        <w:t>17.1投标人应采用单位数字证书，按招标文件要求在相应位置加盖电子印章。投标文件中需个人签字或盖章的，应</w:t>
      </w:r>
      <w:r w:rsidRPr="004F6D38">
        <w:rPr>
          <w:rFonts w:ascii="宋体" w:hAnsi="宋体" w:cs="宋体" w:hint="eastAsia"/>
          <w:szCs w:val="21"/>
        </w:rPr>
        <w:t>加盖个人电子印章或在线下完成后扫描上传。按照</w:t>
      </w:r>
      <w:r w:rsidRPr="004F6D38">
        <w:rPr>
          <w:rFonts w:ascii="宋体" w:hAnsi="宋体" w:cs="宋体" w:hint="eastAsia"/>
          <w:szCs w:val="21"/>
          <w:u w:val="single"/>
        </w:rPr>
        <w:t>广州交易集团有限公司（广州公共资源交易中心）</w:t>
      </w:r>
      <w:r w:rsidRPr="004F6D38">
        <w:rPr>
          <w:rFonts w:ascii="宋体" w:hAnsi="宋体" w:cs="宋体" w:hint="eastAsia"/>
          <w:szCs w:val="21"/>
        </w:rPr>
        <w:t>交易平台关于全流程电子化项目的相关指南进行操作。详见：</w:t>
      </w:r>
      <w:r w:rsidRPr="004F6D38">
        <w:rPr>
          <w:rFonts w:ascii="宋体" w:hAnsi="宋体" w:cs="宋体" w:hint="eastAsia"/>
          <w:szCs w:val="21"/>
          <w:u w:val="single"/>
        </w:rPr>
        <w:t>广州交易集团有限公司（广州公共资源交易中心）网站最新指引</w:t>
      </w:r>
      <w:r w:rsidRPr="004F6D38">
        <w:rPr>
          <w:rFonts w:ascii="宋体" w:hAnsi="宋体" w:cs="宋体" w:hint="eastAsia"/>
          <w:szCs w:val="21"/>
        </w:rPr>
        <w:t>。</w:t>
      </w:r>
    </w:p>
    <w:p w:rsidR="001724F3" w:rsidRPr="004F6D38" w:rsidRDefault="00BE3C4C">
      <w:pPr>
        <w:spacing w:line="360" w:lineRule="auto"/>
        <w:ind w:firstLineChars="192" w:firstLine="405"/>
        <w:rPr>
          <w:rFonts w:ascii="宋体" w:hAnsi="宋体" w:cs="宋体"/>
          <w:b/>
          <w:szCs w:val="21"/>
        </w:rPr>
      </w:pPr>
      <w:r w:rsidRPr="004F6D38">
        <w:rPr>
          <w:rFonts w:ascii="宋体" w:hAnsi="宋体" w:cs="宋体" w:hint="eastAsia"/>
          <w:b/>
          <w:szCs w:val="21"/>
        </w:rPr>
        <w:t>条款号：</w:t>
      </w:r>
      <w:r w:rsidRPr="004F6D38">
        <w:rPr>
          <w:rFonts w:ascii="宋体" w:hAnsi="宋体" w:cs="宋体"/>
          <w:b/>
          <w:szCs w:val="21"/>
        </w:rPr>
        <w:t xml:space="preserve">18.1                       </w:t>
      </w:r>
      <w:r w:rsidRPr="004F6D38">
        <w:rPr>
          <w:rFonts w:ascii="宋体" w:hAnsi="宋体" w:cs="宋体" w:hint="eastAsia"/>
          <w:b/>
          <w:szCs w:val="21"/>
        </w:rPr>
        <w:t>修改类型：修改</w:t>
      </w:r>
    </w:p>
    <w:p w:rsidR="001724F3" w:rsidRPr="004F6D38" w:rsidRDefault="00BE3C4C">
      <w:pPr>
        <w:spacing w:line="360" w:lineRule="auto"/>
        <w:ind w:firstLineChars="192" w:firstLine="405"/>
        <w:rPr>
          <w:rFonts w:ascii="宋体" w:hAnsi="宋体" w:cs="宋体"/>
          <w:bCs/>
          <w:szCs w:val="21"/>
        </w:rPr>
      </w:pPr>
      <w:r w:rsidRPr="004F6D38">
        <w:rPr>
          <w:rFonts w:ascii="宋体" w:hAnsi="宋体" w:cs="宋体" w:hint="eastAsia"/>
          <w:b/>
          <w:szCs w:val="21"/>
        </w:rPr>
        <w:t>原文：</w:t>
      </w:r>
      <w:r w:rsidRPr="004F6D38">
        <w:rPr>
          <w:rFonts w:ascii="宋体" w:hAnsi="宋体" w:cs="宋体"/>
          <w:szCs w:val="21"/>
        </w:rPr>
        <w:t>18.1</w:t>
      </w:r>
      <w:r w:rsidRPr="004F6D38">
        <w:rPr>
          <w:rFonts w:ascii="宋体" w:hAnsi="宋体" w:cs="宋体" w:hint="eastAsia"/>
          <w:bCs/>
          <w:szCs w:val="21"/>
        </w:rPr>
        <w:t>递交的电子投标文件（不含备用光盘）必须进行加密。按照交易平台关于</w:t>
      </w:r>
      <w:r w:rsidRPr="004F6D38">
        <w:rPr>
          <w:rFonts w:ascii="宋体" w:hAnsi="宋体" w:cs="宋体" w:hint="eastAsia"/>
          <w:szCs w:val="21"/>
        </w:rPr>
        <w:t>全流程电子化项目的相关指南进行操作。详见：</w:t>
      </w:r>
      <w:r w:rsidRPr="004F6D38">
        <w:rPr>
          <w:rFonts w:ascii="宋体" w:hAnsi="宋体" w:cs="宋体"/>
          <w:szCs w:val="21"/>
          <w:u w:val="single"/>
        </w:rPr>
        <w:t xml:space="preserve">           </w:t>
      </w:r>
      <w:r w:rsidRPr="004F6D38">
        <w:rPr>
          <w:rFonts w:ascii="宋体" w:hAnsi="宋体" w:cs="宋体"/>
          <w:szCs w:val="21"/>
        </w:rPr>
        <w:t xml:space="preserve"> 。</w:t>
      </w:r>
    </w:p>
    <w:p w:rsidR="001724F3" w:rsidRPr="004F6D38" w:rsidRDefault="00BE3C4C">
      <w:pPr>
        <w:pBdr>
          <w:bottom w:val="single" w:sz="6" w:space="1" w:color="auto"/>
        </w:pBdr>
        <w:spacing w:line="360" w:lineRule="auto"/>
        <w:ind w:firstLineChars="192" w:firstLine="405"/>
        <w:rPr>
          <w:rFonts w:ascii="宋体" w:hAnsi="宋体" w:cs="宋体"/>
          <w:szCs w:val="21"/>
        </w:rPr>
      </w:pPr>
      <w:r w:rsidRPr="004F6D38">
        <w:rPr>
          <w:rFonts w:ascii="宋体" w:hAnsi="宋体" w:cs="宋体" w:hint="eastAsia"/>
          <w:b/>
          <w:szCs w:val="21"/>
        </w:rPr>
        <w:t>现文：</w:t>
      </w:r>
      <w:r w:rsidRPr="004F6D38">
        <w:rPr>
          <w:rFonts w:ascii="宋体" w:hAnsi="宋体" w:cs="宋体"/>
          <w:szCs w:val="21"/>
        </w:rPr>
        <w:t>18.1</w:t>
      </w:r>
      <w:r w:rsidRPr="004F6D38">
        <w:rPr>
          <w:rFonts w:ascii="宋体" w:hAnsi="宋体" w:cs="宋体" w:hint="eastAsia"/>
          <w:bCs/>
          <w:szCs w:val="21"/>
        </w:rPr>
        <w:t>递交的电子投标文件（不含备用光盘）必须进行加密。按照</w:t>
      </w:r>
      <w:r w:rsidRPr="004F6D38">
        <w:rPr>
          <w:rFonts w:ascii="宋体" w:hAnsi="宋体" w:cs="宋体" w:hint="eastAsia"/>
          <w:szCs w:val="21"/>
          <w:u w:val="single"/>
        </w:rPr>
        <w:t>广州交易集团有限公司（广州公共资源交易中心）</w:t>
      </w:r>
      <w:r w:rsidRPr="004F6D38">
        <w:rPr>
          <w:rFonts w:ascii="宋体" w:hAnsi="宋体" w:cs="宋体" w:hint="eastAsia"/>
          <w:bCs/>
          <w:szCs w:val="21"/>
        </w:rPr>
        <w:t>交易平台关于</w:t>
      </w:r>
      <w:r w:rsidRPr="004F6D38">
        <w:rPr>
          <w:rFonts w:ascii="宋体" w:hAnsi="宋体" w:cs="宋体" w:hint="eastAsia"/>
          <w:szCs w:val="21"/>
        </w:rPr>
        <w:t>全流程电子化项目的相关指南进行操作。详见：</w:t>
      </w:r>
      <w:r w:rsidRPr="004F6D38">
        <w:rPr>
          <w:rFonts w:ascii="宋体" w:hAnsi="宋体" w:cs="宋体" w:hint="eastAsia"/>
          <w:szCs w:val="21"/>
          <w:u w:val="single"/>
        </w:rPr>
        <w:t>广州交易集团有限公司（广州公共资源交易中心）网站最新指引</w:t>
      </w:r>
      <w:r w:rsidRPr="004F6D38">
        <w:rPr>
          <w:rFonts w:ascii="宋体" w:hAnsi="宋体" w:cs="宋体" w:hint="eastAsia"/>
          <w:szCs w:val="21"/>
        </w:rPr>
        <w:t>。</w:t>
      </w:r>
    </w:p>
    <w:p w:rsidR="001724F3" w:rsidRPr="004F6D38" w:rsidRDefault="00BE3C4C">
      <w:pPr>
        <w:spacing w:line="360" w:lineRule="auto"/>
        <w:ind w:firstLineChars="192" w:firstLine="405"/>
        <w:textAlignment w:val="baseline"/>
        <w:rPr>
          <w:rFonts w:ascii="宋体" w:hAnsi="宋体" w:cs="宋体"/>
          <w:b/>
          <w:szCs w:val="21"/>
        </w:rPr>
      </w:pPr>
      <w:r w:rsidRPr="004F6D38">
        <w:rPr>
          <w:rFonts w:ascii="宋体" w:hAnsi="宋体" w:cs="宋体" w:hint="eastAsia"/>
          <w:b/>
          <w:szCs w:val="21"/>
        </w:rPr>
        <w:t>条款号：</w:t>
      </w:r>
      <w:r w:rsidRPr="004F6D38">
        <w:rPr>
          <w:rFonts w:ascii="宋体" w:hAnsi="宋体" w:cs="宋体"/>
          <w:b/>
          <w:szCs w:val="21"/>
        </w:rPr>
        <w:t xml:space="preserve">18.2                       </w:t>
      </w:r>
      <w:r w:rsidRPr="004F6D38">
        <w:rPr>
          <w:rFonts w:ascii="宋体" w:hAnsi="宋体" w:cs="宋体" w:hint="eastAsia"/>
          <w:b/>
          <w:szCs w:val="21"/>
        </w:rPr>
        <w:t>修改类型：修改</w:t>
      </w:r>
    </w:p>
    <w:p w:rsidR="001724F3" w:rsidRPr="004F6D38" w:rsidRDefault="00BE3C4C">
      <w:pPr>
        <w:spacing w:line="360" w:lineRule="auto"/>
        <w:ind w:firstLineChars="192" w:firstLine="405"/>
        <w:textAlignment w:val="baseline"/>
        <w:rPr>
          <w:rFonts w:ascii="宋体" w:hAnsi="宋体" w:cs="宋体"/>
          <w:b/>
          <w:szCs w:val="21"/>
        </w:rPr>
      </w:pPr>
      <w:r w:rsidRPr="004F6D38">
        <w:rPr>
          <w:rFonts w:ascii="宋体" w:hAnsi="宋体" w:cs="宋体" w:hint="eastAsia"/>
          <w:b/>
          <w:szCs w:val="21"/>
        </w:rPr>
        <w:t>原文：</w:t>
      </w:r>
      <w:r w:rsidRPr="004F6D38">
        <w:rPr>
          <w:rFonts w:ascii="宋体" w:hAnsi="宋体" w:cs="宋体"/>
          <w:szCs w:val="21"/>
        </w:rPr>
        <w:t>18.2</w:t>
      </w:r>
      <w:r w:rsidRPr="004F6D38">
        <w:rPr>
          <w:rFonts w:ascii="宋体" w:hAnsi="宋体" w:cs="宋体" w:hint="eastAsia"/>
          <w:bCs/>
          <w:szCs w:val="21"/>
        </w:rPr>
        <w:t>未按要求加密的投标文件，</w:t>
      </w:r>
      <w:r w:rsidRPr="004F6D38">
        <w:rPr>
          <w:rFonts w:ascii="宋体" w:hAnsi="宋体" w:cs="宋体"/>
          <w:szCs w:val="21"/>
          <w:u w:val="single"/>
        </w:rPr>
        <w:t xml:space="preserve">        </w:t>
      </w:r>
      <w:r w:rsidRPr="004F6D38">
        <w:rPr>
          <w:rFonts w:ascii="宋体" w:hAnsi="宋体" w:cs="宋体" w:hint="eastAsia"/>
          <w:szCs w:val="21"/>
        </w:rPr>
        <w:t>交易平台</w:t>
      </w:r>
      <w:r w:rsidRPr="004F6D38">
        <w:rPr>
          <w:rFonts w:ascii="宋体" w:hAnsi="宋体" w:cs="宋体" w:hint="eastAsia"/>
          <w:bCs/>
          <w:szCs w:val="21"/>
        </w:rPr>
        <w:t>将予以拒收。</w:t>
      </w:r>
    </w:p>
    <w:p w:rsidR="001724F3" w:rsidRPr="004F6D38" w:rsidRDefault="00BE3C4C">
      <w:pPr>
        <w:pBdr>
          <w:bottom w:val="single" w:sz="6" w:space="1" w:color="auto"/>
        </w:pBdr>
        <w:spacing w:line="360" w:lineRule="auto"/>
        <w:ind w:firstLineChars="192" w:firstLine="405"/>
        <w:textAlignment w:val="baseline"/>
        <w:rPr>
          <w:rFonts w:ascii="宋体" w:hAnsi="宋体" w:cs="宋体"/>
          <w:szCs w:val="21"/>
        </w:rPr>
      </w:pPr>
      <w:r w:rsidRPr="004F6D38">
        <w:rPr>
          <w:rFonts w:ascii="宋体" w:hAnsi="宋体" w:cs="宋体" w:hint="eastAsia"/>
          <w:b/>
          <w:szCs w:val="21"/>
        </w:rPr>
        <w:t>现文：</w:t>
      </w:r>
      <w:r w:rsidRPr="004F6D38">
        <w:rPr>
          <w:rFonts w:ascii="宋体" w:hAnsi="宋体" w:cs="宋体"/>
          <w:szCs w:val="21"/>
        </w:rPr>
        <w:t>18.2</w:t>
      </w:r>
      <w:r w:rsidRPr="004F6D38">
        <w:rPr>
          <w:rFonts w:ascii="宋体" w:hAnsi="宋体" w:cs="宋体" w:hint="eastAsia"/>
          <w:bCs/>
          <w:szCs w:val="21"/>
        </w:rPr>
        <w:t>未按要求加密的投标文件，</w:t>
      </w:r>
      <w:r w:rsidRPr="004F6D38">
        <w:rPr>
          <w:rFonts w:ascii="宋体" w:hAnsi="宋体" w:cs="宋体" w:hint="eastAsia"/>
          <w:szCs w:val="21"/>
          <w:u w:val="single"/>
        </w:rPr>
        <w:t>广州交易集团有限公司（广州公共资源交易中心）</w:t>
      </w:r>
      <w:r w:rsidRPr="004F6D38">
        <w:rPr>
          <w:rFonts w:ascii="宋体" w:hAnsi="宋体" w:cs="宋体" w:hint="eastAsia"/>
          <w:szCs w:val="21"/>
        </w:rPr>
        <w:t>交易平台</w:t>
      </w:r>
      <w:r w:rsidRPr="004F6D38">
        <w:rPr>
          <w:rFonts w:ascii="宋体" w:hAnsi="宋体" w:cs="宋体" w:hint="eastAsia"/>
          <w:bCs/>
          <w:szCs w:val="21"/>
        </w:rPr>
        <w:t>将予以拒收。</w:t>
      </w:r>
    </w:p>
    <w:p w:rsidR="001724F3" w:rsidRPr="004F6D38" w:rsidRDefault="00BE3C4C">
      <w:pPr>
        <w:spacing w:line="360" w:lineRule="auto"/>
        <w:ind w:firstLineChars="192" w:firstLine="405"/>
        <w:rPr>
          <w:rFonts w:ascii="宋体" w:hAnsi="宋体" w:cs="宋体"/>
          <w:b/>
          <w:szCs w:val="21"/>
        </w:rPr>
      </w:pPr>
      <w:r w:rsidRPr="004F6D38">
        <w:rPr>
          <w:rFonts w:ascii="宋体" w:hAnsi="宋体" w:cs="宋体" w:hint="eastAsia"/>
          <w:b/>
          <w:szCs w:val="21"/>
        </w:rPr>
        <w:t>条款号：</w:t>
      </w:r>
      <w:r w:rsidR="002E1201" w:rsidRPr="004F6D38">
        <w:rPr>
          <w:rFonts w:ascii="宋体" w:hAnsi="宋体" w:cs="宋体"/>
          <w:b/>
          <w:szCs w:val="21"/>
        </w:rPr>
        <w:t xml:space="preserve">19                 </w:t>
      </w:r>
      <w:r w:rsidRPr="004F6D38">
        <w:rPr>
          <w:rFonts w:ascii="宋体" w:hAnsi="宋体" w:cs="宋体"/>
          <w:b/>
          <w:szCs w:val="21"/>
        </w:rPr>
        <w:t xml:space="preserve">        </w:t>
      </w:r>
      <w:r w:rsidRPr="004F6D38">
        <w:rPr>
          <w:rFonts w:ascii="宋体" w:hAnsi="宋体" w:cs="宋体" w:hint="eastAsia"/>
          <w:b/>
          <w:szCs w:val="21"/>
        </w:rPr>
        <w:t>修改类型：修改</w:t>
      </w:r>
    </w:p>
    <w:p w:rsidR="001724F3" w:rsidRPr="004F6D38" w:rsidRDefault="00BE3C4C">
      <w:pPr>
        <w:pBdr>
          <w:bottom w:val="single" w:sz="6" w:space="1" w:color="auto"/>
        </w:pBdr>
        <w:spacing w:line="360" w:lineRule="auto"/>
        <w:ind w:firstLineChars="192" w:firstLine="405"/>
        <w:rPr>
          <w:rFonts w:ascii="宋体" w:hAnsi="宋体" w:cs="宋体"/>
          <w:szCs w:val="21"/>
        </w:rPr>
      </w:pPr>
      <w:r w:rsidRPr="004F6D38">
        <w:rPr>
          <w:rFonts w:ascii="宋体" w:hAnsi="宋体" w:cs="宋体" w:hint="eastAsia"/>
          <w:b/>
          <w:szCs w:val="21"/>
        </w:rPr>
        <w:t>原文：</w:t>
      </w:r>
      <w:r w:rsidRPr="004F6D38">
        <w:rPr>
          <w:rFonts w:ascii="宋体" w:hAnsi="宋体" w:cs="宋体"/>
          <w:b/>
          <w:szCs w:val="21"/>
        </w:rPr>
        <w:t>19.投标文件的递交和接收</w:t>
      </w:r>
    </w:p>
    <w:p w:rsidR="001724F3" w:rsidRPr="004F6D38" w:rsidRDefault="00BE3C4C">
      <w:pPr>
        <w:pBdr>
          <w:bottom w:val="single" w:sz="6" w:space="1" w:color="auto"/>
        </w:pBdr>
        <w:spacing w:line="360" w:lineRule="auto"/>
        <w:ind w:firstLineChars="192" w:firstLine="405"/>
        <w:rPr>
          <w:rFonts w:ascii="宋体" w:hAnsi="宋体" w:cs="宋体"/>
          <w:bCs/>
          <w:szCs w:val="21"/>
        </w:rPr>
      </w:pPr>
      <w:r w:rsidRPr="004F6D38">
        <w:rPr>
          <w:rFonts w:ascii="宋体" w:hAnsi="宋体" w:cs="宋体" w:hint="eastAsia"/>
          <w:b/>
          <w:szCs w:val="21"/>
        </w:rPr>
        <w:t>现文：</w:t>
      </w:r>
      <w:r w:rsidRPr="004F6D38">
        <w:rPr>
          <w:rFonts w:ascii="宋体" w:hAnsi="宋体" w:cs="宋体"/>
          <w:b/>
          <w:szCs w:val="21"/>
        </w:rPr>
        <w:t>19.</w:t>
      </w:r>
      <w:r w:rsidRPr="004F6D38">
        <w:rPr>
          <w:rFonts w:ascii="宋体" w:hAnsi="宋体" w:cs="宋体" w:hint="eastAsia"/>
          <w:b/>
          <w:szCs w:val="21"/>
          <w:u w:val="single"/>
        </w:rPr>
        <w:t>投标登记和</w:t>
      </w:r>
      <w:r w:rsidRPr="004F6D38">
        <w:rPr>
          <w:rFonts w:ascii="宋体" w:hAnsi="宋体" w:cs="宋体" w:hint="eastAsia"/>
          <w:b/>
          <w:szCs w:val="21"/>
        </w:rPr>
        <w:t>投标文件的递交和接收</w:t>
      </w:r>
    </w:p>
    <w:p w:rsidR="001724F3" w:rsidRPr="004F6D38" w:rsidRDefault="00BE3C4C">
      <w:pPr>
        <w:spacing w:line="360" w:lineRule="auto"/>
        <w:ind w:firstLineChars="192" w:firstLine="405"/>
        <w:rPr>
          <w:rFonts w:ascii="宋体" w:hAnsi="宋体" w:cs="宋体"/>
          <w:b/>
          <w:szCs w:val="21"/>
        </w:rPr>
      </w:pPr>
      <w:r w:rsidRPr="004F6D38">
        <w:rPr>
          <w:rFonts w:ascii="宋体" w:hAnsi="宋体" w:cs="宋体" w:hint="eastAsia"/>
          <w:b/>
          <w:szCs w:val="21"/>
        </w:rPr>
        <w:t>条款号：</w:t>
      </w:r>
      <w:r w:rsidR="002E1201" w:rsidRPr="004F6D38">
        <w:rPr>
          <w:rFonts w:ascii="宋体" w:hAnsi="宋体" w:cs="宋体"/>
          <w:b/>
          <w:szCs w:val="21"/>
        </w:rPr>
        <w:t xml:space="preserve">19.1                   </w:t>
      </w:r>
      <w:r w:rsidRPr="004F6D38">
        <w:rPr>
          <w:rFonts w:ascii="宋体" w:hAnsi="宋体" w:cs="宋体"/>
          <w:b/>
          <w:szCs w:val="21"/>
        </w:rPr>
        <w:t xml:space="preserve">    </w:t>
      </w:r>
      <w:r w:rsidRPr="004F6D38">
        <w:rPr>
          <w:rFonts w:ascii="宋体" w:hAnsi="宋体" w:cs="宋体" w:hint="eastAsia"/>
          <w:b/>
          <w:szCs w:val="21"/>
        </w:rPr>
        <w:t>修改类型：修改</w:t>
      </w:r>
    </w:p>
    <w:p w:rsidR="001724F3" w:rsidRPr="004F6D38" w:rsidRDefault="00BE3C4C">
      <w:pPr>
        <w:spacing w:line="360" w:lineRule="auto"/>
        <w:ind w:firstLineChars="192" w:firstLine="405"/>
        <w:rPr>
          <w:rFonts w:ascii="宋体" w:hAnsi="宋体" w:cs="宋体"/>
          <w:bCs/>
          <w:szCs w:val="21"/>
        </w:rPr>
      </w:pPr>
      <w:r w:rsidRPr="004F6D38">
        <w:rPr>
          <w:rFonts w:ascii="宋体" w:hAnsi="宋体" w:cs="宋体" w:hint="eastAsia"/>
          <w:b/>
          <w:szCs w:val="21"/>
        </w:rPr>
        <w:t>原文：</w:t>
      </w:r>
      <w:r w:rsidRPr="004F6D38">
        <w:rPr>
          <w:rFonts w:ascii="宋体" w:hAnsi="宋体" w:cs="宋体"/>
          <w:szCs w:val="21"/>
        </w:rPr>
        <w:t>19.1</w:t>
      </w:r>
      <w:r w:rsidRPr="004F6D38">
        <w:rPr>
          <w:rFonts w:ascii="宋体" w:hAnsi="宋体" w:cs="宋体" w:hint="eastAsia"/>
          <w:bCs/>
          <w:szCs w:val="21"/>
        </w:rPr>
        <w:t>投标人通过</w:t>
      </w:r>
      <w:r w:rsidRPr="004F6D38">
        <w:rPr>
          <w:rFonts w:ascii="宋体" w:hAnsi="宋体" w:cs="宋体"/>
          <w:szCs w:val="21"/>
          <w:u w:val="single"/>
        </w:rPr>
        <w:t xml:space="preserve">        </w:t>
      </w:r>
      <w:r w:rsidRPr="004F6D38">
        <w:rPr>
          <w:rFonts w:ascii="宋体" w:hAnsi="宋体" w:cs="宋体" w:hint="eastAsia"/>
          <w:szCs w:val="21"/>
        </w:rPr>
        <w:t>交易平台递交电子投标文件。</w:t>
      </w:r>
    </w:p>
    <w:p w:rsidR="001724F3" w:rsidRPr="004F6D38" w:rsidRDefault="00BE3C4C">
      <w:pPr>
        <w:pBdr>
          <w:bottom w:val="single" w:sz="6" w:space="1" w:color="auto"/>
        </w:pBdr>
        <w:spacing w:line="360" w:lineRule="auto"/>
        <w:ind w:firstLineChars="192" w:firstLine="405"/>
        <w:rPr>
          <w:rFonts w:ascii="宋体" w:hAnsi="宋体" w:cs="宋体"/>
          <w:szCs w:val="21"/>
        </w:rPr>
      </w:pPr>
      <w:r w:rsidRPr="004F6D38">
        <w:rPr>
          <w:rFonts w:ascii="宋体" w:hAnsi="宋体" w:cs="宋体" w:hint="eastAsia"/>
          <w:b/>
          <w:szCs w:val="21"/>
        </w:rPr>
        <w:t>现文：</w:t>
      </w:r>
      <w:r w:rsidRPr="004F6D38">
        <w:rPr>
          <w:rFonts w:ascii="宋体" w:hAnsi="宋体" w:cs="宋体"/>
          <w:szCs w:val="21"/>
        </w:rPr>
        <w:t>19.1</w:t>
      </w:r>
      <w:r w:rsidRPr="004F6D38">
        <w:rPr>
          <w:rFonts w:ascii="宋体" w:hAnsi="宋体" w:cs="宋体" w:hint="eastAsia"/>
          <w:bCs/>
          <w:szCs w:val="21"/>
        </w:rPr>
        <w:t>投标人通过</w:t>
      </w:r>
      <w:r w:rsidRPr="004F6D38">
        <w:rPr>
          <w:rFonts w:ascii="宋体" w:hAnsi="宋体" w:cs="宋体" w:hint="eastAsia"/>
          <w:szCs w:val="21"/>
          <w:u w:val="single"/>
        </w:rPr>
        <w:t>广州交易集团有限公司（广州公共资源交易中心）</w:t>
      </w:r>
      <w:r w:rsidRPr="004F6D38">
        <w:rPr>
          <w:rFonts w:ascii="宋体" w:hAnsi="宋体" w:cs="宋体" w:hint="eastAsia"/>
          <w:szCs w:val="21"/>
        </w:rPr>
        <w:t>交易平台递交电子投标文件。</w:t>
      </w:r>
    </w:p>
    <w:p w:rsidR="001724F3" w:rsidRPr="004F6D38" w:rsidRDefault="00BE3C4C">
      <w:pPr>
        <w:adjustRightInd w:val="0"/>
        <w:spacing w:line="360" w:lineRule="auto"/>
        <w:ind w:firstLineChars="192" w:firstLine="405"/>
        <w:textAlignment w:val="baseline"/>
        <w:rPr>
          <w:rFonts w:ascii="宋体" w:hAnsi="宋体" w:cs="宋体"/>
          <w:b/>
          <w:szCs w:val="21"/>
        </w:rPr>
      </w:pPr>
      <w:r w:rsidRPr="004F6D38">
        <w:rPr>
          <w:rFonts w:ascii="宋体" w:hAnsi="宋体" w:cs="宋体" w:hint="eastAsia"/>
          <w:b/>
          <w:szCs w:val="21"/>
        </w:rPr>
        <w:t>条款号：</w:t>
      </w:r>
      <w:r w:rsidRPr="004F6D38">
        <w:rPr>
          <w:rFonts w:ascii="宋体" w:hAnsi="宋体" w:cs="宋体"/>
          <w:b/>
          <w:szCs w:val="21"/>
        </w:rPr>
        <w:t xml:space="preserve">19.2                       </w:t>
      </w:r>
      <w:r w:rsidRPr="004F6D38">
        <w:rPr>
          <w:rFonts w:ascii="宋体" w:hAnsi="宋体" w:cs="宋体" w:hint="eastAsia"/>
          <w:b/>
          <w:szCs w:val="21"/>
        </w:rPr>
        <w:t>修改类型：修改</w:t>
      </w:r>
    </w:p>
    <w:p w:rsidR="001724F3" w:rsidRPr="004F6D38" w:rsidRDefault="00BE3C4C">
      <w:pPr>
        <w:adjustRightInd w:val="0"/>
        <w:spacing w:line="360" w:lineRule="auto"/>
        <w:ind w:firstLineChars="192" w:firstLine="405"/>
        <w:textAlignment w:val="baseline"/>
        <w:rPr>
          <w:rFonts w:ascii="宋体" w:hAnsi="宋体" w:cs="宋体"/>
          <w:b/>
          <w:szCs w:val="21"/>
        </w:rPr>
      </w:pPr>
      <w:r w:rsidRPr="004F6D38">
        <w:rPr>
          <w:rFonts w:ascii="宋体" w:hAnsi="宋体" w:cs="宋体" w:hint="eastAsia"/>
          <w:b/>
          <w:szCs w:val="21"/>
        </w:rPr>
        <w:t>原文：</w:t>
      </w:r>
      <w:r w:rsidRPr="004F6D38">
        <w:rPr>
          <w:rFonts w:ascii="宋体" w:hAnsi="宋体" w:cs="宋体"/>
          <w:szCs w:val="21"/>
        </w:rPr>
        <w:t>19.2</w:t>
      </w:r>
      <w:r w:rsidRPr="004F6D38">
        <w:rPr>
          <w:rFonts w:ascii="宋体" w:hAnsi="宋体" w:cs="宋体" w:hint="eastAsia"/>
          <w:bCs/>
          <w:szCs w:val="21"/>
        </w:rPr>
        <w:t>投标人完成电子</w:t>
      </w:r>
      <w:r w:rsidRPr="004F6D38">
        <w:rPr>
          <w:rFonts w:ascii="宋体" w:hAnsi="宋体" w:cs="宋体" w:hint="eastAsia"/>
          <w:szCs w:val="21"/>
        </w:rPr>
        <w:t>投标文件</w:t>
      </w:r>
      <w:r w:rsidRPr="004F6D38">
        <w:rPr>
          <w:rFonts w:ascii="宋体" w:hAnsi="宋体" w:cs="宋体" w:hint="eastAsia"/>
          <w:bCs/>
          <w:szCs w:val="21"/>
        </w:rPr>
        <w:t>上传后，</w:t>
      </w:r>
      <w:r w:rsidRPr="004F6D38">
        <w:rPr>
          <w:rFonts w:ascii="宋体" w:hAnsi="宋体" w:cs="宋体"/>
          <w:szCs w:val="21"/>
          <w:u w:val="single"/>
        </w:rPr>
        <w:t xml:space="preserve">        </w:t>
      </w:r>
      <w:r w:rsidRPr="004F6D38">
        <w:rPr>
          <w:rFonts w:ascii="宋体" w:hAnsi="宋体" w:cs="宋体" w:hint="eastAsia"/>
          <w:szCs w:val="21"/>
        </w:rPr>
        <w:t>交易平台即时向投标人发出递交回执通知。递交时间以递交回执通知载明的传输完成时间为准。</w:t>
      </w:r>
    </w:p>
    <w:p w:rsidR="001724F3" w:rsidRPr="004F6D38" w:rsidRDefault="00BE3C4C">
      <w:pPr>
        <w:pBdr>
          <w:bottom w:val="single" w:sz="6" w:space="1" w:color="auto"/>
        </w:pBdr>
        <w:adjustRightInd w:val="0"/>
        <w:spacing w:line="360" w:lineRule="auto"/>
        <w:ind w:firstLineChars="192" w:firstLine="405"/>
        <w:textAlignment w:val="baseline"/>
        <w:rPr>
          <w:rFonts w:ascii="宋体" w:hAnsi="宋体" w:cs="宋体"/>
          <w:szCs w:val="21"/>
        </w:rPr>
      </w:pPr>
      <w:r w:rsidRPr="004F6D38">
        <w:rPr>
          <w:rFonts w:ascii="宋体" w:hAnsi="宋体" w:cs="宋体" w:hint="eastAsia"/>
          <w:b/>
          <w:szCs w:val="21"/>
        </w:rPr>
        <w:t>现文：</w:t>
      </w:r>
      <w:r w:rsidRPr="004F6D38">
        <w:rPr>
          <w:rFonts w:ascii="宋体" w:hAnsi="宋体" w:cs="宋体"/>
          <w:szCs w:val="21"/>
        </w:rPr>
        <w:t>19.2</w:t>
      </w:r>
      <w:r w:rsidRPr="004F6D38">
        <w:rPr>
          <w:rFonts w:ascii="宋体" w:hAnsi="宋体" w:cs="宋体" w:hint="eastAsia"/>
          <w:bCs/>
          <w:szCs w:val="21"/>
        </w:rPr>
        <w:t>投标人完成电子</w:t>
      </w:r>
      <w:r w:rsidRPr="004F6D38">
        <w:rPr>
          <w:rFonts w:ascii="宋体" w:hAnsi="宋体" w:cs="宋体" w:hint="eastAsia"/>
          <w:szCs w:val="21"/>
        </w:rPr>
        <w:t>投标文件</w:t>
      </w:r>
      <w:r w:rsidRPr="004F6D38">
        <w:rPr>
          <w:rFonts w:ascii="宋体" w:hAnsi="宋体" w:cs="宋体" w:hint="eastAsia"/>
          <w:bCs/>
          <w:szCs w:val="21"/>
        </w:rPr>
        <w:t>上传后，</w:t>
      </w:r>
      <w:r w:rsidRPr="004F6D38">
        <w:rPr>
          <w:rFonts w:ascii="宋体" w:hAnsi="宋体" w:cs="宋体" w:hint="eastAsia"/>
          <w:szCs w:val="21"/>
          <w:u w:val="single"/>
        </w:rPr>
        <w:t>广州交易集团有限公司（广州公共资源交易中心）</w:t>
      </w:r>
      <w:r w:rsidRPr="004F6D38">
        <w:rPr>
          <w:rFonts w:ascii="宋体" w:hAnsi="宋体" w:cs="宋体" w:hint="eastAsia"/>
          <w:szCs w:val="21"/>
        </w:rPr>
        <w:t>交易平台即时向投标人发出递交回执通知。递交时间以递交回执通知载明的传输完成时间为准。</w:t>
      </w:r>
    </w:p>
    <w:p w:rsidR="001724F3" w:rsidRPr="004F6D38" w:rsidRDefault="00BE3C4C">
      <w:pPr>
        <w:adjustRightInd w:val="0"/>
        <w:spacing w:line="360" w:lineRule="auto"/>
        <w:ind w:firstLineChars="192" w:firstLine="405"/>
        <w:textAlignment w:val="baseline"/>
        <w:rPr>
          <w:rFonts w:ascii="宋体" w:hAnsi="宋体" w:cs="宋体"/>
          <w:b/>
          <w:szCs w:val="21"/>
        </w:rPr>
      </w:pPr>
      <w:r w:rsidRPr="004F6D38">
        <w:rPr>
          <w:rFonts w:ascii="宋体" w:hAnsi="宋体" w:cs="宋体" w:hint="eastAsia"/>
          <w:b/>
          <w:szCs w:val="21"/>
        </w:rPr>
        <w:t>条款号：</w:t>
      </w:r>
      <w:r w:rsidRPr="004F6D38">
        <w:rPr>
          <w:rFonts w:ascii="宋体" w:hAnsi="宋体" w:cs="宋体"/>
          <w:b/>
          <w:szCs w:val="21"/>
        </w:rPr>
        <w:t xml:space="preserve">19.3                       </w:t>
      </w:r>
      <w:r w:rsidRPr="004F6D38">
        <w:rPr>
          <w:rFonts w:ascii="宋体" w:hAnsi="宋体" w:cs="宋体" w:hint="eastAsia"/>
          <w:b/>
          <w:szCs w:val="21"/>
        </w:rPr>
        <w:t>修改类型：修改</w:t>
      </w:r>
    </w:p>
    <w:p w:rsidR="001724F3" w:rsidRPr="004F6D38" w:rsidRDefault="00BE3C4C">
      <w:pPr>
        <w:adjustRightInd w:val="0"/>
        <w:spacing w:line="360" w:lineRule="auto"/>
        <w:ind w:firstLineChars="192" w:firstLine="405"/>
        <w:textAlignment w:val="baseline"/>
        <w:rPr>
          <w:rFonts w:ascii="宋体" w:hAnsi="宋体" w:cs="宋体"/>
          <w:b/>
          <w:szCs w:val="21"/>
        </w:rPr>
      </w:pPr>
      <w:r w:rsidRPr="004F6D38">
        <w:rPr>
          <w:rFonts w:ascii="宋体" w:hAnsi="宋体" w:cs="宋体" w:hint="eastAsia"/>
          <w:b/>
          <w:szCs w:val="21"/>
        </w:rPr>
        <w:t>原文：</w:t>
      </w:r>
      <w:r w:rsidRPr="004F6D38">
        <w:rPr>
          <w:rFonts w:ascii="宋体" w:hAnsi="宋体" w:cs="宋体"/>
          <w:szCs w:val="21"/>
        </w:rPr>
        <w:t>19.3</w:t>
      </w:r>
      <w:r w:rsidRPr="004F6D38">
        <w:rPr>
          <w:rFonts w:ascii="宋体" w:hAnsi="宋体" w:cs="宋体" w:hint="eastAsia"/>
          <w:bCs/>
          <w:szCs w:val="21"/>
        </w:rPr>
        <w:t>逾期送达的电子投标文件，</w:t>
      </w:r>
      <w:r w:rsidRPr="004F6D38">
        <w:rPr>
          <w:rFonts w:ascii="宋体" w:hAnsi="宋体" w:cs="宋体"/>
          <w:szCs w:val="21"/>
          <w:u w:val="single"/>
        </w:rPr>
        <w:t xml:space="preserve">        </w:t>
      </w:r>
      <w:r w:rsidRPr="004F6D38">
        <w:rPr>
          <w:rFonts w:ascii="宋体" w:hAnsi="宋体" w:cs="宋体" w:hint="eastAsia"/>
          <w:szCs w:val="21"/>
        </w:rPr>
        <w:t>交易平台将予以拒收。</w:t>
      </w:r>
    </w:p>
    <w:p w:rsidR="001724F3" w:rsidRPr="004F6D38" w:rsidRDefault="00BE3C4C">
      <w:pPr>
        <w:pBdr>
          <w:bottom w:val="single" w:sz="6" w:space="1" w:color="auto"/>
        </w:pBdr>
        <w:adjustRightInd w:val="0"/>
        <w:spacing w:line="360" w:lineRule="auto"/>
        <w:ind w:firstLineChars="192" w:firstLine="405"/>
        <w:textAlignment w:val="baseline"/>
        <w:rPr>
          <w:rFonts w:ascii="宋体" w:hAnsi="宋体" w:cs="宋体"/>
          <w:szCs w:val="21"/>
        </w:rPr>
      </w:pPr>
      <w:r w:rsidRPr="004F6D38">
        <w:rPr>
          <w:rFonts w:ascii="宋体" w:hAnsi="宋体" w:cs="宋体" w:hint="eastAsia"/>
          <w:b/>
          <w:szCs w:val="21"/>
        </w:rPr>
        <w:t>现文：</w:t>
      </w:r>
      <w:r w:rsidRPr="004F6D38">
        <w:rPr>
          <w:rFonts w:ascii="宋体" w:hAnsi="宋体" w:cs="宋体"/>
          <w:szCs w:val="21"/>
        </w:rPr>
        <w:t>19.3</w:t>
      </w:r>
      <w:r w:rsidRPr="004F6D38">
        <w:rPr>
          <w:rFonts w:ascii="宋体" w:hAnsi="宋体" w:cs="宋体" w:hint="eastAsia"/>
          <w:bCs/>
          <w:szCs w:val="21"/>
        </w:rPr>
        <w:t>逾期送达的电子投标文件，</w:t>
      </w:r>
      <w:r w:rsidRPr="004F6D38">
        <w:rPr>
          <w:rFonts w:ascii="宋体" w:hAnsi="宋体" w:cs="宋体" w:hint="eastAsia"/>
          <w:szCs w:val="21"/>
          <w:u w:val="single"/>
        </w:rPr>
        <w:t>广州交易集团有限公司（广州公共资源交易中心）</w:t>
      </w:r>
      <w:r w:rsidRPr="004F6D38">
        <w:rPr>
          <w:rFonts w:ascii="宋体" w:hAnsi="宋体" w:cs="宋体" w:hint="eastAsia"/>
          <w:szCs w:val="21"/>
        </w:rPr>
        <w:t>交易平台将予以拒收。</w:t>
      </w:r>
    </w:p>
    <w:p w:rsidR="001724F3" w:rsidRPr="004F6D38" w:rsidRDefault="00BE3C4C">
      <w:pPr>
        <w:spacing w:line="360" w:lineRule="auto"/>
        <w:ind w:firstLineChars="192" w:firstLine="405"/>
        <w:textAlignment w:val="baseline"/>
        <w:rPr>
          <w:rFonts w:ascii="宋体" w:hAnsi="宋体" w:cs="宋体"/>
          <w:b/>
          <w:szCs w:val="21"/>
        </w:rPr>
      </w:pPr>
      <w:r w:rsidRPr="004F6D38">
        <w:rPr>
          <w:rFonts w:ascii="宋体" w:hAnsi="宋体" w:cs="宋体" w:hint="eastAsia"/>
          <w:b/>
          <w:szCs w:val="21"/>
        </w:rPr>
        <w:t>条款号：</w:t>
      </w:r>
      <w:r w:rsidRPr="004F6D38">
        <w:rPr>
          <w:rFonts w:ascii="宋体" w:hAnsi="宋体" w:cs="宋体"/>
          <w:b/>
          <w:szCs w:val="21"/>
        </w:rPr>
        <w:t xml:space="preserve">19.5                       </w:t>
      </w:r>
      <w:r w:rsidRPr="004F6D38">
        <w:rPr>
          <w:rFonts w:ascii="宋体" w:hAnsi="宋体" w:cs="宋体" w:hint="eastAsia"/>
          <w:b/>
          <w:szCs w:val="21"/>
        </w:rPr>
        <w:t>修改类型：修改</w:t>
      </w:r>
    </w:p>
    <w:p w:rsidR="001724F3" w:rsidRPr="004F6D38" w:rsidRDefault="00BE3C4C">
      <w:pPr>
        <w:spacing w:line="360" w:lineRule="auto"/>
        <w:ind w:firstLineChars="192" w:firstLine="405"/>
        <w:textAlignment w:val="baseline"/>
        <w:rPr>
          <w:rFonts w:ascii="宋体" w:hAnsi="宋体" w:cs="宋体"/>
          <w:b/>
          <w:szCs w:val="21"/>
        </w:rPr>
      </w:pPr>
      <w:r w:rsidRPr="004F6D38">
        <w:rPr>
          <w:rFonts w:ascii="宋体" w:hAnsi="宋体" w:cs="宋体" w:hint="eastAsia"/>
          <w:b/>
          <w:szCs w:val="21"/>
        </w:rPr>
        <w:t>原文：</w:t>
      </w:r>
      <w:r w:rsidRPr="004F6D38">
        <w:rPr>
          <w:rFonts w:ascii="宋体" w:hAnsi="宋体" w:cs="宋体"/>
          <w:szCs w:val="21"/>
        </w:rPr>
        <w:t>19.5如技术标和经济标先后分别开启，</w:t>
      </w:r>
      <w:r w:rsidRPr="004F6D38">
        <w:rPr>
          <w:rFonts w:ascii="宋体" w:hAnsi="宋体" w:cs="宋体"/>
          <w:szCs w:val="21"/>
          <w:u w:val="single"/>
        </w:rPr>
        <w:t xml:space="preserve">        </w:t>
      </w:r>
      <w:r w:rsidRPr="004F6D38">
        <w:rPr>
          <w:rFonts w:ascii="宋体" w:hAnsi="宋体" w:cs="宋体" w:hint="eastAsia"/>
          <w:szCs w:val="21"/>
        </w:rPr>
        <w:t>交易平台将按招标文件规定的时间分别开启技术标和经济标。</w:t>
      </w:r>
    </w:p>
    <w:p w:rsidR="001724F3" w:rsidRPr="004F6D38" w:rsidRDefault="00BE3C4C">
      <w:pPr>
        <w:pBdr>
          <w:bottom w:val="single" w:sz="6" w:space="1" w:color="auto"/>
        </w:pBdr>
        <w:spacing w:line="360" w:lineRule="auto"/>
        <w:ind w:firstLineChars="192" w:firstLine="405"/>
        <w:textAlignment w:val="baseline"/>
        <w:rPr>
          <w:rFonts w:ascii="宋体" w:hAnsi="宋体" w:cs="宋体"/>
          <w:szCs w:val="21"/>
        </w:rPr>
      </w:pPr>
      <w:r w:rsidRPr="004F6D38">
        <w:rPr>
          <w:rFonts w:ascii="宋体" w:hAnsi="宋体" w:cs="宋体" w:hint="eastAsia"/>
          <w:b/>
          <w:szCs w:val="21"/>
        </w:rPr>
        <w:t>现文：</w:t>
      </w:r>
      <w:r w:rsidRPr="004F6D38">
        <w:rPr>
          <w:rFonts w:ascii="宋体" w:hAnsi="宋体" w:cs="宋体"/>
          <w:szCs w:val="21"/>
        </w:rPr>
        <w:t>19.5如技术标和经济标先后分别开启，</w:t>
      </w:r>
      <w:r w:rsidRPr="004F6D38">
        <w:rPr>
          <w:rFonts w:ascii="宋体" w:hAnsi="宋体" w:cs="宋体" w:hint="eastAsia"/>
          <w:szCs w:val="21"/>
          <w:u w:val="single"/>
        </w:rPr>
        <w:t>广州交易集团有限公司（广州公共资源交易中心）</w:t>
      </w:r>
      <w:r w:rsidRPr="004F6D38">
        <w:rPr>
          <w:rFonts w:ascii="宋体" w:hAnsi="宋体" w:cs="宋体" w:hint="eastAsia"/>
          <w:szCs w:val="21"/>
        </w:rPr>
        <w:t>交易平台将按招标文件规定的时间分别开启技术标和经济标。</w:t>
      </w:r>
    </w:p>
    <w:p w:rsidR="001724F3" w:rsidRPr="004F6D38" w:rsidRDefault="00BE3C4C">
      <w:pPr>
        <w:adjustRightInd w:val="0"/>
        <w:spacing w:line="360" w:lineRule="auto"/>
        <w:ind w:firstLineChars="192" w:firstLine="405"/>
        <w:textAlignment w:val="baseline"/>
        <w:rPr>
          <w:rFonts w:ascii="宋体" w:hAnsi="宋体" w:cs="宋体"/>
          <w:b/>
          <w:szCs w:val="21"/>
        </w:rPr>
      </w:pPr>
      <w:r w:rsidRPr="004F6D38">
        <w:rPr>
          <w:rFonts w:ascii="宋体" w:hAnsi="宋体" w:cs="宋体" w:hint="eastAsia"/>
          <w:b/>
          <w:szCs w:val="21"/>
        </w:rPr>
        <w:t>条款号：</w:t>
      </w:r>
      <w:r w:rsidRPr="004F6D38">
        <w:rPr>
          <w:rFonts w:ascii="宋体" w:hAnsi="宋体" w:cs="宋体"/>
          <w:b/>
          <w:szCs w:val="21"/>
        </w:rPr>
        <w:t xml:space="preserve">21.1                       </w:t>
      </w:r>
      <w:r w:rsidRPr="004F6D38">
        <w:rPr>
          <w:rFonts w:ascii="宋体" w:hAnsi="宋体" w:cs="宋体" w:hint="eastAsia"/>
          <w:b/>
          <w:szCs w:val="21"/>
        </w:rPr>
        <w:t>修改类型：修改</w:t>
      </w:r>
    </w:p>
    <w:p w:rsidR="001724F3" w:rsidRPr="004F6D38" w:rsidRDefault="00BE3C4C">
      <w:pPr>
        <w:adjustRightInd w:val="0"/>
        <w:spacing w:line="360" w:lineRule="auto"/>
        <w:ind w:firstLineChars="192" w:firstLine="405"/>
        <w:textAlignment w:val="baseline"/>
        <w:rPr>
          <w:rFonts w:ascii="宋体" w:hAnsi="宋体" w:cs="宋体"/>
          <w:b/>
          <w:szCs w:val="21"/>
        </w:rPr>
      </w:pPr>
      <w:r w:rsidRPr="004F6D38">
        <w:rPr>
          <w:rFonts w:ascii="宋体" w:hAnsi="宋体" w:cs="宋体" w:hint="eastAsia"/>
          <w:b/>
          <w:szCs w:val="21"/>
        </w:rPr>
        <w:t>原文：</w:t>
      </w:r>
      <w:r w:rsidRPr="004F6D38">
        <w:rPr>
          <w:rFonts w:ascii="宋体" w:hAnsi="宋体" w:cs="宋体"/>
          <w:szCs w:val="21"/>
        </w:rPr>
        <w:t>21.1本须知前附表第17项规定的投标截止时间</w:t>
      </w:r>
      <w:r w:rsidRPr="004F6D38">
        <w:rPr>
          <w:rFonts w:ascii="宋体" w:hAnsi="宋体" w:cs="宋体" w:hint="eastAsia"/>
          <w:bCs/>
          <w:szCs w:val="21"/>
        </w:rPr>
        <w:t>后送达的电子投标文件，</w:t>
      </w:r>
      <w:r w:rsidRPr="004F6D38">
        <w:rPr>
          <w:rFonts w:ascii="宋体" w:hAnsi="宋体" w:cs="宋体"/>
          <w:szCs w:val="21"/>
          <w:u w:val="single"/>
        </w:rPr>
        <w:t xml:space="preserve">       </w:t>
      </w:r>
      <w:r w:rsidRPr="004F6D38">
        <w:rPr>
          <w:rFonts w:ascii="宋体" w:hAnsi="宋体" w:cs="宋体" w:hint="eastAsia"/>
          <w:szCs w:val="21"/>
        </w:rPr>
        <w:t>交易平台将予以拒收。</w:t>
      </w:r>
    </w:p>
    <w:p w:rsidR="001724F3" w:rsidRPr="004F6D38" w:rsidRDefault="00BE3C4C">
      <w:pPr>
        <w:pBdr>
          <w:bottom w:val="single" w:sz="6" w:space="1" w:color="auto"/>
        </w:pBdr>
        <w:adjustRightInd w:val="0"/>
        <w:spacing w:line="360" w:lineRule="auto"/>
        <w:ind w:firstLineChars="192" w:firstLine="405"/>
        <w:textAlignment w:val="baseline"/>
        <w:rPr>
          <w:rFonts w:ascii="宋体" w:hAnsi="宋体" w:cs="宋体"/>
          <w:szCs w:val="21"/>
        </w:rPr>
      </w:pPr>
      <w:r w:rsidRPr="004F6D38">
        <w:rPr>
          <w:rFonts w:ascii="宋体" w:hAnsi="宋体" w:cs="宋体" w:hint="eastAsia"/>
          <w:b/>
          <w:szCs w:val="21"/>
        </w:rPr>
        <w:t>现文：</w:t>
      </w:r>
      <w:r w:rsidRPr="004F6D38">
        <w:rPr>
          <w:rFonts w:ascii="宋体" w:hAnsi="宋体" w:cs="宋体"/>
          <w:szCs w:val="21"/>
        </w:rPr>
        <w:t>21.1本须知前附表第17项规定的投标截止时间</w:t>
      </w:r>
      <w:r w:rsidRPr="004F6D38">
        <w:rPr>
          <w:rFonts w:ascii="宋体" w:hAnsi="宋体" w:cs="宋体" w:hint="eastAsia"/>
          <w:bCs/>
          <w:szCs w:val="21"/>
        </w:rPr>
        <w:t>后送达的电子投标文件，</w:t>
      </w:r>
      <w:r w:rsidRPr="004F6D38">
        <w:rPr>
          <w:rFonts w:ascii="宋体" w:hAnsi="宋体" w:cs="宋体" w:hint="eastAsia"/>
          <w:szCs w:val="21"/>
          <w:u w:val="single"/>
        </w:rPr>
        <w:t>广州交易集团有限公司（广州公共资源交易中心）</w:t>
      </w:r>
      <w:r w:rsidRPr="004F6D38">
        <w:rPr>
          <w:rFonts w:ascii="宋体" w:hAnsi="宋体" w:cs="宋体" w:hint="eastAsia"/>
          <w:szCs w:val="21"/>
        </w:rPr>
        <w:t>交易平台将予以拒收。</w:t>
      </w:r>
    </w:p>
    <w:p w:rsidR="001724F3" w:rsidRPr="004F6D38" w:rsidRDefault="00BE3C4C">
      <w:pPr>
        <w:spacing w:line="360" w:lineRule="auto"/>
        <w:ind w:firstLineChars="192" w:firstLine="405"/>
        <w:rPr>
          <w:rFonts w:ascii="宋体" w:hAnsi="宋体" w:cs="宋体"/>
          <w:b/>
          <w:szCs w:val="21"/>
        </w:rPr>
      </w:pPr>
      <w:r w:rsidRPr="004F6D38">
        <w:rPr>
          <w:rFonts w:ascii="宋体" w:hAnsi="宋体" w:cs="宋体" w:hint="eastAsia"/>
          <w:b/>
          <w:szCs w:val="21"/>
        </w:rPr>
        <w:t>条款号：</w:t>
      </w:r>
      <w:r w:rsidRPr="004F6D38">
        <w:rPr>
          <w:rFonts w:ascii="宋体" w:hAnsi="宋体" w:cs="宋体"/>
          <w:b/>
          <w:szCs w:val="21"/>
        </w:rPr>
        <w:t xml:space="preserve">27.1                        </w:t>
      </w:r>
      <w:r w:rsidRPr="004F6D38">
        <w:rPr>
          <w:rFonts w:ascii="宋体" w:hAnsi="宋体" w:cs="宋体" w:hint="eastAsia"/>
          <w:b/>
          <w:szCs w:val="21"/>
        </w:rPr>
        <w:t>修改类型：修改</w:t>
      </w:r>
    </w:p>
    <w:p w:rsidR="001724F3" w:rsidRPr="004F6D38" w:rsidRDefault="00BE3C4C">
      <w:pPr>
        <w:spacing w:line="360" w:lineRule="auto"/>
        <w:ind w:firstLineChars="192" w:firstLine="405"/>
        <w:rPr>
          <w:rFonts w:ascii="宋体" w:hAnsi="宋体" w:cs="宋体"/>
          <w:szCs w:val="21"/>
        </w:rPr>
      </w:pPr>
      <w:r w:rsidRPr="004F6D38">
        <w:rPr>
          <w:rFonts w:ascii="宋体" w:hAnsi="宋体" w:cs="宋体" w:hint="eastAsia"/>
          <w:b/>
          <w:szCs w:val="21"/>
        </w:rPr>
        <w:t>原文：</w:t>
      </w:r>
      <w:r w:rsidRPr="004F6D38">
        <w:rPr>
          <w:rFonts w:ascii="宋体" w:hAnsi="宋体" w:cs="宋体"/>
          <w:szCs w:val="21"/>
        </w:rPr>
        <w:t>27.1招标人将在</w:t>
      </w:r>
      <w:r w:rsidRPr="004F6D38">
        <w:rPr>
          <w:rFonts w:ascii="宋体" w:hAnsi="宋体" w:cs="宋体"/>
          <w:szCs w:val="21"/>
          <w:u w:val="single"/>
        </w:rPr>
        <w:t xml:space="preserve">        </w:t>
      </w:r>
      <w:r w:rsidRPr="004F6D38">
        <w:rPr>
          <w:rFonts w:ascii="宋体" w:hAnsi="宋体" w:cs="宋体" w:hint="eastAsia"/>
          <w:szCs w:val="21"/>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rsidR="001724F3" w:rsidRPr="004F6D38" w:rsidRDefault="00BE3C4C">
      <w:pPr>
        <w:pBdr>
          <w:bottom w:val="single" w:sz="6" w:space="1" w:color="auto"/>
        </w:pBdr>
        <w:spacing w:line="400" w:lineRule="exact"/>
        <w:ind w:firstLineChars="192" w:firstLine="405"/>
        <w:rPr>
          <w:rFonts w:ascii="宋体" w:hAnsi="宋体" w:cs="宋体"/>
          <w:szCs w:val="21"/>
        </w:rPr>
      </w:pPr>
      <w:r w:rsidRPr="004F6D38">
        <w:rPr>
          <w:rFonts w:ascii="宋体" w:hAnsi="宋体" w:cs="宋体" w:hint="eastAsia"/>
          <w:b/>
          <w:szCs w:val="21"/>
        </w:rPr>
        <w:t>现文：</w:t>
      </w:r>
      <w:r w:rsidRPr="004F6D38">
        <w:rPr>
          <w:rFonts w:ascii="宋体" w:hAnsi="宋体" w:cs="宋体"/>
          <w:szCs w:val="21"/>
        </w:rPr>
        <w:t>27.1招标人将在</w:t>
      </w:r>
      <w:r w:rsidRPr="004F6D38">
        <w:rPr>
          <w:rFonts w:ascii="宋体" w:hAnsi="宋体" w:cs="宋体" w:hint="eastAsia"/>
          <w:szCs w:val="21"/>
          <w:u w:val="single"/>
        </w:rPr>
        <w:t>广州交易集团有限公司（广州公共资源交易中心）</w:t>
      </w:r>
      <w:r w:rsidRPr="004F6D38">
        <w:rPr>
          <w:rFonts w:ascii="宋体" w:hAnsi="宋体" w:cs="宋体" w:hint="eastAsia"/>
          <w:szCs w:val="21"/>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r w:rsidRPr="004F6D38">
        <w:rPr>
          <w:rFonts w:ascii="宋体" w:hAnsi="宋体" w:hint="eastAsia"/>
          <w:b/>
          <w:bCs/>
          <w:szCs w:val="21"/>
          <w:u w:val="single"/>
        </w:rPr>
        <w:t>在公示前若发现第一中标候选人委派的项目负责人在其他在建项目中任职已被锁定的，其中标候选人资格将会被取消，招标人可以确定排名第二的中标候选人为中标人，以此类推；若全部中标候选人出现上述情形的，本次招标失败，招标人依法重新招标。</w:t>
      </w:r>
    </w:p>
    <w:p w:rsidR="001724F3" w:rsidRPr="004F6D38" w:rsidRDefault="00BE3C4C">
      <w:pPr>
        <w:spacing w:line="360" w:lineRule="auto"/>
        <w:ind w:firstLineChars="192" w:firstLine="405"/>
        <w:rPr>
          <w:rFonts w:ascii="宋体" w:hAnsi="宋体" w:cs="宋体"/>
          <w:b/>
          <w:szCs w:val="21"/>
        </w:rPr>
      </w:pPr>
      <w:r w:rsidRPr="004F6D38">
        <w:rPr>
          <w:rFonts w:ascii="宋体" w:hAnsi="宋体" w:cs="宋体" w:hint="eastAsia"/>
          <w:b/>
          <w:szCs w:val="21"/>
        </w:rPr>
        <w:t>条款号：</w:t>
      </w:r>
      <w:r w:rsidRPr="004F6D38">
        <w:rPr>
          <w:rFonts w:ascii="宋体" w:hAnsi="宋体" w:cs="宋体"/>
          <w:b/>
          <w:szCs w:val="21"/>
        </w:rPr>
        <w:t xml:space="preserve">27.4                        </w:t>
      </w:r>
      <w:r w:rsidRPr="004F6D38">
        <w:rPr>
          <w:rFonts w:ascii="宋体" w:hAnsi="宋体" w:cs="宋体" w:hint="eastAsia"/>
          <w:b/>
          <w:szCs w:val="21"/>
        </w:rPr>
        <w:t>修改类型：修改</w:t>
      </w:r>
    </w:p>
    <w:p w:rsidR="001724F3" w:rsidRPr="004F6D38" w:rsidRDefault="00BE3C4C">
      <w:pPr>
        <w:spacing w:line="360" w:lineRule="auto"/>
        <w:ind w:firstLineChars="192" w:firstLine="405"/>
        <w:rPr>
          <w:rFonts w:ascii="宋体" w:hAnsi="宋体" w:cs="宋体"/>
          <w:szCs w:val="21"/>
        </w:rPr>
      </w:pPr>
      <w:r w:rsidRPr="004F6D38">
        <w:rPr>
          <w:rFonts w:ascii="宋体" w:hAnsi="宋体" w:cs="宋体" w:hint="eastAsia"/>
          <w:b/>
          <w:szCs w:val="21"/>
        </w:rPr>
        <w:t>原文：</w:t>
      </w:r>
      <w:r w:rsidRPr="004F6D38">
        <w:rPr>
          <w:rFonts w:ascii="宋体" w:hAnsi="宋体" w:cs="宋体"/>
          <w:szCs w:val="21"/>
        </w:rPr>
        <w:t>27.4在产生中标候选人后，招标人将中标候选人的投标文件商务部分文件的所有内容（包括</w:t>
      </w:r>
      <w:r w:rsidRPr="004F6D38">
        <w:rPr>
          <w:rFonts w:ascii="宋体" w:hAnsi="宋体" w:cs="宋体" w:hint="eastAsia"/>
          <w:szCs w:val="21"/>
        </w:rPr>
        <w:t>人员、业绩、奖项等资料）在</w:t>
      </w:r>
      <w:r w:rsidRPr="004F6D38">
        <w:rPr>
          <w:rFonts w:ascii="宋体" w:hAnsi="宋体" w:cs="宋体"/>
          <w:szCs w:val="21"/>
          <w:u w:val="single"/>
        </w:rPr>
        <w:t xml:space="preserve">        </w:t>
      </w:r>
      <w:r w:rsidRPr="004F6D38">
        <w:rPr>
          <w:rFonts w:ascii="宋体" w:hAnsi="宋体" w:cs="宋体" w:hint="eastAsia"/>
          <w:szCs w:val="21"/>
        </w:rPr>
        <w:t>交易平台和广东省招标投标监管网公开。</w:t>
      </w:r>
    </w:p>
    <w:p w:rsidR="001724F3" w:rsidRPr="004F6D38" w:rsidRDefault="00BE3C4C">
      <w:pPr>
        <w:pBdr>
          <w:bottom w:val="single" w:sz="6" w:space="1" w:color="auto"/>
        </w:pBdr>
        <w:spacing w:line="360" w:lineRule="auto"/>
        <w:ind w:firstLineChars="192" w:firstLine="405"/>
        <w:rPr>
          <w:rFonts w:ascii="宋体" w:hAnsi="宋体" w:cs="宋体"/>
          <w:szCs w:val="21"/>
        </w:rPr>
      </w:pPr>
      <w:r w:rsidRPr="004F6D38">
        <w:rPr>
          <w:rFonts w:ascii="宋体" w:hAnsi="宋体" w:cs="宋体" w:hint="eastAsia"/>
          <w:b/>
          <w:szCs w:val="21"/>
        </w:rPr>
        <w:t>现文：</w:t>
      </w:r>
      <w:r w:rsidRPr="004F6D38">
        <w:rPr>
          <w:rFonts w:ascii="宋体" w:hAnsi="宋体" w:cs="宋体"/>
          <w:szCs w:val="21"/>
        </w:rPr>
        <w:t>27.4在产生中标候选人后，招标人将中标候选人的投标文件商务部分文件的所有内容（</w:t>
      </w:r>
      <w:r w:rsidRPr="004F6D38">
        <w:rPr>
          <w:rFonts w:ascii="宋体" w:hAnsi="宋体" w:cs="宋体" w:hint="eastAsia"/>
          <w:szCs w:val="21"/>
        </w:rPr>
        <w:t>包括人员、业绩、奖项等资料）在</w:t>
      </w:r>
      <w:r w:rsidRPr="004F6D38">
        <w:rPr>
          <w:rFonts w:ascii="宋体" w:hAnsi="宋体" w:cs="宋体" w:hint="eastAsia"/>
          <w:szCs w:val="21"/>
          <w:u w:val="single"/>
        </w:rPr>
        <w:t>广州交易集团有限公司（广州公共资源交易中心）</w:t>
      </w:r>
      <w:r w:rsidRPr="004F6D38">
        <w:rPr>
          <w:rFonts w:ascii="宋体" w:hAnsi="宋体" w:cs="宋体" w:hint="eastAsia"/>
          <w:szCs w:val="21"/>
        </w:rPr>
        <w:t>交易平台和广东省招标投标监管网公开。</w:t>
      </w:r>
    </w:p>
    <w:p w:rsidR="001724F3" w:rsidRPr="004F6D38" w:rsidRDefault="00BE3C4C">
      <w:pPr>
        <w:spacing w:line="360" w:lineRule="auto"/>
        <w:ind w:firstLineChars="192" w:firstLine="405"/>
        <w:rPr>
          <w:rFonts w:ascii="宋体" w:hAnsi="宋体" w:cs="宋体"/>
          <w:b/>
          <w:szCs w:val="21"/>
        </w:rPr>
      </w:pPr>
      <w:r w:rsidRPr="004F6D38">
        <w:rPr>
          <w:rFonts w:ascii="宋体" w:hAnsi="宋体" w:cs="宋体" w:hint="eastAsia"/>
          <w:b/>
          <w:szCs w:val="21"/>
        </w:rPr>
        <w:t>条款号：</w:t>
      </w:r>
      <w:r w:rsidRPr="004F6D38">
        <w:rPr>
          <w:rFonts w:ascii="宋体" w:hAnsi="宋体" w:cs="宋体"/>
          <w:b/>
          <w:szCs w:val="21"/>
        </w:rPr>
        <w:t xml:space="preserve">28.2                        </w:t>
      </w:r>
      <w:r w:rsidRPr="004F6D38">
        <w:rPr>
          <w:rFonts w:ascii="宋体" w:hAnsi="宋体" w:cs="宋体" w:hint="eastAsia"/>
          <w:b/>
          <w:szCs w:val="21"/>
        </w:rPr>
        <w:t>修改类型：修改</w:t>
      </w:r>
    </w:p>
    <w:p w:rsidR="001724F3" w:rsidRPr="004F6D38" w:rsidRDefault="00BE3C4C">
      <w:pPr>
        <w:spacing w:line="360" w:lineRule="auto"/>
        <w:ind w:firstLineChars="192" w:firstLine="405"/>
        <w:rPr>
          <w:rFonts w:ascii="宋体" w:hAnsi="宋体" w:cs="宋体"/>
          <w:szCs w:val="21"/>
        </w:rPr>
      </w:pPr>
      <w:r w:rsidRPr="004F6D38">
        <w:rPr>
          <w:rFonts w:ascii="宋体" w:hAnsi="宋体" w:cs="宋体" w:hint="eastAsia"/>
          <w:b/>
          <w:szCs w:val="21"/>
        </w:rPr>
        <w:t>原文：</w:t>
      </w:r>
      <w:r w:rsidRPr="004F6D38">
        <w:rPr>
          <w:rFonts w:ascii="宋体" w:hAnsi="宋体" w:cs="宋体"/>
          <w:szCs w:val="21"/>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rsidR="001724F3" w:rsidRPr="004F6D38" w:rsidRDefault="00BE3C4C">
      <w:pPr>
        <w:pBdr>
          <w:bottom w:val="single" w:sz="6" w:space="1" w:color="auto"/>
        </w:pBdr>
        <w:spacing w:line="360" w:lineRule="auto"/>
        <w:ind w:firstLineChars="192" w:firstLine="405"/>
        <w:rPr>
          <w:rFonts w:ascii="宋体" w:hAnsi="宋体" w:cs="宋体"/>
          <w:szCs w:val="21"/>
        </w:rPr>
      </w:pPr>
      <w:r w:rsidRPr="004F6D38">
        <w:rPr>
          <w:rFonts w:ascii="宋体" w:hAnsi="宋体" w:cs="宋体" w:hint="eastAsia"/>
          <w:b/>
          <w:szCs w:val="21"/>
        </w:rPr>
        <w:t>现文：</w:t>
      </w:r>
      <w:r w:rsidRPr="004F6D38">
        <w:rPr>
          <w:rFonts w:ascii="宋体" w:hAnsi="宋体" w:cs="宋体"/>
          <w:szCs w:val="21"/>
        </w:rPr>
        <w:t>28.2中标通知书发出之日起30日后，中标人未按上款的规定与招标人订立合同，招标人将解除中标通知书，原中标人依法承担相应法律责任。原中标人给招标人造成损失的，还应当对超过部分予以赔偿。原中标人有异议的，可以向人民法院起诉。</w:t>
      </w:r>
    </w:p>
    <w:p w:rsidR="001724F3" w:rsidRPr="004F6D38" w:rsidRDefault="00BE3C4C">
      <w:pPr>
        <w:spacing w:line="360" w:lineRule="auto"/>
        <w:ind w:firstLineChars="192" w:firstLine="405"/>
        <w:contextualSpacing/>
        <w:rPr>
          <w:rFonts w:ascii="宋体" w:hAnsi="宋体" w:cs="宋体"/>
          <w:b/>
          <w:szCs w:val="21"/>
        </w:rPr>
      </w:pPr>
      <w:r w:rsidRPr="004F6D38">
        <w:rPr>
          <w:rFonts w:ascii="宋体" w:hAnsi="宋体" w:cs="宋体" w:hint="eastAsia"/>
          <w:b/>
          <w:szCs w:val="21"/>
        </w:rPr>
        <w:t>条款号：</w:t>
      </w:r>
      <w:r w:rsidRPr="004F6D38">
        <w:rPr>
          <w:rFonts w:ascii="宋体" w:hAnsi="宋体" w:cs="宋体"/>
          <w:b/>
          <w:szCs w:val="21"/>
        </w:rPr>
        <w:t xml:space="preserve">28.5                        </w:t>
      </w:r>
      <w:r w:rsidRPr="004F6D38">
        <w:rPr>
          <w:rFonts w:ascii="宋体" w:hAnsi="宋体" w:cs="宋体" w:hint="eastAsia"/>
          <w:b/>
          <w:szCs w:val="21"/>
        </w:rPr>
        <w:t>修改类型：增加</w:t>
      </w:r>
    </w:p>
    <w:p w:rsidR="001724F3" w:rsidRPr="004F6D38" w:rsidRDefault="00BE3C4C">
      <w:pPr>
        <w:pBdr>
          <w:bottom w:val="single" w:sz="6" w:space="1" w:color="auto"/>
        </w:pBdr>
        <w:spacing w:line="360" w:lineRule="auto"/>
        <w:ind w:firstLineChars="192" w:firstLine="405"/>
        <w:rPr>
          <w:rFonts w:ascii="宋体" w:hAnsi="宋体" w:cs="宋体"/>
          <w:b/>
          <w:szCs w:val="21"/>
          <w:u w:val="single"/>
        </w:rPr>
      </w:pPr>
      <w:r w:rsidRPr="004F6D38">
        <w:rPr>
          <w:rFonts w:ascii="宋体" w:hAnsi="宋体" w:cs="宋体" w:hint="eastAsia"/>
          <w:b/>
          <w:szCs w:val="21"/>
        </w:rPr>
        <w:t>现文：</w:t>
      </w:r>
      <w:r w:rsidRPr="004F6D38">
        <w:rPr>
          <w:rFonts w:ascii="宋体" w:hAnsi="宋体" w:cs="宋体"/>
          <w:szCs w:val="21"/>
          <w:u w:val="single"/>
        </w:rPr>
        <w:t>28.5如本工程委托代建单位（项目建设管理单位），则可由代建单位作为发包人与中标人签订合同。</w:t>
      </w:r>
    </w:p>
    <w:p w:rsidR="001724F3" w:rsidRPr="004F6D38" w:rsidRDefault="00BE3C4C">
      <w:pPr>
        <w:spacing w:line="360" w:lineRule="auto"/>
        <w:ind w:firstLineChars="192" w:firstLine="405"/>
        <w:rPr>
          <w:rFonts w:ascii="宋体" w:hAnsi="宋体" w:cs="宋体"/>
          <w:b/>
          <w:szCs w:val="21"/>
        </w:rPr>
      </w:pPr>
      <w:r w:rsidRPr="004F6D38">
        <w:rPr>
          <w:rFonts w:ascii="宋体" w:hAnsi="宋体" w:cs="宋体" w:hint="eastAsia"/>
          <w:b/>
          <w:szCs w:val="21"/>
        </w:rPr>
        <w:t>条款号：</w:t>
      </w:r>
      <w:r w:rsidRPr="004F6D38">
        <w:rPr>
          <w:rFonts w:ascii="宋体" w:hAnsi="宋体" w:cs="宋体"/>
          <w:b/>
          <w:szCs w:val="21"/>
        </w:rPr>
        <w:t xml:space="preserve">29.1                        </w:t>
      </w:r>
      <w:r w:rsidRPr="004F6D38">
        <w:rPr>
          <w:rFonts w:ascii="宋体" w:hAnsi="宋体" w:cs="宋体" w:hint="eastAsia"/>
          <w:b/>
          <w:szCs w:val="21"/>
        </w:rPr>
        <w:t>修改类型：修改</w:t>
      </w:r>
    </w:p>
    <w:p w:rsidR="001724F3" w:rsidRPr="004F6D38" w:rsidRDefault="00BE3C4C">
      <w:pPr>
        <w:pBdr>
          <w:bottom w:val="single" w:sz="6" w:space="1" w:color="auto"/>
        </w:pBdr>
        <w:spacing w:line="360" w:lineRule="auto"/>
        <w:ind w:firstLineChars="192" w:firstLine="405"/>
        <w:rPr>
          <w:rFonts w:ascii="宋体" w:hAnsi="宋体" w:cs="宋体"/>
          <w:szCs w:val="21"/>
        </w:rPr>
      </w:pPr>
      <w:r w:rsidRPr="004F6D38">
        <w:rPr>
          <w:rFonts w:ascii="宋体" w:hAnsi="宋体" w:cs="宋体" w:hint="eastAsia"/>
          <w:b/>
          <w:szCs w:val="21"/>
        </w:rPr>
        <w:t>原文：</w:t>
      </w:r>
      <w:r w:rsidRPr="004F6D38">
        <w:rPr>
          <w:rFonts w:ascii="宋体" w:hAnsi="宋体" w:cs="宋体"/>
          <w:szCs w:val="21"/>
        </w:rPr>
        <w:t>29.1在收到中标通知书后的</w:t>
      </w:r>
      <w:r w:rsidRPr="004F6D38">
        <w:rPr>
          <w:rFonts w:ascii="宋体" w:hAnsi="宋体" w:cs="宋体"/>
          <w:b/>
          <w:szCs w:val="21"/>
        </w:rPr>
        <w:t>15日</w:t>
      </w:r>
      <w:r w:rsidRPr="004F6D38">
        <w:rPr>
          <w:rFonts w:ascii="宋体" w:hAnsi="宋体" w:cs="宋体" w:hint="eastAsia"/>
          <w:szCs w:val="21"/>
        </w:rPr>
        <w:t>内，中标人应按本须知前附表第</w:t>
      </w:r>
      <w:r w:rsidRPr="004F6D38">
        <w:rPr>
          <w:rFonts w:ascii="宋体" w:hAnsi="宋体" w:cs="宋体"/>
          <w:szCs w:val="21"/>
        </w:rPr>
        <w:t>20项的规定向招标人提交履约担保。</w:t>
      </w:r>
    </w:p>
    <w:p w:rsidR="001724F3" w:rsidRPr="004F6D38" w:rsidRDefault="00BE3C4C">
      <w:pPr>
        <w:pBdr>
          <w:bottom w:val="single" w:sz="6" w:space="1" w:color="auto"/>
        </w:pBdr>
        <w:spacing w:line="360" w:lineRule="auto"/>
        <w:ind w:firstLineChars="192" w:firstLine="405"/>
        <w:rPr>
          <w:rFonts w:ascii="宋体" w:hAnsi="宋体" w:cs="宋体"/>
          <w:szCs w:val="21"/>
        </w:rPr>
      </w:pPr>
      <w:r w:rsidRPr="004F6D38">
        <w:rPr>
          <w:rFonts w:ascii="宋体" w:hAnsi="宋体" w:cs="宋体" w:hint="eastAsia"/>
          <w:b/>
          <w:szCs w:val="21"/>
        </w:rPr>
        <w:t>现文：</w:t>
      </w:r>
      <w:r w:rsidRPr="004F6D38">
        <w:rPr>
          <w:rFonts w:ascii="宋体" w:hAnsi="宋体" w:cs="宋体"/>
          <w:szCs w:val="21"/>
        </w:rPr>
        <w:t>29.1</w:t>
      </w:r>
      <w:r w:rsidRPr="004F6D38">
        <w:rPr>
          <w:rFonts w:ascii="宋体" w:hAnsi="宋体" w:cs="宋体" w:hint="eastAsia"/>
          <w:szCs w:val="21"/>
          <w:u w:val="single"/>
        </w:rPr>
        <w:t>在收到中标通知书后的</w:t>
      </w:r>
      <w:r w:rsidRPr="004F6D38">
        <w:rPr>
          <w:rFonts w:ascii="宋体" w:hAnsi="宋体" w:cs="宋体"/>
          <w:szCs w:val="21"/>
          <w:u w:val="single"/>
        </w:rPr>
        <w:t>30日历天内</w:t>
      </w:r>
      <w:r w:rsidRPr="004F6D38">
        <w:rPr>
          <w:rFonts w:ascii="宋体" w:hAnsi="宋体" w:cs="宋体" w:hint="eastAsia"/>
          <w:szCs w:val="21"/>
        </w:rPr>
        <w:t>，中标人应按本须知前附表第</w:t>
      </w:r>
      <w:r w:rsidRPr="004F6D38">
        <w:rPr>
          <w:rFonts w:ascii="宋体" w:hAnsi="宋体" w:cs="宋体"/>
          <w:szCs w:val="21"/>
        </w:rPr>
        <w:t>20项的规定向招标人提交履约担保。</w:t>
      </w:r>
    </w:p>
    <w:p w:rsidR="001724F3" w:rsidRPr="004F6D38" w:rsidRDefault="00BE3C4C">
      <w:pPr>
        <w:spacing w:line="360" w:lineRule="auto"/>
        <w:ind w:firstLineChars="192" w:firstLine="405"/>
        <w:rPr>
          <w:rFonts w:ascii="宋体" w:hAnsi="宋体" w:cs="宋体"/>
          <w:b/>
          <w:szCs w:val="21"/>
        </w:rPr>
      </w:pPr>
      <w:r w:rsidRPr="004F6D38">
        <w:rPr>
          <w:rFonts w:ascii="宋体" w:hAnsi="宋体" w:cs="宋体" w:hint="eastAsia"/>
          <w:b/>
          <w:szCs w:val="21"/>
        </w:rPr>
        <w:t>条款号：</w:t>
      </w:r>
      <w:r w:rsidRPr="004F6D38">
        <w:rPr>
          <w:rFonts w:ascii="宋体" w:hAnsi="宋体" w:cs="宋体"/>
          <w:b/>
          <w:szCs w:val="21"/>
        </w:rPr>
        <w:t xml:space="preserve">29.2                        </w:t>
      </w:r>
      <w:r w:rsidRPr="004F6D38">
        <w:rPr>
          <w:rFonts w:ascii="宋体" w:hAnsi="宋体" w:cs="宋体" w:hint="eastAsia"/>
          <w:b/>
          <w:szCs w:val="21"/>
        </w:rPr>
        <w:t>修改类型：修改</w:t>
      </w:r>
    </w:p>
    <w:p w:rsidR="001724F3" w:rsidRPr="004F6D38" w:rsidRDefault="00BE3C4C">
      <w:pPr>
        <w:spacing w:line="360" w:lineRule="auto"/>
        <w:ind w:firstLineChars="192" w:firstLine="405"/>
        <w:rPr>
          <w:rFonts w:ascii="宋体" w:hAnsi="宋体" w:cs="宋体"/>
          <w:szCs w:val="21"/>
        </w:rPr>
      </w:pPr>
      <w:r w:rsidRPr="004F6D38">
        <w:rPr>
          <w:rFonts w:ascii="宋体" w:hAnsi="宋体" w:cs="宋体" w:hint="eastAsia"/>
          <w:b/>
          <w:szCs w:val="21"/>
        </w:rPr>
        <w:t>原文：</w:t>
      </w:r>
      <w:r w:rsidRPr="004F6D38">
        <w:rPr>
          <w:rFonts w:ascii="宋体" w:hAnsi="宋体" w:cs="宋体"/>
          <w:szCs w:val="21"/>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rsidR="001724F3" w:rsidRPr="004F6D38" w:rsidRDefault="00BE3C4C">
      <w:pPr>
        <w:pBdr>
          <w:bottom w:val="single" w:sz="6" w:space="1" w:color="auto"/>
        </w:pBdr>
        <w:spacing w:line="360" w:lineRule="auto"/>
        <w:ind w:firstLineChars="192" w:firstLine="405"/>
        <w:rPr>
          <w:rFonts w:ascii="宋体" w:hAnsi="宋体" w:cs="宋体"/>
          <w:szCs w:val="21"/>
        </w:rPr>
      </w:pPr>
      <w:r w:rsidRPr="004F6D38">
        <w:rPr>
          <w:rFonts w:ascii="宋体" w:hAnsi="宋体" w:cs="宋体" w:hint="eastAsia"/>
          <w:b/>
          <w:szCs w:val="21"/>
        </w:rPr>
        <w:t>现文</w:t>
      </w:r>
      <w:r w:rsidRPr="004F6D38">
        <w:rPr>
          <w:rFonts w:ascii="宋体" w:hAnsi="宋体" w:cs="宋体" w:hint="eastAsia"/>
          <w:szCs w:val="21"/>
        </w:rPr>
        <w:t>：</w:t>
      </w:r>
      <w:r w:rsidRPr="004F6D38">
        <w:rPr>
          <w:rFonts w:ascii="宋体" w:hAnsi="宋体" w:cs="宋体"/>
          <w:szCs w:val="21"/>
        </w:rPr>
        <w:t>29.2</w:t>
      </w:r>
      <w:r w:rsidRPr="004F6D38">
        <w:rPr>
          <w:rFonts w:ascii="宋体" w:hAnsi="宋体" w:cs="宋体" w:hint="eastAsia"/>
          <w:szCs w:val="21"/>
          <w:u w:val="single"/>
        </w:rPr>
        <w:t>中标通知书发出之日起</w:t>
      </w:r>
      <w:r w:rsidRPr="004F6D38">
        <w:rPr>
          <w:rFonts w:ascii="宋体" w:hAnsi="宋体" w:cs="宋体"/>
          <w:szCs w:val="21"/>
          <w:u w:val="single"/>
        </w:rPr>
        <w:t>30日历天后</w:t>
      </w:r>
      <w:r w:rsidRPr="004F6D38">
        <w:rPr>
          <w:rFonts w:ascii="宋体" w:hAnsi="宋体" w:cs="宋体" w:hint="eastAsia"/>
          <w:szCs w:val="21"/>
        </w:rPr>
        <w:t>，中标人未按上款的规定递交履约担保，招标人将解除中标通知书，原中标人依法承担相应法律责任。原中标人给招标人造成损失的，应当予以赔偿。原中标人有异议的，可以向人民法院起诉。</w:t>
      </w:r>
    </w:p>
    <w:p w:rsidR="001724F3" w:rsidRPr="004F6D38" w:rsidRDefault="00BE3C4C">
      <w:pPr>
        <w:spacing w:line="360" w:lineRule="auto"/>
        <w:ind w:firstLineChars="192" w:firstLine="405"/>
        <w:rPr>
          <w:rFonts w:ascii="宋体" w:hAnsi="宋体" w:cs="宋体"/>
          <w:b/>
          <w:bCs/>
          <w:szCs w:val="21"/>
        </w:rPr>
      </w:pPr>
      <w:r w:rsidRPr="004F6D38">
        <w:rPr>
          <w:rFonts w:ascii="宋体" w:hAnsi="宋体" w:cs="宋体" w:hint="eastAsia"/>
          <w:b/>
          <w:bCs/>
          <w:szCs w:val="21"/>
        </w:rPr>
        <w:t>条款号：</w:t>
      </w:r>
      <w:r w:rsidRPr="004F6D38">
        <w:rPr>
          <w:rFonts w:ascii="宋体" w:hAnsi="宋体" w:cs="宋体"/>
          <w:b/>
          <w:bCs/>
          <w:szCs w:val="21"/>
        </w:rPr>
        <w:t xml:space="preserve">31                          </w:t>
      </w:r>
      <w:r w:rsidRPr="004F6D38">
        <w:rPr>
          <w:rFonts w:ascii="宋体" w:hAnsi="宋体" w:cs="宋体" w:hint="eastAsia"/>
          <w:b/>
          <w:bCs/>
          <w:szCs w:val="21"/>
        </w:rPr>
        <w:t>修改类型：修改</w:t>
      </w:r>
    </w:p>
    <w:p w:rsidR="001724F3" w:rsidRPr="004F6D38" w:rsidRDefault="00BE3C4C">
      <w:pPr>
        <w:pBdr>
          <w:bottom w:val="single" w:sz="6" w:space="1" w:color="auto"/>
        </w:pBdr>
        <w:spacing w:line="360" w:lineRule="auto"/>
        <w:ind w:firstLineChars="192" w:firstLine="405"/>
        <w:rPr>
          <w:rFonts w:ascii="宋体" w:hAnsi="宋体" w:cs="宋体"/>
          <w:b/>
          <w:bCs/>
          <w:szCs w:val="21"/>
        </w:rPr>
      </w:pPr>
      <w:r w:rsidRPr="004F6D38">
        <w:rPr>
          <w:rFonts w:ascii="宋体" w:hAnsi="宋体" w:cs="宋体" w:hint="eastAsia"/>
          <w:b/>
          <w:bCs/>
          <w:szCs w:val="21"/>
        </w:rPr>
        <w:t>原文：</w:t>
      </w:r>
      <w:r w:rsidRPr="004F6D38">
        <w:rPr>
          <w:rFonts w:ascii="宋体" w:hAnsi="宋体" w:cs="宋体"/>
          <w:b/>
          <w:bCs/>
          <w:szCs w:val="21"/>
        </w:rPr>
        <w:t>31.其它费用</w:t>
      </w:r>
    </w:p>
    <w:p w:rsidR="001724F3" w:rsidRPr="004F6D38" w:rsidRDefault="00BE3C4C">
      <w:pPr>
        <w:pBdr>
          <w:bottom w:val="single" w:sz="6" w:space="1" w:color="auto"/>
        </w:pBdr>
        <w:spacing w:line="360" w:lineRule="auto"/>
        <w:ind w:firstLineChars="192" w:firstLine="405"/>
        <w:rPr>
          <w:rFonts w:ascii="宋体" w:hAnsi="宋体" w:cs="宋体"/>
          <w:b/>
          <w:bCs/>
          <w:szCs w:val="21"/>
        </w:rPr>
      </w:pPr>
      <w:r w:rsidRPr="004F6D38">
        <w:rPr>
          <w:rFonts w:ascii="宋体" w:hAnsi="宋体" w:cs="宋体" w:hint="eastAsia"/>
          <w:b/>
          <w:szCs w:val="21"/>
        </w:rPr>
        <w:t>现文</w:t>
      </w:r>
      <w:r w:rsidRPr="004F6D38">
        <w:rPr>
          <w:rFonts w:ascii="宋体" w:hAnsi="宋体" w:cs="宋体" w:hint="eastAsia"/>
          <w:szCs w:val="21"/>
        </w:rPr>
        <w:t>：</w:t>
      </w:r>
      <w:r w:rsidRPr="004F6D38">
        <w:rPr>
          <w:rFonts w:ascii="宋体" w:hAnsi="宋体" w:cs="宋体"/>
          <w:b/>
          <w:szCs w:val="21"/>
        </w:rPr>
        <w:t>31.</w:t>
      </w:r>
      <w:r w:rsidRPr="004F6D38">
        <w:rPr>
          <w:rFonts w:ascii="宋体" w:hAnsi="宋体" w:cs="宋体" w:hint="eastAsia"/>
          <w:b/>
          <w:bCs/>
          <w:szCs w:val="21"/>
        </w:rPr>
        <w:t>其它费用</w:t>
      </w:r>
    </w:p>
    <w:p w:rsidR="001724F3" w:rsidRPr="004F6D38" w:rsidRDefault="00BE3C4C">
      <w:pPr>
        <w:pBdr>
          <w:bottom w:val="single" w:sz="6" w:space="1" w:color="auto"/>
        </w:pBdr>
        <w:spacing w:line="360" w:lineRule="auto"/>
        <w:ind w:firstLineChars="192" w:firstLine="403"/>
        <w:rPr>
          <w:rFonts w:ascii="宋体" w:hAnsi="宋体" w:cs="宋体"/>
          <w:szCs w:val="21"/>
        </w:rPr>
      </w:pPr>
      <w:r w:rsidRPr="004F6D38">
        <w:rPr>
          <w:rFonts w:ascii="宋体" w:hAnsi="宋体" w:cs="宋体" w:hint="eastAsia"/>
          <w:szCs w:val="21"/>
          <w:u w:val="single"/>
        </w:rPr>
        <w:t>中标人应交纳交易服务费，该费用包含在投标价中。</w:t>
      </w:r>
    </w:p>
    <w:p w:rsidR="001724F3" w:rsidRPr="004F6D38" w:rsidRDefault="00BE3C4C">
      <w:pPr>
        <w:spacing w:line="360" w:lineRule="auto"/>
        <w:ind w:firstLineChars="192" w:firstLine="405"/>
        <w:rPr>
          <w:rFonts w:ascii="宋体" w:hAnsi="宋体" w:cs="宋体"/>
          <w:b/>
          <w:szCs w:val="21"/>
        </w:rPr>
      </w:pPr>
      <w:r w:rsidRPr="004F6D38">
        <w:rPr>
          <w:rFonts w:ascii="宋体" w:hAnsi="宋体" w:cs="宋体" w:hint="eastAsia"/>
          <w:b/>
          <w:szCs w:val="21"/>
        </w:rPr>
        <w:t>注：以上修改，仅限于本范本中有可供选择条款的情形。</w:t>
      </w:r>
    </w:p>
    <w:p w:rsidR="001724F3" w:rsidRPr="004F6D38" w:rsidRDefault="00BE3C4C">
      <w:pPr>
        <w:spacing w:line="360" w:lineRule="auto"/>
        <w:ind w:firstLineChars="192" w:firstLine="405"/>
        <w:rPr>
          <w:rFonts w:ascii="宋体" w:hAnsi="宋体" w:cs="宋体"/>
        </w:rPr>
      </w:pPr>
      <w:r w:rsidRPr="004F6D38">
        <w:rPr>
          <w:rFonts w:ascii="宋体" w:hAnsi="宋体" w:cs="宋体" w:hint="eastAsia"/>
          <w:b/>
          <w:szCs w:val="21"/>
        </w:rPr>
        <w:t>（以下无正文）</w:t>
      </w:r>
    </w:p>
    <w:p w:rsidR="001724F3" w:rsidRPr="004F6D38" w:rsidRDefault="00BE3C4C">
      <w:pPr>
        <w:pStyle w:val="2"/>
        <w:rPr>
          <w:rFonts w:ascii="宋体" w:hAnsi="宋体"/>
          <w:color w:val="auto"/>
        </w:rPr>
      </w:pPr>
      <w:r w:rsidRPr="004F6D38">
        <w:rPr>
          <w:rFonts w:ascii="宋体" w:hAnsi="宋体"/>
          <w:color w:val="auto"/>
        </w:rPr>
        <w:br w:type="page"/>
      </w:r>
      <w:bookmarkStart w:id="9" w:name="_Toc2272548"/>
      <w:bookmarkStart w:id="10" w:name="_Toc161237379"/>
      <w:r w:rsidRPr="004F6D38">
        <w:rPr>
          <w:rFonts w:ascii="宋体" w:hAnsi="宋体" w:hint="eastAsia"/>
          <w:color w:val="auto"/>
        </w:rPr>
        <w:t>三、投标须知通用条款</w:t>
      </w:r>
      <w:bookmarkEnd w:id="9"/>
      <w:bookmarkEnd w:id="10"/>
    </w:p>
    <w:p w:rsidR="001724F3" w:rsidRPr="004F6D38" w:rsidRDefault="00BE3C4C">
      <w:pPr>
        <w:widowControl/>
        <w:spacing w:before="100" w:beforeAutospacing="1" w:after="100" w:afterAutospacing="1" w:line="360" w:lineRule="auto"/>
        <w:jc w:val="left"/>
        <w:outlineLvl w:val="2"/>
        <w:rPr>
          <w:rFonts w:ascii="宋体" w:hAnsi="宋体" w:cs="宋体"/>
          <w:kern w:val="0"/>
          <w:sz w:val="24"/>
          <w:szCs w:val="24"/>
        </w:rPr>
      </w:pPr>
      <w:bookmarkStart w:id="11" w:name="_Toc161237380"/>
      <w:bookmarkStart w:id="12" w:name="_Toc58838571"/>
      <w:bookmarkStart w:id="13" w:name="_Toc2272549"/>
      <w:r w:rsidRPr="004F6D38">
        <w:rPr>
          <w:rFonts w:ascii="宋体" w:hAnsi="宋体" w:cs="宋体" w:hint="eastAsia"/>
          <w:kern w:val="0"/>
          <w:sz w:val="24"/>
          <w:szCs w:val="24"/>
        </w:rPr>
        <w:t>（一）总则</w:t>
      </w:r>
      <w:bookmarkEnd w:id="11"/>
      <w:bookmarkEnd w:id="12"/>
      <w:bookmarkEnd w:id="13"/>
    </w:p>
    <w:p w:rsidR="001724F3" w:rsidRPr="004F6D38" w:rsidRDefault="00BE3C4C">
      <w:pPr>
        <w:spacing w:line="360" w:lineRule="auto"/>
        <w:ind w:firstLineChars="200" w:firstLine="482"/>
        <w:rPr>
          <w:rFonts w:ascii="宋体" w:hAnsi="宋体"/>
          <w:b/>
          <w:bCs/>
          <w:sz w:val="24"/>
          <w:szCs w:val="24"/>
        </w:rPr>
      </w:pPr>
      <w:r w:rsidRPr="004F6D38">
        <w:rPr>
          <w:rFonts w:ascii="宋体" w:hAnsi="宋体"/>
          <w:b/>
          <w:bCs/>
          <w:sz w:val="24"/>
          <w:szCs w:val="24"/>
        </w:rPr>
        <w:t>1</w:t>
      </w:r>
      <w:r w:rsidRPr="004F6D38">
        <w:rPr>
          <w:rFonts w:ascii="宋体" w:hAnsi="宋体" w:hint="eastAsia"/>
          <w:b/>
          <w:bCs/>
          <w:sz w:val="24"/>
          <w:szCs w:val="24"/>
        </w:rPr>
        <w:t>、定义</w:t>
      </w:r>
    </w:p>
    <w:p w:rsidR="001724F3" w:rsidRPr="004F6D38" w:rsidRDefault="00BE3C4C">
      <w:pPr>
        <w:spacing w:line="360" w:lineRule="auto"/>
        <w:ind w:firstLineChars="200" w:firstLine="480"/>
        <w:rPr>
          <w:rFonts w:ascii="宋体" w:hAnsi="宋体"/>
          <w:b/>
          <w:bCs/>
          <w:sz w:val="24"/>
          <w:szCs w:val="24"/>
        </w:rPr>
      </w:pPr>
      <w:r w:rsidRPr="004F6D38">
        <w:rPr>
          <w:rFonts w:ascii="宋体" w:hAnsi="宋体" w:hint="eastAsia"/>
          <w:sz w:val="24"/>
          <w:szCs w:val="24"/>
        </w:rPr>
        <w:t>本招标文件使用的下列词语具有如下规定的意义：</w:t>
      </w:r>
    </w:p>
    <w:p w:rsidR="001724F3" w:rsidRPr="004F6D38" w:rsidRDefault="00BE3C4C">
      <w:pPr>
        <w:spacing w:line="360" w:lineRule="auto"/>
        <w:ind w:firstLineChars="200" w:firstLine="480"/>
        <w:rPr>
          <w:rFonts w:ascii="宋体" w:hAnsi="宋体"/>
          <w:b/>
          <w:bCs/>
          <w:sz w:val="24"/>
          <w:szCs w:val="24"/>
          <w:u w:val="single"/>
        </w:rPr>
      </w:pPr>
      <w:r w:rsidRPr="004F6D38">
        <w:rPr>
          <w:rFonts w:ascii="宋体" w:hAnsi="宋体" w:hint="eastAsia"/>
          <w:sz w:val="24"/>
          <w:szCs w:val="24"/>
        </w:rPr>
        <w:t>（</w:t>
      </w:r>
      <w:r w:rsidRPr="004F6D38">
        <w:rPr>
          <w:rFonts w:ascii="宋体" w:hAnsi="宋体"/>
          <w:sz w:val="24"/>
          <w:szCs w:val="24"/>
        </w:rPr>
        <w:t>1</w:t>
      </w:r>
      <w:r w:rsidRPr="004F6D38">
        <w:rPr>
          <w:rFonts w:ascii="宋体" w:hAnsi="宋体" w:hint="eastAsia"/>
          <w:sz w:val="24"/>
          <w:szCs w:val="24"/>
        </w:rPr>
        <w:t>）“招标人”（即发包人）、“项目建设管理单位”（或称“项目代建单位”）、“招标代理”、“设计单位”、“监理单位”均已在投标须知前附表中列明。</w:t>
      </w:r>
    </w:p>
    <w:p w:rsidR="001724F3" w:rsidRPr="004F6D38" w:rsidRDefault="00BE3C4C">
      <w:pPr>
        <w:spacing w:line="360" w:lineRule="auto"/>
        <w:ind w:firstLineChars="200" w:firstLine="480"/>
        <w:rPr>
          <w:rFonts w:ascii="宋体" w:hAnsi="宋体"/>
          <w:sz w:val="24"/>
          <w:szCs w:val="24"/>
          <w:u w:val="single"/>
        </w:rPr>
      </w:pPr>
      <w:r w:rsidRPr="004F6D38">
        <w:rPr>
          <w:rFonts w:ascii="宋体" w:hAnsi="宋体" w:hint="eastAsia"/>
          <w:sz w:val="24"/>
          <w:szCs w:val="24"/>
        </w:rPr>
        <w:t>（</w:t>
      </w:r>
      <w:r w:rsidRPr="004F6D38">
        <w:rPr>
          <w:rFonts w:ascii="宋体" w:hAnsi="宋体"/>
          <w:sz w:val="24"/>
          <w:szCs w:val="24"/>
        </w:rPr>
        <w:t>2</w:t>
      </w:r>
      <w:r w:rsidRPr="004F6D38">
        <w:rPr>
          <w:rFonts w:ascii="宋体" w:hAnsi="宋体" w:hint="eastAsia"/>
          <w:sz w:val="24"/>
          <w:szCs w:val="24"/>
        </w:rPr>
        <w:t>）“投标人”指向招标人提交投标文件的当事人。</w:t>
      </w:r>
      <w:r w:rsidRPr="004F6D38">
        <w:rPr>
          <w:rFonts w:ascii="宋体" w:hAnsi="宋体"/>
          <w:sz w:val="24"/>
          <w:szCs w:val="24"/>
        </w:rPr>
        <w:t xml:space="preserve">   </w:t>
      </w:r>
    </w:p>
    <w:p w:rsidR="001724F3" w:rsidRPr="004F6D38" w:rsidRDefault="00BE3C4C">
      <w:pPr>
        <w:spacing w:line="360" w:lineRule="auto"/>
        <w:ind w:firstLineChars="200" w:firstLine="480"/>
        <w:rPr>
          <w:rFonts w:ascii="宋体" w:hAnsi="宋体"/>
          <w:sz w:val="24"/>
          <w:szCs w:val="24"/>
        </w:rPr>
      </w:pPr>
      <w:r w:rsidRPr="004F6D38">
        <w:rPr>
          <w:rFonts w:ascii="宋体" w:hAnsi="宋体" w:hint="eastAsia"/>
          <w:sz w:val="24"/>
          <w:szCs w:val="24"/>
        </w:rPr>
        <w:t>（</w:t>
      </w:r>
      <w:r w:rsidRPr="004F6D38">
        <w:rPr>
          <w:rFonts w:ascii="宋体" w:hAnsi="宋体"/>
          <w:sz w:val="24"/>
          <w:szCs w:val="24"/>
        </w:rPr>
        <w:t>3</w:t>
      </w:r>
      <w:r w:rsidRPr="004F6D38">
        <w:rPr>
          <w:rFonts w:ascii="宋体" w:hAnsi="宋体" w:hint="eastAsia"/>
          <w:sz w:val="24"/>
          <w:szCs w:val="24"/>
        </w:rPr>
        <w:t>）“承包人”指其投标被招标人接受并与其签订承包合同的当事人。</w:t>
      </w:r>
    </w:p>
    <w:p w:rsidR="001724F3" w:rsidRPr="004F6D38" w:rsidRDefault="00BE3C4C">
      <w:pPr>
        <w:spacing w:line="360" w:lineRule="auto"/>
        <w:ind w:firstLineChars="200" w:firstLine="480"/>
        <w:rPr>
          <w:rFonts w:ascii="宋体" w:hAnsi="宋体"/>
          <w:sz w:val="24"/>
          <w:szCs w:val="24"/>
          <w:u w:val="single"/>
        </w:rPr>
      </w:pPr>
      <w:r w:rsidRPr="004F6D38">
        <w:rPr>
          <w:rFonts w:ascii="宋体" w:hAnsi="宋体" w:hint="eastAsia"/>
          <w:sz w:val="24"/>
          <w:szCs w:val="24"/>
        </w:rPr>
        <w:t>（</w:t>
      </w:r>
      <w:r w:rsidRPr="004F6D38">
        <w:rPr>
          <w:rFonts w:ascii="宋体" w:hAnsi="宋体"/>
          <w:sz w:val="24"/>
          <w:szCs w:val="24"/>
        </w:rPr>
        <w:t>4</w:t>
      </w:r>
      <w:r w:rsidRPr="004F6D38">
        <w:rPr>
          <w:rFonts w:ascii="宋体" w:hAnsi="宋体" w:hint="eastAsia"/>
          <w:sz w:val="24"/>
          <w:szCs w:val="24"/>
        </w:rPr>
        <w:t>）“招标文件”指由招标代理发出的本文件（包括全部章节、附件）及招标答疑会会议纪要和</w:t>
      </w:r>
      <w:r w:rsidRPr="004F6D38">
        <w:rPr>
          <w:rFonts w:ascii="宋体" w:hAnsi="宋体" w:hint="eastAsia"/>
          <w:bCs/>
          <w:sz w:val="24"/>
          <w:szCs w:val="24"/>
        </w:rPr>
        <w:t>招标文件的澄清与修改</w:t>
      </w:r>
      <w:r w:rsidRPr="004F6D38">
        <w:rPr>
          <w:rFonts w:ascii="宋体" w:hAnsi="宋体" w:hint="eastAsia"/>
          <w:sz w:val="24"/>
          <w:szCs w:val="24"/>
        </w:rPr>
        <w:t>文件。</w:t>
      </w:r>
    </w:p>
    <w:p w:rsidR="001724F3" w:rsidRPr="004F6D38" w:rsidRDefault="00BE3C4C">
      <w:pPr>
        <w:spacing w:line="360" w:lineRule="auto"/>
        <w:ind w:firstLineChars="200" w:firstLine="480"/>
        <w:rPr>
          <w:rFonts w:ascii="宋体" w:hAnsi="宋体"/>
          <w:sz w:val="24"/>
          <w:szCs w:val="24"/>
        </w:rPr>
      </w:pPr>
      <w:r w:rsidRPr="004F6D38">
        <w:rPr>
          <w:rFonts w:ascii="宋体" w:hAnsi="宋体" w:hint="eastAsia"/>
          <w:sz w:val="24"/>
          <w:szCs w:val="24"/>
        </w:rPr>
        <w:t>（</w:t>
      </w:r>
      <w:r w:rsidRPr="004F6D38">
        <w:rPr>
          <w:rFonts w:ascii="宋体" w:hAnsi="宋体"/>
          <w:sz w:val="24"/>
          <w:szCs w:val="24"/>
        </w:rPr>
        <w:t>5</w:t>
      </w:r>
      <w:r w:rsidRPr="004F6D38">
        <w:rPr>
          <w:rFonts w:ascii="宋体" w:hAnsi="宋体" w:hint="eastAsia"/>
          <w:sz w:val="24"/>
          <w:szCs w:val="24"/>
        </w:rPr>
        <w:t>）“投标文件”指投标人根据本项目招标文件向招标人提交的全部文件。</w:t>
      </w:r>
    </w:p>
    <w:p w:rsidR="001724F3" w:rsidRPr="004F6D38" w:rsidRDefault="00BE3C4C">
      <w:pPr>
        <w:spacing w:line="360" w:lineRule="auto"/>
        <w:ind w:firstLineChars="200" w:firstLine="480"/>
        <w:rPr>
          <w:rFonts w:ascii="宋体" w:hAnsi="宋体"/>
          <w:sz w:val="24"/>
          <w:szCs w:val="24"/>
        </w:rPr>
      </w:pPr>
      <w:r w:rsidRPr="004F6D38">
        <w:rPr>
          <w:rFonts w:ascii="宋体" w:hAnsi="宋体" w:hint="eastAsia"/>
          <w:sz w:val="24"/>
          <w:szCs w:val="24"/>
        </w:rPr>
        <w:t>（</w:t>
      </w:r>
      <w:r w:rsidRPr="004F6D38">
        <w:rPr>
          <w:rFonts w:ascii="宋体" w:hAnsi="宋体"/>
          <w:sz w:val="24"/>
          <w:szCs w:val="24"/>
        </w:rPr>
        <w:t>6</w:t>
      </w:r>
      <w:r w:rsidRPr="004F6D38">
        <w:rPr>
          <w:rFonts w:ascii="宋体" w:hAnsi="宋体" w:hint="eastAsia"/>
          <w:sz w:val="24"/>
          <w:szCs w:val="24"/>
        </w:rPr>
        <w:t>）“书面形式”指打字或印刷的文件和数据电文（包括电报、电传、传真、电子数据交换和电子邮件）。</w:t>
      </w:r>
    </w:p>
    <w:p w:rsidR="001724F3" w:rsidRPr="004F6D38" w:rsidRDefault="00BE3C4C">
      <w:pPr>
        <w:spacing w:line="360" w:lineRule="auto"/>
        <w:ind w:firstLineChars="200" w:firstLine="482"/>
        <w:rPr>
          <w:rFonts w:ascii="宋体" w:hAnsi="宋体"/>
          <w:b/>
          <w:sz w:val="24"/>
          <w:szCs w:val="24"/>
        </w:rPr>
      </w:pPr>
      <w:r w:rsidRPr="004F6D38">
        <w:rPr>
          <w:rFonts w:ascii="宋体" w:hAnsi="宋体"/>
          <w:b/>
          <w:sz w:val="24"/>
          <w:szCs w:val="24"/>
        </w:rPr>
        <w:t>2</w:t>
      </w:r>
      <w:r w:rsidRPr="004F6D38">
        <w:rPr>
          <w:rFonts w:ascii="宋体" w:hAnsi="宋体" w:hint="eastAsia"/>
          <w:b/>
          <w:sz w:val="24"/>
          <w:szCs w:val="24"/>
        </w:rPr>
        <w:t>、招标说明</w:t>
      </w:r>
    </w:p>
    <w:p w:rsidR="001724F3" w:rsidRPr="004F6D38" w:rsidRDefault="00BE3C4C">
      <w:pPr>
        <w:spacing w:line="360" w:lineRule="auto"/>
        <w:ind w:firstLineChars="200" w:firstLine="480"/>
        <w:rPr>
          <w:rFonts w:ascii="宋体" w:hAnsi="宋体"/>
          <w:bCs/>
          <w:sz w:val="24"/>
          <w:szCs w:val="24"/>
        </w:rPr>
      </w:pPr>
      <w:r w:rsidRPr="004F6D38">
        <w:rPr>
          <w:rFonts w:ascii="宋体" w:hAnsi="宋体"/>
          <w:bCs/>
          <w:sz w:val="24"/>
          <w:szCs w:val="24"/>
        </w:rPr>
        <w:t>2.1</w:t>
      </w:r>
      <w:r w:rsidRPr="004F6D38">
        <w:rPr>
          <w:rFonts w:ascii="宋体" w:hAnsi="宋体" w:hint="eastAsia"/>
          <w:bCs/>
          <w:sz w:val="24"/>
          <w:szCs w:val="24"/>
        </w:rPr>
        <w:t>本招标工程项目按照《中华人民共和国招标投标法》等有关法律、行政法规、规章和规范性文件，通过招标方式选定承包人。</w:t>
      </w:r>
    </w:p>
    <w:p w:rsidR="001724F3" w:rsidRPr="004F6D38" w:rsidRDefault="00BE3C4C">
      <w:pPr>
        <w:spacing w:line="360" w:lineRule="auto"/>
        <w:ind w:firstLineChars="200" w:firstLine="480"/>
        <w:rPr>
          <w:rFonts w:ascii="宋体" w:hAnsi="宋体"/>
          <w:bCs/>
          <w:sz w:val="24"/>
          <w:szCs w:val="24"/>
        </w:rPr>
      </w:pPr>
      <w:r w:rsidRPr="004F6D38">
        <w:rPr>
          <w:rFonts w:ascii="宋体" w:hAnsi="宋体"/>
          <w:bCs/>
          <w:sz w:val="24"/>
          <w:szCs w:val="24"/>
        </w:rPr>
        <w:t>2.2</w:t>
      </w:r>
      <w:r w:rsidRPr="004F6D38">
        <w:rPr>
          <w:rFonts w:ascii="宋体" w:hAnsi="宋体" w:hint="eastAsia"/>
          <w:bCs/>
          <w:sz w:val="24"/>
          <w:szCs w:val="24"/>
        </w:rPr>
        <w:t>工程名称、建设地点、建设规模、承包方式、质量标准、招标范围、工期要求等均在投标须知前附表中列明。</w:t>
      </w:r>
    </w:p>
    <w:p w:rsidR="001724F3" w:rsidRPr="004F6D38" w:rsidRDefault="00BE3C4C">
      <w:pPr>
        <w:spacing w:line="360" w:lineRule="auto"/>
        <w:ind w:firstLineChars="200" w:firstLine="480"/>
        <w:rPr>
          <w:rFonts w:ascii="宋体" w:hAnsi="宋体"/>
          <w:bCs/>
          <w:sz w:val="24"/>
          <w:szCs w:val="24"/>
        </w:rPr>
      </w:pPr>
      <w:r w:rsidRPr="004F6D38">
        <w:rPr>
          <w:rFonts w:ascii="宋体" w:hAnsi="宋体"/>
          <w:bCs/>
          <w:sz w:val="24"/>
          <w:szCs w:val="24"/>
        </w:rPr>
        <w:t>2.3</w:t>
      </w:r>
      <w:r w:rsidRPr="004F6D38">
        <w:rPr>
          <w:rFonts w:ascii="宋体" w:hAnsi="宋体" w:hint="eastAsia"/>
          <w:bCs/>
          <w:sz w:val="24"/>
          <w:szCs w:val="24"/>
        </w:rPr>
        <w:t>设计说明：详见招标图纸。</w:t>
      </w:r>
    </w:p>
    <w:p w:rsidR="001724F3" w:rsidRPr="004F6D38" w:rsidRDefault="00BE3C4C">
      <w:pPr>
        <w:spacing w:line="360" w:lineRule="auto"/>
        <w:ind w:firstLineChars="200" w:firstLine="480"/>
        <w:rPr>
          <w:rFonts w:ascii="宋体" w:hAnsi="宋体"/>
          <w:bCs/>
          <w:sz w:val="24"/>
          <w:szCs w:val="24"/>
        </w:rPr>
      </w:pPr>
      <w:r w:rsidRPr="004F6D38">
        <w:rPr>
          <w:rFonts w:ascii="宋体" w:hAnsi="宋体"/>
          <w:bCs/>
          <w:sz w:val="24"/>
          <w:szCs w:val="24"/>
        </w:rPr>
        <w:t>2.4</w:t>
      </w:r>
      <w:r w:rsidRPr="004F6D38">
        <w:rPr>
          <w:rFonts w:ascii="宋体" w:hAnsi="宋体" w:hint="eastAsia"/>
          <w:bCs/>
          <w:sz w:val="24"/>
          <w:szCs w:val="24"/>
        </w:rPr>
        <w:t>工程施工特点：详见招标图纸。</w:t>
      </w:r>
    </w:p>
    <w:p w:rsidR="001724F3" w:rsidRPr="004F6D38" w:rsidRDefault="00BE3C4C">
      <w:pPr>
        <w:tabs>
          <w:tab w:val="left" w:pos="105"/>
        </w:tabs>
        <w:spacing w:line="360" w:lineRule="auto"/>
        <w:ind w:firstLineChars="200" w:firstLine="482"/>
        <w:rPr>
          <w:rFonts w:ascii="宋体" w:hAnsi="宋体"/>
          <w:b/>
          <w:sz w:val="24"/>
          <w:szCs w:val="24"/>
        </w:rPr>
      </w:pPr>
      <w:r w:rsidRPr="004F6D38">
        <w:rPr>
          <w:rFonts w:ascii="宋体" w:hAnsi="宋体"/>
          <w:b/>
          <w:sz w:val="24"/>
          <w:szCs w:val="24"/>
        </w:rPr>
        <w:t>3</w:t>
      </w:r>
      <w:r w:rsidRPr="004F6D38">
        <w:rPr>
          <w:rFonts w:ascii="宋体" w:hAnsi="宋体" w:hint="eastAsia"/>
          <w:b/>
          <w:sz w:val="24"/>
          <w:szCs w:val="24"/>
        </w:rPr>
        <w:t>．资金来源</w:t>
      </w:r>
    </w:p>
    <w:p w:rsidR="001724F3" w:rsidRPr="004F6D38" w:rsidRDefault="00BE3C4C">
      <w:pPr>
        <w:spacing w:line="360" w:lineRule="auto"/>
        <w:ind w:firstLineChars="200" w:firstLine="480"/>
        <w:rPr>
          <w:rFonts w:ascii="宋体" w:hAnsi="宋体"/>
          <w:bCs/>
          <w:sz w:val="24"/>
          <w:szCs w:val="24"/>
        </w:rPr>
      </w:pPr>
      <w:r w:rsidRPr="004F6D38">
        <w:rPr>
          <w:rFonts w:ascii="宋体" w:hAnsi="宋体"/>
          <w:bCs/>
          <w:sz w:val="24"/>
          <w:szCs w:val="24"/>
        </w:rPr>
        <w:t>3.1</w:t>
      </w:r>
      <w:r w:rsidRPr="004F6D38">
        <w:rPr>
          <w:rFonts w:ascii="宋体" w:hAnsi="宋体" w:hint="eastAsia"/>
          <w:bCs/>
          <w:sz w:val="24"/>
          <w:szCs w:val="24"/>
        </w:rPr>
        <w:t>本招标工程项目资金来源见投标须知前附表第</w:t>
      </w:r>
      <w:r w:rsidRPr="004F6D38">
        <w:rPr>
          <w:rFonts w:ascii="宋体" w:hAnsi="宋体"/>
          <w:bCs/>
          <w:sz w:val="24"/>
          <w:szCs w:val="24"/>
        </w:rPr>
        <w:t>9</w:t>
      </w:r>
      <w:r w:rsidRPr="004F6D38">
        <w:rPr>
          <w:rFonts w:ascii="宋体" w:hAnsi="宋体" w:hint="eastAsia"/>
          <w:bCs/>
          <w:sz w:val="24"/>
          <w:szCs w:val="24"/>
        </w:rPr>
        <w:t>项</w:t>
      </w:r>
    </w:p>
    <w:p w:rsidR="001724F3" w:rsidRPr="004F6D38" w:rsidRDefault="00BE3C4C">
      <w:pPr>
        <w:tabs>
          <w:tab w:val="left" w:pos="105"/>
        </w:tabs>
        <w:spacing w:line="360" w:lineRule="auto"/>
        <w:ind w:firstLineChars="200" w:firstLine="482"/>
        <w:rPr>
          <w:rFonts w:ascii="宋体" w:hAnsi="宋体"/>
          <w:b/>
          <w:sz w:val="24"/>
          <w:szCs w:val="24"/>
        </w:rPr>
      </w:pPr>
      <w:r w:rsidRPr="004F6D38">
        <w:rPr>
          <w:rFonts w:ascii="宋体" w:hAnsi="宋体"/>
          <w:b/>
          <w:sz w:val="24"/>
          <w:szCs w:val="24"/>
        </w:rPr>
        <w:t>4</w:t>
      </w:r>
      <w:r w:rsidRPr="004F6D38">
        <w:rPr>
          <w:rFonts w:ascii="宋体" w:hAnsi="宋体" w:hint="eastAsia"/>
          <w:b/>
          <w:sz w:val="24"/>
          <w:szCs w:val="24"/>
        </w:rPr>
        <w:t>．合格投标人的条件</w:t>
      </w:r>
    </w:p>
    <w:p w:rsidR="001724F3" w:rsidRPr="004F6D38" w:rsidRDefault="00BE3C4C">
      <w:pPr>
        <w:spacing w:line="360" w:lineRule="auto"/>
        <w:ind w:firstLineChars="200" w:firstLine="480"/>
        <w:rPr>
          <w:rFonts w:ascii="宋体" w:hAnsi="宋体"/>
          <w:bCs/>
          <w:sz w:val="24"/>
          <w:szCs w:val="24"/>
        </w:rPr>
      </w:pPr>
      <w:r w:rsidRPr="004F6D38">
        <w:rPr>
          <w:rFonts w:ascii="宋体" w:hAnsi="宋体"/>
          <w:bCs/>
          <w:sz w:val="24"/>
          <w:szCs w:val="24"/>
        </w:rPr>
        <w:t>4.1</w:t>
      </w:r>
      <w:r w:rsidRPr="004F6D38">
        <w:rPr>
          <w:rFonts w:ascii="宋体" w:hAnsi="宋体" w:hint="eastAsia"/>
          <w:bCs/>
          <w:sz w:val="24"/>
          <w:szCs w:val="24"/>
        </w:rPr>
        <w:t>详见本项目招标公告</w:t>
      </w:r>
    </w:p>
    <w:p w:rsidR="001724F3" w:rsidRPr="004F6D38" w:rsidRDefault="00BE3C4C">
      <w:pPr>
        <w:tabs>
          <w:tab w:val="left" w:pos="105"/>
        </w:tabs>
        <w:spacing w:line="360" w:lineRule="auto"/>
        <w:ind w:firstLineChars="200" w:firstLine="482"/>
        <w:rPr>
          <w:rFonts w:ascii="宋体" w:hAnsi="宋体"/>
          <w:b/>
          <w:sz w:val="24"/>
          <w:szCs w:val="24"/>
        </w:rPr>
      </w:pPr>
      <w:r w:rsidRPr="004F6D38">
        <w:rPr>
          <w:rFonts w:ascii="宋体" w:hAnsi="宋体"/>
          <w:b/>
          <w:sz w:val="24"/>
          <w:szCs w:val="24"/>
        </w:rPr>
        <w:t>5</w:t>
      </w:r>
      <w:r w:rsidRPr="004F6D38">
        <w:rPr>
          <w:rFonts w:ascii="宋体" w:hAnsi="宋体" w:hint="eastAsia"/>
          <w:b/>
          <w:sz w:val="24"/>
          <w:szCs w:val="24"/>
        </w:rPr>
        <w:t>．踏勘现场</w:t>
      </w:r>
    </w:p>
    <w:p w:rsidR="001724F3" w:rsidRPr="004F6D38" w:rsidRDefault="00BE3C4C">
      <w:pPr>
        <w:spacing w:line="360" w:lineRule="auto"/>
        <w:ind w:firstLineChars="200" w:firstLine="480"/>
        <w:rPr>
          <w:rFonts w:ascii="宋体" w:hAnsi="宋体"/>
          <w:bCs/>
          <w:sz w:val="24"/>
          <w:szCs w:val="24"/>
          <w:u w:val="single"/>
        </w:rPr>
      </w:pPr>
      <w:r w:rsidRPr="004F6D38">
        <w:rPr>
          <w:rFonts w:ascii="宋体" w:hAnsi="宋体"/>
          <w:bCs/>
          <w:sz w:val="24"/>
          <w:szCs w:val="24"/>
        </w:rPr>
        <w:t xml:space="preserve">5.1 </w:t>
      </w:r>
      <w:r w:rsidRPr="004F6D38">
        <w:rPr>
          <w:rFonts w:ascii="宋体" w:hAnsi="宋体" w:hint="eastAsia"/>
          <w:bCs/>
          <w:sz w:val="24"/>
          <w:szCs w:val="24"/>
        </w:rPr>
        <w:t>投标人应按本投标须知前附表第</w:t>
      </w:r>
      <w:r w:rsidRPr="004F6D38">
        <w:rPr>
          <w:rFonts w:ascii="宋体" w:hAnsi="宋体"/>
          <w:bCs/>
          <w:sz w:val="24"/>
          <w:szCs w:val="24"/>
        </w:rPr>
        <w:t>15</w:t>
      </w:r>
      <w:r w:rsidRPr="004F6D38">
        <w:rPr>
          <w:rFonts w:ascii="宋体" w:hAnsi="宋体" w:hint="eastAsia"/>
          <w:bCs/>
          <w:sz w:val="24"/>
          <w:szCs w:val="24"/>
        </w:rPr>
        <w:t>项所述时间和要求对工程现场及周围环境进行踏勘，</w:t>
      </w:r>
      <w:r w:rsidRPr="004F6D38">
        <w:rPr>
          <w:rFonts w:ascii="宋体" w:hAnsi="宋体" w:hint="eastAsia"/>
          <w:sz w:val="24"/>
          <w:szCs w:val="24"/>
        </w:rPr>
        <w:t>投标人应充分重视和仔细地进行这种考察，</w:t>
      </w:r>
      <w:r w:rsidRPr="004F6D38">
        <w:rPr>
          <w:rFonts w:ascii="宋体" w:hAnsi="宋体" w:hint="eastAsia"/>
          <w:bCs/>
          <w:sz w:val="24"/>
          <w:szCs w:val="24"/>
        </w:rPr>
        <w:t>以便投标人获取</w:t>
      </w:r>
      <w:r w:rsidRPr="004F6D38">
        <w:rPr>
          <w:rFonts w:ascii="宋体" w:hAnsi="宋体" w:hint="eastAsia"/>
          <w:sz w:val="24"/>
          <w:szCs w:val="24"/>
        </w:rPr>
        <w:t>那些须投标人自己负责的</w:t>
      </w:r>
      <w:r w:rsidRPr="004F6D38">
        <w:rPr>
          <w:rFonts w:ascii="宋体" w:hAnsi="宋体" w:hint="eastAsia"/>
          <w:bCs/>
          <w:sz w:val="24"/>
          <w:szCs w:val="24"/>
        </w:rPr>
        <w:t>有关编制投标文件和签署合同所涉及现场所有的资料。</w:t>
      </w:r>
      <w:r w:rsidRPr="004F6D38">
        <w:rPr>
          <w:rFonts w:ascii="宋体" w:hAnsi="宋体" w:hint="eastAsia"/>
          <w:sz w:val="24"/>
          <w:szCs w:val="24"/>
        </w:rPr>
        <w:t>一旦中标，这种考察即被认为其结果已在中标文件中得到充分反映。考察现场的费用由投标人自己承担。</w:t>
      </w:r>
    </w:p>
    <w:p w:rsidR="001724F3" w:rsidRPr="004F6D38" w:rsidRDefault="00BE3C4C">
      <w:pPr>
        <w:tabs>
          <w:tab w:val="left" w:pos="105"/>
        </w:tabs>
        <w:spacing w:line="360" w:lineRule="auto"/>
        <w:ind w:firstLineChars="200" w:firstLine="480"/>
        <w:rPr>
          <w:rFonts w:ascii="宋体" w:hAnsi="宋体"/>
          <w:bCs/>
          <w:sz w:val="24"/>
          <w:szCs w:val="24"/>
        </w:rPr>
      </w:pPr>
      <w:r w:rsidRPr="004F6D38">
        <w:rPr>
          <w:rFonts w:ascii="宋体" w:hAnsi="宋体"/>
          <w:bCs/>
          <w:sz w:val="24"/>
          <w:szCs w:val="24"/>
        </w:rPr>
        <w:t xml:space="preserve">5.2 </w:t>
      </w:r>
      <w:r w:rsidRPr="004F6D38">
        <w:rPr>
          <w:rFonts w:ascii="宋体" w:hAnsi="宋体" w:hint="eastAsia"/>
          <w:bCs/>
          <w:sz w:val="24"/>
          <w:szCs w:val="24"/>
        </w:rPr>
        <w:t>招标人向投标人提供的有关现场的数据和资料，是招标人现有的能被投标人利用的资料，招标人对投标人做出的任何推论、理解和结论均不负责任。</w:t>
      </w:r>
    </w:p>
    <w:p w:rsidR="001724F3" w:rsidRPr="004F6D38" w:rsidRDefault="00BE3C4C">
      <w:pPr>
        <w:spacing w:line="360" w:lineRule="auto"/>
        <w:ind w:firstLineChars="200" w:firstLine="480"/>
        <w:rPr>
          <w:rFonts w:ascii="宋体" w:hAnsi="宋体"/>
          <w:bCs/>
          <w:sz w:val="24"/>
          <w:szCs w:val="24"/>
        </w:rPr>
      </w:pPr>
      <w:r w:rsidRPr="004F6D38">
        <w:rPr>
          <w:rFonts w:ascii="宋体" w:hAnsi="宋体"/>
          <w:bCs/>
          <w:sz w:val="24"/>
          <w:szCs w:val="24"/>
        </w:rPr>
        <w:t xml:space="preserve">5.3 </w:t>
      </w:r>
      <w:r w:rsidRPr="004F6D38">
        <w:rPr>
          <w:rFonts w:ascii="宋体" w:hAnsi="宋体" w:hint="eastAsia"/>
          <w:bCs/>
          <w:sz w:val="24"/>
          <w:szCs w:val="24"/>
        </w:rPr>
        <w:t>经招标人允许，投标人可为踏勘目的进入招标人的项目现场。</w:t>
      </w:r>
      <w:r w:rsidRPr="004F6D38">
        <w:rPr>
          <w:rFonts w:ascii="宋体" w:hAnsi="宋体" w:hint="eastAsia"/>
          <w:sz w:val="24"/>
          <w:szCs w:val="24"/>
        </w:rPr>
        <w:t>在考察过程中，投标人及其代表必须承担那些进入现场后，由于他们的行为所造成的人身伤害（不管是否致命）、财产损失或损坏，以及其他任何原因造成的损失、损坏或费用，</w:t>
      </w:r>
      <w:r w:rsidRPr="004F6D38">
        <w:rPr>
          <w:rFonts w:ascii="宋体" w:hAnsi="宋体" w:hint="eastAsia"/>
          <w:bCs/>
          <w:sz w:val="24"/>
          <w:szCs w:val="24"/>
        </w:rPr>
        <w:t>投标人不得因此使招标人承担有关的责任和蒙受损失。</w:t>
      </w:r>
    </w:p>
    <w:p w:rsidR="001724F3" w:rsidRPr="004F6D38" w:rsidRDefault="00BE3C4C">
      <w:pPr>
        <w:tabs>
          <w:tab w:val="left" w:pos="105"/>
        </w:tabs>
        <w:spacing w:line="360" w:lineRule="auto"/>
        <w:ind w:firstLineChars="200" w:firstLine="482"/>
        <w:rPr>
          <w:rFonts w:ascii="宋体" w:hAnsi="宋体"/>
          <w:b/>
          <w:sz w:val="24"/>
          <w:szCs w:val="24"/>
        </w:rPr>
      </w:pPr>
      <w:r w:rsidRPr="004F6D38">
        <w:rPr>
          <w:rFonts w:ascii="宋体" w:hAnsi="宋体"/>
          <w:b/>
          <w:sz w:val="24"/>
          <w:szCs w:val="24"/>
        </w:rPr>
        <w:t>6</w:t>
      </w:r>
      <w:r w:rsidRPr="004F6D38">
        <w:rPr>
          <w:rFonts w:ascii="宋体" w:hAnsi="宋体" w:hint="eastAsia"/>
          <w:b/>
          <w:sz w:val="24"/>
          <w:szCs w:val="24"/>
        </w:rPr>
        <w:t>．投标费用</w:t>
      </w:r>
    </w:p>
    <w:p w:rsidR="001724F3" w:rsidRPr="004F6D38" w:rsidRDefault="00BE3C4C">
      <w:pPr>
        <w:tabs>
          <w:tab w:val="left" w:pos="105"/>
        </w:tabs>
        <w:spacing w:line="360" w:lineRule="auto"/>
        <w:ind w:firstLineChars="200" w:firstLine="480"/>
        <w:rPr>
          <w:rFonts w:ascii="宋体" w:hAnsi="宋体"/>
          <w:bCs/>
          <w:sz w:val="24"/>
          <w:szCs w:val="24"/>
        </w:rPr>
      </w:pPr>
      <w:r w:rsidRPr="004F6D38">
        <w:rPr>
          <w:rFonts w:ascii="宋体" w:hAnsi="宋体"/>
          <w:bCs/>
          <w:sz w:val="24"/>
          <w:szCs w:val="24"/>
        </w:rPr>
        <w:t>6.1</w:t>
      </w:r>
      <w:r w:rsidRPr="004F6D38">
        <w:rPr>
          <w:rFonts w:ascii="宋体" w:hAnsi="宋体" w:hint="eastAsia"/>
          <w:sz w:val="24"/>
          <w:szCs w:val="24"/>
        </w:rPr>
        <w:t>不论投标结果如何，投标人应承担</w:t>
      </w:r>
      <w:r w:rsidRPr="004F6D38">
        <w:rPr>
          <w:rFonts w:ascii="宋体" w:hAnsi="宋体" w:hint="eastAsia"/>
          <w:bCs/>
          <w:sz w:val="24"/>
          <w:szCs w:val="24"/>
        </w:rPr>
        <w:t>自身</w:t>
      </w:r>
      <w:r w:rsidRPr="004F6D38">
        <w:rPr>
          <w:rFonts w:ascii="宋体" w:hAnsi="宋体" w:hint="eastAsia"/>
          <w:sz w:val="24"/>
          <w:szCs w:val="24"/>
        </w:rPr>
        <w:t>因投标文件编制、递交及其他</w:t>
      </w:r>
      <w:r w:rsidRPr="004F6D38">
        <w:rPr>
          <w:rFonts w:ascii="宋体" w:hAnsi="宋体" w:hint="eastAsia"/>
          <w:bCs/>
          <w:sz w:val="24"/>
          <w:szCs w:val="24"/>
        </w:rPr>
        <w:t>参加本招标活动</w:t>
      </w:r>
      <w:r w:rsidRPr="004F6D38">
        <w:rPr>
          <w:rFonts w:ascii="宋体" w:hAnsi="宋体" w:hint="eastAsia"/>
          <w:sz w:val="24"/>
          <w:szCs w:val="24"/>
        </w:rPr>
        <w:t>所涉及的一切费用，招标人对上述费用不负任何责任。</w:t>
      </w:r>
    </w:p>
    <w:p w:rsidR="001724F3" w:rsidRPr="004F6D38" w:rsidRDefault="00BE3C4C">
      <w:pPr>
        <w:widowControl/>
        <w:spacing w:before="100" w:beforeAutospacing="1" w:after="100" w:afterAutospacing="1" w:line="360" w:lineRule="auto"/>
        <w:jc w:val="left"/>
        <w:outlineLvl w:val="2"/>
        <w:rPr>
          <w:rFonts w:ascii="宋体" w:hAnsi="宋体" w:cs="宋体"/>
          <w:kern w:val="0"/>
          <w:sz w:val="24"/>
          <w:szCs w:val="24"/>
        </w:rPr>
      </w:pPr>
      <w:bookmarkStart w:id="14" w:name="_Toc2272550"/>
      <w:bookmarkStart w:id="15" w:name="_Toc161237381"/>
      <w:bookmarkStart w:id="16" w:name="_Toc58838572"/>
      <w:r w:rsidRPr="004F6D38">
        <w:rPr>
          <w:rFonts w:ascii="宋体" w:hAnsi="宋体" w:cs="宋体" w:hint="eastAsia"/>
          <w:kern w:val="0"/>
          <w:sz w:val="24"/>
          <w:szCs w:val="24"/>
        </w:rPr>
        <w:t>（二）招标文件</w:t>
      </w:r>
      <w:bookmarkEnd w:id="14"/>
      <w:bookmarkEnd w:id="15"/>
      <w:bookmarkEnd w:id="16"/>
    </w:p>
    <w:p w:rsidR="001724F3" w:rsidRPr="004F6D38" w:rsidRDefault="00BE3C4C">
      <w:pPr>
        <w:tabs>
          <w:tab w:val="left" w:pos="105"/>
        </w:tabs>
        <w:spacing w:line="360" w:lineRule="auto"/>
        <w:ind w:firstLineChars="200" w:firstLine="482"/>
        <w:rPr>
          <w:rFonts w:ascii="宋体" w:hAnsi="宋体"/>
          <w:b/>
          <w:sz w:val="24"/>
          <w:szCs w:val="24"/>
        </w:rPr>
      </w:pPr>
      <w:r w:rsidRPr="004F6D38">
        <w:rPr>
          <w:rFonts w:ascii="宋体" w:hAnsi="宋体"/>
          <w:b/>
          <w:sz w:val="24"/>
          <w:szCs w:val="24"/>
        </w:rPr>
        <w:t>7.</w:t>
      </w:r>
      <w:r w:rsidRPr="004F6D38">
        <w:rPr>
          <w:rFonts w:ascii="宋体" w:hAnsi="宋体" w:hint="eastAsia"/>
          <w:b/>
          <w:sz w:val="24"/>
          <w:szCs w:val="24"/>
        </w:rPr>
        <w:t>招标文件的组成</w:t>
      </w:r>
    </w:p>
    <w:p w:rsidR="001724F3" w:rsidRPr="004F6D38" w:rsidRDefault="00BE3C4C">
      <w:pPr>
        <w:spacing w:line="360" w:lineRule="auto"/>
        <w:ind w:firstLineChars="200" w:firstLine="480"/>
        <w:rPr>
          <w:rFonts w:ascii="宋体" w:hAnsi="宋体"/>
          <w:sz w:val="24"/>
          <w:szCs w:val="24"/>
        </w:rPr>
      </w:pPr>
      <w:r w:rsidRPr="004F6D38">
        <w:rPr>
          <w:rFonts w:ascii="宋体" w:hAnsi="宋体"/>
          <w:bCs/>
          <w:sz w:val="24"/>
          <w:szCs w:val="24"/>
        </w:rPr>
        <w:t>7.1</w:t>
      </w:r>
      <w:r w:rsidRPr="004F6D38">
        <w:rPr>
          <w:rFonts w:ascii="宋体" w:hAnsi="宋体" w:hint="eastAsia"/>
          <w:sz w:val="24"/>
          <w:szCs w:val="24"/>
        </w:rPr>
        <w:t>本招标文件包括下列文件，以及所有按本须知第</w:t>
      </w:r>
      <w:r w:rsidRPr="004F6D38">
        <w:rPr>
          <w:rFonts w:ascii="宋体" w:hAnsi="宋体"/>
          <w:sz w:val="24"/>
          <w:szCs w:val="24"/>
        </w:rPr>
        <w:t>8</w:t>
      </w:r>
      <w:r w:rsidRPr="004F6D38">
        <w:rPr>
          <w:rFonts w:ascii="宋体" w:hAnsi="宋体" w:hint="eastAsia"/>
          <w:sz w:val="24"/>
          <w:szCs w:val="24"/>
        </w:rPr>
        <w:t>条发出的招标答疑会会议纪要和按本须知第</w:t>
      </w:r>
      <w:r w:rsidRPr="004F6D38">
        <w:rPr>
          <w:rFonts w:ascii="宋体" w:hAnsi="宋体"/>
          <w:sz w:val="24"/>
          <w:szCs w:val="24"/>
        </w:rPr>
        <w:t>9</w:t>
      </w:r>
      <w:r w:rsidRPr="004F6D38">
        <w:rPr>
          <w:rFonts w:ascii="宋体" w:hAnsi="宋体" w:hint="eastAsia"/>
          <w:sz w:val="24"/>
          <w:szCs w:val="24"/>
        </w:rPr>
        <w:t>条发出的澄清或修改：</w:t>
      </w:r>
    </w:p>
    <w:p w:rsidR="001724F3" w:rsidRPr="004F6D38" w:rsidRDefault="00BE3C4C">
      <w:pPr>
        <w:spacing w:line="360" w:lineRule="auto"/>
        <w:ind w:left="-2" w:firstLineChars="200" w:firstLine="480"/>
        <w:rPr>
          <w:rFonts w:ascii="宋体" w:hAnsi="宋体"/>
          <w:sz w:val="24"/>
          <w:szCs w:val="24"/>
        </w:rPr>
      </w:pPr>
      <w:r w:rsidRPr="004F6D38">
        <w:rPr>
          <w:rFonts w:ascii="宋体" w:hAnsi="宋体" w:hint="eastAsia"/>
          <w:bCs/>
          <w:sz w:val="24"/>
          <w:szCs w:val="24"/>
        </w:rPr>
        <w:t>第一章</w:t>
      </w:r>
      <w:r w:rsidRPr="004F6D38">
        <w:rPr>
          <w:rFonts w:ascii="宋体" w:hAnsi="宋体"/>
          <w:bCs/>
          <w:sz w:val="24"/>
          <w:szCs w:val="24"/>
        </w:rPr>
        <w:t xml:space="preserve">  </w:t>
      </w:r>
      <w:r w:rsidRPr="004F6D38">
        <w:rPr>
          <w:rFonts w:ascii="宋体" w:hAnsi="宋体" w:hint="eastAsia"/>
          <w:sz w:val="24"/>
          <w:szCs w:val="24"/>
        </w:rPr>
        <w:t>投标须知</w:t>
      </w:r>
    </w:p>
    <w:p w:rsidR="001724F3" w:rsidRPr="004F6D38" w:rsidRDefault="00BE3C4C">
      <w:pPr>
        <w:spacing w:line="360" w:lineRule="auto"/>
        <w:ind w:left="-2" w:firstLineChars="200" w:firstLine="480"/>
        <w:rPr>
          <w:rFonts w:ascii="宋体" w:hAnsi="宋体"/>
          <w:sz w:val="24"/>
          <w:szCs w:val="24"/>
        </w:rPr>
      </w:pPr>
      <w:r w:rsidRPr="004F6D38">
        <w:rPr>
          <w:rFonts w:ascii="宋体" w:hAnsi="宋体" w:hint="eastAsia"/>
          <w:bCs/>
          <w:sz w:val="24"/>
          <w:szCs w:val="24"/>
        </w:rPr>
        <w:t>第二章</w:t>
      </w:r>
      <w:r w:rsidRPr="004F6D38">
        <w:rPr>
          <w:rFonts w:ascii="宋体" w:hAnsi="宋体"/>
          <w:bCs/>
          <w:sz w:val="24"/>
          <w:szCs w:val="24"/>
        </w:rPr>
        <w:t xml:space="preserve">  </w:t>
      </w:r>
      <w:r w:rsidRPr="004F6D38">
        <w:rPr>
          <w:rFonts w:ascii="宋体" w:hAnsi="宋体" w:hint="eastAsia"/>
          <w:sz w:val="24"/>
          <w:szCs w:val="24"/>
        </w:rPr>
        <w:t>开标、评标及定标办法</w:t>
      </w:r>
    </w:p>
    <w:p w:rsidR="001724F3" w:rsidRPr="004F6D38" w:rsidRDefault="00BE3C4C">
      <w:pPr>
        <w:spacing w:line="360" w:lineRule="auto"/>
        <w:ind w:firstLineChars="200" w:firstLine="480"/>
        <w:rPr>
          <w:rFonts w:ascii="宋体" w:hAnsi="宋体"/>
          <w:sz w:val="24"/>
          <w:szCs w:val="24"/>
        </w:rPr>
      </w:pPr>
      <w:r w:rsidRPr="004F6D38">
        <w:rPr>
          <w:rFonts w:ascii="宋体" w:hAnsi="宋体" w:hint="eastAsia"/>
          <w:sz w:val="24"/>
          <w:szCs w:val="24"/>
        </w:rPr>
        <w:t>第三章</w:t>
      </w:r>
      <w:r w:rsidRPr="004F6D38">
        <w:rPr>
          <w:rFonts w:ascii="宋体" w:hAnsi="宋体"/>
          <w:sz w:val="24"/>
          <w:szCs w:val="24"/>
        </w:rPr>
        <w:t xml:space="preserve">  </w:t>
      </w:r>
      <w:r w:rsidRPr="004F6D38">
        <w:rPr>
          <w:rFonts w:ascii="宋体" w:hAnsi="宋体" w:hint="eastAsia"/>
          <w:sz w:val="24"/>
          <w:szCs w:val="24"/>
        </w:rPr>
        <w:t>合同条款</w:t>
      </w:r>
    </w:p>
    <w:p w:rsidR="001724F3" w:rsidRPr="004F6D38" w:rsidRDefault="00BE3C4C">
      <w:pPr>
        <w:spacing w:line="360" w:lineRule="auto"/>
        <w:ind w:firstLineChars="200" w:firstLine="480"/>
        <w:rPr>
          <w:rFonts w:ascii="宋体" w:hAnsi="宋体"/>
          <w:sz w:val="24"/>
          <w:szCs w:val="24"/>
        </w:rPr>
      </w:pPr>
      <w:r w:rsidRPr="004F6D38">
        <w:rPr>
          <w:rFonts w:ascii="宋体" w:hAnsi="宋体" w:hint="eastAsia"/>
          <w:bCs/>
          <w:sz w:val="24"/>
          <w:szCs w:val="24"/>
        </w:rPr>
        <w:t>第四章</w:t>
      </w:r>
      <w:r w:rsidRPr="004F6D38">
        <w:rPr>
          <w:rFonts w:ascii="宋体" w:hAnsi="宋体"/>
          <w:bCs/>
          <w:sz w:val="24"/>
          <w:szCs w:val="24"/>
        </w:rPr>
        <w:t xml:space="preserve">  </w:t>
      </w:r>
      <w:r w:rsidRPr="004F6D38">
        <w:rPr>
          <w:rFonts w:ascii="宋体" w:hAnsi="宋体" w:hint="eastAsia"/>
          <w:sz w:val="24"/>
          <w:szCs w:val="24"/>
        </w:rPr>
        <w:t>投标文件格式</w:t>
      </w:r>
    </w:p>
    <w:p w:rsidR="001724F3" w:rsidRPr="004F6D38" w:rsidRDefault="00BE3C4C">
      <w:pPr>
        <w:spacing w:line="360" w:lineRule="auto"/>
        <w:ind w:left="-2" w:firstLineChars="200" w:firstLine="480"/>
        <w:rPr>
          <w:rFonts w:ascii="宋体" w:hAnsi="宋体"/>
          <w:sz w:val="24"/>
          <w:szCs w:val="24"/>
        </w:rPr>
      </w:pPr>
      <w:r w:rsidRPr="004F6D38">
        <w:rPr>
          <w:rFonts w:ascii="宋体" w:hAnsi="宋体" w:hint="eastAsia"/>
          <w:bCs/>
          <w:sz w:val="24"/>
          <w:szCs w:val="24"/>
        </w:rPr>
        <w:t>第五章</w:t>
      </w:r>
      <w:r w:rsidRPr="004F6D38">
        <w:rPr>
          <w:rFonts w:ascii="宋体" w:hAnsi="宋体"/>
          <w:bCs/>
          <w:sz w:val="24"/>
          <w:szCs w:val="24"/>
        </w:rPr>
        <w:t xml:space="preserve">  </w:t>
      </w:r>
      <w:r w:rsidRPr="004F6D38">
        <w:rPr>
          <w:rFonts w:ascii="宋体" w:hAnsi="宋体" w:hint="eastAsia"/>
          <w:sz w:val="24"/>
          <w:szCs w:val="24"/>
        </w:rPr>
        <w:t>技术条件（工程建设标准）（另册）</w:t>
      </w:r>
    </w:p>
    <w:p w:rsidR="001724F3" w:rsidRPr="004F6D38" w:rsidRDefault="00BE3C4C">
      <w:pPr>
        <w:spacing w:line="360" w:lineRule="auto"/>
        <w:ind w:left="-2" w:firstLineChars="200" w:firstLine="480"/>
        <w:rPr>
          <w:rFonts w:ascii="宋体" w:hAnsi="宋体"/>
          <w:sz w:val="24"/>
          <w:szCs w:val="24"/>
        </w:rPr>
      </w:pPr>
      <w:r w:rsidRPr="004F6D38">
        <w:rPr>
          <w:rFonts w:ascii="宋体" w:hAnsi="宋体" w:hint="eastAsia"/>
          <w:bCs/>
          <w:sz w:val="24"/>
          <w:szCs w:val="24"/>
        </w:rPr>
        <w:t>第六章</w:t>
      </w:r>
      <w:r w:rsidRPr="004F6D38">
        <w:rPr>
          <w:rFonts w:ascii="宋体" w:hAnsi="宋体"/>
          <w:bCs/>
          <w:sz w:val="24"/>
          <w:szCs w:val="24"/>
        </w:rPr>
        <w:t xml:space="preserve">  </w:t>
      </w:r>
      <w:r w:rsidRPr="004F6D38">
        <w:rPr>
          <w:rFonts w:ascii="宋体" w:hAnsi="宋体" w:hint="eastAsia"/>
          <w:sz w:val="24"/>
          <w:szCs w:val="24"/>
        </w:rPr>
        <w:t>图纸及勘察资料（另册）</w:t>
      </w:r>
    </w:p>
    <w:p w:rsidR="001724F3" w:rsidRPr="004F6D38" w:rsidRDefault="00BE3C4C">
      <w:pPr>
        <w:spacing w:line="360" w:lineRule="auto"/>
        <w:ind w:left="-2" w:firstLineChars="200" w:firstLine="480"/>
        <w:rPr>
          <w:rFonts w:ascii="宋体" w:hAnsi="宋体"/>
          <w:sz w:val="24"/>
          <w:szCs w:val="24"/>
        </w:rPr>
      </w:pPr>
      <w:r w:rsidRPr="004F6D38">
        <w:rPr>
          <w:rFonts w:ascii="宋体" w:hAnsi="宋体" w:hint="eastAsia"/>
          <w:bCs/>
          <w:sz w:val="24"/>
          <w:szCs w:val="24"/>
        </w:rPr>
        <w:t>第七章</w:t>
      </w:r>
      <w:r w:rsidRPr="004F6D38">
        <w:rPr>
          <w:rFonts w:ascii="宋体" w:hAnsi="宋体"/>
          <w:bCs/>
          <w:sz w:val="24"/>
          <w:szCs w:val="24"/>
        </w:rPr>
        <w:t xml:space="preserve">  </w:t>
      </w:r>
      <w:r w:rsidRPr="004F6D38">
        <w:rPr>
          <w:rFonts w:ascii="宋体" w:hAnsi="宋体" w:hint="eastAsia"/>
          <w:bCs/>
          <w:sz w:val="24"/>
          <w:szCs w:val="24"/>
        </w:rPr>
        <w:t>招标</w:t>
      </w:r>
      <w:r w:rsidRPr="004F6D38">
        <w:rPr>
          <w:rFonts w:ascii="宋体" w:hAnsi="宋体" w:hint="eastAsia"/>
          <w:sz w:val="24"/>
          <w:szCs w:val="24"/>
        </w:rPr>
        <w:t>工程量清单（另册）</w:t>
      </w:r>
    </w:p>
    <w:p w:rsidR="001724F3" w:rsidRPr="004F6D38" w:rsidRDefault="00BE3C4C">
      <w:pPr>
        <w:pStyle w:val="a2"/>
        <w:spacing w:after="0" w:line="360" w:lineRule="auto"/>
        <w:ind w:firstLineChars="200" w:firstLine="480"/>
        <w:rPr>
          <w:rFonts w:ascii="宋体" w:hAnsi="宋体"/>
          <w:sz w:val="24"/>
          <w:szCs w:val="24"/>
        </w:rPr>
      </w:pPr>
      <w:r w:rsidRPr="004F6D38">
        <w:rPr>
          <w:rFonts w:ascii="宋体" w:hAnsi="宋体" w:hint="eastAsia"/>
          <w:sz w:val="24"/>
          <w:szCs w:val="24"/>
        </w:rPr>
        <w:t>第八章</w:t>
      </w:r>
      <w:r w:rsidRPr="004F6D38">
        <w:rPr>
          <w:rFonts w:ascii="宋体" w:hAnsi="宋体"/>
          <w:sz w:val="24"/>
          <w:szCs w:val="24"/>
        </w:rPr>
        <w:t xml:space="preserve">  </w:t>
      </w:r>
      <w:r w:rsidRPr="004F6D38">
        <w:rPr>
          <w:rFonts w:ascii="宋体" w:hAnsi="宋体" w:hint="eastAsia"/>
          <w:sz w:val="24"/>
          <w:szCs w:val="24"/>
        </w:rPr>
        <w:t>最高投标限价</w:t>
      </w:r>
    </w:p>
    <w:p w:rsidR="001724F3" w:rsidRPr="004F6D38" w:rsidRDefault="00BE3C4C">
      <w:pPr>
        <w:pStyle w:val="a2"/>
        <w:spacing w:after="0" w:line="360" w:lineRule="auto"/>
        <w:ind w:firstLineChars="200" w:firstLine="480"/>
        <w:rPr>
          <w:rFonts w:ascii="宋体" w:hAnsi="宋体"/>
          <w:sz w:val="24"/>
          <w:szCs w:val="24"/>
        </w:rPr>
      </w:pPr>
      <w:r w:rsidRPr="004F6D38">
        <w:rPr>
          <w:rFonts w:ascii="宋体" w:hAnsi="宋体" w:hint="eastAsia"/>
          <w:sz w:val="24"/>
          <w:szCs w:val="24"/>
        </w:rPr>
        <w:t>注：招标人应在技术条件（工程建设标准）中明确施工现场建筑垃圾源头减量的具体要求和建筑垃圾综合利用产品的使用要求。</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 xml:space="preserve">7.2 </w:t>
      </w:r>
      <w:r w:rsidRPr="004F6D38">
        <w:rPr>
          <w:rFonts w:ascii="宋体" w:hAnsi="宋体" w:hint="eastAsia"/>
          <w:sz w:val="24"/>
          <w:szCs w:val="24"/>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 xml:space="preserve">7.3 </w:t>
      </w:r>
      <w:r w:rsidRPr="004F6D38">
        <w:rPr>
          <w:rFonts w:ascii="宋体" w:hAnsi="宋体" w:hint="eastAsia"/>
          <w:sz w:val="24"/>
          <w:szCs w:val="24"/>
        </w:rPr>
        <w:t>投标人一旦中标，招标文件的内容对招标人和中标人双方均有约束力。</w:t>
      </w:r>
    </w:p>
    <w:p w:rsidR="001724F3" w:rsidRPr="004F6D38" w:rsidRDefault="00BE3C4C">
      <w:pPr>
        <w:spacing w:line="360" w:lineRule="auto"/>
        <w:ind w:firstLineChars="200" w:firstLine="482"/>
        <w:rPr>
          <w:rFonts w:ascii="宋体" w:hAnsi="宋体"/>
          <w:b/>
          <w:bCs/>
          <w:sz w:val="24"/>
          <w:szCs w:val="24"/>
        </w:rPr>
      </w:pPr>
      <w:r w:rsidRPr="004F6D38">
        <w:rPr>
          <w:rFonts w:ascii="宋体" w:hAnsi="宋体"/>
          <w:b/>
          <w:bCs/>
          <w:sz w:val="24"/>
          <w:szCs w:val="24"/>
        </w:rPr>
        <w:t>8</w:t>
      </w:r>
      <w:r w:rsidRPr="004F6D38">
        <w:rPr>
          <w:rFonts w:ascii="宋体" w:hAnsi="宋体" w:hint="eastAsia"/>
          <w:b/>
          <w:bCs/>
          <w:sz w:val="24"/>
          <w:szCs w:val="24"/>
        </w:rPr>
        <w:t>．招标答疑</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 xml:space="preserve">8.1 </w:t>
      </w:r>
      <w:r w:rsidRPr="004F6D38">
        <w:rPr>
          <w:rFonts w:ascii="宋体" w:hAnsi="宋体" w:hint="eastAsia"/>
          <w:sz w:val="24"/>
          <w:szCs w:val="24"/>
        </w:rPr>
        <w:t>投标人若对招标文件（包括招标图纸）中有疑问，可以书面形式通过</w:t>
      </w:r>
      <w:r w:rsidRPr="004F6D38">
        <w:rPr>
          <w:rFonts w:ascii="宋体" w:hAnsi="宋体"/>
          <w:sz w:val="24"/>
          <w:szCs w:val="24"/>
          <w:u w:val="single"/>
        </w:rPr>
        <w:t xml:space="preserve">        </w:t>
      </w:r>
      <w:r w:rsidRPr="004F6D38">
        <w:rPr>
          <w:rFonts w:ascii="宋体" w:hAnsi="宋体" w:hint="eastAsia"/>
          <w:sz w:val="24"/>
          <w:szCs w:val="24"/>
        </w:rPr>
        <w:t>交易平台提交给招标人或招标代理人，提交形式见本须知前附表第</w:t>
      </w:r>
      <w:r w:rsidRPr="004F6D38">
        <w:rPr>
          <w:rFonts w:ascii="宋体" w:hAnsi="宋体"/>
          <w:sz w:val="24"/>
          <w:szCs w:val="24"/>
        </w:rPr>
        <w:t>16</w:t>
      </w:r>
      <w:r w:rsidRPr="004F6D38">
        <w:rPr>
          <w:rFonts w:ascii="宋体" w:hAnsi="宋体" w:hint="eastAsia"/>
          <w:sz w:val="24"/>
          <w:szCs w:val="24"/>
        </w:rPr>
        <w:t>项。</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8.2</w:t>
      </w:r>
      <w:r w:rsidRPr="004F6D38">
        <w:rPr>
          <w:rFonts w:ascii="宋体" w:hAnsi="宋体" w:hint="eastAsia"/>
          <w:sz w:val="24"/>
          <w:szCs w:val="24"/>
        </w:rPr>
        <w:t>招标答疑会会议纪要将在提交投标文件截止时间</w:t>
      </w:r>
      <w:r w:rsidRPr="004F6D38">
        <w:rPr>
          <w:rFonts w:ascii="宋体" w:hAnsi="宋体"/>
          <w:sz w:val="24"/>
          <w:szCs w:val="24"/>
        </w:rPr>
        <w:t>15日前在</w:t>
      </w:r>
      <w:r w:rsidRPr="004F6D38">
        <w:rPr>
          <w:rFonts w:ascii="宋体" w:hAnsi="宋体"/>
          <w:sz w:val="24"/>
          <w:szCs w:val="24"/>
          <w:u w:val="single"/>
        </w:rPr>
        <w:t xml:space="preserve">        </w:t>
      </w:r>
      <w:r w:rsidRPr="004F6D38">
        <w:rPr>
          <w:rFonts w:ascii="宋体" w:hAnsi="宋体" w:hint="eastAsia"/>
          <w:sz w:val="24"/>
          <w:szCs w:val="24"/>
        </w:rPr>
        <w:t>交易平台</w:t>
      </w:r>
      <w:r w:rsidRPr="004F6D38">
        <w:rPr>
          <w:rFonts w:ascii="宋体" w:hAnsi="宋体"/>
          <w:sz w:val="24"/>
          <w:szCs w:val="24"/>
        </w:rPr>
        <w:t xml:space="preserve"> </w:t>
      </w:r>
      <w:r w:rsidRPr="004F6D38">
        <w:rPr>
          <w:rFonts w:ascii="宋体" w:hAnsi="宋体" w:hint="eastAsia"/>
          <w:sz w:val="24"/>
          <w:szCs w:val="24"/>
        </w:rPr>
        <w:t>“项目答疑纪要”专区公开发布。答疑纪要一经在</w:t>
      </w:r>
      <w:r w:rsidRPr="004F6D38">
        <w:rPr>
          <w:rFonts w:ascii="宋体" w:hAnsi="宋体"/>
          <w:sz w:val="24"/>
          <w:szCs w:val="24"/>
          <w:u w:val="single"/>
        </w:rPr>
        <w:t xml:space="preserve">        </w:t>
      </w:r>
      <w:r w:rsidRPr="004F6D38">
        <w:rPr>
          <w:rFonts w:ascii="宋体" w:hAnsi="宋体" w:hint="eastAsia"/>
          <w:sz w:val="24"/>
          <w:szCs w:val="24"/>
        </w:rPr>
        <w:t>交易平台发布，视作已发放给所有投标人。</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8.3</w:t>
      </w:r>
      <w:r w:rsidRPr="004F6D38">
        <w:rPr>
          <w:rFonts w:ascii="宋体" w:hAnsi="宋体" w:hint="eastAsia"/>
          <w:sz w:val="24"/>
          <w:szCs w:val="24"/>
        </w:rPr>
        <w:t>答疑会会议纪要为招标文件的一部分。</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8.4</w:t>
      </w:r>
      <w:r w:rsidRPr="004F6D38">
        <w:rPr>
          <w:rFonts w:ascii="宋体" w:hAnsi="宋体" w:hint="eastAsia"/>
          <w:sz w:val="24"/>
          <w:szCs w:val="24"/>
        </w:rPr>
        <w:t>若招标答疑会会议纪要与招标文件有矛盾，以答疑会议纪要最后发出的书面形式的文件为准。</w:t>
      </w:r>
    </w:p>
    <w:p w:rsidR="001724F3" w:rsidRPr="004F6D38" w:rsidRDefault="00BE3C4C">
      <w:pPr>
        <w:spacing w:line="360" w:lineRule="auto"/>
        <w:ind w:firstLineChars="200" w:firstLine="482"/>
        <w:rPr>
          <w:rFonts w:ascii="宋体" w:hAnsi="宋体"/>
          <w:b/>
          <w:bCs/>
          <w:sz w:val="24"/>
          <w:szCs w:val="24"/>
        </w:rPr>
      </w:pPr>
      <w:r w:rsidRPr="004F6D38">
        <w:rPr>
          <w:rFonts w:ascii="宋体" w:hAnsi="宋体"/>
          <w:b/>
          <w:bCs/>
          <w:sz w:val="24"/>
          <w:szCs w:val="24"/>
        </w:rPr>
        <w:t>9.</w:t>
      </w:r>
      <w:r w:rsidRPr="004F6D38">
        <w:rPr>
          <w:rFonts w:ascii="宋体" w:hAnsi="宋体" w:hint="eastAsia"/>
          <w:b/>
          <w:bCs/>
          <w:sz w:val="24"/>
          <w:szCs w:val="24"/>
        </w:rPr>
        <w:t>招标文件的澄清与修改</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9.1</w:t>
      </w:r>
      <w:r w:rsidRPr="004F6D38">
        <w:rPr>
          <w:rFonts w:ascii="宋体" w:hAnsi="宋体" w:hint="eastAsia"/>
          <w:sz w:val="24"/>
          <w:szCs w:val="24"/>
        </w:rPr>
        <w:t>招标文件发出后</w:t>
      </w:r>
      <w:r w:rsidRPr="004F6D38">
        <w:rPr>
          <w:rFonts w:ascii="宋体" w:hAnsi="宋体"/>
          <w:sz w:val="24"/>
          <w:szCs w:val="24"/>
        </w:rPr>
        <w:t>,</w:t>
      </w:r>
      <w:r w:rsidRPr="004F6D38">
        <w:rPr>
          <w:rFonts w:ascii="宋体" w:hAnsi="宋体" w:hint="eastAsia"/>
          <w:sz w:val="24"/>
          <w:szCs w:val="24"/>
        </w:rPr>
        <w:t>在提交投标文件截止时间</w:t>
      </w:r>
      <w:r w:rsidRPr="004F6D38">
        <w:rPr>
          <w:rFonts w:ascii="宋体" w:hAnsi="宋体"/>
          <w:sz w:val="24"/>
          <w:szCs w:val="24"/>
        </w:rPr>
        <w:t>15日前，招标人可对招标文件进行必要的澄清或修改。</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9.2</w:t>
      </w:r>
      <w:r w:rsidRPr="004F6D38">
        <w:rPr>
          <w:rFonts w:ascii="宋体" w:hAnsi="宋体" w:hint="eastAsia"/>
          <w:sz w:val="24"/>
          <w:szCs w:val="24"/>
        </w:rPr>
        <w:t>招标文件的澄清或修改将在</w:t>
      </w:r>
      <w:r w:rsidRPr="004F6D38">
        <w:rPr>
          <w:rFonts w:ascii="宋体" w:hAnsi="宋体"/>
          <w:sz w:val="24"/>
          <w:szCs w:val="24"/>
          <w:u w:val="single"/>
        </w:rPr>
        <w:t xml:space="preserve">        </w:t>
      </w:r>
      <w:r w:rsidRPr="004F6D38">
        <w:rPr>
          <w:rFonts w:ascii="宋体" w:hAnsi="宋体" w:hint="eastAsia"/>
          <w:sz w:val="24"/>
          <w:szCs w:val="24"/>
        </w:rPr>
        <w:t>交易平台“项目答疑纪要”专区公开发布。答疑纪要一经在</w:t>
      </w:r>
      <w:r w:rsidRPr="004F6D38">
        <w:rPr>
          <w:rFonts w:ascii="宋体" w:hAnsi="宋体"/>
          <w:sz w:val="24"/>
          <w:szCs w:val="24"/>
          <w:u w:val="single"/>
        </w:rPr>
        <w:t xml:space="preserve">        </w:t>
      </w:r>
      <w:r w:rsidRPr="004F6D38">
        <w:rPr>
          <w:rFonts w:ascii="宋体" w:hAnsi="宋体" w:hint="eastAsia"/>
          <w:sz w:val="24"/>
          <w:szCs w:val="24"/>
        </w:rPr>
        <w:t>交易平台发布，视作已发放给所有投标人，以</w:t>
      </w:r>
      <w:r w:rsidRPr="004F6D38">
        <w:rPr>
          <w:rFonts w:ascii="宋体" w:hAnsi="宋体"/>
          <w:sz w:val="24"/>
          <w:szCs w:val="24"/>
          <w:u w:val="single"/>
        </w:rPr>
        <w:t xml:space="preserve">        </w:t>
      </w:r>
      <w:r w:rsidRPr="004F6D38">
        <w:rPr>
          <w:rFonts w:ascii="宋体" w:hAnsi="宋体" w:hint="eastAsia"/>
          <w:sz w:val="24"/>
          <w:szCs w:val="24"/>
        </w:rPr>
        <w:t>交易平台上网发布时间作为送达时间。</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9.3</w:t>
      </w:r>
      <w:r w:rsidRPr="004F6D38">
        <w:rPr>
          <w:rFonts w:ascii="宋体" w:hAnsi="宋体" w:hint="eastAsia"/>
          <w:sz w:val="24"/>
          <w:szCs w:val="24"/>
        </w:rPr>
        <w:t>招标文件的修改内容为招标文件的组成部分。</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9.4</w:t>
      </w:r>
      <w:r w:rsidRPr="004F6D38">
        <w:rPr>
          <w:rFonts w:ascii="宋体" w:hAnsi="宋体" w:hint="eastAsia"/>
          <w:sz w:val="24"/>
          <w:szCs w:val="24"/>
        </w:rPr>
        <w:t>招标文件的澄清或修改均以书面形式明确的内容为准。当招标文件的澄清、修改、补充等在同一内容的表述不一致时，以最后发出的书面形式的文件为准。</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9.5</w:t>
      </w:r>
      <w:r w:rsidRPr="004F6D38">
        <w:rPr>
          <w:rFonts w:ascii="宋体" w:hAnsi="宋体" w:hint="eastAsia"/>
          <w:sz w:val="24"/>
          <w:szCs w:val="24"/>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rsidR="001724F3" w:rsidRPr="004F6D38" w:rsidRDefault="00BE3C4C">
      <w:pPr>
        <w:widowControl/>
        <w:spacing w:before="100" w:beforeAutospacing="1" w:after="100" w:afterAutospacing="1" w:line="360" w:lineRule="auto"/>
        <w:jc w:val="left"/>
        <w:outlineLvl w:val="2"/>
        <w:rPr>
          <w:rFonts w:ascii="宋体" w:hAnsi="宋体" w:cs="宋体"/>
          <w:kern w:val="0"/>
          <w:sz w:val="24"/>
          <w:szCs w:val="24"/>
        </w:rPr>
      </w:pPr>
      <w:bookmarkStart w:id="17" w:name="_Toc2272551"/>
      <w:bookmarkStart w:id="18" w:name="_Toc58838573"/>
      <w:bookmarkStart w:id="19" w:name="_Toc161237382"/>
      <w:r w:rsidRPr="004F6D38">
        <w:rPr>
          <w:rFonts w:ascii="宋体" w:hAnsi="宋体" w:cs="宋体" w:hint="eastAsia"/>
          <w:kern w:val="0"/>
          <w:sz w:val="24"/>
          <w:szCs w:val="24"/>
        </w:rPr>
        <w:t>（三）投标文件的编制</w:t>
      </w:r>
      <w:bookmarkEnd w:id="17"/>
      <w:bookmarkEnd w:id="18"/>
      <w:bookmarkEnd w:id="19"/>
    </w:p>
    <w:p w:rsidR="001724F3" w:rsidRPr="004F6D38" w:rsidRDefault="00BE3C4C">
      <w:pPr>
        <w:spacing w:line="360" w:lineRule="auto"/>
        <w:ind w:firstLineChars="200" w:firstLine="482"/>
        <w:rPr>
          <w:rFonts w:ascii="宋体" w:hAnsi="宋体"/>
          <w:b/>
          <w:bCs/>
          <w:sz w:val="24"/>
          <w:szCs w:val="24"/>
        </w:rPr>
      </w:pPr>
      <w:r w:rsidRPr="004F6D38">
        <w:rPr>
          <w:rFonts w:ascii="宋体" w:hAnsi="宋体"/>
          <w:b/>
          <w:bCs/>
          <w:sz w:val="24"/>
          <w:szCs w:val="24"/>
        </w:rPr>
        <w:t>10</w:t>
      </w:r>
      <w:r w:rsidRPr="004F6D38">
        <w:rPr>
          <w:rFonts w:ascii="宋体" w:hAnsi="宋体" w:hint="eastAsia"/>
          <w:b/>
          <w:bCs/>
          <w:sz w:val="24"/>
          <w:szCs w:val="24"/>
        </w:rPr>
        <w:t>．投标文件的语言及度量衡单位</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 xml:space="preserve">10.1 </w:t>
      </w:r>
      <w:r w:rsidRPr="004F6D38">
        <w:rPr>
          <w:rFonts w:ascii="宋体" w:hAnsi="宋体" w:hint="eastAsia"/>
          <w:sz w:val="24"/>
          <w:szCs w:val="24"/>
        </w:rPr>
        <w:t>投标文件和与投标有关的所有文件均应使用中文。</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 xml:space="preserve">10.2 </w:t>
      </w:r>
      <w:r w:rsidRPr="004F6D38">
        <w:rPr>
          <w:rFonts w:ascii="宋体" w:hAnsi="宋体" w:hint="eastAsia"/>
          <w:sz w:val="24"/>
          <w:szCs w:val="24"/>
        </w:rPr>
        <w:t>除工程规范另有规定外，投标文件使用的度量衡单位，均采用中华人民共和国法定计量单位。</w:t>
      </w:r>
    </w:p>
    <w:p w:rsidR="001724F3" w:rsidRPr="004F6D38" w:rsidRDefault="00BE3C4C">
      <w:pPr>
        <w:spacing w:line="360" w:lineRule="auto"/>
        <w:ind w:firstLineChars="200" w:firstLine="482"/>
        <w:rPr>
          <w:rFonts w:ascii="宋体" w:hAnsi="宋体"/>
          <w:b/>
          <w:bCs/>
          <w:sz w:val="24"/>
          <w:szCs w:val="24"/>
        </w:rPr>
      </w:pPr>
      <w:r w:rsidRPr="004F6D38">
        <w:rPr>
          <w:rFonts w:ascii="宋体" w:hAnsi="宋体"/>
          <w:b/>
          <w:bCs/>
          <w:sz w:val="24"/>
          <w:szCs w:val="24"/>
        </w:rPr>
        <w:t>11</w:t>
      </w:r>
      <w:r w:rsidRPr="004F6D38">
        <w:rPr>
          <w:rFonts w:ascii="宋体" w:hAnsi="宋体" w:hint="eastAsia"/>
          <w:b/>
          <w:bCs/>
          <w:sz w:val="24"/>
          <w:szCs w:val="24"/>
        </w:rPr>
        <w:t>．投标文件的组成</w:t>
      </w:r>
    </w:p>
    <w:p w:rsidR="001724F3" w:rsidRPr="004F6D38" w:rsidRDefault="00BE3C4C">
      <w:pPr>
        <w:spacing w:line="360" w:lineRule="auto"/>
        <w:ind w:firstLineChars="200" w:firstLine="480"/>
        <w:rPr>
          <w:rFonts w:ascii="宋体" w:hAnsi="宋体"/>
          <w:b/>
          <w:sz w:val="24"/>
          <w:szCs w:val="24"/>
        </w:rPr>
      </w:pPr>
      <w:r w:rsidRPr="004F6D38">
        <w:rPr>
          <w:rFonts w:ascii="宋体" w:hAnsi="宋体"/>
          <w:sz w:val="24"/>
          <w:szCs w:val="24"/>
        </w:rPr>
        <w:t xml:space="preserve">11.1 </w:t>
      </w:r>
      <w:r w:rsidRPr="004F6D38">
        <w:rPr>
          <w:rFonts w:ascii="宋体" w:hAnsi="宋体" w:hint="eastAsia"/>
          <w:sz w:val="24"/>
          <w:szCs w:val="24"/>
        </w:rPr>
        <w:t>投标文件由技术部分（含资格审查文件）和经济部分二部分投标文件组成</w:t>
      </w:r>
      <w:r w:rsidRPr="004F6D38">
        <w:rPr>
          <w:rFonts w:ascii="宋体" w:hAnsi="宋体" w:hint="eastAsia"/>
          <w:b/>
          <w:sz w:val="24"/>
          <w:szCs w:val="24"/>
        </w:rPr>
        <w:t>。</w:t>
      </w:r>
    </w:p>
    <w:p w:rsidR="001724F3" w:rsidRPr="004F6D38" w:rsidRDefault="00BE3C4C">
      <w:pPr>
        <w:spacing w:line="360" w:lineRule="auto"/>
        <w:ind w:firstLineChars="200" w:firstLine="480"/>
        <w:rPr>
          <w:rFonts w:ascii="宋体" w:hAnsi="宋体"/>
          <w:bCs/>
          <w:sz w:val="24"/>
          <w:szCs w:val="24"/>
        </w:rPr>
      </w:pPr>
      <w:r w:rsidRPr="004F6D38">
        <w:rPr>
          <w:rFonts w:ascii="宋体" w:hAnsi="宋体"/>
          <w:bCs/>
          <w:sz w:val="24"/>
          <w:szCs w:val="24"/>
        </w:rPr>
        <w:t>11.2</w:t>
      </w:r>
      <w:r w:rsidRPr="004F6D38">
        <w:rPr>
          <w:rFonts w:ascii="宋体" w:hAnsi="宋体" w:hint="eastAsia"/>
          <w:bCs/>
          <w:sz w:val="24"/>
          <w:szCs w:val="24"/>
        </w:rPr>
        <w:t>投标文件技术标部分主要包括下列内容</w:t>
      </w:r>
      <w:r w:rsidRPr="004F6D38">
        <w:rPr>
          <w:rFonts w:ascii="宋体" w:hAnsi="宋体"/>
          <w:bCs/>
          <w:sz w:val="24"/>
          <w:szCs w:val="24"/>
        </w:rPr>
        <w:t>:</w:t>
      </w:r>
    </w:p>
    <w:p w:rsidR="001724F3" w:rsidRPr="004F6D38" w:rsidRDefault="00BE3C4C">
      <w:pPr>
        <w:spacing w:line="360" w:lineRule="auto"/>
        <w:ind w:firstLineChars="200" w:firstLine="480"/>
        <w:rPr>
          <w:rFonts w:ascii="宋体" w:hAnsi="宋体"/>
          <w:bCs/>
          <w:sz w:val="24"/>
          <w:szCs w:val="24"/>
        </w:rPr>
      </w:pPr>
      <w:r w:rsidRPr="004F6D38">
        <w:rPr>
          <w:rFonts w:ascii="宋体" w:hAnsi="宋体"/>
          <w:bCs/>
          <w:sz w:val="24"/>
          <w:szCs w:val="24"/>
        </w:rPr>
        <w:t xml:space="preserve">11.2.1 </w:t>
      </w:r>
      <w:r w:rsidRPr="004F6D38">
        <w:rPr>
          <w:rFonts w:ascii="宋体" w:hAnsi="宋体" w:hint="eastAsia"/>
          <w:bCs/>
          <w:sz w:val="24"/>
          <w:szCs w:val="24"/>
        </w:rPr>
        <w:t>技术投标文件</w:t>
      </w:r>
      <w:r w:rsidRPr="004F6D38">
        <w:rPr>
          <w:rFonts w:ascii="宋体" w:hAnsi="宋体"/>
          <w:sz w:val="24"/>
          <w:szCs w:val="24"/>
        </w:rPr>
        <w:t>(</w:t>
      </w:r>
      <w:r w:rsidRPr="004F6D38">
        <w:rPr>
          <w:rFonts w:ascii="宋体" w:hAnsi="宋体" w:hint="eastAsia"/>
          <w:sz w:val="24"/>
          <w:szCs w:val="24"/>
        </w:rPr>
        <w:t>按招标文件的要求填写</w:t>
      </w:r>
      <w:r w:rsidRPr="004F6D38">
        <w:rPr>
          <w:rFonts w:ascii="宋体" w:hAnsi="宋体"/>
          <w:sz w:val="24"/>
          <w:szCs w:val="24"/>
        </w:rPr>
        <w:t>)</w:t>
      </w:r>
      <w:r w:rsidRPr="004F6D38">
        <w:rPr>
          <w:rFonts w:ascii="宋体" w:hAnsi="宋体" w:hint="eastAsia"/>
          <w:bCs/>
          <w:sz w:val="24"/>
          <w:szCs w:val="24"/>
        </w:rPr>
        <w:t>；</w:t>
      </w:r>
    </w:p>
    <w:p w:rsidR="001724F3" w:rsidRPr="004F6D38" w:rsidRDefault="00BE3C4C">
      <w:pPr>
        <w:spacing w:line="360" w:lineRule="auto"/>
        <w:ind w:firstLineChars="200" w:firstLine="480"/>
        <w:rPr>
          <w:rFonts w:ascii="宋体" w:hAnsi="宋体"/>
          <w:bCs/>
          <w:sz w:val="24"/>
        </w:rPr>
      </w:pPr>
      <w:r w:rsidRPr="004F6D38">
        <w:rPr>
          <w:rFonts w:ascii="宋体" w:hAnsi="宋体"/>
          <w:bCs/>
          <w:sz w:val="24"/>
        </w:rPr>
        <w:t xml:space="preserve">11.2.2 </w:t>
      </w:r>
      <w:r w:rsidRPr="004F6D38">
        <w:rPr>
          <w:rFonts w:ascii="宋体" w:hAnsi="宋体" w:hint="eastAsia"/>
          <w:bCs/>
          <w:sz w:val="24"/>
        </w:rPr>
        <w:t>资格审查文件：</w:t>
      </w:r>
    </w:p>
    <w:p w:rsidR="001724F3" w:rsidRPr="004F6D38" w:rsidRDefault="00BE3C4C">
      <w:pPr>
        <w:spacing w:line="360" w:lineRule="auto"/>
        <w:ind w:firstLineChars="200" w:firstLine="480"/>
        <w:rPr>
          <w:rFonts w:ascii="宋体" w:hAnsi="宋体"/>
          <w:bCs/>
          <w:sz w:val="24"/>
        </w:rPr>
      </w:pPr>
      <w:r w:rsidRPr="004F6D38">
        <w:rPr>
          <w:rFonts w:ascii="宋体" w:hAnsi="宋体" w:hint="eastAsia"/>
          <w:bCs/>
          <w:sz w:val="24"/>
        </w:rPr>
        <w:t xml:space="preserve">（1）投标人声明； </w:t>
      </w:r>
    </w:p>
    <w:p w:rsidR="001724F3" w:rsidRPr="004F6D38" w:rsidRDefault="00BE3C4C">
      <w:pPr>
        <w:spacing w:line="360" w:lineRule="auto"/>
        <w:ind w:firstLineChars="200" w:firstLine="480"/>
        <w:rPr>
          <w:rFonts w:ascii="宋体" w:hAnsi="宋体"/>
          <w:bCs/>
          <w:sz w:val="24"/>
        </w:rPr>
      </w:pPr>
      <w:r w:rsidRPr="004F6D38">
        <w:rPr>
          <w:rFonts w:ascii="宋体" w:hAnsi="宋体" w:hint="eastAsia"/>
          <w:bCs/>
          <w:sz w:val="24"/>
        </w:rPr>
        <w:t>（2）法定代表人证明书、法定代表人签字或盖章的本投标文件授权委托证明书；</w:t>
      </w:r>
    </w:p>
    <w:p w:rsidR="001724F3" w:rsidRPr="004F6D38" w:rsidRDefault="00BE3C4C">
      <w:pPr>
        <w:spacing w:line="360" w:lineRule="auto"/>
        <w:ind w:firstLineChars="200" w:firstLine="480"/>
        <w:rPr>
          <w:rFonts w:ascii="宋体" w:hAnsi="宋体"/>
          <w:bCs/>
          <w:sz w:val="24"/>
        </w:rPr>
      </w:pPr>
      <w:r w:rsidRPr="004F6D38">
        <w:rPr>
          <w:rFonts w:ascii="宋体" w:hAnsi="宋体" w:hint="eastAsia"/>
          <w:bCs/>
          <w:sz w:val="24"/>
        </w:rPr>
        <w:t>（3）企业营业执照（取自平台内上传件）；</w:t>
      </w:r>
    </w:p>
    <w:p w:rsidR="001724F3" w:rsidRPr="004F6D38" w:rsidRDefault="00BE3C4C">
      <w:pPr>
        <w:spacing w:line="360" w:lineRule="auto"/>
        <w:ind w:firstLineChars="200" w:firstLine="480"/>
        <w:rPr>
          <w:rFonts w:ascii="宋体" w:hAnsi="宋体"/>
          <w:bCs/>
          <w:sz w:val="24"/>
        </w:rPr>
      </w:pPr>
      <w:r w:rsidRPr="004F6D38">
        <w:rPr>
          <w:rFonts w:ascii="宋体" w:hAnsi="宋体" w:hint="eastAsia"/>
          <w:bCs/>
          <w:sz w:val="24"/>
        </w:rPr>
        <w:t>（4）企业资质证书（取自平台内上传件）；</w:t>
      </w:r>
    </w:p>
    <w:p w:rsidR="001724F3" w:rsidRPr="004F6D38" w:rsidRDefault="00BE3C4C">
      <w:pPr>
        <w:spacing w:line="360" w:lineRule="auto"/>
        <w:ind w:firstLineChars="200" w:firstLine="480"/>
        <w:rPr>
          <w:rFonts w:ascii="宋体" w:hAnsi="宋体"/>
          <w:bCs/>
          <w:sz w:val="24"/>
        </w:rPr>
      </w:pPr>
      <w:r w:rsidRPr="004F6D38">
        <w:rPr>
          <w:rFonts w:ascii="宋体" w:hAnsi="宋体" w:hint="eastAsia"/>
          <w:bCs/>
          <w:sz w:val="24"/>
        </w:rPr>
        <w:t>（5）建筑施工企业安全生产许可证（取自平台内上传件）；</w:t>
      </w:r>
    </w:p>
    <w:p w:rsidR="001724F3" w:rsidRPr="004F6D38" w:rsidRDefault="00BE3C4C">
      <w:pPr>
        <w:spacing w:line="360" w:lineRule="auto"/>
        <w:ind w:firstLineChars="200" w:firstLine="480"/>
        <w:rPr>
          <w:rFonts w:ascii="宋体" w:hAnsi="宋体"/>
          <w:bCs/>
          <w:sz w:val="24"/>
          <w:szCs w:val="24"/>
        </w:rPr>
      </w:pPr>
      <w:r w:rsidRPr="004F6D38">
        <w:rPr>
          <w:rFonts w:ascii="宋体" w:hAnsi="宋体" w:hint="eastAsia"/>
          <w:bCs/>
          <w:sz w:val="24"/>
        </w:rPr>
        <w:t>（6）</w:t>
      </w:r>
      <w:r w:rsidRPr="004F6D38">
        <w:rPr>
          <w:rFonts w:ascii="宋体" w:hAnsi="宋体" w:hint="eastAsia"/>
          <w:bCs/>
          <w:sz w:val="24"/>
          <w:szCs w:val="24"/>
        </w:rPr>
        <w:t>项目负责人（按网上投标登记时选择拟投标的项目负责人）</w:t>
      </w:r>
    </w:p>
    <w:p w:rsidR="001724F3" w:rsidRPr="004F6D38" w:rsidRDefault="00BE3C4C">
      <w:pPr>
        <w:spacing w:line="360" w:lineRule="auto"/>
        <w:ind w:firstLineChars="200" w:firstLine="480"/>
        <w:rPr>
          <w:rFonts w:ascii="宋体" w:hAnsi="宋体"/>
          <w:bCs/>
          <w:sz w:val="24"/>
          <w:szCs w:val="24"/>
        </w:rPr>
      </w:pPr>
      <w:r w:rsidRPr="004F6D38">
        <w:rPr>
          <w:rFonts w:ascii="宋体" w:hAnsi="宋体" w:hint="eastAsia"/>
          <w:bCs/>
          <w:sz w:val="24"/>
          <w:szCs w:val="24"/>
        </w:rPr>
        <w:t>（</w:t>
      </w:r>
      <w:r w:rsidRPr="004F6D38">
        <w:rPr>
          <w:rFonts w:ascii="宋体" w:hAnsi="宋体"/>
          <w:bCs/>
          <w:sz w:val="24"/>
          <w:szCs w:val="24"/>
        </w:rPr>
        <w:t>7）专职安全员（按网上投标登记时选择拟投标的专职安全员）</w:t>
      </w:r>
    </w:p>
    <w:p w:rsidR="001724F3" w:rsidRPr="004F6D38" w:rsidRDefault="00BE3C4C">
      <w:pPr>
        <w:spacing w:line="360" w:lineRule="auto"/>
        <w:ind w:firstLineChars="200" w:firstLine="480"/>
        <w:rPr>
          <w:rFonts w:ascii="宋体" w:hAnsi="宋体"/>
          <w:bCs/>
          <w:sz w:val="24"/>
        </w:rPr>
      </w:pPr>
      <w:r w:rsidRPr="004F6D38">
        <w:rPr>
          <w:rFonts w:ascii="宋体" w:hAnsi="宋体" w:hint="eastAsia"/>
          <w:bCs/>
          <w:sz w:val="24"/>
        </w:rPr>
        <w:t>（8）拟委托技术负责人的相关证书、资料（具体要求由招标人明确）</w:t>
      </w:r>
    </w:p>
    <w:p w:rsidR="001724F3" w:rsidRPr="004F6D38" w:rsidRDefault="00BE3C4C">
      <w:pPr>
        <w:spacing w:line="360" w:lineRule="auto"/>
        <w:ind w:firstLineChars="200" w:firstLine="480"/>
        <w:rPr>
          <w:rFonts w:ascii="宋体" w:hAnsi="宋体"/>
          <w:bCs/>
          <w:sz w:val="24"/>
        </w:rPr>
      </w:pPr>
      <w:r w:rsidRPr="004F6D38">
        <w:rPr>
          <w:rFonts w:ascii="宋体" w:hAnsi="宋体" w:hint="eastAsia"/>
          <w:bCs/>
          <w:sz w:val="24"/>
        </w:rPr>
        <w:t>（9）拟委派项目负责人的建造师注册证书（取自平台内上传件）；</w:t>
      </w:r>
    </w:p>
    <w:p w:rsidR="001724F3" w:rsidRPr="004F6D38" w:rsidRDefault="00BE3C4C">
      <w:pPr>
        <w:spacing w:line="360" w:lineRule="auto"/>
        <w:ind w:firstLineChars="200" w:firstLine="480"/>
        <w:rPr>
          <w:rFonts w:ascii="宋体" w:hAnsi="宋体"/>
          <w:bCs/>
          <w:sz w:val="24"/>
        </w:rPr>
      </w:pPr>
      <w:r w:rsidRPr="004F6D38">
        <w:rPr>
          <w:rFonts w:ascii="宋体" w:hAnsi="宋体" w:hint="eastAsia"/>
          <w:bCs/>
          <w:sz w:val="24"/>
        </w:rPr>
        <w:t>（10）项目负责人安全</w:t>
      </w:r>
      <w:r w:rsidR="005336D7" w:rsidRPr="004F6D38">
        <w:rPr>
          <w:rFonts w:ascii="宋体" w:hAnsi="宋体" w:hint="eastAsia"/>
          <w:bCs/>
          <w:sz w:val="24"/>
        </w:rPr>
        <w:t>培训</w:t>
      </w:r>
      <w:r w:rsidRPr="004F6D38">
        <w:rPr>
          <w:rFonts w:ascii="宋体" w:hAnsi="宋体" w:hint="eastAsia"/>
          <w:bCs/>
          <w:sz w:val="24"/>
        </w:rPr>
        <w:t>考核合格证明或在有效期内的安全考核合格证书（B类）或建筑施工企业项目负责人安全生产考核合格证书（取自平台内上传件）；</w:t>
      </w:r>
    </w:p>
    <w:p w:rsidR="001724F3" w:rsidRPr="004F6D38" w:rsidRDefault="00BE3C4C">
      <w:pPr>
        <w:spacing w:line="360" w:lineRule="auto"/>
        <w:ind w:firstLineChars="200" w:firstLine="480"/>
        <w:rPr>
          <w:rFonts w:ascii="宋体" w:hAnsi="宋体"/>
          <w:bCs/>
          <w:sz w:val="24"/>
          <w:szCs w:val="24"/>
        </w:rPr>
      </w:pPr>
      <w:r w:rsidRPr="004F6D38">
        <w:rPr>
          <w:rFonts w:ascii="宋体" w:hAnsi="宋体" w:hint="eastAsia"/>
          <w:bCs/>
          <w:sz w:val="24"/>
        </w:rPr>
        <w:t>（11）专职安全员须具有在有效期内的安全考核合格证书（C类）或建筑施工企业专职安全生产管理人员安全生产考核合格证书</w:t>
      </w:r>
      <w:r w:rsidRPr="004F6D38">
        <w:rPr>
          <w:rFonts w:ascii="宋体" w:hAnsi="宋体" w:hint="eastAsia"/>
          <w:bCs/>
          <w:sz w:val="24"/>
          <w:szCs w:val="24"/>
        </w:rPr>
        <w:t>（取自平台内上传件）；</w:t>
      </w:r>
    </w:p>
    <w:p w:rsidR="001724F3" w:rsidRPr="004F6D38" w:rsidRDefault="00BE3C4C">
      <w:pPr>
        <w:spacing w:line="360" w:lineRule="auto"/>
        <w:ind w:firstLineChars="200" w:firstLine="480"/>
        <w:rPr>
          <w:rFonts w:ascii="宋体" w:hAnsi="宋体"/>
          <w:bCs/>
          <w:sz w:val="24"/>
          <w:szCs w:val="24"/>
        </w:rPr>
      </w:pPr>
      <w:r w:rsidRPr="004F6D38">
        <w:rPr>
          <w:rFonts w:ascii="宋体" w:hAnsi="宋体" w:hint="eastAsia"/>
          <w:bCs/>
          <w:sz w:val="24"/>
          <w:szCs w:val="24"/>
        </w:rPr>
        <w:t>（12）用于资格审查的业绩（设置业绩要求时选择此项，投标人</w:t>
      </w:r>
      <w:r w:rsidRPr="004F6D38">
        <w:rPr>
          <w:rFonts w:ascii="宋体" w:hAnsi="宋体" w:hint="eastAsia"/>
          <w:sz w:val="24"/>
        </w:rPr>
        <w:t>须提供类似工程业绩的项目名称及项目编号，具体格式由招标人自定</w:t>
      </w:r>
      <w:r w:rsidRPr="004F6D38">
        <w:rPr>
          <w:rFonts w:ascii="宋体" w:hAnsi="宋体" w:hint="eastAsia"/>
          <w:bCs/>
          <w:sz w:val="24"/>
          <w:szCs w:val="24"/>
        </w:rPr>
        <w:t>）；</w:t>
      </w:r>
    </w:p>
    <w:p w:rsidR="001724F3" w:rsidRPr="004F6D38" w:rsidRDefault="00BE3C4C">
      <w:pPr>
        <w:spacing w:line="360" w:lineRule="auto"/>
        <w:ind w:firstLineChars="200" w:firstLine="480"/>
        <w:rPr>
          <w:rFonts w:ascii="宋体" w:hAnsi="宋体"/>
          <w:bCs/>
          <w:sz w:val="24"/>
        </w:rPr>
      </w:pPr>
      <w:r w:rsidRPr="004F6D38">
        <w:rPr>
          <w:rFonts w:ascii="宋体" w:hAnsi="宋体" w:hint="eastAsia"/>
          <w:bCs/>
          <w:sz w:val="24"/>
        </w:rPr>
        <w:t>（13）资格审查前，投标人须在广州市住房和城乡建设局建立企业信用档案，拟担任本工程项目负责人、专职安全员须是本企业信用档案中的在册人员；</w:t>
      </w:r>
    </w:p>
    <w:p w:rsidR="001724F3" w:rsidRPr="004F6D38" w:rsidRDefault="00BE3C4C">
      <w:pPr>
        <w:spacing w:line="360" w:lineRule="auto"/>
        <w:ind w:firstLineChars="200" w:firstLine="480"/>
        <w:rPr>
          <w:rFonts w:ascii="宋体" w:hAnsi="宋体"/>
          <w:bCs/>
          <w:sz w:val="24"/>
          <w:szCs w:val="24"/>
        </w:rPr>
      </w:pPr>
      <w:r w:rsidRPr="004F6D38">
        <w:rPr>
          <w:rFonts w:ascii="宋体" w:hAnsi="宋体" w:hint="eastAsia"/>
          <w:bCs/>
          <w:sz w:val="24"/>
          <w:szCs w:val="24"/>
        </w:rPr>
        <w:t>（</w:t>
      </w:r>
      <w:r w:rsidRPr="004F6D38">
        <w:rPr>
          <w:rFonts w:ascii="宋体" w:hAnsi="宋体"/>
          <w:bCs/>
          <w:sz w:val="24"/>
          <w:szCs w:val="24"/>
        </w:rPr>
        <w:t>14）列明主办单位的联合体工作协议（采用联合体投标时需递交，投标人拟任本工程项目负责人、专职安全员</w:t>
      </w:r>
      <w:r w:rsidRPr="004F6D38">
        <w:rPr>
          <w:rFonts w:ascii="宋体" w:hAnsi="宋体" w:hint="eastAsia"/>
          <w:bCs/>
          <w:sz w:val="24"/>
          <w:szCs w:val="24"/>
        </w:rPr>
        <w:t>应为联合体主办方信用档案中的在册人员，</w:t>
      </w:r>
      <w:r w:rsidRPr="004F6D38">
        <w:rPr>
          <w:rFonts w:ascii="宋体" w:hAnsi="宋体" w:hint="eastAsia"/>
          <w:sz w:val="24"/>
          <w:szCs w:val="24"/>
        </w:rPr>
        <w:t>联合体工作协议应明确约定各方拟承担的工作和责任</w:t>
      </w:r>
      <w:r w:rsidRPr="004F6D38">
        <w:rPr>
          <w:rFonts w:ascii="宋体" w:hAnsi="宋体" w:hint="eastAsia"/>
          <w:bCs/>
          <w:sz w:val="24"/>
          <w:szCs w:val="24"/>
        </w:rPr>
        <w:t>）；</w:t>
      </w:r>
      <w:r w:rsidRPr="004F6D38">
        <w:rPr>
          <w:rFonts w:ascii="宋体" w:hAnsi="宋体"/>
          <w:bCs/>
          <w:sz w:val="24"/>
          <w:szCs w:val="24"/>
        </w:rPr>
        <w:t xml:space="preserve"> </w:t>
      </w:r>
    </w:p>
    <w:p w:rsidR="001724F3" w:rsidRPr="004F6D38" w:rsidRDefault="00BE3C4C">
      <w:pPr>
        <w:spacing w:line="360" w:lineRule="auto"/>
        <w:ind w:firstLineChars="200" w:firstLine="480"/>
        <w:rPr>
          <w:rFonts w:ascii="宋体" w:hAnsi="宋体"/>
          <w:bCs/>
          <w:sz w:val="24"/>
        </w:rPr>
      </w:pPr>
      <w:r w:rsidRPr="004F6D38">
        <w:rPr>
          <w:rFonts w:ascii="宋体" w:hAnsi="宋体" w:hint="eastAsia"/>
          <w:bCs/>
          <w:sz w:val="24"/>
          <w:szCs w:val="24"/>
        </w:rPr>
        <w:t>（</w:t>
      </w:r>
      <w:r w:rsidRPr="004F6D38">
        <w:rPr>
          <w:rFonts w:ascii="宋体" w:hAnsi="宋体"/>
          <w:bCs/>
          <w:sz w:val="24"/>
          <w:szCs w:val="24"/>
        </w:rPr>
        <w:t>15）</w:t>
      </w:r>
      <w:r w:rsidRPr="004F6D38">
        <w:rPr>
          <w:rFonts w:ascii="宋体" w:hAnsi="宋体" w:hint="eastAsia"/>
          <w:sz w:val="24"/>
          <w:szCs w:val="24"/>
        </w:rPr>
        <w:t>投标人具有在广州地区可使用适合本工程的机械设备的证明文件（</w:t>
      </w:r>
      <w:r w:rsidRPr="004F6D38">
        <w:rPr>
          <w:rFonts w:ascii="宋体" w:hAnsi="宋体" w:hint="eastAsia"/>
          <w:sz w:val="24"/>
        </w:rPr>
        <w:t>提供沥青摊铺机自有发票或权属证明及设备现场全貌彩照（彩照须能反映其规格型号）</w:t>
      </w:r>
      <w:r w:rsidRPr="004F6D38">
        <w:rPr>
          <w:rFonts w:ascii="宋体" w:hAnsi="宋体" w:hint="eastAsia"/>
          <w:sz w:val="24"/>
          <w:szCs w:val="24"/>
        </w:rPr>
        <w:t>）。（含有市政道路面层沥青摊铺且沥青摊铺占预计发包价</w:t>
      </w:r>
      <w:r w:rsidRPr="004F6D38">
        <w:rPr>
          <w:rFonts w:ascii="宋体" w:hAnsi="宋体"/>
          <w:sz w:val="24"/>
          <w:szCs w:val="24"/>
        </w:rPr>
        <w:t>50%或以上的大、中修市政公用工程需提供该项内容的证明文件）。</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11.2.3</w:t>
      </w:r>
      <w:r w:rsidRPr="004F6D38">
        <w:rPr>
          <w:rFonts w:ascii="宋体" w:hAnsi="宋体" w:hint="eastAsia"/>
          <w:sz w:val="24"/>
          <w:szCs w:val="24"/>
        </w:rPr>
        <w:t>项目管理机构配备。</w:t>
      </w:r>
    </w:p>
    <w:p w:rsidR="001724F3" w:rsidRPr="004F6D38" w:rsidRDefault="00BE3C4C">
      <w:pPr>
        <w:spacing w:line="360" w:lineRule="auto"/>
        <w:ind w:firstLineChars="200" w:firstLine="480"/>
        <w:rPr>
          <w:rFonts w:ascii="宋体" w:hAnsi="宋体"/>
          <w:sz w:val="24"/>
          <w:szCs w:val="24"/>
        </w:rPr>
      </w:pPr>
      <w:r w:rsidRPr="004F6D38">
        <w:rPr>
          <w:rFonts w:ascii="宋体" w:hAnsi="宋体" w:hint="eastAsia"/>
          <w:sz w:val="24"/>
          <w:szCs w:val="24"/>
        </w:rPr>
        <w:t>（</w:t>
      </w:r>
      <w:r w:rsidRPr="004F6D38">
        <w:rPr>
          <w:rFonts w:ascii="宋体" w:hAnsi="宋体"/>
          <w:sz w:val="24"/>
          <w:szCs w:val="24"/>
        </w:rPr>
        <w:t>1</w:t>
      </w:r>
      <w:r w:rsidRPr="004F6D38">
        <w:rPr>
          <w:rFonts w:ascii="宋体" w:hAnsi="宋体" w:hint="eastAsia"/>
          <w:sz w:val="24"/>
          <w:szCs w:val="24"/>
        </w:rPr>
        <w:t>）投标人应列出该项目工程的施工组织机构构成和画出机构框架图及其负责人；</w:t>
      </w:r>
    </w:p>
    <w:p w:rsidR="001724F3" w:rsidRPr="004F6D38" w:rsidRDefault="00BE3C4C">
      <w:pPr>
        <w:spacing w:line="360" w:lineRule="auto"/>
        <w:ind w:firstLineChars="200" w:firstLine="480"/>
        <w:rPr>
          <w:rFonts w:ascii="宋体" w:hAnsi="宋体"/>
          <w:sz w:val="24"/>
          <w:szCs w:val="24"/>
        </w:rPr>
      </w:pPr>
      <w:r w:rsidRPr="004F6D38">
        <w:rPr>
          <w:rFonts w:ascii="宋体" w:hAnsi="宋体" w:hint="eastAsia"/>
          <w:sz w:val="24"/>
          <w:szCs w:val="24"/>
        </w:rPr>
        <w:t>（</w:t>
      </w:r>
      <w:r w:rsidRPr="004F6D38">
        <w:rPr>
          <w:rFonts w:ascii="宋体" w:hAnsi="宋体"/>
          <w:sz w:val="24"/>
          <w:szCs w:val="24"/>
        </w:rPr>
        <w:t>2</w:t>
      </w:r>
      <w:r w:rsidRPr="004F6D38">
        <w:rPr>
          <w:rFonts w:ascii="宋体" w:hAnsi="宋体" w:hint="eastAsia"/>
          <w:sz w:val="24"/>
          <w:szCs w:val="24"/>
        </w:rPr>
        <w:t>）投标人应详细列出该施工组织机构中主要成员的名单、简历资料、职务职称和在本项目中拟担任的职务等资料，并附上有关证明材料扫描件；</w:t>
      </w:r>
    </w:p>
    <w:p w:rsidR="001724F3" w:rsidRPr="004F6D38" w:rsidRDefault="00BE3C4C">
      <w:pPr>
        <w:spacing w:line="360" w:lineRule="auto"/>
        <w:ind w:firstLineChars="200" w:firstLine="480"/>
        <w:rPr>
          <w:rFonts w:ascii="宋体" w:hAnsi="宋体"/>
          <w:sz w:val="24"/>
          <w:szCs w:val="24"/>
        </w:rPr>
      </w:pPr>
      <w:r w:rsidRPr="004F6D38">
        <w:rPr>
          <w:rFonts w:ascii="宋体" w:hAnsi="宋体" w:hint="eastAsia"/>
          <w:sz w:val="24"/>
          <w:szCs w:val="24"/>
        </w:rPr>
        <w:t>（</w:t>
      </w:r>
      <w:r w:rsidRPr="004F6D38">
        <w:rPr>
          <w:rFonts w:ascii="宋体" w:hAnsi="宋体"/>
          <w:sz w:val="24"/>
          <w:szCs w:val="24"/>
        </w:rPr>
        <w:t>3</w:t>
      </w:r>
      <w:r w:rsidRPr="004F6D38">
        <w:rPr>
          <w:rFonts w:ascii="宋体" w:hAnsi="宋体" w:hint="eastAsia"/>
          <w:sz w:val="24"/>
          <w:szCs w:val="24"/>
        </w:rPr>
        <w:t>）其他辅助说明资料。</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11.2.4</w:t>
      </w:r>
      <w:r w:rsidRPr="004F6D38">
        <w:rPr>
          <w:rFonts w:ascii="宋体" w:hAnsi="宋体" w:hint="eastAsia"/>
          <w:sz w:val="24"/>
          <w:szCs w:val="24"/>
        </w:rPr>
        <w:t>投标人在广州市可使用适合本工程的机械设备（附：机械设备为自有或租赁的说明；及承诺机械设备如属于租赁的，其租赁是不属于重复租赁）。</w:t>
      </w:r>
    </w:p>
    <w:p w:rsidR="001724F3" w:rsidRPr="004F6D38" w:rsidRDefault="00BE3C4C">
      <w:pPr>
        <w:tabs>
          <w:tab w:val="left" w:pos="1125"/>
        </w:tabs>
        <w:spacing w:line="360" w:lineRule="auto"/>
        <w:ind w:firstLineChars="200" w:firstLine="480"/>
        <w:rPr>
          <w:rFonts w:ascii="宋体" w:hAnsi="宋体"/>
          <w:sz w:val="24"/>
          <w:szCs w:val="24"/>
        </w:rPr>
      </w:pPr>
      <w:r w:rsidRPr="004F6D38">
        <w:rPr>
          <w:rFonts w:ascii="宋体" w:hAnsi="宋体"/>
          <w:sz w:val="24"/>
          <w:szCs w:val="24"/>
        </w:rPr>
        <w:t>11.2.5</w:t>
      </w:r>
      <w:r w:rsidRPr="004F6D38">
        <w:rPr>
          <w:rFonts w:ascii="宋体" w:hAnsi="宋体" w:hint="eastAsia"/>
          <w:sz w:val="24"/>
        </w:rPr>
        <w:t>施工组织设计或施工方案。（投标人在编制</w:t>
      </w:r>
      <w:r w:rsidRPr="004F6D38">
        <w:rPr>
          <w:rFonts w:ascii="宋体" w:hAnsi="宋体"/>
          <w:sz w:val="24"/>
        </w:rPr>
        <w:t>施工组织设计或施工方案</w:t>
      </w:r>
      <w:r w:rsidRPr="004F6D38">
        <w:rPr>
          <w:rFonts w:ascii="宋体" w:hAnsi="宋体" w:hint="eastAsia"/>
          <w:sz w:val="24"/>
        </w:rPr>
        <w:t>时应按照招标人提出的施工现场建筑垃圾源头减量的具体要求以及建筑垃圾综合利用产品的使用要求提供相应措施。）</w:t>
      </w:r>
    </w:p>
    <w:p w:rsidR="001724F3" w:rsidRPr="004F6D38" w:rsidRDefault="00BE3C4C">
      <w:pPr>
        <w:tabs>
          <w:tab w:val="left" w:pos="1125"/>
        </w:tabs>
        <w:spacing w:line="360" w:lineRule="auto"/>
        <w:ind w:firstLineChars="200" w:firstLine="480"/>
        <w:rPr>
          <w:rFonts w:ascii="宋体" w:hAnsi="宋体"/>
          <w:sz w:val="24"/>
          <w:szCs w:val="24"/>
        </w:rPr>
      </w:pPr>
      <w:r w:rsidRPr="004F6D38">
        <w:rPr>
          <w:rFonts w:ascii="宋体" w:hAnsi="宋体"/>
          <w:sz w:val="24"/>
          <w:szCs w:val="24"/>
        </w:rPr>
        <w:t>11.2.6按照</w:t>
      </w:r>
      <w:r w:rsidRPr="004F6D38">
        <w:rPr>
          <w:rFonts w:ascii="宋体" w:hAnsi="宋体" w:hint="eastAsia"/>
          <w:bCs/>
          <w:sz w:val="24"/>
          <w:szCs w:val="24"/>
        </w:rPr>
        <w:t>招标文件要求</w:t>
      </w:r>
      <w:r w:rsidRPr="004F6D38">
        <w:rPr>
          <w:rFonts w:ascii="宋体" w:hAnsi="宋体" w:hint="eastAsia"/>
          <w:sz w:val="24"/>
          <w:szCs w:val="24"/>
        </w:rPr>
        <w:t>填写的《参与编制技术标投标文件人员名单》。</w:t>
      </w:r>
    </w:p>
    <w:p w:rsidR="001724F3" w:rsidRPr="004F6D38" w:rsidRDefault="00BE3C4C">
      <w:pPr>
        <w:spacing w:line="360" w:lineRule="auto"/>
        <w:ind w:firstLineChars="200" w:firstLine="480"/>
        <w:rPr>
          <w:rFonts w:ascii="宋体" w:hAnsi="宋体"/>
          <w:bCs/>
          <w:sz w:val="24"/>
          <w:szCs w:val="24"/>
        </w:rPr>
      </w:pPr>
      <w:r w:rsidRPr="004F6D38">
        <w:rPr>
          <w:rFonts w:ascii="宋体" w:hAnsi="宋体"/>
          <w:bCs/>
          <w:sz w:val="24"/>
          <w:szCs w:val="24"/>
        </w:rPr>
        <w:t xml:space="preserve">11.3 </w:t>
      </w:r>
      <w:r w:rsidRPr="004F6D38">
        <w:rPr>
          <w:rFonts w:ascii="宋体" w:hAnsi="宋体" w:hint="eastAsia"/>
          <w:bCs/>
          <w:sz w:val="24"/>
          <w:szCs w:val="24"/>
        </w:rPr>
        <w:t>经济部分投标文件主要包括下列内容：</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 xml:space="preserve">11.3.1 </w:t>
      </w:r>
      <w:r w:rsidRPr="004F6D38">
        <w:rPr>
          <w:rFonts w:ascii="宋体" w:hAnsi="宋体" w:hint="eastAsia"/>
          <w:sz w:val="24"/>
          <w:szCs w:val="24"/>
        </w:rPr>
        <w:t>经济投标文件</w:t>
      </w:r>
      <w:r w:rsidRPr="004F6D38">
        <w:rPr>
          <w:rFonts w:ascii="宋体" w:hAnsi="宋体"/>
          <w:sz w:val="24"/>
          <w:szCs w:val="24"/>
        </w:rPr>
        <w:t>(</w:t>
      </w:r>
      <w:r w:rsidRPr="004F6D38">
        <w:rPr>
          <w:rFonts w:ascii="宋体" w:hAnsi="宋体" w:hint="eastAsia"/>
          <w:sz w:val="24"/>
          <w:szCs w:val="24"/>
        </w:rPr>
        <w:t>按招标文件的要求填写</w:t>
      </w:r>
      <w:r w:rsidRPr="004F6D38">
        <w:rPr>
          <w:rFonts w:ascii="宋体" w:hAnsi="宋体"/>
          <w:sz w:val="24"/>
          <w:szCs w:val="24"/>
        </w:rPr>
        <w:t>)</w:t>
      </w:r>
      <w:r w:rsidRPr="004F6D38">
        <w:rPr>
          <w:rFonts w:ascii="宋体" w:hAnsi="宋体" w:hint="eastAsia"/>
          <w:sz w:val="24"/>
          <w:szCs w:val="24"/>
        </w:rPr>
        <w:t>。</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11.3.2</w:t>
      </w:r>
      <w:r w:rsidRPr="004F6D38">
        <w:rPr>
          <w:rFonts w:ascii="宋体" w:hAnsi="宋体" w:hint="eastAsia"/>
          <w:sz w:val="24"/>
          <w:szCs w:val="24"/>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r w:rsidRPr="004F6D38">
        <w:rPr>
          <w:rFonts w:ascii="宋体" w:hAnsi="宋体"/>
          <w:sz w:val="24"/>
          <w:szCs w:val="24"/>
        </w:rPr>
        <w:t xml:space="preserve"> </w:t>
      </w:r>
    </w:p>
    <w:p w:rsidR="001724F3" w:rsidRPr="004F6D38" w:rsidRDefault="00BE3C4C">
      <w:pPr>
        <w:spacing w:line="360" w:lineRule="auto"/>
        <w:ind w:firstLineChars="236" w:firstLine="566"/>
        <w:rPr>
          <w:rFonts w:ascii="宋体" w:hAnsi="宋体"/>
          <w:sz w:val="24"/>
          <w:szCs w:val="24"/>
        </w:rPr>
      </w:pPr>
      <w:r w:rsidRPr="004F6D38">
        <w:rPr>
          <w:rFonts w:ascii="宋体" w:hAnsi="宋体" w:hint="eastAsia"/>
          <w:sz w:val="24"/>
          <w:szCs w:val="24"/>
        </w:rPr>
        <w:t>（</w:t>
      </w:r>
      <w:r w:rsidRPr="004F6D38">
        <w:rPr>
          <w:rFonts w:ascii="宋体" w:hAnsi="宋体"/>
          <w:sz w:val="24"/>
          <w:szCs w:val="24"/>
        </w:rPr>
        <w:t>1</w:t>
      </w:r>
      <w:r w:rsidRPr="004F6D38">
        <w:rPr>
          <w:rFonts w:ascii="宋体" w:hAnsi="宋体" w:hint="eastAsia"/>
          <w:sz w:val="24"/>
          <w:szCs w:val="24"/>
        </w:rPr>
        <w:t>）投标总价封面、扉页；</w:t>
      </w:r>
    </w:p>
    <w:p w:rsidR="001724F3" w:rsidRPr="004F6D38" w:rsidRDefault="00BE3C4C">
      <w:pPr>
        <w:spacing w:line="360" w:lineRule="auto"/>
        <w:ind w:firstLineChars="236" w:firstLine="566"/>
        <w:rPr>
          <w:rFonts w:ascii="宋体" w:hAnsi="宋体"/>
          <w:sz w:val="24"/>
          <w:szCs w:val="24"/>
        </w:rPr>
      </w:pPr>
      <w:r w:rsidRPr="004F6D38">
        <w:rPr>
          <w:rFonts w:ascii="宋体" w:hAnsi="宋体" w:hint="eastAsia"/>
          <w:sz w:val="24"/>
          <w:szCs w:val="24"/>
        </w:rPr>
        <w:t>（</w:t>
      </w:r>
      <w:r w:rsidRPr="004F6D38">
        <w:rPr>
          <w:rFonts w:ascii="宋体" w:hAnsi="宋体"/>
          <w:sz w:val="24"/>
          <w:szCs w:val="24"/>
        </w:rPr>
        <w:t>2</w:t>
      </w:r>
      <w:r w:rsidRPr="004F6D38">
        <w:rPr>
          <w:rFonts w:ascii="宋体" w:hAnsi="宋体" w:hint="eastAsia"/>
          <w:sz w:val="24"/>
          <w:szCs w:val="24"/>
        </w:rPr>
        <w:t>）总说明</w:t>
      </w:r>
    </w:p>
    <w:p w:rsidR="001724F3" w:rsidRPr="004F6D38" w:rsidRDefault="00BE3C4C">
      <w:pPr>
        <w:spacing w:line="360" w:lineRule="auto"/>
        <w:ind w:firstLineChars="236" w:firstLine="566"/>
        <w:rPr>
          <w:rFonts w:ascii="宋体" w:hAnsi="宋体"/>
          <w:sz w:val="24"/>
          <w:szCs w:val="24"/>
        </w:rPr>
      </w:pPr>
      <w:r w:rsidRPr="004F6D38">
        <w:rPr>
          <w:rFonts w:ascii="宋体" w:hAnsi="宋体" w:hint="eastAsia"/>
          <w:sz w:val="24"/>
          <w:szCs w:val="24"/>
        </w:rPr>
        <w:t>（</w:t>
      </w:r>
      <w:r w:rsidRPr="004F6D38">
        <w:rPr>
          <w:rFonts w:ascii="宋体" w:hAnsi="宋体"/>
          <w:sz w:val="24"/>
          <w:szCs w:val="24"/>
        </w:rPr>
        <w:t>3）工程项目投标报价汇总表；</w:t>
      </w:r>
    </w:p>
    <w:p w:rsidR="001724F3" w:rsidRPr="004F6D38" w:rsidRDefault="00BE3C4C">
      <w:pPr>
        <w:spacing w:line="360" w:lineRule="auto"/>
        <w:ind w:firstLineChars="236" w:firstLine="566"/>
        <w:rPr>
          <w:rFonts w:ascii="宋体" w:hAnsi="宋体"/>
          <w:sz w:val="24"/>
          <w:szCs w:val="24"/>
        </w:rPr>
      </w:pPr>
      <w:r w:rsidRPr="004F6D38">
        <w:rPr>
          <w:rFonts w:ascii="宋体" w:hAnsi="宋体" w:hint="eastAsia"/>
          <w:sz w:val="24"/>
          <w:szCs w:val="24"/>
        </w:rPr>
        <w:t>（</w:t>
      </w:r>
      <w:r w:rsidRPr="004F6D38">
        <w:rPr>
          <w:rFonts w:ascii="宋体" w:hAnsi="宋体"/>
          <w:sz w:val="24"/>
          <w:szCs w:val="24"/>
        </w:rPr>
        <w:t>4）单项工程投标报价汇总表；</w:t>
      </w:r>
    </w:p>
    <w:p w:rsidR="001724F3" w:rsidRPr="004F6D38" w:rsidRDefault="00BE3C4C">
      <w:pPr>
        <w:spacing w:line="360" w:lineRule="auto"/>
        <w:ind w:firstLineChars="236" w:firstLine="566"/>
        <w:rPr>
          <w:rFonts w:ascii="宋体" w:hAnsi="宋体"/>
          <w:sz w:val="24"/>
          <w:szCs w:val="24"/>
        </w:rPr>
      </w:pPr>
      <w:r w:rsidRPr="004F6D38">
        <w:rPr>
          <w:rFonts w:ascii="宋体" w:hAnsi="宋体" w:hint="eastAsia"/>
          <w:sz w:val="24"/>
          <w:szCs w:val="24"/>
        </w:rPr>
        <w:t>（</w:t>
      </w:r>
      <w:r w:rsidRPr="004F6D38">
        <w:rPr>
          <w:rFonts w:ascii="宋体" w:hAnsi="宋体"/>
          <w:sz w:val="24"/>
          <w:szCs w:val="24"/>
        </w:rPr>
        <w:t>5）单位工程投标报价汇总表；</w:t>
      </w:r>
    </w:p>
    <w:p w:rsidR="001724F3" w:rsidRPr="004F6D38" w:rsidRDefault="00BE3C4C">
      <w:pPr>
        <w:spacing w:line="360" w:lineRule="auto"/>
        <w:ind w:firstLineChars="236" w:firstLine="566"/>
        <w:rPr>
          <w:rFonts w:ascii="宋体" w:hAnsi="宋体"/>
          <w:sz w:val="24"/>
          <w:szCs w:val="24"/>
        </w:rPr>
      </w:pPr>
      <w:r w:rsidRPr="004F6D38">
        <w:rPr>
          <w:rFonts w:ascii="宋体" w:hAnsi="宋体" w:hint="eastAsia"/>
          <w:sz w:val="24"/>
          <w:szCs w:val="24"/>
        </w:rPr>
        <w:t>（</w:t>
      </w:r>
      <w:r w:rsidRPr="004F6D38">
        <w:rPr>
          <w:rFonts w:ascii="宋体" w:hAnsi="宋体"/>
          <w:sz w:val="24"/>
          <w:szCs w:val="24"/>
        </w:rPr>
        <w:t>6）分部分项工程清单与计价表；</w:t>
      </w:r>
    </w:p>
    <w:p w:rsidR="001724F3" w:rsidRPr="004F6D38" w:rsidRDefault="00BE3C4C">
      <w:pPr>
        <w:spacing w:line="360" w:lineRule="auto"/>
        <w:ind w:firstLineChars="236" w:firstLine="566"/>
        <w:rPr>
          <w:rFonts w:ascii="宋体" w:hAnsi="宋体"/>
          <w:sz w:val="24"/>
          <w:szCs w:val="24"/>
        </w:rPr>
      </w:pPr>
      <w:r w:rsidRPr="004F6D38">
        <w:rPr>
          <w:rFonts w:ascii="宋体" w:hAnsi="宋体" w:hint="eastAsia"/>
          <w:sz w:val="24"/>
          <w:szCs w:val="24"/>
        </w:rPr>
        <w:t>（</w:t>
      </w:r>
      <w:r w:rsidRPr="004F6D38">
        <w:rPr>
          <w:rFonts w:ascii="宋体" w:hAnsi="宋体"/>
          <w:sz w:val="24"/>
          <w:szCs w:val="24"/>
        </w:rPr>
        <w:t>7）单价措施项目清单与计价表；</w:t>
      </w:r>
    </w:p>
    <w:p w:rsidR="001724F3" w:rsidRPr="004F6D38" w:rsidRDefault="00BE3C4C">
      <w:pPr>
        <w:spacing w:line="360" w:lineRule="auto"/>
        <w:ind w:firstLineChars="236" w:firstLine="566"/>
        <w:rPr>
          <w:rFonts w:ascii="宋体" w:hAnsi="宋体"/>
          <w:sz w:val="24"/>
          <w:szCs w:val="24"/>
        </w:rPr>
      </w:pPr>
      <w:r w:rsidRPr="004F6D38">
        <w:rPr>
          <w:rFonts w:ascii="宋体" w:hAnsi="宋体" w:hint="eastAsia"/>
          <w:sz w:val="24"/>
          <w:szCs w:val="24"/>
        </w:rPr>
        <w:t>（</w:t>
      </w:r>
      <w:r w:rsidRPr="004F6D38">
        <w:rPr>
          <w:rFonts w:ascii="宋体" w:hAnsi="宋体"/>
          <w:sz w:val="24"/>
          <w:szCs w:val="24"/>
        </w:rPr>
        <w:t>8）总价措施项目清单与计价表；</w:t>
      </w:r>
    </w:p>
    <w:p w:rsidR="001724F3" w:rsidRPr="004F6D38" w:rsidRDefault="00BE3C4C">
      <w:pPr>
        <w:spacing w:line="360" w:lineRule="auto"/>
        <w:ind w:firstLineChars="236" w:firstLine="566"/>
        <w:rPr>
          <w:rFonts w:ascii="宋体" w:hAnsi="宋体"/>
          <w:sz w:val="24"/>
          <w:szCs w:val="24"/>
        </w:rPr>
      </w:pPr>
      <w:r w:rsidRPr="004F6D38">
        <w:rPr>
          <w:rFonts w:ascii="宋体" w:hAnsi="宋体" w:hint="eastAsia"/>
          <w:sz w:val="24"/>
          <w:szCs w:val="24"/>
        </w:rPr>
        <w:t>（</w:t>
      </w:r>
      <w:r w:rsidRPr="004F6D38">
        <w:rPr>
          <w:rFonts w:ascii="宋体" w:hAnsi="宋体"/>
          <w:sz w:val="24"/>
          <w:szCs w:val="24"/>
        </w:rPr>
        <w:t>9）综合单价分析表；</w:t>
      </w:r>
    </w:p>
    <w:p w:rsidR="001724F3" w:rsidRPr="004F6D38" w:rsidRDefault="00BE3C4C">
      <w:pPr>
        <w:spacing w:line="360" w:lineRule="auto"/>
        <w:ind w:firstLineChars="236" w:firstLine="566"/>
        <w:rPr>
          <w:rFonts w:ascii="宋体" w:hAnsi="宋体"/>
          <w:sz w:val="24"/>
          <w:szCs w:val="24"/>
        </w:rPr>
      </w:pPr>
      <w:r w:rsidRPr="004F6D38">
        <w:rPr>
          <w:rFonts w:ascii="宋体" w:hAnsi="宋体" w:hint="eastAsia"/>
          <w:sz w:val="24"/>
          <w:szCs w:val="24"/>
        </w:rPr>
        <w:t>（</w:t>
      </w:r>
      <w:r w:rsidRPr="004F6D38">
        <w:rPr>
          <w:rFonts w:ascii="宋体" w:hAnsi="宋体"/>
          <w:sz w:val="24"/>
          <w:szCs w:val="24"/>
        </w:rPr>
        <w:t>10）其他项目清单与计价汇总表；</w:t>
      </w:r>
    </w:p>
    <w:p w:rsidR="001724F3" w:rsidRPr="004F6D38" w:rsidRDefault="00BE3C4C">
      <w:pPr>
        <w:spacing w:line="360" w:lineRule="auto"/>
        <w:ind w:firstLineChars="236" w:firstLine="566"/>
        <w:rPr>
          <w:rFonts w:ascii="宋体" w:hAnsi="宋体"/>
          <w:sz w:val="24"/>
          <w:szCs w:val="24"/>
        </w:rPr>
      </w:pPr>
      <w:r w:rsidRPr="004F6D38">
        <w:rPr>
          <w:rFonts w:ascii="宋体" w:hAnsi="宋体" w:hint="eastAsia"/>
          <w:sz w:val="24"/>
          <w:szCs w:val="24"/>
        </w:rPr>
        <w:t>（</w:t>
      </w:r>
      <w:r w:rsidRPr="004F6D38">
        <w:rPr>
          <w:rFonts w:ascii="宋体" w:hAnsi="宋体"/>
          <w:sz w:val="24"/>
          <w:szCs w:val="24"/>
        </w:rPr>
        <w:t>11）暂列金额明细表；</w:t>
      </w:r>
    </w:p>
    <w:p w:rsidR="001724F3" w:rsidRPr="004F6D38" w:rsidRDefault="00BE3C4C">
      <w:pPr>
        <w:spacing w:line="360" w:lineRule="auto"/>
        <w:ind w:firstLineChars="236" w:firstLine="566"/>
        <w:rPr>
          <w:rFonts w:ascii="宋体" w:hAnsi="宋体"/>
          <w:sz w:val="24"/>
          <w:szCs w:val="24"/>
        </w:rPr>
      </w:pPr>
      <w:r w:rsidRPr="004F6D38">
        <w:rPr>
          <w:rFonts w:ascii="宋体" w:hAnsi="宋体" w:hint="eastAsia"/>
          <w:sz w:val="24"/>
          <w:szCs w:val="24"/>
        </w:rPr>
        <w:t>（</w:t>
      </w:r>
      <w:r w:rsidRPr="004F6D38">
        <w:rPr>
          <w:rFonts w:ascii="宋体" w:hAnsi="宋体"/>
          <w:sz w:val="24"/>
          <w:szCs w:val="24"/>
        </w:rPr>
        <w:t>12）材料（工程设备）暂估价明细表；</w:t>
      </w:r>
    </w:p>
    <w:p w:rsidR="001724F3" w:rsidRPr="004F6D38" w:rsidRDefault="00BE3C4C">
      <w:pPr>
        <w:spacing w:line="360" w:lineRule="auto"/>
        <w:ind w:firstLineChars="236" w:firstLine="566"/>
        <w:rPr>
          <w:rFonts w:ascii="宋体" w:hAnsi="宋体"/>
          <w:sz w:val="24"/>
          <w:szCs w:val="24"/>
        </w:rPr>
      </w:pPr>
      <w:r w:rsidRPr="004F6D38">
        <w:rPr>
          <w:rFonts w:ascii="宋体" w:hAnsi="宋体" w:hint="eastAsia"/>
          <w:sz w:val="24"/>
          <w:szCs w:val="24"/>
        </w:rPr>
        <w:t>（</w:t>
      </w:r>
      <w:r w:rsidRPr="004F6D38">
        <w:rPr>
          <w:rFonts w:ascii="宋体" w:hAnsi="宋体"/>
          <w:sz w:val="24"/>
          <w:szCs w:val="24"/>
        </w:rPr>
        <w:t>13）专业工程暂估价明细表；</w:t>
      </w:r>
    </w:p>
    <w:p w:rsidR="001724F3" w:rsidRPr="004F6D38" w:rsidRDefault="00BE3C4C">
      <w:pPr>
        <w:spacing w:line="360" w:lineRule="auto"/>
        <w:ind w:firstLineChars="236" w:firstLine="566"/>
        <w:rPr>
          <w:rFonts w:ascii="宋体" w:hAnsi="宋体"/>
          <w:sz w:val="24"/>
          <w:szCs w:val="24"/>
        </w:rPr>
      </w:pPr>
      <w:r w:rsidRPr="004F6D38">
        <w:rPr>
          <w:rFonts w:ascii="宋体" w:hAnsi="宋体" w:hint="eastAsia"/>
          <w:sz w:val="24"/>
          <w:szCs w:val="24"/>
        </w:rPr>
        <w:t>（</w:t>
      </w:r>
      <w:r w:rsidRPr="004F6D38">
        <w:rPr>
          <w:rFonts w:ascii="宋体" w:hAnsi="宋体"/>
          <w:sz w:val="24"/>
          <w:szCs w:val="24"/>
        </w:rPr>
        <w:t>14）计日工表；</w:t>
      </w:r>
    </w:p>
    <w:p w:rsidR="001724F3" w:rsidRPr="004F6D38" w:rsidRDefault="00BE3C4C">
      <w:pPr>
        <w:spacing w:line="360" w:lineRule="auto"/>
        <w:ind w:firstLineChars="235" w:firstLine="564"/>
        <w:rPr>
          <w:rFonts w:ascii="宋体" w:hAnsi="宋体"/>
          <w:sz w:val="24"/>
          <w:szCs w:val="24"/>
        </w:rPr>
      </w:pPr>
      <w:r w:rsidRPr="004F6D38">
        <w:rPr>
          <w:rFonts w:ascii="宋体" w:hAnsi="宋体" w:hint="eastAsia"/>
          <w:sz w:val="24"/>
          <w:szCs w:val="24"/>
        </w:rPr>
        <w:t>（</w:t>
      </w:r>
      <w:r w:rsidRPr="004F6D38">
        <w:rPr>
          <w:rFonts w:ascii="宋体" w:hAnsi="宋体"/>
          <w:sz w:val="24"/>
          <w:szCs w:val="24"/>
        </w:rPr>
        <w:t>15）总承包服务计价表；</w:t>
      </w:r>
    </w:p>
    <w:p w:rsidR="001724F3" w:rsidRPr="004F6D38" w:rsidRDefault="00BE3C4C">
      <w:pPr>
        <w:spacing w:line="360" w:lineRule="auto"/>
        <w:ind w:firstLineChars="235" w:firstLine="564"/>
        <w:rPr>
          <w:rFonts w:ascii="宋体" w:hAnsi="宋体"/>
          <w:sz w:val="24"/>
          <w:szCs w:val="24"/>
        </w:rPr>
      </w:pPr>
      <w:r w:rsidRPr="004F6D38">
        <w:rPr>
          <w:rFonts w:ascii="宋体" w:hAnsi="宋体" w:hint="eastAsia"/>
          <w:sz w:val="24"/>
          <w:szCs w:val="24"/>
        </w:rPr>
        <w:t>（</w:t>
      </w:r>
      <w:r w:rsidRPr="004F6D38">
        <w:rPr>
          <w:rFonts w:ascii="宋体" w:hAnsi="宋体"/>
          <w:sz w:val="24"/>
          <w:szCs w:val="24"/>
        </w:rPr>
        <w:t>16）规费和税金项目计价表；</w:t>
      </w:r>
    </w:p>
    <w:p w:rsidR="001724F3" w:rsidRPr="004F6D38" w:rsidRDefault="00BE3C4C">
      <w:pPr>
        <w:spacing w:line="360" w:lineRule="auto"/>
        <w:ind w:firstLineChars="235" w:firstLine="564"/>
        <w:rPr>
          <w:rFonts w:ascii="宋体" w:hAnsi="宋体"/>
          <w:sz w:val="24"/>
          <w:szCs w:val="24"/>
        </w:rPr>
      </w:pPr>
      <w:r w:rsidRPr="004F6D38">
        <w:rPr>
          <w:rFonts w:ascii="宋体" w:hAnsi="宋体" w:hint="eastAsia"/>
          <w:sz w:val="24"/>
          <w:szCs w:val="24"/>
        </w:rPr>
        <w:t>（</w:t>
      </w:r>
      <w:r w:rsidRPr="004F6D38">
        <w:rPr>
          <w:rFonts w:ascii="宋体" w:hAnsi="宋体"/>
          <w:sz w:val="24"/>
          <w:szCs w:val="24"/>
        </w:rPr>
        <w:t>17）人工、主要材料和设备一览表</w:t>
      </w:r>
    </w:p>
    <w:p w:rsidR="001724F3" w:rsidRPr="004F6D38" w:rsidRDefault="00BE3C4C">
      <w:pPr>
        <w:tabs>
          <w:tab w:val="left" w:pos="1125"/>
        </w:tabs>
        <w:spacing w:line="360" w:lineRule="auto"/>
        <w:ind w:firstLineChars="200" w:firstLine="480"/>
        <w:rPr>
          <w:rFonts w:ascii="宋体" w:hAnsi="宋体"/>
          <w:sz w:val="24"/>
          <w:szCs w:val="24"/>
        </w:rPr>
      </w:pPr>
      <w:r w:rsidRPr="004F6D38">
        <w:rPr>
          <w:rFonts w:ascii="宋体" w:hAnsi="宋体"/>
          <w:sz w:val="24"/>
          <w:szCs w:val="24"/>
        </w:rPr>
        <w:t>11.3.3按照</w:t>
      </w:r>
      <w:r w:rsidRPr="004F6D38">
        <w:rPr>
          <w:rFonts w:ascii="宋体" w:hAnsi="宋体" w:hint="eastAsia"/>
          <w:bCs/>
          <w:sz w:val="24"/>
          <w:szCs w:val="24"/>
        </w:rPr>
        <w:t>招标文件要求</w:t>
      </w:r>
      <w:r w:rsidRPr="004F6D38">
        <w:rPr>
          <w:rFonts w:ascii="宋体" w:hAnsi="宋体" w:hint="eastAsia"/>
          <w:sz w:val="24"/>
          <w:szCs w:val="24"/>
        </w:rPr>
        <w:t>填写的《参与编制经济标投标文件人员名单》。</w:t>
      </w:r>
    </w:p>
    <w:p w:rsidR="001724F3" w:rsidRPr="004F6D38" w:rsidRDefault="00BE3C4C">
      <w:pPr>
        <w:tabs>
          <w:tab w:val="left" w:pos="1125"/>
        </w:tabs>
        <w:spacing w:line="360" w:lineRule="auto"/>
        <w:ind w:firstLineChars="200" w:firstLine="480"/>
        <w:rPr>
          <w:rFonts w:ascii="宋体" w:hAnsi="宋体"/>
          <w:sz w:val="24"/>
          <w:szCs w:val="24"/>
        </w:rPr>
      </w:pPr>
      <w:r w:rsidRPr="004F6D38">
        <w:rPr>
          <w:rFonts w:ascii="宋体" w:hAnsi="宋体"/>
          <w:sz w:val="24"/>
          <w:szCs w:val="24"/>
        </w:rPr>
        <w:t>11.3.4若投标人的投标报价低于工程成本警戒价的，投标人还须提供详细的施工组织设计、单价、措施性费用、单价分析表、主要材料价格表、投标人成本分析供评标委员会评审。</w:t>
      </w:r>
    </w:p>
    <w:p w:rsidR="001724F3" w:rsidRPr="004F6D38" w:rsidRDefault="00BE3C4C">
      <w:pPr>
        <w:spacing w:line="360" w:lineRule="auto"/>
        <w:ind w:firstLineChars="200" w:firstLine="482"/>
        <w:rPr>
          <w:rFonts w:ascii="宋体" w:hAnsi="宋体"/>
          <w:b/>
          <w:bCs/>
          <w:sz w:val="24"/>
          <w:szCs w:val="24"/>
        </w:rPr>
      </w:pPr>
      <w:r w:rsidRPr="004F6D38">
        <w:rPr>
          <w:rFonts w:ascii="宋体" w:hAnsi="宋体"/>
          <w:b/>
          <w:bCs/>
          <w:sz w:val="24"/>
          <w:szCs w:val="24"/>
        </w:rPr>
        <w:t>12</w:t>
      </w:r>
      <w:r w:rsidRPr="004F6D38">
        <w:rPr>
          <w:rFonts w:ascii="宋体" w:hAnsi="宋体" w:hint="eastAsia"/>
          <w:b/>
          <w:bCs/>
          <w:sz w:val="24"/>
          <w:szCs w:val="24"/>
        </w:rPr>
        <w:t>．投标文件格式</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 xml:space="preserve">12.1 </w:t>
      </w:r>
      <w:r w:rsidRPr="004F6D38">
        <w:rPr>
          <w:rFonts w:ascii="宋体" w:hAnsi="宋体" w:hint="eastAsia"/>
          <w:sz w:val="24"/>
          <w:szCs w:val="24"/>
        </w:rPr>
        <w:t>投标文件包括本须知第</w:t>
      </w:r>
      <w:r w:rsidRPr="004F6D38">
        <w:rPr>
          <w:rFonts w:ascii="宋体" w:hAnsi="宋体"/>
          <w:sz w:val="24"/>
          <w:szCs w:val="24"/>
        </w:rPr>
        <w:t>11</w:t>
      </w:r>
      <w:r w:rsidRPr="004F6D38">
        <w:rPr>
          <w:rFonts w:ascii="宋体" w:hAnsi="宋体" w:hint="eastAsia"/>
          <w:sz w:val="24"/>
          <w:szCs w:val="24"/>
        </w:rPr>
        <w:t>条中规定的内容，投标人提交的投标文件应当使用招标文件所提供的投标文件全部格式（表格可以按同样格式扩展）。</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 xml:space="preserve">12.2 </w:t>
      </w:r>
      <w:r w:rsidRPr="004F6D38">
        <w:rPr>
          <w:rFonts w:ascii="宋体" w:hAnsi="宋体" w:hint="eastAsia"/>
          <w:sz w:val="24"/>
          <w:szCs w:val="24"/>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sidRPr="004F6D38">
        <w:rPr>
          <w:rFonts w:ascii="宋体" w:hAnsi="宋体"/>
          <w:sz w:val="24"/>
          <w:szCs w:val="24"/>
          <w:u w:val="single"/>
        </w:rPr>
        <w:t xml:space="preserve">            </w:t>
      </w:r>
      <w:r w:rsidRPr="004F6D38">
        <w:rPr>
          <w:rFonts w:ascii="宋体" w:hAnsi="宋体"/>
          <w:sz w:val="24"/>
          <w:szCs w:val="24"/>
        </w:rPr>
        <w:t xml:space="preserve"> 。</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 xml:space="preserve">12.3 </w:t>
      </w:r>
      <w:r w:rsidRPr="004F6D38">
        <w:rPr>
          <w:rFonts w:ascii="宋体" w:hAnsi="宋体" w:hint="eastAsia"/>
          <w:bCs/>
          <w:sz w:val="24"/>
          <w:szCs w:val="24"/>
        </w:rPr>
        <w:t>投标文件应按</w:t>
      </w:r>
      <w:r w:rsidRPr="004F6D38">
        <w:rPr>
          <w:rFonts w:ascii="宋体" w:hAnsi="宋体" w:hint="eastAsia"/>
          <w:sz w:val="24"/>
          <w:szCs w:val="24"/>
        </w:rPr>
        <w:t>照交易平台关于全流程电子化项目的相关指南进行编制，详见：</w:t>
      </w:r>
      <w:r w:rsidRPr="004F6D38">
        <w:rPr>
          <w:rFonts w:ascii="宋体" w:hAnsi="宋体"/>
          <w:sz w:val="24"/>
          <w:szCs w:val="24"/>
          <w:u w:val="single"/>
        </w:rPr>
        <w:t xml:space="preserve">            </w:t>
      </w:r>
      <w:r w:rsidRPr="004F6D38">
        <w:rPr>
          <w:rFonts w:ascii="宋体" w:hAnsi="宋体" w:hint="eastAsia"/>
          <w:sz w:val="24"/>
          <w:szCs w:val="24"/>
        </w:rPr>
        <w:t>。</w:t>
      </w:r>
      <w:r w:rsidRPr="004F6D38">
        <w:rPr>
          <w:rFonts w:ascii="宋体" w:hAnsi="宋体"/>
          <w:sz w:val="24"/>
          <w:szCs w:val="24"/>
        </w:rPr>
        <w:t xml:space="preserve">               </w:t>
      </w:r>
    </w:p>
    <w:p w:rsidR="001724F3" w:rsidRPr="004F6D38" w:rsidRDefault="00BE3C4C">
      <w:pPr>
        <w:spacing w:line="360" w:lineRule="auto"/>
        <w:rPr>
          <w:rFonts w:ascii="宋体" w:hAnsi="宋体"/>
          <w:sz w:val="24"/>
          <w:szCs w:val="24"/>
        </w:rPr>
      </w:pPr>
      <w:r w:rsidRPr="004F6D38">
        <w:rPr>
          <w:rFonts w:ascii="宋体" w:hAnsi="宋体" w:hint="eastAsia"/>
          <w:bCs/>
          <w:sz w:val="24"/>
          <w:szCs w:val="24"/>
        </w:rPr>
        <w:t>如不按上述要求编制引起系统无法检索、读取相关信息的，其后果由投标人承担。</w:t>
      </w:r>
    </w:p>
    <w:p w:rsidR="001724F3" w:rsidRPr="004F6D38" w:rsidRDefault="00BE3C4C">
      <w:pPr>
        <w:spacing w:line="360" w:lineRule="auto"/>
        <w:ind w:firstLineChars="200" w:firstLine="482"/>
        <w:rPr>
          <w:rFonts w:ascii="宋体" w:hAnsi="宋体"/>
          <w:b/>
          <w:bCs/>
          <w:sz w:val="24"/>
          <w:szCs w:val="24"/>
        </w:rPr>
      </w:pPr>
      <w:r w:rsidRPr="004F6D38">
        <w:rPr>
          <w:rFonts w:ascii="宋体" w:hAnsi="宋体"/>
          <w:b/>
          <w:bCs/>
          <w:sz w:val="24"/>
          <w:szCs w:val="24"/>
        </w:rPr>
        <w:t>13</w:t>
      </w:r>
      <w:r w:rsidRPr="004F6D38">
        <w:rPr>
          <w:rFonts w:ascii="宋体" w:hAnsi="宋体" w:hint="eastAsia"/>
          <w:b/>
          <w:bCs/>
          <w:sz w:val="24"/>
          <w:szCs w:val="24"/>
        </w:rPr>
        <w:t>．投标报价及造价承包和变更结算方式</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 xml:space="preserve">13.1 </w:t>
      </w:r>
      <w:r w:rsidRPr="004F6D38">
        <w:rPr>
          <w:rFonts w:ascii="宋体" w:hAnsi="宋体" w:hint="eastAsia"/>
          <w:sz w:val="24"/>
          <w:szCs w:val="24"/>
        </w:rPr>
        <w:t>本工程的投标报价采用投标须知前附表第</w:t>
      </w:r>
      <w:r w:rsidRPr="004F6D38">
        <w:rPr>
          <w:rFonts w:ascii="宋体" w:hAnsi="宋体"/>
          <w:sz w:val="24"/>
          <w:szCs w:val="24"/>
        </w:rPr>
        <w:t>12</w:t>
      </w:r>
      <w:r w:rsidRPr="004F6D38">
        <w:rPr>
          <w:rFonts w:ascii="宋体" w:hAnsi="宋体" w:hint="eastAsia"/>
          <w:sz w:val="24"/>
          <w:szCs w:val="24"/>
        </w:rPr>
        <w:t>项所规定的方式。投标报价（含单价及总价）精确到“分”。</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13.2</w:t>
      </w:r>
      <w:r w:rsidRPr="004F6D38">
        <w:rPr>
          <w:rFonts w:ascii="宋体" w:hAnsi="宋体" w:hint="eastAsia"/>
          <w:sz w:val="24"/>
          <w:szCs w:val="24"/>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13.3</w:t>
      </w:r>
      <w:r w:rsidRPr="004F6D38">
        <w:rPr>
          <w:rFonts w:ascii="宋体" w:hAnsi="宋体" w:hint="eastAsia"/>
          <w:sz w:val="24"/>
          <w:szCs w:val="24"/>
        </w:rPr>
        <w:t>投标人的投标报价，应是按照投标须知前附表第</w:t>
      </w:r>
      <w:r w:rsidRPr="004F6D38">
        <w:rPr>
          <w:rFonts w:ascii="宋体" w:hAnsi="宋体"/>
          <w:sz w:val="24"/>
          <w:szCs w:val="24"/>
        </w:rPr>
        <w:t>8</w:t>
      </w:r>
      <w:r w:rsidRPr="004F6D38">
        <w:rPr>
          <w:rFonts w:ascii="宋体" w:hAnsi="宋体" w:hint="eastAsia"/>
          <w:sz w:val="24"/>
          <w:szCs w:val="24"/>
        </w:rPr>
        <w:t>项的工期要求，在投标须知前附表第</w:t>
      </w:r>
      <w:r w:rsidRPr="004F6D38">
        <w:rPr>
          <w:rFonts w:ascii="宋体" w:hAnsi="宋体"/>
          <w:sz w:val="24"/>
          <w:szCs w:val="24"/>
        </w:rPr>
        <w:t>3</w:t>
      </w:r>
      <w:r w:rsidRPr="004F6D38">
        <w:rPr>
          <w:rFonts w:ascii="宋体" w:hAnsi="宋体" w:hint="eastAsia"/>
          <w:sz w:val="24"/>
          <w:szCs w:val="24"/>
        </w:rPr>
        <w:t>项的建设地点，完成投标须知前附表第</w:t>
      </w:r>
      <w:r w:rsidRPr="004F6D38">
        <w:rPr>
          <w:rFonts w:ascii="宋体" w:hAnsi="宋体"/>
          <w:sz w:val="24"/>
          <w:szCs w:val="24"/>
        </w:rPr>
        <w:t>7</w:t>
      </w:r>
      <w:r w:rsidRPr="004F6D38">
        <w:rPr>
          <w:rFonts w:ascii="宋体" w:hAnsi="宋体" w:hint="eastAsia"/>
          <w:sz w:val="24"/>
          <w:szCs w:val="24"/>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13.4</w:t>
      </w:r>
      <w:r w:rsidRPr="004F6D38">
        <w:rPr>
          <w:rFonts w:ascii="宋体" w:hAnsi="宋体" w:hint="eastAsia"/>
          <w:sz w:val="24"/>
          <w:szCs w:val="24"/>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13.5</w:t>
      </w:r>
      <w:r w:rsidRPr="004F6D38">
        <w:rPr>
          <w:rFonts w:ascii="宋体" w:hAnsi="宋体" w:hint="eastAsia"/>
          <w:sz w:val="24"/>
          <w:szCs w:val="24"/>
        </w:rPr>
        <w:t>工程项目实施期间和结算时，招标文件工程量清单中漏列而由监理单位和招标人现场签证确认的工程项目、原设计没有而由招标人批准设计变更产生的工程项目，视为新增项目，按以下顺序确定价格：</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13.5.1</w:t>
      </w:r>
      <w:r w:rsidRPr="004F6D38">
        <w:rPr>
          <w:rFonts w:ascii="宋体" w:hAnsi="宋体" w:hint="eastAsia"/>
          <w:sz w:val="24"/>
          <w:szCs w:val="24"/>
        </w:rPr>
        <w:t>中标的投标文件工程量清单中已有相同项目的适用综合单价，则沿用；</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13.5.2</w:t>
      </w:r>
      <w:r w:rsidRPr="004F6D38">
        <w:rPr>
          <w:rFonts w:ascii="宋体" w:hAnsi="宋体" w:hint="eastAsia"/>
          <w:sz w:val="24"/>
          <w:szCs w:val="24"/>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 xml:space="preserve">13.5.3 </w:t>
      </w:r>
      <w:r w:rsidRPr="004F6D38">
        <w:rPr>
          <w:rFonts w:ascii="宋体" w:hAnsi="宋体" w:hint="eastAsia"/>
          <w:sz w:val="24"/>
          <w:szCs w:val="24"/>
        </w:rPr>
        <w:t>中标的投标文件工程量清单中没有相同项目或类似项目的，如可套取相关定额，则以相关定额为基数下浮计算单价</w:t>
      </w:r>
      <w:r w:rsidRPr="004F6D38">
        <w:rPr>
          <w:rFonts w:ascii="宋体" w:hAnsi="宋体"/>
          <w:sz w:val="24"/>
          <w:szCs w:val="24"/>
        </w:rPr>
        <w:t>,</w:t>
      </w:r>
      <w:r w:rsidRPr="004F6D38">
        <w:rPr>
          <w:rFonts w:ascii="宋体" w:hAnsi="宋体" w:hint="eastAsia"/>
          <w:sz w:val="24"/>
          <w:szCs w:val="24"/>
        </w:rPr>
        <w:t>下浮率为中标价相对于最高投标限价的下浮率（下浮率</w:t>
      </w:r>
      <w:r w:rsidRPr="004F6D38">
        <w:rPr>
          <w:rFonts w:ascii="宋体" w:hAnsi="宋体"/>
          <w:sz w:val="24"/>
          <w:szCs w:val="24"/>
        </w:rPr>
        <w:t>=(</w:t>
      </w:r>
      <w:r w:rsidRPr="004F6D38">
        <w:rPr>
          <w:rFonts w:ascii="宋体" w:hAnsi="宋体" w:hint="eastAsia"/>
          <w:sz w:val="24"/>
          <w:szCs w:val="24"/>
        </w:rPr>
        <w:t>最高投标限价</w:t>
      </w:r>
      <w:r w:rsidRPr="004F6D38">
        <w:rPr>
          <w:rFonts w:ascii="宋体" w:hAnsi="宋体"/>
          <w:sz w:val="24"/>
          <w:szCs w:val="24"/>
        </w:rPr>
        <w:t>-</w:t>
      </w:r>
      <w:r w:rsidRPr="004F6D38">
        <w:rPr>
          <w:rFonts w:ascii="宋体" w:hAnsi="宋体" w:hint="eastAsia"/>
          <w:sz w:val="24"/>
          <w:szCs w:val="24"/>
        </w:rPr>
        <w:t>中标价</w:t>
      </w:r>
      <w:r w:rsidRPr="004F6D38">
        <w:rPr>
          <w:rFonts w:ascii="宋体" w:hAnsi="宋体"/>
          <w:sz w:val="24"/>
          <w:szCs w:val="24"/>
        </w:rPr>
        <w:t xml:space="preserve">)/ </w:t>
      </w:r>
      <w:r w:rsidRPr="004F6D38">
        <w:rPr>
          <w:rFonts w:ascii="宋体" w:hAnsi="宋体" w:hint="eastAsia"/>
          <w:sz w:val="24"/>
          <w:szCs w:val="24"/>
        </w:rPr>
        <w:t>最高投标限价）。</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 xml:space="preserve">13.5.4 </w:t>
      </w:r>
      <w:r w:rsidRPr="004F6D38">
        <w:rPr>
          <w:rFonts w:ascii="宋体" w:hAnsi="宋体" w:hint="eastAsia"/>
          <w:sz w:val="24"/>
          <w:szCs w:val="24"/>
        </w:rPr>
        <w:t>如相关定额没有相应子目的，其计价方式由招标人在本招标文件第三章中另行规定。未规定的，中标后双方协商约定。</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13.6</w:t>
      </w:r>
      <w:r w:rsidRPr="004F6D38">
        <w:rPr>
          <w:rFonts w:ascii="宋体" w:hAnsi="宋体" w:hint="eastAsia"/>
          <w:sz w:val="24"/>
          <w:szCs w:val="24"/>
        </w:rPr>
        <w:t>暂列金额、暂估价</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13.6.1</w:t>
      </w:r>
      <w:r w:rsidRPr="004F6D38">
        <w:rPr>
          <w:rFonts w:ascii="宋体" w:hAnsi="宋体" w:hint="eastAsia"/>
          <w:sz w:val="24"/>
          <w:szCs w:val="24"/>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rsidR="001724F3" w:rsidRPr="004F6D38" w:rsidRDefault="00BE3C4C">
      <w:pPr>
        <w:spacing w:line="360" w:lineRule="auto"/>
        <w:ind w:firstLineChars="200" w:firstLine="480"/>
        <w:rPr>
          <w:rFonts w:ascii="宋体" w:hAnsi="宋体"/>
          <w:sz w:val="24"/>
          <w:szCs w:val="24"/>
        </w:rPr>
      </w:pPr>
      <w:r w:rsidRPr="004F6D38">
        <w:rPr>
          <w:rFonts w:ascii="宋体" w:hAnsi="宋体" w:hint="eastAsia"/>
          <w:sz w:val="24"/>
          <w:szCs w:val="24"/>
        </w:rPr>
        <w:t>暂估价是指招标人在工程量清单中提供的用于支付必然发生但暂时不能确定价格的材料的单价以及专业工程的金额。</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13.6.2</w:t>
      </w:r>
      <w:r w:rsidRPr="004F6D38">
        <w:rPr>
          <w:rFonts w:ascii="宋体" w:hAnsi="宋体" w:hint="eastAsia"/>
          <w:sz w:val="24"/>
          <w:szCs w:val="24"/>
        </w:rPr>
        <w:t>在工程实施中，暂列金额、暂估价所包含的工作范围和图纸、标准深化固定后，按照工程专业、设备、材料类别等分类汇总的金额，达到法定招标范围标准的，应由招标人同中标人联合招标，确定承包人和承包价格。</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13.6.3</w:t>
      </w:r>
      <w:r w:rsidRPr="004F6D38">
        <w:rPr>
          <w:rFonts w:ascii="宋体" w:hAnsi="宋体" w:hint="eastAsia"/>
          <w:sz w:val="24"/>
          <w:szCs w:val="24"/>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13.6.4</w:t>
      </w:r>
      <w:r w:rsidRPr="004F6D38">
        <w:rPr>
          <w:rFonts w:ascii="宋体" w:hAnsi="宋体" w:hint="eastAsia"/>
          <w:sz w:val="24"/>
          <w:szCs w:val="24"/>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sidRPr="004F6D38">
        <w:rPr>
          <w:rFonts w:ascii="宋体" w:hAnsi="宋体"/>
          <w:sz w:val="24"/>
          <w:szCs w:val="24"/>
        </w:rPr>
        <w:t>13.5</w:t>
      </w:r>
      <w:r w:rsidRPr="004F6D38">
        <w:rPr>
          <w:rFonts w:ascii="宋体" w:hAnsi="宋体" w:hint="eastAsia"/>
          <w:sz w:val="24"/>
          <w:szCs w:val="24"/>
        </w:rPr>
        <w:t>款规定确定。</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13.6.5</w:t>
      </w:r>
      <w:r w:rsidRPr="004F6D38">
        <w:rPr>
          <w:rFonts w:ascii="宋体" w:hAnsi="宋体" w:hint="eastAsia"/>
          <w:sz w:val="24"/>
          <w:szCs w:val="24"/>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 xml:space="preserve">13.6.6 </w:t>
      </w:r>
      <w:r w:rsidRPr="004F6D38">
        <w:rPr>
          <w:rFonts w:ascii="宋体" w:hAnsi="宋体" w:hint="eastAsia"/>
          <w:sz w:val="24"/>
          <w:szCs w:val="24"/>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13.7</w:t>
      </w:r>
      <w:r w:rsidRPr="004F6D38">
        <w:rPr>
          <w:rFonts w:ascii="宋体" w:hAnsi="宋体" w:hint="eastAsia"/>
          <w:sz w:val="24"/>
          <w:szCs w:val="24"/>
        </w:rPr>
        <w:t>投标人可先到工地踏勘以充分了解工地位置、情况、道路、储存空间、装卸限制及任何其他足以影响承包价的情况，任何因忽视或误解工地情况而导致的索赔或工期延长申请将不被批准。</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13.8</w:t>
      </w:r>
      <w:r w:rsidRPr="004F6D38">
        <w:rPr>
          <w:rFonts w:ascii="宋体" w:hAnsi="宋体" w:hint="eastAsia"/>
          <w:sz w:val="24"/>
          <w:szCs w:val="24"/>
        </w:rPr>
        <w:t>属于承包人自行采购的主要材料、设备，招标人应当在招标文件中提出材料、设备的技术标准或者质量要求，或者提出不少于</w:t>
      </w:r>
      <w:r w:rsidRPr="004F6D38">
        <w:rPr>
          <w:rFonts w:ascii="宋体" w:hAnsi="宋体"/>
          <w:sz w:val="24"/>
          <w:szCs w:val="24"/>
        </w:rPr>
        <w:t>3</w:t>
      </w:r>
      <w:r w:rsidRPr="004F6D38">
        <w:rPr>
          <w:rFonts w:ascii="宋体" w:hAnsi="宋体" w:hint="eastAsia"/>
          <w:sz w:val="24"/>
          <w:szCs w:val="24"/>
        </w:rPr>
        <w:t>个同等档次品牌或分包商供投标人报价时选择</w:t>
      </w:r>
      <w:r w:rsidRPr="004F6D38">
        <w:rPr>
          <w:rFonts w:ascii="宋体" w:hAnsi="宋体"/>
          <w:sz w:val="24"/>
          <w:szCs w:val="24"/>
        </w:rPr>
        <w:t>,</w:t>
      </w:r>
      <w:r w:rsidRPr="004F6D38">
        <w:rPr>
          <w:rFonts w:ascii="宋体" w:hAnsi="宋体" w:hint="eastAsia"/>
          <w:sz w:val="24"/>
          <w:szCs w:val="24"/>
        </w:rPr>
        <w:t>凡招标人在招标文件中提出参考品牌的，必须在参考品牌后面加上“或相当于”字样。投标人在投标文件中应明确所选用主要材料、设备的品牌、厂家以及质量等级，并且应当符合招标文件的要求。</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13.9</w:t>
      </w:r>
      <w:r w:rsidRPr="004F6D38">
        <w:rPr>
          <w:rFonts w:ascii="宋体" w:hAnsi="宋体" w:hint="eastAsia"/>
          <w:sz w:val="24"/>
          <w:szCs w:val="24"/>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rsidR="001724F3" w:rsidRPr="004F6D38" w:rsidRDefault="00BE3C4C">
      <w:pPr>
        <w:spacing w:line="360" w:lineRule="auto"/>
        <w:ind w:firstLineChars="200" w:firstLine="482"/>
        <w:rPr>
          <w:rFonts w:ascii="宋体" w:hAnsi="宋体"/>
          <w:b/>
          <w:bCs/>
          <w:sz w:val="24"/>
          <w:szCs w:val="24"/>
        </w:rPr>
      </w:pPr>
      <w:r w:rsidRPr="004F6D38">
        <w:rPr>
          <w:rFonts w:ascii="宋体" w:hAnsi="宋体"/>
          <w:b/>
          <w:bCs/>
          <w:sz w:val="24"/>
          <w:szCs w:val="24"/>
        </w:rPr>
        <w:t>14</w:t>
      </w:r>
      <w:r w:rsidRPr="004F6D38">
        <w:rPr>
          <w:rFonts w:ascii="宋体" w:hAnsi="宋体" w:hint="eastAsia"/>
          <w:b/>
          <w:bCs/>
          <w:sz w:val="24"/>
          <w:szCs w:val="24"/>
        </w:rPr>
        <w:t>．投标货币</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 xml:space="preserve">14.1 </w:t>
      </w:r>
      <w:r w:rsidRPr="004F6D38">
        <w:rPr>
          <w:rFonts w:ascii="宋体" w:hAnsi="宋体" w:hint="eastAsia"/>
          <w:sz w:val="24"/>
          <w:szCs w:val="24"/>
        </w:rPr>
        <w:t>本工程投标报价采用的币种为人民币。</w:t>
      </w:r>
    </w:p>
    <w:p w:rsidR="001724F3" w:rsidRPr="004F6D38" w:rsidRDefault="00BE3C4C">
      <w:pPr>
        <w:spacing w:line="360" w:lineRule="auto"/>
        <w:ind w:firstLineChars="200" w:firstLine="482"/>
        <w:rPr>
          <w:rFonts w:ascii="宋体" w:hAnsi="宋体"/>
          <w:sz w:val="24"/>
          <w:szCs w:val="24"/>
        </w:rPr>
      </w:pPr>
      <w:r w:rsidRPr="004F6D38">
        <w:rPr>
          <w:rFonts w:ascii="宋体" w:hAnsi="宋体"/>
          <w:b/>
          <w:bCs/>
          <w:sz w:val="24"/>
          <w:szCs w:val="24"/>
        </w:rPr>
        <w:t>15</w:t>
      </w:r>
      <w:r w:rsidRPr="004F6D38">
        <w:rPr>
          <w:rFonts w:ascii="宋体" w:hAnsi="宋体" w:hint="eastAsia"/>
          <w:b/>
          <w:bCs/>
          <w:sz w:val="24"/>
          <w:szCs w:val="24"/>
        </w:rPr>
        <w:t>．投标有效期</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 xml:space="preserve">15.1 </w:t>
      </w:r>
      <w:r w:rsidRPr="004F6D38">
        <w:rPr>
          <w:rFonts w:ascii="宋体" w:hAnsi="宋体" w:hint="eastAsia"/>
          <w:sz w:val="24"/>
          <w:szCs w:val="24"/>
        </w:rPr>
        <w:t>投标有效期见投标须知前附表第</w:t>
      </w:r>
      <w:r w:rsidRPr="004F6D38">
        <w:rPr>
          <w:rFonts w:ascii="宋体" w:hAnsi="宋体"/>
          <w:sz w:val="24"/>
          <w:szCs w:val="24"/>
        </w:rPr>
        <w:t>13</w:t>
      </w:r>
      <w:r w:rsidRPr="004F6D38">
        <w:rPr>
          <w:rFonts w:ascii="宋体" w:hAnsi="宋体" w:hint="eastAsia"/>
          <w:sz w:val="24"/>
          <w:szCs w:val="24"/>
        </w:rPr>
        <w:t>项所规定的期限，在此期限内，凡符合本招标文件要求的投标文件均保持有效。</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 xml:space="preserve">15.2 </w:t>
      </w:r>
      <w:r w:rsidRPr="004F6D38">
        <w:rPr>
          <w:rFonts w:ascii="宋体" w:hAnsi="宋体" w:hint="eastAsia"/>
          <w:sz w:val="24"/>
          <w:szCs w:val="24"/>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sidRPr="004F6D38">
        <w:rPr>
          <w:rFonts w:ascii="宋体" w:hAnsi="宋体"/>
          <w:sz w:val="24"/>
          <w:szCs w:val="24"/>
        </w:rPr>
        <w:t>16</w:t>
      </w:r>
      <w:r w:rsidRPr="004F6D38">
        <w:rPr>
          <w:rFonts w:ascii="宋体" w:hAnsi="宋体" w:hint="eastAsia"/>
          <w:sz w:val="24"/>
          <w:szCs w:val="24"/>
        </w:rPr>
        <w:t>条关于投标保证金的退还与不予退还的规定仍然适用。</w:t>
      </w:r>
    </w:p>
    <w:p w:rsidR="001724F3" w:rsidRPr="004F6D38" w:rsidRDefault="00BE3C4C">
      <w:pPr>
        <w:pStyle w:val="a2"/>
        <w:spacing w:after="0" w:line="360" w:lineRule="auto"/>
        <w:ind w:firstLineChars="200" w:firstLine="482"/>
        <w:rPr>
          <w:rFonts w:ascii="宋体" w:hAnsi="宋体"/>
          <w:b/>
          <w:bCs/>
          <w:sz w:val="24"/>
          <w:szCs w:val="24"/>
        </w:rPr>
      </w:pPr>
      <w:r w:rsidRPr="004F6D38">
        <w:rPr>
          <w:rFonts w:ascii="宋体" w:hAnsi="宋体"/>
          <w:b/>
          <w:bCs/>
          <w:sz w:val="24"/>
          <w:szCs w:val="24"/>
        </w:rPr>
        <w:t>16．投标保证金</w:t>
      </w:r>
    </w:p>
    <w:p w:rsidR="001724F3" w:rsidRPr="004F6D38" w:rsidRDefault="00BE3C4C">
      <w:pPr>
        <w:pStyle w:val="a2"/>
        <w:spacing w:after="0" w:line="360" w:lineRule="auto"/>
        <w:ind w:firstLineChars="200" w:firstLine="480"/>
        <w:rPr>
          <w:rFonts w:ascii="宋体" w:hAnsi="宋体"/>
          <w:sz w:val="24"/>
          <w:szCs w:val="24"/>
        </w:rPr>
      </w:pPr>
      <w:r w:rsidRPr="004F6D38">
        <w:rPr>
          <w:rFonts w:ascii="宋体" w:hAnsi="宋体"/>
          <w:sz w:val="24"/>
          <w:szCs w:val="24"/>
        </w:rPr>
        <w:t>16.1投标人应按投标须知前附表第14项所述金额和时间递交投标保证金。招标人应当允许投标人自主选择现金、银行保函、保证保险、专业工程担保公司担保等方式缴纳投标保证金。</w:t>
      </w:r>
    </w:p>
    <w:p w:rsidR="001724F3" w:rsidRPr="004F6D38" w:rsidRDefault="00BE3C4C">
      <w:pPr>
        <w:pStyle w:val="a2"/>
        <w:spacing w:after="0" w:line="360" w:lineRule="auto"/>
        <w:ind w:firstLineChars="200" w:firstLine="480"/>
        <w:rPr>
          <w:rFonts w:ascii="宋体" w:hAnsi="宋体"/>
          <w:sz w:val="24"/>
          <w:szCs w:val="24"/>
        </w:rPr>
      </w:pPr>
      <w:r w:rsidRPr="004F6D38">
        <w:rPr>
          <w:rFonts w:ascii="宋体" w:hAnsi="宋体"/>
          <w:sz w:val="24"/>
          <w:szCs w:val="24"/>
        </w:rPr>
        <w:t>16.1.1采用现金或者支票形式提交的，投标保证金须从投标人的银行基本账户转出。</w:t>
      </w:r>
    </w:p>
    <w:p w:rsidR="001724F3" w:rsidRPr="004F6D38" w:rsidRDefault="00BE3C4C">
      <w:pPr>
        <w:pStyle w:val="a2"/>
        <w:spacing w:after="0" w:line="360" w:lineRule="auto"/>
        <w:ind w:firstLineChars="200" w:firstLine="480"/>
        <w:rPr>
          <w:rFonts w:ascii="宋体" w:hAnsi="宋体"/>
          <w:sz w:val="24"/>
          <w:szCs w:val="24"/>
        </w:rPr>
      </w:pPr>
      <w:r w:rsidRPr="004F6D38">
        <w:rPr>
          <w:rFonts w:ascii="宋体" w:hAnsi="宋体"/>
          <w:sz w:val="24"/>
          <w:szCs w:val="24"/>
        </w:rPr>
        <w:t>16.1.2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rsidR="001724F3" w:rsidRPr="004F6D38" w:rsidRDefault="00BE3C4C">
      <w:pPr>
        <w:pStyle w:val="a2"/>
        <w:spacing w:after="0" w:line="360" w:lineRule="auto"/>
        <w:ind w:firstLineChars="200" w:firstLine="480"/>
        <w:rPr>
          <w:rFonts w:ascii="宋体" w:hAnsi="宋体"/>
          <w:sz w:val="24"/>
          <w:szCs w:val="24"/>
        </w:rPr>
      </w:pPr>
      <w:r w:rsidRPr="004F6D38">
        <w:rPr>
          <w:rFonts w:ascii="宋体" w:hAnsi="宋体"/>
          <w:sz w:val="24"/>
          <w:szCs w:val="24"/>
        </w:rPr>
        <w:t>16.1.3采用电子形式的保函、担保或保证保险提交投标保证金的，应在招标文件中明确电子递交途径。</w:t>
      </w:r>
    </w:p>
    <w:p w:rsidR="001724F3" w:rsidRPr="004F6D38" w:rsidRDefault="00BE3C4C">
      <w:pPr>
        <w:pStyle w:val="a2"/>
        <w:spacing w:after="0" w:line="360" w:lineRule="auto"/>
        <w:ind w:firstLineChars="200" w:firstLine="480"/>
        <w:rPr>
          <w:rFonts w:ascii="宋体" w:hAnsi="宋体"/>
          <w:sz w:val="24"/>
          <w:szCs w:val="24"/>
        </w:rPr>
      </w:pPr>
      <w:r w:rsidRPr="004F6D38">
        <w:rPr>
          <w:rFonts w:ascii="宋体" w:hAnsi="宋体"/>
          <w:sz w:val="24"/>
          <w:szCs w:val="24"/>
        </w:rPr>
        <w:t>16.2开标时投标人没有按要求提供投标保证金的，其投标文件将被否决；未按招标文件要求提交符合免予提供投标保证金相关证明材料，且未提交投标保证金的投标人，</w:t>
      </w:r>
      <w:r w:rsidRPr="004F6D38">
        <w:rPr>
          <w:rFonts w:ascii="宋体" w:hAnsi="宋体" w:hint="eastAsia"/>
          <w:sz w:val="24"/>
          <w:szCs w:val="24"/>
        </w:rPr>
        <w:t>视为未按要求提供投标保证金。</w:t>
      </w:r>
    </w:p>
    <w:p w:rsidR="001724F3" w:rsidRPr="004F6D38" w:rsidRDefault="00BE3C4C">
      <w:pPr>
        <w:pStyle w:val="a2"/>
        <w:spacing w:after="0" w:line="360" w:lineRule="auto"/>
        <w:ind w:firstLineChars="200" w:firstLine="480"/>
        <w:rPr>
          <w:rFonts w:ascii="宋体" w:hAnsi="宋体"/>
          <w:sz w:val="24"/>
          <w:szCs w:val="24"/>
        </w:rPr>
      </w:pPr>
      <w:r w:rsidRPr="004F6D38">
        <w:rPr>
          <w:rFonts w:ascii="宋体" w:hAnsi="宋体"/>
          <w:sz w:val="24"/>
          <w:szCs w:val="24"/>
        </w:rPr>
        <w:t>16.3投标保证金应依据法律法规的相关规定退还。</w:t>
      </w:r>
    </w:p>
    <w:p w:rsidR="001724F3" w:rsidRPr="004F6D38" w:rsidRDefault="00BE3C4C">
      <w:pPr>
        <w:pStyle w:val="a2"/>
        <w:spacing w:after="0" w:line="360" w:lineRule="auto"/>
        <w:ind w:firstLineChars="200" w:firstLine="480"/>
        <w:rPr>
          <w:rFonts w:ascii="宋体" w:hAnsi="宋体"/>
          <w:sz w:val="24"/>
          <w:szCs w:val="24"/>
        </w:rPr>
      </w:pPr>
      <w:r w:rsidRPr="004F6D38">
        <w:rPr>
          <w:rFonts w:ascii="宋体" w:hAnsi="宋体"/>
          <w:sz w:val="24"/>
          <w:szCs w:val="24"/>
        </w:rPr>
        <w:t>16.4如有下列情况之一的，招标人可以不予退还投标保证金（是否退还投标保证金由招标人在招标文件中规定）：</w:t>
      </w:r>
    </w:p>
    <w:p w:rsidR="001724F3" w:rsidRPr="004F6D38" w:rsidRDefault="00BE3C4C">
      <w:pPr>
        <w:pStyle w:val="a2"/>
        <w:spacing w:after="0" w:line="360" w:lineRule="auto"/>
        <w:ind w:firstLineChars="200" w:firstLine="480"/>
        <w:rPr>
          <w:rFonts w:ascii="宋体" w:hAnsi="宋体"/>
          <w:sz w:val="24"/>
          <w:szCs w:val="24"/>
        </w:rPr>
      </w:pPr>
      <w:r w:rsidRPr="004F6D38">
        <w:rPr>
          <w:rFonts w:ascii="宋体" w:hAnsi="宋体"/>
          <w:sz w:val="24"/>
          <w:szCs w:val="24"/>
        </w:rPr>
        <w:t>16.4.1因投标人原因造成投标文件未解密的；</w:t>
      </w:r>
    </w:p>
    <w:p w:rsidR="001724F3" w:rsidRPr="004F6D38" w:rsidRDefault="00BE3C4C">
      <w:pPr>
        <w:pStyle w:val="a2"/>
        <w:spacing w:after="0" w:line="360" w:lineRule="auto"/>
        <w:ind w:firstLineChars="200" w:firstLine="480"/>
        <w:rPr>
          <w:rFonts w:ascii="宋体" w:hAnsi="宋体"/>
          <w:sz w:val="24"/>
          <w:szCs w:val="24"/>
        </w:rPr>
      </w:pPr>
      <w:r w:rsidRPr="004F6D38">
        <w:rPr>
          <w:rFonts w:ascii="宋体" w:hAnsi="宋体"/>
          <w:sz w:val="24"/>
          <w:szCs w:val="24"/>
        </w:rPr>
        <w:t>16.4.2投标人在投标有效期内撤销投标文件；</w:t>
      </w:r>
    </w:p>
    <w:p w:rsidR="001724F3" w:rsidRPr="004F6D38" w:rsidRDefault="00BE3C4C">
      <w:pPr>
        <w:pStyle w:val="a2"/>
        <w:spacing w:after="0" w:line="360" w:lineRule="auto"/>
        <w:ind w:firstLineChars="200" w:firstLine="480"/>
        <w:rPr>
          <w:rFonts w:ascii="宋体" w:hAnsi="宋体"/>
          <w:sz w:val="24"/>
          <w:szCs w:val="24"/>
        </w:rPr>
      </w:pPr>
      <w:r w:rsidRPr="004F6D38">
        <w:rPr>
          <w:rFonts w:ascii="宋体" w:hAnsi="宋体"/>
          <w:sz w:val="24"/>
          <w:szCs w:val="24"/>
        </w:rPr>
        <w:t>16.4.3中标人未能在规定期限内按要求提交履约担保；</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16.4.4中标人未能在规定期限内签署合同协议。</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16.5投标人如存在下列情况之一的，将被拒绝在一定时期内参与招标人后续工程投标（拒绝时限需在招标文件中明确）：</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16.5.1投标人存在16.4条款所列情形且投标人提交的保函、担保或保证保险无法兑付的；</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16.5.2采用非电子形式提交投标保证金的投标人存在16.4条款所列情形，且未按招标人要求补交银行保函、专业工程担保公司担保或保证保险原件的；</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16.5.3按招标文件要求免于提供投标保证金的投标人存在16.4条款所列情形，且未按招标人要求补交投标保证金的；</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16.5.3按招标文件要求免于提供投标保证金的投标人存在16.4条款所列情形的。</w:t>
      </w:r>
    </w:p>
    <w:p w:rsidR="001724F3" w:rsidRPr="004F6D38" w:rsidRDefault="00BE3C4C">
      <w:pPr>
        <w:spacing w:line="360" w:lineRule="auto"/>
        <w:ind w:firstLineChars="200" w:firstLine="480"/>
        <w:rPr>
          <w:rFonts w:ascii="宋体" w:hAnsi="宋体"/>
          <w:b/>
          <w:bCs/>
          <w:sz w:val="24"/>
          <w:szCs w:val="24"/>
        </w:rPr>
      </w:pPr>
      <w:r w:rsidRPr="004F6D38">
        <w:rPr>
          <w:rFonts w:ascii="宋体" w:hAnsi="宋体" w:hint="eastAsia"/>
          <w:sz w:val="24"/>
        </w:rPr>
        <w:t>注：</w:t>
      </w:r>
      <w:r w:rsidRPr="004F6D38">
        <w:rPr>
          <w:rFonts w:ascii="宋体" w:hAnsi="宋体"/>
          <w:sz w:val="24"/>
        </w:rPr>
        <w:t>16.5.3款由招标人二选一，需在招标文件中明确。</w:t>
      </w:r>
    </w:p>
    <w:p w:rsidR="001724F3" w:rsidRPr="004F6D38" w:rsidRDefault="00BE3C4C">
      <w:pPr>
        <w:spacing w:line="360" w:lineRule="auto"/>
        <w:ind w:firstLineChars="200" w:firstLine="482"/>
        <w:rPr>
          <w:rFonts w:ascii="宋体" w:hAnsi="宋体"/>
          <w:b/>
          <w:bCs/>
          <w:sz w:val="24"/>
          <w:szCs w:val="24"/>
        </w:rPr>
      </w:pPr>
      <w:r w:rsidRPr="004F6D38">
        <w:rPr>
          <w:rFonts w:ascii="宋体" w:hAnsi="宋体"/>
          <w:b/>
          <w:bCs/>
          <w:sz w:val="24"/>
          <w:szCs w:val="24"/>
        </w:rPr>
        <w:t>17</w:t>
      </w:r>
      <w:r w:rsidRPr="004F6D38">
        <w:rPr>
          <w:rFonts w:ascii="宋体" w:hAnsi="宋体" w:hint="eastAsia"/>
          <w:b/>
          <w:bCs/>
          <w:sz w:val="24"/>
          <w:szCs w:val="24"/>
        </w:rPr>
        <w:t>．投标文件的签署</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17.1</w:t>
      </w:r>
      <w:r w:rsidRPr="004F6D38">
        <w:rPr>
          <w:rFonts w:ascii="宋体" w:hAnsi="宋体" w:hint="eastAsia"/>
          <w:sz w:val="24"/>
          <w:szCs w:val="24"/>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sidRPr="004F6D38">
        <w:rPr>
          <w:rFonts w:ascii="宋体" w:hAnsi="宋体"/>
          <w:sz w:val="24"/>
          <w:szCs w:val="24"/>
          <w:u w:val="single"/>
        </w:rPr>
        <w:t xml:space="preserve">            </w:t>
      </w:r>
      <w:r w:rsidRPr="004F6D38">
        <w:rPr>
          <w:rFonts w:ascii="宋体" w:hAnsi="宋体"/>
          <w:sz w:val="24"/>
          <w:szCs w:val="24"/>
        </w:rPr>
        <w:t xml:space="preserve"> 。</w:t>
      </w:r>
    </w:p>
    <w:p w:rsidR="001724F3" w:rsidRPr="004F6D38" w:rsidRDefault="00BE3C4C">
      <w:pPr>
        <w:widowControl/>
        <w:spacing w:before="100" w:beforeAutospacing="1" w:after="100" w:afterAutospacing="1" w:line="360" w:lineRule="auto"/>
        <w:jc w:val="left"/>
        <w:outlineLvl w:val="2"/>
        <w:rPr>
          <w:rFonts w:ascii="宋体" w:hAnsi="宋体" w:cs="宋体"/>
          <w:kern w:val="0"/>
          <w:sz w:val="24"/>
          <w:szCs w:val="24"/>
        </w:rPr>
      </w:pPr>
      <w:bookmarkStart w:id="20" w:name="_Toc58838574"/>
      <w:bookmarkStart w:id="21" w:name="_Toc2272552"/>
      <w:bookmarkStart w:id="22" w:name="_Toc161237383"/>
      <w:r w:rsidRPr="004F6D38">
        <w:rPr>
          <w:rFonts w:ascii="宋体" w:hAnsi="宋体" w:cs="宋体" w:hint="eastAsia"/>
          <w:kern w:val="0"/>
          <w:sz w:val="24"/>
          <w:szCs w:val="24"/>
        </w:rPr>
        <w:t>（四）投标文件的提交</w:t>
      </w:r>
      <w:bookmarkEnd w:id="20"/>
      <w:bookmarkEnd w:id="21"/>
      <w:bookmarkEnd w:id="22"/>
    </w:p>
    <w:p w:rsidR="001724F3" w:rsidRPr="004F6D38" w:rsidRDefault="00BE3C4C">
      <w:pPr>
        <w:spacing w:line="360" w:lineRule="auto"/>
        <w:ind w:firstLineChars="200" w:firstLine="482"/>
        <w:rPr>
          <w:rFonts w:ascii="宋体" w:hAnsi="宋体"/>
          <w:b/>
          <w:bCs/>
          <w:sz w:val="24"/>
          <w:szCs w:val="24"/>
        </w:rPr>
      </w:pPr>
      <w:r w:rsidRPr="004F6D38">
        <w:rPr>
          <w:rFonts w:ascii="宋体" w:hAnsi="宋体"/>
          <w:b/>
          <w:bCs/>
          <w:sz w:val="24"/>
          <w:szCs w:val="24"/>
        </w:rPr>
        <w:t>18</w:t>
      </w:r>
      <w:r w:rsidRPr="004F6D38">
        <w:rPr>
          <w:rFonts w:ascii="宋体" w:hAnsi="宋体" w:hint="eastAsia"/>
          <w:b/>
          <w:bCs/>
          <w:sz w:val="24"/>
          <w:szCs w:val="24"/>
        </w:rPr>
        <w:t>．</w:t>
      </w:r>
      <w:r w:rsidRPr="004F6D38">
        <w:rPr>
          <w:rFonts w:ascii="宋体" w:hAnsi="宋体" w:hint="eastAsia"/>
          <w:b/>
          <w:sz w:val="24"/>
          <w:szCs w:val="24"/>
        </w:rPr>
        <w:t>投标文件的密封和标记</w:t>
      </w:r>
    </w:p>
    <w:p w:rsidR="001724F3" w:rsidRPr="004F6D38" w:rsidRDefault="00BE3C4C">
      <w:pPr>
        <w:spacing w:line="360" w:lineRule="auto"/>
        <w:ind w:firstLineChars="200" w:firstLine="480"/>
        <w:rPr>
          <w:rFonts w:ascii="宋体" w:hAnsi="宋体"/>
          <w:bCs/>
          <w:sz w:val="24"/>
          <w:szCs w:val="24"/>
        </w:rPr>
      </w:pPr>
      <w:r w:rsidRPr="004F6D38">
        <w:rPr>
          <w:rFonts w:ascii="宋体" w:hAnsi="宋体"/>
          <w:bCs/>
          <w:sz w:val="24"/>
          <w:szCs w:val="24"/>
        </w:rPr>
        <w:t>18.1</w:t>
      </w:r>
      <w:r w:rsidRPr="004F6D38">
        <w:rPr>
          <w:rFonts w:ascii="宋体" w:hAnsi="宋体" w:hint="eastAsia"/>
          <w:bCs/>
          <w:sz w:val="24"/>
          <w:szCs w:val="24"/>
        </w:rPr>
        <w:t>递交的电子投标文件（不含备用光盘）必须进行加密。按照交易平台关于</w:t>
      </w:r>
      <w:r w:rsidRPr="004F6D38">
        <w:rPr>
          <w:rFonts w:ascii="宋体" w:hAnsi="宋体" w:hint="eastAsia"/>
          <w:sz w:val="24"/>
          <w:szCs w:val="24"/>
        </w:rPr>
        <w:t>全流程电子化项目的相关指南进行操作。详见：</w:t>
      </w:r>
      <w:r w:rsidRPr="004F6D38">
        <w:rPr>
          <w:rFonts w:ascii="宋体" w:hAnsi="宋体"/>
          <w:sz w:val="24"/>
          <w:szCs w:val="24"/>
          <w:u w:val="single"/>
        </w:rPr>
        <w:t xml:space="preserve">           </w:t>
      </w:r>
      <w:r w:rsidRPr="004F6D38">
        <w:rPr>
          <w:rFonts w:ascii="宋体" w:hAnsi="宋体"/>
          <w:sz w:val="24"/>
          <w:szCs w:val="24"/>
        </w:rPr>
        <w:t xml:space="preserve"> 。</w:t>
      </w:r>
    </w:p>
    <w:p w:rsidR="001724F3" w:rsidRPr="004F6D38" w:rsidRDefault="00BE3C4C">
      <w:pPr>
        <w:spacing w:line="360" w:lineRule="auto"/>
        <w:ind w:firstLineChars="200" w:firstLine="480"/>
        <w:rPr>
          <w:rFonts w:ascii="宋体" w:hAnsi="宋体"/>
          <w:bCs/>
          <w:sz w:val="24"/>
          <w:szCs w:val="24"/>
        </w:rPr>
      </w:pPr>
      <w:r w:rsidRPr="004F6D38">
        <w:rPr>
          <w:rFonts w:ascii="宋体" w:hAnsi="宋体"/>
          <w:bCs/>
          <w:sz w:val="24"/>
          <w:szCs w:val="24"/>
        </w:rPr>
        <w:t xml:space="preserve">18.2 </w:t>
      </w:r>
      <w:r w:rsidRPr="004F6D38">
        <w:rPr>
          <w:rFonts w:ascii="宋体" w:hAnsi="宋体" w:hint="eastAsia"/>
          <w:bCs/>
          <w:sz w:val="24"/>
          <w:szCs w:val="24"/>
        </w:rPr>
        <w:t>未按要求加密的投标文件，</w:t>
      </w:r>
      <w:r w:rsidRPr="004F6D38">
        <w:rPr>
          <w:rFonts w:ascii="宋体" w:hAnsi="宋体"/>
          <w:sz w:val="24"/>
          <w:szCs w:val="24"/>
          <w:u w:val="single"/>
        </w:rPr>
        <w:t xml:space="preserve">        </w:t>
      </w:r>
      <w:r w:rsidRPr="004F6D38">
        <w:rPr>
          <w:rFonts w:ascii="宋体" w:hAnsi="宋体" w:hint="eastAsia"/>
          <w:sz w:val="24"/>
          <w:szCs w:val="24"/>
        </w:rPr>
        <w:t>交易平台</w:t>
      </w:r>
      <w:r w:rsidRPr="004F6D38">
        <w:rPr>
          <w:rFonts w:ascii="宋体" w:hAnsi="宋体" w:hint="eastAsia"/>
          <w:bCs/>
          <w:sz w:val="24"/>
          <w:szCs w:val="24"/>
        </w:rPr>
        <w:t>将予以拒收。</w:t>
      </w:r>
    </w:p>
    <w:p w:rsidR="001724F3" w:rsidRPr="004F6D38" w:rsidRDefault="00BE3C4C">
      <w:pPr>
        <w:spacing w:line="360" w:lineRule="auto"/>
        <w:ind w:firstLineChars="200" w:firstLine="482"/>
        <w:rPr>
          <w:rFonts w:ascii="宋体" w:hAnsi="宋体"/>
          <w:b/>
          <w:bCs/>
          <w:sz w:val="24"/>
          <w:szCs w:val="24"/>
        </w:rPr>
      </w:pPr>
      <w:r w:rsidRPr="004F6D38">
        <w:rPr>
          <w:rFonts w:ascii="宋体" w:hAnsi="宋体"/>
          <w:b/>
          <w:bCs/>
          <w:sz w:val="24"/>
          <w:szCs w:val="24"/>
        </w:rPr>
        <w:t>19</w:t>
      </w:r>
      <w:r w:rsidRPr="004F6D38">
        <w:rPr>
          <w:rFonts w:ascii="宋体" w:hAnsi="宋体" w:hint="eastAsia"/>
          <w:b/>
          <w:bCs/>
          <w:sz w:val="24"/>
          <w:szCs w:val="24"/>
        </w:rPr>
        <w:t>．投标文件的递交和接收</w:t>
      </w:r>
    </w:p>
    <w:p w:rsidR="001724F3" w:rsidRPr="004F6D38" w:rsidRDefault="00BE3C4C">
      <w:pPr>
        <w:spacing w:line="360" w:lineRule="auto"/>
        <w:ind w:firstLineChars="200" w:firstLine="480"/>
        <w:rPr>
          <w:rFonts w:ascii="宋体" w:hAnsi="宋体"/>
          <w:bCs/>
          <w:sz w:val="24"/>
          <w:szCs w:val="24"/>
        </w:rPr>
      </w:pPr>
      <w:r w:rsidRPr="004F6D38">
        <w:rPr>
          <w:rFonts w:ascii="宋体" w:hAnsi="宋体"/>
          <w:bCs/>
          <w:sz w:val="24"/>
          <w:szCs w:val="24"/>
        </w:rPr>
        <w:t>19.1投标人通过</w:t>
      </w:r>
      <w:r w:rsidRPr="004F6D38">
        <w:rPr>
          <w:rFonts w:ascii="宋体" w:hAnsi="宋体"/>
          <w:sz w:val="24"/>
          <w:szCs w:val="24"/>
          <w:u w:val="single"/>
        </w:rPr>
        <w:t xml:space="preserve">        </w:t>
      </w:r>
      <w:r w:rsidRPr="004F6D38">
        <w:rPr>
          <w:rFonts w:ascii="宋体" w:hAnsi="宋体" w:hint="eastAsia"/>
          <w:sz w:val="24"/>
          <w:szCs w:val="24"/>
        </w:rPr>
        <w:t>交易平台递交电子投标文件。</w:t>
      </w:r>
    </w:p>
    <w:p w:rsidR="001724F3" w:rsidRPr="004F6D38" w:rsidRDefault="00BE3C4C">
      <w:pPr>
        <w:spacing w:line="360" w:lineRule="auto"/>
        <w:ind w:firstLineChars="200" w:firstLine="480"/>
        <w:rPr>
          <w:rFonts w:ascii="宋体" w:hAnsi="宋体"/>
          <w:bCs/>
          <w:sz w:val="24"/>
          <w:szCs w:val="24"/>
        </w:rPr>
      </w:pPr>
      <w:r w:rsidRPr="004F6D38">
        <w:rPr>
          <w:rFonts w:ascii="宋体" w:hAnsi="宋体"/>
          <w:bCs/>
          <w:sz w:val="24"/>
          <w:szCs w:val="24"/>
        </w:rPr>
        <w:t>19.2投标人完成电子</w:t>
      </w:r>
      <w:r w:rsidRPr="004F6D38">
        <w:rPr>
          <w:rFonts w:ascii="宋体" w:hAnsi="宋体" w:hint="eastAsia"/>
          <w:sz w:val="24"/>
          <w:szCs w:val="24"/>
        </w:rPr>
        <w:t>投标文件</w:t>
      </w:r>
      <w:r w:rsidRPr="004F6D38">
        <w:rPr>
          <w:rFonts w:ascii="宋体" w:hAnsi="宋体" w:hint="eastAsia"/>
          <w:bCs/>
          <w:sz w:val="24"/>
          <w:szCs w:val="24"/>
        </w:rPr>
        <w:t>上传后，</w:t>
      </w:r>
      <w:r w:rsidRPr="004F6D38">
        <w:rPr>
          <w:rFonts w:ascii="宋体" w:hAnsi="宋体"/>
          <w:sz w:val="24"/>
          <w:szCs w:val="24"/>
          <w:u w:val="single"/>
        </w:rPr>
        <w:t xml:space="preserve">        </w:t>
      </w:r>
      <w:r w:rsidRPr="004F6D38">
        <w:rPr>
          <w:rFonts w:ascii="宋体" w:hAnsi="宋体" w:hint="eastAsia"/>
          <w:sz w:val="24"/>
          <w:szCs w:val="24"/>
        </w:rPr>
        <w:t>交易平台即时向投标人发出递交回执通知。递交时间以递交回执通知载明的传输完成时间为准。</w:t>
      </w:r>
    </w:p>
    <w:p w:rsidR="001724F3" w:rsidRPr="004F6D38" w:rsidRDefault="00BE3C4C">
      <w:pPr>
        <w:spacing w:line="360" w:lineRule="auto"/>
        <w:ind w:firstLineChars="200" w:firstLine="480"/>
        <w:rPr>
          <w:rFonts w:ascii="宋体" w:hAnsi="宋体"/>
          <w:sz w:val="24"/>
          <w:szCs w:val="24"/>
        </w:rPr>
      </w:pPr>
      <w:r w:rsidRPr="004F6D38">
        <w:rPr>
          <w:rFonts w:ascii="宋体" w:hAnsi="宋体"/>
          <w:bCs/>
          <w:sz w:val="24"/>
          <w:szCs w:val="24"/>
        </w:rPr>
        <w:t>19.3逾期送达的电子投标文件，</w:t>
      </w:r>
      <w:r w:rsidRPr="004F6D38">
        <w:rPr>
          <w:rFonts w:ascii="宋体" w:hAnsi="宋体"/>
          <w:sz w:val="24"/>
          <w:szCs w:val="24"/>
          <w:u w:val="single"/>
        </w:rPr>
        <w:t xml:space="preserve">        </w:t>
      </w:r>
      <w:r w:rsidRPr="004F6D38">
        <w:rPr>
          <w:rFonts w:ascii="宋体" w:hAnsi="宋体" w:hint="eastAsia"/>
          <w:sz w:val="24"/>
          <w:szCs w:val="24"/>
        </w:rPr>
        <w:t>交易平台将予以拒收。</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 xml:space="preserve">19.4 </w:t>
      </w:r>
      <w:r w:rsidRPr="004F6D38">
        <w:rPr>
          <w:rFonts w:ascii="宋体" w:hAnsi="宋体" w:hint="eastAsia"/>
          <w:sz w:val="24"/>
          <w:szCs w:val="24"/>
        </w:rPr>
        <w:t>投标截止前，招标人拒绝接收符合条件的投标文件，投标人可向招标投标监督机构投诉。</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19.5如技术标和经济标先后分别开启，</w:t>
      </w:r>
      <w:r w:rsidRPr="004F6D38">
        <w:rPr>
          <w:rFonts w:ascii="宋体" w:hAnsi="宋体"/>
          <w:sz w:val="24"/>
          <w:szCs w:val="24"/>
          <w:u w:val="single"/>
        </w:rPr>
        <w:t xml:space="preserve">        </w:t>
      </w:r>
      <w:r w:rsidRPr="004F6D38">
        <w:rPr>
          <w:rFonts w:ascii="宋体" w:hAnsi="宋体" w:hint="eastAsia"/>
          <w:sz w:val="24"/>
          <w:szCs w:val="24"/>
        </w:rPr>
        <w:t>交易平台将按招标文件规定的时间分别开启技术标和经济标。</w:t>
      </w:r>
    </w:p>
    <w:p w:rsidR="001724F3" w:rsidRPr="004F6D38" w:rsidRDefault="00BE3C4C">
      <w:pPr>
        <w:spacing w:line="360" w:lineRule="auto"/>
        <w:ind w:firstLineChars="200" w:firstLine="482"/>
        <w:rPr>
          <w:rFonts w:ascii="宋体" w:hAnsi="宋体"/>
          <w:b/>
          <w:bCs/>
          <w:sz w:val="24"/>
          <w:szCs w:val="24"/>
        </w:rPr>
      </w:pPr>
      <w:r w:rsidRPr="004F6D38">
        <w:rPr>
          <w:rFonts w:ascii="宋体" w:hAnsi="宋体"/>
          <w:b/>
          <w:bCs/>
          <w:sz w:val="24"/>
          <w:szCs w:val="24"/>
        </w:rPr>
        <w:t>20</w:t>
      </w:r>
      <w:r w:rsidRPr="004F6D38">
        <w:rPr>
          <w:rFonts w:ascii="宋体" w:hAnsi="宋体" w:hint="eastAsia"/>
          <w:b/>
          <w:bCs/>
          <w:sz w:val="24"/>
          <w:szCs w:val="24"/>
        </w:rPr>
        <w:t>．投标文件提交的截止时间</w:t>
      </w:r>
    </w:p>
    <w:p w:rsidR="001724F3" w:rsidRPr="004F6D38" w:rsidRDefault="00BE3C4C">
      <w:pPr>
        <w:spacing w:line="360" w:lineRule="auto"/>
        <w:ind w:firstLineChars="200" w:firstLine="480"/>
        <w:rPr>
          <w:rFonts w:ascii="宋体" w:hAnsi="宋体"/>
          <w:b/>
          <w:bCs/>
          <w:sz w:val="24"/>
          <w:szCs w:val="24"/>
        </w:rPr>
      </w:pPr>
      <w:r w:rsidRPr="004F6D38">
        <w:rPr>
          <w:rFonts w:ascii="宋体" w:hAnsi="宋体"/>
          <w:sz w:val="24"/>
          <w:szCs w:val="24"/>
        </w:rPr>
        <w:t>20.1</w:t>
      </w:r>
      <w:r w:rsidRPr="004F6D38">
        <w:rPr>
          <w:rFonts w:ascii="宋体" w:hAnsi="宋体" w:hint="eastAsia"/>
          <w:sz w:val="24"/>
          <w:szCs w:val="24"/>
        </w:rPr>
        <w:t>投标人应在投标须知前附表第</w:t>
      </w:r>
      <w:r w:rsidRPr="004F6D38">
        <w:rPr>
          <w:rFonts w:ascii="宋体" w:hAnsi="宋体"/>
          <w:sz w:val="24"/>
          <w:szCs w:val="24"/>
        </w:rPr>
        <w:t>17项所述的时间前提交投标文件。</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20.2</w:t>
      </w:r>
      <w:r w:rsidRPr="004F6D38">
        <w:rPr>
          <w:rFonts w:ascii="宋体" w:hAnsi="宋体" w:hint="eastAsia"/>
          <w:sz w:val="24"/>
          <w:szCs w:val="24"/>
        </w:rPr>
        <w:t>招标人可按本须知第</w:t>
      </w:r>
      <w:r w:rsidRPr="004F6D38">
        <w:rPr>
          <w:rFonts w:ascii="宋体" w:hAnsi="宋体"/>
          <w:sz w:val="24"/>
          <w:szCs w:val="24"/>
        </w:rPr>
        <w:t>9</w:t>
      </w:r>
      <w:r w:rsidRPr="004F6D38">
        <w:rPr>
          <w:rFonts w:ascii="宋体" w:hAnsi="宋体" w:hint="eastAsia"/>
          <w:sz w:val="24"/>
          <w:szCs w:val="24"/>
        </w:rPr>
        <w:t>条规定以招标文件修改的方式，酌情延长提交投标文件的截止时间。在此情况下，投标人的所有权利和义务以及投标人受制约的截止时间，均以延长后新的投标截止时间为准。</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 xml:space="preserve">20.3 </w:t>
      </w:r>
      <w:r w:rsidRPr="004F6D38">
        <w:rPr>
          <w:rFonts w:ascii="宋体" w:hAnsi="宋体" w:hint="eastAsia"/>
          <w:sz w:val="24"/>
          <w:szCs w:val="24"/>
        </w:rPr>
        <w:t>到投标截止时间止，招标人收到的投标文件少于</w:t>
      </w:r>
      <w:r w:rsidRPr="004F6D38">
        <w:rPr>
          <w:rFonts w:ascii="宋体" w:hAnsi="宋体"/>
          <w:sz w:val="24"/>
          <w:szCs w:val="24"/>
        </w:rPr>
        <w:t>3家的，招标人将重新组织招标（当N</w:t>
      </w:r>
      <w:r w:rsidRPr="004F6D38">
        <w:rPr>
          <w:rFonts w:ascii="宋体" w:hAnsi="宋体" w:hint="eastAsia"/>
          <w:sz w:val="24"/>
          <w:szCs w:val="24"/>
        </w:rPr>
        <w:t>个标段同时招标且不允许兼中时，若有效投标人不足</w:t>
      </w:r>
      <w:r w:rsidRPr="004F6D38">
        <w:rPr>
          <w:rFonts w:ascii="宋体" w:hAnsi="宋体"/>
          <w:sz w:val="24"/>
          <w:szCs w:val="24"/>
        </w:rPr>
        <w:t>N+2家，则重新组织招标）。</w:t>
      </w:r>
    </w:p>
    <w:p w:rsidR="001724F3" w:rsidRPr="004F6D38" w:rsidRDefault="00BE3C4C">
      <w:pPr>
        <w:spacing w:line="360" w:lineRule="auto"/>
        <w:ind w:firstLineChars="200" w:firstLine="482"/>
        <w:rPr>
          <w:rFonts w:ascii="宋体" w:hAnsi="宋体"/>
          <w:b/>
          <w:bCs/>
          <w:sz w:val="24"/>
          <w:szCs w:val="24"/>
        </w:rPr>
      </w:pPr>
      <w:r w:rsidRPr="004F6D38">
        <w:rPr>
          <w:rFonts w:ascii="宋体" w:hAnsi="宋体"/>
          <w:b/>
          <w:bCs/>
          <w:sz w:val="24"/>
          <w:szCs w:val="24"/>
        </w:rPr>
        <w:t>21</w:t>
      </w:r>
      <w:r w:rsidRPr="004F6D38">
        <w:rPr>
          <w:rFonts w:ascii="宋体" w:hAnsi="宋体" w:hint="eastAsia"/>
          <w:b/>
          <w:bCs/>
          <w:sz w:val="24"/>
          <w:szCs w:val="24"/>
        </w:rPr>
        <w:t>．迟交的投标文件</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 xml:space="preserve">21.1 </w:t>
      </w:r>
      <w:r w:rsidRPr="004F6D38">
        <w:rPr>
          <w:rFonts w:ascii="宋体" w:hAnsi="宋体" w:hint="eastAsia"/>
          <w:sz w:val="24"/>
          <w:szCs w:val="24"/>
        </w:rPr>
        <w:t>本须知前附表第</w:t>
      </w:r>
      <w:r w:rsidRPr="004F6D38">
        <w:rPr>
          <w:rFonts w:ascii="宋体" w:hAnsi="宋体"/>
          <w:sz w:val="24"/>
          <w:szCs w:val="24"/>
        </w:rPr>
        <w:t>17项规定的投标截止时间</w:t>
      </w:r>
      <w:r w:rsidRPr="004F6D38">
        <w:rPr>
          <w:rFonts w:ascii="宋体" w:hAnsi="宋体" w:hint="eastAsia"/>
          <w:bCs/>
          <w:sz w:val="24"/>
          <w:szCs w:val="24"/>
        </w:rPr>
        <w:t>后送达的电子投标文件，</w:t>
      </w:r>
      <w:r w:rsidRPr="004F6D38">
        <w:rPr>
          <w:rFonts w:ascii="宋体" w:hAnsi="宋体"/>
          <w:sz w:val="24"/>
          <w:szCs w:val="24"/>
          <w:u w:val="single"/>
        </w:rPr>
        <w:t xml:space="preserve">       </w:t>
      </w:r>
      <w:r w:rsidRPr="004F6D38">
        <w:rPr>
          <w:rFonts w:ascii="宋体" w:hAnsi="宋体" w:hint="eastAsia"/>
          <w:sz w:val="24"/>
          <w:szCs w:val="24"/>
        </w:rPr>
        <w:t>交易平台将予以拒收。</w:t>
      </w:r>
    </w:p>
    <w:p w:rsidR="001724F3" w:rsidRPr="004F6D38" w:rsidRDefault="00BE3C4C">
      <w:pPr>
        <w:spacing w:line="360" w:lineRule="auto"/>
        <w:ind w:firstLineChars="200" w:firstLine="482"/>
        <w:rPr>
          <w:rFonts w:ascii="宋体" w:hAnsi="宋体"/>
          <w:b/>
          <w:bCs/>
          <w:sz w:val="24"/>
          <w:szCs w:val="24"/>
        </w:rPr>
      </w:pPr>
      <w:r w:rsidRPr="004F6D38">
        <w:rPr>
          <w:rFonts w:ascii="宋体" w:hAnsi="宋体"/>
          <w:b/>
          <w:bCs/>
          <w:sz w:val="24"/>
          <w:szCs w:val="24"/>
        </w:rPr>
        <w:t>22</w:t>
      </w:r>
      <w:r w:rsidRPr="004F6D38">
        <w:rPr>
          <w:rFonts w:ascii="宋体" w:hAnsi="宋体" w:hint="eastAsia"/>
          <w:b/>
          <w:bCs/>
          <w:sz w:val="24"/>
          <w:szCs w:val="24"/>
        </w:rPr>
        <w:t>．投标文件的修改与撤回</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22.1</w:t>
      </w:r>
      <w:r w:rsidRPr="004F6D38">
        <w:rPr>
          <w:rFonts w:ascii="宋体" w:hAnsi="宋体" w:hint="eastAsia"/>
          <w:sz w:val="24"/>
          <w:szCs w:val="24"/>
        </w:rPr>
        <w:t>在规定的投标截止时间前，投标人可以修改或撤回已递交的投标文件，但应以书面形式通知招标人。</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22.2投标人修改或撤回已递交</w:t>
      </w:r>
      <w:r w:rsidRPr="004F6D38">
        <w:rPr>
          <w:rFonts w:ascii="宋体" w:hAnsi="宋体" w:hint="eastAsia"/>
          <w:sz w:val="24"/>
          <w:szCs w:val="24"/>
        </w:rPr>
        <w:t>的</w:t>
      </w:r>
      <w:r w:rsidRPr="004F6D38">
        <w:rPr>
          <w:rFonts w:ascii="宋体" w:hAnsi="宋体"/>
          <w:sz w:val="24"/>
          <w:szCs w:val="24"/>
        </w:rPr>
        <w:t>投标文件</w:t>
      </w:r>
      <w:r w:rsidRPr="004F6D38">
        <w:rPr>
          <w:rFonts w:ascii="宋体" w:hAnsi="宋体" w:hint="eastAsia"/>
          <w:sz w:val="24"/>
          <w:szCs w:val="24"/>
        </w:rPr>
        <w:t>，需在交易平台发出修改或撤回</w:t>
      </w:r>
      <w:r w:rsidRPr="004F6D38">
        <w:rPr>
          <w:rFonts w:ascii="宋体" w:hAnsi="宋体"/>
          <w:sz w:val="24"/>
          <w:szCs w:val="24"/>
        </w:rPr>
        <w:t>通知，</w:t>
      </w:r>
      <w:r w:rsidRPr="004F6D38">
        <w:rPr>
          <w:rFonts w:ascii="宋体" w:hAnsi="宋体" w:hint="eastAsia"/>
          <w:sz w:val="24"/>
          <w:szCs w:val="24"/>
        </w:rPr>
        <w:t>并按</w:t>
      </w:r>
      <w:r w:rsidRPr="004F6D38">
        <w:rPr>
          <w:rFonts w:ascii="宋体" w:hAnsi="宋体"/>
          <w:sz w:val="24"/>
          <w:szCs w:val="24"/>
        </w:rPr>
        <w:t>要求加盖电子印章。</w:t>
      </w:r>
      <w:r w:rsidRPr="004F6D38">
        <w:rPr>
          <w:rFonts w:ascii="宋体" w:hAnsi="宋体"/>
          <w:bCs/>
          <w:iCs/>
          <w:sz w:val="24"/>
          <w:szCs w:val="24"/>
        </w:rPr>
        <w:t>电子招标投标交易平台收到通知后，</w:t>
      </w:r>
      <w:r w:rsidRPr="004F6D38">
        <w:rPr>
          <w:rFonts w:ascii="宋体" w:hAnsi="宋体"/>
          <w:sz w:val="24"/>
          <w:szCs w:val="24"/>
        </w:rPr>
        <w:t>即时向投标人发出确认回执通知。</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22.3修改后再次递交的，按19点的规定执行。</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 xml:space="preserve">22.4 </w:t>
      </w:r>
      <w:r w:rsidRPr="004F6D38">
        <w:rPr>
          <w:rFonts w:ascii="宋体" w:hAnsi="宋体" w:hint="eastAsia"/>
          <w:sz w:val="24"/>
          <w:szCs w:val="24"/>
        </w:rPr>
        <w:t>在投标截止时间之后，投标人不得补充、修改和更换投标文件。</w:t>
      </w:r>
    </w:p>
    <w:p w:rsidR="001724F3" w:rsidRPr="004F6D38" w:rsidRDefault="00BE3C4C">
      <w:pPr>
        <w:widowControl/>
        <w:spacing w:before="100" w:beforeAutospacing="1" w:after="100" w:afterAutospacing="1" w:line="360" w:lineRule="auto"/>
        <w:jc w:val="left"/>
        <w:outlineLvl w:val="2"/>
        <w:rPr>
          <w:rFonts w:ascii="宋体" w:hAnsi="宋体" w:cs="宋体"/>
          <w:kern w:val="0"/>
          <w:sz w:val="24"/>
          <w:szCs w:val="24"/>
        </w:rPr>
      </w:pPr>
      <w:bookmarkStart w:id="23" w:name="_Toc58838575"/>
      <w:bookmarkStart w:id="24" w:name="_Toc161237384"/>
      <w:bookmarkStart w:id="25" w:name="_Toc2272553"/>
      <w:r w:rsidRPr="004F6D38">
        <w:rPr>
          <w:rFonts w:ascii="宋体" w:hAnsi="宋体" w:cs="宋体" w:hint="eastAsia"/>
          <w:kern w:val="0"/>
          <w:sz w:val="24"/>
          <w:szCs w:val="24"/>
        </w:rPr>
        <w:t>（五）开标、评标、定标及合同签定</w:t>
      </w:r>
      <w:bookmarkEnd w:id="23"/>
      <w:bookmarkEnd w:id="24"/>
      <w:bookmarkEnd w:id="25"/>
    </w:p>
    <w:p w:rsidR="001724F3" w:rsidRPr="004F6D38" w:rsidRDefault="00BE3C4C">
      <w:pPr>
        <w:spacing w:line="360" w:lineRule="auto"/>
        <w:ind w:firstLineChars="200" w:firstLine="482"/>
        <w:rPr>
          <w:rFonts w:ascii="宋体" w:hAnsi="宋体"/>
          <w:b/>
          <w:bCs/>
          <w:sz w:val="24"/>
          <w:szCs w:val="24"/>
        </w:rPr>
      </w:pPr>
      <w:r w:rsidRPr="004F6D38">
        <w:rPr>
          <w:rFonts w:ascii="宋体" w:hAnsi="宋体"/>
          <w:b/>
          <w:bCs/>
          <w:sz w:val="24"/>
          <w:szCs w:val="24"/>
        </w:rPr>
        <w:t>23</w:t>
      </w:r>
      <w:r w:rsidRPr="004F6D38">
        <w:rPr>
          <w:rFonts w:ascii="宋体" w:hAnsi="宋体" w:hint="eastAsia"/>
          <w:b/>
          <w:bCs/>
          <w:sz w:val="24"/>
          <w:szCs w:val="24"/>
        </w:rPr>
        <w:t>、开标。</w:t>
      </w:r>
    </w:p>
    <w:p w:rsidR="001724F3" w:rsidRPr="004F6D38" w:rsidRDefault="00BE3C4C">
      <w:pPr>
        <w:spacing w:line="360" w:lineRule="auto"/>
        <w:ind w:firstLineChars="200" w:firstLine="480"/>
        <w:rPr>
          <w:rFonts w:ascii="宋体" w:hAnsi="宋体"/>
          <w:sz w:val="24"/>
          <w:szCs w:val="24"/>
        </w:rPr>
      </w:pPr>
      <w:r w:rsidRPr="004F6D38">
        <w:rPr>
          <w:rFonts w:ascii="宋体" w:hAnsi="宋体" w:hint="eastAsia"/>
          <w:sz w:val="24"/>
          <w:szCs w:val="24"/>
        </w:rPr>
        <w:t>详见第二章开标、评标及定标办法</w:t>
      </w:r>
    </w:p>
    <w:p w:rsidR="001724F3" w:rsidRPr="004F6D38" w:rsidRDefault="00BE3C4C">
      <w:pPr>
        <w:spacing w:line="360" w:lineRule="auto"/>
        <w:ind w:firstLineChars="200" w:firstLine="482"/>
        <w:rPr>
          <w:rFonts w:ascii="宋体" w:hAnsi="宋体"/>
          <w:b/>
          <w:bCs/>
          <w:sz w:val="24"/>
          <w:szCs w:val="24"/>
        </w:rPr>
      </w:pPr>
      <w:r w:rsidRPr="004F6D38">
        <w:rPr>
          <w:rFonts w:ascii="宋体" w:hAnsi="宋体"/>
          <w:b/>
          <w:bCs/>
          <w:sz w:val="24"/>
          <w:szCs w:val="24"/>
        </w:rPr>
        <w:t>24</w:t>
      </w:r>
      <w:r w:rsidRPr="004F6D38">
        <w:rPr>
          <w:rFonts w:ascii="宋体" w:hAnsi="宋体" w:hint="eastAsia"/>
          <w:b/>
          <w:bCs/>
          <w:sz w:val="24"/>
          <w:szCs w:val="24"/>
        </w:rPr>
        <w:t>．评标过程的保密</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 xml:space="preserve">24.1 </w:t>
      </w:r>
      <w:r w:rsidRPr="004F6D38">
        <w:rPr>
          <w:rFonts w:ascii="宋体" w:hAnsi="宋体" w:hint="eastAsia"/>
          <w:sz w:val="24"/>
          <w:szCs w:val="24"/>
        </w:rPr>
        <w:t>开标后，直至中标公示为止，凡属于对投标文件的审查、澄清、评价和比较有关的资料以及中标候选人的推荐情况，与评标有关的其他任何情况均严格保密。</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 xml:space="preserve">24.2 </w:t>
      </w:r>
      <w:r w:rsidRPr="004F6D38">
        <w:rPr>
          <w:rFonts w:ascii="宋体" w:hAnsi="宋体" w:hint="eastAsia"/>
          <w:sz w:val="24"/>
          <w:szCs w:val="24"/>
        </w:rPr>
        <w:t>在投标文件的评审和比较、中标候选人推荐以及授予合同的过程中，投标人向招标人和评标委员会施加不公正影响的任何行为，都将会导致其投标被拒绝。</w:t>
      </w:r>
    </w:p>
    <w:p w:rsidR="001724F3" w:rsidRPr="004F6D38" w:rsidRDefault="00BE3C4C">
      <w:pPr>
        <w:spacing w:line="360" w:lineRule="auto"/>
        <w:ind w:firstLineChars="200" w:firstLine="482"/>
        <w:rPr>
          <w:rFonts w:ascii="宋体" w:hAnsi="宋体"/>
          <w:b/>
          <w:bCs/>
          <w:sz w:val="24"/>
          <w:szCs w:val="24"/>
        </w:rPr>
      </w:pPr>
      <w:r w:rsidRPr="004F6D38">
        <w:rPr>
          <w:rFonts w:ascii="宋体" w:hAnsi="宋体"/>
          <w:b/>
          <w:bCs/>
          <w:sz w:val="24"/>
          <w:szCs w:val="24"/>
        </w:rPr>
        <w:t>25</w:t>
      </w:r>
      <w:r w:rsidRPr="004F6D38">
        <w:rPr>
          <w:rFonts w:ascii="宋体" w:hAnsi="宋体" w:hint="eastAsia"/>
          <w:b/>
          <w:bCs/>
          <w:sz w:val="24"/>
          <w:szCs w:val="24"/>
        </w:rPr>
        <w:t>．投标文件的澄清，计算错误的修正</w:t>
      </w:r>
    </w:p>
    <w:p w:rsidR="001724F3" w:rsidRPr="004F6D38" w:rsidRDefault="00BE3C4C">
      <w:pPr>
        <w:spacing w:line="360" w:lineRule="auto"/>
        <w:ind w:firstLineChars="200" w:firstLine="480"/>
        <w:rPr>
          <w:rFonts w:ascii="宋体" w:hAnsi="宋体"/>
          <w:sz w:val="24"/>
          <w:szCs w:val="24"/>
        </w:rPr>
      </w:pPr>
      <w:r w:rsidRPr="004F6D38">
        <w:rPr>
          <w:rFonts w:ascii="宋体" w:hAnsi="宋体" w:hint="eastAsia"/>
          <w:sz w:val="24"/>
          <w:szCs w:val="24"/>
        </w:rPr>
        <w:t>详见招标文件第二章开标、评标及定标办法</w:t>
      </w:r>
    </w:p>
    <w:p w:rsidR="001724F3" w:rsidRPr="004F6D38" w:rsidRDefault="00BE3C4C">
      <w:pPr>
        <w:spacing w:line="360" w:lineRule="auto"/>
        <w:ind w:firstLineChars="200" w:firstLine="482"/>
        <w:rPr>
          <w:rFonts w:ascii="宋体" w:hAnsi="宋体"/>
          <w:b/>
          <w:bCs/>
          <w:sz w:val="24"/>
          <w:szCs w:val="24"/>
        </w:rPr>
      </w:pPr>
      <w:r w:rsidRPr="004F6D38">
        <w:rPr>
          <w:rFonts w:ascii="宋体" w:hAnsi="宋体"/>
          <w:b/>
          <w:bCs/>
          <w:sz w:val="24"/>
          <w:szCs w:val="24"/>
        </w:rPr>
        <w:t>26</w:t>
      </w:r>
      <w:r w:rsidRPr="004F6D38">
        <w:rPr>
          <w:rFonts w:ascii="宋体" w:hAnsi="宋体" w:hint="eastAsia"/>
          <w:b/>
          <w:bCs/>
          <w:sz w:val="24"/>
          <w:szCs w:val="24"/>
        </w:rPr>
        <w:t>．投标文件的评审、比较和否决</w:t>
      </w:r>
    </w:p>
    <w:p w:rsidR="001724F3" w:rsidRPr="004F6D38" w:rsidRDefault="00BE3C4C">
      <w:pPr>
        <w:spacing w:line="360" w:lineRule="auto"/>
        <w:ind w:firstLineChars="200" w:firstLine="480"/>
        <w:rPr>
          <w:rFonts w:ascii="宋体" w:hAnsi="宋体"/>
          <w:bCs/>
          <w:sz w:val="24"/>
          <w:szCs w:val="24"/>
        </w:rPr>
      </w:pPr>
      <w:r w:rsidRPr="004F6D38">
        <w:rPr>
          <w:rFonts w:ascii="宋体" w:hAnsi="宋体" w:hint="eastAsia"/>
          <w:sz w:val="24"/>
          <w:szCs w:val="24"/>
        </w:rPr>
        <w:t>详见招标文件第二章开标、评标及定标办法。</w:t>
      </w:r>
    </w:p>
    <w:p w:rsidR="001724F3" w:rsidRPr="004F6D38" w:rsidRDefault="00BE3C4C">
      <w:pPr>
        <w:spacing w:line="360" w:lineRule="auto"/>
        <w:ind w:firstLineChars="200" w:firstLine="482"/>
        <w:rPr>
          <w:rFonts w:ascii="宋体" w:hAnsi="宋体"/>
          <w:b/>
          <w:bCs/>
          <w:sz w:val="24"/>
          <w:szCs w:val="24"/>
        </w:rPr>
      </w:pPr>
      <w:r w:rsidRPr="004F6D38">
        <w:rPr>
          <w:rFonts w:ascii="宋体" w:hAnsi="宋体"/>
          <w:b/>
          <w:bCs/>
          <w:sz w:val="24"/>
          <w:szCs w:val="24"/>
        </w:rPr>
        <w:t>27</w:t>
      </w:r>
      <w:r w:rsidRPr="004F6D38">
        <w:rPr>
          <w:rFonts w:ascii="宋体" w:hAnsi="宋体" w:hint="eastAsia"/>
          <w:b/>
          <w:bCs/>
          <w:sz w:val="24"/>
          <w:szCs w:val="24"/>
        </w:rPr>
        <w:t>．中标通知书</w:t>
      </w:r>
    </w:p>
    <w:p w:rsidR="001724F3" w:rsidRPr="004F6D38" w:rsidRDefault="00BE3C4C">
      <w:pPr>
        <w:spacing w:line="360" w:lineRule="auto"/>
        <w:ind w:firstLineChars="200" w:firstLine="480"/>
        <w:rPr>
          <w:rFonts w:ascii="宋体" w:hAnsi="宋体"/>
          <w:sz w:val="24"/>
        </w:rPr>
      </w:pPr>
      <w:r w:rsidRPr="004F6D38">
        <w:rPr>
          <w:rFonts w:ascii="宋体" w:hAnsi="宋体"/>
          <w:sz w:val="24"/>
        </w:rPr>
        <w:t>27.1招标人将在</w:t>
      </w:r>
      <w:r w:rsidRPr="004F6D38">
        <w:rPr>
          <w:rFonts w:ascii="宋体" w:hAnsi="宋体"/>
          <w:sz w:val="24"/>
          <w:u w:val="single"/>
        </w:rPr>
        <w:t xml:space="preserve">        </w:t>
      </w:r>
      <w:r w:rsidRPr="004F6D38">
        <w:rPr>
          <w:rFonts w:ascii="宋体" w:hAnsi="宋体" w:hint="eastAsia"/>
          <w:sz w:val="24"/>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27.2</w:t>
      </w:r>
      <w:r w:rsidRPr="004F6D38">
        <w:rPr>
          <w:rFonts w:ascii="宋体" w:hAnsi="宋体" w:hint="eastAsia"/>
          <w:sz w:val="24"/>
          <w:szCs w:val="24"/>
        </w:rPr>
        <w:t>招标人应当自确定中标人后，向招标投标监管机构提交招标投标情况的书面报告；经招投标监管机构备案后，方可发出中标通知书。</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27.3</w:t>
      </w:r>
      <w:r w:rsidRPr="004F6D38">
        <w:rPr>
          <w:rFonts w:ascii="宋体" w:hAnsi="宋体" w:hint="eastAsia"/>
          <w:sz w:val="24"/>
          <w:szCs w:val="24"/>
        </w:rPr>
        <w:t>中标人必须在收到中标通知书后</w:t>
      </w:r>
      <w:r w:rsidRPr="004F6D38">
        <w:rPr>
          <w:rFonts w:ascii="宋体" w:hAnsi="宋体"/>
          <w:sz w:val="24"/>
          <w:szCs w:val="24"/>
        </w:rPr>
        <w:t>24</w:t>
      </w:r>
      <w:r w:rsidRPr="004F6D38">
        <w:rPr>
          <w:rFonts w:ascii="宋体" w:hAnsi="宋体" w:hint="eastAsia"/>
          <w:sz w:val="24"/>
          <w:szCs w:val="24"/>
        </w:rPr>
        <w:t>小时之内以书面形式回复招标人，确认收到。</w:t>
      </w:r>
    </w:p>
    <w:p w:rsidR="001724F3" w:rsidRPr="004F6D38" w:rsidRDefault="00BE3C4C">
      <w:pPr>
        <w:spacing w:line="360" w:lineRule="auto"/>
        <w:ind w:firstLineChars="200" w:firstLine="480"/>
        <w:rPr>
          <w:rFonts w:ascii="宋体" w:hAnsi="宋体"/>
          <w:sz w:val="24"/>
        </w:rPr>
      </w:pPr>
      <w:r w:rsidRPr="004F6D38">
        <w:rPr>
          <w:rFonts w:ascii="宋体" w:hAnsi="宋体"/>
          <w:sz w:val="24"/>
        </w:rPr>
        <w:t>27.4在产生中标候选人后，招标人将中标候选人的投标文件商务部分文件的所有内容（包括人员、业绩、奖项等资料）在</w:t>
      </w:r>
      <w:r w:rsidRPr="004F6D38">
        <w:rPr>
          <w:rFonts w:ascii="宋体" w:hAnsi="宋体"/>
          <w:sz w:val="24"/>
          <w:u w:val="single"/>
        </w:rPr>
        <w:t xml:space="preserve">        </w:t>
      </w:r>
      <w:r w:rsidRPr="004F6D38">
        <w:rPr>
          <w:rFonts w:ascii="宋体" w:hAnsi="宋体" w:hint="eastAsia"/>
          <w:sz w:val="24"/>
        </w:rPr>
        <w:t>交易平台和广东省招标投标监管网公开。</w:t>
      </w:r>
    </w:p>
    <w:p w:rsidR="001724F3" w:rsidRPr="004F6D38" w:rsidRDefault="00BE3C4C">
      <w:pPr>
        <w:spacing w:line="360" w:lineRule="auto"/>
        <w:ind w:firstLineChars="200" w:firstLine="482"/>
        <w:rPr>
          <w:rFonts w:ascii="宋体" w:hAnsi="宋体"/>
          <w:b/>
          <w:bCs/>
          <w:sz w:val="24"/>
          <w:szCs w:val="24"/>
        </w:rPr>
      </w:pPr>
      <w:r w:rsidRPr="004F6D38">
        <w:rPr>
          <w:rFonts w:ascii="宋体" w:hAnsi="宋体"/>
          <w:b/>
          <w:bCs/>
          <w:sz w:val="24"/>
          <w:szCs w:val="24"/>
        </w:rPr>
        <w:t>28</w:t>
      </w:r>
      <w:r w:rsidRPr="004F6D38">
        <w:rPr>
          <w:rFonts w:ascii="宋体" w:hAnsi="宋体" w:hint="eastAsia"/>
          <w:b/>
          <w:bCs/>
          <w:sz w:val="24"/>
          <w:szCs w:val="24"/>
        </w:rPr>
        <w:t>．合同协议书的签订</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 xml:space="preserve">28.1 </w:t>
      </w:r>
      <w:r w:rsidRPr="004F6D38">
        <w:rPr>
          <w:rFonts w:ascii="宋体" w:hAnsi="宋体" w:hint="eastAsia"/>
          <w:sz w:val="24"/>
          <w:szCs w:val="24"/>
        </w:rPr>
        <w:t>招标人与中标人将于中标通知书发出之日起</w:t>
      </w:r>
      <w:r w:rsidRPr="004F6D38">
        <w:rPr>
          <w:rFonts w:ascii="宋体" w:hAnsi="宋体"/>
          <w:sz w:val="24"/>
          <w:szCs w:val="24"/>
        </w:rPr>
        <w:t>30</w:t>
      </w:r>
      <w:r w:rsidRPr="004F6D38">
        <w:rPr>
          <w:rFonts w:ascii="宋体" w:hAnsi="宋体" w:hint="eastAsia"/>
          <w:sz w:val="24"/>
          <w:szCs w:val="24"/>
        </w:rPr>
        <w:t>日内，按照招标文件和中标人的投标文件商定和签订合同，招标人和中标人不得再行订立背离合同实质性内容的其他协议。</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28.2</w:t>
      </w:r>
      <w:r w:rsidRPr="004F6D38">
        <w:rPr>
          <w:rFonts w:ascii="宋体" w:hAnsi="宋体" w:hint="eastAsia"/>
          <w:sz w:val="24"/>
          <w:szCs w:val="24"/>
        </w:rPr>
        <w:t>中标通知书发出之日起</w:t>
      </w:r>
      <w:r w:rsidRPr="004F6D38">
        <w:rPr>
          <w:rFonts w:ascii="宋体" w:hAnsi="宋体"/>
          <w:sz w:val="24"/>
          <w:szCs w:val="24"/>
        </w:rPr>
        <w:t>30</w:t>
      </w:r>
      <w:r w:rsidRPr="004F6D38">
        <w:rPr>
          <w:rFonts w:ascii="宋体" w:hAnsi="宋体" w:hint="eastAsia"/>
          <w:sz w:val="24"/>
          <w:szCs w:val="24"/>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28.3</w:t>
      </w:r>
      <w:r w:rsidRPr="004F6D38">
        <w:rPr>
          <w:rFonts w:ascii="宋体" w:hAnsi="宋体" w:hint="eastAsia"/>
          <w:sz w:val="24"/>
          <w:szCs w:val="24"/>
        </w:rPr>
        <w:t>非经招标人同意，中标人在投标过程中使用的银行名称及帐号至完成竣工结算不得变更，否则招标人有权停止工程款项的拔付及至解除合同，由此造成的一切责任由中标人承担。</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28.4</w:t>
      </w:r>
      <w:r w:rsidRPr="004F6D38">
        <w:rPr>
          <w:rFonts w:ascii="宋体" w:hAnsi="宋体" w:hint="eastAsia"/>
          <w:sz w:val="24"/>
          <w:szCs w:val="24"/>
        </w:rPr>
        <w:t>招标人支付工程款时，中标人应按规定开具发票。</w:t>
      </w:r>
    </w:p>
    <w:p w:rsidR="001724F3" w:rsidRPr="004F6D38" w:rsidRDefault="00BE3C4C">
      <w:pPr>
        <w:spacing w:line="360" w:lineRule="auto"/>
        <w:ind w:firstLineChars="200" w:firstLine="482"/>
        <w:rPr>
          <w:rFonts w:ascii="宋体" w:hAnsi="宋体"/>
          <w:b/>
          <w:bCs/>
          <w:sz w:val="24"/>
          <w:szCs w:val="24"/>
        </w:rPr>
      </w:pPr>
      <w:r w:rsidRPr="004F6D38">
        <w:rPr>
          <w:rFonts w:ascii="宋体" w:hAnsi="宋体"/>
          <w:b/>
          <w:bCs/>
          <w:sz w:val="24"/>
          <w:szCs w:val="24"/>
        </w:rPr>
        <w:t>29</w:t>
      </w:r>
      <w:r w:rsidRPr="004F6D38">
        <w:rPr>
          <w:rFonts w:ascii="宋体" w:hAnsi="宋体" w:hint="eastAsia"/>
          <w:b/>
          <w:bCs/>
          <w:sz w:val="24"/>
          <w:szCs w:val="24"/>
        </w:rPr>
        <w:t>．履约担保</w:t>
      </w:r>
    </w:p>
    <w:p w:rsidR="001724F3" w:rsidRPr="004F6D38" w:rsidRDefault="00BE3C4C">
      <w:pPr>
        <w:snapToGrid w:val="0"/>
        <w:spacing w:line="360" w:lineRule="auto"/>
        <w:ind w:firstLineChars="200" w:firstLine="480"/>
        <w:rPr>
          <w:rFonts w:ascii="宋体" w:hAnsi="宋体"/>
          <w:sz w:val="24"/>
          <w:szCs w:val="24"/>
        </w:rPr>
      </w:pPr>
      <w:r w:rsidRPr="004F6D38">
        <w:rPr>
          <w:rFonts w:ascii="宋体" w:hAnsi="宋体"/>
          <w:sz w:val="24"/>
          <w:szCs w:val="24"/>
        </w:rPr>
        <w:t>29.1</w:t>
      </w:r>
      <w:r w:rsidRPr="004F6D38">
        <w:rPr>
          <w:rFonts w:ascii="宋体" w:hAnsi="宋体" w:hint="eastAsia"/>
          <w:sz w:val="24"/>
          <w:szCs w:val="24"/>
        </w:rPr>
        <w:t>在收到中标通知书后的</w:t>
      </w:r>
      <w:r w:rsidRPr="004F6D38">
        <w:rPr>
          <w:rFonts w:ascii="宋体" w:hAnsi="宋体"/>
          <w:sz w:val="24"/>
          <w:szCs w:val="24"/>
        </w:rPr>
        <w:t>15日内，中标人应按本须知前附表第20项的规定向招标人提交履约担保。</w:t>
      </w:r>
    </w:p>
    <w:p w:rsidR="001724F3" w:rsidRPr="004F6D38" w:rsidRDefault="00BE3C4C">
      <w:pPr>
        <w:snapToGrid w:val="0"/>
        <w:spacing w:line="360" w:lineRule="auto"/>
        <w:ind w:firstLineChars="200" w:firstLine="480"/>
        <w:rPr>
          <w:rFonts w:ascii="宋体" w:hAnsi="宋体"/>
          <w:sz w:val="24"/>
          <w:szCs w:val="24"/>
        </w:rPr>
      </w:pPr>
      <w:r w:rsidRPr="004F6D38">
        <w:rPr>
          <w:rFonts w:ascii="宋体" w:hAnsi="宋体"/>
          <w:sz w:val="24"/>
          <w:szCs w:val="24"/>
        </w:rPr>
        <w:t>29.2</w:t>
      </w:r>
      <w:r w:rsidRPr="004F6D38">
        <w:rPr>
          <w:rFonts w:ascii="宋体" w:hAnsi="宋体" w:hint="eastAsia"/>
          <w:sz w:val="24"/>
          <w:szCs w:val="24"/>
        </w:rPr>
        <w:t>中标通知书发出之日起</w:t>
      </w:r>
      <w:r w:rsidRPr="004F6D38">
        <w:rPr>
          <w:rFonts w:ascii="宋体" w:hAnsi="宋体"/>
          <w:sz w:val="24"/>
          <w:szCs w:val="24"/>
        </w:rPr>
        <w:t>15</w:t>
      </w:r>
      <w:r w:rsidRPr="004F6D38">
        <w:rPr>
          <w:rFonts w:ascii="宋体" w:hAnsi="宋体" w:hint="eastAsia"/>
          <w:sz w:val="24"/>
          <w:szCs w:val="24"/>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rsidR="001724F3" w:rsidRPr="004F6D38" w:rsidRDefault="00BE3C4C">
      <w:pPr>
        <w:spacing w:line="360" w:lineRule="auto"/>
        <w:ind w:firstLineChars="200" w:firstLine="482"/>
        <w:rPr>
          <w:rFonts w:ascii="宋体" w:hAnsi="宋体"/>
          <w:b/>
          <w:bCs/>
          <w:sz w:val="24"/>
          <w:szCs w:val="24"/>
        </w:rPr>
      </w:pPr>
      <w:r w:rsidRPr="004F6D38">
        <w:rPr>
          <w:rFonts w:ascii="宋体" w:hAnsi="宋体"/>
          <w:b/>
          <w:bCs/>
          <w:sz w:val="24"/>
          <w:szCs w:val="24"/>
        </w:rPr>
        <w:t>30</w:t>
      </w:r>
      <w:r w:rsidRPr="004F6D38">
        <w:rPr>
          <w:rFonts w:ascii="宋体" w:hAnsi="宋体" w:hint="eastAsia"/>
          <w:b/>
          <w:bCs/>
          <w:sz w:val="24"/>
          <w:szCs w:val="24"/>
        </w:rPr>
        <w:t>．合同生效</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30.1</w:t>
      </w:r>
      <w:r w:rsidRPr="004F6D38">
        <w:rPr>
          <w:rFonts w:ascii="宋体" w:hAnsi="宋体" w:hint="eastAsia"/>
          <w:sz w:val="24"/>
          <w:szCs w:val="24"/>
        </w:rPr>
        <w:t>在合同双方全权代表在合同协议书上签字，并分别加盖双方单位的公章后，合同正式生效。</w:t>
      </w:r>
    </w:p>
    <w:p w:rsidR="001724F3" w:rsidRPr="004F6D38" w:rsidRDefault="00BE3C4C">
      <w:pPr>
        <w:spacing w:line="360" w:lineRule="auto"/>
        <w:ind w:firstLineChars="200" w:firstLine="482"/>
        <w:rPr>
          <w:rFonts w:ascii="宋体" w:hAnsi="宋体"/>
          <w:b/>
          <w:bCs/>
          <w:sz w:val="24"/>
          <w:szCs w:val="24"/>
        </w:rPr>
      </w:pPr>
      <w:r w:rsidRPr="004F6D38">
        <w:rPr>
          <w:rFonts w:ascii="宋体" w:hAnsi="宋体"/>
          <w:b/>
          <w:bCs/>
          <w:sz w:val="24"/>
          <w:szCs w:val="24"/>
        </w:rPr>
        <w:t>31</w:t>
      </w:r>
      <w:r w:rsidRPr="004F6D38">
        <w:rPr>
          <w:rFonts w:ascii="宋体" w:hAnsi="宋体" w:hint="eastAsia"/>
          <w:b/>
          <w:bCs/>
          <w:sz w:val="24"/>
          <w:szCs w:val="24"/>
        </w:rPr>
        <w:t>．其它费用</w:t>
      </w:r>
    </w:p>
    <w:p w:rsidR="001724F3" w:rsidRPr="004F6D38" w:rsidRDefault="00BE3C4C">
      <w:pPr>
        <w:spacing w:line="360" w:lineRule="auto"/>
        <w:ind w:firstLineChars="200" w:firstLine="482"/>
        <w:rPr>
          <w:rFonts w:ascii="宋体" w:hAnsi="宋体"/>
          <w:b/>
          <w:bCs/>
          <w:sz w:val="24"/>
          <w:szCs w:val="24"/>
        </w:rPr>
      </w:pPr>
      <w:r w:rsidRPr="004F6D38">
        <w:rPr>
          <w:rFonts w:ascii="宋体" w:hAnsi="宋体"/>
          <w:b/>
          <w:bCs/>
          <w:sz w:val="24"/>
          <w:szCs w:val="24"/>
        </w:rPr>
        <w:t>32</w:t>
      </w:r>
      <w:r w:rsidRPr="004F6D38">
        <w:rPr>
          <w:rFonts w:ascii="宋体" w:hAnsi="宋体" w:hint="eastAsia"/>
          <w:b/>
          <w:bCs/>
          <w:sz w:val="24"/>
          <w:szCs w:val="24"/>
        </w:rPr>
        <w:t>．腐败与欺诈行为</w:t>
      </w:r>
    </w:p>
    <w:p w:rsidR="001724F3" w:rsidRPr="004F6D38" w:rsidRDefault="00BE3C4C">
      <w:pPr>
        <w:spacing w:line="360" w:lineRule="auto"/>
        <w:ind w:firstLineChars="200" w:firstLine="480"/>
        <w:rPr>
          <w:rFonts w:ascii="宋体" w:hAnsi="宋体"/>
          <w:sz w:val="24"/>
          <w:szCs w:val="24"/>
        </w:rPr>
      </w:pPr>
      <w:r w:rsidRPr="004F6D38">
        <w:rPr>
          <w:rFonts w:ascii="宋体" w:hAnsi="宋体" w:hint="eastAsia"/>
          <w:sz w:val="24"/>
          <w:szCs w:val="24"/>
        </w:rPr>
        <w:t>在招标和合同实施期间，招标人要求投标人和承包人遵守最高的道德标准。</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32</w:t>
      </w:r>
      <w:r w:rsidRPr="004F6D38">
        <w:rPr>
          <w:rFonts w:ascii="宋体" w:hAnsi="宋体" w:hint="eastAsia"/>
          <w:sz w:val="24"/>
          <w:szCs w:val="24"/>
        </w:rPr>
        <w:t>．</w:t>
      </w:r>
      <w:r w:rsidRPr="004F6D38">
        <w:rPr>
          <w:rFonts w:ascii="宋体" w:hAnsi="宋体"/>
          <w:sz w:val="24"/>
          <w:szCs w:val="24"/>
        </w:rPr>
        <w:t>1</w:t>
      </w:r>
      <w:r w:rsidRPr="004F6D38">
        <w:rPr>
          <w:rFonts w:ascii="宋体" w:hAnsi="宋体" w:hint="eastAsia"/>
          <w:sz w:val="24"/>
          <w:szCs w:val="24"/>
        </w:rPr>
        <w:t>对本条款的规定，特定义如下词汇：</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1</w:t>
      </w:r>
      <w:r w:rsidRPr="004F6D38">
        <w:rPr>
          <w:rFonts w:ascii="宋体" w:hAnsi="宋体" w:hint="eastAsia"/>
          <w:sz w:val="24"/>
          <w:szCs w:val="24"/>
        </w:rPr>
        <w:t>）、“腐败行为”是指在招标或合同执行期间，通过提供、给予、接受或索要任何有价值的东西，从而影响招标人有关人员工作的行为；</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2</w:t>
      </w:r>
      <w:r w:rsidRPr="004F6D38">
        <w:rPr>
          <w:rFonts w:ascii="宋体" w:hAnsi="宋体" w:hint="eastAsia"/>
          <w:sz w:val="24"/>
          <w:szCs w:val="24"/>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32</w:t>
      </w:r>
      <w:r w:rsidRPr="004F6D38">
        <w:rPr>
          <w:rFonts w:ascii="宋体" w:hAnsi="宋体" w:hint="eastAsia"/>
          <w:sz w:val="24"/>
          <w:szCs w:val="24"/>
        </w:rPr>
        <w:t>．</w:t>
      </w:r>
      <w:r w:rsidRPr="004F6D38">
        <w:rPr>
          <w:rFonts w:ascii="宋体" w:hAnsi="宋体"/>
          <w:sz w:val="24"/>
          <w:szCs w:val="24"/>
        </w:rPr>
        <w:t>2</w:t>
      </w:r>
      <w:r w:rsidRPr="004F6D38">
        <w:rPr>
          <w:rFonts w:ascii="宋体" w:hAnsi="宋体" w:hint="eastAsia"/>
          <w:sz w:val="24"/>
          <w:szCs w:val="24"/>
        </w:rPr>
        <w:t>如果投标人被认定在本招标的竞争中有腐败或欺诈行为，则会被取消投标资格。</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32.3投标人如在本项目中存在串通投标、弄虚作假骗取中标</w:t>
      </w:r>
      <w:r w:rsidRPr="004F6D38">
        <w:rPr>
          <w:rFonts w:ascii="宋体" w:hAnsi="宋体" w:hint="eastAsia"/>
          <w:sz w:val="24"/>
          <w:szCs w:val="24"/>
        </w:rPr>
        <w:t>、行贿情形的，中标无效，行政监督部门将对其违法行为进行政处罚。该投标人将被招标人列入黑名单并限制其参与招标人后续项目的投标。</w:t>
      </w:r>
    </w:p>
    <w:p w:rsidR="001724F3" w:rsidRPr="004F6D38" w:rsidRDefault="00BE3C4C">
      <w:pPr>
        <w:pStyle w:val="1"/>
        <w:rPr>
          <w:rFonts w:ascii="宋体" w:hAnsi="宋体"/>
        </w:rPr>
      </w:pPr>
      <w:r w:rsidRPr="004F6D38">
        <w:rPr>
          <w:rFonts w:ascii="宋体" w:hAnsi="宋体"/>
          <w:sz w:val="24"/>
        </w:rPr>
        <w:br w:type="page"/>
      </w:r>
      <w:bookmarkStart w:id="26" w:name="_Toc2272554"/>
      <w:bookmarkStart w:id="27" w:name="_Toc161237385"/>
      <w:r w:rsidRPr="004F6D38">
        <w:rPr>
          <w:rFonts w:ascii="宋体" w:hAnsi="宋体" w:hint="eastAsia"/>
        </w:rPr>
        <w:t>第二章 开标、评标及定标办法</w:t>
      </w:r>
      <w:bookmarkEnd w:id="26"/>
      <w:bookmarkEnd w:id="27"/>
    </w:p>
    <w:p w:rsidR="001724F3" w:rsidRPr="004F6D38" w:rsidRDefault="00BE3C4C">
      <w:pPr>
        <w:pStyle w:val="2"/>
        <w:rPr>
          <w:rFonts w:ascii="宋体" w:hAnsi="宋体"/>
          <w:color w:val="auto"/>
        </w:rPr>
      </w:pPr>
      <w:bookmarkStart w:id="28" w:name="_Toc161237386"/>
      <w:bookmarkStart w:id="29" w:name="_Toc2272555"/>
      <w:r w:rsidRPr="004F6D38">
        <w:rPr>
          <w:rFonts w:ascii="宋体" w:hAnsi="宋体" w:hint="eastAsia"/>
          <w:color w:val="auto"/>
          <w:sz w:val="28"/>
          <w:szCs w:val="28"/>
        </w:rPr>
        <w:t>一、</w:t>
      </w:r>
      <w:r w:rsidRPr="004F6D38">
        <w:rPr>
          <w:rFonts w:ascii="宋体" w:hAnsi="宋体" w:hint="eastAsia"/>
          <w:color w:val="auto"/>
        </w:rPr>
        <w:t>开标、评标及定标办法修改表</w:t>
      </w:r>
      <w:bookmarkEnd w:id="28"/>
    </w:p>
    <w:p w:rsidR="001724F3" w:rsidRPr="004F6D38" w:rsidRDefault="00BE3C4C">
      <w:pPr>
        <w:pStyle w:val="a2"/>
        <w:pBdr>
          <w:bottom w:val="single" w:sz="6" w:space="1" w:color="auto"/>
        </w:pBdr>
        <w:spacing w:after="0" w:line="360" w:lineRule="auto"/>
        <w:rPr>
          <w:rFonts w:ascii="宋体" w:hAnsi="宋体" w:cs="宋体"/>
          <w:b/>
          <w:szCs w:val="21"/>
        </w:rPr>
      </w:pPr>
      <w:r w:rsidRPr="004F6D38">
        <w:rPr>
          <w:rFonts w:ascii="宋体" w:hAnsi="宋体" w:cs="宋体" w:hint="eastAsia"/>
          <w:b/>
          <w:szCs w:val="21"/>
        </w:rPr>
        <w:t>声明：本开标、评标及定标办法使用</w:t>
      </w:r>
      <w:r w:rsidRPr="004F6D38">
        <w:rPr>
          <w:rFonts w:ascii="宋体" w:hAnsi="宋体" w:cs="宋体"/>
          <w:b/>
          <w:szCs w:val="21"/>
        </w:rPr>
        <w:t>GZZB2018-3招标文件范本的开标、评标及定标办法通用条款，与该通用条款不同之处，均在本表中列明，并以现文为准，原文不再有效。本招标文件中不再转录开标、评标及定标办法通用条款，请投标人自行到广州市住房和城乡建设局网站（</w:t>
      </w:r>
      <w:hyperlink r:id="rId13" w:history="1">
        <w:r w:rsidRPr="004F6D38">
          <w:rPr>
            <w:rFonts w:ascii="宋体" w:hAnsi="宋体" w:cs="宋体" w:hint="eastAsia"/>
            <w:b/>
            <w:szCs w:val="21"/>
            <w:u w:val="single"/>
          </w:rPr>
          <w:t>网址：</w:t>
        </w:r>
        <w:r w:rsidRPr="004F6D38">
          <w:rPr>
            <w:rFonts w:ascii="宋体" w:hAnsi="宋体" w:cs="宋体"/>
            <w:b/>
            <w:szCs w:val="21"/>
            <w:u w:val="single"/>
          </w:rPr>
          <w:t>http://zfcj.gz.gov.cn/</w:t>
        </w:r>
        <w:r w:rsidRPr="004F6D38">
          <w:rPr>
            <w:rStyle w:val="aff0"/>
            <w:rFonts w:ascii="宋体" w:hAnsi="宋体" w:cs="宋体" w:hint="eastAsia"/>
            <w:b/>
            <w:color w:val="auto"/>
            <w:szCs w:val="21"/>
          </w:rPr>
          <w:t>）下载</w:t>
        </w:r>
        <w:r w:rsidRPr="004F6D38">
          <w:rPr>
            <w:rStyle w:val="aff0"/>
            <w:rFonts w:ascii="宋体" w:hAnsi="宋体" w:cs="宋体"/>
            <w:b/>
            <w:color w:val="auto"/>
            <w:szCs w:val="21"/>
          </w:rPr>
          <w:t>GZZB2018-3</w:t>
        </w:r>
      </w:hyperlink>
      <w:r w:rsidRPr="004F6D38">
        <w:rPr>
          <w:rFonts w:ascii="宋体" w:hAnsi="宋体" w:cs="宋体" w:hint="eastAsia"/>
          <w:b/>
          <w:szCs w:val="21"/>
        </w:rPr>
        <w:t>范本查阅。</w:t>
      </w:r>
    </w:p>
    <w:p w:rsidR="001724F3" w:rsidRPr="004F6D38" w:rsidRDefault="00BE3C4C">
      <w:pPr>
        <w:spacing w:line="360" w:lineRule="auto"/>
        <w:ind w:firstLineChars="222" w:firstLine="468"/>
        <w:rPr>
          <w:rFonts w:ascii="宋体" w:hAnsi="宋体"/>
          <w:b/>
          <w:szCs w:val="21"/>
        </w:rPr>
      </w:pPr>
      <w:bookmarkStart w:id="30" w:name="_Toc2272556"/>
      <w:bookmarkEnd w:id="29"/>
      <w:r w:rsidRPr="004F6D38">
        <w:rPr>
          <w:rFonts w:ascii="宋体" w:hAnsi="宋体" w:hint="eastAsia"/>
          <w:b/>
          <w:szCs w:val="21"/>
        </w:rPr>
        <w:t>条款号：</w:t>
      </w:r>
      <w:r w:rsidRPr="004F6D38">
        <w:rPr>
          <w:rFonts w:ascii="宋体" w:hAnsi="宋体"/>
          <w:b/>
          <w:szCs w:val="21"/>
        </w:rPr>
        <w:t xml:space="preserve"> </w:t>
      </w:r>
      <w:r w:rsidRPr="004F6D38">
        <w:rPr>
          <w:rFonts w:ascii="宋体" w:hAnsi="宋体"/>
          <w:szCs w:val="21"/>
        </w:rPr>
        <w:t>36.1</w:t>
      </w:r>
      <w:r w:rsidRPr="004F6D38">
        <w:rPr>
          <w:rFonts w:ascii="宋体" w:hAnsi="宋体"/>
          <w:b/>
          <w:szCs w:val="21"/>
        </w:rPr>
        <w:t xml:space="preserve">           </w:t>
      </w:r>
      <w:r w:rsidR="00CD0FF9" w:rsidRPr="004F6D38">
        <w:rPr>
          <w:rFonts w:ascii="宋体" w:hAnsi="宋体"/>
          <w:b/>
          <w:szCs w:val="21"/>
        </w:rPr>
        <w:t xml:space="preserve">          </w:t>
      </w:r>
      <w:r w:rsidRPr="004F6D38">
        <w:rPr>
          <w:rFonts w:ascii="宋体" w:hAnsi="宋体"/>
          <w:b/>
          <w:szCs w:val="21"/>
        </w:rPr>
        <w:t xml:space="preserve"> </w:t>
      </w:r>
      <w:r w:rsidRPr="004F6D38">
        <w:rPr>
          <w:rFonts w:ascii="宋体" w:hAnsi="宋体" w:hint="eastAsia"/>
          <w:b/>
          <w:szCs w:val="21"/>
        </w:rPr>
        <w:t>修改类型：修改</w:t>
      </w:r>
    </w:p>
    <w:p w:rsidR="001724F3" w:rsidRPr="004F6D38" w:rsidRDefault="00BE3C4C">
      <w:pPr>
        <w:spacing w:line="360" w:lineRule="auto"/>
        <w:ind w:firstLineChars="222" w:firstLine="468"/>
        <w:rPr>
          <w:rFonts w:ascii="宋体" w:hAnsi="宋体"/>
          <w:b/>
          <w:szCs w:val="21"/>
        </w:rPr>
      </w:pPr>
      <w:r w:rsidRPr="004F6D38">
        <w:rPr>
          <w:rFonts w:ascii="宋体" w:hAnsi="宋体" w:hint="eastAsia"/>
          <w:b/>
          <w:szCs w:val="21"/>
        </w:rPr>
        <w:t>原文：</w:t>
      </w:r>
      <w:r w:rsidRPr="004F6D38">
        <w:rPr>
          <w:rFonts w:ascii="宋体" w:hAnsi="宋体"/>
          <w:szCs w:val="21"/>
        </w:rPr>
        <w:t xml:space="preserve">36.1 </w:t>
      </w:r>
      <w:r w:rsidRPr="004F6D38">
        <w:rPr>
          <w:rFonts w:ascii="宋体" w:hAnsi="宋体" w:hint="eastAsia"/>
          <w:szCs w:val="21"/>
        </w:rPr>
        <w:t>招标人按投标须知前附表第</w:t>
      </w:r>
      <w:r w:rsidRPr="004F6D38">
        <w:rPr>
          <w:rFonts w:ascii="宋体" w:hAnsi="宋体"/>
          <w:szCs w:val="21"/>
        </w:rPr>
        <w:t>18项所规定的时间和地点公开开标，并邀请所有投标人参加。截标后，开标开始时间因故推迟的，相关评标信息仍以原定的开标开始时间的信息为准。</w:t>
      </w:r>
    </w:p>
    <w:p w:rsidR="001724F3" w:rsidRPr="004F6D38" w:rsidRDefault="00BE3C4C">
      <w:pPr>
        <w:pBdr>
          <w:bottom w:val="single" w:sz="6" w:space="1" w:color="auto"/>
        </w:pBdr>
        <w:spacing w:line="360" w:lineRule="auto"/>
        <w:ind w:firstLineChars="222" w:firstLine="468"/>
        <w:rPr>
          <w:rFonts w:ascii="宋体" w:hAnsi="宋体"/>
          <w:b/>
          <w:szCs w:val="21"/>
        </w:rPr>
      </w:pPr>
      <w:r w:rsidRPr="004F6D38">
        <w:rPr>
          <w:rFonts w:ascii="宋体" w:hAnsi="宋体" w:hint="eastAsia"/>
          <w:b/>
          <w:szCs w:val="21"/>
        </w:rPr>
        <w:t>现文：</w:t>
      </w:r>
      <w:r w:rsidRPr="004F6D38">
        <w:rPr>
          <w:rFonts w:ascii="宋体" w:hAnsi="宋体"/>
          <w:szCs w:val="21"/>
        </w:rPr>
        <w:t xml:space="preserve">36.1 </w:t>
      </w:r>
      <w:r w:rsidRPr="004F6D38">
        <w:rPr>
          <w:rFonts w:ascii="宋体" w:hAnsi="宋体" w:hint="eastAsia"/>
          <w:szCs w:val="21"/>
        </w:rPr>
        <w:t>招标人按投标须知前附表第</w:t>
      </w:r>
      <w:r w:rsidRPr="004F6D38">
        <w:rPr>
          <w:rFonts w:ascii="宋体" w:hAnsi="宋体"/>
          <w:szCs w:val="21"/>
        </w:rPr>
        <w:t>18项所规定的时间和地点公开开标，并邀请所有投标人参加。截标后，开标开始时间因故推迟的，相关评标信息仍以原定的开标开始时间的信息为准。</w:t>
      </w:r>
      <w:r w:rsidRPr="004F6D38">
        <w:rPr>
          <w:rFonts w:ascii="宋体" w:hAnsi="宋体" w:cs="宋体" w:hint="eastAsia"/>
          <w:szCs w:val="21"/>
          <w:u w:val="single"/>
        </w:rPr>
        <w:t>若投标人不参加开标会的，其投标文件在开标现场的投标人或招标人代表、招标代理机构代表及交易中心代表见证下公开开启、解密、公布，并视同该投标人认可开标结果。</w:t>
      </w:r>
    </w:p>
    <w:p w:rsidR="001724F3" w:rsidRPr="004F6D38" w:rsidRDefault="00BE3C4C">
      <w:pPr>
        <w:spacing w:line="360" w:lineRule="auto"/>
        <w:ind w:firstLineChars="222" w:firstLine="468"/>
        <w:rPr>
          <w:rFonts w:ascii="宋体" w:hAnsi="宋体" w:cs="宋体"/>
          <w:b/>
          <w:szCs w:val="21"/>
        </w:rPr>
      </w:pPr>
      <w:r w:rsidRPr="004F6D38">
        <w:rPr>
          <w:rFonts w:ascii="宋体" w:hAnsi="宋体" w:cs="宋体" w:hint="eastAsia"/>
          <w:b/>
          <w:szCs w:val="21"/>
        </w:rPr>
        <w:t>条款号：</w:t>
      </w:r>
      <w:r w:rsidRPr="004F6D38">
        <w:rPr>
          <w:rFonts w:ascii="宋体" w:hAnsi="宋体" w:cs="宋体"/>
          <w:b/>
          <w:szCs w:val="21"/>
        </w:rPr>
        <w:t xml:space="preserve">36.3                        </w:t>
      </w:r>
      <w:r w:rsidRPr="004F6D38">
        <w:rPr>
          <w:rFonts w:ascii="宋体" w:hAnsi="宋体" w:cs="宋体" w:hint="eastAsia"/>
          <w:b/>
          <w:szCs w:val="21"/>
        </w:rPr>
        <w:t>修改类型：删除</w:t>
      </w:r>
    </w:p>
    <w:p w:rsidR="001724F3" w:rsidRPr="004F6D38" w:rsidRDefault="00BE3C4C">
      <w:pPr>
        <w:pBdr>
          <w:bottom w:val="single" w:sz="6" w:space="1" w:color="auto"/>
        </w:pBdr>
        <w:spacing w:line="360" w:lineRule="auto"/>
        <w:ind w:firstLineChars="222" w:firstLine="468"/>
        <w:rPr>
          <w:rFonts w:ascii="宋体" w:hAnsi="宋体" w:cs="宋体"/>
          <w:b/>
          <w:szCs w:val="21"/>
        </w:rPr>
      </w:pPr>
      <w:r w:rsidRPr="004F6D38">
        <w:rPr>
          <w:rFonts w:ascii="宋体" w:hAnsi="宋体" w:cs="宋体" w:hint="eastAsia"/>
          <w:b/>
          <w:szCs w:val="21"/>
        </w:rPr>
        <w:t>原文：</w:t>
      </w:r>
      <w:r w:rsidRPr="004F6D38">
        <w:rPr>
          <w:rFonts w:ascii="宋体" w:hAnsi="宋体" w:cs="宋体"/>
          <w:szCs w:val="21"/>
        </w:rPr>
        <w:t>36.3根据投标须知前附表第19项，如需抽取某一种评标办法供评标时使用的，应在开标前抽取。首先对招标文件中约定的若干种评标方法进行编号，再随机抽取某一编号，该编号所对应的评标办法供评标时使用。</w:t>
      </w:r>
    </w:p>
    <w:p w:rsidR="001724F3" w:rsidRPr="004F6D38" w:rsidRDefault="00BE3C4C">
      <w:pPr>
        <w:spacing w:line="360" w:lineRule="auto"/>
        <w:ind w:firstLineChars="222" w:firstLine="468"/>
        <w:rPr>
          <w:rFonts w:ascii="宋体" w:hAnsi="宋体" w:cs="宋体"/>
          <w:b/>
          <w:szCs w:val="21"/>
        </w:rPr>
      </w:pPr>
      <w:r w:rsidRPr="004F6D38">
        <w:rPr>
          <w:rFonts w:ascii="宋体" w:hAnsi="宋体" w:cs="宋体" w:hint="eastAsia"/>
          <w:b/>
          <w:szCs w:val="21"/>
        </w:rPr>
        <w:t>条款号：</w:t>
      </w:r>
      <w:r w:rsidRPr="004F6D38">
        <w:rPr>
          <w:rFonts w:ascii="宋体" w:hAnsi="宋体" w:cs="宋体"/>
          <w:b/>
          <w:szCs w:val="21"/>
        </w:rPr>
        <w:t xml:space="preserve">36.5.1                      </w:t>
      </w:r>
      <w:r w:rsidRPr="004F6D38">
        <w:rPr>
          <w:rFonts w:ascii="宋体" w:hAnsi="宋体" w:cs="宋体" w:hint="eastAsia"/>
          <w:b/>
          <w:szCs w:val="21"/>
        </w:rPr>
        <w:t>修改类型：修改</w:t>
      </w:r>
    </w:p>
    <w:p w:rsidR="001724F3" w:rsidRPr="004F6D38" w:rsidRDefault="00BE3C4C">
      <w:pPr>
        <w:spacing w:line="360" w:lineRule="auto"/>
        <w:ind w:firstLineChars="222" w:firstLine="468"/>
        <w:rPr>
          <w:rFonts w:ascii="宋体" w:hAnsi="宋体" w:cs="宋体"/>
          <w:b/>
          <w:szCs w:val="21"/>
        </w:rPr>
      </w:pPr>
      <w:r w:rsidRPr="004F6D38">
        <w:rPr>
          <w:rFonts w:ascii="宋体" w:hAnsi="宋体" w:cs="宋体" w:hint="eastAsia"/>
          <w:b/>
          <w:szCs w:val="21"/>
        </w:rPr>
        <w:t>原文：</w:t>
      </w:r>
      <w:r w:rsidRPr="004F6D38">
        <w:rPr>
          <w:rFonts w:ascii="宋体" w:hAnsi="宋体" w:cs="宋体"/>
          <w:szCs w:val="21"/>
        </w:rPr>
        <w:t>36.5.1在投标截止时间后半小时内，投标人通过</w:t>
      </w:r>
      <w:r w:rsidRPr="004F6D38">
        <w:rPr>
          <w:rFonts w:ascii="宋体" w:hAnsi="宋体" w:cs="宋体"/>
          <w:szCs w:val="21"/>
          <w:u w:val="single"/>
        </w:rPr>
        <w:t xml:space="preserve">        </w:t>
      </w:r>
      <w:r w:rsidRPr="004F6D38">
        <w:rPr>
          <w:rFonts w:ascii="宋体" w:hAnsi="宋体" w:cs="宋体" w:hint="eastAsia"/>
          <w:szCs w:val="21"/>
        </w:rPr>
        <w:t>交易平台对已递交的电子投标文件进行解密。投标人完成解密后，再由招标人进行解密。解密完成后，公布招标项目名称、投标人名称、投标保证金的递交情况、投标报价、工期及其他内容；</w:t>
      </w:r>
    </w:p>
    <w:p w:rsidR="001724F3" w:rsidRPr="004F6D38" w:rsidRDefault="00BE3C4C">
      <w:pPr>
        <w:pBdr>
          <w:bottom w:val="single" w:sz="6" w:space="1" w:color="auto"/>
        </w:pBdr>
        <w:spacing w:line="360" w:lineRule="auto"/>
        <w:ind w:firstLineChars="222" w:firstLine="468"/>
        <w:rPr>
          <w:rFonts w:ascii="宋体" w:hAnsi="宋体" w:cs="宋体"/>
          <w:szCs w:val="21"/>
        </w:rPr>
      </w:pPr>
      <w:r w:rsidRPr="004F6D38">
        <w:rPr>
          <w:rFonts w:ascii="宋体" w:hAnsi="宋体" w:cs="宋体" w:hint="eastAsia"/>
          <w:b/>
          <w:szCs w:val="21"/>
        </w:rPr>
        <w:t>现文：</w:t>
      </w:r>
      <w:r w:rsidRPr="004F6D38">
        <w:rPr>
          <w:rFonts w:ascii="宋体" w:hAnsi="宋体" w:cs="宋体"/>
          <w:szCs w:val="21"/>
        </w:rPr>
        <w:t>36.5.1在投标截止时间后半小时内，投标人通过</w:t>
      </w:r>
      <w:r w:rsidRPr="004F6D38">
        <w:rPr>
          <w:rFonts w:ascii="宋体" w:hAnsi="宋体" w:cs="宋体" w:hint="eastAsia"/>
          <w:szCs w:val="21"/>
          <w:u w:val="single"/>
        </w:rPr>
        <w:t>广州交易集团有限公司（广州公共资源交易中心）</w:t>
      </w:r>
      <w:r w:rsidRPr="004F6D38">
        <w:rPr>
          <w:rFonts w:ascii="宋体" w:hAnsi="宋体" w:cs="宋体" w:hint="eastAsia"/>
          <w:szCs w:val="21"/>
        </w:rPr>
        <w:t>交易平台对已递交的电子投标文件进行解密。投标人完成解密后，再由招标人</w:t>
      </w:r>
      <w:r w:rsidRPr="004F6D38">
        <w:rPr>
          <w:rFonts w:ascii="宋体" w:hAnsi="宋体" w:cs="宋体" w:hint="eastAsia"/>
          <w:szCs w:val="21"/>
          <w:u w:val="single"/>
        </w:rPr>
        <w:t>或招标代理</w:t>
      </w:r>
      <w:r w:rsidRPr="004F6D38">
        <w:rPr>
          <w:rFonts w:ascii="宋体" w:hAnsi="宋体" w:cs="宋体" w:hint="eastAsia"/>
          <w:szCs w:val="21"/>
        </w:rPr>
        <w:t>进行解密。解密完成后，公布招标项目名称、投标人名称、</w:t>
      </w:r>
      <w:r w:rsidRPr="004F6D38">
        <w:rPr>
          <w:rFonts w:ascii="宋体" w:hAnsi="宋体" w:cs="宋体" w:hint="eastAsia"/>
          <w:szCs w:val="21"/>
          <w:u w:val="single"/>
        </w:rPr>
        <w:t>投标报价</w:t>
      </w:r>
      <w:r w:rsidRPr="004F6D38">
        <w:rPr>
          <w:rFonts w:ascii="宋体" w:hAnsi="宋体" w:cs="宋体" w:hint="eastAsia"/>
          <w:szCs w:val="21"/>
        </w:rPr>
        <w:t>、工期及其他内容；</w:t>
      </w:r>
    </w:p>
    <w:p w:rsidR="001724F3" w:rsidRPr="004F6D38" w:rsidRDefault="00BE3C4C">
      <w:pPr>
        <w:spacing w:line="360" w:lineRule="auto"/>
        <w:ind w:firstLineChars="222" w:firstLine="468"/>
        <w:rPr>
          <w:rFonts w:ascii="宋体" w:hAnsi="宋体" w:cs="宋体"/>
          <w:b/>
          <w:szCs w:val="21"/>
        </w:rPr>
      </w:pPr>
      <w:r w:rsidRPr="004F6D38">
        <w:rPr>
          <w:rFonts w:ascii="宋体" w:hAnsi="宋体" w:cs="宋体" w:hint="eastAsia"/>
          <w:b/>
          <w:szCs w:val="21"/>
        </w:rPr>
        <w:t>条款号：</w:t>
      </w:r>
      <w:r w:rsidRPr="004F6D38">
        <w:rPr>
          <w:rFonts w:ascii="宋体" w:hAnsi="宋体" w:cs="宋体"/>
          <w:b/>
          <w:szCs w:val="21"/>
        </w:rPr>
        <w:t xml:space="preserve">38.1                         </w:t>
      </w:r>
      <w:r w:rsidRPr="004F6D38">
        <w:rPr>
          <w:rFonts w:ascii="宋体" w:hAnsi="宋体" w:cs="宋体" w:hint="eastAsia"/>
          <w:b/>
          <w:szCs w:val="21"/>
        </w:rPr>
        <w:t>修改类型：修改</w:t>
      </w:r>
    </w:p>
    <w:p w:rsidR="001724F3" w:rsidRPr="004F6D38" w:rsidRDefault="00BE3C4C">
      <w:pPr>
        <w:pBdr>
          <w:bottom w:val="single" w:sz="6" w:space="1" w:color="auto"/>
        </w:pBdr>
        <w:spacing w:line="360" w:lineRule="auto"/>
        <w:ind w:firstLineChars="222" w:firstLine="468"/>
        <w:rPr>
          <w:rFonts w:ascii="宋体" w:hAnsi="宋体" w:cs="宋体"/>
          <w:szCs w:val="21"/>
        </w:rPr>
      </w:pPr>
      <w:r w:rsidRPr="004F6D38">
        <w:rPr>
          <w:rFonts w:ascii="宋体" w:hAnsi="宋体" w:cs="宋体" w:hint="eastAsia"/>
          <w:b/>
          <w:szCs w:val="21"/>
        </w:rPr>
        <w:t>原文：</w:t>
      </w:r>
      <w:r w:rsidRPr="004F6D38">
        <w:rPr>
          <w:rFonts w:ascii="宋体" w:hAnsi="宋体" w:cs="宋体"/>
          <w:szCs w:val="21"/>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rsidR="001724F3" w:rsidRPr="004F6D38" w:rsidRDefault="00BE3C4C">
      <w:pPr>
        <w:pBdr>
          <w:bottom w:val="single" w:sz="6" w:space="1" w:color="auto"/>
        </w:pBdr>
        <w:spacing w:line="360" w:lineRule="auto"/>
        <w:ind w:firstLineChars="222" w:firstLine="468"/>
        <w:rPr>
          <w:rFonts w:ascii="宋体" w:hAnsi="宋体" w:cs="宋体"/>
          <w:szCs w:val="21"/>
        </w:rPr>
      </w:pPr>
      <w:r w:rsidRPr="004F6D38">
        <w:rPr>
          <w:rFonts w:ascii="宋体" w:hAnsi="宋体" w:cs="宋体" w:hint="eastAsia"/>
          <w:b/>
          <w:szCs w:val="21"/>
        </w:rPr>
        <w:t>现文：</w:t>
      </w:r>
      <w:r w:rsidRPr="004F6D38">
        <w:rPr>
          <w:rFonts w:ascii="宋体" w:hAnsi="宋体" w:cs="宋体"/>
          <w:szCs w:val="21"/>
        </w:rPr>
        <w:t>38.1为有助于投标文件的审查、评价和比较，评标期间，经评标委员会或评标委员会专</w:t>
      </w:r>
      <w:r w:rsidRPr="004F6D38">
        <w:rPr>
          <w:rFonts w:ascii="宋体" w:hAnsi="宋体" w:cs="宋体" w:hint="eastAsia"/>
          <w:szCs w:val="21"/>
        </w:rPr>
        <w:t>业评审组中两人以上（含两人）</w:t>
      </w:r>
      <w:r w:rsidRPr="004F6D38">
        <w:rPr>
          <w:rFonts w:ascii="宋体" w:hAnsi="宋体" w:cs="宋体" w:hint="eastAsia"/>
          <w:szCs w:val="21"/>
          <w:u w:val="single"/>
        </w:rPr>
        <w:t>的成员</w:t>
      </w:r>
      <w:r w:rsidRPr="004F6D38">
        <w:rPr>
          <w:rFonts w:ascii="宋体" w:hAnsi="宋体" w:cs="宋体" w:hint="eastAsia"/>
          <w:szCs w:val="21"/>
        </w:rPr>
        <w:t>以书面形式提出动议，评标委员会或评标委员会专业评审组应当书面发出澄清通知，要求投标人对投标文件含义不明确</w:t>
      </w:r>
      <w:r w:rsidRPr="004F6D38">
        <w:rPr>
          <w:rFonts w:ascii="宋体" w:hAnsi="宋体" w:cs="宋体" w:hint="eastAsia"/>
          <w:szCs w:val="21"/>
          <w:u w:val="single"/>
        </w:rPr>
        <w:t>、对同类问题表述不一致、有明显文字和计算错误的，应当要求投标人作必要的澄清、说明后再判定投标人是否通过有效性审查，不得直接否决投标。</w:t>
      </w:r>
    </w:p>
    <w:p w:rsidR="001724F3" w:rsidRPr="004F6D38" w:rsidRDefault="00BE3C4C">
      <w:pPr>
        <w:spacing w:line="360" w:lineRule="auto"/>
        <w:ind w:firstLineChars="222" w:firstLine="468"/>
        <w:rPr>
          <w:rFonts w:ascii="宋体" w:hAnsi="宋体" w:cs="宋体"/>
          <w:szCs w:val="21"/>
        </w:rPr>
      </w:pPr>
      <w:r w:rsidRPr="004F6D38">
        <w:rPr>
          <w:rFonts w:ascii="宋体" w:hAnsi="宋体" w:cs="宋体" w:hint="eastAsia"/>
          <w:b/>
          <w:szCs w:val="21"/>
        </w:rPr>
        <w:t>条款号：</w:t>
      </w:r>
      <w:r w:rsidRPr="004F6D38">
        <w:rPr>
          <w:rFonts w:ascii="宋体" w:hAnsi="宋体" w:cs="宋体"/>
          <w:b/>
          <w:szCs w:val="21"/>
        </w:rPr>
        <w:t xml:space="preserve">39.3                      </w:t>
      </w:r>
      <w:r w:rsidR="00CD0FF9" w:rsidRPr="004F6D38">
        <w:rPr>
          <w:rFonts w:ascii="宋体" w:hAnsi="宋体" w:cs="宋体"/>
          <w:b/>
          <w:szCs w:val="21"/>
        </w:rPr>
        <w:t xml:space="preserve">         </w:t>
      </w:r>
      <w:r w:rsidRPr="004F6D38">
        <w:rPr>
          <w:rFonts w:ascii="宋体" w:hAnsi="宋体" w:cs="宋体"/>
          <w:b/>
          <w:szCs w:val="21"/>
        </w:rPr>
        <w:t xml:space="preserve">   修改类型：修改</w:t>
      </w:r>
    </w:p>
    <w:p w:rsidR="001724F3" w:rsidRPr="004F6D38" w:rsidRDefault="00BE3C4C">
      <w:pPr>
        <w:spacing w:line="360" w:lineRule="auto"/>
        <w:ind w:firstLineChars="222" w:firstLine="468"/>
        <w:rPr>
          <w:rFonts w:ascii="宋体" w:hAnsi="宋体" w:cs="宋体"/>
          <w:szCs w:val="21"/>
        </w:rPr>
      </w:pPr>
      <w:r w:rsidRPr="004F6D38">
        <w:rPr>
          <w:rFonts w:ascii="宋体" w:hAnsi="宋体" w:cs="宋体" w:hint="eastAsia"/>
          <w:b/>
          <w:bCs/>
          <w:szCs w:val="21"/>
        </w:rPr>
        <w:t>原文：</w:t>
      </w:r>
      <w:r w:rsidRPr="004F6D38">
        <w:rPr>
          <w:rFonts w:ascii="宋体" w:hAnsi="宋体" w:cs="宋体"/>
          <w:szCs w:val="21"/>
        </w:rPr>
        <w:t>39.3排名第一的中标候选人放弃中标、或因不可抗力提出不能履行合同，或者招标文件规定应当提交履约担保而在规定的期限内未能提交的，招标人可以确定排名第二的中标候选人为中标人。</w:t>
      </w:r>
    </w:p>
    <w:p w:rsidR="001724F3" w:rsidRPr="004F6D38" w:rsidRDefault="00BE3C4C">
      <w:pPr>
        <w:pBdr>
          <w:bottom w:val="single" w:sz="6" w:space="1" w:color="auto"/>
        </w:pBdr>
        <w:spacing w:line="360" w:lineRule="auto"/>
        <w:ind w:firstLineChars="222" w:firstLine="468"/>
        <w:rPr>
          <w:rFonts w:ascii="宋体" w:hAnsi="宋体" w:cs="宋体"/>
          <w:szCs w:val="21"/>
        </w:rPr>
      </w:pPr>
      <w:r w:rsidRPr="004F6D38">
        <w:rPr>
          <w:rFonts w:ascii="宋体" w:hAnsi="宋体" w:cs="宋体" w:hint="eastAsia"/>
          <w:b/>
          <w:szCs w:val="21"/>
        </w:rPr>
        <w:t>现文：</w:t>
      </w:r>
      <w:r w:rsidRPr="004F6D38">
        <w:rPr>
          <w:rFonts w:ascii="宋体" w:hAnsi="宋体" w:cs="宋体"/>
          <w:szCs w:val="21"/>
        </w:rPr>
        <w:t>39.3</w:t>
      </w:r>
      <w:r w:rsidRPr="004F6D38">
        <w:rPr>
          <w:rFonts w:ascii="宋体" w:hAnsi="宋体" w:cs="宋体" w:hint="eastAsia"/>
          <w:bCs/>
          <w:szCs w:val="21"/>
        </w:rPr>
        <w:t>排名第一的中标候选人放弃中标、</w:t>
      </w:r>
      <w:r w:rsidRPr="004F6D38">
        <w:rPr>
          <w:rFonts w:ascii="宋体" w:hAnsi="宋体" w:cs="宋体" w:hint="eastAsia"/>
          <w:bCs/>
          <w:szCs w:val="21"/>
          <w:u w:val="single"/>
        </w:rPr>
        <w:t>或因不可抗力不能履行合同，或不按照招标文件要求提交履约担保，或经核查发现委派的项目负责人已在其他在建项目中任职的，或者被查实存在影响中标结果的违法行为等情形，不符合中标条件的，将取消第一中标候选人资格或中标资格。招标人可以确定排名第二的中标候选人为中标人。</w:t>
      </w:r>
    </w:p>
    <w:p w:rsidR="001724F3" w:rsidRPr="004F6D38" w:rsidRDefault="00BE3C4C">
      <w:pPr>
        <w:pStyle w:val="a2"/>
        <w:spacing w:after="0" w:line="360" w:lineRule="auto"/>
        <w:ind w:firstLineChars="222" w:firstLine="468"/>
        <w:rPr>
          <w:rFonts w:ascii="宋体" w:hAnsi="宋体"/>
          <w:szCs w:val="21"/>
        </w:rPr>
      </w:pPr>
      <w:r w:rsidRPr="004F6D38">
        <w:rPr>
          <w:rFonts w:ascii="宋体" w:hAnsi="宋体" w:hint="eastAsia"/>
          <w:b/>
          <w:szCs w:val="21"/>
        </w:rPr>
        <w:t>条款号：（二）开标评标办法程序和细则</w:t>
      </w:r>
      <w:r w:rsidRPr="004F6D38">
        <w:rPr>
          <w:rFonts w:ascii="宋体" w:hAnsi="宋体"/>
          <w:b/>
          <w:szCs w:val="21"/>
        </w:rPr>
        <w:t xml:space="preserve">          </w:t>
      </w:r>
      <w:r w:rsidRPr="004F6D38">
        <w:rPr>
          <w:rFonts w:ascii="宋体" w:hAnsi="宋体" w:hint="eastAsia"/>
          <w:b/>
          <w:szCs w:val="21"/>
        </w:rPr>
        <w:t>修改类型：删除</w:t>
      </w:r>
    </w:p>
    <w:p w:rsidR="001724F3" w:rsidRPr="004F6D38" w:rsidRDefault="00BE3C4C">
      <w:pPr>
        <w:pBdr>
          <w:bottom w:val="single" w:sz="6" w:space="1" w:color="auto"/>
        </w:pBdr>
        <w:spacing w:line="360" w:lineRule="auto"/>
        <w:ind w:firstLineChars="222" w:firstLine="468"/>
        <w:rPr>
          <w:rFonts w:ascii="宋体" w:hAnsi="宋体"/>
          <w:szCs w:val="21"/>
        </w:rPr>
      </w:pPr>
      <w:r w:rsidRPr="004F6D38">
        <w:rPr>
          <w:rFonts w:ascii="宋体" w:hAnsi="宋体" w:hint="eastAsia"/>
          <w:b/>
          <w:szCs w:val="21"/>
        </w:rPr>
        <w:t>原文：</w:t>
      </w:r>
      <w:r w:rsidRPr="004F6D38">
        <w:rPr>
          <w:rFonts w:ascii="宋体" w:hAnsi="宋体" w:hint="eastAsia"/>
          <w:bCs/>
          <w:szCs w:val="21"/>
        </w:rPr>
        <w:t>注：以下七种评标办法所述企业诚信综合评价分数即投标截止当日广州市工程招标代理行业协会网站上公布的企业诚信综合评价</w:t>
      </w:r>
      <w:r w:rsidRPr="004F6D38">
        <w:rPr>
          <w:rFonts w:ascii="宋体" w:hAnsi="宋体"/>
          <w:bCs/>
          <w:szCs w:val="21"/>
        </w:rPr>
        <w:t>60日诚信分。</w:t>
      </w:r>
    </w:p>
    <w:p w:rsidR="001724F3" w:rsidRPr="004F6D38" w:rsidRDefault="00BE3C4C">
      <w:pPr>
        <w:spacing w:line="360" w:lineRule="auto"/>
        <w:ind w:firstLineChars="222" w:firstLine="468"/>
        <w:rPr>
          <w:rFonts w:ascii="宋体" w:hAnsi="宋体" w:cs="宋体"/>
          <w:b/>
          <w:szCs w:val="21"/>
        </w:rPr>
      </w:pPr>
      <w:r w:rsidRPr="004F6D38">
        <w:rPr>
          <w:rFonts w:ascii="宋体" w:hAnsi="宋体" w:cs="宋体" w:hint="eastAsia"/>
          <w:b/>
          <w:szCs w:val="21"/>
        </w:rPr>
        <w:t>条款号：</w:t>
      </w:r>
      <w:r w:rsidRPr="004F6D38">
        <w:rPr>
          <w:rFonts w:ascii="宋体" w:hAnsi="宋体" w:cs="宋体" w:hint="eastAsia"/>
          <w:szCs w:val="21"/>
        </w:rPr>
        <w:t>可选办法一（适合综合评分法一，技术标与经济标先后分别开启）</w:t>
      </w:r>
      <w:r w:rsidRPr="004F6D38">
        <w:rPr>
          <w:rFonts w:ascii="宋体" w:hAnsi="宋体" w:cs="宋体"/>
          <w:b/>
          <w:szCs w:val="21"/>
        </w:rPr>
        <w:t xml:space="preserve"> 修改类型：删除</w:t>
      </w:r>
    </w:p>
    <w:p w:rsidR="001724F3" w:rsidRPr="004F6D38" w:rsidRDefault="00BE3C4C">
      <w:pPr>
        <w:pBdr>
          <w:bottom w:val="single" w:sz="6" w:space="1" w:color="auto"/>
        </w:pBdr>
        <w:spacing w:line="360" w:lineRule="auto"/>
        <w:ind w:firstLineChars="222" w:firstLine="468"/>
        <w:rPr>
          <w:rFonts w:ascii="宋体" w:hAnsi="宋体" w:cs="宋体"/>
          <w:szCs w:val="21"/>
        </w:rPr>
      </w:pPr>
      <w:r w:rsidRPr="004F6D38">
        <w:rPr>
          <w:rFonts w:ascii="宋体" w:hAnsi="宋体" w:cs="宋体" w:hint="eastAsia"/>
          <w:b/>
          <w:szCs w:val="21"/>
        </w:rPr>
        <w:t>原文：</w:t>
      </w:r>
      <w:r w:rsidRPr="004F6D38">
        <w:rPr>
          <w:rFonts w:ascii="宋体" w:hAnsi="宋体" w:cs="宋体" w:hint="eastAsia"/>
          <w:szCs w:val="21"/>
        </w:rPr>
        <w:t>详见</w:t>
      </w:r>
      <w:r w:rsidRPr="004F6D38">
        <w:rPr>
          <w:rFonts w:ascii="宋体" w:hAnsi="宋体" w:cs="宋体" w:hint="eastAsia"/>
          <w:bCs/>
          <w:szCs w:val="21"/>
        </w:rPr>
        <w:t>最新版广州市建设工程施工公开招标项目招标文件范本（适用于资格后审综合评分法、经评审的最低投标价法的施工电子招标项目）</w:t>
      </w:r>
      <w:r w:rsidRPr="004F6D38">
        <w:rPr>
          <w:rFonts w:ascii="宋体" w:hAnsi="宋体" w:cs="宋体"/>
          <w:bCs/>
          <w:szCs w:val="21"/>
        </w:rPr>
        <w:t>GZZB2018-3</w:t>
      </w:r>
      <w:r w:rsidRPr="004F6D38">
        <w:rPr>
          <w:rFonts w:ascii="宋体" w:hAnsi="宋体" w:cs="宋体" w:hint="eastAsia"/>
          <w:szCs w:val="21"/>
        </w:rPr>
        <w:t>。</w:t>
      </w:r>
    </w:p>
    <w:p w:rsidR="001724F3" w:rsidRPr="004F6D38" w:rsidRDefault="00BE3C4C">
      <w:pPr>
        <w:spacing w:line="360" w:lineRule="auto"/>
        <w:ind w:firstLineChars="222" w:firstLine="468"/>
        <w:rPr>
          <w:rFonts w:ascii="宋体" w:hAnsi="宋体" w:cs="宋体"/>
          <w:b/>
          <w:szCs w:val="21"/>
        </w:rPr>
      </w:pPr>
      <w:r w:rsidRPr="004F6D38">
        <w:rPr>
          <w:rFonts w:ascii="宋体" w:hAnsi="宋体" w:cs="宋体" w:hint="eastAsia"/>
          <w:b/>
          <w:szCs w:val="21"/>
        </w:rPr>
        <w:t>条款号：</w:t>
      </w:r>
      <w:r w:rsidRPr="004F6D38">
        <w:rPr>
          <w:rFonts w:ascii="宋体" w:hAnsi="宋体" w:cs="宋体" w:hint="eastAsia"/>
          <w:szCs w:val="21"/>
        </w:rPr>
        <w:t>可选办法二（适合综合评分法一，技术标与经济标同时开启）</w:t>
      </w:r>
      <w:r w:rsidRPr="004F6D38">
        <w:rPr>
          <w:rFonts w:ascii="宋体" w:hAnsi="宋体" w:cs="宋体"/>
          <w:b/>
          <w:szCs w:val="21"/>
        </w:rPr>
        <w:t xml:space="preserve">     修改类型：删除</w:t>
      </w:r>
    </w:p>
    <w:p w:rsidR="001724F3" w:rsidRPr="004F6D38" w:rsidRDefault="00BE3C4C">
      <w:pPr>
        <w:pBdr>
          <w:bottom w:val="single" w:sz="6" w:space="1" w:color="auto"/>
        </w:pBdr>
        <w:spacing w:line="360" w:lineRule="auto"/>
        <w:ind w:firstLineChars="222" w:firstLine="468"/>
        <w:rPr>
          <w:rFonts w:ascii="宋体" w:hAnsi="宋体" w:cs="宋体"/>
          <w:szCs w:val="21"/>
        </w:rPr>
      </w:pPr>
      <w:r w:rsidRPr="004F6D38">
        <w:rPr>
          <w:rFonts w:ascii="宋体" w:hAnsi="宋体" w:cs="宋体" w:hint="eastAsia"/>
          <w:b/>
          <w:szCs w:val="21"/>
        </w:rPr>
        <w:t>原文：</w:t>
      </w:r>
      <w:r w:rsidRPr="004F6D38">
        <w:rPr>
          <w:rFonts w:ascii="宋体" w:hAnsi="宋体" w:cs="宋体" w:hint="eastAsia"/>
          <w:szCs w:val="21"/>
        </w:rPr>
        <w:t>详见</w:t>
      </w:r>
      <w:r w:rsidRPr="004F6D38">
        <w:rPr>
          <w:rFonts w:ascii="宋体" w:hAnsi="宋体" w:cs="宋体" w:hint="eastAsia"/>
          <w:bCs/>
          <w:szCs w:val="21"/>
        </w:rPr>
        <w:t>最新版广州市建设工程施工公开招标项目招标文件范本（适用于资格后审综合评分法、经评审的最低投标价法的施工电子招标项目）</w:t>
      </w:r>
      <w:r w:rsidRPr="004F6D38">
        <w:rPr>
          <w:rFonts w:ascii="宋体" w:hAnsi="宋体" w:cs="宋体"/>
          <w:bCs/>
          <w:szCs w:val="21"/>
        </w:rPr>
        <w:t>GZZB2018-3</w:t>
      </w:r>
      <w:r w:rsidRPr="004F6D38">
        <w:rPr>
          <w:rFonts w:ascii="宋体" w:hAnsi="宋体" w:cs="宋体" w:hint="eastAsia"/>
          <w:szCs w:val="21"/>
        </w:rPr>
        <w:t>。</w:t>
      </w:r>
    </w:p>
    <w:p w:rsidR="001724F3" w:rsidRPr="004F6D38" w:rsidRDefault="00BE3C4C">
      <w:pPr>
        <w:spacing w:line="360" w:lineRule="auto"/>
        <w:ind w:firstLineChars="222" w:firstLine="468"/>
        <w:rPr>
          <w:rFonts w:ascii="宋体" w:hAnsi="宋体" w:cs="宋体"/>
          <w:b/>
          <w:szCs w:val="21"/>
        </w:rPr>
      </w:pPr>
      <w:r w:rsidRPr="004F6D38">
        <w:rPr>
          <w:rFonts w:ascii="宋体" w:hAnsi="宋体" w:cs="宋体" w:hint="eastAsia"/>
          <w:b/>
          <w:szCs w:val="21"/>
        </w:rPr>
        <w:t>条款号：</w:t>
      </w:r>
      <w:r w:rsidRPr="004F6D38">
        <w:rPr>
          <w:rFonts w:ascii="宋体" w:hAnsi="宋体" w:cs="宋体" w:hint="eastAsia"/>
          <w:szCs w:val="21"/>
        </w:rPr>
        <w:t>可选办法三（适合综合评分法二，技术标与经济标先后分别开启）</w:t>
      </w:r>
      <w:r w:rsidRPr="004F6D38">
        <w:rPr>
          <w:rFonts w:ascii="宋体" w:hAnsi="宋体" w:cs="宋体"/>
          <w:b/>
          <w:szCs w:val="21"/>
        </w:rPr>
        <w:t xml:space="preserve"> 修改类型：删除</w:t>
      </w:r>
    </w:p>
    <w:p w:rsidR="001724F3" w:rsidRPr="004F6D38" w:rsidRDefault="00BE3C4C">
      <w:pPr>
        <w:pBdr>
          <w:bottom w:val="single" w:sz="6" w:space="1" w:color="auto"/>
        </w:pBdr>
        <w:spacing w:line="360" w:lineRule="auto"/>
        <w:ind w:firstLineChars="222" w:firstLine="468"/>
        <w:rPr>
          <w:rFonts w:ascii="宋体" w:hAnsi="宋体" w:cs="宋体"/>
          <w:szCs w:val="21"/>
        </w:rPr>
      </w:pPr>
      <w:r w:rsidRPr="004F6D38">
        <w:rPr>
          <w:rFonts w:ascii="宋体" w:hAnsi="宋体" w:cs="宋体" w:hint="eastAsia"/>
          <w:b/>
          <w:szCs w:val="21"/>
        </w:rPr>
        <w:t>原文：</w:t>
      </w:r>
      <w:r w:rsidRPr="004F6D38">
        <w:rPr>
          <w:rFonts w:ascii="宋体" w:hAnsi="宋体" w:cs="宋体" w:hint="eastAsia"/>
          <w:szCs w:val="21"/>
        </w:rPr>
        <w:t>详见</w:t>
      </w:r>
      <w:r w:rsidRPr="004F6D38">
        <w:rPr>
          <w:rFonts w:ascii="宋体" w:hAnsi="宋体" w:cs="宋体" w:hint="eastAsia"/>
          <w:bCs/>
          <w:szCs w:val="21"/>
        </w:rPr>
        <w:t>最新版广州市建设工程施工公开招标项目招标文件范本（适用于资格后审综合评分法、经评审的最低投标价法的施工电子招标项目）</w:t>
      </w:r>
      <w:r w:rsidRPr="004F6D38">
        <w:rPr>
          <w:rFonts w:ascii="宋体" w:hAnsi="宋体" w:cs="宋体"/>
          <w:bCs/>
          <w:szCs w:val="21"/>
        </w:rPr>
        <w:t>GZZB2018-3</w:t>
      </w:r>
      <w:r w:rsidRPr="004F6D38">
        <w:rPr>
          <w:rFonts w:ascii="宋体" w:hAnsi="宋体" w:cs="宋体" w:hint="eastAsia"/>
          <w:szCs w:val="21"/>
        </w:rPr>
        <w:t>。</w:t>
      </w:r>
    </w:p>
    <w:p w:rsidR="001724F3" w:rsidRPr="004F6D38" w:rsidRDefault="00BE3C4C">
      <w:pPr>
        <w:spacing w:line="360" w:lineRule="auto"/>
        <w:ind w:firstLineChars="222" w:firstLine="468"/>
        <w:rPr>
          <w:rFonts w:ascii="宋体" w:hAnsi="宋体" w:cs="宋体"/>
          <w:b/>
          <w:szCs w:val="21"/>
        </w:rPr>
      </w:pPr>
      <w:r w:rsidRPr="004F6D38">
        <w:rPr>
          <w:rFonts w:ascii="宋体" w:hAnsi="宋体" w:cs="宋体" w:hint="eastAsia"/>
          <w:b/>
          <w:szCs w:val="21"/>
        </w:rPr>
        <w:t>条款号：</w:t>
      </w:r>
      <w:r w:rsidRPr="004F6D38">
        <w:rPr>
          <w:rFonts w:ascii="宋体" w:hAnsi="宋体" w:cs="宋体" w:hint="eastAsia"/>
          <w:szCs w:val="21"/>
        </w:rPr>
        <w:t>可选办法四（适合综合评分法二，技术标与经济标同时开启）</w:t>
      </w:r>
      <w:r w:rsidRPr="004F6D38">
        <w:rPr>
          <w:rFonts w:ascii="宋体" w:hAnsi="宋体" w:cs="宋体"/>
          <w:b/>
          <w:szCs w:val="21"/>
        </w:rPr>
        <w:t xml:space="preserve">     修改类型：删除</w:t>
      </w:r>
    </w:p>
    <w:p w:rsidR="001724F3" w:rsidRPr="004F6D38" w:rsidRDefault="00BE3C4C">
      <w:pPr>
        <w:pBdr>
          <w:bottom w:val="single" w:sz="6" w:space="1" w:color="auto"/>
        </w:pBdr>
        <w:spacing w:line="360" w:lineRule="auto"/>
        <w:ind w:firstLineChars="222" w:firstLine="468"/>
        <w:rPr>
          <w:rFonts w:ascii="宋体" w:hAnsi="宋体" w:cs="宋体"/>
          <w:szCs w:val="21"/>
        </w:rPr>
      </w:pPr>
      <w:r w:rsidRPr="004F6D38">
        <w:rPr>
          <w:rFonts w:ascii="宋体" w:hAnsi="宋体" w:cs="宋体" w:hint="eastAsia"/>
          <w:b/>
          <w:szCs w:val="21"/>
        </w:rPr>
        <w:t>原文：</w:t>
      </w:r>
      <w:r w:rsidRPr="004F6D38">
        <w:rPr>
          <w:rFonts w:ascii="宋体" w:hAnsi="宋体" w:cs="宋体" w:hint="eastAsia"/>
          <w:szCs w:val="21"/>
        </w:rPr>
        <w:t>详见</w:t>
      </w:r>
      <w:r w:rsidRPr="004F6D38">
        <w:rPr>
          <w:rFonts w:ascii="宋体" w:hAnsi="宋体" w:cs="宋体" w:hint="eastAsia"/>
          <w:bCs/>
          <w:szCs w:val="21"/>
        </w:rPr>
        <w:t>最新版广州市建设工程施工公开招标项目招标文件范本（适用于资格后审综合评分法、经评审的最低投标价法的施工电子招标项目）</w:t>
      </w:r>
      <w:r w:rsidRPr="004F6D38">
        <w:rPr>
          <w:rFonts w:ascii="宋体" w:hAnsi="宋体" w:cs="宋体"/>
          <w:bCs/>
          <w:szCs w:val="21"/>
        </w:rPr>
        <w:t>GZZB2018-3</w:t>
      </w:r>
      <w:r w:rsidRPr="004F6D38">
        <w:rPr>
          <w:rFonts w:ascii="宋体" w:hAnsi="宋体" w:cs="宋体" w:hint="eastAsia"/>
          <w:szCs w:val="21"/>
        </w:rPr>
        <w:t>。</w:t>
      </w:r>
    </w:p>
    <w:p w:rsidR="001724F3" w:rsidRPr="004F6D38" w:rsidRDefault="00BE3C4C">
      <w:pPr>
        <w:spacing w:line="360" w:lineRule="auto"/>
        <w:ind w:firstLineChars="222" w:firstLine="468"/>
        <w:rPr>
          <w:rFonts w:ascii="宋体" w:hAnsi="宋体" w:cs="宋体"/>
          <w:b/>
          <w:szCs w:val="21"/>
        </w:rPr>
      </w:pPr>
      <w:r w:rsidRPr="004F6D38">
        <w:rPr>
          <w:rFonts w:ascii="宋体" w:hAnsi="宋体" w:cs="宋体" w:hint="eastAsia"/>
          <w:b/>
          <w:szCs w:val="21"/>
        </w:rPr>
        <w:t>条款号：</w:t>
      </w:r>
      <w:r w:rsidRPr="004F6D38">
        <w:rPr>
          <w:rFonts w:ascii="宋体" w:hAnsi="宋体" w:cs="宋体" w:hint="eastAsia"/>
          <w:szCs w:val="21"/>
        </w:rPr>
        <w:t>可选办法五（适合综合评分法三，技术标与经济标先后分别开启）</w:t>
      </w:r>
      <w:r w:rsidRPr="004F6D38">
        <w:rPr>
          <w:rFonts w:ascii="宋体" w:hAnsi="宋体" w:cs="宋体"/>
          <w:b/>
          <w:szCs w:val="21"/>
        </w:rPr>
        <w:t xml:space="preserve"> 修改类型：删除</w:t>
      </w:r>
    </w:p>
    <w:p w:rsidR="001724F3" w:rsidRPr="004F6D38" w:rsidRDefault="00BE3C4C">
      <w:pPr>
        <w:pBdr>
          <w:bottom w:val="single" w:sz="6" w:space="1" w:color="auto"/>
        </w:pBdr>
        <w:spacing w:line="360" w:lineRule="auto"/>
        <w:ind w:firstLineChars="222" w:firstLine="468"/>
        <w:rPr>
          <w:rFonts w:ascii="宋体" w:hAnsi="宋体" w:cs="宋体"/>
          <w:szCs w:val="21"/>
        </w:rPr>
      </w:pPr>
      <w:r w:rsidRPr="004F6D38">
        <w:rPr>
          <w:rFonts w:ascii="宋体" w:hAnsi="宋体" w:cs="宋体" w:hint="eastAsia"/>
          <w:b/>
          <w:szCs w:val="21"/>
        </w:rPr>
        <w:t>原文：</w:t>
      </w:r>
      <w:r w:rsidRPr="004F6D38">
        <w:rPr>
          <w:rFonts w:ascii="宋体" w:hAnsi="宋体" w:cs="宋体" w:hint="eastAsia"/>
          <w:szCs w:val="21"/>
        </w:rPr>
        <w:t>详见</w:t>
      </w:r>
      <w:r w:rsidRPr="004F6D38">
        <w:rPr>
          <w:rFonts w:ascii="宋体" w:hAnsi="宋体" w:cs="宋体" w:hint="eastAsia"/>
          <w:bCs/>
          <w:szCs w:val="21"/>
        </w:rPr>
        <w:t>最新版广州市建设工程施工公开招标项目招标文件范本（适用于资格后审综合评分法、经评审的最低投标价法的施工电子招标项目）</w:t>
      </w:r>
      <w:r w:rsidRPr="004F6D38">
        <w:rPr>
          <w:rFonts w:ascii="宋体" w:hAnsi="宋体" w:cs="宋体"/>
          <w:bCs/>
          <w:szCs w:val="21"/>
        </w:rPr>
        <w:t>GZZB2018-3</w:t>
      </w:r>
      <w:r w:rsidRPr="004F6D38">
        <w:rPr>
          <w:rFonts w:ascii="宋体" w:hAnsi="宋体" w:cs="宋体" w:hint="eastAsia"/>
          <w:szCs w:val="21"/>
        </w:rPr>
        <w:t>。</w:t>
      </w:r>
    </w:p>
    <w:p w:rsidR="001724F3" w:rsidRPr="004F6D38" w:rsidRDefault="00BE3C4C">
      <w:pPr>
        <w:spacing w:line="360" w:lineRule="auto"/>
        <w:ind w:firstLineChars="222" w:firstLine="468"/>
        <w:rPr>
          <w:rFonts w:ascii="宋体" w:hAnsi="宋体" w:cs="宋体"/>
          <w:b/>
          <w:szCs w:val="21"/>
        </w:rPr>
      </w:pPr>
      <w:r w:rsidRPr="004F6D38">
        <w:rPr>
          <w:rFonts w:ascii="宋体" w:hAnsi="宋体" w:cs="宋体" w:hint="eastAsia"/>
          <w:b/>
          <w:szCs w:val="21"/>
        </w:rPr>
        <w:t>条款号：</w:t>
      </w:r>
      <w:r w:rsidRPr="004F6D38">
        <w:rPr>
          <w:rFonts w:ascii="宋体" w:hAnsi="宋体" w:cs="宋体" w:hint="eastAsia"/>
          <w:szCs w:val="21"/>
        </w:rPr>
        <w:t>可选办法六（适合综合评分法三，技术标与经济标同时开启）</w:t>
      </w:r>
      <w:r w:rsidRPr="004F6D38">
        <w:rPr>
          <w:rFonts w:ascii="宋体" w:hAnsi="宋体" w:cs="宋体"/>
          <w:b/>
          <w:szCs w:val="21"/>
        </w:rPr>
        <w:t xml:space="preserve">     修改类型：删除</w:t>
      </w:r>
    </w:p>
    <w:p w:rsidR="001724F3" w:rsidRPr="004F6D38" w:rsidRDefault="00BE3C4C">
      <w:pPr>
        <w:pBdr>
          <w:bottom w:val="single" w:sz="6" w:space="1" w:color="auto"/>
        </w:pBdr>
        <w:spacing w:line="360" w:lineRule="auto"/>
        <w:ind w:firstLineChars="222" w:firstLine="468"/>
        <w:rPr>
          <w:rFonts w:ascii="宋体" w:hAnsi="宋体" w:cs="宋体"/>
          <w:b/>
          <w:szCs w:val="21"/>
        </w:rPr>
      </w:pPr>
      <w:r w:rsidRPr="004F6D38">
        <w:rPr>
          <w:rFonts w:ascii="宋体" w:hAnsi="宋体" w:cs="宋体" w:hint="eastAsia"/>
          <w:b/>
          <w:szCs w:val="21"/>
        </w:rPr>
        <w:t>原文：</w:t>
      </w:r>
      <w:r w:rsidRPr="004F6D38">
        <w:rPr>
          <w:rFonts w:ascii="宋体" w:hAnsi="宋体" w:cs="宋体" w:hint="eastAsia"/>
          <w:szCs w:val="21"/>
        </w:rPr>
        <w:t>详见</w:t>
      </w:r>
      <w:r w:rsidRPr="004F6D38">
        <w:rPr>
          <w:rFonts w:ascii="宋体" w:hAnsi="宋体" w:cs="宋体" w:hint="eastAsia"/>
          <w:bCs/>
          <w:szCs w:val="21"/>
        </w:rPr>
        <w:t>最新版广州市建设工程施工公开招标项目招标文件范本（适用于资格后审综合评分法、经评审的最低投标价法的施工电子招标项目）</w:t>
      </w:r>
      <w:r w:rsidRPr="004F6D38">
        <w:rPr>
          <w:rFonts w:ascii="宋体" w:hAnsi="宋体" w:cs="宋体"/>
          <w:bCs/>
          <w:szCs w:val="21"/>
        </w:rPr>
        <w:t>GZZB2018-3</w:t>
      </w:r>
      <w:r w:rsidRPr="004F6D38">
        <w:rPr>
          <w:rFonts w:ascii="宋体" w:hAnsi="宋体" w:cs="宋体" w:hint="eastAsia"/>
          <w:szCs w:val="21"/>
        </w:rPr>
        <w:t>。</w:t>
      </w:r>
    </w:p>
    <w:p w:rsidR="001724F3" w:rsidRPr="004F6D38" w:rsidRDefault="00BE3C4C">
      <w:pPr>
        <w:spacing w:line="360" w:lineRule="auto"/>
        <w:ind w:firstLineChars="222" w:firstLine="468"/>
        <w:rPr>
          <w:rFonts w:ascii="宋体" w:hAnsi="宋体" w:cs="宋体"/>
          <w:b/>
          <w:szCs w:val="21"/>
        </w:rPr>
      </w:pPr>
      <w:r w:rsidRPr="004F6D38">
        <w:rPr>
          <w:rFonts w:ascii="宋体" w:hAnsi="宋体" w:cs="宋体" w:hint="eastAsia"/>
          <w:b/>
          <w:szCs w:val="21"/>
        </w:rPr>
        <w:t>条款号：</w:t>
      </w:r>
      <w:r w:rsidRPr="004F6D38">
        <w:rPr>
          <w:rFonts w:ascii="宋体" w:hAnsi="宋体" w:cs="宋体" w:hint="eastAsia"/>
          <w:szCs w:val="21"/>
        </w:rPr>
        <w:t>可选办法七（适合综合评分法四，技术标与经济标同时开启）</w:t>
      </w:r>
      <w:r w:rsidRPr="004F6D38">
        <w:rPr>
          <w:rFonts w:ascii="宋体" w:hAnsi="宋体" w:cs="宋体"/>
          <w:b/>
          <w:szCs w:val="21"/>
        </w:rPr>
        <w:t xml:space="preserve">     修改类型：修改</w:t>
      </w:r>
    </w:p>
    <w:p w:rsidR="001724F3" w:rsidRPr="004F6D38" w:rsidRDefault="00BE3C4C">
      <w:pPr>
        <w:pBdr>
          <w:bottom w:val="single" w:sz="6" w:space="1" w:color="auto"/>
        </w:pBdr>
        <w:spacing w:line="360" w:lineRule="auto"/>
        <w:ind w:firstLineChars="222" w:firstLine="468"/>
        <w:rPr>
          <w:rFonts w:ascii="宋体" w:hAnsi="宋体" w:cs="宋体"/>
          <w:szCs w:val="21"/>
        </w:rPr>
      </w:pPr>
      <w:r w:rsidRPr="004F6D38">
        <w:rPr>
          <w:rFonts w:ascii="宋体" w:hAnsi="宋体" w:cs="宋体" w:hint="eastAsia"/>
          <w:b/>
          <w:szCs w:val="21"/>
        </w:rPr>
        <w:t>原文：</w:t>
      </w:r>
      <w:r w:rsidRPr="004F6D38">
        <w:rPr>
          <w:rFonts w:ascii="宋体" w:hAnsi="宋体" w:cs="宋体" w:hint="eastAsia"/>
          <w:szCs w:val="21"/>
        </w:rPr>
        <w:t>详见</w:t>
      </w:r>
      <w:r w:rsidRPr="004F6D38">
        <w:rPr>
          <w:rFonts w:ascii="宋体" w:hAnsi="宋体" w:cs="宋体" w:hint="eastAsia"/>
          <w:bCs/>
          <w:szCs w:val="21"/>
        </w:rPr>
        <w:t>最新版广州市建设工程施工公开招标项目招标文件范本（适用于资格后审综合评分法、经评审的最低投标价法的施工电子招标项目）</w:t>
      </w:r>
      <w:r w:rsidRPr="004F6D38">
        <w:rPr>
          <w:rFonts w:ascii="宋体" w:hAnsi="宋体" w:cs="宋体"/>
          <w:bCs/>
          <w:szCs w:val="21"/>
        </w:rPr>
        <w:t>GZZB2018-3</w:t>
      </w:r>
      <w:r w:rsidRPr="004F6D38">
        <w:rPr>
          <w:rFonts w:ascii="宋体" w:hAnsi="宋体" w:cs="宋体" w:hint="eastAsia"/>
          <w:szCs w:val="21"/>
        </w:rPr>
        <w:t>。</w:t>
      </w:r>
    </w:p>
    <w:p w:rsidR="001724F3" w:rsidRPr="004F6D38" w:rsidRDefault="00BE3C4C">
      <w:pPr>
        <w:spacing w:line="360" w:lineRule="auto"/>
        <w:ind w:firstLineChars="222" w:firstLine="468"/>
        <w:rPr>
          <w:rFonts w:ascii="宋体" w:hAnsi="宋体" w:cs="宋体"/>
          <w:b/>
          <w:szCs w:val="21"/>
        </w:rPr>
      </w:pPr>
      <w:r w:rsidRPr="004F6D38">
        <w:rPr>
          <w:rFonts w:ascii="宋体" w:hAnsi="宋体" w:cs="宋体" w:hint="eastAsia"/>
          <w:b/>
          <w:szCs w:val="21"/>
        </w:rPr>
        <w:t>条款号：</w:t>
      </w:r>
      <w:r w:rsidRPr="004F6D38">
        <w:rPr>
          <w:rFonts w:ascii="宋体" w:hAnsi="宋体" w:cs="宋体" w:hint="eastAsia"/>
          <w:szCs w:val="21"/>
        </w:rPr>
        <w:t>可选办法八（适合经评审的最低投标价法，技术标与经济标同时开启）</w:t>
      </w:r>
      <w:r w:rsidRPr="004F6D38">
        <w:rPr>
          <w:rFonts w:ascii="宋体" w:hAnsi="宋体" w:cs="宋体"/>
          <w:szCs w:val="21"/>
        </w:rPr>
        <w:t xml:space="preserve">     </w:t>
      </w:r>
      <w:r w:rsidRPr="004F6D38">
        <w:rPr>
          <w:rFonts w:ascii="宋体" w:hAnsi="宋体" w:cs="宋体" w:hint="eastAsia"/>
          <w:b/>
          <w:szCs w:val="21"/>
        </w:rPr>
        <w:t>修改类型：删除</w:t>
      </w:r>
    </w:p>
    <w:p w:rsidR="001724F3" w:rsidRPr="004F6D38" w:rsidRDefault="00BE3C4C">
      <w:pPr>
        <w:pBdr>
          <w:bottom w:val="single" w:sz="6" w:space="1" w:color="auto"/>
        </w:pBdr>
        <w:spacing w:line="360" w:lineRule="auto"/>
        <w:ind w:firstLineChars="222" w:firstLine="468"/>
        <w:rPr>
          <w:rFonts w:ascii="宋体" w:hAnsi="宋体" w:cs="宋体"/>
          <w:szCs w:val="21"/>
        </w:rPr>
      </w:pPr>
      <w:r w:rsidRPr="004F6D38">
        <w:rPr>
          <w:rFonts w:ascii="宋体" w:hAnsi="宋体" w:cs="宋体" w:hint="eastAsia"/>
          <w:b/>
          <w:szCs w:val="21"/>
        </w:rPr>
        <w:t>原文：</w:t>
      </w:r>
      <w:r w:rsidRPr="004F6D38">
        <w:rPr>
          <w:rFonts w:ascii="宋体" w:hAnsi="宋体" w:cs="宋体" w:hint="eastAsia"/>
          <w:szCs w:val="21"/>
        </w:rPr>
        <w:t>详见</w:t>
      </w:r>
      <w:r w:rsidRPr="004F6D38">
        <w:rPr>
          <w:rFonts w:ascii="宋体" w:hAnsi="宋体" w:cs="宋体" w:hint="eastAsia"/>
          <w:bCs/>
          <w:szCs w:val="21"/>
        </w:rPr>
        <w:t>最新版广州市建设工程施工公开招标项目招标文件范本（适用于资格后审综合评分法、经评审的最低投标价法的施工电子招标项目）</w:t>
      </w:r>
      <w:r w:rsidRPr="004F6D38">
        <w:rPr>
          <w:rFonts w:ascii="宋体" w:hAnsi="宋体" w:cs="宋体"/>
          <w:bCs/>
          <w:szCs w:val="21"/>
        </w:rPr>
        <w:t>GZZB2018-3</w:t>
      </w:r>
      <w:r w:rsidRPr="004F6D38">
        <w:rPr>
          <w:rFonts w:ascii="宋体" w:hAnsi="宋体" w:cs="宋体" w:hint="eastAsia"/>
          <w:szCs w:val="21"/>
        </w:rPr>
        <w:t>。</w:t>
      </w:r>
    </w:p>
    <w:p w:rsidR="001724F3" w:rsidRPr="004F6D38" w:rsidRDefault="00BE3C4C">
      <w:pPr>
        <w:spacing w:line="360" w:lineRule="auto"/>
        <w:ind w:firstLineChars="222" w:firstLine="468"/>
        <w:rPr>
          <w:rFonts w:ascii="宋体" w:hAnsi="宋体" w:cs="宋体"/>
          <w:b/>
          <w:szCs w:val="21"/>
        </w:rPr>
      </w:pPr>
      <w:r w:rsidRPr="004F6D38">
        <w:rPr>
          <w:rFonts w:ascii="宋体" w:hAnsi="宋体" w:cs="宋体" w:hint="eastAsia"/>
          <w:b/>
          <w:szCs w:val="21"/>
        </w:rPr>
        <w:t>条款号：</w:t>
      </w:r>
      <w:r w:rsidRPr="004F6D38">
        <w:rPr>
          <w:rFonts w:ascii="宋体" w:hAnsi="宋体" w:cs="宋体"/>
          <w:b/>
          <w:szCs w:val="21"/>
        </w:rPr>
        <w:t xml:space="preserve">41.1                        </w:t>
      </w:r>
      <w:r w:rsidRPr="004F6D38">
        <w:rPr>
          <w:rFonts w:ascii="宋体" w:hAnsi="宋体" w:cs="宋体" w:hint="eastAsia"/>
          <w:b/>
          <w:szCs w:val="21"/>
        </w:rPr>
        <w:t>修改类型：修改</w:t>
      </w:r>
    </w:p>
    <w:p w:rsidR="001724F3" w:rsidRPr="004F6D38" w:rsidRDefault="00BE3C4C">
      <w:pPr>
        <w:pBdr>
          <w:bottom w:val="single" w:sz="6" w:space="1" w:color="auto"/>
        </w:pBdr>
        <w:spacing w:line="360" w:lineRule="auto"/>
        <w:ind w:firstLineChars="222" w:firstLine="468"/>
        <w:rPr>
          <w:rFonts w:ascii="宋体" w:hAnsi="宋体" w:cs="宋体"/>
          <w:szCs w:val="21"/>
        </w:rPr>
      </w:pPr>
      <w:r w:rsidRPr="004F6D38">
        <w:rPr>
          <w:rFonts w:ascii="宋体" w:hAnsi="宋体" w:cs="宋体" w:hint="eastAsia"/>
          <w:b/>
          <w:szCs w:val="21"/>
        </w:rPr>
        <w:t>原文：</w:t>
      </w:r>
      <w:r w:rsidRPr="004F6D38">
        <w:rPr>
          <w:rFonts w:ascii="宋体" w:hAnsi="宋体" w:cs="宋体"/>
          <w:szCs w:val="21"/>
        </w:rPr>
        <w:t>41.1开标由招标人主持；</w:t>
      </w:r>
    </w:p>
    <w:p w:rsidR="001724F3" w:rsidRPr="004F6D38" w:rsidRDefault="00BE3C4C">
      <w:pPr>
        <w:pBdr>
          <w:bottom w:val="single" w:sz="6" w:space="1" w:color="auto"/>
        </w:pBdr>
        <w:spacing w:line="360" w:lineRule="auto"/>
        <w:ind w:firstLineChars="222" w:firstLine="468"/>
        <w:rPr>
          <w:rFonts w:ascii="宋体" w:hAnsi="宋体" w:cs="宋体"/>
          <w:szCs w:val="21"/>
        </w:rPr>
      </w:pPr>
      <w:r w:rsidRPr="004F6D38">
        <w:rPr>
          <w:rFonts w:ascii="宋体" w:hAnsi="宋体" w:cs="宋体" w:hint="eastAsia"/>
          <w:b/>
          <w:szCs w:val="21"/>
        </w:rPr>
        <w:t>现文：</w:t>
      </w:r>
      <w:r w:rsidRPr="004F6D38">
        <w:rPr>
          <w:rFonts w:ascii="宋体" w:hAnsi="宋体" w:cs="宋体"/>
          <w:szCs w:val="21"/>
        </w:rPr>
        <w:t>41.1开标由招标人</w:t>
      </w:r>
      <w:r w:rsidRPr="004F6D38">
        <w:rPr>
          <w:rFonts w:ascii="宋体" w:hAnsi="宋体" w:cs="宋体" w:hint="eastAsia"/>
          <w:szCs w:val="21"/>
          <w:u w:val="single"/>
        </w:rPr>
        <w:t>或招标代理</w:t>
      </w:r>
      <w:r w:rsidRPr="004F6D38">
        <w:rPr>
          <w:rFonts w:ascii="宋体" w:hAnsi="宋体" w:cs="宋体" w:hint="eastAsia"/>
          <w:szCs w:val="21"/>
        </w:rPr>
        <w:t>主持；</w:t>
      </w:r>
    </w:p>
    <w:p w:rsidR="001724F3" w:rsidRPr="004F6D38" w:rsidRDefault="00BE3C4C">
      <w:pPr>
        <w:spacing w:line="360" w:lineRule="auto"/>
        <w:ind w:firstLineChars="222" w:firstLine="468"/>
        <w:rPr>
          <w:rFonts w:ascii="宋体" w:hAnsi="宋体" w:cs="宋体"/>
          <w:b/>
          <w:szCs w:val="21"/>
        </w:rPr>
      </w:pPr>
      <w:r w:rsidRPr="004F6D38">
        <w:rPr>
          <w:rFonts w:ascii="宋体" w:hAnsi="宋体" w:cs="宋体" w:hint="eastAsia"/>
          <w:b/>
          <w:szCs w:val="21"/>
        </w:rPr>
        <w:t>条款号：</w:t>
      </w:r>
      <w:r w:rsidRPr="004F6D38">
        <w:rPr>
          <w:rFonts w:ascii="宋体" w:hAnsi="宋体" w:cs="宋体"/>
          <w:b/>
          <w:szCs w:val="21"/>
        </w:rPr>
        <w:t xml:space="preserve">41.2.1                      </w:t>
      </w:r>
      <w:r w:rsidRPr="004F6D38">
        <w:rPr>
          <w:rFonts w:ascii="宋体" w:hAnsi="宋体" w:cs="宋体" w:hint="eastAsia"/>
          <w:b/>
          <w:szCs w:val="21"/>
        </w:rPr>
        <w:t>修改类型：修改</w:t>
      </w:r>
    </w:p>
    <w:p w:rsidR="001724F3" w:rsidRPr="004F6D38" w:rsidRDefault="00BE3C4C">
      <w:pPr>
        <w:spacing w:line="360" w:lineRule="auto"/>
        <w:ind w:firstLineChars="222" w:firstLine="468"/>
        <w:rPr>
          <w:rFonts w:ascii="宋体" w:hAnsi="宋体" w:cs="宋体"/>
          <w:b/>
          <w:szCs w:val="21"/>
        </w:rPr>
      </w:pPr>
      <w:r w:rsidRPr="004F6D38">
        <w:rPr>
          <w:rFonts w:ascii="宋体" w:hAnsi="宋体" w:cs="宋体" w:hint="eastAsia"/>
          <w:b/>
          <w:szCs w:val="21"/>
        </w:rPr>
        <w:t>原文：</w:t>
      </w:r>
      <w:r w:rsidRPr="004F6D38">
        <w:rPr>
          <w:rFonts w:ascii="宋体" w:hAnsi="宋体" w:cs="宋体"/>
          <w:szCs w:val="21"/>
        </w:rPr>
        <w:t>41.2.1投标截止期前，各投标人递交投标文件（包括技术标投标文件、经济标投标文件）至</w:t>
      </w:r>
      <w:r w:rsidRPr="004F6D38">
        <w:rPr>
          <w:rFonts w:ascii="宋体" w:hAnsi="宋体" w:cs="宋体"/>
          <w:szCs w:val="21"/>
          <w:u w:val="single"/>
        </w:rPr>
        <w:t xml:space="preserve">        </w:t>
      </w:r>
      <w:r w:rsidRPr="004F6D38">
        <w:rPr>
          <w:rFonts w:ascii="宋体" w:hAnsi="宋体" w:cs="宋体" w:hint="eastAsia"/>
          <w:szCs w:val="21"/>
        </w:rPr>
        <w:t>交易平台。有关投标文件提交的事项详见第一章投标须知。</w:t>
      </w:r>
    </w:p>
    <w:p w:rsidR="001724F3" w:rsidRPr="004F6D38" w:rsidRDefault="00BE3C4C">
      <w:pPr>
        <w:pBdr>
          <w:bottom w:val="single" w:sz="6" w:space="1" w:color="auto"/>
        </w:pBdr>
        <w:spacing w:line="360" w:lineRule="auto"/>
        <w:ind w:firstLineChars="222" w:firstLine="468"/>
        <w:rPr>
          <w:rFonts w:ascii="宋体" w:hAnsi="宋体" w:cs="宋体"/>
          <w:szCs w:val="21"/>
        </w:rPr>
      </w:pPr>
      <w:r w:rsidRPr="004F6D38">
        <w:rPr>
          <w:rFonts w:ascii="宋体" w:hAnsi="宋体" w:cs="宋体" w:hint="eastAsia"/>
          <w:b/>
          <w:szCs w:val="21"/>
        </w:rPr>
        <w:t>现文：</w:t>
      </w:r>
      <w:r w:rsidRPr="004F6D38">
        <w:rPr>
          <w:rFonts w:ascii="宋体" w:hAnsi="宋体" w:cs="宋体"/>
          <w:szCs w:val="21"/>
        </w:rPr>
        <w:t>41.2.1投标截止期前，各投标人递交投标文件（包括</w:t>
      </w:r>
      <w:r w:rsidRPr="004F6D38">
        <w:rPr>
          <w:rFonts w:ascii="宋体" w:hAnsi="宋体" w:cs="宋体" w:hint="eastAsia"/>
          <w:szCs w:val="21"/>
          <w:u w:val="single"/>
        </w:rPr>
        <w:t>技术标投标文件（含资格审查文件）</w:t>
      </w:r>
      <w:r w:rsidRPr="004F6D38">
        <w:rPr>
          <w:rFonts w:ascii="宋体" w:hAnsi="宋体" w:cs="宋体" w:hint="eastAsia"/>
          <w:szCs w:val="21"/>
        </w:rPr>
        <w:t>、经济标投标文件）至</w:t>
      </w:r>
      <w:r w:rsidRPr="004F6D38">
        <w:rPr>
          <w:rFonts w:ascii="宋体" w:hAnsi="宋体" w:cs="宋体" w:hint="eastAsia"/>
          <w:szCs w:val="21"/>
          <w:u w:val="single"/>
        </w:rPr>
        <w:t>广州交易集团有限公司（广州公共资源交易中心）</w:t>
      </w:r>
      <w:r w:rsidRPr="004F6D38">
        <w:rPr>
          <w:rFonts w:ascii="宋体" w:hAnsi="宋体" w:cs="宋体" w:hint="eastAsia"/>
          <w:szCs w:val="21"/>
        </w:rPr>
        <w:t>交易平台。有关投标文件提交的事项详见第一章投标须知。</w:t>
      </w:r>
    </w:p>
    <w:p w:rsidR="001724F3" w:rsidRPr="004F6D38" w:rsidRDefault="00BE3C4C">
      <w:pPr>
        <w:spacing w:line="360" w:lineRule="auto"/>
        <w:ind w:firstLineChars="222" w:firstLine="468"/>
        <w:rPr>
          <w:rFonts w:ascii="宋体" w:hAnsi="宋体"/>
          <w:b/>
          <w:szCs w:val="21"/>
        </w:rPr>
      </w:pPr>
      <w:r w:rsidRPr="004F6D38">
        <w:rPr>
          <w:rFonts w:ascii="宋体" w:hAnsi="宋体" w:hint="eastAsia"/>
          <w:b/>
          <w:szCs w:val="21"/>
        </w:rPr>
        <w:t>条款号：</w:t>
      </w:r>
      <w:r w:rsidRPr="004F6D38">
        <w:rPr>
          <w:rFonts w:ascii="宋体" w:hAnsi="宋体"/>
          <w:b/>
          <w:szCs w:val="21"/>
        </w:rPr>
        <w:t xml:space="preserve"> </w:t>
      </w:r>
      <w:r w:rsidRPr="004F6D38">
        <w:rPr>
          <w:rFonts w:ascii="宋体" w:hAnsi="宋体"/>
          <w:b/>
          <w:bCs/>
          <w:szCs w:val="21"/>
        </w:rPr>
        <w:t>41.2.2</w:t>
      </w:r>
      <w:r w:rsidRPr="004F6D38">
        <w:rPr>
          <w:rFonts w:ascii="宋体" w:hAnsi="宋体"/>
          <w:b/>
          <w:szCs w:val="21"/>
        </w:rPr>
        <w:t xml:space="preserve">            </w:t>
      </w:r>
      <w:r w:rsidRPr="004F6D38">
        <w:rPr>
          <w:rFonts w:ascii="宋体" w:hAnsi="宋体" w:hint="eastAsia"/>
          <w:b/>
          <w:szCs w:val="21"/>
        </w:rPr>
        <w:t>修改类型：删除</w:t>
      </w:r>
    </w:p>
    <w:p w:rsidR="001724F3" w:rsidRPr="004F6D38" w:rsidRDefault="00BE3C4C">
      <w:pPr>
        <w:pBdr>
          <w:bottom w:val="single" w:sz="6" w:space="1" w:color="auto"/>
        </w:pBdr>
        <w:spacing w:line="360" w:lineRule="auto"/>
        <w:ind w:firstLineChars="222" w:firstLine="468"/>
        <w:rPr>
          <w:rFonts w:ascii="宋体" w:hAnsi="宋体"/>
          <w:szCs w:val="21"/>
        </w:rPr>
      </w:pPr>
      <w:r w:rsidRPr="004F6D38">
        <w:rPr>
          <w:rFonts w:ascii="宋体" w:hAnsi="宋体" w:hint="eastAsia"/>
          <w:b/>
          <w:bCs/>
          <w:szCs w:val="21"/>
        </w:rPr>
        <w:t>原文：</w:t>
      </w:r>
      <w:r w:rsidRPr="004F6D38">
        <w:rPr>
          <w:rFonts w:ascii="宋体" w:hAnsi="宋体" w:hint="eastAsia"/>
          <w:szCs w:val="21"/>
        </w:rPr>
        <w:t>41.2.2开标前，首先由招标人随机抽取确定该工程计算评标参考价的等分点值X。</w:t>
      </w:r>
    </w:p>
    <w:p w:rsidR="001724F3" w:rsidRPr="004F6D38" w:rsidRDefault="00BE3C4C">
      <w:pPr>
        <w:spacing w:line="360" w:lineRule="auto"/>
        <w:ind w:firstLineChars="222" w:firstLine="468"/>
        <w:rPr>
          <w:rFonts w:ascii="宋体" w:hAnsi="宋体" w:cs="宋体"/>
          <w:b/>
          <w:szCs w:val="21"/>
        </w:rPr>
      </w:pPr>
      <w:r w:rsidRPr="004F6D38">
        <w:rPr>
          <w:rFonts w:ascii="宋体" w:hAnsi="宋体" w:cs="宋体" w:hint="eastAsia"/>
          <w:b/>
          <w:szCs w:val="21"/>
        </w:rPr>
        <w:t>条款号：</w:t>
      </w:r>
      <w:r w:rsidRPr="004F6D38">
        <w:rPr>
          <w:rFonts w:ascii="宋体" w:hAnsi="宋体" w:cs="宋体"/>
          <w:b/>
          <w:szCs w:val="21"/>
        </w:rPr>
        <w:t xml:space="preserve">41.2.4.1           </w:t>
      </w:r>
      <w:r w:rsidRPr="004F6D38">
        <w:rPr>
          <w:rFonts w:ascii="宋体" w:hAnsi="宋体" w:cs="宋体" w:hint="eastAsia"/>
          <w:b/>
          <w:szCs w:val="21"/>
        </w:rPr>
        <w:t>修改类型：修改</w:t>
      </w:r>
    </w:p>
    <w:p w:rsidR="001724F3" w:rsidRPr="004F6D38" w:rsidRDefault="00BE3C4C">
      <w:pPr>
        <w:spacing w:line="360" w:lineRule="auto"/>
        <w:ind w:firstLineChars="222" w:firstLine="468"/>
        <w:rPr>
          <w:rFonts w:ascii="宋体" w:hAnsi="宋体" w:cs="宋体"/>
          <w:bCs/>
          <w:szCs w:val="21"/>
        </w:rPr>
      </w:pPr>
      <w:r w:rsidRPr="004F6D38">
        <w:rPr>
          <w:rFonts w:ascii="宋体" w:hAnsi="宋体" w:cs="宋体" w:hint="eastAsia"/>
          <w:b/>
          <w:szCs w:val="21"/>
        </w:rPr>
        <w:t>原文：</w:t>
      </w:r>
      <w:r w:rsidRPr="004F6D38">
        <w:rPr>
          <w:rFonts w:ascii="宋体" w:hAnsi="宋体" w:cs="宋体"/>
          <w:bCs/>
          <w:szCs w:val="21"/>
        </w:rPr>
        <w:t>41.2.4.1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rsidR="001724F3" w:rsidRPr="004F6D38" w:rsidRDefault="00BE3C4C">
      <w:pPr>
        <w:pBdr>
          <w:bottom w:val="single" w:sz="6" w:space="1" w:color="auto"/>
        </w:pBdr>
        <w:spacing w:line="360" w:lineRule="auto"/>
        <w:ind w:firstLineChars="222" w:firstLine="468"/>
        <w:rPr>
          <w:rFonts w:ascii="宋体" w:hAnsi="宋体"/>
          <w:szCs w:val="21"/>
        </w:rPr>
      </w:pPr>
      <w:r w:rsidRPr="004F6D38">
        <w:rPr>
          <w:rFonts w:ascii="宋体" w:hAnsi="宋体" w:cs="宋体" w:hint="eastAsia"/>
          <w:b/>
          <w:szCs w:val="21"/>
        </w:rPr>
        <w:t>现文：</w:t>
      </w:r>
      <w:r w:rsidRPr="004F6D38">
        <w:rPr>
          <w:rFonts w:ascii="宋体" w:hAnsi="宋体" w:cs="宋体"/>
          <w:bCs/>
          <w:szCs w:val="21"/>
        </w:rPr>
        <w:t>41.2.4.1开标时，公布：a、投标人名称；b、投标文件密封情况；c、投标报价；</w:t>
      </w:r>
      <w:r w:rsidRPr="004F6D38">
        <w:rPr>
          <w:rFonts w:ascii="宋体" w:hAnsi="宋体" w:cs="宋体"/>
          <w:bCs/>
          <w:szCs w:val="21"/>
          <w:u w:val="single"/>
        </w:rPr>
        <w:t>d、</w:t>
      </w:r>
      <w:r w:rsidRPr="004F6D38">
        <w:rPr>
          <w:rFonts w:ascii="宋体" w:hAnsi="宋体" w:cs="宋体" w:hint="eastAsia"/>
          <w:bCs/>
          <w:szCs w:val="21"/>
        </w:rPr>
        <w:t>项目经理（负责人）名称；</w:t>
      </w:r>
      <w:r w:rsidRPr="004F6D38">
        <w:rPr>
          <w:rFonts w:ascii="宋体" w:hAnsi="宋体" w:cs="宋体"/>
          <w:bCs/>
          <w:szCs w:val="21"/>
          <w:u w:val="single"/>
        </w:rPr>
        <w:t>e、</w:t>
      </w:r>
      <w:r w:rsidRPr="004F6D38">
        <w:rPr>
          <w:rFonts w:ascii="宋体" w:hAnsi="宋体" w:cs="宋体" w:hint="eastAsia"/>
          <w:bCs/>
          <w:szCs w:val="21"/>
        </w:rPr>
        <w:t>法定代表人证明及授权委托等主要内容及开标记录表中的其他必要内容。投标报价以数字和文字两种方式表述的，应公布文字表述的投标报价。</w:t>
      </w:r>
    </w:p>
    <w:p w:rsidR="001724F3" w:rsidRPr="004F6D38" w:rsidRDefault="00BE3C4C">
      <w:pPr>
        <w:spacing w:line="360" w:lineRule="auto"/>
        <w:ind w:firstLineChars="222" w:firstLine="468"/>
        <w:rPr>
          <w:rFonts w:ascii="宋体" w:hAnsi="宋体"/>
          <w:b/>
          <w:szCs w:val="21"/>
        </w:rPr>
      </w:pPr>
      <w:r w:rsidRPr="004F6D38">
        <w:rPr>
          <w:rFonts w:ascii="宋体" w:hAnsi="宋体" w:hint="eastAsia"/>
          <w:b/>
          <w:szCs w:val="21"/>
        </w:rPr>
        <w:t>条款号：</w:t>
      </w:r>
      <w:r w:rsidRPr="004F6D38">
        <w:rPr>
          <w:rFonts w:ascii="宋体" w:hAnsi="宋体"/>
          <w:b/>
          <w:szCs w:val="21"/>
        </w:rPr>
        <w:t xml:space="preserve">  </w:t>
      </w:r>
      <w:r w:rsidRPr="004F6D38">
        <w:rPr>
          <w:rFonts w:ascii="宋体" w:hAnsi="宋体"/>
          <w:b/>
          <w:bCs/>
          <w:szCs w:val="21"/>
        </w:rPr>
        <w:t>41.3</w:t>
      </w:r>
      <w:r w:rsidRPr="004F6D38">
        <w:rPr>
          <w:rFonts w:ascii="宋体" w:hAnsi="宋体"/>
          <w:b/>
          <w:szCs w:val="21"/>
        </w:rPr>
        <w:t xml:space="preserve">       </w:t>
      </w:r>
      <w:r w:rsidR="00CD0FF9" w:rsidRPr="004F6D38">
        <w:rPr>
          <w:rFonts w:ascii="宋体" w:hAnsi="宋体"/>
          <w:b/>
          <w:szCs w:val="21"/>
        </w:rPr>
        <w:t xml:space="preserve">  </w:t>
      </w:r>
      <w:r w:rsidRPr="004F6D38">
        <w:rPr>
          <w:rFonts w:ascii="宋体" w:hAnsi="宋体"/>
          <w:b/>
          <w:szCs w:val="21"/>
        </w:rPr>
        <w:t xml:space="preserve">    </w:t>
      </w:r>
      <w:r w:rsidRPr="004F6D38">
        <w:rPr>
          <w:rFonts w:ascii="宋体" w:hAnsi="宋体" w:hint="eastAsia"/>
          <w:b/>
          <w:szCs w:val="21"/>
        </w:rPr>
        <w:t>修改类型：修改</w:t>
      </w:r>
    </w:p>
    <w:p w:rsidR="001724F3" w:rsidRPr="004F6D38" w:rsidRDefault="00BE3C4C">
      <w:pPr>
        <w:spacing w:line="360" w:lineRule="auto"/>
        <w:ind w:firstLineChars="222" w:firstLine="468"/>
        <w:rPr>
          <w:rFonts w:ascii="宋体" w:hAnsi="宋体"/>
          <w:b/>
          <w:szCs w:val="21"/>
        </w:rPr>
      </w:pPr>
      <w:r w:rsidRPr="004F6D38">
        <w:rPr>
          <w:rFonts w:ascii="宋体" w:hAnsi="宋体" w:hint="eastAsia"/>
          <w:b/>
          <w:szCs w:val="21"/>
        </w:rPr>
        <w:t>原文：</w:t>
      </w:r>
      <w:r w:rsidRPr="004F6D38">
        <w:rPr>
          <w:rFonts w:ascii="宋体" w:hAnsi="宋体"/>
          <w:b/>
          <w:bCs/>
          <w:szCs w:val="21"/>
        </w:rPr>
        <w:t>41.3</w:t>
      </w:r>
      <w:r w:rsidRPr="004F6D38">
        <w:rPr>
          <w:rFonts w:ascii="宋体" w:hAnsi="宋体" w:hint="eastAsia"/>
          <w:szCs w:val="21"/>
        </w:rPr>
        <w:t>招标人对开标过程进行记录，并存档备查，投标人在技术标开标记录上签字。</w:t>
      </w:r>
    </w:p>
    <w:p w:rsidR="001724F3" w:rsidRPr="004F6D38" w:rsidRDefault="00BE3C4C">
      <w:pPr>
        <w:pBdr>
          <w:bottom w:val="single" w:sz="6" w:space="1" w:color="auto"/>
        </w:pBdr>
        <w:spacing w:line="360" w:lineRule="auto"/>
        <w:ind w:firstLineChars="222" w:firstLine="468"/>
        <w:rPr>
          <w:rFonts w:ascii="宋体" w:hAnsi="宋体"/>
          <w:szCs w:val="21"/>
        </w:rPr>
      </w:pPr>
      <w:r w:rsidRPr="004F6D38">
        <w:rPr>
          <w:rFonts w:ascii="宋体" w:hAnsi="宋体" w:hint="eastAsia"/>
          <w:b/>
          <w:szCs w:val="21"/>
        </w:rPr>
        <w:t>现文：</w:t>
      </w:r>
      <w:r w:rsidRPr="004F6D38">
        <w:rPr>
          <w:rFonts w:ascii="宋体" w:hAnsi="宋体"/>
          <w:b/>
          <w:bCs/>
          <w:szCs w:val="21"/>
        </w:rPr>
        <w:t>41.3</w:t>
      </w:r>
      <w:r w:rsidRPr="004F6D38">
        <w:rPr>
          <w:rFonts w:ascii="宋体" w:hAnsi="宋体" w:hint="eastAsia"/>
          <w:szCs w:val="21"/>
        </w:rPr>
        <w:t>招标人</w:t>
      </w:r>
      <w:r w:rsidRPr="004F6D38">
        <w:rPr>
          <w:rFonts w:ascii="宋体" w:hAnsi="宋体" w:hint="eastAsia"/>
          <w:szCs w:val="21"/>
          <w:u w:val="single"/>
        </w:rPr>
        <w:t>或招标代理机构</w:t>
      </w:r>
      <w:r w:rsidRPr="004F6D38">
        <w:rPr>
          <w:rFonts w:ascii="宋体" w:hAnsi="宋体" w:hint="eastAsia"/>
          <w:szCs w:val="21"/>
        </w:rPr>
        <w:t>对开标过程进行记录，并存档备查，投标人在开标记录上签字。</w:t>
      </w:r>
    </w:p>
    <w:p w:rsidR="001724F3" w:rsidRPr="004F6D38" w:rsidRDefault="00BE3C4C">
      <w:pPr>
        <w:spacing w:line="360" w:lineRule="auto"/>
        <w:ind w:firstLineChars="222" w:firstLine="468"/>
        <w:rPr>
          <w:rFonts w:ascii="宋体" w:hAnsi="宋体"/>
          <w:b/>
          <w:szCs w:val="21"/>
        </w:rPr>
      </w:pPr>
      <w:r w:rsidRPr="004F6D38">
        <w:rPr>
          <w:rFonts w:ascii="宋体" w:hAnsi="宋体" w:hint="eastAsia"/>
          <w:b/>
          <w:szCs w:val="21"/>
        </w:rPr>
        <w:t>条款号：</w:t>
      </w:r>
      <w:r w:rsidRPr="004F6D38">
        <w:rPr>
          <w:rFonts w:ascii="宋体" w:hAnsi="宋体"/>
          <w:b/>
          <w:szCs w:val="21"/>
        </w:rPr>
        <w:t>42.2</w:t>
      </w:r>
      <w:r w:rsidRPr="004F6D38">
        <w:rPr>
          <w:rFonts w:ascii="宋体" w:hAnsi="宋体"/>
          <w:szCs w:val="21"/>
        </w:rPr>
        <w:t xml:space="preserve"> </w:t>
      </w:r>
      <w:r w:rsidRPr="004F6D38">
        <w:rPr>
          <w:rFonts w:ascii="宋体" w:hAnsi="宋体"/>
          <w:b/>
          <w:szCs w:val="21"/>
        </w:rPr>
        <w:t xml:space="preserve">        </w:t>
      </w:r>
      <w:r w:rsidR="00CD0FF9" w:rsidRPr="004F6D38">
        <w:rPr>
          <w:rFonts w:ascii="宋体" w:hAnsi="宋体"/>
          <w:b/>
          <w:szCs w:val="21"/>
        </w:rPr>
        <w:t xml:space="preserve">              </w:t>
      </w:r>
      <w:r w:rsidRPr="004F6D38">
        <w:rPr>
          <w:rFonts w:ascii="宋体" w:hAnsi="宋体"/>
          <w:b/>
          <w:szCs w:val="21"/>
        </w:rPr>
        <w:t xml:space="preserve">    </w:t>
      </w:r>
      <w:r w:rsidRPr="004F6D38">
        <w:rPr>
          <w:rFonts w:ascii="宋体" w:hAnsi="宋体" w:hint="eastAsia"/>
          <w:b/>
          <w:szCs w:val="21"/>
        </w:rPr>
        <w:t>修改类型：修改</w:t>
      </w:r>
    </w:p>
    <w:p w:rsidR="001724F3" w:rsidRPr="004F6D38" w:rsidRDefault="00BE3C4C">
      <w:pPr>
        <w:pStyle w:val="a2"/>
        <w:tabs>
          <w:tab w:val="left" w:pos="7380"/>
        </w:tabs>
        <w:snapToGrid w:val="0"/>
        <w:spacing w:after="0" w:line="360" w:lineRule="auto"/>
        <w:ind w:firstLineChars="222" w:firstLine="468"/>
        <w:rPr>
          <w:rFonts w:ascii="宋体" w:hAnsi="宋体"/>
          <w:szCs w:val="21"/>
        </w:rPr>
      </w:pPr>
      <w:r w:rsidRPr="004F6D38">
        <w:rPr>
          <w:rFonts w:ascii="宋体" w:hAnsi="宋体" w:hint="eastAsia"/>
          <w:b/>
          <w:szCs w:val="21"/>
        </w:rPr>
        <w:t>原文：</w:t>
      </w:r>
      <w:r w:rsidRPr="004F6D38">
        <w:rPr>
          <w:rFonts w:ascii="宋体" w:hAnsi="宋体" w:hint="eastAsia"/>
          <w:szCs w:val="21"/>
        </w:rPr>
        <w:t>42.2评标委员会的组成：方式</w:t>
      </w:r>
      <w:r w:rsidRPr="004F6D38">
        <w:rPr>
          <w:rFonts w:ascii="宋体" w:hAnsi="宋体"/>
          <w:szCs w:val="21"/>
          <w:u w:val="single"/>
        </w:rPr>
        <w:t xml:space="preserve">   </w:t>
      </w:r>
      <w:r w:rsidRPr="004F6D38">
        <w:rPr>
          <w:rFonts w:ascii="宋体" w:hAnsi="宋体" w:hint="eastAsia"/>
          <w:szCs w:val="21"/>
        </w:rPr>
        <w:t>。</w:t>
      </w:r>
    </w:p>
    <w:p w:rsidR="001724F3" w:rsidRPr="004F6D38" w:rsidRDefault="00BE3C4C">
      <w:pPr>
        <w:pStyle w:val="a2"/>
        <w:tabs>
          <w:tab w:val="left" w:pos="7380"/>
        </w:tabs>
        <w:snapToGrid w:val="0"/>
        <w:spacing w:after="0" w:line="360" w:lineRule="auto"/>
        <w:ind w:firstLineChars="222" w:firstLine="466"/>
        <w:rPr>
          <w:rFonts w:ascii="宋体" w:hAnsi="宋体"/>
          <w:szCs w:val="21"/>
        </w:rPr>
      </w:pPr>
      <w:r w:rsidRPr="004F6D38">
        <w:rPr>
          <w:rFonts w:ascii="宋体" w:hAnsi="宋体" w:hint="eastAsia"/>
          <w:szCs w:val="21"/>
        </w:rPr>
        <w:t>方式一：评标委员会为综合评标委员会，负责资格审查及评标工作。</w:t>
      </w:r>
    </w:p>
    <w:p w:rsidR="001724F3" w:rsidRPr="004F6D38" w:rsidRDefault="00BE3C4C">
      <w:pPr>
        <w:pStyle w:val="a2"/>
        <w:tabs>
          <w:tab w:val="left" w:pos="7380"/>
        </w:tabs>
        <w:snapToGrid w:val="0"/>
        <w:spacing w:after="0" w:line="360" w:lineRule="auto"/>
        <w:ind w:firstLineChars="222" w:firstLine="466"/>
        <w:rPr>
          <w:rFonts w:ascii="宋体" w:hAnsi="宋体"/>
          <w:szCs w:val="21"/>
        </w:rPr>
      </w:pPr>
      <w:r w:rsidRPr="004F6D38">
        <w:rPr>
          <w:rFonts w:ascii="宋体" w:hAnsi="宋体" w:hint="eastAsia"/>
          <w:szCs w:val="21"/>
        </w:rPr>
        <w:t>方式二：评标委员会由技术评审组和经济评审组组成。其中：资格审查及技术评审由技术评标组负责，经济评审由经济评审组负责。</w:t>
      </w:r>
    </w:p>
    <w:p w:rsidR="001724F3" w:rsidRPr="004F6D38" w:rsidRDefault="00BE3C4C">
      <w:pPr>
        <w:pBdr>
          <w:bottom w:val="single" w:sz="6" w:space="1" w:color="auto"/>
        </w:pBdr>
        <w:spacing w:line="360" w:lineRule="auto"/>
        <w:ind w:firstLineChars="222" w:firstLine="468"/>
        <w:rPr>
          <w:rFonts w:ascii="宋体" w:hAnsi="宋体"/>
          <w:szCs w:val="21"/>
        </w:rPr>
      </w:pPr>
      <w:r w:rsidRPr="004F6D38">
        <w:rPr>
          <w:rFonts w:ascii="宋体" w:hAnsi="宋体" w:hint="eastAsia"/>
          <w:b/>
          <w:szCs w:val="21"/>
        </w:rPr>
        <w:t>现文：</w:t>
      </w:r>
      <w:r w:rsidRPr="004F6D38">
        <w:rPr>
          <w:rFonts w:ascii="宋体" w:hAnsi="宋体" w:hint="eastAsia"/>
          <w:szCs w:val="21"/>
        </w:rPr>
        <w:t>42.2评标委员会的组成：方式</w:t>
      </w:r>
      <w:r w:rsidRPr="004F6D38">
        <w:rPr>
          <w:rFonts w:ascii="宋体" w:hAnsi="宋体" w:hint="eastAsia"/>
          <w:szCs w:val="21"/>
          <w:u w:val="single"/>
        </w:rPr>
        <w:t xml:space="preserve"> 一 </w:t>
      </w:r>
      <w:r w:rsidRPr="004F6D38">
        <w:rPr>
          <w:rFonts w:ascii="宋体" w:hAnsi="宋体" w:hint="eastAsia"/>
          <w:szCs w:val="21"/>
        </w:rPr>
        <w:t>。</w:t>
      </w:r>
    </w:p>
    <w:p w:rsidR="001724F3" w:rsidRPr="004F6D38" w:rsidRDefault="00BE3C4C">
      <w:pPr>
        <w:pBdr>
          <w:bottom w:val="single" w:sz="6" w:space="1" w:color="auto"/>
        </w:pBdr>
        <w:spacing w:line="360" w:lineRule="auto"/>
        <w:ind w:firstLineChars="222" w:firstLine="466"/>
        <w:rPr>
          <w:rFonts w:ascii="宋体" w:hAnsi="宋体"/>
          <w:szCs w:val="21"/>
        </w:rPr>
      </w:pPr>
      <w:r w:rsidRPr="004F6D38">
        <w:rPr>
          <w:rFonts w:ascii="宋体" w:hAnsi="宋体" w:hint="eastAsia"/>
          <w:szCs w:val="21"/>
        </w:rPr>
        <w:t>方式一：评标委员会为综合评标委员会，负责资格审查及评标工作。</w:t>
      </w:r>
    </w:p>
    <w:p w:rsidR="001724F3" w:rsidRPr="004F6D38" w:rsidRDefault="00BE3C4C">
      <w:pPr>
        <w:spacing w:beforeLines="50" w:before="156" w:line="360" w:lineRule="auto"/>
        <w:ind w:firstLineChars="222" w:firstLine="468"/>
        <w:rPr>
          <w:rFonts w:ascii="宋体" w:hAnsi="宋体"/>
          <w:b/>
          <w:szCs w:val="21"/>
        </w:rPr>
      </w:pPr>
      <w:r w:rsidRPr="004F6D38">
        <w:rPr>
          <w:rFonts w:ascii="宋体" w:hAnsi="宋体" w:hint="eastAsia"/>
          <w:b/>
          <w:szCs w:val="21"/>
        </w:rPr>
        <w:t>条款号：</w:t>
      </w:r>
      <w:r w:rsidRPr="004F6D38">
        <w:rPr>
          <w:rFonts w:ascii="宋体" w:hAnsi="宋体"/>
          <w:b/>
          <w:szCs w:val="21"/>
        </w:rPr>
        <w:t xml:space="preserve"> 45.2                          </w:t>
      </w:r>
      <w:r w:rsidRPr="004F6D38">
        <w:rPr>
          <w:rFonts w:ascii="宋体" w:hAnsi="宋体" w:hint="eastAsia"/>
          <w:b/>
          <w:szCs w:val="21"/>
        </w:rPr>
        <w:t>修改类型：修改</w:t>
      </w:r>
    </w:p>
    <w:p w:rsidR="001724F3" w:rsidRPr="004F6D38" w:rsidRDefault="00BE3C4C">
      <w:pPr>
        <w:spacing w:line="360" w:lineRule="auto"/>
        <w:ind w:firstLineChars="222" w:firstLine="468"/>
        <w:rPr>
          <w:rFonts w:ascii="宋体" w:hAnsi="宋体"/>
          <w:szCs w:val="21"/>
        </w:rPr>
      </w:pPr>
      <w:bookmarkStart w:id="31" w:name="_Hlk22115076"/>
      <w:r w:rsidRPr="004F6D38">
        <w:rPr>
          <w:rFonts w:ascii="宋体" w:hAnsi="宋体" w:hint="eastAsia"/>
          <w:b/>
          <w:szCs w:val="21"/>
        </w:rPr>
        <w:t>原文：</w:t>
      </w:r>
      <w:r w:rsidRPr="004F6D38">
        <w:rPr>
          <w:rFonts w:ascii="宋体" w:hAnsi="宋体"/>
          <w:szCs w:val="21"/>
        </w:rPr>
        <w:t xml:space="preserve"> 45.2按方法</w:t>
      </w:r>
      <w:r w:rsidRPr="004F6D38">
        <w:rPr>
          <w:rFonts w:ascii="宋体" w:hAnsi="宋体"/>
          <w:szCs w:val="21"/>
          <w:u w:val="single"/>
        </w:rPr>
        <w:t xml:space="preserve">     </w:t>
      </w:r>
      <w:r w:rsidRPr="004F6D38">
        <w:rPr>
          <w:rFonts w:ascii="宋体" w:hAnsi="宋体" w:hint="eastAsia"/>
          <w:szCs w:val="21"/>
        </w:rPr>
        <w:t>计算评标参考价：</w:t>
      </w:r>
    </w:p>
    <w:p w:rsidR="001724F3" w:rsidRPr="004F6D38" w:rsidRDefault="00BE3C4C">
      <w:pPr>
        <w:spacing w:line="360" w:lineRule="auto"/>
        <w:ind w:firstLineChars="222" w:firstLine="468"/>
        <w:rPr>
          <w:rFonts w:ascii="宋体" w:hAnsi="宋体"/>
          <w:b/>
          <w:szCs w:val="21"/>
        </w:rPr>
      </w:pPr>
      <w:r w:rsidRPr="004F6D38">
        <w:rPr>
          <w:rFonts w:ascii="宋体" w:hAnsi="宋体" w:hint="eastAsia"/>
          <w:b/>
          <w:szCs w:val="21"/>
        </w:rPr>
        <w:t>方法一：加权平均法</w:t>
      </w:r>
    </w:p>
    <w:p w:rsidR="001724F3" w:rsidRPr="004F6D38" w:rsidRDefault="00BE3C4C">
      <w:pPr>
        <w:spacing w:line="360" w:lineRule="auto"/>
        <w:ind w:firstLineChars="222" w:firstLine="466"/>
        <w:rPr>
          <w:rFonts w:ascii="宋体" w:hAnsi="宋体"/>
          <w:szCs w:val="21"/>
        </w:rPr>
      </w:pPr>
      <w:r w:rsidRPr="004F6D38">
        <w:rPr>
          <w:rFonts w:ascii="宋体" w:hAnsi="宋体" w:hint="eastAsia"/>
          <w:szCs w:val="21"/>
        </w:rPr>
        <w:t>技术标或技术标加诚信得分（具体由招标人自定）前</w:t>
      </w:r>
      <w:r w:rsidRPr="004F6D38">
        <w:rPr>
          <w:rFonts w:ascii="宋体" w:hAnsi="宋体"/>
          <w:szCs w:val="21"/>
        </w:rPr>
        <w:t>N名（N≥5，具体由招标人自定）的经济报价加权平均，计算评标参考价。公式如下：</w:t>
      </w:r>
    </w:p>
    <w:p w:rsidR="001724F3" w:rsidRPr="004F6D38" w:rsidRDefault="00BE3C4C">
      <w:pPr>
        <w:spacing w:line="360" w:lineRule="auto"/>
        <w:ind w:firstLineChars="222" w:firstLine="466"/>
        <w:rPr>
          <w:rFonts w:ascii="宋体" w:hAnsi="宋体"/>
          <w:szCs w:val="21"/>
        </w:rPr>
      </w:pPr>
      <w:r w:rsidRPr="004F6D38">
        <w:rPr>
          <w:rFonts w:ascii="宋体" w:hAnsi="宋体" w:hint="eastAsia"/>
          <w:szCs w:val="21"/>
        </w:rPr>
        <w:t>评标参考价</w:t>
      </w:r>
      <w:r w:rsidRPr="004F6D38">
        <w:rPr>
          <w:rFonts w:ascii="宋体" w:hAnsi="宋体"/>
          <w:szCs w:val="21"/>
        </w:rPr>
        <w:t>=Σ（投标人的投标报价*报价权重）。</w:t>
      </w:r>
    </w:p>
    <w:p w:rsidR="001724F3" w:rsidRPr="004F6D38" w:rsidRDefault="00BE3C4C">
      <w:pPr>
        <w:spacing w:line="360" w:lineRule="auto"/>
        <w:ind w:firstLineChars="222" w:firstLine="466"/>
        <w:rPr>
          <w:rFonts w:ascii="宋体" w:hAnsi="宋体"/>
          <w:szCs w:val="21"/>
        </w:rPr>
      </w:pPr>
      <w:r w:rsidRPr="004F6D38">
        <w:rPr>
          <w:rFonts w:ascii="宋体" w:hAnsi="宋体" w:hint="eastAsia"/>
          <w:szCs w:val="21"/>
        </w:rPr>
        <w:t>其中：报价权重的计算方法为：将</w:t>
      </w:r>
      <w:r w:rsidRPr="004F6D38">
        <w:rPr>
          <w:rFonts w:ascii="宋体" w:hAnsi="宋体"/>
          <w:szCs w:val="21"/>
        </w:rPr>
        <w:t>N名投标人按技术分由高至低进行排序，第一名投标人的权重为（</w:t>
      </w:r>
      <w:r w:rsidRPr="004F6D38">
        <w:rPr>
          <w:rFonts w:ascii="宋体" w:hAnsi="宋体" w:cs="仿宋"/>
          <w:noProof/>
          <w:spacing w:val="-4"/>
          <w:szCs w:val="21"/>
        </w:rPr>
        <w:drawing>
          <wp:inline distT="0" distB="0" distL="114300" distR="114300" wp14:anchorId="59FA5F32" wp14:editId="7522E93D">
            <wp:extent cx="240030" cy="285115"/>
            <wp:effectExtent l="0" t="0" r="1270" b="6985"/>
            <wp:docPr id="2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3"/>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240030" cy="285115"/>
                    </a:xfrm>
                    <a:prstGeom prst="rect">
                      <a:avLst/>
                    </a:prstGeom>
                    <a:noFill/>
                    <a:ln>
                      <a:noFill/>
                    </a:ln>
                  </pic:spPr>
                </pic:pic>
              </a:graphicData>
            </a:graphic>
          </wp:inline>
        </w:drawing>
      </w:r>
      <w:r w:rsidRPr="004F6D38">
        <w:rPr>
          <w:rFonts w:ascii="宋体" w:hAnsi="宋体" w:hint="eastAsia"/>
          <w:szCs w:val="21"/>
        </w:rPr>
        <w:t>），第二名投标人的权重为（</w:t>
      </w:r>
      <w:r w:rsidRPr="004F6D38">
        <w:rPr>
          <w:rFonts w:ascii="宋体" w:hAnsi="宋体" w:cs="仿宋"/>
          <w:noProof/>
          <w:spacing w:val="-4"/>
          <w:szCs w:val="21"/>
        </w:rPr>
        <w:drawing>
          <wp:inline distT="0" distB="0" distL="114300" distR="114300" wp14:anchorId="575AAE76" wp14:editId="4CE3D4E2">
            <wp:extent cx="232410" cy="285115"/>
            <wp:effectExtent l="0" t="0" r="8890" b="6985"/>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232410" cy="285115"/>
                    </a:xfrm>
                    <a:prstGeom prst="rect">
                      <a:avLst/>
                    </a:prstGeom>
                    <a:noFill/>
                    <a:ln>
                      <a:noFill/>
                    </a:ln>
                  </pic:spPr>
                </pic:pic>
              </a:graphicData>
            </a:graphic>
          </wp:inline>
        </w:drawing>
      </w:r>
      <w:r w:rsidRPr="004F6D38">
        <w:rPr>
          <w:rFonts w:ascii="宋体" w:hAnsi="宋体" w:hint="eastAsia"/>
          <w:szCs w:val="21"/>
        </w:rPr>
        <w:t>），以此类推，最后一名投标人的权重为（</w:t>
      </w:r>
      <w:r w:rsidRPr="004F6D38">
        <w:rPr>
          <w:rFonts w:ascii="宋体" w:hAnsi="宋体" w:cs="仿宋"/>
          <w:noProof/>
          <w:spacing w:val="-4"/>
          <w:szCs w:val="21"/>
        </w:rPr>
        <w:drawing>
          <wp:inline distT="0" distB="0" distL="114300" distR="114300" wp14:anchorId="5B6AD125" wp14:editId="2BE659A0">
            <wp:extent cx="232410" cy="285115"/>
            <wp:effectExtent l="0" t="0" r="8890" b="7620"/>
            <wp:docPr id="2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5"/>
                    <pic:cNvPicPr>
                      <a:picLocks noChangeAspect="1"/>
                    </pic:cNvPicPr>
                  </pic:nvPicPr>
                  <pic:blipFill>
                    <a:blip r:embed="rId16">
                      <a:clrChange>
                        <a:clrFrom>
                          <a:srgbClr val="FFFFFF"/>
                        </a:clrFrom>
                        <a:clrTo>
                          <a:srgbClr val="FFFFFF">
                            <a:alpha val="0"/>
                          </a:srgbClr>
                        </a:clrTo>
                      </a:clrChange>
                    </a:blip>
                    <a:stretch>
                      <a:fillRect/>
                    </a:stretch>
                  </pic:blipFill>
                  <pic:spPr>
                    <a:xfrm>
                      <a:off x="0" y="0"/>
                      <a:ext cx="232410" cy="285115"/>
                    </a:xfrm>
                    <a:prstGeom prst="rect">
                      <a:avLst/>
                    </a:prstGeom>
                    <a:noFill/>
                    <a:ln>
                      <a:noFill/>
                    </a:ln>
                  </pic:spPr>
                </pic:pic>
              </a:graphicData>
            </a:graphic>
          </wp:inline>
        </w:drawing>
      </w:r>
      <w:r w:rsidRPr="004F6D38">
        <w:rPr>
          <w:rFonts w:ascii="宋体" w:hAnsi="宋体" w:hint="eastAsia"/>
          <w:szCs w:val="21"/>
        </w:rPr>
        <w:t>）。</w:t>
      </w:r>
    </w:p>
    <w:p w:rsidR="001724F3" w:rsidRPr="004F6D38" w:rsidRDefault="00BE3C4C">
      <w:pPr>
        <w:spacing w:line="360" w:lineRule="auto"/>
        <w:ind w:firstLineChars="222" w:firstLine="468"/>
        <w:rPr>
          <w:rFonts w:ascii="宋体" w:hAnsi="宋体"/>
          <w:b/>
          <w:szCs w:val="21"/>
        </w:rPr>
      </w:pPr>
      <w:r w:rsidRPr="004F6D38">
        <w:rPr>
          <w:rFonts w:ascii="宋体" w:hAnsi="宋体" w:hint="eastAsia"/>
          <w:b/>
          <w:szCs w:val="21"/>
        </w:rPr>
        <w:t>方法二：区间抽取法</w:t>
      </w:r>
    </w:p>
    <w:p w:rsidR="001724F3" w:rsidRPr="004F6D38" w:rsidRDefault="00BE3C4C">
      <w:pPr>
        <w:spacing w:line="360" w:lineRule="auto"/>
        <w:ind w:firstLineChars="222" w:firstLine="466"/>
        <w:rPr>
          <w:rFonts w:ascii="宋体" w:hAnsi="宋体"/>
          <w:szCs w:val="21"/>
        </w:rPr>
      </w:pPr>
      <w:r w:rsidRPr="004F6D38">
        <w:rPr>
          <w:rFonts w:ascii="宋体" w:hAnsi="宋体" w:hint="eastAsia"/>
          <w:szCs w:val="21"/>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rsidR="001724F3" w:rsidRPr="004F6D38" w:rsidRDefault="00BE3C4C">
      <w:pPr>
        <w:spacing w:line="360" w:lineRule="auto"/>
        <w:ind w:firstLineChars="222" w:firstLine="466"/>
        <w:rPr>
          <w:rFonts w:ascii="宋体" w:hAnsi="宋体"/>
          <w:szCs w:val="21"/>
        </w:rPr>
      </w:pPr>
      <w:r w:rsidRPr="004F6D38">
        <w:rPr>
          <w:rFonts w:ascii="宋体" w:hAnsi="宋体" w:hint="eastAsia"/>
          <w:szCs w:val="21"/>
        </w:rPr>
        <w:t>评标参考价</w:t>
      </w:r>
      <w:r w:rsidRPr="004F6D38">
        <w:rPr>
          <w:rFonts w:ascii="宋体" w:hAnsi="宋体"/>
          <w:szCs w:val="21"/>
        </w:rPr>
        <w:t>=（Q高-Q低）/100*Ｘ+Q低</w:t>
      </w:r>
    </w:p>
    <w:p w:rsidR="001724F3" w:rsidRPr="004F6D38" w:rsidRDefault="00BE3C4C">
      <w:pPr>
        <w:spacing w:line="360" w:lineRule="auto"/>
        <w:ind w:firstLineChars="222" w:firstLine="466"/>
        <w:rPr>
          <w:rFonts w:ascii="宋体" w:hAnsi="宋体"/>
          <w:szCs w:val="21"/>
        </w:rPr>
      </w:pPr>
      <w:r w:rsidRPr="004F6D38">
        <w:rPr>
          <w:rFonts w:ascii="宋体" w:hAnsi="宋体"/>
          <w:szCs w:val="21"/>
        </w:rPr>
        <w:t>Q低：为达到或超过技术标及格分数线的投标人最低报价与工程成本警示价两者中的较高值；</w:t>
      </w:r>
    </w:p>
    <w:p w:rsidR="001724F3" w:rsidRPr="004F6D38" w:rsidRDefault="00BE3C4C">
      <w:pPr>
        <w:spacing w:line="360" w:lineRule="auto"/>
        <w:ind w:firstLineChars="222" w:firstLine="466"/>
        <w:rPr>
          <w:rFonts w:ascii="宋体" w:hAnsi="宋体"/>
          <w:szCs w:val="21"/>
        </w:rPr>
      </w:pPr>
      <w:r w:rsidRPr="004F6D38">
        <w:rPr>
          <w:rFonts w:ascii="宋体" w:hAnsi="宋体"/>
          <w:szCs w:val="21"/>
        </w:rPr>
        <w:t>Q高：为</w:t>
      </w:r>
      <w:r w:rsidRPr="004F6D38">
        <w:rPr>
          <w:rFonts w:ascii="宋体" w:hAnsi="宋体" w:hint="eastAsia"/>
          <w:szCs w:val="21"/>
        </w:rPr>
        <w:t>最高投标限价</w:t>
      </w:r>
    </w:p>
    <w:p w:rsidR="001724F3" w:rsidRPr="004F6D38" w:rsidRDefault="00BE3C4C">
      <w:pPr>
        <w:spacing w:line="360" w:lineRule="auto"/>
        <w:ind w:firstLineChars="222" w:firstLine="466"/>
        <w:rPr>
          <w:rFonts w:ascii="宋体" w:hAnsi="宋体"/>
          <w:szCs w:val="21"/>
        </w:rPr>
      </w:pPr>
      <w:r w:rsidRPr="004F6D38">
        <w:rPr>
          <w:rFonts w:ascii="宋体" w:hAnsi="宋体"/>
          <w:szCs w:val="21"/>
        </w:rPr>
        <w:t>X:为等分点值，</w:t>
      </w:r>
      <w:r w:rsidRPr="004F6D38">
        <w:rPr>
          <w:rFonts w:ascii="宋体" w:hAnsi="宋体" w:hint="eastAsia"/>
          <w:szCs w:val="21"/>
        </w:rPr>
        <w:t>在开标前从</w:t>
      </w:r>
      <w:r w:rsidRPr="004F6D38">
        <w:rPr>
          <w:rFonts w:ascii="宋体" w:hAnsi="宋体"/>
          <w:szCs w:val="21"/>
        </w:rPr>
        <w:t>[0,100]整数中随机抽取</w:t>
      </w:r>
    </w:p>
    <w:bookmarkEnd w:id="31"/>
    <w:p w:rsidR="001724F3" w:rsidRPr="004F6D38" w:rsidRDefault="00BE3C4C">
      <w:pPr>
        <w:spacing w:line="360" w:lineRule="auto"/>
        <w:ind w:firstLineChars="222" w:firstLine="468"/>
        <w:rPr>
          <w:rFonts w:ascii="宋体" w:hAnsi="宋体"/>
          <w:szCs w:val="21"/>
        </w:rPr>
      </w:pPr>
      <w:r w:rsidRPr="004F6D38">
        <w:rPr>
          <w:rFonts w:ascii="宋体" w:hAnsi="宋体" w:hint="eastAsia"/>
          <w:b/>
          <w:bCs/>
          <w:szCs w:val="21"/>
        </w:rPr>
        <w:t>现文：</w:t>
      </w:r>
      <w:r w:rsidRPr="004F6D38">
        <w:rPr>
          <w:rFonts w:ascii="宋体" w:hAnsi="宋体"/>
          <w:szCs w:val="21"/>
        </w:rPr>
        <w:t xml:space="preserve"> 45.2按方法</w:t>
      </w:r>
      <w:r w:rsidRPr="004F6D38">
        <w:rPr>
          <w:rFonts w:ascii="宋体" w:hAnsi="宋体"/>
          <w:szCs w:val="21"/>
          <w:u w:val="single"/>
        </w:rPr>
        <w:t xml:space="preserve">  一  </w:t>
      </w:r>
      <w:r w:rsidRPr="004F6D38">
        <w:rPr>
          <w:rFonts w:ascii="宋体" w:hAnsi="宋体" w:hint="eastAsia"/>
          <w:szCs w:val="21"/>
        </w:rPr>
        <w:t>计算评标参考价：</w:t>
      </w:r>
    </w:p>
    <w:p w:rsidR="001724F3" w:rsidRPr="004F6D38" w:rsidRDefault="00BE3C4C">
      <w:pPr>
        <w:spacing w:line="360" w:lineRule="auto"/>
        <w:ind w:firstLineChars="222" w:firstLine="468"/>
        <w:rPr>
          <w:rFonts w:ascii="宋体" w:hAnsi="宋体" w:cs="宋体"/>
          <w:b/>
          <w:szCs w:val="21"/>
        </w:rPr>
      </w:pPr>
      <w:r w:rsidRPr="004F6D38">
        <w:rPr>
          <w:rFonts w:ascii="宋体" w:hAnsi="宋体" w:cs="宋体" w:hint="eastAsia"/>
          <w:b/>
          <w:szCs w:val="21"/>
        </w:rPr>
        <w:t>方法一：加权平均法</w:t>
      </w:r>
    </w:p>
    <w:p w:rsidR="001724F3" w:rsidRPr="004F6D38" w:rsidRDefault="00BE3C4C">
      <w:pPr>
        <w:pStyle w:val="a0"/>
        <w:spacing w:after="0" w:line="360" w:lineRule="auto"/>
        <w:ind w:firstLineChars="222" w:firstLine="466"/>
        <w:rPr>
          <w:rFonts w:ascii="宋体" w:hAnsi="宋体" w:cs="宋体"/>
          <w:szCs w:val="21"/>
          <w:u w:val="single"/>
        </w:rPr>
      </w:pPr>
      <w:r w:rsidRPr="004F6D38">
        <w:rPr>
          <w:rFonts w:ascii="宋体" w:hAnsi="宋体" w:cs="宋体" w:hint="eastAsia"/>
          <w:szCs w:val="21"/>
          <w:u w:val="single"/>
        </w:rPr>
        <w:t>通过技术标有效性审查且经济报价在</w:t>
      </w:r>
      <w:r w:rsidRPr="004F6D38">
        <w:rPr>
          <w:rFonts w:ascii="宋体" w:hAnsi="宋体" w:cs="宋体"/>
          <w:szCs w:val="21"/>
          <w:u w:val="single"/>
        </w:rPr>
        <w:t xml:space="preserve"> [工程成本警戒价, </w:t>
      </w:r>
      <w:r w:rsidRPr="004F6D38">
        <w:rPr>
          <w:rFonts w:ascii="宋体" w:hAnsi="宋体" w:cs="宋体" w:hint="eastAsia"/>
          <w:szCs w:val="21"/>
          <w:u w:val="single"/>
        </w:rPr>
        <w:t>最高投标限价</w:t>
      </w:r>
      <w:r w:rsidRPr="004F6D38">
        <w:rPr>
          <w:rFonts w:ascii="宋体" w:hAnsi="宋体" w:cs="宋体"/>
          <w:szCs w:val="21"/>
          <w:u w:val="single"/>
        </w:rPr>
        <w:t>]区间的投标人的技术标得分前5名（若满足前述条件的投标人大于等于5家时,N=5；若满足前述条件的投标人小于5家时,N=满足前述条件的投标人个数）的经济报价加权平均，计算评标参考价。公式如下：</w:t>
      </w:r>
    </w:p>
    <w:p w:rsidR="001724F3" w:rsidRPr="004F6D38" w:rsidRDefault="00BE3C4C">
      <w:pPr>
        <w:widowControl/>
        <w:spacing w:line="360" w:lineRule="auto"/>
        <w:ind w:firstLineChars="222" w:firstLine="466"/>
        <w:rPr>
          <w:rFonts w:ascii="宋体" w:hAnsi="宋体" w:cs="宋体"/>
          <w:kern w:val="0"/>
          <w:szCs w:val="21"/>
        </w:rPr>
      </w:pPr>
      <w:r w:rsidRPr="004F6D38">
        <w:rPr>
          <w:rFonts w:ascii="宋体" w:hAnsi="宋体" w:cs="宋体" w:hint="eastAsia"/>
          <w:kern w:val="0"/>
          <w:szCs w:val="21"/>
        </w:rPr>
        <w:t>评标参考价</w:t>
      </w:r>
      <w:r w:rsidRPr="004F6D38">
        <w:rPr>
          <w:rFonts w:ascii="宋体" w:hAnsi="宋体" w:cs="宋体"/>
          <w:kern w:val="0"/>
          <w:szCs w:val="21"/>
        </w:rPr>
        <w:t>=Σ（投标人的投标报价*报价权重）。</w:t>
      </w:r>
    </w:p>
    <w:p w:rsidR="001724F3" w:rsidRPr="004F6D38" w:rsidRDefault="00BE3C4C">
      <w:pPr>
        <w:spacing w:line="360" w:lineRule="auto"/>
        <w:ind w:firstLineChars="222" w:firstLine="466"/>
        <w:rPr>
          <w:rFonts w:ascii="宋体" w:hAnsi="宋体"/>
          <w:szCs w:val="21"/>
        </w:rPr>
      </w:pPr>
      <w:r w:rsidRPr="004F6D38">
        <w:rPr>
          <w:rFonts w:ascii="宋体" w:hAnsi="宋体" w:hint="eastAsia"/>
          <w:szCs w:val="21"/>
        </w:rPr>
        <w:t>其中：报价权重的计算方法为：将</w:t>
      </w:r>
      <w:r w:rsidRPr="004F6D38">
        <w:rPr>
          <w:rFonts w:ascii="宋体" w:hAnsi="宋体"/>
          <w:szCs w:val="21"/>
        </w:rPr>
        <w:t>N名投标人</w:t>
      </w:r>
      <w:r w:rsidRPr="004F6D38">
        <w:rPr>
          <w:rFonts w:ascii="宋体" w:hAnsi="宋体" w:hint="eastAsia"/>
          <w:szCs w:val="21"/>
          <w:u w:val="single"/>
        </w:rPr>
        <w:t>按附表四《技术标详细审查评分表》得分</w:t>
      </w:r>
      <w:r w:rsidRPr="004F6D38">
        <w:rPr>
          <w:rFonts w:ascii="宋体" w:hAnsi="宋体" w:hint="eastAsia"/>
          <w:szCs w:val="21"/>
        </w:rPr>
        <w:t>由高至低进行排序，第一名投标人的权重为（</w:t>
      </w:r>
      <w:r w:rsidRPr="004F6D38">
        <w:rPr>
          <w:rFonts w:ascii="宋体" w:hAnsi="宋体"/>
          <w:noProof/>
          <w:szCs w:val="21"/>
        </w:rPr>
        <w:drawing>
          <wp:inline distT="0" distB="0" distL="114300" distR="114300" wp14:anchorId="3F091928" wp14:editId="5B16D8B0">
            <wp:extent cx="240030" cy="285115"/>
            <wp:effectExtent l="0" t="0" r="1270" b="698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240030" cy="285115"/>
                    </a:xfrm>
                    <a:prstGeom prst="rect">
                      <a:avLst/>
                    </a:prstGeom>
                    <a:noFill/>
                    <a:ln>
                      <a:noFill/>
                    </a:ln>
                  </pic:spPr>
                </pic:pic>
              </a:graphicData>
            </a:graphic>
          </wp:inline>
        </w:drawing>
      </w:r>
      <w:r w:rsidRPr="004F6D38">
        <w:rPr>
          <w:rFonts w:ascii="宋体" w:hAnsi="宋体" w:hint="eastAsia"/>
          <w:szCs w:val="21"/>
        </w:rPr>
        <w:t>），第二名投标人的权重为（</w:t>
      </w:r>
      <w:r w:rsidRPr="004F6D38">
        <w:rPr>
          <w:rFonts w:ascii="宋体" w:hAnsi="宋体"/>
          <w:noProof/>
          <w:szCs w:val="21"/>
        </w:rPr>
        <w:drawing>
          <wp:inline distT="0" distB="0" distL="114300" distR="114300" wp14:anchorId="1683CAE1" wp14:editId="590AE5A4">
            <wp:extent cx="232410" cy="285115"/>
            <wp:effectExtent l="0" t="0" r="8890" b="6985"/>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232410" cy="285115"/>
                    </a:xfrm>
                    <a:prstGeom prst="rect">
                      <a:avLst/>
                    </a:prstGeom>
                    <a:noFill/>
                    <a:ln>
                      <a:noFill/>
                    </a:ln>
                  </pic:spPr>
                </pic:pic>
              </a:graphicData>
            </a:graphic>
          </wp:inline>
        </w:drawing>
      </w:r>
      <w:r w:rsidRPr="004F6D38">
        <w:rPr>
          <w:rFonts w:ascii="宋体" w:hAnsi="宋体" w:hint="eastAsia"/>
          <w:szCs w:val="21"/>
        </w:rPr>
        <w:t>），以此类推，最后一名投标人的权重为（</w:t>
      </w:r>
      <w:r w:rsidRPr="004F6D38">
        <w:rPr>
          <w:rFonts w:ascii="宋体" w:hAnsi="宋体"/>
          <w:noProof/>
          <w:szCs w:val="21"/>
        </w:rPr>
        <w:drawing>
          <wp:inline distT="0" distB="0" distL="114300" distR="114300" wp14:anchorId="12189E7F" wp14:editId="5585206A">
            <wp:extent cx="232410" cy="285115"/>
            <wp:effectExtent l="0" t="0" r="8890" b="7620"/>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8"/>
                    <pic:cNvPicPr>
                      <a:picLocks noChangeAspect="1"/>
                    </pic:cNvPicPr>
                  </pic:nvPicPr>
                  <pic:blipFill>
                    <a:blip r:embed="rId16">
                      <a:clrChange>
                        <a:clrFrom>
                          <a:srgbClr val="FFFFFF"/>
                        </a:clrFrom>
                        <a:clrTo>
                          <a:srgbClr val="FFFFFF">
                            <a:alpha val="0"/>
                          </a:srgbClr>
                        </a:clrTo>
                      </a:clrChange>
                    </a:blip>
                    <a:stretch>
                      <a:fillRect/>
                    </a:stretch>
                  </pic:blipFill>
                  <pic:spPr>
                    <a:xfrm>
                      <a:off x="0" y="0"/>
                      <a:ext cx="232410" cy="285115"/>
                    </a:xfrm>
                    <a:prstGeom prst="rect">
                      <a:avLst/>
                    </a:prstGeom>
                    <a:noFill/>
                    <a:ln>
                      <a:noFill/>
                    </a:ln>
                  </pic:spPr>
                </pic:pic>
              </a:graphicData>
            </a:graphic>
          </wp:inline>
        </w:drawing>
      </w:r>
      <w:r w:rsidRPr="004F6D38">
        <w:rPr>
          <w:rFonts w:ascii="宋体" w:hAnsi="宋体" w:hint="eastAsia"/>
          <w:szCs w:val="21"/>
        </w:rPr>
        <w:t>）。</w:t>
      </w:r>
    </w:p>
    <w:p w:rsidR="001724F3" w:rsidRPr="004F6D38" w:rsidRDefault="00BE3C4C">
      <w:pPr>
        <w:pStyle w:val="a0"/>
        <w:pBdr>
          <w:bottom w:val="single" w:sz="4" w:space="1" w:color="auto"/>
        </w:pBdr>
        <w:spacing w:after="0" w:line="360" w:lineRule="auto"/>
        <w:ind w:firstLineChars="222" w:firstLine="466"/>
        <w:rPr>
          <w:rFonts w:ascii="宋体" w:hAnsi="宋体"/>
          <w:szCs w:val="21"/>
        </w:rPr>
      </w:pPr>
      <w:r w:rsidRPr="004F6D38">
        <w:rPr>
          <w:rFonts w:ascii="宋体" w:hAnsi="宋体" w:cs="宋体" w:hint="eastAsia"/>
          <w:szCs w:val="21"/>
          <w:u w:val="single"/>
        </w:rPr>
        <w:t>注：如出现技术标详细审查评分得分相同的投标文件，以经济报价低者的排前；如仍存在相同情况，则对具有相同情况的投标人，由评标委员会采用投票方式确定投标人的排序，不占用名次排序。</w:t>
      </w:r>
    </w:p>
    <w:p w:rsidR="001724F3" w:rsidRPr="004F6D38" w:rsidRDefault="00BE3C4C">
      <w:pPr>
        <w:pStyle w:val="a2"/>
        <w:spacing w:after="0" w:line="360" w:lineRule="auto"/>
        <w:ind w:firstLineChars="222" w:firstLine="468"/>
        <w:rPr>
          <w:rFonts w:ascii="宋体" w:hAnsi="宋体"/>
          <w:szCs w:val="21"/>
        </w:rPr>
      </w:pPr>
      <w:r w:rsidRPr="004F6D38">
        <w:rPr>
          <w:rFonts w:ascii="宋体" w:hAnsi="宋体" w:hint="eastAsia"/>
          <w:b/>
          <w:szCs w:val="21"/>
        </w:rPr>
        <w:t>条款号：</w:t>
      </w:r>
      <w:r w:rsidRPr="004F6D38">
        <w:rPr>
          <w:rFonts w:ascii="宋体" w:hAnsi="宋体"/>
          <w:bCs/>
          <w:szCs w:val="21"/>
        </w:rPr>
        <w:t>45.3</w:t>
      </w:r>
      <w:r w:rsidRPr="004F6D38">
        <w:rPr>
          <w:rFonts w:ascii="宋体" w:hAnsi="宋体"/>
          <w:szCs w:val="21"/>
        </w:rPr>
        <w:t xml:space="preserve">          </w:t>
      </w:r>
      <w:r w:rsidR="00CD0FF9" w:rsidRPr="004F6D38">
        <w:rPr>
          <w:rFonts w:ascii="宋体" w:hAnsi="宋体"/>
          <w:szCs w:val="21"/>
        </w:rPr>
        <w:t xml:space="preserve"> </w:t>
      </w:r>
      <w:r w:rsidRPr="004F6D38">
        <w:rPr>
          <w:rFonts w:ascii="宋体" w:hAnsi="宋体"/>
          <w:szCs w:val="21"/>
        </w:rPr>
        <w:t xml:space="preserve"> </w:t>
      </w:r>
      <w:r w:rsidRPr="004F6D38">
        <w:rPr>
          <w:rFonts w:ascii="宋体" w:hAnsi="宋体" w:hint="eastAsia"/>
          <w:b/>
          <w:szCs w:val="21"/>
        </w:rPr>
        <w:t>修改类型：修改</w:t>
      </w:r>
    </w:p>
    <w:p w:rsidR="001724F3" w:rsidRPr="004F6D38" w:rsidRDefault="00BE3C4C">
      <w:pPr>
        <w:spacing w:line="360" w:lineRule="auto"/>
        <w:ind w:firstLineChars="222" w:firstLine="468"/>
        <w:rPr>
          <w:rFonts w:ascii="宋体" w:hAnsi="宋体"/>
          <w:szCs w:val="21"/>
        </w:rPr>
      </w:pPr>
      <w:r w:rsidRPr="004F6D38">
        <w:rPr>
          <w:rFonts w:ascii="宋体" w:hAnsi="宋体" w:hint="eastAsia"/>
          <w:b/>
          <w:szCs w:val="21"/>
        </w:rPr>
        <w:t>原文：</w:t>
      </w:r>
      <w:r w:rsidRPr="004F6D38">
        <w:rPr>
          <w:rFonts w:ascii="宋体" w:hAnsi="宋体"/>
          <w:bCs/>
          <w:szCs w:val="21"/>
        </w:rPr>
        <w:t>45.3当标价等于评标参考价时得100分，标价每高于评标参考价1%，扣1.5分，每低于评标参考价1%，扣1分，扣至0分为止，得出经济分，精确到小数点后两位。</w:t>
      </w:r>
    </w:p>
    <w:p w:rsidR="001724F3" w:rsidRPr="004F6D38" w:rsidRDefault="00BE3C4C">
      <w:pPr>
        <w:pBdr>
          <w:bottom w:val="single" w:sz="6" w:space="1" w:color="auto"/>
        </w:pBdr>
        <w:spacing w:line="360" w:lineRule="auto"/>
        <w:ind w:firstLineChars="222" w:firstLine="468"/>
        <w:rPr>
          <w:rFonts w:ascii="宋体" w:hAnsi="宋体"/>
          <w:b/>
          <w:szCs w:val="21"/>
        </w:rPr>
      </w:pPr>
      <w:r w:rsidRPr="004F6D38">
        <w:rPr>
          <w:rFonts w:ascii="宋体" w:hAnsi="宋体" w:hint="eastAsia"/>
          <w:b/>
          <w:szCs w:val="21"/>
        </w:rPr>
        <w:t>现文：</w:t>
      </w:r>
      <w:r w:rsidRPr="004F6D38">
        <w:rPr>
          <w:rFonts w:ascii="宋体" w:hAnsi="宋体"/>
          <w:bCs/>
          <w:szCs w:val="21"/>
        </w:rPr>
        <w:t>45.3当标价等于评标参考价时得100分，标价每高于评标参考价1%，扣</w:t>
      </w:r>
      <w:r w:rsidRPr="004F6D38">
        <w:rPr>
          <w:rFonts w:ascii="宋体" w:hAnsi="宋体"/>
          <w:bCs/>
          <w:szCs w:val="21"/>
          <w:u w:val="single"/>
        </w:rPr>
        <w:t>0.5</w:t>
      </w:r>
      <w:r w:rsidRPr="004F6D38">
        <w:rPr>
          <w:rFonts w:ascii="宋体" w:hAnsi="宋体" w:hint="eastAsia"/>
          <w:bCs/>
          <w:szCs w:val="21"/>
        </w:rPr>
        <w:t>分，每低于评标参考价</w:t>
      </w:r>
      <w:r w:rsidRPr="004F6D38">
        <w:rPr>
          <w:rFonts w:ascii="宋体" w:hAnsi="宋体"/>
          <w:bCs/>
          <w:szCs w:val="21"/>
        </w:rPr>
        <w:t>1%，扣</w:t>
      </w:r>
      <w:r w:rsidRPr="004F6D38">
        <w:rPr>
          <w:rFonts w:ascii="宋体" w:hAnsi="宋体"/>
          <w:bCs/>
          <w:szCs w:val="21"/>
          <w:u w:val="single"/>
        </w:rPr>
        <w:t>0.3</w:t>
      </w:r>
      <w:r w:rsidRPr="004F6D38">
        <w:rPr>
          <w:rFonts w:ascii="宋体" w:hAnsi="宋体" w:hint="eastAsia"/>
          <w:bCs/>
          <w:szCs w:val="21"/>
        </w:rPr>
        <w:t>分，扣至</w:t>
      </w:r>
      <w:r w:rsidRPr="004F6D38">
        <w:rPr>
          <w:rFonts w:ascii="宋体" w:hAnsi="宋体"/>
          <w:bCs/>
          <w:szCs w:val="21"/>
        </w:rPr>
        <w:t>0分为止，得出经济分，精确到小数点后两位。</w:t>
      </w:r>
    </w:p>
    <w:p w:rsidR="001724F3" w:rsidRPr="004F6D38" w:rsidRDefault="00BE3C4C">
      <w:pPr>
        <w:spacing w:line="360" w:lineRule="auto"/>
        <w:ind w:firstLineChars="222" w:firstLine="468"/>
        <w:rPr>
          <w:rFonts w:ascii="宋体" w:hAnsi="宋体"/>
          <w:b/>
          <w:szCs w:val="21"/>
        </w:rPr>
      </w:pPr>
      <w:r w:rsidRPr="004F6D38">
        <w:rPr>
          <w:rFonts w:ascii="宋体" w:hAnsi="宋体" w:hint="eastAsia"/>
          <w:b/>
          <w:szCs w:val="21"/>
        </w:rPr>
        <w:t>条款号：</w:t>
      </w:r>
      <w:r w:rsidRPr="004F6D38">
        <w:rPr>
          <w:rFonts w:ascii="宋体" w:hAnsi="宋体"/>
          <w:szCs w:val="21"/>
        </w:rPr>
        <w:t xml:space="preserve">45.4 </w:t>
      </w:r>
      <w:r w:rsidRPr="004F6D38">
        <w:rPr>
          <w:rFonts w:ascii="宋体" w:hAnsi="宋体"/>
          <w:b/>
          <w:szCs w:val="21"/>
        </w:rPr>
        <w:t xml:space="preserve">            </w:t>
      </w:r>
      <w:r w:rsidRPr="004F6D38">
        <w:rPr>
          <w:rFonts w:ascii="宋体" w:hAnsi="宋体" w:hint="eastAsia"/>
          <w:b/>
          <w:szCs w:val="21"/>
        </w:rPr>
        <w:t>修改类型：修改</w:t>
      </w:r>
    </w:p>
    <w:p w:rsidR="001724F3" w:rsidRPr="004F6D38" w:rsidRDefault="00BE3C4C">
      <w:pPr>
        <w:pBdr>
          <w:bottom w:val="single" w:sz="6" w:space="1" w:color="auto"/>
        </w:pBdr>
        <w:spacing w:line="360" w:lineRule="auto"/>
        <w:ind w:firstLineChars="222" w:firstLine="468"/>
        <w:rPr>
          <w:rFonts w:ascii="宋体" w:hAnsi="宋体"/>
          <w:b/>
          <w:szCs w:val="21"/>
        </w:rPr>
      </w:pPr>
      <w:r w:rsidRPr="004F6D38">
        <w:rPr>
          <w:rFonts w:ascii="宋体" w:hAnsi="宋体" w:hint="eastAsia"/>
          <w:b/>
          <w:szCs w:val="21"/>
        </w:rPr>
        <w:t>原文：</w:t>
      </w:r>
      <w:r w:rsidRPr="004F6D38">
        <w:rPr>
          <w:rFonts w:ascii="宋体" w:hAnsi="宋体"/>
          <w:szCs w:val="21"/>
        </w:rPr>
        <w:t>45.4</w:t>
      </w:r>
      <w:r w:rsidRPr="004F6D38">
        <w:rPr>
          <w:rFonts w:ascii="宋体" w:hAnsi="宋体" w:hint="eastAsia"/>
          <w:szCs w:val="21"/>
        </w:rPr>
        <w:t>计算通过技术标有效性审查的投标人总得分。投标人总得分=（技术得分×技术得分权重</w:t>
      </w:r>
      <w:r w:rsidRPr="004F6D38">
        <w:rPr>
          <w:rFonts w:ascii="宋体" w:hAnsi="宋体" w:cs="宋体" w:hint="eastAsia"/>
          <w:szCs w:val="21"/>
        </w:rPr>
        <w:t>＋</w:t>
      </w:r>
      <w:r w:rsidRPr="004F6D38">
        <w:rPr>
          <w:rFonts w:ascii="宋体" w:hAnsi="宋体" w:hint="eastAsia"/>
          <w:szCs w:val="21"/>
        </w:rPr>
        <w:t>经济得分×经济得分权重）×（1-综合诚信评价分数权重）</w:t>
      </w:r>
      <w:r w:rsidRPr="004F6D38">
        <w:rPr>
          <w:rFonts w:ascii="宋体" w:hAnsi="宋体" w:cs="宋体" w:hint="eastAsia"/>
          <w:szCs w:val="21"/>
        </w:rPr>
        <w:t>＋</w:t>
      </w:r>
      <w:r w:rsidRPr="004F6D38">
        <w:rPr>
          <w:rFonts w:ascii="宋体" w:hAnsi="宋体" w:hint="eastAsia"/>
          <w:szCs w:val="21"/>
        </w:rPr>
        <w:t>综合诚信评价排名得分×综合诚信评价分数权重）。技术、经济得分权重按投标须知前附表的规定执行。总得分四舍五入保留两位小数。</w:t>
      </w:r>
    </w:p>
    <w:p w:rsidR="001724F3" w:rsidRPr="004F6D38" w:rsidRDefault="00BE3C4C">
      <w:pPr>
        <w:pBdr>
          <w:bottom w:val="single" w:sz="6" w:space="1" w:color="auto"/>
        </w:pBdr>
        <w:spacing w:line="360" w:lineRule="auto"/>
        <w:ind w:firstLineChars="222" w:firstLine="468"/>
        <w:rPr>
          <w:rFonts w:ascii="宋体" w:hAnsi="宋体"/>
          <w:b/>
          <w:szCs w:val="21"/>
        </w:rPr>
      </w:pPr>
      <w:r w:rsidRPr="004F6D38">
        <w:rPr>
          <w:rFonts w:ascii="宋体" w:hAnsi="宋体" w:hint="eastAsia"/>
          <w:b/>
          <w:szCs w:val="21"/>
        </w:rPr>
        <w:t>现文：</w:t>
      </w:r>
      <w:r w:rsidRPr="004F6D38">
        <w:rPr>
          <w:rFonts w:ascii="宋体" w:hAnsi="宋体"/>
          <w:szCs w:val="21"/>
        </w:rPr>
        <w:t>45.4</w:t>
      </w:r>
      <w:r w:rsidRPr="004F6D38">
        <w:rPr>
          <w:rFonts w:ascii="宋体" w:hAnsi="宋体" w:hint="eastAsia"/>
          <w:szCs w:val="21"/>
        </w:rPr>
        <w:t>计算通过技术标有效性审查的投标人总得分。</w:t>
      </w:r>
      <w:r w:rsidRPr="004F6D38">
        <w:rPr>
          <w:rFonts w:ascii="宋体" w:hAnsi="宋体" w:hint="eastAsia"/>
          <w:szCs w:val="21"/>
          <w:u w:val="single"/>
        </w:rPr>
        <w:t>投标人总得分（满分100）=资信得分（20分）＋经济得分×经济得分权重（80%）</w:t>
      </w:r>
      <w:r w:rsidRPr="004F6D38">
        <w:rPr>
          <w:rFonts w:ascii="宋体" w:hAnsi="宋体" w:hint="eastAsia"/>
          <w:szCs w:val="21"/>
        </w:rPr>
        <w:t>。技术、经济得分权重按投标须知前附表的规定执行。总得分四舍五入保留两位小数。</w:t>
      </w:r>
    </w:p>
    <w:p w:rsidR="001724F3" w:rsidRPr="004F6D38" w:rsidRDefault="00BE3C4C">
      <w:pPr>
        <w:spacing w:line="360" w:lineRule="auto"/>
        <w:ind w:firstLineChars="222" w:firstLine="468"/>
        <w:rPr>
          <w:rFonts w:ascii="宋体" w:hAnsi="宋体"/>
          <w:b/>
          <w:szCs w:val="21"/>
        </w:rPr>
      </w:pPr>
      <w:r w:rsidRPr="004F6D38">
        <w:rPr>
          <w:rFonts w:ascii="宋体" w:hAnsi="宋体" w:hint="eastAsia"/>
          <w:b/>
          <w:szCs w:val="21"/>
        </w:rPr>
        <w:t>条款号：</w:t>
      </w:r>
      <w:r w:rsidRPr="004F6D38">
        <w:rPr>
          <w:rFonts w:ascii="宋体" w:hAnsi="宋体"/>
          <w:b/>
          <w:szCs w:val="21"/>
        </w:rPr>
        <w:t xml:space="preserve">45.5             </w:t>
      </w:r>
      <w:r w:rsidRPr="004F6D38">
        <w:rPr>
          <w:rFonts w:ascii="宋体" w:hAnsi="宋体" w:hint="eastAsia"/>
          <w:b/>
          <w:szCs w:val="21"/>
        </w:rPr>
        <w:t>修改类型：增加</w:t>
      </w:r>
    </w:p>
    <w:p w:rsidR="001724F3" w:rsidRPr="004F6D38" w:rsidRDefault="00BE3C4C">
      <w:pPr>
        <w:pStyle w:val="a2"/>
        <w:tabs>
          <w:tab w:val="left" w:pos="7380"/>
        </w:tabs>
        <w:snapToGrid w:val="0"/>
        <w:spacing w:after="0" w:line="360" w:lineRule="auto"/>
        <w:ind w:firstLineChars="222" w:firstLine="466"/>
        <w:rPr>
          <w:rFonts w:ascii="宋体" w:hAnsi="宋体"/>
          <w:szCs w:val="21"/>
          <w:u w:val="single"/>
        </w:rPr>
      </w:pPr>
      <w:r w:rsidRPr="004F6D38">
        <w:rPr>
          <w:rFonts w:ascii="宋体" w:hAnsi="宋体" w:hint="eastAsia"/>
          <w:szCs w:val="21"/>
          <w:u w:val="single"/>
        </w:rPr>
        <w:t>45.5总得分相同情况下的排序方法：总得分相同的投标文件，技术得分较高的排前；总得分与技术得分均相同的投标文件，</w:t>
      </w:r>
      <w:r w:rsidRPr="004F6D38">
        <w:rPr>
          <w:rFonts w:ascii="宋体" w:hAnsi="宋体" w:cs="宋体" w:hint="eastAsia"/>
          <w:szCs w:val="21"/>
          <w:u w:val="single"/>
        </w:rPr>
        <w:t>以经济得分较高的排前</w:t>
      </w:r>
      <w:r w:rsidRPr="004F6D38">
        <w:rPr>
          <w:rFonts w:ascii="宋体" w:hAnsi="宋体" w:hint="eastAsia"/>
          <w:szCs w:val="21"/>
          <w:u w:val="single"/>
        </w:rPr>
        <w:t>；如仍存在相同情况，则对具有相同情况的投标人，按中标候选人数量规定，由评标委员会采用投票方式，确定中标候选人的排序。</w:t>
      </w:r>
    </w:p>
    <w:p w:rsidR="001724F3" w:rsidRPr="004F6D38" w:rsidRDefault="00BE3C4C">
      <w:pPr>
        <w:pStyle w:val="a2"/>
        <w:pBdr>
          <w:bottom w:val="single" w:sz="4" w:space="1" w:color="auto"/>
        </w:pBdr>
        <w:tabs>
          <w:tab w:val="left" w:pos="7380"/>
        </w:tabs>
        <w:snapToGrid w:val="0"/>
        <w:spacing w:after="0" w:line="360" w:lineRule="auto"/>
        <w:ind w:firstLineChars="222" w:firstLine="466"/>
        <w:rPr>
          <w:rFonts w:ascii="宋体" w:hAnsi="宋体"/>
          <w:szCs w:val="21"/>
          <w:u w:val="single"/>
        </w:rPr>
      </w:pPr>
      <w:r w:rsidRPr="004F6D38">
        <w:rPr>
          <w:rFonts w:ascii="宋体" w:hAnsi="宋体" w:hint="eastAsia"/>
          <w:szCs w:val="21"/>
          <w:u w:val="single"/>
        </w:rPr>
        <w:t>注：投票方式确定排序的具体操作步骤为：由评标会对出现该情况的投标人进行编号，然后通过记名投票方式依次确定投标人的排序。</w:t>
      </w:r>
    </w:p>
    <w:p w:rsidR="001724F3" w:rsidRPr="004F6D38" w:rsidRDefault="00BE3C4C">
      <w:pPr>
        <w:spacing w:line="360" w:lineRule="auto"/>
        <w:ind w:firstLineChars="222" w:firstLine="468"/>
        <w:rPr>
          <w:rFonts w:ascii="宋体" w:hAnsi="宋体"/>
          <w:b/>
          <w:szCs w:val="21"/>
        </w:rPr>
      </w:pPr>
      <w:r w:rsidRPr="004F6D38">
        <w:rPr>
          <w:rFonts w:ascii="宋体" w:hAnsi="宋体" w:hint="eastAsia"/>
          <w:b/>
          <w:szCs w:val="21"/>
        </w:rPr>
        <w:t>条款号：</w:t>
      </w:r>
      <w:r w:rsidRPr="004F6D38">
        <w:rPr>
          <w:rFonts w:ascii="宋体" w:hAnsi="宋体"/>
          <w:b/>
          <w:szCs w:val="21"/>
        </w:rPr>
        <w:t xml:space="preserve">46.2.8           </w:t>
      </w:r>
      <w:r w:rsidRPr="004F6D38">
        <w:rPr>
          <w:rFonts w:ascii="宋体" w:hAnsi="宋体" w:hint="eastAsia"/>
          <w:b/>
          <w:szCs w:val="21"/>
        </w:rPr>
        <w:t>修改类型：修改</w:t>
      </w:r>
    </w:p>
    <w:p w:rsidR="001724F3" w:rsidRPr="004F6D38" w:rsidRDefault="00BE3C4C">
      <w:pPr>
        <w:spacing w:line="360" w:lineRule="auto"/>
        <w:ind w:firstLineChars="222" w:firstLine="468"/>
        <w:rPr>
          <w:rFonts w:ascii="宋体" w:hAnsi="宋体"/>
          <w:szCs w:val="21"/>
        </w:rPr>
      </w:pPr>
      <w:r w:rsidRPr="004F6D38">
        <w:rPr>
          <w:rFonts w:ascii="宋体" w:hAnsi="宋体" w:hint="eastAsia"/>
          <w:b/>
          <w:szCs w:val="21"/>
        </w:rPr>
        <w:t>原文：</w:t>
      </w:r>
      <w:r w:rsidRPr="004F6D38">
        <w:rPr>
          <w:rFonts w:ascii="宋体" w:hAnsi="宋体"/>
          <w:szCs w:val="21"/>
        </w:rPr>
        <w:t>46.2.8</w:t>
      </w:r>
      <w:r w:rsidRPr="004F6D38">
        <w:rPr>
          <w:rFonts w:ascii="宋体" w:hAnsi="宋体" w:hint="eastAsia"/>
          <w:szCs w:val="21"/>
        </w:rPr>
        <w:t>按上述修正错误的原则及方法调整或修正投标文件的投标报价，调整后的投标报价对投标人起约束作用。如果投标人不接受修正后的报价，则取消其投标资格，并且其投标保证金也将不予退还。</w:t>
      </w:r>
    </w:p>
    <w:p w:rsidR="001724F3" w:rsidRPr="004F6D38" w:rsidRDefault="00BE3C4C">
      <w:pPr>
        <w:pBdr>
          <w:bottom w:val="single" w:sz="4" w:space="1" w:color="auto"/>
        </w:pBdr>
        <w:spacing w:line="360" w:lineRule="auto"/>
        <w:ind w:firstLineChars="222" w:firstLine="468"/>
        <w:rPr>
          <w:rFonts w:ascii="宋体" w:hAnsi="宋体"/>
          <w:szCs w:val="21"/>
        </w:rPr>
      </w:pPr>
      <w:r w:rsidRPr="004F6D38">
        <w:rPr>
          <w:rFonts w:ascii="宋体" w:hAnsi="宋体" w:hint="eastAsia"/>
          <w:b/>
          <w:szCs w:val="21"/>
        </w:rPr>
        <w:t>现文：</w:t>
      </w:r>
      <w:r w:rsidRPr="004F6D38">
        <w:rPr>
          <w:rFonts w:ascii="宋体" w:hAnsi="宋体"/>
          <w:szCs w:val="21"/>
        </w:rPr>
        <w:t>46.2.8</w:t>
      </w:r>
      <w:r w:rsidRPr="004F6D38">
        <w:rPr>
          <w:rFonts w:ascii="宋体" w:hAnsi="宋体" w:hint="eastAsia"/>
          <w:szCs w:val="21"/>
        </w:rPr>
        <w:t>按上述修正错误的原则及方法调整或修正投标文件的投标报价，调整后的投标报价对投标人起约束作用。如果投标人不接受修正后的报价，则取消其投标资格。</w:t>
      </w:r>
    </w:p>
    <w:p w:rsidR="001724F3" w:rsidRPr="004F6D38" w:rsidRDefault="00BE3C4C">
      <w:pPr>
        <w:spacing w:line="360" w:lineRule="auto"/>
        <w:ind w:firstLineChars="222" w:firstLine="468"/>
        <w:rPr>
          <w:rFonts w:ascii="宋体" w:hAnsi="宋体"/>
          <w:b/>
          <w:szCs w:val="21"/>
        </w:rPr>
      </w:pPr>
      <w:r w:rsidRPr="004F6D38">
        <w:rPr>
          <w:rFonts w:ascii="宋体" w:hAnsi="宋体" w:hint="eastAsia"/>
          <w:b/>
          <w:szCs w:val="21"/>
        </w:rPr>
        <w:t>条款号：</w:t>
      </w:r>
      <w:r w:rsidRPr="004F6D38">
        <w:rPr>
          <w:rFonts w:ascii="宋体" w:hAnsi="宋体"/>
          <w:b/>
          <w:szCs w:val="21"/>
        </w:rPr>
        <w:t xml:space="preserve">48             </w:t>
      </w:r>
      <w:r w:rsidR="00CD0FF9" w:rsidRPr="004F6D38">
        <w:rPr>
          <w:rFonts w:ascii="宋体" w:hAnsi="宋体"/>
          <w:b/>
          <w:szCs w:val="21"/>
        </w:rPr>
        <w:t xml:space="preserve">                       </w:t>
      </w:r>
      <w:r w:rsidRPr="004F6D38">
        <w:rPr>
          <w:rFonts w:ascii="宋体" w:hAnsi="宋体"/>
          <w:b/>
          <w:szCs w:val="21"/>
        </w:rPr>
        <w:t xml:space="preserve"> </w:t>
      </w:r>
      <w:r w:rsidRPr="004F6D38">
        <w:rPr>
          <w:rFonts w:ascii="宋体" w:hAnsi="宋体" w:hint="eastAsia"/>
          <w:b/>
          <w:szCs w:val="21"/>
        </w:rPr>
        <w:t>修改类型：修改</w:t>
      </w:r>
    </w:p>
    <w:p w:rsidR="001724F3" w:rsidRPr="004F6D38" w:rsidRDefault="00BE3C4C">
      <w:pPr>
        <w:spacing w:line="360" w:lineRule="auto"/>
        <w:ind w:firstLineChars="222" w:firstLine="468"/>
        <w:rPr>
          <w:rFonts w:ascii="宋体" w:hAnsi="宋体"/>
          <w:szCs w:val="21"/>
        </w:rPr>
      </w:pPr>
      <w:r w:rsidRPr="004F6D38">
        <w:rPr>
          <w:rFonts w:ascii="宋体" w:hAnsi="宋体" w:hint="eastAsia"/>
          <w:b/>
          <w:szCs w:val="21"/>
        </w:rPr>
        <w:t>原文：</w:t>
      </w:r>
      <w:r w:rsidRPr="004F6D38">
        <w:rPr>
          <w:rFonts w:ascii="宋体" w:hAnsi="宋体"/>
          <w:szCs w:val="21"/>
        </w:rPr>
        <w:t>48.</w:t>
      </w:r>
      <w:r w:rsidRPr="004F6D38">
        <w:rPr>
          <w:rFonts w:ascii="宋体" w:hAnsi="宋体" w:hint="eastAsia"/>
          <w:szCs w:val="21"/>
        </w:rPr>
        <w:t>评标委员会应在通过投标文件经济标有效性审查的投标人中，按步骤</w:t>
      </w:r>
      <w:r w:rsidRPr="004F6D38">
        <w:rPr>
          <w:rFonts w:ascii="宋体" w:hAnsi="宋体"/>
          <w:szCs w:val="21"/>
        </w:rPr>
        <w:t>45.4</w:t>
      </w:r>
      <w:r w:rsidRPr="004F6D38">
        <w:rPr>
          <w:rFonts w:ascii="宋体" w:hAnsi="宋体" w:hint="eastAsia"/>
          <w:szCs w:val="21"/>
        </w:rPr>
        <w:t>确定的投标人第二阶段排序，推荐前</w:t>
      </w:r>
      <w:r w:rsidRPr="004F6D38">
        <w:rPr>
          <w:rFonts w:ascii="宋体" w:hAnsi="宋体"/>
          <w:szCs w:val="21"/>
        </w:rPr>
        <w:t>3</w:t>
      </w:r>
      <w:r w:rsidRPr="004F6D38">
        <w:rPr>
          <w:rFonts w:ascii="宋体" w:hAnsi="宋体" w:hint="eastAsia"/>
          <w:szCs w:val="21"/>
        </w:rPr>
        <w:t>名依次为第一中标候选人至第三中标候选人</w:t>
      </w:r>
      <w:r w:rsidRPr="004F6D38">
        <w:rPr>
          <w:rFonts w:ascii="宋体" w:hAnsi="宋体"/>
          <w:szCs w:val="21"/>
        </w:rPr>
        <w:t>,</w:t>
      </w:r>
      <w:r w:rsidRPr="004F6D38">
        <w:rPr>
          <w:rFonts w:ascii="宋体" w:hAnsi="宋体" w:hint="eastAsia"/>
          <w:szCs w:val="21"/>
        </w:rPr>
        <w:t>并编制评标报告。</w:t>
      </w:r>
    </w:p>
    <w:p w:rsidR="001724F3" w:rsidRPr="004F6D38" w:rsidRDefault="00BE3C4C">
      <w:pPr>
        <w:pBdr>
          <w:bottom w:val="single" w:sz="4" w:space="1" w:color="auto"/>
        </w:pBdr>
        <w:spacing w:line="360" w:lineRule="auto"/>
        <w:ind w:firstLineChars="222" w:firstLine="468"/>
        <w:rPr>
          <w:rFonts w:ascii="宋体" w:hAnsi="宋体"/>
          <w:szCs w:val="21"/>
        </w:rPr>
      </w:pPr>
      <w:r w:rsidRPr="004F6D38">
        <w:rPr>
          <w:rFonts w:ascii="宋体" w:hAnsi="宋体" w:hint="eastAsia"/>
          <w:b/>
          <w:szCs w:val="21"/>
        </w:rPr>
        <w:t>现文：</w:t>
      </w:r>
      <w:r w:rsidRPr="004F6D38">
        <w:rPr>
          <w:rFonts w:ascii="宋体" w:hAnsi="宋体"/>
          <w:szCs w:val="21"/>
        </w:rPr>
        <w:t>48.</w:t>
      </w:r>
      <w:r w:rsidRPr="004F6D38">
        <w:rPr>
          <w:rFonts w:ascii="宋体" w:hAnsi="宋体" w:hint="eastAsia"/>
          <w:szCs w:val="21"/>
        </w:rPr>
        <w:t>评标委员会应在通过投标文件经济标有效性审查的投标人中，按步骤</w:t>
      </w:r>
      <w:r w:rsidRPr="004F6D38">
        <w:rPr>
          <w:rFonts w:ascii="宋体" w:hAnsi="宋体"/>
          <w:szCs w:val="21"/>
          <w:u w:val="single"/>
        </w:rPr>
        <w:t>45.4</w:t>
      </w:r>
      <w:r w:rsidRPr="004F6D38">
        <w:rPr>
          <w:rFonts w:ascii="宋体" w:hAnsi="宋体" w:hint="eastAsia"/>
          <w:szCs w:val="21"/>
          <w:u w:val="single"/>
        </w:rPr>
        <w:t>、</w:t>
      </w:r>
      <w:r w:rsidRPr="004F6D38">
        <w:rPr>
          <w:rFonts w:ascii="宋体" w:hAnsi="宋体"/>
          <w:szCs w:val="21"/>
          <w:u w:val="single"/>
        </w:rPr>
        <w:t>45.5</w:t>
      </w:r>
      <w:r w:rsidRPr="004F6D38">
        <w:rPr>
          <w:rFonts w:ascii="宋体" w:hAnsi="宋体" w:hint="eastAsia"/>
          <w:szCs w:val="21"/>
        </w:rPr>
        <w:t>确定的投标人</w:t>
      </w:r>
      <w:r w:rsidRPr="004F6D38">
        <w:rPr>
          <w:rFonts w:ascii="宋体" w:hAnsi="宋体" w:hint="eastAsia"/>
          <w:szCs w:val="21"/>
          <w:u w:val="single"/>
        </w:rPr>
        <w:t>总得分</w:t>
      </w:r>
      <w:r w:rsidRPr="004F6D38">
        <w:rPr>
          <w:rFonts w:ascii="宋体" w:hAnsi="宋体" w:hint="eastAsia"/>
          <w:szCs w:val="21"/>
        </w:rPr>
        <w:t>排序，推荐前</w:t>
      </w:r>
      <w:r w:rsidRPr="004F6D38">
        <w:rPr>
          <w:rFonts w:ascii="宋体" w:hAnsi="宋体"/>
          <w:szCs w:val="21"/>
        </w:rPr>
        <w:t>3</w:t>
      </w:r>
      <w:r w:rsidRPr="004F6D38">
        <w:rPr>
          <w:rFonts w:ascii="宋体" w:hAnsi="宋体" w:hint="eastAsia"/>
          <w:szCs w:val="21"/>
        </w:rPr>
        <w:t>名依次为第一中标候选人至第三中标候选人</w:t>
      </w:r>
      <w:r w:rsidRPr="004F6D38">
        <w:rPr>
          <w:rFonts w:ascii="宋体" w:hAnsi="宋体"/>
          <w:szCs w:val="21"/>
        </w:rPr>
        <w:t>,</w:t>
      </w:r>
      <w:r w:rsidRPr="004F6D38">
        <w:rPr>
          <w:rFonts w:ascii="宋体" w:hAnsi="宋体" w:hint="eastAsia"/>
          <w:szCs w:val="21"/>
        </w:rPr>
        <w:t>并编制评标报告。</w:t>
      </w:r>
    </w:p>
    <w:p w:rsidR="001724F3" w:rsidRPr="004F6D38" w:rsidRDefault="00BE3C4C">
      <w:pPr>
        <w:spacing w:line="360" w:lineRule="auto"/>
        <w:ind w:firstLineChars="222" w:firstLine="468"/>
        <w:rPr>
          <w:rFonts w:ascii="宋体" w:hAnsi="宋体" w:cs="宋体"/>
          <w:b/>
          <w:szCs w:val="21"/>
        </w:rPr>
      </w:pPr>
      <w:r w:rsidRPr="004F6D38">
        <w:rPr>
          <w:rFonts w:ascii="宋体" w:hAnsi="宋体" w:cs="宋体" w:hint="eastAsia"/>
          <w:b/>
          <w:szCs w:val="21"/>
        </w:rPr>
        <w:t>条款号：附表一《资格审查表》</w:t>
      </w:r>
      <w:r w:rsidRPr="004F6D38">
        <w:rPr>
          <w:rFonts w:ascii="宋体" w:hAnsi="宋体" w:cs="宋体"/>
          <w:b/>
          <w:szCs w:val="21"/>
        </w:rPr>
        <w:t xml:space="preserve">                   </w:t>
      </w:r>
      <w:r w:rsidRPr="004F6D38">
        <w:rPr>
          <w:rFonts w:ascii="宋体" w:hAnsi="宋体" w:cs="宋体" w:hint="eastAsia"/>
          <w:b/>
          <w:szCs w:val="21"/>
        </w:rPr>
        <w:t>修改类型：修改</w:t>
      </w:r>
    </w:p>
    <w:p w:rsidR="001724F3" w:rsidRPr="004F6D38" w:rsidRDefault="00BE3C4C">
      <w:pPr>
        <w:spacing w:line="360" w:lineRule="auto"/>
        <w:ind w:firstLineChars="222" w:firstLine="468"/>
        <w:rPr>
          <w:rFonts w:ascii="宋体" w:hAnsi="宋体" w:cs="宋体"/>
          <w:bCs/>
          <w:szCs w:val="21"/>
        </w:rPr>
      </w:pPr>
      <w:r w:rsidRPr="004F6D38">
        <w:rPr>
          <w:rFonts w:ascii="宋体" w:hAnsi="宋体" w:cs="宋体" w:hint="eastAsia"/>
          <w:b/>
          <w:szCs w:val="21"/>
        </w:rPr>
        <w:t>原文：</w:t>
      </w:r>
      <w:r w:rsidRPr="004F6D38">
        <w:rPr>
          <w:rFonts w:ascii="宋体" w:hAnsi="宋体" w:cs="宋体" w:hint="eastAsia"/>
          <w:bCs/>
          <w:szCs w:val="21"/>
        </w:rPr>
        <w:t>详见最新版广州市建设工程施工公开招标项目招标文件范本（适用于资格后审综合评分法、经评审的最低投标价法的施工电子招标项目）</w:t>
      </w:r>
      <w:r w:rsidRPr="004F6D38">
        <w:rPr>
          <w:rFonts w:ascii="宋体" w:hAnsi="宋体" w:cs="宋体"/>
          <w:bCs/>
          <w:szCs w:val="21"/>
        </w:rPr>
        <w:t>GZZB2018-3</w:t>
      </w:r>
    </w:p>
    <w:p w:rsidR="001724F3" w:rsidRPr="004F6D38" w:rsidRDefault="00BE3C4C">
      <w:pPr>
        <w:pBdr>
          <w:bottom w:val="single" w:sz="6" w:space="1" w:color="auto"/>
        </w:pBdr>
        <w:spacing w:line="360" w:lineRule="auto"/>
        <w:ind w:firstLineChars="222" w:firstLine="468"/>
        <w:rPr>
          <w:rFonts w:ascii="宋体" w:hAnsi="宋体" w:cs="宋体"/>
          <w:szCs w:val="21"/>
        </w:rPr>
      </w:pPr>
      <w:r w:rsidRPr="004F6D38">
        <w:rPr>
          <w:rFonts w:ascii="宋体" w:hAnsi="宋体" w:cs="宋体" w:hint="eastAsia"/>
          <w:b/>
          <w:szCs w:val="21"/>
        </w:rPr>
        <w:t>现文：</w:t>
      </w:r>
      <w:r w:rsidRPr="004F6D38">
        <w:rPr>
          <w:rFonts w:ascii="宋体" w:hAnsi="宋体" w:cs="宋体" w:hint="eastAsia"/>
          <w:szCs w:val="21"/>
          <w:u w:val="single"/>
        </w:rPr>
        <w:t>详见本招标文件第二章附表一《资格审查表》</w:t>
      </w:r>
    </w:p>
    <w:p w:rsidR="001724F3" w:rsidRPr="004F6D38" w:rsidRDefault="00BE3C4C">
      <w:pPr>
        <w:spacing w:line="360" w:lineRule="auto"/>
        <w:ind w:firstLineChars="222" w:firstLine="468"/>
        <w:rPr>
          <w:rFonts w:ascii="宋体" w:hAnsi="宋体" w:cs="宋体"/>
          <w:b/>
          <w:szCs w:val="21"/>
        </w:rPr>
      </w:pPr>
      <w:r w:rsidRPr="004F6D38">
        <w:rPr>
          <w:rFonts w:ascii="宋体" w:hAnsi="宋体" w:cs="宋体" w:hint="eastAsia"/>
          <w:b/>
          <w:szCs w:val="21"/>
        </w:rPr>
        <w:t>条款号：附表二</w:t>
      </w:r>
      <w:r w:rsidRPr="004F6D38">
        <w:rPr>
          <w:rFonts w:ascii="宋体" w:hAnsi="宋体" w:cs="宋体"/>
          <w:b/>
          <w:szCs w:val="21"/>
        </w:rPr>
        <w:t xml:space="preserve"> </w:t>
      </w:r>
      <w:r w:rsidRPr="004F6D38">
        <w:rPr>
          <w:rFonts w:ascii="宋体" w:hAnsi="宋体" w:cs="宋体" w:hint="eastAsia"/>
          <w:b/>
          <w:szCs w:val="21"/>
        </w:rPr>
        <w:t>《技术标有效性审查表》</w:t>
      </w:r>
      <w:r w:rsidRPr="004F6D38">
        <w:rPr>
          <w:rFonts w:ascii="宋体" w:hAnsi="宋体" w:cs="宋体"/>
          <w:b/>
          <w:szCs w:val="21"/>
        </w:rPr>
        <w:t xml:space="preserve">          </w:t>
      </w:r>
      <w:r w:rsidRPr="004F6D38">
        <w:rPr>
          <w:rFonts w:ascii="宋体" w:hAnsi="宋体" w:cs="宋体" w:hint="eastAsia"/>
          <w:b/>
          <w:szCs w:val="21"/>
        </w:rPr>
        <w:t>修改类型：修改</w:t>
      </w:r>
    </w:p>
    <w:p w:rsidR="001724F3" w:rsidRPr="004F6D38" w:rsidRDefault="00BE3C4C">
      <w:pPr>
        <w:pBdr>
          <w:bottom w:val="single" w:sz="6" w:space="1" w:color="auto"/>
        </w:pBdr>
        <w:spacing w:line="360" w:lineRule="auto"/>
        <w:ind w:firstLineChars="222" w:firstLine="468"/>
        <w:rPr>
          <w:rFonts w:ascii="宋体" w:hAnsi="宋体" w:cs="宋体"/>
          <w:bCs/>
          <w:szCs w:val="21"/>
        </w:rPr>
      </w:pPr>
      <w:r w:rsidRPr="004F6D38">
        <w:rPr>
          <w:rFonts w:ascii="宋体" w:hAnsi="宋体" w:cs="宋体" w:hint="eastAsia"/>
          <w:b/>
          <w:szCs w:val="21"/>
        </w:rPr>
        <w:t>原文：</w:t>
      </w:r>
      <w:r w:rsidRPr="004F6D38">
        <w:rPr>
          <w:rFonts w:ascii="宋体" w:hAnsi="宋体" w:cs="宋体" w:hint="eastAsia"/>
          <w:bCs/>
          <w:szCs w:val="21"/>
        </w:rPr>
        <w:t>详见最新版广州市建设工程施工公开招标项目招标文件范本（适用于资格后审综合评分法、经评审的最低投标价法的施工电子招标项目）</w:t>
      </w:r>
      <w:r w:rsidRPr="004F6D38">
        <w:rPr>
          <w:rFonts w:ascii="宋体" w:hAnsi="宋体" w:cs="宋体"/>
          <w:bCs/>
          <w:szCs w:val="21"/>
        </w:rPr>
        <w:t>GZZB2018-3</w:t>
      </w:r>
    </w:p>
    <w:p w:rsidR="001724F3" w:rsidRPr="004F6D38" w:rsidRDefault="00BE3C4C">
      <w:pPr>
        <w:pBdr>
          <w:bottom w:val="single" w:sz="6" w:space="1" w:color="auto"/>
        </w:pBdr>
        <w:spacing w:line="360" w:lineRule="auto"/>
        <w:ind w:firstLineChars="222" w:firstLine="468"/>
        <w:rPr>
          <w:rFonts w:ascii="宋体" w:hAnsi="宋体" w:cs="宋体"/>
          <w:szCs w:val="21"/>
        </w:rPr>
      </w:pPr>
      <w:r w:rsidRPr="004F6D38">
        <w:rPr>
          <w:rFonts w:ascii="宋体" w:hAnsi="宋体" w:cs="宋体" w:hint="eastAsia"/>
          <w:b/>
          <w:szCs w:val="21"/>
        </w:rPr>
        <w:t>现文：</w:t>
      </w:r>
      <w:r w:rsidRPr="004F6D38">
        <w:rPr>
          <w:rFonts w:ascii="宋体" w:hAnsi="宋体" w:cs="宋体" w:hint="eastAsia"/>
          <w:szCs w:val="21"/>
          <w:u w:val="single"/>
        </w:rPr>
        <w:t>详见本招标文件第二章附表二《技术标有效性审查表》</w:t>
      </w:r>
    </w:p>
    <w:p w:rsidR="001724F3" w:rsidRPr="004F6D38" w:rsidRDefault="00BE3C4C">
      <w:pPr>
        <w:spacing w:line="360" w:lineRule="auto"/>
        <w:ind w:firstLineChars="222" w:firstLine="468"/>
        <w:rPr>
          <w:rFonts w:ascii="宋体" w:hAnsi="宋体" w:cs="宋体"/>
          <w:b/>
          <w:szCs w:val="21"/>
        </w:rPr>
      </w:pPr>
      <w:r w:rsidRPr="004F6D38">
        <w:rPr>
          <w:rFonts w:ascii="宋体" w:hAnsi="宋体" w:cs="宋体" w:hint="eastAsia"/>
          <w:b/>
          <w:szCs w:val="21"/>
        </w:rPr>
        <w:t>条款号：附表三《经济标有效性审查表》</w:t>
      </w:r>
      <w:r w:rsidRPr="004F6D38">
        <w:rPr>
          <w:rFonts w:ascii="宋体" w:hAnsi="宋体" w:cs="宋体"/>
          <w:b/>
          <w:szCs w:val="21"/>
        </w:rPr>
        <w:t xml:space="preserve">           </w:t>
      </w:r>
      <w:r w:rsidRPr="004F6D38">
        <w:rPr>
          <w:rFonts w:ascii="宋体" w:hAnsi="宋体" w:cs="宋体" w:hint="eastAsia"/>
          <w:b/>
          <w:szCs w:val="21"/>
        </w:rPr>
        <w:t>修改类型：修改</w:t>
      </w:r>
    </w:p>
    <w:p w:rsidR="001724F3" w:rsidRPr="004F6D38" w:rsidRDefault="00BE3C4C">
      <w:pPr>
        <w:spacing w:line="360" w:lineRule="auto"/>
        <w:ind w:firstLineChars="222" w:firstLine="468"/>
        <w:rPr>
          <w:rFonts w:ascii="宋体" w:hAnsi="宋体" w:cs="宋体"/>
          <w:b/>
          <w:szCs w:val="21"/>
        </w:rPr>
      </w:pPr>
      <w:r w:rsidRPr="004F6D38">
        <w:rPr>
          <w:rFonts w:ascii="宋体" w:hAnsi="宋体" w:cs="宋体" w:hint="eastAsia"/>
          <w:b/>
          <w:szCs w:val="21"/>
        </w:rPr>
        <w:t>原文：</w:t>
      </w:r>
      <w:r w:rsidRPr="004F6D38">
        <w:rPr>
          <w:rFonts w:ascii="宋体" w:hAnsi="宋体" w:cs="宋体" w:hint="eastAsia"/>
          <w:bCs/>
          <w:szCs w:val="21"/>
        </w:rPr>
        <w:t>详见最新版广州市建设工程施工公开招标项目招标文件范本（适用于资格后审综合评分法、经评审的最低投标价法的施工电子招标项目）</w:t>
      </w:r>
      <w:r w:rsidRPr="004F6D38">
        <w:rPr>
          <w:rFonts w:ascii="宋体" w:hAnsi="宋体" w:cs="宋体"/>
          <w:bCs/>
          <w:szCs w:val="21"/>
        </w:rPr>
        <w:t>GZZB2018-3</w:t>
      </w:r>
    </w:p>
    <w:p w:rsidR="001724F3" w:rsidRPr="004F6D38" w:rsidRDefault="00BE3C4C">
      <w:pPr>
        <w:pBdr>
          <w:bottom w:val="single" w:sz="6" w:space="1" w:color="auto"/>
        </w:pBdr>
        <w:spacing w:line="360" w:lineRule="auto"/>
        <w:ind w:firstLineChars="222" w:firstLine="468"/>
        <w:rPr>
          <w:rFonts w:ascii="宋体" w:hAnsi="宋体" w:cs="宋体"/>
          <w:b/>
          <w:szCs w:val="21"/>
        </w:rPr>
      </w:pPr>
      <w:r w:rsidRPr="004F6D38">
        <w:rPr>
          <w:rFonts w:ascii="宋体" w:hAnsi="宋体" w:cs="宋体" w:hint="eastAsia"/>
          <w:b/>
          <w:szCs w:val="21"/>
        </w:rPr>
        <w:t>现文：</w:t>
      </w:r>
      <w:r w:rsidRPr="004F6D38">
        <w:rPr>
          <w:rFonts w:ascii="宋体" w:hAnsi="宋体" w:cs="宋体" w:hint="eastAsia"/>
          <w:szCs w:val="21"/>
          <w:u w:val="single"/>
        </w:rPr>
        <w:t>详见本招标文件第二章附表三《经济标有效性审查表》</w:t>
      </w:r>
    </w:p>
    <w:p w:rsidR="001724F3" w:rsidRPr="004F6D38" w:rsidRDefault="00BE3C4C">
      <w:pPr>
        <w:spacing w:line="360" w:lineRule="auto"/>
        <w:ind w:firstLineChars="222" w:firstLine="468"/>
        <w:rPr>
          <w:rFonts w:ascii="宋体" w:hAnsi="宋体" w:cs="宋体"/>
          <w:b/>
          <w:szCs w:val="21"/>
        </w:rPr>
      </w:pPr>
      <w:r w:rsidRPr="004F6D38">
        <w:rPr>
          <w:rFonts w:ascii="宋体" w:hAnsi="宋体" w:cs="宋体" w:hint="eastAsia"/>
          <w:b/>
          <w:szCs w:val="21"/>
        </w:rPr>
        <w:t>条款号：附表四《技术标详细审查评分表》</w:t>
      </w:r>
      <w:r w:rsidRPr="004F6D38">
        <w:rPr>
          <w:rFonts w:ascii="宋体" w:hAnsi="宋体" w:cs="宋体"/>
          <w:b/>
          <w:szCs w:val="21"/>
        </w:rPr>
        <w:t xml:space="preserve">         修改类型：修改  </w:t>
      </w:r>
    </w:p>
    <w:p w:rsidR="001724F3" w:rsidRPr="004F6D38" w:rsidRDefault="00BE3C4C">
      <w:pPr>
        <w:spacing w:line="360" w:lineRule="auto"/>
        <w:ind w:firstLineChars="222" w:firstLine="468"/>
        <w:rPr>
          <w:rFonts w:ascii="宋体" w:hAnsi="宋体" w:cs="宋体"/>
          <w:bCs/>
          <w:szCs w:val="21"/>
        </w:rPr>
      </w:pPr>
      <w:r w:rsidRPr="004F6D38">
        <w:rPr>
          <w:rFonts w:ascii="宋体" w:hAnsi="宋体" w:cs="宋体" w:hint="eastAsia"/>
          <w:b/>
          <w:szCs w:val="21"/>
        </w:rPr>
        <w:t>原文：</w:t>
      </w:r>
      <w:r w:rsidRPr="004F6D38">
        <w:rPr>
          <w:rFonts w:ascii="宋体" w:hAnsi="宋体" w:cs="宋体" w:hint="eastAsia"/>
          <w:bCs/>
          <w:szCs w:val="21"/>
        </w:rPr>
        <w:t>详见最新版广州市建设工程施工公开招标项目招标文件范本（适用于资格后审综合评分法、经评审的最低投标价法的施工电子招标项目）</w:t>
      </w:r>
      <w:r w:rsidRPr="004F6D38">
        <w:rPr>
          <w:rFonts w:ascii="宋体" w:hAnsi="宋体" w:cs="宋体"/>
          <w:bCs/>
          <w:szCs w:val="21"/>
        </w:rPr>
        <w:t>GZZB2018-3</w:t>
      </w:r>
    </w:p>
    <w:p w:rsidR="001724F3" w:rsidRPr="004F6D38" w:rsidRDefault="00BE3C4C">
      <w:pPr>
        <w:pBdr>
          <w:bottom w:val="single" w:sz="6" w:space="1" w:color="auto"/>
        </w:pBdr>
        <w:spacing w:line="360" w:lineRule="auto"/>
        <w:ind w:firstLineChars="222" w:firstLine="468"/>
        <w:rPr>
          <w:rFonts w:ascii="宋体" w:hAnsi="宋体" w:cs="宋体"/>
          <w:b/>
          <w:szCs w:val="21"/>
        </w:rPr>
      </w:pPr>
      <w:r w:rsidRPr="004F6D38">
        <w:rPr>
          <w:rFonts w:ascii="宋体" w:hAnsi="宋体" w:cs="宋体" w:hint="eastAsia"/>
          <w:b/>
          <w:szCs w:val="21"/>
        </w:rPr>
        <w:t>现文：</w:t>
      </w:r>
      <w:r w:rsidRPr="004F6D38">
        <w:rPr>
          <w:rFonts w:ascii="宋体" w:hAnsi="宋体" w:cs="宋体" w:hint="eastAsia"/>
          <w:szCs w:val="21"/>
          <w:u w:val="single"/>
        </w:rPr>
        <w:t>详见本招标文件第二章附表四《技术标详细审查评分表》</w:t>
      </w:r>
    </w:p>
    <w:p w:rsidR="001724F3" w:rsidRPr="004F6D38" w:rsidRDefault="00BE3C4C">
      <w:pPr>
        <w:spacing w:line="360" w:lineRule="auto"/>
        <w:ind w:firstLineChars="222" w:firstLine="468"/>
        <w:rPr>
          <w:rFonts w:ascii="宋体" w:hAnsi="宋体" w:cs="宋体"/>
          <w:b/>
          <w:szCs w:val="21"/>
        </w:rPr>
      </w:pPr>
      <w:r w:rsidRPr="004F6D38">
        <w:rPr>
          <w:rFonts w:ascii="宋体" w:hAnsi="宋体" w:cs="宋体" w:hint="eastAsia"/>
          <w:b/>
          <w:szCs w:val="21"/>
        </w:rPr>
        <w:t>条款号：附表五《经济标评分表》</w:t>
      </w:r>
      <w:r w:rsidRPr="004F6D38">
        <w:rPr>
          <w:rFonts w:ascii="宋体" w:hAnsi="宋体" w:cs="宋体"/>
          <w:b/>
          <w:szCs w:val="21"/>
        </w:rPr>
        <w:t xml:space="preserve">                 修改类型：修改</w:t>
      </w:r>
    </w:p>
    <w:p w:rsidR="001724F3" w:rsidRPr="004F6D38" w:rsidRDefault="00BE3C4C">
      <w:pPr>
        <w:pBdr>
          <w:bottom w:val="single" w:sz="6" w:space="1" w:color="auto"/>
        </w:pBdr>
        <w:spacing w:line="360" w:lineRule="auto"/>
        <w:ind w:firstLineChars="222" w:firstLine="468"/>
        <w:rPr>
          <w:rFonts w:ascii="宋体" w:hAnsi="宋体" w:cs="宋体"/>
          <w:bCs/>
          <w:szCs w:val="21"/>
        </w:rPr>
      </w:pPr>
      <w:r w:rsidRPr="004F6D38">
        <w:rPr>
          <w:rFonts w:ascii="宋体" w:hAnsi="宋体" w:cs="宋体" w:hint="eastAsia"/>
          <w:b/>
          <w:szCs w:val="21"/>
        </w:rPr>
        <w:t>原文：</w:t>
      </w:r>
      <w:r w:rsidRPr="004F6D38">
        <w:rPr>
          <w:rFonts w:ascii="宋体" w:hAnsi="宋体" w:cs="宋体" w:hint="eastAsia"/>
          <w:bCs/>
          <w:szCs w:val="21"/>
        </w:rPr>
        <w:t>详见最新版广州市建设工程施工公开招标项目招标文件范本（适用于资格后审综合评分法、经评审的最低投标价法的施工电子招标项目）</w:t>
      </w:r>
      <w:r w:rsidRPr="004F6D38">
        <w:rPr>
          <w:rFonts w:ascii="宋体" w:hAnsi="宋体" w:cs="宋体"/>
          <w:bCs/>
          <w:szCs w:val="21"/>
        </w:rPr>
        <w:t>GZZB2018-3</w:t>
      </w:r>
    </w:p>
    <w:p w:rsidR="001724F3" w:rsidRPr="004F6D38" w:rsidRDefault="00BE3C4C">
      <w:pPr>
        <w:pBdr>
          <w:bottom w:val="single" w:sz="6" w:space="1" w:color="auto"/>
        </w:pBdr>
        <w:spacing w:line="360" w:lineRule="auto"/>
        <w:ind w:firstLineChars="222" w:firstLine="468"/>
        <w:rPr>
          <w:rFonts w:ascii="宋体" w:hAnsi="宋体" w:cs="宋体"/>
          <w:b/>
          <w:szCs w:val="21"/>
          <w:u w:val="single"/>
        </w:rPr>
      </w:pPr>
      <w:r w:rsidRPr="004F6D38">
        <w:rPr>
          <w:rFonts w:ascii="宋体" w:hAnsi="宋体" w:cs="宋体" w:hint="eastAsia"/>
          <w:b/>
          <w:szCs w:val="21"/>
        </w:rPr>
        <w:t>现文：</w:t>
      </w:r>
      <w:r w:rsidRPr="004F6D38">
        <w:rPr>
          <w:rFonts w:ascii="宋体" w:hAnsi="宋体" w:cs="宋体" w:hint="eastAsia"/>
          <w:szCs w:val="21"/>
          <w:u w:val="single"/>
        </w:rPr>
        <w:t>详见本招标文件第二章附表五</w:t>
      </w:r>
      <w:r w:rsidRPr="004F6D38">
        <w:rPr>
          <w:rFonts w:ascii="宋体" w:hAnsi="宋体" w:hint="eastAsia"/>
          <w:szCs w:val="21"/>
          <w:u w:val="single"/>
        </w:rPr>
        <w:t>《经济标评分表》</w:t>
      </w:r>
    </w:p>
    <w:p w:rsidR="001724F3" w:rsidRPr="004F6D38" w:rsidRDefault="00BE3C4C">
      <w:pPr>
        <w:spacing w:line="360" w:lineRule="auto"/>
        <w:ind w:firstLineChars="222" w:firstLine="468"/>
        <w:rPr>
          <w:rFonts w:ascii="宋体" w:hAnsi="宋体" w:cs="宋体"/>
          <w:b/>
          <w:szCs w:val="21"/>
        </w:rPr>
      </w:pPr>
      <w:r w:rsidRPr="004F6D38">
        <w:rPr>
          <w:rFonts w:ascii="宋体" w:hAnsi="宋体" w:cs="宋体" w:hint="eastAsia"/>
          <w:b/>
          <w:szCs w:val="21"/>
        </w:rPr>
        <w:t>注：以上修改，仅限于本范本中有可供选择条款的情形。</w:t>
      </w:r>
    </w:p>
    <w:p w:rsidR="001724F3" w:rsidRPr="004F6D38" w:rsidRDefault="00BE3C4C">
      <w:pPr>
        <w:spacing w:line="360" w:lineRule="auto"/>
        <w:ind w:firstLineChars="222" w:firstLine="468"/>
        <w:rPr>
          <w:rFonts w:ascii="宋体" w:hAnsi="宋体" w:cs="宋体"/>
          <w:b/>
          <w:bCs/>
        </w:rPr>
      </w:pPr>
      <w:r w:rsidRPr="004F6D38">
        <w:rPr>
          <w:rFonts w:ascii="宋体" w:hAnsi="宋体" w:cs="宋体" w:hint="eastAsia"/>
          <w:b/>
          <w:szCs w:val="21"/>
        </w:rPr>
        <w:t>（以下无正文）</w:t>
      </w:r>
      <w:r w:rsidRPr="004F6D38">
        <w:rPr>
          <w:rFonts w:ascii="宋体" w:hAnsi="宋体" w:cs="宋体"/>
          <w:b/>
          <w:bCs/>
        </w:rPr>
        <w:br w:type="page"/>
      </w:r>
    </w:p>
    <w:p w:rsidR="001724F3" w:rsidRPr="004F6D38" w:rsidRDefault="00BE3C4C">
      <w:pPr>
        <w:pStyle w:val="2"/>
        <w:rPr>
          <w:rFonts w:ascii="宋体" w:hAnsi="宋体"/>
          <w:color w:val="auto"/>
        </w:rPr>
      </w:pPr>
      <w:bookmarkStart w:id="32" w:name="_Toc161237387"/>
      <w:bookmarkEnd w:id="30"/>
      <w:r w:rsidRPr="004F6D38">
        <w:rPr>
          <w:rFonts w:ascii="宋体" w:hAnsi="宋体" w:hint="eastAsia"/>
          <w:color w:val="auto"/>
        </w:rPr>
        <w:t>二、开标、评标及定标办法</w:t>
      </w:r>
      <w:r w:rsidRPr="004F6D38">
        <w:rPr>
          <w:rFonts w:ascii="宋体" w:hAnsi="宋体" w:hint="eastAsia"/>
          <w:color w:val="auto"/>
          <w:szCs w:val="30"/>
        </w:rPr>
        <w:t>通用条款</w:t>
      </w:r>
      <w:bookmarkEnd w:id="32"/>
    </w:p>
    <w:p w:rsidR="001724F3" w:rsidRPr="004F6D38" w:rsidRDefault="00BE3C4C">
      <w:pPr>
        <w:widowControl/>
        <w:spacing w:before="100" w:beforeAutospacing="1" w:after="100" w:afterAutospacing="1" w:line="360" w:lineRule="auto"/>
        <w:ind w:firstLineChars="200" w:firstLine="480"/>
        <w:jc w:val="left"/>
        <w:outlineLvl w:val="2"/>
        <w:rPr>
          <w:rFonts w:ascii="宋体" w:hAnsi="宋体" w:cs="宋体"/>
          <w:kern w:val="0"/>
          <w:sz w:val="24"/>
          <w:szCs w:val="24"/>
        </w:rPr>
      </w:pPr>
      <w:bookmarkStart w:id="33" w:name="_Toc161237388"/>
      <w:bookmarkStart w:id="34" w:name="_Toc58838579"/>
      <w:r w:rsidRPr="004F6D38">
        <w:rPr>
          <w:rFonts w:ascii="宋体" w:hAnsi="宋体" w:cs="宋体" w:hint="eastAsia"/>
          <w:kern w:val="0"/>
          <w:sz w:val="24"/>
          <w:szCs w:val="24"/>
        </w:rPr>
        <w:t>（一）总则</w:t>
      </w:r>
      <w:bookmarkEnd w:id="33"/>
      <w:bookmarkEnd w:id="34"/>
    </w:p>
    <w:p w:rsidR="001724F3" w:rsidRPr="004F6D38" w:rsidRDefault="00BE3C4C">
      <w:pPr>
        <w:spacing w:line="360" w:lineRule="auto"/>
        <w:ind w:firstLineChars="200" w:firstLine="480"/>
        <w:rPr>
          <w:rFonts w:ascii="宋体" w:hAnsi="宋体"/>
          <w:b/>
          <w:sz w:val="24"/>
          <w:szCs w:val="24"/>
        </w:rPr>
      </w:pPr>
      <w:r w:rsidRPr="004F6D38">
        <w:rPr>
          <w:rFonts w:ascii="宋体" w:hAnsi="宋体"/>
          <w:sz w:val="24"/>
          <w:szCs w:val="24"/>
        </w:rPr>
        <w:t xml:space="preserve">35 </w:t>
      </w:r>
      <w:r w:rsidRPr="004F6D38">
        <w:rPr>
          <w:rFonts w:ascii="宋体" w:hAnsi="宋体" w:hint="eastAsia"/>
          <w:sz w:val="24"/>
          <w:szCs w:val="24"/>
        </w:rPr>
        <w:t>开标、评标及定标所依据的规则</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35.1</w:t>
      </w:r>
      <w:r w:rsidRPr="004F6D38">
        <w:rPr>
          <w:rFonts w:ascii="宋体" w:hAnsi="宋体" w:hint="eastAsia"/>
          <w:sz w:val="24"/>
          <w:szCs w:val="24"/>
        </w:rPr>
        <w:t>《中华人民共和国招标投标法》；</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35.2</w:t>
      </w:r>
      <w:r w:rsidRPr="004F6D38">
        <w:rPr>
          <w:rFonts w:ascii="宋体" w:hAnsi="宋体" w:hint="eastAsia"/>
          <w:sz w:val="24"/>
          <w:szCs w:val="24"/>
        </w:rPr>
        <w:t>《中华人民共和国招标投标法实施条例》；</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35.3</w:t>
      </w:r>
      <w:r w:rsidRPr="004F6D38">
        <w:rPr>
          <w:rFonts w:ascii="宋体" w:hAnsi="宋体" w:hint="eastAsia"/>
          <w:sz w:val="24"/>
          <w:szCs w:val="24"/>
        </w:rPr>
        <w:t>《评标委员会和评标方法暂行规定》（七部委第</w:t>
      </w:r>
      <w:r w:rsidRPr="004F6D38">
        <w:rPr>
          <w:rFonts w:ascii="宋体" w:hAnsi="宋体"/>
          <w:sz w:val="24"/>
          <w:szCs w:val="24"/>
        </w:rPr>
        <w:t>12</w:t>
      </w:r>
      <w:r w:rsidRPr="004F6D38">
        <w:rPr>
          <w:rFonts w:ascii="宋体" w:hAnsi="宋体" w:hint="eastAsia"/>
          <w:sz w:val="24"/>
          <w:szCs w:val="24"/>
        </w:rPr>
        <w:t>号令）</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35.4</w:t>
      </w:r>
      <w:r w:rsidRPr="004F6D38">
        <w:rPr>
          <w:rFonts w:ascii="宋体" w:hAnsi="宋体" w:hint="eastAsia"/>
          <w:sz w:val="24"/>
          <w:szCs w:val="24"/>
        </w:rPr>
        <w:t>《工程建设项目施工招标投标办法》（七部委</w:t>
      </w:r>
      <w:r w:rsidRPr="004F6D38">
        <w:rPr>
          <w:rFonts w:ascii="宋体" w:hAnsi="宋体"/>
          <w:sz w:val="24"/>
          <w:szCs w:val="24"/>
        </w:rPr>
        <w:t>2003</w:t>
      </w:r>
      <w:r w:rsidRPr="004F6D38">
        <w:rPr>
          <w:rFonts w:ascii="宋体" w:hAnsi="宋体" w:hint="eastAsia"/>
          <w:sz w:val="24"/>
          <w:szCs w:val="24"/>
        </w:rPr>
        <w:t>年第</w:t>
      </w:r>
      <w:r w:rsidRPr="004F6D38">
        <w:rPr>
          <w:rFonts w:ascii="宋体" w:hAnsi="宋体"/>
          <w:sz w:val="24"/>
          <w:szCs w:val="24"/>
        </w:rPr>
        <w:t>30</w:t>
      </w:r>
      <w:r w:rsidRPr="004F6D38">
        <w:rPr>
          <w:rFonts w:ascii="宋体" w:hAnsi="宋体" w:hint="eastAsia"/>
          <w:sz w:val="24"/>
          <w:szCs w:val="24"/>
        </w:rPr>
        <w:t>号令）</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35.5</w:t>
      </w:r>
      <w:r w:rsidRPr="004F6D38">
        <w:rPr>
          <w:rFonts w:ascii="宋体" w:hAnsi="宋体" w:hint="eastAsia"/>
          <w:sz w:val="24"/>
          <w:szCs w:val="24"/>
        </w:rPr>
        <w:t>《广东省实施〈中华人民共和国招标投标法〉办法》；</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35.6</w:t>
      </w:r>
      <w:r w:rsidRPr="004F6D38">
        <w:rPr>
          <w:rFonts w:ascii="宋体" w:hAnsi="宋体" w:hint="eastAsia"/>
          <w:sz w:val="24"/>
          <w:szCs w:val="24"/>
        </w:rPr>
        <w:t>《房屋建筑和市政基础设施工程施工招标投标管理办法》（建设部令第</w:t>
      </w:r>
      <w:r w:rsidRPr="004F6D38">
        <w:rPr>
          <w:rFonts w:ascii="宋体" w:hAnsi="宋体"/>
          <w:sz w:val="24"/>
          <w:szCs w:val="24"/>
        </w:rPr>
        <w:t>89</w:t>
      </w:r>
      <w:r w:rsidRPr="004F6D38">
        <w:rPr>
          <w:rFonts w:ascii="宋体" w:hAnsi="宋体" w:hint="eastAsia"/>
          <w:sz w:val="24"/>
          <w:szCs w:val="24"/>
        </w:rPr>
        <w:t>号）</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35.7</w:t>
      </w:r>
      <w:r w:rsidRPr="004F6D38">
        <w:rPr>
          <w:rFonts w:ascii="宋体" w:hAnsi="宋体" w:hint="eastAsia"/>
          <w:sz w:val="24"/>
          <w:szCs w:val="24"/>
        </w:rPr>
        <w:t>《广东省加强建设工程招标投标监督管理的若干规定》（粤发</w:t>
      </w:r>
      <w:r w:rsidRPr="004F6D38">
        <w:rPr>
          <w:rFonts w:ascii="宋体" w:hAnsi="宋体"/>
          <w:sz w:val="24"/>
          <w:szCs w:val="24"/>
        </w:rPr>
        <w:t>[2004]4号）；</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35.8</w:t>
      </w:r>
      <w:r w:rsidRPr="004F6D38">
        <w:rPr>
          <w:rFonts w:ascii="宋体" w:hAnsi="宋体" w:hint="eastAsia"/>
          <w:sz w:val="24"/>
          <w:szCs w:val="24"/>
        </w:rPr>
        <w:t>《广州市工程建设项目招标投标管理办法》（穗建规字〔</w:t>
      </w:r>
      <w:r w:rsidRPr="004F6D38">
        <w:rPr>
          <w:rFonts w:ascii="宋体" w:hAnsi="宋体"/>
          <w:sz w:val="24"/>
          <w:szCs w:val="24"/>
        </w:rPr>
        <w:t>2023〕12号）；</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35.9本项目招标文件。</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36</w:t>
      </w:r>
      <w:r w:rsidRPr="004F6D38">
        <w:rPr>
          <w:rFonts w:ascii="宋体" w:hAnsi="宋体" w:hint="eastAsia"/>
          <w:sz w:val="24"/>
          <w:szCs w:val="24"/>
        </w:rPr>
        <w:t>．开标</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 xml:space="preserve">36.1 </w:t>
      </w:r>
      <w:r w:rsidRPr="004F6D38">
        <w:rPr>
          <w:rFonts w:ascii="宋体" w:hAnsi="宋体" w:hint="eastAsia"/>
          <w:sz w:val="24"/>
          <w:szCs w:val="24"/>
        </w:rPr>
        <w:t>招标人按投标须知前附表第</w:t>
      </w:r>
      <w:r w:rsidRPr="004F6D38">
        <w:rPr>
          <w:rFonts w:ascii="宋体" w:hAnsi="宋体"/>
          <w:sz w:val="24"/>
          <w:szCs w:val="24"/>
        </w:rPr>
        <w:t>18项所规定的时间和地点公开开标，并邀请所有投标人参加。截标后，开标开始时间因故推迟的，相关评标信息仍以原定的开标开始时间的信息为准。</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36.2 招标人在招标文件要求提交投标文件的截止时间前收到的投标文件，开标时都当众予以解密、公布。</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36.3根据投标须知前附表第19项，如需抽取某一种评标办法供评标时使用的，应在开标前抽取。首先对招标文件中约定的若干种评标方法进行编号，再随机抽取某一编号，该编号所对应的评标办法供评标时使用。</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36.4若递交投标文件的投标人不足3家，则重新组织招标。（当N</w:t>
      </w:r>
      <w:r w:rsidRPr="004F6D38">
        <w:rPr>
          <w:rFonts w:ascii="宋体" w:hAnsi="宋体" w:hint="eastAsia"/>
          <w:sz w:val="24"/>
          <w:szCs w:val="24"/>
        </w:rPr>
        <w:t>个标段同时招标且不允许兼中时，若有效投标人不足</w:t>
      </w:r>
      <w:r w:rsidRPr="004F6D38">
        <w:rPr>
          <w:rFonts w:ascii="宋体" w:hAnsi="宋体"/>
          <w:sz w:val="24"/>
          <w:szCs w:val="24"/>
        </w:rPr>
        <w:t>N+2家，则重新组织招标）</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36.5按下列程序进行开标：</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36.5.1在投标截止时间后半小时内，投标人通过</w:t>
      </w:r>
      <w:r w:rsidRPr="004F6D38">
        <w:rPr>
          <w:rFonts w:ascii="宋体" w:hAnsi="宋体"/>
          <w:sz w:val="24"/>
          <w:szCs w:val="24"/>
          <w:u w:val="single"/>
        </w:rPr>
        <w:t xml:space="preserve">        </w:t>
      </w:r>
      <w:r w:rsidRPr="004F6D38">
        <w:rPr>
          <w:rFonts w:ascii="宋体" w:hAnsi="宋体" w:hint="eastAsia"/>
          <w:sz w:val="24"/>
          <w:szCs w:val="24"/>
        </w:rPr>
        <w:t>交易平台对已递交的电子投标文件进行解密。投标人完成解密后，再由招标人进行解密。解密完成后，公布招标项目名称、投标人名称、投标保证金的递交情况、投标报价、工期及其他内容；</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36.5.2备用光盘的读取按投标须知前附表第36项的规定执行；</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36.5.3投标人代表、招标人代表、监标人、记录人等有关人员在开标记录上签字确</w:t>
      </w:r>
      <w:r w:rsidRPr="004F6D38">
        <w:rPr>
          <w:rFonts w:ascii="宋体" w:hAnsi="宋体" w:hint="eastAsia"/>
          <w:sz w:val="24"/>
          <w:szCs w:val="24"/>
        </w:rPr>
        <w:t>认；若有关人员不签字的，不影响开标程序；</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36.5.4开标结束。</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36.7开标时，两个（含两个）以上的投标人加密打包投标文件电脑机器特征码一致的，不参与下一程序，并由评标委员会否决其投标。</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37</w:t>
      </w:r>
      <w:r w:rsidRPr="004F6D38">
        <w:rPr>
          <w:rFonts w:ascii="宋体" w:hAnsi="宋体" w:hint="eastAsia"/>
          <w:sz w:val="24"/>
          <w:szCs w:val="24"/>
        </w:rPr>
        <w:t>．评标</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37.1</w:t>
      </w:r>
      <w:r w:rsidRPr="004F6D38">
        <w:rPr>
          <w:rFonts w:ascii="宋体" w:hAnsi="宋体" w:hint="eastAsia"/>
          <w:sz w:val="24"/>
          <w:szCs w:val="24"/>
        </w:rPr>
        <w:t>评标委员会由招标人依法组建。</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37.2</w:t>
      </w:r>
      <w:r w:rsidRPr="004F6D38">
        <w:rPr>
          <w:rFonts w:ascii="宋体" w:hAnsi="宋体" w:hint="eastAsia"/>
          <w:sz w:val="24"/>
          <w:szCs w:val="24"/>
        </w:rPr>
        <w:t>评标委员会的职责及守则：</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37.2.1</w:t>
      </w:r>
      <w:r w:rsidRPr="004F6D38">
        <w:rPr>
          <w:rFonts w:ascii="宋体" w:hAnsi="宋体" w:hint="eastAsia"/>
          <w:sz w:val="24"/>
          <w:szCs w:val="24"/>
        </w:rPr>
        <w:t>根据评标细则，对投标文件进行认真评审，完成评审报告；</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37.2.2</w:t>
      </w:r>
      <w:r w:rsidRPr="004F6D38">
        <w:rPr>
          <w:rFonts w:ascii="宋体" w:hAnsi="宋体" w:hint="eastAsia"/>
          <w:sz w:val="24"/>
          <w:szCs w:val="24"/>
        </w:rPr>
        <w:t>向招标人报告评审意见，推荐合格的中标候选人。</w:t>
      </w:r>
    </w:p>
    <w:p w:rsidR="001724F3" w:rsidRPr="004F6D38" w:rsidRDefault="00BE3C4C">
      <w:pPr>
        <w:spacing w:line="360" w:lineRule="auto"/>
        <w:ind w:firstLineChars="200" w:firstLine="480"/>
        <w:rPr>
          <w:rFonts w:ascii="宋体" w:hAnsi="宋体"/>
          <w:sz w:val="24"/>
          <w:szCs w:val="24"/>
        </w:rPr>
      </w:pPr>
      <w:r w:rsidRPr="004F6D38">
        <w:rPr>
          <w:rFonts w:ascii="宋体" w:hAnsi="宋体"/>
          <w:bCs/>
          <w:sz w:val="24"/>
          <w:szCs w:val="24"/>
        </w:rPr>
        <w:t>37.2.3所有参加评标人员必须遵守国家、地方政府制定的有关工程招标投标的法则、规定，遵守有关工程招标投标的保密制度；如有违反者，给予行政处分；情节严重，构成犯罪的，由司法机关依法追究其刑事责任。</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37.2.4</w:t>
      </w:r>
      <w:r w:rsidRPr="004F6D38">
        <w:rPr>
          <w:rFonts w:ascii="宋体" w:hAnsi="宋体" w:hint="eastAsia"/>
          <w:sz w:val="24"/>
          <w:szCs w:val="24"/>
        </w:rPr>
        <w:t>全体参与评标人员：</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 xml:space="preserve">37.2.4.1 </w:t>
      </w:r>
      <w:r w:rsidRPr="004F6D38">
        <w:rPr>
          <w:rFonts w:ascii="宋体" w:hAnsi="宋体" w:hint="eastAsia"/>
          <w:sz w:val="24"/>
          <w:szCs w:val="24"/>
        </w:rPr>
        <w:t>必须遵守评标纪律、不得泄密；</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 xml:space="preserve">37.2.4.2 </w:t>
      </w:r>
      <w:r w:rsidRPr="004F6D38">
        <w:rPr>
          <w:rFonts w:ascii="宋体" w:hAnsi="宋体" w:hint="eastAsia"/>
          <w:sz w:val="24"/>
          <w:szCs w:val="24"/>
        </w:rPr>
        <w:t>必须公正、不得循私；</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 xml:space="preserve">37.2.4.3 </w:t>
      </w:r>
      <w:r w:rsidRPr="004F6D38">
        <w:rPr>
          <w:rFonts w:ascii="宋体" w:hAnsi="宋体" w:hint="eastAsia"/>
          <w:sz w:val="24"/>
          <w:szCs w:val="24"/>
        </w:rPr>
        <w:t>必须科学、不得草率；</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 xml:space="preserve">37.2.4.4 </w:t>
      </w:r>
      <w:r w:rsidRPr="004F6D38">
        <w:rPr>
          <w:rFonts w:ascii="宋体" w:hAnsi="宋体" w:hint="eastAsia"/>
          <w:sz w:val="24"/>
          <w:szCs w:val="24"/>
        </w:rPr>
        <w:t>必须客观、不得带有成见；</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 xml:space="preserve">37.2.4.5 </w:t>
      </w:r>
      <w:r w:rsidRPr="004F6D38">
        <w:rPr>
          <w:rFonts w:ascii="宋体" w:hAnsi="宋体" w:hint="eastAsia"/>
          <w:sz w:val="24"/>
          <w:szCs w:val="24"/>
        </w:rPr>
        <w:t>必须平等、不得强加于人；</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 xml:space="preserve">37.2.4.6 </w:t>
      </w:r>
      <w:r w:rsidRPr="004F6D38">
        <w:rPr>
          <w:rFonts w:ascii="宋体" w:hAnsi="宋体" w:hint="eastAsia"/>
          <w:sz w:val="24"/>
          <w:szCs w:val="24"/>
        </w:rPr>
        <w:t>必须严谨、不得随意马虎。</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37.3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37.4</w:t>
      </w:r>
      <w:r w:rsidRPr="004F6D38">
        <w:rPr>
          <w:rFonts w:ascii="宋体" w:hAnsi="宋体" w:hint="eastAsia"/>
          <w:sz w:val="24"/>
          <w:szCs w:val="24"/>
        </w:rPr>
        <w:t>评标结束后，评标委员会递交评标报告并依法推荐中标候选人。</w:t>
      </w:r>
      <w:r w:rsidRPr="004F6D38">
        <w:rPr>
          <w:rFonts w:ascii="宋体" w:hAnsi="宋体"/>
          <w:sz w:val="24"/>
          <w:szCs w:val="24"/>
        </w:rPr>
        <w:t xml:space="preserve"> </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38</w:t>
      </w:r>
      <w:r w:rsidRPr="004F6D38">
        <w:rPr>
          <w:rFonts w:ascii="宋体" w:hAnsi="宋体" w:hint="eastAsia"/>
          <w:sz w:val="24"/>
          <w:szCs w:val="24"/>
        </w:rPr>
        <w:t>．投标文件的澄清</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38.1</w:t>
      </w:r>
      <w:r w:rsidRPr="004F6D38">
        <w:rPr>
          <w:rFonts w:ascii="宋体" w:hAnsi="宋体" w:hint="eastAsia"/>
          <w:sz w:val="24"/>
          <w:szCs w:val="24"/>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 xml:space="preserve">38.2 </w:t>
      </w:r>
      <w:r w:rsidRPr="004F6D38">
        <w:rPr>
          <w:rFonts w:ascii="宋体" w:hAnsi="宋体" w:hint="eastAsia"/>
          <w:sz w:val="24"/>
          <w:szCs w:val="24"/>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 xml:space="preserve">38.3 </w:t>
      </w:r>
      <w:r w:rsidRPr="004F6D38">
        <w:rPr>
          <w:rFonts w:ascii="宋体" w:hAnsi="宋体" w:hint="eastAsia"/>
          <w:sz w:val="24"/>
          <w:szCs w:val="24"/>
        </w:rPr>
        <w:t>评标委员会或评标委员会专业评审组成员均应当阅读投标人的澄清，但应独立参考澄清对投标文件进行评审。</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38.4</w:t>
      </w:r>
      <w:r w:rsidRPr="004F6D38">
        <w:rPr>
          <w:rFonts w:ascii="宋体" w:hAnsi="宋体" w:hint="eastAsia"/>
          <w:sz w:val="24"/>
          <w:szCs w:val="24"/>
        </w:rPr>
        <w:t>如果投标文件实质上不响应招标文件的各项要求，评标委员会将按照符合性审查标准予以拒绝，不接受投标人通过修改或撤销其不符合要求的差异或保留，使之成为具有响应性的投标。</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39</w:t>
      </w:r>
      <w:r w:rsidRPr="004F6D38">
        <w:rPr>
          <w:rFonts w:ascii="宋体" w:hAnsi="宋体" w:hint="eastAsia"/>
          <w:sz w:val="24"/>
          <w:szCs w:val="24"/>
        </w:rPr>
        <w:t>．定标</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 xml:space="preserve">39.1 </w:t>
      </w:r>
      <w:r w:rsidRPr="004F6D38">
        <w:rPr>
          <w:rFonts w:ascii="宋体" w:hAnsi="宋体" w:hint="eastAsia"/>
          <w:sz w:val="24"/>
          <w:szCs w:val="24"/>
        </w:rPr>
        <w:t>招标人根据评标委员会递交的评标报告，最终审定中标人。</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 xml:space="preserve">39.2 </w:t>
      </w:r>
      <w:r w:rsidRPr="004F6D38">
        <w:rPr>
          <w:rFonts w:ascii="宋体" w:hAnsi="宋体" w:hint="eastAsia"/>
          <w:sz w:val="24"/>
          <w:szCs w:val="24"/>
        </w:rPr>
        <w:t>依法必须进行公开招标的项目，招标人应当确定排名第一的中标候选人为中标人。</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39.3</w:t>
      </w:r>
      <w:r w:rsidRPr="004F6D38">
        <w:rPr>
          <w:rFonts w:ascii="宋体" w:hAnsi="宋体" w:hint="eastAsia"/>
          <w:sz w:val="24"/>
          <w:szCs w:val="24"/>
        </w:rPr>
        <w:t>排名第一的中标候选人放弃中标、或因不可抗力提出不能履行合同，或者招标文件规定应当提交履约担保而在规定的期限内未能提交的，招标人可以确定排名第二的中标候选人为中标人。</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39.4</w:t>
      </w:r>
      <w:r w:rsidRPr="004F6D38">
        <w:rPr>
          <w:rFonts w:ascii="宋体" w:hAnsi="宋体" w:hint="eastAsia"/>
          <w:sz w:val="24"/>
          <w:szCs w:val="24"/>
        </w:rPr>
        <w:t>排名第二的中标候选人出现前款所列的情形的，招标人可以确定排名第三的中标候选人为中标人。以此类推，如所有中标候选人均出现前款所列的情形，为招标失败，招标人依法重新招标。</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 xml:space="preserve">39.5 </w:t>
      </w:r>
      <w:r w:rsidRPr="004F6D38">
        <w:rPr>
          <w:rFonts w:ascii="宋体" w:hAnsi="宋体" w:hint="eastAsia"/>
          <w:sz w:val="24"/>
          <w:szCs w:val="24"/>
        </w:rPr>
        <w:t>重新评标的，评标信息（含业绩、奖项等）仍以投标截止时投标人的信息为准。因特殊原因需要延长投标有效期，投标人拒绝延长投标有效期的，仍参与评标，但不被推荐为中标候选人。</w:t>
      </w:r>
    </w:p>
    <w:p w:rsidR="001724F3" w:rsidRPr="004F6D38" w:rsidRDefault="00BE3C4C">
      <w:pPr>
        <w:widowControl/>
        <w:spacing w:before="100" w:beforeAutospacing="1" w:after="100" w:afterAutospacing="1" w:line="360" w:lineRule="auto"/>
        <w:ind w:firstLineChars="200" w:firstLine="480"/>
        <w:jc w:val="left"/>
        <w:outlineLvl w:val="2"/>
        <w:rPr>
          <w:rFonts w:ascii="宋体" w:hAnsi="宋体" w:cs="宋体"/>
          <w:kern w:val="0"/>
          <w:sz w:val="24"/>
          <w:szCs w:val="24"/>
        </w:rPr>
      </w:pPr>
      <w:bookmarkStart w:id="35" w:name="_Toc161237389"/>
      <w:bookmarkStart w:id="36" w:name="_Toc58838580"/>
      <w:r w:rsidRPr="004F6D38">
        <w:rPr>
          <w:rFonts w:ascii="宋体" w:hAnsi="宋体" w:cs="宋体" w:hint="eastAsia"/>
          <w:kern w:val="0"/>
          <w:sz w:val="24"/>
          <w:szCs w:val="24"/>
        </w:rPr>
        <w:t>（二）开标评标办法程序和细则</w:t>
      </w:r>
      <w:bookmarkEnd w:id="35"/>
      <w:bookmarkEnd w:id="36"/>
    </w:p>
    <w:p w:rsidR="001724F3" w:rsidRPr="004F6D38" w:rsidRDefault="00BE3C4C" w:rsidP="004049CF">
      <w:pPr>
        <w:spacing w:line="360" w:lineRule="auto"/>
        <w:ind w:firstLineChars="200" w:firstLine="480"/>
        <w:rPr>
          <w:rFonts w:ascii="宋体" w:hAnsi="宋体"/>
          <w:sz w:val="24"/>
          <w:szCs w:val="24"/>
        </w:rPr>
      </w:pPr>
      <w:r w:rsidRPr="004F6D38">
        <w:rPr>
          <w:rFonts w:ascii="宋体" w:hAnsi="宋体" w:hint="eastAsia"/>
          <w:sz w:val="24"/>
          <w:szCs w:val="24"/>
        </w:rPr>
        <w:t>注：以下七种评标办法所述企业诚信综合评价分数即投标截止当日广州市工程招标代理行业协会网站上公布的企业诚信综合评价</w:t>
      </w:r>
      <w:r w:rsidRPr="004F6D38">
        <w:rPr>
          <w:rFonts w:ascii="宋体" w:hAnsi="宋体"/>
          <w:sz w:val="24"/>
          <w:szCs w:val="24"/>
        </w:rPr>
        <w:t>60</w:t>
      </w:r>
      <w:r w:rsidRPr="004F6D38">
        <w:rPr>
          <w:rFonts w:ascii="宋体" w:hAnsi="宋体" w:hint="eastAsia"/>
          <w:sz w:val="24"/>
          <w:szCs w:val="24"/>
        </w:rPr>
        <w:t>日诚信分。</w:t>
      </w:r>
      <w:r w:rsidRPr="004F6D38">
        <w:rPr>
          <w:rFonts w:ascii="宋体" w:hAnsi="宋体"/>
          <w:sz w:val="24"/>
          <w:szCs w:val="24"/>
        </w:rPr>
        <w:br w:type="page"/>
      </w:r>
    </w:p>
    <w:p w:rsidR="001724F3" w:rsidRPr="004F6D38" w:rsidRDefault="00BE3C4C">
      <w:pPr>
        <w:pStyle w:val="3"/>
        <w:spacing w:before="156" w:after="156"/>
        <w:ind w:firstLineChars="200" w:firstLine="480"/>
      </w:pPr>
      <w:bookmarkStart w:id="37" w:name="_Toc161237390"/>
      <w:bookmarkStart w:id="38" w:name="_Toc2272564"/>
      <w:r w:rsidRPr="004F6D38">
        <w:rPr>
          <w:rFonts w:hint="eastAsia"/>
        </w:rPr>
        <w:t>可选办法七（适合综合评分法四，技术标与经济标同时开启）</w:t>
      </w:r>
      <w:bookmarkEnd w:id="37"/>
      <w:bookmarkEnd w:id="38"/>
    </w:p>
    <w:p w:rsidR="001724F3" w:rsidRPr="004F6D38" w:rsidRDefault="00BE3C4C">
      <w:pPr>
        <w:snapToGrid w:val="0"/>
        <w:spacing w:line="360" w:lineRule="auto"/>
        <w:ind w:firstLineChars="200" w:firstLine="480"/>
        <w:rPr>
          <w:rFonts w:ascii="宋体" w:hAnsi="宋体"/>
          <w:sz w:val="24"/>
          <w:szCs w:val="24"/>
        </w:rPr>
      </w:pPr>
      <w:r w:rsidRPr="004F6D38">
        <w:rPr>
          <w:rFonts w:ascii="宋体" w:hAnsi="宋体" w:hint="eastAsia"/>
          <w:sz w:val="24"/>
          <w:szCs w:val="24"/>
        </w:rPr>
        <w:t>40．开标和评标程序</w:t>
      </w:r>
    </w:p>
    <w:p w:rsidR="001724F3" w:rsidRPr="004F6D38" w:rsidRDefault="00BE3C4C">
      <w:pPr>
        <w:snapToGrid w:val="0"/>
        <w:spacing w:line="360" w:lineRule="auto"/>
        <w:ind w:firstLineChars="200" w:firstLine="480"/>
        <w:rPr>
          <w:rFonts w:ascii="宋体" w:hAnsi="宋体"/>
          <w:sz w:val="24"/>
          <w:szCs w:val="24"/>
        </w:rPr>
      </w:pPr>
      <w:r w:rsidRPr="004F6D38">
        <w:rPr>
          <w:rFonts w:ascii="宋体" w:hAnsi="宋体" w:hint="eastAsia"/>
          <w:sz w:val="24"/>
          <w:szCs w:val="24"/>
        </w:rPr>
        <w:t>40.1技术标（含资格审查文件）与经济标投标文件同时公开开标；</w:t>
      </w:r>
    </w:p>
    <w:p w:rsidR="001724F3" w:rsidRPr="004F6D38" w:rsidRDefault="00BE3C4C">
      <w:pPr>
        <w:snapToGrid w:val="0"/>
        <w:spacing w:line="360" w:lineRule="auto"/>
        <w:ind w:firstLineChars="200" w:firstLine="480"/>
        <w:rPr>
          <w:rFonts w:ascii="宋体" w:hAnsi="宋体"/>
          <w:sz w:val="24"/>
          <w:szCs w:val="24"/>
        </w:rPr>
      </w:pPr>
      <w:r w:rsidRPr="004F6D38">
        <w:rPr>
          <w:rFonts w:ascii="宋体" w:hAnsi="宋体" w:hint="eastAsia"/>
          <w:sz w:val="24"/>
          <w:szCs w:val="24"/>
        </w:rPr>
        <w:t>40.2由评标委员会对所有已公开开标的投标人进行资格审查；</w:t>
      </w:r>
    </w:p>
    <w:p w:rsidR="001724F3" w:rsidRPr="004F6D38" w:rsidRDefault="00BE3C4C">
      <w:pPr>
        <w:snapToGrid w:val="0"/>
        <w:spacing w:line="360" w:lineRule="auto"/>
        <w:ind w:firstLineChars="200" w:firstLine="480"/>
        <w:rPr>
          <w:rFonts w:ascii="宋体" w:hAnsi="宋体"/>
          <w:sz w:val="24"/>
          <w:szCs w:val="24"/>
        </w:rPr>
      </w:pPr>
      <w:r w:rsidRPr="004F6D38">
        <w:rPr>
          <w:rFonts w:ascii="宋体" w:hAnsi="宋体" w:hint="eastAsia"/>
          <w:sz w:val="24"/>
          <w:szCs w:val="24"/>
        </w:rPr>
        <w:t>40.3技术标投标文件有效性审查；</w:t>
      </w:r>
    </w:p>
    <w:p w:rsidR="001724F3" w:rsidRPr="004F6D38" w:rsidRDefault="00BE3C4C">
      <w:pPr>
        <w:snapToGrid w:val="0"/>
        <w:spacing w:line="360" w:lineRule="auto"/>
        <w:ind w:firstLineChars="200" w:firstLine="480"/>
        <w:rPr>
          <w:rFonts w:ascii="宋体" w:hAnsi="宋体"/>
          <w:sz w:val="24"/>
          <w:szCs w:val="24"/>
        </w:rPr>
      </w:pPr>
      <w:r w:rsidRPr="004F6D38">
        <w:rPr>
          <w:rFonts w:ascii="宋体" w:hAnsi="宋体" w:hint="eastAsia"/>
          <w:sz w:val="24"/>
          <w:szCs w:val="24"/>
        </w:rPr>
        <w:t>40.4技术标详细审查评分；</w:t>
      </w:r>
    </w:p>
    <w:p w:rsidR="001724F3" w:rsidRPr="004F6D38" w:rsidRDefault="00BE3C4C">
      <w:pPr>
        <w:snapToGrid w:val="0"/>
        <w:spacing w:line="360" w:lineRule="auto"/>
        <w:ind w:firstLineChars="200" w:firstLine="480"/>
        <w:rPr>
          <w:rFonts w:ascii="宋体" w:hAnsi="宋体"/>
          <w:sz w:val="24"/>
          <w:szCs w:val="24"/>
        </w:rPr>
      </w:pPr>
      <w:r w:rsidRPr="004F6D38">
        <w:rPr>
          <w:rFonts w:ascii="宋体" w:hAnsi="宋体" w:hint="eastAsia"/>
          <w:sz w:val="24"/>
          <w:szCs w:val="24"/>
        </w:rPr>
        <w:t>40.5经济标详细审查评分；</w:t>
      </w:r>
      <w:r w:rsidRPr="004F6D38">
        <w:rPr>
          <w:rFonts w:ascii="宋体" w:hAnsi="宋体"/>
          <w:sz w:val="24"/>
          <w:szCs w:val="24"/>
        </w:rPr>
        <w:t xml:space="preserve"> </w:t>
      </w:r>
    </w:p>
    <w:p w:rsidR="001724F3" w:rsidRPr="004F6D38" w:rsidRDefault="00BE3C4C">
      <w:pPr>
        <w:snapToGrid w:val="0"/>
        <w:spacing w:line="360" w:lineRule="auto"/>
        <w:ind w:firstLineChars="200" w:firstLine="480"/>
        <w:rPr>
          <w:rFonts w:ascii="宋体" w:hAnsi="宋体"/>
          <w:sz w:val="24"/>
          <w:szCs w:val="24"/>
        </w:rPr>
      </w:pPr>
      <w:r w:rsidRPr="004F6D38">
        <w:rPr>
          <w:rFonts w:ascii="宋体" w:hAnsi="宋体" w:hint="eastAsia"/>
          <w:sz w:val="24"/>
          <w:szCs w:val="24"/>
        </w:rPr>
        <w:t>40.6评标委员会按照投标人总得分由高至低排序；</w:t>
      </w:r>
    </w:p>
    <w:p w:rsidR="001724F3" w:rsidRPr="004F6D38" w:rsidRDefault="00BE3C4C">
      <w:pPr>
        <w:snapToGrid w:val="0"/>
        <w:spacing w:line="360" w:lineRule="auto"/>
        <w:ind w:firstLineChars="200" w:firstLine="480"/>
        <w:rPr>
          <w:rFonts w:ascii="宋体" w:hAnsi="宋体"/>
          <w:sz w:val="24"/>
          <w:szCs w:val="24"/>
        </w:rPr>
      </w:pPr>
      <w:r w:rsidRPr="004F6D38">
        <w:rPr>
          <w:rFonts w:ascii="宋体" w:hAnsi="宋体" w:hint="eastAsia"/>
          <w:sz w:val="24"/>
          <w:szCs w:val="24"/>
        </w:rPr>
        <w:t>40.7经济标投标文件有效性审查；</w:t>
      </w:r>
    </w:p>
    <w:p w:rsidR="001724F3" w:rsidRPr="004F6D38" w:rsidRDefault="00BE3C4C">
      <w:pPr>
        <w:snapToGrid w:val="0"/>
        <w:spacing w:line="360" w:lineRule="auto"/>
        <w:ind w:firstLineChars="200" w:firstLine="480"/>
        <w:rPr>
          <w:rFonts w:ascii="宋体" w:hAnsi="宋体"/>
          <w:szCs w:val="21"/>
        </w:rPr>
      </w:pPr>
      <w:r w:rsidRPr="004F6D38">
        <w:rPr>
          <w:rFonts w:ascii="宋体" w:hAnsi="宋体" w:hint="eastAsia"/>
          <w:sz w:val="24"/>
          <w:szCs w:val="24"/>
        </w:rPr>
        <w:t>40.8评标委员会按排序向招标人推荐中标候选人名单，并递交资格审查报告及评标报告。</w:t>
      </w:r>
    </w:p>
    <w:p w:rsidR="001724F3" w:rsidRPr="004F6D38" w:rsidRDefault="00BE3C4C">
      <w:pPr>
        <w:snapToGrid w:val="0"/>
        <w:spacing w:line="360" w:lineRule="auto"/>
        <w:ind w:firstLineChars="200" w:firstLine="480"/>
        <w:rPr>
          <w:rFonts w:ascii="宋体" w:hAnsi="宋体"/>
          <w:sz w:val="24"/>
          <w:szCs w:val="24"/>
        </w:rPr>
      </w:pPr>
      <w:r w:rsidRPr="004F6D38">
        <w:rPr>
          <w:rFonts w:ascii="宋体" w:hAnsi="宋体" w:hint="eastAsia"/>
          <w:sz w:val="24"/>
          <w:szCs w:val="24"/>
        </w:rPr>
        <w:t>41．开标细则</w:t>
      </w:r>
    </w:p>
    <w:p w:rsidR="001724F3" w:rsidRPr="004F6D38" w:rsidRDefault="00BE3C4C">
      <w:pPr>
        <w:snapToGrid w:val="0"/>
        <w:spacing w:line="360" w:lineRule="auto"/>
        <w:ind w:firstLineChars="200" w:firstLine="480"/>
        <w:rPr>
          <w:rFonts w:ascii="宋体" w:hAnsi="宋体"/>
          <w:sz w:val="24"/>
          <w:szCs w:val="24"/>
        </w:rPr>
      </w:pPr>
      <w:r w:rsidRPr="004F6D38">
        <w:rPr>
          <w:rFonts w:ascii="宋体" w:hAnsi="宋体" w:hint="eastAsia"/>
          <w:sz w:val="24"/>
          <w:szCs w:val="24"/>
        </w:rPr>
        <w:t>41.1开标由招标人主持；</w:t>
      </w:r>
    </w:p>
    <w:p w:rsidR="001724F3" w:rsidRPr="004F6D38" w:rsidRDefault="00BE3C4C">
      <w:pPr>
        <w:snapToGrid w:val="0"/>
        <w:spacing w:line="360" w:lineRule="auto"/>
        <w:ind w:firstLineChars="200" w:firstLine="480"/>
        <w:rPr>
          <w:rFonts w:ascii="宋体" w:hAnsi="宋体"/>
          <w:sz w:val="24"/>
          <w:szCs w:val="24"/>
        </w:rPr>
      </w:pPr>
      <w:r w:rsidRPr="004F6D38">
        <w:rPr>
          <w:rFonts w:ascii="宋体" w:hAnsi="宋体"/>
          <w:sz w:val="24"/>
          <w:szCs w:val="24"/>
        </w:rPr>
        <w:t xml:space="preserve">41.2 </w:t>
      </w:r>
      <w:r w:rsidRPr="004F6D38">
        <w:rPr>
          <w:rFonts w:ascii="宋体" w:hAnsi="宋体" w:hint="eastAsia"/>
          <w:sz w:val="24"/>
          <w:szCs w:val="24"/>
        </w:rPr>
        <w:t>细则</w:t>
      </w:r>
    </w:p>
    <w:p w:rsidR="001724F3" w:rsidRPr="004F6D38" w:rsidRDefault="00BE3C4C">
      <w:pPr>
        <w:snapToGrid w:val="0"/>
        <w:spacing w:line="360" w:lineRule="auto"/>
        <w:ind w:firstLineChars="200" w:firstLine="480"/>
        <w:rPr>
          <w:rFonts w:ascii="宋体" w:hAnsi="宋体"/>
          <w:sz w:val="24"/>
          <w:szCs w:val="24"/>
        </w:rPr>
      </w:pPr>
      <w:r w:rsidRPr="004F6D38">
        <w:rPr>
          <w:rFonts w:ascii="宋体" w:hAnsi="宋体"/>
          <w:sz w:val="24"/>
          <w:szCs w:val="24"/>
        </w:rPr>
        <w:t>41.</w:t>
      </w:r>
      <w:r w:rsidRPr="004F6D38">
        <w:rPr>
          <w:rFonts w:ascii="宋体" w:hAnsi="宋体" w:hint="eastAsia"/>
          <w:sz w:val="24"/>
          <w:szCs w:val="24"/>
        </w:rPr>
        <w:t>2.1投标截止期前，各投标人递交投标文件（包括技术标投标文件、经济标投标文件）至</w:t>
      </w:r>
      <w:r w:rsidRPr="004F6D38">
        <w:rPr>
          <w:rFonts w:ascii="宋体" w:hAnsi="宋体"/>
          <w:sz w:val="24"/>
          <w:szCs w:val="24"/>
          <w:u w:val="single"/>
        </w:rPr>
        <w:t xml:space="preserve">        </w:t>
      </w:r>
      <w:r w:rsidRPr="004F6D38">
        <w:rPr>
          <w:rFonts w:ascii="宋体" w:hAnsi="宋体" w:hint="eastAsia"/>
          <w:sz w:val="24"/>
          <w:szCs w:val="24"/>
        </w:rPr>
        <w:t xml:space="preserve">交易平台。有关投标文件提交的事项详见第一章投标须知。 </w:t>
      </w:r>
    </w:p>
    <w:p w:rsidR="001724F3" w:rsidRPr="004F6D38" w:rsidRDefault="00BE3C4C">
      <w:pPr>
        <w:snapToGrid w:val="0"/>
        <w:spacing w:line="360" w:lineRule="auto"/>
        <w:ind w:firstLineChars="200" w:firstLine="480"/>
        <w:rPr>
          <w:rFonts w:ascii="宋体" w:hAnsi="宋体"/>
          <w:sz w:val="24"/>
          <w:szCs w:val="24"/>
        </w:rPr>
      </w:pPr>
      <w:r w:rsidRPr="004F6D38">
        <w:rPr>
          <w:rFonts w:ascii="宋体" w:hAnsi="宋体" w:hint="eastAsia"/>
          <w:sz w:val="24"/>
          <w:szCs w:val="24"/>
        </w:rPr>
        <w:t>41.2.2开标前，首先由招标人随机抽取确定该工程计算评标参考价的等分点值X。</w:t>
      </w:r>
    </w:p>
    <w:p w:rsidR="001724F3" w:rsidRPr="004F6D38" w:rsidRDefault="00BE3C4C">
      <w:pPr>
        <w:snapToGrid w:val="0"/>
        <w:spacing w:line="360" w:lineRule="auto"/>
        <w:ind w:firstLineChars="200" w:firstLine="480"/>
        <w:rPr>
          <w:rFonts w:ascii="宋体" w:hAnsi="宋体"/>
          <w:sz w:val="24"/>
          <w:szCs w:val="24"/>
        </w:rPr>
      </w:pPr>
      <w:r w:rsidRPr="004F6D38">
        <w:rPr>
          <w:rFonts w:ascii="宋体" w:hAnsi="宋体"/>
          <w:sz w:val="24"/>
          <w:szCs w:val="24"/>
        </w:rPr>
        <w:t>41.2.3</w:t>
      </w:r>
      <w:r w:rsidRPr="004F6D38">
        <w:rPr>
          <w:rFonts w:ascii="宋体" w:hAnsi="宋体" w:hint="eastAsia"/>
          <w:sz w:val="24"/>
          <w:szCs w:val="24"/>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rsidR="001724F3" w:rsidRPr="004F6D38" w:rsidRDefault="00BE3C4C">
      <w:pPr>
        <w:snapToGrid w:val="0"/>
        <w:spacing w:line="360" w:lineRule="auto"/>
        <w:ind w:firstLineChars="200" w:firstLine="480"/>
        <w:rPr>
          <w:rFonts w:ascii="宋体" w:hAnsi="宋体"/>
          <w:sz w:val="24"/>
          <w:szCs w:val="24"/>
        </w:rPr>
      </w:pPr>
      <w:r w:rsidRPr="004F6D38">
        <w:rPr>
          <w:rFonts w:ascii="宋体" w:hAnsi="宋体" w:hint="eastAsia"/>
          <w:sz w:val="24"/>
          <w:szCs w:val="24"/>
        </w:rPr>
        <w:t xml:space="preserve">41.2.4按36.5.1的规定完成解密后，公布下列内容，并予以记录，记录提交评标委员会评审： </w:t>
      </w:r>
    </w:p>
    <w:p w:rsidR="001724F3" w:rsidRPr="004F6D38" w:rsidRDefault="00BE3C4C">
      <w:pPr>
        <w:snapToGrid w:val="0"/>
        <w:spacing w:line="360" w:lineRule="auto"/>
        <w:ind w:firstLineChars="200" w:firstLine="480"/>
        <w:rPr>
          <w:rFonts w:ascii="宋体" w:hAnsi="宋体"/>
          <w:sz w:val="24"/>
          <w:szCs w:val="24"/>
        </w:rPr>
      </w:pPr>
      <w:r w:rsidRPr="004F6D38">
        <w:rPr>
          <w:rFonts w:ascii="宋体" w:hAnsi="宋体" w:hint="eastAsia"/>
          <w:sz w:val="24"/>
          <w:szCs w:val="24"/>
        </w:rPr>
        <w:t>41.2.4.1开标时，公布：a、投标人名称；b、</w:t>
      </w:r>
      <w:r w:rsidRPr="004F6D38">
        <w:rPr>
          <w:rFonts w:ascii="宋体" w:hAnsi="宋体" w:hint="eastAsia"/>
          <w:sz w:val="24"/>
        </w:rPr>
        <w:t>投标文件</w:t>
      </w:r>
      <w:r w:rsidRPr="004F6D38">
        <w:rPr>
          <w:rFonts w:ascii="宋体" w:hAnsi="宋体" w:hint="eastAsia"/>
          <w:sz w:val="24"/>
          <w:szCs w:val="24"/>
        </w:rPr>
        <w:t>密封情况；c、投标报价；d、投标保证金；e、项目经理（负责人）名称；f、法定代表人证明及授权委托等主要内容及开标记录表中的其他必要内容。投标报价以数字和文字两种方式表述的，应公布文字表述的投标报价。</w:t>
      </w:r>
    </w:p>
    <w:p w:rsidR="001724F3" w:rsidRPr="004F6D38" w:rsidRDefault="00BE3C4C">
      <w:pPr>
        <w:snapToGrid w:val="0"/>
        <w:spacing w:line="360" w:lineRule="auto"/>
        <w:ind w:firstLineChars="200" w:firstLine="480"/>
        <w:rPr>
          <w:rFonts w:ascii="宋体" w:hAnsi="宋体"/>
          <w:sz w:val="24"/>
          <w:szCs w:val="24"/>
        </w:rPr>
      </w:pPr>
      <w:r w:rsidRPr="004F6D38">
        <w:rPr>
          <w:rFonts w:ascii="宋体" w:hAnsi="宋体" w:hint="eastAsia"/>
          <w:sz w:val="24"/>
          <w:szCs w:val="24"/>
        </w:rPr>
        <w:t>41.3招标人对开标过程进行记录，并存档备查，投标人在技术标开标记录上签字。</w:t>
      </w:r>
    </w:p>
    <w:p w:rsidR="001724F3" w:rsidRPr="004F6D38" w:rsidRDefault="00BE3C4C">
      <w:pPr>
        <w:snapToGrid w:val="0"/>
        <w:spacing w:line="360" w:lineRule="auto"/>
        <w:ind w:firstLineChars="200" w:firstLine="480"/>
        <w:rPr>
          <w:rFonts w:ascii="宋体" w:hAnsi="宋体"/>
          <w:sz w:val="24"/>
          <w:szCs w:val="24"/>
        </w:rPr>
      </w:pPr>
      <w:r w:rsidRPr="004F6D38">
        <w:rPr>
          <w:rFonts w:ascii="宋体" w:hAnsi="宋体"/>
          <w:sz w:val="24"/>
          <w:szCs w:val="24"/>
        </w:rPr>
        <w:t xml:space="preserve">41.4 </w:t>
      </w:r>
      <w:r w:rsidRPr="004F6D38">
        <w:rPr>
          <w:rFonts w:ascii="宋体" w:hAnsi="宋体" w:hint="eastAsia"/>
          <w:sz w:val="24"/>
          <w:szCs w:val="24"/>
        </w:rPr>
        <w:t>招标人将上述符合要求的投标文件，送至评标委员会进行评审。</w:t>
      </w:r>
    </w:p>
    <w:p w:rsidR="001724F3" w:rsidRPr="004F6D38" w:rsidRDefault="00BE3C4C">
      <w:pPr>
        <w:pStyle w:val="a2"/>
        <w:tabs>
          <w:tab w:val="left" w:pos="7380"/>
        </w:tabs>
        <w:snapToGrid w:val="0"/>
        <w:spacing w:after="0" w:line="360" w:lineRule="auto"/>
        <w:ind w:firstLineChars="200" w:firstLine="480"/>
        <w:rPr>
          <w:rFonts w:ascii="宋体" w:hAnsi="宋体"/>
          <w:sz w:val="24"/>
          <w:szCs w:val="24"/>
        </w:rPr>
      </w:pPr>
      <w:r w:rsidRPr="004F6D38">
        <w:rPr>
          <w:rFonts w:ascii="宋体" w:hAnsi="宋体"/>
          <w:sz w:val="24"/>
          <w:szCs w:val="24"/>
        </w:rPr>
        <w:t xml:space="preserve">42. </w:t>
      </w:r>
      <w:r w:rsidRPr="004F6D38">
        <w:rPr>
          <w:rFonts w:ascii="宋体" w:hAnsi="宋体" w:hint="eastAsia"/>
          <w:sz w:val="24"/>
          <w:szCs w:val="24"/>
        </w:rPr>
        <w:t>资格审查及评标细则</w:t>
      </w:r>
    </w:p>
    <w:p w:rsidR="001724F3" w:rsidRPr="004F6D38" w:rsidRDefault="00BE3C4C">
      <w:pPr>
        <w:pStyle w:val="a2"/>
        <w:tabs>
          <w:tab w:val="left" w:pos="7380"/>
        </w:tabs>
        <w:snapToGrid w:val="0"/>
        <w:spacing w:after="0" w:line="360" w:lineRule="auto"/>
        <w:ind w:firstLineChars="200" w:firstLine="480"/>
        <w:rPr>
          <w:rFonts w:ascii="宋体" w:hAnsi="宋体"/>
          <w:sz w:val="24"/>
          <w:szCs w:val="24"/>
        </w:rPr>
      </w:pPr>
      <w:r w:rsidRPr="004F6D38">
        <w:rPr>
          <w:rFonts w:ascii="宋体" w:hAnsi="宋体" w:hint="eastAsia"/>
          <w:sz w:val="24"/>
          <w:szCs w:val="24"/>
        </w:rPr>
        <w:t>42.1资格审查及评标均由招标人依法组建的评标委员会负责。</w:t>
      </w:r>
    </w:p>
    <w:p w:rsidR="001724F3" w:rsidRPr="004F6D38" w:rsidRDefault="00BE3C4C">
      <w:pPr>
        <w:pStyle w:val="a2"/>
        <w:tabs>
          <w:tab w:val="left" w:pos="7380"/>
        </w:tabs>
        <w:snapToGrid w:val="0"/>
        <w:spacing w:after="0" w:line="360" w:lineRule="auto"/>
        <w:ind w:firstLineChars="200" w:firstLine="480"/>
        <w:rPr>
          <w:rFonts w:ascii="宋体" w:hAnsi="宋体"/>
          <w:sz w:val="24"/>
          <w:szCs w:val="24"/>
        </w:rPr>
      </w:pPr>
      <w:r w:rsidRPr="004F6D38">
        <w:rPr>
          <w:rFonts w:ascii="宋体" w:hAnsi="宋体" w:hint="eastAsia"/>
          <w:sz w:val="24"/>
          <w:szCs w:val="24"/>
        </w:rPr>
        <w:t>42.2评标委员会的组成：方式</w:t>
      </w:r>
      <w:r w:rsidRPr="004F6D38">
        <w:rPr>
          <w:rFonts w:ascii="宋体" w:hAnsi="宋体"/>
          <w:sz w:val="24"/>
          <w:szCs w:val="24"/>
          <w:u w:val="single"/>
        </w:rPr>
        <w:t xml:space="preserve">   </w:t>
      </w:r>
      <w:r w:rsidRPr="004F6D38">
        <w:rPr>
          <w:rFonts w:ascii="宋体" w:hAnsi="宋体" w:hint="eastAsia"/>
          <w:sz w:val="24"/>
          <w:szCs w:val="24"/>
        </w:rPr>
        <w:t>。</w:t>
      </w:r>
    </w:p>
    <w:p w:rsidR="001724F3" w:rsidRPr="004F6D38" w:rsidRDefault="00BE3C4C">
      <w:pPr>
        <w:snapToGrid w:val="0"/>
        <w:spacing w:line="360" w:lineRule="auto"/>
        <w:ind w:firstLineChars="200" w:firstLine="480"/>
        <w:rPr>
          <w:rFonts w:ascii="宋体" w:hAnsi="宋体"/>
          <w:sz w:val="24"/>
          <w:szCs w:val="24"/>
        </w:rPr>
      </w:pPr>
      <w:r w:rsidRPr="004F6D38">
        <w:rPr>
          <w:rFonts w:ascii="宋体" w:hAnsi="宋体" w:hint="eastAsia"/>
          <w:sz w:val="24"/>
          <w:szCs w:val="24"/>
        </w:rPr>
        <w:t>方式一：评标委员会为综合评标委员会，负责资格审查及评标工作。</w:t>
      </w:r>
    </w:p>
    <w:p w:rsidR="001724F3" w:rsidRPr="004F6D38" w:rsidRDefault="00BE3C4C">
      <w:pPr>
        <w:pStyle w:val="a2"/>
        <w:tabs>
          <w:tab w:val="left" w:pos="7380"/>
        </w:tabs>
        <w:snapToGrid w:val="0"/>
        <w:spacing w:after="0" w:line="360" w:lineRule="auto"/>
        <w:rPr>
          <w:rFonts w:ascii="宋体" w:hAnsi="宋体"/>
          <w:sz w:val="24"/>
          <w:szCs w:val="24"/>
        </w:rPr>
      </w:pPr>
      <w:r w:rsidRPr="004F6D38">
        <w:rPr>
          <w:rFonts w:ascii="宋体" w:hAnsi="宋体" w:hint="eastAsia"/>
          <w:sz w:val="24"/>
          <w:szCs w:val="24"/>
        </w:rPr>
        <w:t>方式二：评标委员会由技术评审组和经济评审组组成。其中：资格审查及技术评审由技术评标组负责，经济评审由经济评审组负责。</w:t>
      </w:r>
    </w:p>
    <w:p w:rsidR="001724F3" w:rsidRPr="004F6D38" w:rsidRDefault="00BE3C4C">
      <w:pPr>
        <w:pStyle w:val="a2"/>
        <w:tabs>
          <w:tab w:val="left" w:pos="7380"/>
        </w:tabs>
        <w:snapToGrid w:val="0"/>
        <w:spacing w:after="0" w:line="360" w:lineRule="auto"/>
        <w:ind w:firstLineChars="200" w:firstLine="480"/>
        <w:rPr>
          <w:rFonts w:ascii="宋体" w:hAnsi="宋体"/>
          <w:sz w:val="24"/>
          <w:szCs w:val="24"/>
        </w:rPr>
      </w:pPr>
      <w:r w:rsidRPr="004F6D38">
        <w:rPr>
          <w:rFonts w:ascii="宋体" w:hAnsi="宋体" w:hint="eastAsia"/>
          <w:sz w:val="24"/>
          <w:szCs w:val="24"/>
        </w:rPr>
        <w:t>43．投标人资格审查</w:t>
      </w:r>
    </w:p>
    <w:p w:rsidR="001724F3" w:rsidRPr="004F6D38" w:rsidRDefault="00BE3C4C">
      <w:pPr>
        <w:pStyle w:val="a2"/>
        <w:tabs>
          <w:tab w:val="left" w:pos="7380"/>
        </w:tabs>
        <w:snapToGrid w:val="0"/>
        <w:spacing w:after="0" w:line="360" w:lineRule="auto"/>
        <w:ind w:firstLineChars="200" w:firstLine="480"/>
        <w:rPr>
          <w:rFonts w:ascii="宋体" w:hAnsi="宋体"/>
          <w:sz w:val="24"/>
          <w:szCs w:val="24"/>
        </w:rPr>
      </w:pPr>
      <w:r w:rsidRPr="004F6D38">
        <w:rPr>
          <w:rFonts w:ascii="宋体" w:hAnsi="宋体" w:hint="eastAsia"/>
          <w:sz w:val="24"/>
          <w:szCs w:val="24"/>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rsidR="001724F3" w:rsidRPr="004F6D38" w:rsidRDefault="00BE3C4C">
      <w:pPr>
        <w:pStyle w:val="a2"/>
        <w:tabs>
          <w:tab w:val="left" w:pos="7380"/>
        </w:tabs>
        <w:snapToGrid w:val="0"/>
        <w:spacing w:after="0" w:line="360" w:lineRule="auto"/>
        <w:ind w:firstLineChars="200" w:firstLine="480"/>
        <w:rPr>
          <w:rFonts w:ascii="宋体" w:hAnsi="宋体"/>
          <w:sz w:val="24"/>
          <w:szCs w:val="24"/>
        </w:rPr>
      </w:pPr>
      <w:r w:rsidRPr="004F6D38">
        <w:rPr>
          <w:rFonts w:ascii="宋体" w:hAnsi="宋体" w:hint="eastAsia"/>
          <w:sz w:val="24"/>
          <w:szCs w:val="24"/>
        </w:rPr>
        <w:t>43.2汇总资格审查情况，编写资格审查报告。</w:t>
      </w:r>
    </w:p>
    <w:p w:rsidR="001724F3" w:rsidRPr="004F6D38" w:rsidRDefault="00BE3C4C">
      <w:pPr>
        <w:pStyle w:val="a2"/>
        <w:tabs>
          <w:tab w:val="left" w:pos="7380"/>
        </w:tabs>
        <w:snapToGrid w:val="0"/>
        <w:spacing w:after="0" w:line="360" w:lineRule="auto"/>
        <w:ind w:firstLineChars="200" w:firstLine="480"/>
        <w:rPr>
          <w:rFonts w:ascii="宋体" w:hAnsi="宋体"/>
          <w:sz w:val="24"/>
          <w:szCs w:val="24"/>
        </w:rPr>
      </w:pPr>
      <w:r w:rsidRPr="004F6D38">
        <w:rPr>
          <w:rFonts w:ascii="宋体" w:hAnsi="宋体" w:hint="eastAsia"/>
          <w:sz w:val="24"/>
          <w:szCs w:val="24"/>
        </w:rPr>
        <w:t>43.3资格审查不合格的投标文件不参加下一阶段的评标，不参与评标参考价的计算。</w:t>
      </w:r>
    </w:p>
    <w:p w:rsidR="001724F3" w:rsidRPr="004F6D38" w:rsidRDefault="00BE3C4C">
      <w:pPr>
        <w:pStyle w:val="a2"/>
        <w:tabs>
          <w:tab w:val="left" w:pos="7380"/>
        </w:tabs>
        <w:snapToGrid w:val="0"/>
        <w:spacing w:after="0" w:line="360" w:lineRule="auto"/>
        <w:ind w:firstLineChars="200" w:firstLine="480"/>
        <w:rPr>
          <w:rFonts w:ascii="宋体" w:hAnsi="宋体"/>
          <w:sz w:val="24"/>
          <w:szCs w:val="24"/>
        </w:rPr>
      </w:pPr>
      <w:r w:rsidRPr="004F6D38">
        <w:rPr>
          <w:rFonts w:ascii="宋体" w:hAnsi="宋体" w:hint="eastAsia"/>
          <w:sz w:val="24"/>
          <w:szCs w:val="24"/>
        </w:rPr>
        <w:t>43.4资格审查时，投标企业名称已经工商变更的，但企业及个人的资质证书未完成企业名称变更，仍然承认其有效。资质证书、安全生产许可证之间登记的信息不一致，应当允许投标人澄清，不得直接否决其投标。</w:t>
      </w:r>
    </w:p>
    <w:p w:rsidR="001724F3" w:rsidRPr="004F6D38" w:rsidRDefault="00BE3C4C">
      <w:pPr>
        <w:pStyle w:val="a2"/>
        <w:tabs>
          <w:tab w:val="left" w:pos="7380"/>
        </w:tabs>
        <w:snapToGrid w:val="0"/>
        <w:spacing w:after="0" w:line="360" w:lineRule="auto"/>
        <w:ind w:firstLineChars="200" w:firstLine="480"/>
        <w:rPr>
          <w:rFonts w:ascii="宋体" w:hAnsi="宋体"/>
          <w:sz w:val="24"/>
          <w:szCs w:val="24"/>
        </w:rPr>
      </w:pPr>
      <w:r w:rsidRPr="004F6D38">
        <w:rPr>
          <w:rFonts w:ascii="宋体" w:hAnsi="宋体" w:hint="eastAsia"/>
          <w:sz w:val="24"/>
          <w:szCs w:val="24"/>
        </w:rPr>
        <w:t>43.5资审合格后，投标人的资格发生变化而不满足投标人合格条件，在发出中标通知书前，资格问题仍未解决的，招标人将取消其中标资格。</w:t>
      </w:r>
    </w:p>
    <w:p w:rsidR="001724F3" w:rsidRPr="004F6D38" w:rsidRDefault="00BE3C4C">
      <w:pPr>
        <w:pStyle w:val="a2"/>
        <w:tabs>
          <w:tab w:val="left" w:pos="7380"/>
        </w:tabs>
        <w:snapToGrid w:val="0"/>
        <w:spacing w:after="0" w:line="360" w:lineRule="auto"/>
        <w:ind w:firstLineChars="200" w:firstLine="480"/>
        <w:rPr>
          <w:rFonts w:ascii="宋体" w:hAnsi="宋体"/>
          <w:sz w:val="24"/>
          <w:szCs w:val="24"/>
        </w:rPr>
      </w:pPr>
      <w:r w:rsidRPr="004F6D38">
        <w:rPr>
          <w:rFonts w:ascii="宋体" w:hAnsi="宋体" w:hint="eastAsia"/>
          <w:sz w:val="24"/>
          <w:szCs w:val="24"/>
        </w:rPr>
        <w:t>43.6资格审查合格的投标人少于3名的（当N个标段同时招标且不允许兼中时，资格审查合格的投标人少于N+2名），则本项目招标失败。</w:t>
      </w:r>
    </w:p>
    <w:p w:rsidR="001724F3" w:rsidRPr="004F6D38" w:rsidRDefault="00BE3C4C">
      <w:pPr>
        <w:pStyle w:val="a2"/>
        <w:tabs>
          <w:tab w:val="left" w:pos="7380"/>
        </w:tabs>
        <w:snapToGrid w:val="0"/>
        <w:spacing w:after="0" w:line="360" w:lineRule="auto"/>
        <w:ind w:firstLineChars="200" w:firstLine="480"/>
        <w:rPr>
          <w:rFonts w:ascii="宋体" w:hAnsi="宋体"/>
          <w:sz w:val="24"/>
          <w:szCs w:val="24"/>
        </w:rPr>
      </w:pPr>
      <w:r w:rsidRPr="004F6D38">
        <w:rPr>
          <w:rFonts w:ascii="宋体" w:hAnsi="宋体" w:hint="eastAsia"/>
          <w:sz w:val="24"/>
          <w:szCs w:val="24"/>
        </w:rPr>
        <w:t>44．技术标评审</w:t>
      </w:r>
    </w:p>
    <w:p w:rsidR="001724F3" w:rsidRPr="004F6D38" w:rsidRDefault="00BE3C4C">
      <w:pPr>
        <w:pStyle w:val="a2"/>
        <w:tabs>
          <w:tab w:val="left" w:pos="7380"/>
        </w:tabs>
        <w:snapToGrid w:val="0"/>
        <w:spacing w:after="0" w:line="360" w:lineRule="auto"/>
        <w:ind w:firstLineChars="200" w:firstLine="480"/>
        <w:rPr>
          <w:rFonts w:ascii="宋体" w:hAnsi="宋体"/>
          <w:sz w:val="24"/>
          <w:szCs w:val="24"/>
        </w:rPr>
      </w:pPr>
      <w:r w:rsidRPr="004F6D38">
        <w:rPr>
          <w:rFonts w:ascii="宋体" w:hAnsi="宋体"/>
          <w:sz w:val="24"/>
          <w:szCs w:val="24"/>
        </w:rPr>
        <w:t>44.1</w:t>
      </w:r>
      <w:r w:rsidRPr="004F6D38">
        <w:rPr>
          <w:rFonts w:ascii="宋体" w:hAnsi="宋体" w:hint="eastAsia"/>
          <w:sz w:val="24"/>
          <w:szCs w:val="24"/>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w:t>
      </w:r>
      <w:r w:rsidRPr="004F6D38">
        <w:rPr>
          <w:rFonts w:ascii="宋体" w:hAnsi="宋体"/>
          <w:sz w:val="24"/>
          <w:szCs w:val="24"/>
        </w:rPr>
        <w:t>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rsidR="001724F3" w:rsidRPr="004F6D38" w:rsidRDefault="00BE3C4C">
      <w:pPr>
        <w:pStyle w:val="a2"/>
        <w:tabs>
          <w:tab w:val="left" w:pos="7380"/>
        </w:tabs>
        <w:snapToGrid w:val="0"/>
        <w:spacing w:after="0" w:line="360" w:lineRule="auto"/>
        <w:ind w:firstLineChars="200" w:firstLine="480"/>
        <w:rPr>
          <w:rFonts w:ascii="宋体" w:hAnsi="宋体"/>
          <w:sz w:val="24"/>
          <w:szCs w:val="24"/>
        </w:rPr>
      </w:pPr>
      <w:r w:rsidRPr="004F6D38">
        <w:rPr>
          <w:rFonts w:ascii="宋体" w:hAnsi="宋体" w:hint="eastAsia"/>
          <w:sz w:val="24"/>
          <w:szCs w:val="24"/>
        </w:rPr>
        <w:t>44.2技术标详细审查评分：评标委员会按照附表四《技术标详细审查评分表》的标准，对通过技术标有效性审查的投标文件技术标进行详细审查，评出技术分，得分四舍五入精确到小数点后两位。</w:t>
      </w:r>
    </w:p>
    <w:p w:rsidR="001724F3" w:rsidRPr="004F6D38" w:rsidRDefault="00BE3C4C">
      <w:pPr>
        <w:pStyle w:val="a2"/>
        <w:tabs>
          <w:tab w:val="left" w:pos="7380"/>
        </w:tabs>
        <w:snapToGrid w:val="0"/>
        <w:spacing w:after="0" w:line="360" w:lineRule="auto"/>
        <w:ind w:firstLineChars="200" w:firstLine="480"/>
        <w:rPr>
          <w:rFonts w:ascii="宋体" w:hAnsi="宋体"/>
          <w:sz w:val="24"/>
          <w:szCs w:val="24"/>
        </w:rPr>
      </w:pPr>
      <w:r w:rsidRPr="004F6D38">
        <w:rPr>
          <w:rFonts w:ascii="宋体" w:hAnsi="宋体" w:hint="eastAsia"/>
          <w:sz w:val="24"/>
          <w:szCs w:val="24"/>
        </w:rPr>
        <w:t>45．经济标评审和得分汇总</w:t>
      </w:r>
    </w:p>
    <w:p w:rsidR="001724F3" w:rsidRPr="004F6D38" w:rsidRDefault="00BE3C4C">
      <w:pPr>
        <w:pStyle w:val="a2"/>
        <w:tabs>
          <w:tab w:val="left" w:pos="7380"/>
        </w:tabs>
        <w:snapToGrid w:val="0"/>
        <w:spacing w:after="0" w:line="360" w:lineRule="auto"/>
        <w:ind w:firstLineChars="200" w:firstLine="480"/>
        <w:rPr>
          <w:rFonts w:ascii="宋体" w:hAnsi="宋体"/>
          <w:sz w:val="24"/>
          <w:szCs w:val="24"/>
        </w:rPr>
      </w:pPr>
      <w:r w:rsidRPr="004F6D38">
        <w:rPr>
          <w:rFonts w:ascii="宋体" w:hAnsi="宋体"/>
          <w:sz w:val="24"/>
          <w:szCs w:val="24"/>
        </w:rPr>
        <w:t>45.1</w:t>
      </w:r>
      <w:r w:rsidRPr="004F6D38">
        <w:rPr>
          <w:rFonts w:ascii="宋体" w:hAnsi="宋体" w:hint="eastAsia"/>
          <w:sz w:val="24"/>
          <w:szCs w:val="24"/>
        </w:rPr>
        <w:t>若通过技术标有效性审查的投标人中所有投标报价均大于等于最高投标限价，则本项目招标失败，由招标人依法重新招标。</w:t>
      </w:r>
    </w:p>
    <w:p w:rsidR="001724F3" w:rsidRPr="004F6D38" w:rsidRDefault="00BE3C4C">
      <w:pPr>
        <w:pStyle w:val="a2"/>
        <w:tabs>
          <w:tab w:val="left" w:pos="7380"/>
        </w:tabs>
        <w:snapToGrid w:val="0"/>
        <w:spacing w:after="0" w:line="360" w:lineRule="auto"/>
        <w:ind w:firstLineChars="200" w:firstLine="480"/>
        <w:rPr>
          <w:rFonts w:ascii="宋体" w:hAnsi="宋体"/>
          <w:sz w:val="24"/>
          <w:szCs w:val="24"/>
        </w:rPr>
      </w:pPr>
      <w:r w:rsidRPr="004F6D38">
        <w:rPr>
          <w:rFonts w:ascii="宋体" w:hAnsi="宋体"/>
          <w:sz w:val="24"/>
          <w:szCs w:val="24"/>
        </w:rPr>
        <w:t xml:space="preserve"> 45.2按方法</w:t>
      </w:r>
      <w:r w:rsidRPr="004F6D38">
        <w:rPr>
          <w:rFonts w:ascii="宋体" w:hAnsi="宋体"/>
          <w:sz w:val="24"/>
          <w:szCs w:val="24"/>
          <w:u w:val="single"/>
        </w:rPr>
        <w:t xml:space="preserve">    </w:t>
      </w:r>
      <w:r w:rsidRPr="004F6D38">
        <w:rPr>
          <w:rFonts w:ascii="宋体" w:hAnsi="宋体" w:hint="eastAsia"/>
          <w:sz w:val="24"/>
          <w:szCs w:val="24"/>
        </w:rPr>
        <w:t>计算评标参考价：</w:t>
      </w:r>
    </w:p>
    <w:p w:rsidR="001724F3" w:rsidRPr="004F6D38" w:rsidRDefault="00BE3C4C">
      <w:pPr>
        <w:widowControl/>
        <w:spacing w:line="360" w:lineRule="auto"/>
        <w:ind w:firstLineChars="200" w:firstLine="482"/>
        <w:rPr>
          <w:rFonts w:ascii="宋体" w:hAnsi="宋体"/>
          <w:b/>
          <w:bCs/>
          <w:kern w:val="0"/>
          <w:sz w:val="24"/>
          <w:szCs w:val="24"/>
        </w:rPr>
      </w:pPr>
      <w:r w:rsidRPr="004F6D38">
        <w:rPr>
          <w:rFonts w:ascii="宋体" w:hAnsi="宋体" w:cs="仿宋" w:hint="eastAsia"/>
          <w:b/>
          <w:bCs/>
          <w:kern w:val="0"/>
          <w:sz w:val="24"/>
          <w:szCs w:val="24"/>
        </w:rPr>
        <w:t>方法一：加权平均法</w:t>
      </w:r>
    </w:p>
    <w:p w:rsidR="001724F3" w:rsidRPr="004F6D38" w:rsidRDefault="00BE3C4C">
      <w:pPr>
        <w:spacing w:line="360" w:lineRule="auto"/>
        <w:ind w:firstLineChars="200" w:firstLine="480"/>
        <w:rPr>
          <w:rFonts w:ascii="宋体" w:hAnsi="宋体" w:cs="仿宋"/>
          <w:sz w:val="24"/>
          <w:szCs w:val="24"/>
        </w:rPr>
      </w:pPr>
      <w:r w:rsidRPr="004F6D38">
        <w:rPr>
          <w:rFonts w:ascii="宋体" w:hAnsi="宋体" w:cs="仿宋" w:hint="eastAsia"/>
          <w:sz w:val="24"/>
          <w:szCs w:val="24"/>
        </w:rPr>
        <w:t>技术标或技术标加诚信得分（具体由招标人自定）前</w:t>
      </w:r>
      <w:r w:rsidRPr="004F6D38">
        <w:rPr>
          <w:rFonts w:ascii="宋体" w:hAnsi="宋体" w:cs="仿宋"/>
          <w:sz w:val="24"/>
          <w:szCs w:val="24"/>
        </w:rPr>
        <w:t>N</w:t>
      </w:r>
      <w:r w:rsidRPr="004F6D38">
        <w:rPr>
          <w:rFonts w:ascii="宋体" w:hAnsi="宋体" w:cs="仿宋" w:hint="eastAsia"/>
          <w:sz w:val="24"/>
          <w:szCs w:val="24"/>
        </w:rPr>
        <w:t>名（</w:t>
      </w:r>
      <w:r w:rsidRPr="004F6D38">
        <w:rPr>
          <w:rFonts w:ascii="宋体" w:hAnsi="宋体" w:cs="仿宋"/>
          <w:sz w:val="24"/>
          <w:szCs w:val="24"/>
        </w:rPr>
        <w:t>N≥5，具体由招标人自定）的经济报价加权平均，计算评标参考价。公式如下：</w:t>
      </w:r>
    </w:p>
    <w:p w:rsidR="001724F3" w:rsidRPr="004F6D38" w:rsidRDefault="00BE3C4C">
      <w:pPr>
        <w:spacing w:line="360" w:lineRule="auto"/>
        <w:ind w:firstLineChars="200" w:firstLine="480"/>
        <w:rPr>
          <w:rFonts w:ascii="宋体" w:hAnsi="宋体" w:cs="仿宋"/>
          <w:sz w:val="24"/>
          <w:szCs w:val="24"/>
        </w:rPr>
      </w:pPr>
      <w:r w:rsidRPr="004F6D38">
        <w:rPr>
          <w:rFonts w:ascii="宋体" w:hAnsi="宋体" w:cs="仿宋" w:hint="eastAsia"/>
          <w:sz w:val="24"/>
          <w:szCs w:val="24"/>
        </w:rPr>
        <w:t>评标参考价</w:t>
      </w:r>
      <w:r w:rsidRPr="004F6D38">
        <w:rPr>
          <w:rFonts w:ascii="宋体" w:hAnsi="宋体" w:cs="仿宋"/>
          <w:sz w:val="24"/>
          <w:szCs w:val="24"/>
        </w:rPr>
        <w:t>=</w:t>
      </w:r>
      <w:r w:rsidRPr="004F6D38">
        <w:rPr>
          <w:rFonts w:ascii="宋体" w:hAnsi="宋体" w:cs="仿宋" w:hint="eastAsia"/>
          <w:sz w:val="24"/>
          <w:szCs w:val="24"/>
        </w:rPr>
        <w:t>Σ（投标人的投标报价</w:t>
      </w:r>
      <w:r w:rsidRPr="004F6D38">
        <w:rPr>
          <w:rFonts w:ascii="宋体" w:hAnsi="宋体" w:cs="仿宋"/>
          <w:sz w:val="24"/>
          <w:szCs w:val="24"/>
        </w:rPr>
        <w:t>*</w:t>
      </w:r>
      <w:r w:rsidRPr="004F6D38">
        <w:rPr>
          <w:rFonts w:ascii="宋体" w:hAnsi="宋体" w:cs="仿宋" w:hint="eastAsia"/>
          <w:sz w:val="24"/>
          <w:szCs w:val="24"/>
        </w:rPr>
        <w:t>报价权重）。</w:t>
      </w:r>
    </w:p>
    <w:p w:rsidR="001724F3" w:rsidRPr="004F6D38" w:rsidRDefault="00BE3C4C">
      <w:pPr>
        <w:spacing w:line="360" w:lineRule="auto"/>
        <w:ind w:firstLineChars="200" w:firstLine="480"/>
        <w:rPr>
          <w:rFonts w:ascii="宋体" w:hAnsi="宋体" w:cs="仿宋"/>
          <w:sz w:val="24"/>
          <w:szCs w:val="24"/>
        </w:rPr>
      </w:pPr>
      <w:r w:rsidRPr="004F6D38">
        <w:rPr>
          <w:rFonts w:ascii="宋体" w:hAnsi="宋体" w:cs="仿宋" w:hint="eastAsia"/>
          <w:sz w:val="24"/>
          <w:szCs w:val="24"/>
        </w:rPr>
        <w:t>其中：报价权重的计算方法为：将</w:t>
      </w:r>
      <w:r w:rsidRPr="004F6D38">
        <w:rPr>
          <w:rFonts w:ascii="宋体" w:hAnsi="宋体" w:cs="仿宋"/>
          <w:sz w:val="24"/>
          <w:szCs w:val="24"/>
        </w:rPr>
        <w:t>N</w:t>
      </w:r>
      <w:r w:rsidRPr="004F6D38">
        <w:rPr>
          <w:rFonts w:ascii="宋体" w:hAnsi="宋体" w:cs="仿宋" w:hint="eastAsia"/>
          <w:sz w:val="24"/>
          <w:szCs w:val="24"/>
        </w:rPr>
        <w:t>名投标人按技术分由高至低进行排序，第一名投标人的权重为（</w:t>
      </w:r>
      <w:r w:rsidRPr="004F6D38">
        <w:rPr>
          <w:rFonts w:ascii="宋体" w:hAnsi="宋体" w:cs="仿宋"/>
          <w:sz w:val="24"/>
          <w:szCs w:val="24"/>
        </w:rPr>
        <w:fldChar w:fldCharType="begin"/>
      </w:r>
      <w:r w:rsidRPr="004F6D38">
        <w:rPr>
          <w:rFonts w:ascii="宋体" w:hAnsi="宋体" w:cs="仿宋"/>
          <w:sz w:val="24"/>
          <w:szCs w:val="24"/>
        </w:rPr>
        <w:instrText xml:space="preserve"> QUOTE </w:instrText>
      </w:r>
      <w:r w:rsidRPr="004F6D38">
        <w:rPr>
          <w:rFonts w:ascii="宋体" w:hAnsi="宋体"/>
          <w:noProof/>
          <w:sz w:val="24"/>
          <w:szCs w:val="24"/>
        </w:rPr>
        <w:drawing>
          <wp:inline distT="0" distB="0" distL="114300" distR="114300" wp14:anchorId="6F3957C6" wp14:editId="05E93BE6">
            <wp:extent cx="381000" cy="447675"/>
            <wp:effectExtent l="0" t="0" r="0" b="0"/>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sidRPr="004F6D38">
        <w:rPr>
          <w:rFonts w:ascii="宋体" w:hAnsi="宋体" w:cs="仿宋"/>
          <w:sz w:val="24"/>
          <w:szCs w:val="24"/>
        </w:rPr>
        <w:fldChar w:fldCharType="separate"/>
      </w:r>
      <w:r w:rsidRPr="004F6D38">
        <w:rPr>
          <w:rFonts w:ascii="宋体" w:hAnsi="宋体"/>
          <w:noProof/>
          <w:sz w:val="24"/>
          <w:szCs w:val="24"/>
        </w:rPr>
        <w:drawing>
          <wp:inline distT="0" distB="0" distL="114300" distR="114300" wp14:anchorId="5FAB887F" wp14:editId="52A054D7">
            <wp:extent cx="381000" cy="447675"/>
            <wp:effectExtent l="0" t="0" r="0" b="9525"/>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sidRPr="004F6D38">
        <w:rPr>
          <w:rFonts w:ascii="宋体" w:hAnsi="宋体" w:cs="仿宋"/>
          <w:sz w:val="24"/>
          <w:szCs w:val="24"/>
        </w:rPr>
        <w:fldChar w:fldCharType="end"/>
      </w:r>
      <w:r w:rsidRPr="004F6D38">
        <w:rPr>
          <w:rFonts w:ascii="宋体" w:hAnsi="宋体" w:cs="仿宋" w:hint="eastAsia"/>
          <w:sz w:val="24"/>
          <w:szCs w:val="24"/>
        </w:rPr>
        <w:t>），第二名投标人的权重为（</w:t>
      </w:r>
      <w:r w:rsidRPr="004F6D38">
        <w:rPr>
          <w:rFonts w:ascii="宋体" w:hAnsi="宋体" w:cs="仿宋"/>
          <w:sz w:val="24"/>
          <w:szCs w:val="24"/>
        </w:rPr>
        <w:fldChar w:fldCharType="begin"/>
      </w:r>
      <w:r w:rsidRPr="004F6D38">
        <w:rPr>
          <w:rFonts w:ascii="宋体" w:hAnsi="宋体" w:cs="仿宋"/>
          <w:sz w:val="24"/>
          <w:szCs w:val="24"/>
        </w:rPr>
        <w:instrText xml:space="preserve"> QUOTE </w:instrText>
      </w:r>
      <w:r w:rsidRPr="004F6D38">
        <w:rPr>
          <w:rFonts w:ascii="宋体" w:hAnsi="宋体"/>
          <w:noProof/>
          <w:position w:val="-23"/>
          <w:sz w:val="24"/>
          <w:szCs w:val="24"/>
        </w:rPr>
        <w:drawing>
          <wp:inline distT="0" distB="0" distL="114300" distR="114300" wp14:anchorId="6BE39ABD" wp14:editId="15B42E50">
            <wp:extent cx="323850" cy="400050"/>
            <wp:effectExtent l="0" t="0" r="0" b="0"/>
            <wp:docPr id="1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sidRPr="004F6D38">
        <w:rPr>
          <w:rFonts w:ascii="宋体" w:hAnsi="宋体" w:cs="仿宋"/>
          <w:sz w:val="24"/>
          <w:szCs w:val="24"/>
        </w:rPr>
        <w:fldChar w:fldCharType="separate"/>
      </w:r>
      <w:r w:rsidRPr="004F6D38">
        <w:rPr>
          <w:rFonts w:ascii="宋体" w:hAnsi="宋体"/>
          <w:noProof/>
          <w:position w:val="-23"/>
          <w:sz w:val="24"/>
          <w:szCs w:val="24"/>
        </w:rPr>
        <w:drawing>
          <wp:inline distT="0" distB="0" distL="114300" distR="114300" wp14:anchorId="3C616B09" wp14:editId="0054060D">
            <wp:extent cx="323850" cy="400050"/>
            <wp:effectExtent l="0" t="0" r="6350" b="5715"/>
            <wp:docPr id="1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0"/>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sidRPr="004F6D38">
        <w:rPr>
          <w:rFonts w:ascii="宋体" w:hAnsi="宋体" w:cs="仿宋"/>
          <w:sz w:val="24"/>
          <w:szCs w:val="24"/>
        </w:rPr>
        <w:fldChar w:fldCharType="end"/>
      </w:r>
      <w:r w:rsidRPr="004F6D38">
        <w:rPr>
          <w:rFonts w:ascii="宋体" w:hAnsi="宋体" w:cs="仿宋" w:hint="eastAsia"/>
          <w:sz w:val="24"/>
          <w:szCs w:val="24"/>
        </w:rPr>
        <w:t>），以此类推，最后一名投标人的权重为（</w:t>
      </w:r>
      <w:r w:rsidRPr="004F6D38">
        <w:rPr>
          <w:rFonts w:ascii="宋体" w:hAnsi="宋体" w:cs="仿宋"/>
          <w:sz w:val="24"/>
          <w:szCs w:val="24"/>
        </w:rPr>
        <w:fldChar w:fldCharType="begin"/>
      </w:r>
      <w:r w:rsidRPr="004F6D38">
        <w:rPr>
          <w:rFonts w:ascii="宋体" w:hAnsi="宋体" w:cs="仿宋"/>
          <w:sz w:val="24"/>
          <w:szCs w:val="24"/>
        </w:rPr>
        <w:instrText xml:space="preserve"> QUOTE </w:instrText>
      </w:r>
      <w:r w:rsidRPr="004F6D38">
        <w:rPr>
          <w:rFonts w:ascii="宋体" w:hAnsi="宋体"/>
          <w:noProof/>
          <w:position w:val="-23"/>
          <w:sz w:val="24"/>
          <w:szCs w:val="24"/>
        </w:rPr>
        <w:drawing>
          <wp:inline distT="0" distB="0" distL="114300" distR="114300" wp14:anchorId="3278C2AB" wp14:editId="5DD0D876">
            <wp:extent cx="323850" cy="400050"/>
            <wp:effectExtent l="0" t="0" r="0" b="0"/>
            <wp:docPr id="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pic:cNvPicPr>
                      <a:picLocks noChangeAspect="1"/>
                    </pic:cNvPicPr>
                  </pic:nvPicPr>
                  <pic:blipFill>
                    <a:blip r:embed="rId16">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sidRPr="004F6D38">
        <w:rPr>
          <w:rFonts w:ascii="宋体" w:hAnsi="宋体" w:cs="仿宋"/>
          <w:sz w:val="24"/>
          <w:szCs w:val="24"/>
        </w:rPr>
        <w:fldChar w:fldCharType="separate"/>
      </w:r>
      <w:r w:rsidRPr="004F6D38">
        <w:rPr>
          <w:rFonts w:ascii="宋体" w:hAnsi="宋体"/>
          <w:noProof/>
          <w:position w:val="-23"/>
          <w:sz w:val="24"/>
          <w:szCs w:val="24"/>
        </w:rPr>
        <w:drawing>
          <wp:inline distT="0" distB="0" distL="114300" distR="114300" wp14:anchorId="300D13E4" wp14:editId="00C0D053">
            <wp:extent cx="323850" cy="400050"/>
            <wp:effectExtent l="0" t="0" r="6350" b="5715"/>
            <wp:docPr id="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pic:cNvPicPr>
                      <a:picLocks noChangeAspect="1"/>
                    </pic:cNvPicPr>
                  </pic:nvPicPr>
                  <pic:blipFill>
                    <a:blip r:embed="rId16">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sidRPr="004F6D38">
        <w:rPr>
          <w:rFonts w:ascii="宋体" w:hAnsi="宋体" w:cs="仿宋"/>
          <w:sz w:val="24"/>
          <w:szCs w:val="24"/>
        </w:rPr>
        <w:fldChar w:fldCharType="end"/>
      </w:r>
      <w:r w:rsidRPr="004F6D38">
        <w:rPr>
          <w:rFonts w:ascii="宋体" w:hAnsi="宋体" w:cs="仿宋" w:hint="eastAsia"/>
          <w:sz w:val="24"/>
          <w:szCs w:val="24"/>
        </w:rPr>
        <w:t>）。</w:t>
      </w:r>
    </w:p>
    <w:p w:rsidR="001724F3" w:rsidRPr="004F6D38" w:rsidRDefault="00BE3C4C">
      <w:pPr>
        <w:widowControl/>
        <w:spacing w:line="360" w:lineRule="auto"/>
        <w:ind w:firstLineChars="200" w:firstLine="482"/>
        <w:rPr>
          <w:rFonts w:ascii="宋体" w:hAnsi="宋体"/>
          <w:b/>
          <w:bCs/>
          <w:kern w:val="0"/>
          <w:sz w:val="24"/>
          <w:szCs w:val="24"/>
        </w:rPr>
      </w:pPr>
      <w:r w:rsidRPr="004F6D38">
        <w:rPr>
          <w:rFonts w:ascii="宋体" w:hAnsi="宋体" w:cs="仿宋" w:hint="eastAsia"/>
          <w:b/>
          <w:bCs/>
          <w:kern w:val="0"/>
          <w:sz w:val="24"/>
          <w:szCs w:val="24"/>
        </w:rPr>
        <w:t>方法二：区间抽取法</w:t>
      </w:r>
    </w:p>
    <w:p w:rsidR="001724F3" w:rsidRPr="004F6D38" w:rsidRDefault="00BE3C4C">
      <w:pPr>
        <w:widowControl/>
        <w:snapToGrid w:val="0"/>
        <w:spacing w:line="360" w:lineRule="auto"/>
        <w:ind w:firstLineChars="200" w:firstLine="480"/>
        <w:rPr>
          <w:rFonts w:ascii="宋体" w:hAnsi="宋体"/>
          <w:kern w:val="0"/>
          <w:sz w:val="24"/>
          <w:szCs w:val="24"/>
        </w:rPr>
      </w:pPr>
      <w:r w:rsidRPr="004F6D38">
        <w:rPr>
          <w:rFonts w:ascii="宋体" w:hAnsi="宋体" w:cs="仿宋" w:hint="eastAsia"/>
          <w:sz w:val="24"/>
          <w:szCs w:val="24"/>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rsidR="001724F3" w:rsidRPr="004F6D38" w:rsidRDefault="00BE3C4C">
      <w:pPr>
        <w:widowControl/>
        <w:snapToGrid w:val="0"/>
        <w:spacing w:line="360" w:lineRule="auto"/>
        <w:ind w:firstLineChars="200" w:firstLine="480"/>
        <w:rPr>
          <w:rFonts w:ascii="宋体" w:hAnsi="宋体"/>
          <w:kern w:val="0"/>
          <w:sz w:val="24"/>
          <w:szCs w:val="24"/>
          <w:vertAlign w:val="subscript"/>
        </w:rPr>
      </w:pPr>
      <w:r w:rsidRPr="004F6D38">
        <w:rPr>
          <w:rFonts w:ascii="宋体" w:hAnsi="宋体" w:cs="仿宋" w:hint="eastAsia"/>
          <w:kern w:val="0"/>
          <w:sz w:val="24"/>
          <w:szCs w:val="24"/>
        </w:rPr>
        <w:t>评标参考价</w:t>
      </w:r>
      <w:r w:rsidRPr="004F6D38">
        <w:rPr>
          <w:rFonts w:ascii="宋体" w:hAnsi="宋体" w:cs="仿宋"/>
          <w:kern w:val="0"/>
          <w:sz w:val="24"/>
          <w:szCs w:val="24"/>
        </w:rPr>
        <w:t>=</w:t>
      </w:r>
      <w:r w:rsidRPr="004F6D38">
        <w:rPr>
          <w:rFonts w:ascii="宋体" w:hAnsi="宋体" w:cs="仿宋" w:hint="eastAsia"/>
          <w:kern w:val="0"/>
          <w:sz w:val="24"/>
          <w:szCs w:val="24"/>
        </w:rPr>
        <w:t>（</w:t>
      </w:r>
      <w:r w:rsidRPr="004F6D38">
        <w:rPr>
          <w:rFonts w:ascii="宋体" w:hAnsi="宋体" w:cs="仿宋"/>
          <w:kern w:val="0"/>
          <w:sz w:val="24"/>
          <w:szCs w:val="24"/>
        </w:rPr>
        <w:t>Q</w:t>
      </w:r>
      <w:r w:rsidRPr="004F6D38">
        <w:rPr>
          <w:rFonts w:ascii="宋体" w:hAnsi="宋体" w:cs="仿宋" w:hint="eastAsia"/>
          <w:kern w:val="0"/>
          <w:sz w:val="24"/>
          <w:szCs w:val="24"/>
          <w:vertAlign w:val="subscript"/>
        </w:rPr>
        <w:t>高</w:t>
      </w:r>
      <w:r w:rsidRPr="004F6D38">
        <w:rPr>
          <w:rFonts w:ascii="宋体" w:hAnsi="宋体" w:cs="仿宋"/>
          <w:kern w:val="0"/>
          <w:sz w:val="24"/>
          <w:szCs w:val="24"/>
        </w:rPr>
        <w:t>-Q</w:t>
      </w:r>
      <w:r w:rsidRPr="004F6D38">
        <w:rPr>
          <w:rFonts w:ascii="宋体" w:hAnsi="宋体" w:cs="仿宋" w:hint="eastAsia"/>
          <w:kern w:val="0"/>
          <w:sz w:val="24"/>
          <w:szCs w:val="24"/>
          <w:vertAlign w:val="subscript"/>
        </w:rPr>
        <w:t>低</w:t>
      </w:r>
      <w:r w:rsidRPr="004F6D38">
        <w:rPr>
          <w:rFonts w:ascii="宋体" w:hAnsi="宋体" w:cs="仿宋" w:hint="eastAsia"/>
          <w:kern w:val="0"/>
          <w:sz w:val="24"/>
          <w:szCs w:val="24"/>
        </w:rPr>
        <w:t>）</w:t>
      </w:r>
      <w:r w:rsidRPr="004F6D38">
        <w:rPr>
          <w:rFonts w:ascii="宋体" w:hAnsi="宋体" w:cs="仿宋"/>
          <w:kern w:val="0"/>
          <w:sz w:val="24"/>
          <w:szCs w:val="24"/>
        </w:rPr>
        <w:t>/100*</w:t>
      </w:r>
      <w:r w:rsidRPr="004F6D38">
        <w:rPr>
          <w:rFonts w:ascii="宋体" w:hAnsi="宋体" w:cs="仿宋" w:hint="eastAsia"/>
          <w:kern w:val="0"/>
          <w:sz w:val="24"/>
          <w:szCs w:val="24"/>
        </w:rPr>
        <w:t>Ｘ</w:t>
      </w:r>
      <w:r w:rsidRPr="004F6D38">
        <w:rPr>
          <w:rFonts w:ascii="宋体" w:hAnsi="宋体" w:cs="仿宋"/>
          <w:kern w:val="0"/>
          <w:sz w:val="24"/>
          <w:szCs w:val="24"/>
        </w:rPr>
        <w:t>+Q</w:t>
      </w:r>
      <w:r w:rsidRPr="004F6D38">
        <w:rPr>
          <w:rFonts w:ascii="宋体" w:hAnsi="宋体" w:cs="仿宋" w:hint="eastAsia"/>
          <w:kern w:val="0"/>
          <w:sz w:val="24"/>
          <w:szCs w:val="24"/>
          <w:vertAlign w:val="subscript"/>
        </w:rPr>
        <w:t>低</w:t>
      </w:r>
    </w:p>
    <w:p w:rsidR="001724F3" w:rsidRPr="004F6D38" w:rsidRDefault="00BE3C4C">
      <w:pPr>
        <w:widowControl/>
        <w:snapToGrid w:val="0"/>
        <w:spacing w:line="360" w:lineRule="auto"/>
        <w:ind w:firstLineChars="200" w:firstLine="480"/>
        <w:rPr>
          <w:rFonts w:ascii="宋体" w:hAnsi="宋体"/>
          <w:sz w:val="24"/>
          <w:szCs w:val="24"/>
        </w:rPr>
      </w:pPr>
      <w:r w:rsidRPr="004F6D38">
        <w:rPr>
          <w:rFonts w:ascii="宋体" w:hAnsi="宋体" w:cs="仿宋"/>
          <w:sz w:val="24"/>
          <w:szCs w:val="24"/>
        </w:rPr>
        <w:t>Q</w:t>
      </w:r>
      <w:r w:rsidRPr="004F6D38">
        <w:rPr>
          <w:rFonts w:ascii="宋体" w:hAnsi="宋体" w:cs="仿宋" w:hint="eastAsia"/>
          <w:sz w:val="24"/>
          <w:szCs w:val="24"/>
          <w:vertAlign w:val="subscript"/>
        </w:rPr>
        <w:t>低</w:t>
      </w:r>
      <w:r w:rsidRPr="004F6D38">
        <w:rPr>
          <w:rFonts w:ascii="宋体" w:hAnsi="宋体" w:cs="仿宋" w:hint="eastAsia"/>
          <w:sz w:val="24"/>
          <w:szCs w:val="24"/>
        </w:rPr>
        <w:t>：为达到或超过技术标及格分数线的投标人最低报价与工程成本警示价两者中的较高值；</w:t>
      </w:r>
    </w:p>
    <w:p w:rsidR="001724F3" w:rsidRPr="004F6D38" w:rsidRDefault="00BE3C4C">
      <w:pPr>
        <w:spacing w:line="360" w:lineRule="auto"/>
        <w:ind w:firstLineChars="200" w:firstLine="480"/>
        <w:rPr>
          <w:rFonts w:ascii="宋体" w:hAnsi="宋体" w:cs="仿宋"/>
          <w:sz w:val="24"/>
          <w:szCs w:val="24"/>
        </w:rPr>
      </w:pPr>
      <w:r w:rsidRPr="004F6D38">
        <w:rPr>
          <w:rFonts w:ascii="宋体" w:hAnsi="宋体" w:cs="仿宋"/>
          <w:kern w:val="0"/>
          <w:sz w:val="24"/>
          <w:szCs w:val="24"/>
        </w:rPr>
        <w:t>Q</w:t>
      </w:r>
      <w:r w:rsidRPr="004F6D38">
        <w:rPr>
          <w:rFonts w:ascii="宋体" w:hAnsi="宋体" w:cs="仿宋" w:hint="eastAsia"/>
          <w:kern w:val="0"/>
          <w:sz w:val="24"/>
          <w:szCs w:val="24"/>
          <w:vertAlign w:val="subscript"/>
        </w:rPr>
        <w:t>高</w:t>
      </w:r>
      <w:r w:rsidRPr="004F6D38">
        <w:rPr>
          <w:rFonts w:ascii="宋体" w:hAnsi="宋体" w:cs="仿宋" w:hint="eastAsia"/>
          <w:sz w:val="24"/>
          <w:szCs w:val="24"/>
        </w:rPr>
        <w:t>：为最高投标限价</w:t>
      </w:r>
    </w:p>
    <w:p w:rsidR="001724F3" w:rsidRPr="004F6D38" w:rsidRDefault="00BE3C4C">
      <w:pPr>
        <w:spacing w:line="360" w:lineRule="auto"/>
        <w:ind w:firstLineChars="200" w:firstLine="480"/>
        <w:rPr>
          <w:rFonts w:ascii="宋体" w:hAnsi="宋体"/>
          <w:sz w:val="24"/>
          <w:szCs w:val="24"/>
        </w:rPr>
      </w:pPr>
      <w:r w:rsidRPr="004F6D38">
        <w:rPr>
          <w:rFonts w:ascii="宋体" w:hAnsi="宋体" w:cs="仿宋"/>
          <w:sz w:val="24"/>
          <w:szCs w:val="24"/>
        </w:rPr>
        <w:t>X:</w:t>
      </w:r>
      <w:r w:rsidRPr="004F6D38">
        <w:rPr>
          <w:rFonts w:ascii="宋体" w:hAnsi="宋体" w:cs="仿宋" w:hint="eastAsia"/>
          <w:sz w:val="24"/>
          <w:szCs w:val="24"/>
        </w:rPr>
        <w:t>为等分点值，在开标前从</w:t>
      </w:r>
      <w:r w:rsidRPr="004F6D38">
        <w:rPr>
          <w:rFonts w:ascii="宋体" w:hAnsi="宋体" w:cs="仿宋"/>
          <w:sz w:val="24"/>
          <w:szCs w:val="24"/>
        </w:rPr>
        <w:t>[0,100]</w:t>
      </w:r>
      <w:r w:rsidRPr="004F6D38">
        <w:rPr>
          <w:rFonts w:ascii="宋体" w:hAnsi="宋体" w:cs="仿宋" w:hint="eastAsia"/>
          <w:sz w:val="24"/>
          <w:szCs w:val="24"/>
        </w:rPr>
        <w:t>整数中随机抽取</w:t>
      </w:r>
    </w:p>
    <w:p w:rsidR="001724F3" w:rsidRPr="004F6D38" w:rsidRDefault="00BE3C4C">
      <w:pPr>
        <w:spacing w:line="360" w:lineRule="auto"/>
        <w:ind w:firstLineChars="200" w:firstLine="480"/>
        <w:rPr>
          <w:rFonts w:ascii="宋体" w:hAnsi="宋体"/>
          <w:sz w:val="24"/>
          <w:szCs w:val="24"/>
        </w:rPr>
      </w:pPr>
      <w:r w:rsidRPr="004F6D38">
        <w:rPr>
          <w:rFonts w:ascii="宋体" w:hAnsi="宋体" w:cs="宋体"/>
          <w:kern w:val="0"/>
          <w:sz w:val="24"/>
          <w:szCs w:val="24"/>
        </w:rPr>
        <w:t>45.3</w:t>
      </w:r>
      <w:r w:rsidRPr="004F6D38">
        <w:rPr>
          <w:rFonts w:ascii="宋体" w:hAnsi="宋体" w:hint="eastAsia"/>
          <w:sz w:val="24"/>
          <w:szCs w:val="24"/>
        </w:rPr>
        <w:t>当标价等于评标参考价时得</w:t>
      </w:r>
      <w:r w:rsidRPr="004F6D38">
        <w:rPr>
          <w:rFonts w:ascii="宋体" w:hAnsi="宋体"/>
          <w:sz w:val="24"/>
          <w:szCs w:val="24"/>
        </w:rPr>
        <w:t>100</w:t>
      </w:r>
      <w:r w:rsidRPr="004F6D38">
        <w:rPr>
          <w:rFonts w:ascii="宋体" w:hAnsi="宋体" w:hint="eastAsia"/>
          <w:sz w:val="24"/>
          <w:szCs w:val="24"/>
        </w:rPr>
        <w:t>分，标价每高于评标参考价</w:t>
      </w:r>
      <w:r w:rsidRPr="004F6D38">
        <w:rPr>
          <w:rFonts w:ascii="宋体" w:hAnsi="宋体"/>
          <w:sz w:val="24"/>
          <w:szCs w:val="24"/>
        </w:rPr>
        <w:t>1%</w:t>
      </w:r>
      <w:r w:rsidRPr="004F6D38">
        <w:rPr>
          <w:rFonts w:ascii="宋体" w:hAnsi="宋体" w:hint="eastAsia"/>
          <w:sz w:val="24"/>
          <w:szCs w:val="24"/>
        </w:rPr>
        <w:t>，扣</w:t>
      </w:r>
      <w:r w:rsidRPr="004F6D38">
        <w:rPr>
          <w:rFonts w:ascii="宋体" w:hAnsi="宋体"/>
          <w:sz w:val="24"/>
          <w:szCs w:val="24"/>
        </w:rPr>
        <w:t>1.5</w:t>
      </w:r>
      <w:r w:rsidRPr="004F6D38">
        <w:rPr>
          <w:rFonts w:ascii="宋体" w:hAnsi="宋体" w:hint="eastAsia"/>
          <w:sz w:val="24"/>
          <w:szCs w:val="24"/>
        </w:rPr>
        <w:t>分，每低于评标参考价</w:t>
      </w:r>
      <w:r w:rsidRPr="004F6D38">
        <w:rPr>
          <w:rFonts w:ascii="宋体" w:hAnsi="宋体"/>
          <w:sz w:val="24"/>
          <w:szCs w:val="24"/>
        </w:rPr>
        <w:t>1%</w:t>
      </w:r>
      <w:r w:rsidRPr="004F6D38">
        <w:rPr>
          <w:rFonts w:ascii="宋体" w:hAnsi="宋体" w:hint="eastAsia"/>
          <w:sz w:val="24"/>
          <w:szCs w:val="24"/>
        </w:rPr>
        <w:t>，扣</w:t>
      </w:r>
      <w:r w:rsidRPr="004F6D38">
        <w:rPr>
          <w:rFonts w:ascii="宋体" w:hAnsi="宋体"/>
          <w:sz w:val="24"/>
          <w:szCs w:val="24"/>
        </w:rPr>
        <w:t>1</w:t>
      </w:r>
      <w:r w:rsidRPr="004F6D38">
        <w:rPr>
          <w:rFonts w:ascii="宋体" w:hAnsi="宋体" w:hint="eastAsia"/>
          <w:sz w:val="24"/>
          <w:szCs w:val="24"/>
        </w:rPr>
        <w:t>分，扣至</w:t>
      </w:r>
      <w:r w:rsidRPr="004F6D38">
        <w:rPr>
          <w:rFonts w:ascii="宋体" w:hAnsi="宋体"/>
          <w:sz w:val="24"/>
          <w:szCs w:val="24"/>
        </w:rPr>
        <w:t>0</w:t>
      </w:r>
      <w:r w:rsidRPr="004F6D38">
        <w:rPr>
          <w:rFonts w:ascii="宋体" w:hAnsi="宋体" w:hint="eastAsia"/>
          <w:sz w:val="24"/>
          <w:szCs w:val="24"/>
        </w:rPr>
        <w:t>分为止，得出经济分，精确到小数点后两位。</w:t>
      </w:r>
    </w:p>
    <w:p w:rsidR="001724F3" w:rsidRPr="004F6D38" w:rsidRDefault="00BE3C4C">
      <w:pPr>
        <w:pStyle w:val="a2"/>
        <w:tabs>
          <w:tab w:val="left" w:pos="7380"/>
        </w:tabs>
        <w:snapToGrid w:val="0"/>
        <w:spacing w:after="0" w:line="360" w:lineRule="auto"/>
        <w:ind w:firstLineChars="200" w:firstLine="480"/>
        <w:rPr>
          <w:rFonts w:ascii="宋体" w:hAnsi="宋体"/>
          <w:sz w:val="24"/>
          <w:szCs w:val="24"/>
        </w:rPr>
      </w:pPr>
      <w:r w:rsidRPr="004F6D38">
        <w:rPr>
          <w:rFonts w:ascii="宋体" w:hAnsi="宋体"/>
          <w:sz w:val="24"/>
          <w:szCs w:val="24"/>
        </w:rPr>
        <w:t>45.4</w:t>
      </w:r>
      <w:r w:rsidRPr="004F6D38">
        <w:rPr>
          <w:rFonts w:ascii="宋体" w:hAnsi="宋体" w:hint="eastAsia"/>
          <w:sz w:val="24"/>
          <w:szCs w:val="24"/>
        </w:rPr>
        <w:t>计算通过技术标有效性审查的投标人总得分。投标人总得分=（技术得分×技术得分权重</w:t>
      </w:r>
      <w:r w:rsidRPr="004F6D38">
        <w:rPr>
          <w:rFonts w:ascii="宋体" w:hAnsi="宋体" w:cs="宋体" w:hint="eastAsia"/>
          <w:sz w:val="24"/>
          <w:szCs w:val="24"/>
        </w:rPr>
        <w:t>＋</w:t>
      </w:r>
      <w:r w:rsidRPr="004F6D38">
        <w:rPr>
          <w:rFonts w:ascii="宋体" w:hAnsi="宋体" w:hint="eastAsia"/>
          <w:sz w:val="24"/>
          <w:szCs w:val="24"/>
        </w:rPr>
        <w:t>经济得分×经济得分权重）×（1-综合诚信评价分数权重）</w:t>
      </w:r>
      <w:r w:rsidRPr="004F6D38">
        <w:rPr>
          <w:rFonts w:ascii="宋体" w:hAnsi="宋体" w:cs="宋体" w:hint="eastAsia"/>
          <w:sz w:val="24"/>
          <w:szCs w:val="24"/>
        </w:rPr>
        <w:t>＋</w:t>
      </w:r>
      <w:r w:rsidRPr="004F6D38">
        <w:rPr>
          <w:rFonts w:ascii="宋体" w:hAnsi="宋体" w:hint="eastAsia"/>
          <w:sz w:val="24"/>
          <w:szCs w:val="24"/>
        </w:rPr>
        <w:t>综合诚信评价排名得分×综合诚信评价分数权重）。技术、经济得分权重按投标须知前附表的规定执行。总得分四舍五入保留两位小数。</w:t>
      </w:r>
    </w:p>
    <w:p w:rsidR="001724F3" w:rsidRPr="004F6D38" w:rsidRDefault="00BE3C4C">
      <w:pPr>
        <w:pStyle w:val="a2"/>
        <w:tabs>
          <w:tab w:val="left" w:pos="7380"/>
        </w:tabs>
        <w:snapToGrid w:val="0"/>
        <w:spacing w:after="0" w:line="360" w:lineRule="auto"/>
        <w:ind w:firstLineChars="200" w:firstLine="480"/>
        <w:rPr>
          <w:rFonts w:ascii="宋体" w:hAnsi="宋体"/>
          <w:sz w:val="24"/>
          <w:szCs w:val="24"/>
        </w:rPr>
      </w:pPr>
      <w:r w:rsidRPr="004F6D38">
        <w:rPr>
          <w:rFonts w:ascii="宋体" w:hAnsi="宋体"/>
          <w:sz w:val="24"/>
          <w:szCs w:val="24"/>
        </w:rPr>
        <w:t>46.经济标的有效性审查</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46.2经济标的算术校核。评标委员会对进行经济标有效性审查的投标文件投标报价按照就低不就高的原则进行算术校核，具体标准如下：</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46.2.1如果数字表示的金额和用文字表示的金额不一致时，应以文字表示的金额为准；</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46.2.2经算术复核的投标人报价与其投标报价不一致时，按就低不就高原则确定其最终报价；</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46.2.3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46.2.4</w:t>
      </w:r>
      <w:r w:rsidRPr="004F6D38">
        <w:rPr>
          <w:rFonts w:ascii="宋体" w:hAnsi="宋体" w:hint="eastAsia"/>
          <w:sz w:val="24"/>
          <w:szCs w:val="24"/>
        </w:rPr>
        <w:t>当合价、金额累加错误时，按就低不就高原则，如果累加修正值小于原累加值，则按累加修正值；如果累加修正值大于原累加值，则按原累加值；</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46.2.5</w:t>
      </w:r>
      <w:r w:rsidRPr="004F6D38">
        <w:rPr>
          <w:rFonts w:ascii="宋体" w:hAnsi="宋体" w:hint="eastAsia"/>
          <w:sz w:val="24"/>
          <w:szCs w:val="24"/>
        </w:rPr>
        <w:t>如果投标人的有关规费、暂列金额、暂估价、绿色施工安全防护措施费等未按招标文件规定的金额填写的，由评标委员会按照招标文件规定的金额进行修正；</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46.2.6</w:t>
      </w:r>
      <w:r w:rsidRPr="004F6D38">
        <w:rPr>
          <w:rFonts w:ascii="宋体" w:hAnsi="宋体" w:hint="eastAsia"/>
          <w:sz w:val="24"/>
          <w:szCs w:val="24"/>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46.2.7</w:t>
      </w:r>
      <w:r w:rsidRPr="004F6D38">
        <w:rPr>
          <w:rFonts w:ascii="宋体" w:hAnsi="宋体" w:hint="eastAsia"/>
          <w:sz w:val="24"/>
          <w:szCs w:val="24"/>
        </w:rPr>
        <w:t>按就低不就高原则，当修正后报价小于原报价，总价按修正后报价；当修正后报价大于原报价，总价按原报价，并在签订合同时载明在结算价中扣除修正报价与原报价的差额。</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46.2.8</w:t>
      </w:r>
      <w:r w:rsidRPr="004F6D38">
        <w:rPr>
          <w:rFonts w:ascii="宋体" w:hAnsi="宋体" w:hint="eastAsia"/>
          <w:sz w:val="24"/>
          <w:szCs w:val="24"/>
        </w:rPr>
        <w:t>按上述修正错误的原则及方法调整或修正投标文件的投标报价，调整后的投标报价对投标人起约束作用。如果投标人不接受修正后的报价，则取消其投标资格，并且其投标保证金也将不予退还。</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48.评标委员会应在通过投标文件经济标有效性审查的投标人中，按步骤45.4确定的投标人第二阶段排序，推荐前3</w:t>
      </w:r>
      <w:r w:rsidRPr="004F6D38">
        <w:rPr>
          <w:rFonts w:ascii="宋体" w:hAnsi="宋体" w:hint="eastAsia"/>
          <w:sz w:val="24"/>
          <w:szCs w:val="24"/>
        </w:rPr>
        <w:t>名依次为第一中标候选人至第三中标候选人</w:t>
      </w:r>
      <w:r w:rsidRPr="004F6D38">
        <w:rPr>
          <w:rFonts w:ascii="宋体" w:hAnsi="宋体"/>
          <w:sz w:val="24"/>
          <w:szCs w:val="24"/>
        </w:rPr>
        <w:t>,</w:t>
      </w:r>
      <w:r w:rsidRPr="004F6D38">
        <w:rPr>
          <w:rFonts w:ascii="宋体" w:hAnsi="宋体" w:hint="eastAsia"/>
          <w:sz w:val="24"/>
          <w:szCs w:val="24"/>
        </w:rPr>
        <w:t>并编制评标报告。</w:t>
      </w:r>
    </w:p>
    <w:p w:rsidR="001724F3" w:rsidRPr="004F6D38" w:rsidRDefault="00BE3C4C">
      <w:pPr>
        <w:spacing w:line="360" w:lineRule="auto"/>
        <w:ind w:firstLineChars="200" w:firstLine="480"/>
        <w:rPr>
          <w:rFonts w:ascii="宋体" w:hAnsi="宋体"/>
          <w:sz w:val="24"/>
          <w:szCs w:val="24"/>
        </w:rPr>
      </w:pPr>
      <w:r w:rsidRPr="004F6D38">
        <w:rPr>
          <w:rFonts w:ascii="宋体" w:hAnsi="宋体"/>
          <w:sz w:val="24"/>
          <w:szCs w:val="24"/>
        </w:rPr>
        <w:t>49.若通过经济标有效性审查的投标人不足三家，应当依法重新招标。（当N</w:t>
      </w:r>
      <w:r w:rsidRPr="004F6D38">
        <w:rPr>
          <w:rFonts w:ascii="宋体" w:hAnsi="宋体" w:hint="eastAsia"/>
          <w:sz w:val="24"/>
          <w:szCs w:val="24"/>
        </w:rPr>
        <w:t>个标段同时招标且不允许兼中时，若有效投标人不足</w:t>
      </w:r>
      <w:r w:rsidRPr="004F6D38">
        <w:rPr>
          <w:rFonts w:ascii="宋体" w:hAnsi="宋体"/>
          <w:sz w:val="24"/>
          <w:szCs w:val="24"/>
        </w:rPr>
        <w:t>N+2</w:t>
      </w:r>
      <w:r w:rsidRPr="004F6D38">
        <w:rPr>
          <w:rFonts w:ascii="宋体" w:hAnsi="宋体" w:hint="eastAsia"/>
          <w:sz w:val="24"/>
          <w:szCs w:val="24"/>
        </w:rPr>
        <w:t>家，应当依法重新招标）</w:t>
      </w:r>
    </w:p>
    <w:p w:rsidR="001724F3" w:rsidRPr="004F6D38" w:rsidRDefault="001724F3">
      <w:pPr>
        <w:spacing w:line="360" w:lineRule="auto"/>
        <w:ind w:firstLineChars="200" w:firstLine="480"/>
        <w:rPr>
          <w:rFonts w:ascii="宋体" w:hAnsi="宋体" w:cs="宋体"/>
          <w:sz w:val="24"/>
          <w:szCs w:val="24"/>
        </w:rPr>
      </w:pPr>
    </w:p>
    <w:p w:rsidR="001724F3" w:rsidRPr="004F6D38" w:rsidRDefault="001724F3">
      <w:pPr>
        <w:spacing w:line="360" w:lineRule="auto"/>
        <w:rPr>
          <w:rFonts w:ascii="宋体" w:hAnsi="宋体" w:cs="宋体"/>
          <w:sz w:val="24"/>
          <w:szCs w:val="24"/>
        </w:rPr>
        <w:sectPr w:rsidR="001724F3" w:rsidRPr="004F6D38" w:rsidSect="00176FE7">
          <w:headerReference w:type="even" r:id="rId17"/>
          <w:footerReference w:type="even" r:id="rId18"/>
          <w:footerReference w:type="first" r:id="rId19"/>
          <w:endnotePr>
            <w:numFmt w:val="decimal"/>
          </w:endnotePr>
          <w:type w:val="continuous"/>
          <w:pgSz w:w="11906" w:h="16838"/>
          <w:pgMar w:top="1440" w:right="1080" w:bottom="1440" w:left="1080" w:header="851" w:footer="907" w:gutter="0"/>
          <w:cols w:space="720"/>
          <w:docGrid w:type="lines" w:linePitch="312"/>
        </w:sectPr>
      </w:pPr>
    </w:p>
    <w:p w:rsidR="001724F3" w:rsidRPr="004F6D38" w:rsidRDefault="00BE3C4C">
      <w:pPr>
        <w:pStyle w:val="3"/>
      </w:pPr>
      <w:bookmarkStart w:id="39" w:name="_Toc161237391"/>
      <w:r w:rsidRPr="004F6D38">
        <w:rPr>
          <w:rFonts w:hint="eastAsia"/>
        </w:rPr>
        <w:t>附表一</w:t>
      </w:r>
      <w:bookmarkEnd w:id="39"/>
    </w:p>
    <w:p w:rsidR="001724F3" w:rsidRPr="004F6D38" w:rsidRDefault="00BE3C4C">
      <w:pPr>
        <w:jc w:val="center"/>
        <w:rPr>
          <w:rFonts w:ascii="宋体" w:hAnsi="宋体" w:cs="宋体"/>
          <w:b/>
          <w:sz w:val="32"/>
          <w:szCs w:val="32"/>
        </w:rPr>
      </w:pPr>
      <w:r w:rsidRPr="004F6D38">
        <w:rPr>
          <w:rFonts w:ascii="宋体" w:hAnsi="宋体" w:cs="宋体" w:hint="eastAsia"/>
          <w:b/>
          <w:sz w:val="32"/>
          <w:szCs w:val="32"/>
        </w:rPr>
        <w:t>资格审查表</w:t>
      </w:r>
    </w:p>
    <w:p w:rsidR="001724F3" w:rsidRPr="004F6D38" w:rsidRDefault="00BE3C4C">
      <w:pPr>
        <w:spacing w:line="360" w:lineRule="auto"/>
        <w:rPr>
          <w:rFonts w:ascii="宋体" w:hAnsi="宋体" w:cs="宋体"/>
          <w:sz w:val="24"/>
          <w:szCs w:val="24"/>
        </w:rPr>
      </w:pPr>
      <w:r w:rsidRPr="004F6D38">
        <w:rPr>
          <w:rFonts w:ascii="宋体" w:hAnsi="宋体" w:cs="宋体" w:hint="eastAsia"/>
          <w:sz w:val="24"/>
          <w:szCs w:val="24"/>
        </w:rPr>
        <w:t>工程名称：</w:t>
      </w:r>
    </w:p>
    <w:p w:rsidR="001724F3" w:rsidRPr="004F6D38" w:rsidRDefault="00BE3C4C">
      <w:pPr>
        <w:spacing w:line="360" w:lineRule="auto"/>
        <w:rPr>
          <w:rFonts w:ascii="宋体" w:hAnsi="宋体" w:cs="宋体"/>
          <w:sz w:val="24"/>
          <w:szCs w:val="24"/>
        </w:rPr>
      </w:pPr>
      <w:r w:rsidRPr="004F6D38">
        <w:rPr>
          <w:rFonts w:ascii="宋体" w:hAnsi="宋体" w:cs="宋体" w:hint="eastAsia"/>
          <w:sz w:val="24"/>
          <w:szCs w:val="24"/>
        </w:rPr>
        <w:t>投标人名称：</w:t>
      </w:r>
    </w:p>
    <w:tbl>
      <w:tblPr>
        <w:tblW w:w="14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831"/>
        <w:gridCol w:w="6350"/>
        <w:gridCol w:w="1065"/>
      </w:tblGrid>
      <w:tr w:rsidR="004F6D38" w:rsidRPr="004F6D3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jc w:val="center"/>
              <w:rPr>
                <w:rFonts w:ascii="宋体" w:hAnsi="宋体" w:cs="宋体"/>
                <w:b/>
                <w:szCs w:val="21"/>
              </w:rPr>
            </w:pPr>
            <w:r w:rsidRPr="004F6D38">
              <w:rPr>
                <w:rFonts w:ascii="宋体" w:hAnsi="宋体" w:cs="宋体" w:hint="eastAsia"/>
                <w:b/>
                <w:szCs w:val="21"/>
              </w:rPr>
              <w:t>序号</w:t>
            </w:r>
          </w:p>
        </w:tc>
        <w:tc>
          <w:tcPr>
            <w:tcW w:w="683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jc w:val="center"/>
              <w:rPr>
                <w:rFonts w:ascii="宋体" w:hAnsi="宋体" w:cs="宋体"/>
                <w:b/>
                <w:szCs w:val="21"/>
              </w:rPr>
            </w:pPr>
            <w:r w:rsidRPr="004F6D38">
              <w:rPr>
                <w:rFonts w:ascii="宋体" w:hAnsi="宋体" w:cs="宋体" w:hint="eastAsia"/>
                <w:b/>
                <w:szCs w:val="21"/>
              </w:rPr>
              <w:t>审查项目</w:t>
            </w:r>
          </w:p>
        </w:tc>
        <w:tc>
          <w:tcPr>
            <w:tcW w:w="6350"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jc w:val="center"/>
              <w:rPr>
                <w:rFonts w:ascii="宋体" w:hAnsi="宋体" w:cs="宋体"/>
                <w:b/>
                <w:szCs w:val="21"/>
              </w:rPr>
            </w:pPr>
            <w:r w:rsidRPr="004F6D38">
              <w:rPr>
                <w:rFonts w:ascii="宋体" w:hAnsi="宋体" w:cs="宋体" w:hint="eastAsia"/>
                <w:b/>
                <w:szCs w:val="21"/>
              </w:rPr>
              <w:t>须审查的资料</w:t>
            </w:r>
          </w:p>
        </w:tc>
        <w:tc>
          <w:tcPr>
            <w:tcW w:w="1065"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jc w:val="center"/>
              <w:rPr>
                <w:rFonts w:ascii="宋体" w:hAnsi="宋体" w:cs="宋体"/>
                <w:b/>
                <w:szCs w:val="21"/>
              </w:rPr>
            </w:pPr>
            <w:r w:rsidRPr="004F6D38">
              <w:rPr>
                <w:rFonts w:ascii="宋体" w:hAnsi="宋体" w:cs="宋体" w:hint="eastAsia"/>
                <w:b/>
                <w:szCs w:val="21"/>
              </w:rPr>
              <w:t>审查结果</w:t>
            </w:r>
          </w:p>
        </w:tc>
      </w:tr>
      <w:tr w:rsidR="004F6D38" w:rsidRPr="004F6D3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jc w:val="center"/>
              <w:rPr>
                <w:rFonts w:ascii="宋体" w:hAnsi="宋体" w:cs="宋体"/>
                <w:szCs w:val="21"/>
              </w:rPr>
            </w:pPr>
            <w:r w:rsidRPr="004F6D38">
              <w:rPr>
                <w:rFonts w:ascii="宋体" w:hAnsi="宋体" w:cs="宋体"/>
                <w:szCs w:val="21"/>
              </w:rPr>
              <w:t>1</w:t>
            </w:r>
          </w:p>
        </w:tc>
        <w:tc>
          <w:tcPr>
            <w:tcW w:w="683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hint="eastAsia"/>
                <w:szCs w:val="21"/>
              </w:rPr>
              <w:t>投标人参加投标的意思表达清楚，投标人代表被授权有效。</w:t>
            </w:r>
          </w:p>
        </w:tc>
        <w:tc>
          <w:tcPr>
            <w:tcW w:w="6350"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hint="eastAsia"/>
                <w:szCs w:val="21"/>
              </w:rPr>
              <w:t>投标人声明、法定代表人证明书；委托投标的还应提供法人授权委托证明书。</w:t>
            </w:r>
          </w:p>
        </w:tc>
        <w:tc>
          <w:tcPr>
            <w:tcW w:w="1065"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spacing w:line="276" w:lineRule="auto"/>
              <w:jc w:val="center"/>
              <w:rPr>
                <w:rFonts w:ascii="宋体" w:hAnsi="宋体" w:cs="宋体"/>
                <w:szCs w:val="21"/>
              </w:rPr>
            </w:pPr>
          </w:p>
        </w:tc>
      </w:tr>
      <w:tr w:rsidR="004F6D38" w:rsidRPr="004F6D3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jc w:val="center"/>
              <w:rPr>
                <w:rFonts w:ascii="宋体" w:hAnsi="宋体" w:cs="宋体"/>
                <w:szCs w:val="21"/>
              </w:rPr>
            </w:pPr>
            <w:r w:rsidRPr="004F6D38">
              <w:rPr>
                <w:rFonts w:ascii="宋体" w:hAnsi="宋体" w:cs="宋体"/>
                <w:szCs w:val="21"/>
              </w:rPr>
              <w:t>2</w:t>
            </w:r>
          </w:p>
        </w:tc>
        <w:tc>
          <w:tcPr>
            <w:tcW w:w="683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hint="eastAsia"/>
                <w:szCs w:val="21"/>
              </w:rPr>
              <w:t>投标人均具有独立法人资格，按国家法律经营。</w:t>
            </w:r>
          </w:p>
        </w:tc>
        <w:tc>
          <w:tcPr>
            <w:tcW w:w="6350"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hint="eastAsia"/>
                <w:szCs w:val="21"/>
              </w:rPr>
              <w:t>营业执照</w:t>
            </w:r>
            <w:r w:rsidRPr="004F6D38">
              <w:rPr>
                <w:rFonts w:ascii="宋体" w:hAnsi="宋体" w:hint="eastAsia"/>
                <w:szCs w:val="21"/>
              </w:rPr>
              <w:t>扫描件。</w:t>
            </w:r>
          </w:p>
        </w:tc>
        <w:tc>
          <w:tcPr>
            <w:tcW w:w="1065"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spacing w:line="276" w:lineRule="auto"/>
              <w:jc w:val="center"/>
              <w:rPr>
                <w:rFonts w:ascii="宋体" w:hAnsi="宋体" w:cs="宋体"/>
                <w:szCs w:val="21"/>
              </w:rPr>
            </w:pPr>
          </w:p>
        </w:tc>
      </w:tr>
      <w:tr w:rsidR="004F6D38" w:rsidRPr="004F6D3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jc w:val="center"/>
              <w:rPr>
                <w:rFonts w:ascii="宋体" w:hAnsi="宋体" w:cs="宋体"/>
                <w:szCs w:val="21"/>
              </w:rPr>
            </w:pPr>
            <w:r w:rsidRPr="004F6D38">
              <w:rPr>
                <w:rFonts w:ascii="宋体" w:hAnsi="宋体" w:cs="宋体"/>
                <w:szCs w:val="21"/>
              </w:rPr>
              <w:t>3</w:t>
            </w:r>
          </w:p>
        </w:tc>
        <w:tc>
          <w:tcPr>
            <w:tcW w:w="683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hint="eastAsia"/>
                <w:szCs w:val="21"/>
              </w:rPr>
              <w:t>投标人均持有建设行政主管部门颁发的有效期内的企业资质证书及安全生产许可证；投标人资质符合公告要求。</w:t>
            </w:r>
          </w:p>
        </w:tc>
        <w:tc>
          <w:tcPr>
            <w:tcW w:w="6350"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hint="eastAsia"/>
                <w:szCs w:val="21"/>
              </w:rPr>
              <w:t>资质证书及安全生产许可证</w:t>
            </w:r>
            <w:r w:rsidRPr="004F6D38">
              <w:rPr>
                <w:rFonts w:ascii="宋体" w:hAnsi="宋体" w:hint="eastAsia"/>
                <w:szCs w:val="21"/>
              </w:rPr>
              <w:t>扫描件。</w:t>
            </w:r>
          </w:p>
        </w:tc>
        <w:tc>
          <w:tcPr>
            <w:tcW w:w="1065"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spacing w:line="276" w:lineRule="auto"/>
              <w:jc w:val="center"/>
              <w:rPr>
                <w:rFonts w:ascii="宋体" w:hAnsi="宋体" w:cs="宋体"/>
                <w:szCs w:val="21"/>
              </w:rPr>
            </w:pPr>
          </w:p>
        </w:tc>
      </w:tr>
      <w:tr w:rsidR="004F6D38" w:rsidRPr="004F6D3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jc w:val="center"/>
              <w:rPr>
                <w:rFonts w:ascii="宋体" w:hAnsi="宋体" w:cs="宋体"/>
                <w:szCs w:val="21"/>
              </w:rPr>
            </w:pPr>
            <w:r w:rsidRPr="004F6D38">
              <w:rPr>
                <w:rFonts w:ascii="宋体" w:hAnsi="宋体" w:cs="宋体"/>
                <w:szCs w:val="21"/>
              </w:rPr>
              <w:t>4</w:t>
            </w:r>
          </w:p>
        </w:tc>
        <w:tc>
          <w:tcPr>
            <w:tcW w:w="683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hint="eastAsia"/>
                <w:szCs w:val="21"/>
              </w:rPr>
              <w:t>投标人拟担任本工程项目负责人符合公告要求。</w:t>
            </w:r>
          </w:p>
        </w:tc>
        <w:tc>
          <w:tcPr>
            <w:tcW w:w="6350"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u w:val="single"/>
              </w:rPr>
            </w:pPr>
            <w:r w:rsidRPr="004F6D38">
              <w:rPr>
                <w:rFonts w:ascii="宋体" w:hAnsi="宋体" w:cs="宋体" w:hint="eastAsia"/>
                <w:szCs w:val="21"/>
                <w:u w:val="single"/>
              </w:rPr>
              <w:t>建造师注册证书扫描件。</w:t>
            </w:r>
          </w:p>
        </w:tc>
        <w:tc>
          <w:tcPr>
            <w:tcW w:w="1065"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spacing w:line="276" w:lineRule="auto"/>
              <w:jc w:val="center"/>
              <w:rPr>
                <w:rFonts w:ascii="宋体" w:hAnsi="宋体" w:cs="宋体"/>
                <w:szCs w:val="21"/>
              </w:rPr>
            </w:pPr>
          </w:p>
        </w:tc>
      </w:tr>
      <w:tr w:rsidR="004F6D38" w:rsidRPr="004F6D3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jc w:val="center"/>
              <w:rPr>
                <w:rFonts w:ascii="宋体" w:hAnsi="宋体" w:cs="宋体"/>
                <w:szCs w:val="21"/>
              </w:rPr>
            </w:pPr>
            <w:r w:rsidRPr="004F6D38">
              <w:rPr>
                <w:rFonts w:ascii="宋体" w:hAnsi="宋体" w:cs="宋体"/>
                <w:szCs w:val="21"/>
              </w:rPr>
              <w:t>5</w:t>
            </w:r>
          </w:p>
        </w:tc>
        <w:tc>
          <w:tcPr>
            <w:tcW w:w="683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hint="eastAsia"/>
                <w:szCs w:val="21"/>
              </w:rPr>
              <w:t>持有</w:t>
            </w:r>
            <w:r w:rsidRPr="004F6D38">
              <w:rPr>
                <w:rFonts w:ascii="宋体" w:hAnsi="宋体" w:cs="宋体" w:hint="eastAsia"/>
                <w:szCs w:val="21"/>
                <w:u w:val="single"/>
              </w:rPr>
              <w:t>有效期内的</w:t>
            </w:r>
            <w:r w:rsidRPr="004F6D38">
              <w:rPr>
                <w:rFonts w:ascii="宋体" w:hAnsi="宋体" w:hint="eastAsia"/>
                <w:szCs w:val="21"/>
              </w:rPr>
              <w:t>项目负责人安全生产考核合格</w:t>
            </w:r>
            <w:r w:rsidRPr="004F6D38">
              <w:rPr>
                <w:rFonts w:ascii="宋体" w:hAnsi="宋体" w:cs="宋体" w:hint="eastAsia"/>
                <w:szCs w:val="21"/>
              </w:rPr>
              <w:t>证书</w:t>
            </w:r>
            <w:r w:rsidRPr="004F6D38">
              <w:rPr>
                <w:rFonts w:ascii="宋体" w:hAnsi="宋体" w:hint="eastAsia"/>
                <w:szCs w:val="21"/>
              </w:rPr>
              <w:t>（</w:t>
            </w:r>
            <w:r w:rsidRPr="004F6D38">
              <w:rPr>
                <w:rFonts w:ascii="宋体" w:hAnsi="宋体"/>
                <w:szCs w:val="21"/>
              </w:rPr>
              <w:t>B类）或建筑施工企业项目负责人安全生产考核合格</w:t>
            </w:r>
            <w:r w:rsidRPr="004F6D38">
              <w:rPr>
                <w:rFonts w:ascii="宋体" w:hAnsi="宋体" w:cs="宋体" w:hint="eastAsia"/>
                <w:szCs w:val="21"/>
              </w:rPr>
              <w:t>证书</w:t>
            </w:r>
            <w:r w:rsidRPr="004F6D38">
              <w:rPr>
                <w:rFonts w:ascii="宋体" w:hAnsi="宋体" w:hint="eastAsia"/>
                <w:szCs w:val="21"/>
              </w:rPr>
              <w:t>。</w:t>
            </w:r>
          </w:p>
        </w:tc>
        <w:tc>
          <w:tcPr>
            <w:tcW w:w="6350"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hint="eastAsia"/>
                <w:szCs w:val="21"/>
              </w:rPr>
              <w:t>项目负责人安全生产考核合格</w:t>
            </w:r>
            <w:r w:rsidRPr="004F6D38">
              <w:rPr>
                <w:rFonts w:ascii="宋体" w:hAnsi="宋体" w:cs="宋体" w:hint="eastAsia"/>
                <w:szCs w:val="21"/>
              </w:rPr>
              <w:t>证书</w:t>
            </w:r>
            <w:r w:rsidRPr="004F6D38">
              <w:rPr>
                <w:rFonts w:ascii="宋体" w:hAnsi="宋体" w:hint="eastAsia"/>
                <w:szCs w:val="21"/>
              </w:rPr>
              <w:t>（</w:t>
            </w:r>
            <w:r w:rsidRPr="004F6D38">
              <w:rPr>
                <w:rFonts w:ascii="宋体" w:hAnsi="宋体"/>
                <w:szCs w:val="21"/>
              </w:rPr>
              <w:t>B类）或建筑施工企业项目负责人安全生产考核合格证扫描件</w:t>
            </w:r>
            <w:r w:rsidRPr="004F6D38">
              <w:rPr>
                <w:rFonts w:ascii="宋体" w:hAnsi="宋体" w:hint="eastAsia"/>
                <w:szCs w:val="21"/>
              </w:rPr>
              <w:t>。</w:t>
            </w:r>
          </w:p>
        </w:tc>
        <w:tc>
          <w:tcPr>
            <w:tcW w:w="1065"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spacing w:line="276" w:lineRule="auto"/>
              <w:jc w:val="center"/>
              <w:rPr>
                <w:rFonts w:ascii="宋体" w:hAnsi="宋体" w:cs="宋体"/>
                <w:szCs w:val="21"/>
              </w:rPr>
            </w:pPr>
          </w:p>
        </w:tc>
      </w:tr>
      <w:tr w:rsidR="004F6D38" w:rsidRPr="004F6D3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jc w:val="center"/>
              <w:rPr>
                <w:rFonts w:ascii="宋体" w:hAnsi="宋体" w:cs="宋体"/>
                <w:szCs w:val="21"/>
              </w:rPr>
            </w:pPr>
            <w:r w:rsidRPr="004F6D38">
              <w:rPr>
                <w:rFonts w:ascii="宋体" w:hAnsi="宋体" w:cs="宋体"/>
                <w:szCs w:val="21"/>
              </w:rPr>
              <w:t>6</w:t>
            </w:r>
          </w:p>
        </w:tc>
        <w:tc>
          <w:tcPr>
            <w:tcW w:w="683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hint="eastAsia"/>
                <w:szCs w:val="21"/>
              </w:rPr>
              <w:t>投标人拟担任本工程技术负责人符合公告要求。</w:t>
            </w:r>
          </w:p>
        </w:tc>
        <w:tc>
          <w:tcPr>
            <w:tcW w:w="6350"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hint="eastAsia"/>
                <w:bCs/>
                <w:szCs w:val="21"/>
                <w:u w:val="single"/>
              </w:rPr>
              <w:t>拟委派技术负责人的职称证书扫描件。</w:t>
            </w:r>
          </w:p>
        </w:tc>
        <w:tc>
          <w:tcPr>
            <w:tcW w:w="1065"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spacing w:line="276" w:lineRule="auto"/>
              <w:jc w:val="center"/>
              <w:rPr>
                <w:rFonts w:ascii="宋体" w:hAnsi="宋体" w:cs="宋体"/>
                <w:szCs w:val="21"/>
              </w:rPr>
            </w:pPr>
          </w:p>
        </w:tc>
      </w:tr>
      <w:tr w:rsidR="004F6D38" w:rsidRPr="004F6D3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jc w:val="center"/>
              <w:rPr>
                <w:rFonts w:ascii="宋体" w:hAnsi="宋体" w:cs="宋体"/>
                <w:szCs w:val="21"/>
              </w:rPr>
            </w:pPr>
            <w:r w:rsidRPr="004F6D38">
              <w:rPr>
                <w:rFonts w:ascii="宋体" w:hAnsi="宋体" w:cs="宋体"/>
                <w:szCs w:val="21"/>
              </w:rPr>
              <w:t>7</w:t>
            </w:r>
          </w:p>
        </w:tc>
        <w:tc>
          <w:tcPr>
            <w:tcW w:w="683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hint="eastAsia"/>
                <w:szCs w:val="21"/>
              </w:rPr>
              <w:t>专职安全员须具有</w:t>
            </w:r>
            <w:r w:rsidRPr="004F6D38">
              <w:rPr>
                <w:rFonts w:ascii="宋体" w:hAnsi="宋体" w:cs="宋体" w:hint="eastAsia"/>
                <w:szCs w:val="21"/>
                <w:u w:val="single"/>
              </w:rPr>
              <w:t>有效期内的</w:t>
            </w:r>
            <w:r w:rsidRPr="004F6D38">
              <w:rPr>
                <w:rFonts w:ascii="宋体" w:hAnsi="宋体" w:cs="宋体" w:hint="eastAsia"/>
                <w:szCs w:val="21"/>
              </w:rPr>
              <w:t>安全生产考核合格证书（</w:t>
            </w:r>
            <w:r w:rsidRPr="004F6D38">
              <w:rPr>
                <w:rFonts w:ascii="宋体" w:hAnsi="宋体" w:cs="宋体"/>
                <w:szCs w:val="21"/>
              </w:rPr>
              <w:t>C类）或建筑施工企业专职安全生产管理人员安全生产考核合格证书（C3）</w:t>
            </w:r>
            <w:r w:rsidRPr="004F6D38">
              <w:rPr>
                <w:rFonts w:ascii="宋体" w:hAnsi="宋体" w:cs="宋体" w:hint="eastAsia"/>
                <w:szCs w:val="21"/>
              </w:rPr>
              <w:t>。</w:t>
            </w:r>
          </w:p>
        </w:tc>
        <w:tc>
          <w:tcPr>
            <w:tcW w:w="6350"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szCs w:val="21"/>
              </w:rPr>
              <w:t>专职安全员的安全生产考核合格</w:t>
            </w:r>
            <w:r w:rsidRPr="004F6D38">
              <w:rPr>
                <w:rFonts w:ascii="宋体" w:hAnsi="宋体" w:cs="宋体" w:hint="eastAsia"/>
                <w:szCs w:val="21"/>
              </w:rPr>
              <w:t>证书</w:t>
            </w:r>
            <w:r w:rsidRPr="004F6D38">
              <w:rPr>
                <w:rFonts w:ascii="宋体" w:hAnsi="宋体" w:cs="宋体"/>
                <w:szCs w:val="21"/>
              </w:rPr>
              <w:t>（C类）或建筑施工企业专职安全生产管理人员安全生产考核合格</w:t>
            </w:r>
            <w:r w:rsidRPr="004F6D38">
              <w:rPr>
                <w:rFonts w:ascii="宋体" w:hAnsi="宋体" w:cs="宋体" w:hint="eastAsia"/>
                <w:szCs w:val="21"/>
              </w:rPr>
              <w:t>证书</w:t>
            </w:r>
            <w:r w:rsidRPr="004F6D38">
              <w:rPr>
                <w:rFonts w:ascii="宋体" w:hAnsi="宋体" w:cs="宋体"/>
                <w:szCs w:val="21"/>
              </w:rPr>
              <w:t>（C3）</w:t>
            </w:r>
            <w:r w:rsidRPr="004F6D38">
              <w:rPr>
                <w:rFonts w:ascii="宋体" w:hAnsi="宋体" w:cs="宋体" w:hint="eastAsia"/>
                <w:szCs w:val="21"/>
              </w:rPr>
              <w:t>扫描件。</w:t>
            </w:r>
          </w:p>
        </w:tc>
        <w:tc>
          <w:tcPr>
            <w:tcW w:w="1065"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spacing w:line="276" w:lineRule="auto"/>
              <w:jc w:val="center"/>
              <w:rPr>
                <w:rFonts w:ascii="宋体" w:hAnsi="宋体" w:cs="宋体"/>
                <w:szCs w:val="21"/>
              </w:rPr>
            </w:pPr>
          </w:p>
        </w:tc>
      </w:tr>
      <w:tr w:rsidR="004F6D38" w:rsidRPr="004F6D3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jc w:val="center"/>
              <w:rPr>
                <w:rFonts w:ascii="宋体" w:hAnsi="宋体" w:cs="宋体"/>
                <w:strike/>
                <w:szCs w:val="21"/>
              </w:rPr>
            </w:pPr>
            <w:r w:rsidRPr="004F6D38">
              <w:rPr>
                <w:rFonts w:ascii="宋体" w:hAnsi="宋体" w:cs="宋体"/>
                <w:strike/>
                <w:szCs w:val="21"/>
              </w:rPr>
              <w:t>8</w:t>
            </w:r>
          </w:p>
        </w:tc>
        <w:tc>
          <w:tcPr>
            <w:tcW w:w="683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trike/>
                <w:szCs w:val="21"/>
              </w:rPr>
            </w:pPr>
            <w:r w:rsidRPr="004F6D38">
              <w:rPr>
                <w:rFonts w:ascii="宋体" w:hAnsi="宋体" w:hint="eastAsia"/>
                <w:strike/>
                <w:szCs w:val="21"/>
              </w:rPr>
              <w:t>投标人完成过的类似工程业绩符合公告要求</w:t>
            </w:r>
          </w:p>
        </w:tc>
        <w:tc>
          <w:tcPr>
            <w:tcW w:w="6350"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trike/>
                <w:szCs w:val="21"/>
              </w:rPr>
            </w:pPr>
            <w:r w:rsidRPr="004F6D38">
              <w:rPr>
                <w:rFonts w:ascii="宋体" w:hAnsi="宋体" w:hint="eastAsia"/>
                <w:strike/>
                <w:szCs w:val="21"/>
              </w:rPr>
              <w:t>业绩资料扫描件。</w:t>
            </w:r>
          </w:p>
        </w:tc>
        <w:tc>
          <w:tcPr>
            <w:tcW w:w="1065"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spacing w:line="276" w:lineRule="auto"/>
              <w:jc w:val="center"/>
              <w:rPr>
                <w:rFonts w:ascii="宋体" w:hAnsi="宋体" w:cs="宋体"/>
                <w:szCs w:val="21"/>
              </w:rPr>
            </w:pPr>
          </w:p>
        </w:tc>
      </w:tr>
      <w:tr w:rsidR="004F6D38" w:rsidRPr="004F6D38">
        <w:trPr>
          <w:trHeight w:val="607"/>
          <w:jc w:val="center"/>
        </w:trPr>
        <w:tc>
          <w:tcPr>
            <w:tcW w:w="675"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jc w:val="center"/>
              <w:rPr>
                <w:rFonts w:ascii="宋体" w:hAnsi="宋体" w:cs="宋体"/>
                <w:szCs w:val="21"/>
              </w:rPr>
            </w:pPr>
            <w:r w:rsidRPr="004F6D38">
              <w:rPr>
                <w:rFonts w:ascii="宋体" w:hAnsi="宋体" w:cs="宋体"/>
                <w:szCs w:val="21"/>
              </w:rPr>
              <w:t>9</w:t>
            </w:r>
          </w:p>
        </w:tc>
        <w:tc>
          <w:tcPr>
            <w:tcW w:w="683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hint="eastAsia"/>
                <w:szCs w:val="21"/>
              </w:rPr>
              <w:t>投标人提供的投标人声明符合公告要求。</w:t>
            </w:r>
          </w:p>
        </w:tc>
        <w:tc>
          <w:tcPr>
            <w:tcW w:w="6350"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jc w:val="center"/>
              <w:rPr>
                <w:rFonts w:ascii="宋体" w:hAnsi="宋体" w:cs="宋体"/>
                <w:szCs w:val="21"/>
              </w:rPr>
            </w:pPr>
            <w:r w:rsidRPr="004F6D38">
              <w:rPr>
                <w:rFonts w:ascii="宋体" w:hAnsi="宋体" w:cs="宋体" w:hint="eastAsia"/>
                <w:szCs w:val="21"/>
              </w:rPr>
              <w:t>投标人声明</w:t>
            </w:r>
          </w:p>
        </w:tc>
        <w:tc>
          <w:tcPr>
            <w:tcW w:w="1065"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spacing w:line="276" w:lineRule="auto"/>
              <w:jc w:val="center"/>
              <w:rPr>
                <w:rFonts w:ascii="宋体" w:hAnsi="宋体" w:cs="宋体"/>
                <w:szCs w:val="21"/>
              </w:rPr>
            </w:pPr>
          </w:p>
        </w:tc>
      </w:tr>
      <w:tr w:rsidR="004F6D38" w:rsidRPr="004F6D38">
        <w:trPr>
          <w:trHeight w:val="787"/>
          <w:jc w:val="center"/>
        </w:trPr>
        <w:tc>
          <w:tcPr>
            <w:tcW w:w="675"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jc w:val="center"/>
              <w:rPr>
                <w:rFonts w:ascii="宋体" w:hAnsi="宋体" w:cs="宋体"/>
                <w:szCs w:val="21"/>
              </w:rPr>
            </w:pPr>
            <w:r w:rsidRPr="004F6D38">
              <w:rPr>
                <w:rFonts w:ascii="宋体" w:hAnsi="宋体" w:cs="宋体"/>
                <w:szCs w:val="21"/>
              </w:rPr>
              <w:t>10</w:t>
            </w:r>
          </w:p>
        </w:tc>
        <w:tc>
          <w:tcPr>
            <w:tcW w:w="683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hint="eastAsia"/>
                <w:szCs w:val="21"/>
              </w:rPr>
              <w:t>投标人声明中签字的项目负责人和技术负责人与本项目拟派的项目负责人和技术负责人一致。</w:t>
            </w:r>
          </w:p>
        </w:tc>
        <w:tc>
          <w:tcPr>
            <w:tcW w:w="6350"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hint="eastAsia"/>
                <w:szCs w:val="21"/>
              </w:rPr>
              <w:t>网上投标时选择拟投标的项目负责人、资格审查文件中拟委派的技术负责人及投标人声明。</w:t>
            </w:r>
          </w:p>
        </w:tc>
        <w:tc>
          <w:tcPr>
            <w:tcW w:w="1065"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spacing w:line="276" w:lineRule="auto"/>
              <w:jc w:val="center"/>
              <w:rPr>
                <w:rFonts w:ascii="宋体" w:hAnsi="宋体" w:cs="宋体"/>
                <w:szCs w:val="21"/>
              </w:rPr>
            </w:pPr>
          </w:p>
        </w:tc>
      </w:tr>
      <w:tr w:rsidR="004F6D38" w:rsidRPr="004F6D38">
        <w:trPr>
          <w:trHeight w:val="543"/>
          <w:jc w:val="center"/>
        </w:trPr>
        <w:tc>
          <w:tcPr>
            <w:tcW w:w="675"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jc w:val="center"/>
              <w:rPr>
                <w:rFonts w:ascii="宋体" w:hAnsi="宋体" w:cs="宋体"/>
                <w:szCs w:val="21"/>
              </w:rPr>
            </w:pPr>
            <w:r w:rsidRPr="004F6D38">
              <w:rPr>
                <w:rFonts w:ascii="宋体" w:hAnsi="宋体" w:cs="宋体"/>
                <w:szCs w:val="21"/>
              </w:rPr>
              <w:t>11</w:t>
            </w:r>
          </w:p>
        </w:tc>
        <w:tc>
          <w:tcPr>
            <w:tcW w:w="683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Style w:val="font11"/>
                <w:rFonts w:cs="宋体" w:hint="default"/>
                <w:color w:val="auto"/>
                <w:sz w:val="21"/>
                <w:szCs w:val="21"/>
              </w:rPr>
              <w:t>关于联合体投标：本项目</w:t>
            </w:r>
            <w:r w:rsidRPr="004F6D38">
              <w:rPr>
                <w:rStyle w:val="font11"/>
                <w:rFonts w:cs="宋体" w:hint="default"/>
                <w:b/>
                <w:color w:val="auto"/>
                <w:sz w:val="21"/>
                <w:szCs w:val="21"/>
              </w:rPr>
              <w:t>不接受</w:t>
            </w:r>
            <w:r w:rsidRPr="004F6D38">
              <w:rPr>
                <w:rStyle w:val="font11"/>
                <w:rFonts w:cs="宋体" w:hint="default"/>
                <w:color w:val="auto"/>
                <w:sz w:val="21"/>
                <w:szCs w:val="21"/>
              </w:rPr>
              <w:t>联合体投标。</w:t>
            </w:r>
          </w:p>
        </w:tc>
        <w:tc>
          <w:tcPr>
            <w:tcW w:w="6350"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jc w:val="left"/>
              <w:rPr>
                <w:rFonts w:ascii="宋体" w:hAnsi="宋体" w:cs="宋体"/>
                <w:strike/>
                <w:szCs w:val="21"/>
              </w:rPr>
            </w:pPr>
            <w:r w:rsidRPr="004F6D38">
              <w:rPr>
                <w:rFonts w:ascii="宋体" w:hAnsi="宋体"/>
                <w:szCs w:val="21"/>
              </w:rPr>
              <w:t>/</w:t>
            </w:r>
          </w:p>
        </w:tc>
        <w:tc>
          <w:tcPr>
            <w:tcW w:w="1065"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spacing w:line="276" w:lineRule="auto"/>
              <w:jc w:val="center"/>
              <w:rPr>
                <w:rFonts w:ascii="宋体" w:hAnsi="宋体" w:cs="宋体"/>
                <w:szCs w:val="21"/>
              </w:rPr>
            </w:pPr>
          </w:p>
        </w:tc>
      </w:tr>
      <w:tr w:rsidR="004F6D38" w:rsidRPr="004F6D38">
        <w:trPr>
          <w:trHeight w:val="666"/>
          <w:jc w:val="center"/>
        </w:trPr>
        <w:tc>
          <w:tcPr>
            <w:tcW w:w="675"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jc w:val="center"/>
              <w:rPr>
                <w:rFonts w:ascii="宋体" w:hAnsi="宋体" w:cs="宋体"/>
                <w:szCs w:val="21"/>
              </w:rPr>
            </w:pPr>
            <w:r w:rsidRPr="004F6D38">
              <w:rPr>
                <w:rFonts w:ascii="宋体" w:hAnsi="宋体" w:cs="宋体"/>
                <w:szCs w:val="21"/>
              </w:rPr>
              <w:t>12</w:t>
            </w:r>
          </w:p>
        </w:tc>
        <w:tc>
          <w:tcPr>
            <w:tcW w:w="683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hint="eastAsia"/>
                <w:szCs w:val="21"/>
              </w:rPr>
              <w:t>投标登记前，投标人须在广州交易集团有限公司（广州公共资源交易中心）办理企业信息登记及拟担任本工程项目负责人、专职安全员须是本企业信息登记中的在册人员。</w:t>
            </w:r>
          </w:p>
        </w:tc>
        <w:tc>
          <w:tcPr>
            <w:tcW w:w="6350"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hint="eastAsia"/>
                <w:szCs w:val="21"/>
              </w:rPr>
              <w:t>投标人在广州交易集团有限公司（广州公共资源交易中心）企业信息登记的企业和人员信息。</w:t>
            </w:r>
          </w:p>
        </w:tc>
        <w:tc>
          <w:tcPr>
            <w:tcW w:w="1065"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spacing w:line="276" w:lineRule="auto"/>
              <w:jc w:val="center"/>
              <w:rPr>
                <w:rFonts w:ascii="宋体" w:hAnsi="宋体" w:cs="宋体"/>
                <w:szCs w:val="21"/>
              </w:rPr>
            </w:pPr>
          </w:p>
        </w:tc>
      </w:tr>
      <w:tr w:rsidR="004F6D38" w:rsidRPr="004F6D38">
        <w:trPr>
          <w:trHeight w:val="886"/>
          <w:jc w:val="center"/>
        </w:trPr>
        <w:tc>
          <w:tcPr>
            <w:tcW w:w="675"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jc w:val="center"/>
              <w:rPr>
                <w:rFonts w:ascii="宋体" w:hAnsi="宋体" w:cs="宋体"/>
                <w:szCs w:val="21"/>
              </w:rPr>
            </w:pPr>
            <w:r w:rsidRPr="004F6D38">
              <w:rPr>
                <w:rFonts w:ascii="宋体" w:hAnsi="宋体" w:cs="宋体"/>
                <w:szCs w:val="21"/>
              </w:rPr>
              <w:t>13</w:t>
            </w:r>
          </w:p>
        </w:tc>
        <w:tc>
          <w:tcPr>
            <w:tcW w:w="683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hint="eastAsia"/>
                <w:szCs w:val="21"/>
              </w:rPr>
              <w:t>投标人未出现以下情形：与其它投标人的单位负责人为同一人或者存在控股、管理关系的（按投标人提供的《投标人声明》第八条内容进行评审）。</w:t>
            </w:r>
          </w:p>
        </w:tc>
        <w:tc>
          <w:tcPr>
            <w:tcW w:w="6350"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jc w:val="center"/>
              <w:rPr>
                <w:rFonts w:ascii="宋体" w:hAnsi="宋体" w:cs="宋体"/>
                <w:szCs w:val="21"/>
              </w:rPr>
            </w:pPr>
            <w:r w:rsidRPr="004F6D38">
              <w:rPr>
                <w:rFonts w:ascii="宋体" w:hAnsi="宋体" w:cs="宋体" w:hint="eastAsia"/>
                <w:szCs w:val="21"/>
              </w:rPr>
              <w:t>投标人声明</w:t>
            </w:r>
          </w:p>
        </w:tc>
        <w:tc>
          <w:tcPr>
            <w:tcW w:w="1065"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spacing w:line="276" w:lineRule="auto"/>
              <w:jc w:val="center"/>
              <w:rPr>
                <w:rFonts w:ascii="宋体" w:hAnsi="宋体" w:cs="宋体"/>
                <w:szCs w:val="21"/>
              </w:rPr>
            </w:pPr>
          </w:p>
        </w:tc>
      </w:tr>
      <w:tr w:rsidR="004F6D38" w:rsidRPr="004F6D38">
        <w:trPr>
          <w:trHeight w:val="886"/>
          <w:jc w:val="center"/>
        </w:trPr>
        <w:tc>
          <w:tcPr>
            <w:tcW w:w="675"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jc w:val="center"/>
              <w:rPr>
                <w:rFonts w:ascii="宋体" w:hAnsi="宋体" w:cs="宋体"/>
                <w:szCs w:val="21"/>
              </w:rPr>
            </w:pPr>
            <w:r w:rsidRPr="004F6D38">
              <w:rPr>
                <w:rFonts w:ascii="宋体" w:hAnsi="宋体" w:cs="宋体"/>
                <w:szCs w:val="21"/>
              </w:rPr>
              <w:t>14</w:t>
            </w:r>
          </w:p>
        </w:tc>
        <w:tc>
          <w:tcPr>
            <w:tcW w:w="683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rPr>
                <w:rFonts w:ascii="宋体" w:hAnsi="宋体" w:cs="宋体"/>
                <w:szCs w:val="21"/>
              </w:rPr>
            </w:pPr>
            <w:r w:rsidRPr="004F6D38">
              <w:rPr>
                <w:rFonts w:ascii="宋体" w:hAnsi="宋体" w:cs="宋体"/>
                <w:szCs w:val="21"/>
              </w:rPr>
              <w:t>未被列入拖欠农民工工资失信联合惩戒对象名单</w:t>
            </w:r>
            <w:r w:rsidRPr="004F6D38">
              <w:rPr>
                <w:rFonts w:ascii="宋体" w:hAnsi="宋体" w:cs="宋体" w:hint="eastAsia"/>
                <w:szCs w:val="21"/>
              </w:rPr>
              <w:t>。</w:t>
            </w:r>
          </w:p>
        </w:tc>
        <w:tc>
          <w:tcPr>
            <w:tcW w:w="6350"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76" w:lineRule="auto"/>
              <w:jc w:val="left"/>
              <w:rPr>
                <w:rFonts w:ascii="宋体" w:hAnsi="宋体" w:cs="宋体"/>
                <w:szCs w:val="21"/>
              </w:rPr>
            </w:pPr>
            <w:r w:rsidRPr="004F6D38">
              <w:rPr>
                <w:rFonts w:ascii="宋体" w:hAnsi="宋体" w:hint="eastAsia"/>
                <w:szCs w:val="21"/>
              </w:rPr>
              <w:t>投标人无需提供资料，按交易系统比对的结果进行评审。</w:t>
            </w:r>
          </w:p>
        </w:tc>
        <w:tc>
          <w:tcPr>
            <w:tcW w:w="1065"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spacing w:line="276" w:lineRule="auto"/>
              <w:jc w:val="center"/>
              <w:rPr>
                <w:rFonts w:ascii="宋体" w:hAnsi="宋体" w:cs="宋体"/>
                <w:szCs w:val="21"/>
              </w:rPr>
            </w:pPr>
          </w:p>
        </w:tc>
      </w:tr>
    </w:tbl>
    <w:p w:rsidR="001724F3" w:rsidRPr="004F6D38" w:rsidRDefault="00BE3C4C">
      <w:pPr>
        <w:ind w:firstLineChars="224" w:firstLine="470"/>
        <w:rPr>
          <w:rFonts w:ascii="宋体" w:hAnsi="宋体" w:cs="宋体"/>
          <w:szCs w:val="21"/>
        </w:rPr>
      </w:pPr>
      <w:r w:rsidRPr="004F6D38">
        <w:rPr>
          <w:rFonts w:ascii="宋体" w:hAnsi="宋体" w:cs="宋体" w:hint="eastAsia"/>
          <w:szCs w:val="21"/>
        </w:rPr>
        <w:t>备注：</w:t>
      </w:r>
    </w:p>
    <w:p w:rsidR="001724F3" w:rsidRPr="004F6D38" w:rsidRDefault="00BE3C4C">
      <w:pPr>
        <w:ind w:firstLineChars="224" w:firstLine="470"/>
        <w:rPr>
          <w:rFonts w:ascii="宋体" w:hAnsi="宋体" w:cs="宋体"/>
          <w:szCs w:val="21"/>
        </w:rPr>
      </w:pPr>
      <w:r w:rsidRPr="004F6D38">
        <w:rPr>
          <w:rFonts w:ascii="宋体" w:hAnsi="宋体" w:cs="宋体"/>
          <w:szCs w:val="21"/>
        </w:rPr>
        <w:t>1、每一项目符合的打“○”，不符合的打“×”；</w:t>
      </w:r>
    </w:p>
    <w:p w:rsidR="001724F3" w:rsidRPr="004F6D38" w:rsidRDefault="00BE3C4C">
      <w:pPr>
        <w:ind w:firstLineChars="224" w:firstLine="470"/>
        <w:rPr>
          <w:rFonts w:ascii="宋体" w:hAnsi="宋体" w:cs="宋体"/>
          <w:szCs w:val="21"/>
        </w:rPr>
      </w:pPr>
      <w:r w:rsidRPr="004F6D38">
        <w:rPr>
          <w:rFonts w:ascii="宋体" w:hAnsi="宋体" w:cs="宋体"/>
          <w:szCs w:val="21"/>
        </w:rPr>
        <w:t>2、若评委意见不一致时，则按少数服从多数的原则，作出评审结论。汇总后，出现一个“×”的结论为“不通过”。</w:t>
      </w:r>
    </w:p>
    <w:p w:rsidR="001724F3" w:rsidRPr="004F6D38" w:rsidRDefault="00BE3C4C">
      <w:pPr>
        <w:ind w:firstLineChars="224" w:firstLine="470"/>
        <w:rPr>
          <w:rFonts w:ascii="宋体" w:hAnsi="宋体" w:cs="宋体"/>
          <w:szCs w:val="21"/>
        </w:rPr>
      </w:pPr>
      <w:r w:rsidRPr="004F6D38">
        <w:rPr>
          <w:rFonts w:ascii="宋体" w:hAnsi="宋体" w:cs="宋体"/>
          <w:szCs w:val="21"/>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rsidR="00A5040A" w:rsidRPr="004F6D38" w:rsidRDefault="00A5040A" w:rsidP="00A5040A">
      <w:pPr>
        <w:pStyle w:val="a0"/>
      </w:pPr>
    </w:p>
    <w:p w:rsidR="00A5040A" w:rsidRPr="004F6D38" w:rsidRDefault="00A5040A" w:rsidP="00A5040A">
      <w:pPr>
        <w:pStyle w:val="a0"/>
      </w:pPr>
      <w:r w:rsidRPr="004F6D38">
        <w:br w:type="page"/>
      </w:r>
    </w:p>
    <w:p w:rsidR="00A5040A" w:rsidRPr="004F6D38" w:rsidRDefault="00A5040A" w:rsidP="00A5040A">
      <w:pPr>
        <w:sectPr w:rsidR="00A5040A" w:rsidRPr="004F6D38" w:rsidSect="00176FE7">
          <w:endnotePr>
            <w:numFmt w:val="decimal"/>
          </w:endnotePr>
          <w:pgSz w:w="16838" w:h="11906" w:orient="landscape"/>
          <w:pgMar w:top="1440" w:right="1080" w:bottom="1440" w:left="1080" w:header="851" w:footer="907" w:gutter="0"/>
          <w:cols w:space="720"/>
          <w:titlePg/>
          <w:docGrid w:type="linesAndChars" w:linePitch="312"/>
        </w:sectPr>
      </w:pPr>
    </w:p>
    <w:p w:rsidR="001724F3" w:rsidRPr="004F6D38" w:rsidRDefault="00BE3C4C">
      <w:pPr>
        <w:pStyle w:val="3"/>
      </w:pPr>
      <w:bookmarkStart w:id="40" w:name="_Toc161237392"/>
      <w:r w:rsidRPr="004F6D38">
        <w:rPr>
          <w:rFonts w:hint="eastAsia"/>
        </w:rPr>
        <w:t>附表二</w:t>
      </w:r>
      <w:bookmarkEnd w:id="40"/>
    </w:p>
    <w:p w:rsidR="001724F3" w:rsidRPr="004F6D38" w:rsidRDefault="00BE3C4C">
      <w:pPr>
        <w:jc w:val="center"/>
        <w:rPr>
          <w:rFonts w:ascii="宋体" w:hAnsi="宋体"/>
          <w:b/>
          <w:sz w:val="36"/>
          <w:szCs w:val="36"/>
        </w:rPr>
      </w:pPr>
      <w:r w:rsidRPr="004F6D38">
        <w:rPr>
          <w:rFonts w:ascii="宋体" w:hAnsi="宋体" w:hint="eastAsia"/>
          <w:b/>
          <w:sz w:val="36"/>
          <w:szCs w:val="36"/>
        </w:rPr>
        <w:t>技术标有效性审查表</w:t>
      </w:r>
    </w:p>
    <w:p w:rsidR="001724F3" w:rsidRPr="004F6D38" w:rsidRDefault="00BE3C4C">
      <w:pPr>
        <w:rPr>
          <w:rFonts w:ascii="宋体" w:hAnsi="宋体"/>
          <w:szCs w:val="21"/>
        </w:rPr>
      </w:pPr>
      <w:r w:rsidRPr="004F6D38">
        <w:rPr>
          <w:rFonts w:ascii="宋体" w:hAnsi="宋体" w:hint="eastAsia"/>
          <w:szCs w:val="21"/>
        </w:rPr>
        <w:t>工程名称：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809"/>
        <w:gridCol w:w="1056"/>
        <w:gridCol w:w="1057"/>
        <w:gridCol w:w="1057"/>
        <w:gridCol w:w="1057"/>
        <w:gridCol w:w="1057"/>
        <w:gridCol w:w="1057"/>
      </w:tblGrid>
      <w:tr w:rsidR="004F6D38" w:rsidRPr="004F6D38" w:rsidTr="002B6073">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B6073">
            <w:pPr>
              <w:adjustRightInd w:val="0"/>
              <w:jc w:val="center"/>
              <w:rPr>
                <w:rFonts w:ascii="宋体" w:hAnsi="宋体"/>
                <w:szCs w:val="21"/>
              </w:rPr>
            </w:pPr>
            <w:r w:rsidRPr="004F6D38">
              <w:rPr>
                <w:rFonts w:ascii="宋体" w:hAnsi="宋体" w:hint="eastAsia"/>
                <w:szCs w:val="21"/>
              </w:rPr>
              <w:t>序号</w:t>
            </w:r>
          </w:p>
        </w:tc>
        <w:tc>
          <w:tcPr>
            <w:tcW w:w="7809" w:type="dxa"/>
            <w:tcBorders>
              <w:top w:val="single" w:sz="4" w:space="0" w:color="auto"/>
              <w:left w:val="single" w:sz="4" w:space="0" w:color="auto"/>
              <w:bottom w:val="single" w:sz="4" w:space="0" w:color="auto"/>
              <w:right w:val="single" w:sz="4" w:space="0" w:color="auto"/>
              <w:tl2br w:val="single" w:sz="4" w:space="0" w:color="auto"/>
            </w:tcBorders>
          </w:tcPr>
          <w:p w:rsidR="001724F3" w:rsidRPr="004F6D38" w:rsidRDefault="00BE3C4C">
            <w:pPr>
              <w:adjustRightInd w:val="0"/>
              <w:ind w:firstLineChars="1700" w:firstLine="3570"/>
              <w:rPr>
                <w:rFonts w:ascii="宋体" w:hAnsi="宋体"/>
                <w:szCs w:val="21"/>
              </w:rPr>
            </w:pPr>
            <w:r w:rsidRPr="004F6D38">
              <w:rPr>
                <w:rFonts w:ascii="宋体" w:hAnsi="宋体" w:hint="eastAsia"/>
                <w:szCs w:val="21"/>
              </w:rPr>
              <w:t>投标人</w:t>
            </w:r>
          </w:p>
          <w:p w:rsidR="001724F3" w:rsidRPr="004F6D38" w:rsidRDefault="00BE3C4C">
            <w:pPr>
              <w:adjustRightInd w:val="0"/>
              <w:rPr>
                <w:rFonts w:ascii="宋体" w:hAnsi="宋体"/>
                <w:szCs w:val="21"/>
              </w:rPr>
            </w:pPr>
            <w:r w:rsidRPr="004F6D38">
              <w:rPr>
                <w:rFonts w:ascii="宋体" w:hAnsi="宋体" w:hint="eastAsia"/>
                <w:szCs w:val="21"/>
              </w:rPr>
              <w:t>评审内容</w:t>
            </w:r>
          </w:p>
        </w:tc>
        <w:tc>
          <w:tcPr>
            <w:tcW w:w="1056" w:type="dxa"/>
            <w:tcBorders>
              <w:top w:val="single" w:sz="4" w:space="0" w:color="auto"/>
              <w:left w:val="single" w:sz="4" w:space="0" w:color="auto"/>
              <w:bottom w:val="single" w:sz="4" w:space="0" w:color="auto"/>
              <w:right w:val="single" w:sz="4" w:space="0" w:color="auto"/>
            </w:tcBorders>
          </w:tcPr>
          <w:p w:rsidR="001724F3" w:rsidRPr="004F6D38" w:rsidRDefault="001724F3">
            <w:pPr>
              <w:adjustRightInd w:val="0"/>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rsidR="001724F3" w:rsidRPr="004F6D38" w:rsidRDefault="001724F3">
            <w:pPr>
              <w:adjustRightInd w:val="0"/>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rsidR="001724F3" w:rsidRPr="004F6D38" w:rsidRDefault="001724F3">
            <w:pPr>
              <w:adjustRightInd w:val="0"/>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rsidR="001724F3" w:rsidRPr="004F6D38" w:rsidRDefault="001724F3">
            <w:pPr>
              <w:adjustRightInd w:val="0"/>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rsidR="001724F3" w:rsidRPr="004F6D38" w:rsidRDefault="001724F3">
            <w:pPr>
              <w:adjustRightInd w:val="0"/>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rsidR="001724F3" w:rsidRPr="004F6D38" w:rsidRDefault="001724F3">
            <w:pPr>
              <w:adjustRightInd w:val="0"/>
              <w:rPr>
                <w:rFonts w:ascii="宋体" w:hAnsi="宋体"/>
                <w:szCs w:val="21"/>
              </w:rPr>
            </w:pPr>
          </w:p>
        </w:tc>
      </w:tr>
      <w:tr w:rsidR="004F6D38" w:rsidRPr="004F6D38" w:rsidTr="002B6073">
        <w:trPr>
          <w:trHeight w:val="437"/>
        </w:trPr>
        <w:tc>
          <w:tcPr>
            <w:tcW w:w="675"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B6073">
            <w:pPr>
              <w:adjustRightInd w:val="0"/>
              <w:jc w:val="center"/>
              <w:rPr>
                <w:rFonts w:ascii="宋体" w:hAnsi="宋体"/>
                <w:szCs w:val="21"/>
              </w:rPr>
            </w:pPr>
            <w:r w:rsidRPr="004F6D38">
              <w:rPr>
                <w:rFonts w:ascii="宋体" w:hAnsi="宋体"/>
                <w:szCs w:val="21"/>
              </w:rPr>
              <w:t>1</w:t>
            </w:r>
          </w:p>
        </w:tc>
        <w:tc>
          <w:tcPr>
            <w:tcW w:w="7809"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adjustRightInd w:val="0"/>
              <w:rPr>
                <w:rFonts w:ascii="宋体" w:hAnsi="宋体" w:cs="宋体"/>
                <w:szCs w:val="21"/>
                <w:u w:val="single"/>
              </w:rPr>
            </w:pPr>
            <w:r w:rsidRPr="004F6D38">
              <w:rPr>
                <w:rFonts w:ascii="宋体" w:hAnsi="宋体" w:cs="宋体" w:hint="eastAsia"/>
                <w:szCs w:val="21"/>
              </w:rPr>
              <w:t>《广州建设工程施工招标投标书（技术标）》中的总工期不符合招标文件要求的；</w:t>
            </w:r>
          </w:p>
        </w:tc>
        <w:tc>
          <w:tcPr>
            <w:tcW w:w="1056" w:type="dxa"/>
            <w:tcBorders>
              <w:top w:val="single" w:sz="4" w:space="0" w:color="auto"/>
              <w:left w:val="single" w:sz="4" w:space="0" w:color="auto"/>
              <w:bottom w:val="single" w:sz="4" w:space="0" w:color="auto"/>
              <w:right w:val="single" w:sz="4" w:space="0" w:color="auto"/>
            </w:tcBorders>
          </w:tcPr>
          <w:p w:rsidR="001724F3" w:rsidRPr="004F6D38" w:rsidRDefault="001724F3">
            <w:pPr>
              <w:adjustRightInd w:val="0"/>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rsidR="001724F3" w:rsidRPr="004F6D38" w:rsidRDefault="001724F3">
            <w:pPr>
              <w:adjustRightInd w:val="0"/>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rsidR="001724F3" w:rsidRPr="004F6D38" w:rsidRDefault="001724F3">
            <w:pPr>
              <w:adjustRightInd w:val="0"/>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rsidR="001724F3" w:rsidRPr="004F6D38" w:rsidRDefault="001724F3">
            <w:pPr>
              <w:adjustRightInd w:val="0"/>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rsidR="001724F3" w:rsidRPr="004F6D38" w:rsidRDefault="001724F3">
            <w:pPr>
              <w:adjustRightInd w:val="0"/>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rsidR="001724F3" w:rsidRPr="004F6D38" w:rsidRDefault="001724F3">
            <w:pPr>
              <w:adjustRightInd w:val="0"/>
              <w:rPr>
                <w:rFonts w:ascii="宋体" w:hAnsi="宋体"/>
                <w:szCs w:val="21"/>
              </w:rPr>
            </w:pPr>
          </w:p>
        </w:tc>
      </w:tr>
      <w:tr w:rsidR="004F6D38" w:rsidRPr="004F6D38" w:rsidTr="002B6073">
        <w:trPr>
          <w:trHeight w:val="457"/>
        </w:trPr>
        <w:tc>
          <w:tcPr>
            <w:tcW w:w="675"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B6073">
            <w:pPr>
              <w:adjustRightInd w:val="0"/>
              <w:jc w:val="center"/>
              <w:rPr>
                <w:rFonts w:ascii="宋体" w:hAnsi="宋体"/>
                <w:szCs w:val="21"/>
              </w:rPr>
            </w:pPr>
            <w:r w:rsidRPr="004F6D38">
              <w:rPr>
                <w:rFonts w:ascii="宋体" w:hAnsi="宋体"/>
                <w:szCs w:val="21"/>
              </w:rPr>
              <w:t>2</w:t>
            </w:r>
          </w:p>
        </w:tc>
        <w:tc>
          <w:tcPr>
            <w:tcW w:w="7809"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adjustRightInd w:val="0"/>
              <w:rPr>
                <w:rFonts w:ascii="宋体" w:hAnsi="宋体" w:cs="宋体"/>
                <w:szCs w:val="21"/>
              </w:rPr>
            </w:pPr>
            <w:r w:rsidRPr="004F6D38">
              <w:rPr>
                <w:rFonts w:ascii="宋体" w:hAnsi="宋体" w:cs="宋体" w:hint="eastAsia"/>
                <w:szCs w:val="21"/>
              </w:rPr>
              <w:t>《广州建设工程施工招标投标书（技术标）》中的工程质量标准不符合招标文件要求的；</w:t>
            </w:r>
          </w:p>
        </w:tc>
        <w:tc>
          <w:tcPr>
            <w:tcW w:w="1056" w:type="dxa"/>
            <w:tcBorders>
              <w:top w:val="single" w:sz="4" w:space="0" w:color="auto"/>
              <w:left w:val="single" w:sz="4" w:space="0" w:color="auto"/>
              <w:bottom w:val="single" w:sz="4" w:space="0" w:color="auto"/>
              <w:right w:val="single" w:sz="4" w:space="0" w:color="auto"/>
            </w:tcBorders>
          </w:tcPr>
          <w:p w:rsidR="001724F3" w:rsidRPr="004F6D38" w:rsidRDefault="001724F3">
            <w:pPr>
              <w:adjustRightInd w:val="0"/>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rsidR="001724F3" w:rsidRPr="004F6D38" w:rsidRDefault="001724F3">
            <w:pPr>
              <w:adjustRightInd w:val="0"/>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rsidR="001724F3" w:rsidRPr="004F6D38" w:rsidRDefault="001724F3">
            <w:pPr>
              <w:adjustRightInd w:val="0"/>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rsidR="001724F3" w:rsidRPr="004F6D38" w:rsidRDefault="001724F3">
            <w:pPr>
              <w:adjustRightInd w:val="0"/>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rsidR="001724F3" w:rsidRPr="004F6D38" w:rsidRDefault="001724F3">
            <w:pPr>
              <w:adjustRightInd w:val="0"/>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rsidR="001724F3" w:rsidRPr="004F6D38" w:rsidRDefault="001724F3">
            <w:pPr>
              <w:adjustRightInd w:val="0"/>
              <w:rPr>
                <w:rFonts w:ascii="宋体" w:hAnsi="宋体"/>
                <w:szCs w:val="21"/>
              </w:rPr>
            </w:pPr>
          </w:p>
        </w:tc>
      </w:tr>
      <w:tr w:rsidR="004F6D38" w:rsidRPr="004F6D38" w:rsidTr="002B6073">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B6073">
            <w:pPr>
              <w:adjustRightInd w:val="0"/>
              <w:jc w:val="center"/>
              <w:rPr>
                <w:rFonts w:ascii="宋体" w:hAnsi="宋体"/>
                <w:szCs w:val="21"/>
              </w:rPr>
            </w:pPr>
            <w:r w:rsidRPr="004F6D38">
              <w:rPr>
                <w:rFonts w:ascii="宋体" w:hAnsi="宋体"/>
                <w:szCs w:val="21"/>
              </w:rPr>
              <w:t>3</w:t>
            </w:r>
          </w:p>
        </w:tc>
        <w:tc>
          <w:tcPr>
            <w:tcW w:w="7809"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adjustRightInd w:val="0"/>
              <w:rPr>
                <w:rFonts w:ascii="宋体" w:hAnsi="宋体"/>
                <w:szCs w:val="21"/>
              </w:rPr>
            </w:pPr>
            <w:r w:rsidRPr="004F6D38">
              <w:rPr>
                <w:rFonts w:ascii="宋体" w:hAnsi="宋体" w:hint="eastAsia"/>
                <w:szCs w:val="21"/>
              </w:rPr>
              <w:t>投标文件中没有有效的法定代表人证明书，或由委托代理人</w:t>
            </w:r>
            <w:r w:rsidRPr="004F6D38">
              <w:rPr>
                <w:rFonts w:ascii="宋体" w:hAnsi="宋体" w:hint="eastAsia"/>
                <w:szCs w:val="21"/>
                <w:u w:val="single"/>
              </w:rPr>
              <w:t>盖章或签字</w:t>
            </w:r>
            <w:r w:rsidRPr="004F6D38">
              <w:rPr>
                <w:rFonts w:ascii="宋体" w:hAnsi="宋体" w:hint="eastAsia"/>
                <w:szCs w:val="21"/>
              </w:rPr>
              <w:t>的投标文件中没有法定代表人授权书；</w:t>
            </w:r>
          </w:p>
        </w:tc>
        <w:tc>
          <w:tcPr>
            <w:tcW w:w="1056" w:type="dxa"/>
            <w:tcBorders>
              <w:top w:val="single" w:sz="4" w:space="0" w:color="auto"/>
              <w:left w:val="single" w:sz="4" w:space="0" w:color="auto"/>
              <w:bottom w:val="single" w:sz="4" w:space="0" w:color="auto"/>
              <w:right w:val="single" w:sz="4" w:space="0" w:color="auto"/>
            </w:tcBorders>
          </w:tcPr>
          <w:p w:rsidR="001724F3" w:rsidRPr="004F6D38" w:rsidRDefault="001724F3">
            <w:pPr>
              <w:adjustRightInd w:val="0"/>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rsidR="001724F3" w:rsidRPr="004F6D38" w:rsidRDefault="001724F3">
            <w:pPr>
              <w:adjustRightInd w:val="0"/>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rsidR="001724F3" w:rsidRPr="004F6D38" w:rsidRDefault="001724F3">
            <w:pPr>
              <w:adjustRightInd w:val="0"/>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rsidR="001724F3" w:rsidRPr="004F6D38" w:rsidRDefault="001724F3">
            <w:pPr>
              <w:adjustRightInd w:val="0"/>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rsidR="001724F3" w:rsidRPr="004F6D38" w:rsidRDefault="001724F3">
            <w:pPr>
              <w:adjustRightInd w:val="0"/>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rsidR="001724F3" w:rsidRPr="004F6D38" w:rsidRDefault="001724F3">
            <w:pPr>
              <w:adjustRightInd w:val="0"/>
              <w:rPr>
                <w:rFonts w:ascii="宋体" w:hAnsi="宋体"/>
                <w:szCs w:val="21"/>
              </w:rPr>
            </w:pPr>
          </w:p>
        </w:tc>
      </w:tr>
      <w:tr w:rsidR="004F6D38" w:rsidRPr="004F6D38" w:rsidTr="002B6073">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B6073">
            <w:pPr>
              <w:adjustRightInd w:val="0"/>
              <w:jc w:val="center"/>
              <w:rPr>
                <w:rFonts w:ascii="宋体" w:hAnsi="宋体"/>
                <w:szCs w:val="21"/>
              </w:rPr>
            </w:pPr>
            <w:r w:rsidRPr="004F6D38">
              <w:rPr>
                <w:rFonts w:ascii="宋体" w:hAnsi="宋体"/>
                <w:szCs w:val="21"/>
              </w:rPr>
              <w:t>4</w:t>
            </w:r>
          </w:p>
        </w:tc>
        <w:tc>
          <w:tcPr>
            <w:tcW w:w="7809"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adjustRightInd w:val="0"/>
              <w:rPr>
                <w:rFonts w:ascii="宋体" w:hAnsi="宋体" w:cs="宋体"/>
                <w:szCs w:val="21"/>
                <w:u w:val="single"/>
              </w:rPr>
            </w:pPr>
            <w:r w:rsidRPr="004F6D38">
              <w:rPr>
                <w:rFonts w:ascii="宋体" w:hAnsi="宋体" w:cs="宋体" w:hint="eastAsia"/>
                <w:szCs w:val="21"/>
              </w:rPr>
              <w:t>投标文件未按规定的格式填写</w:t>
            </w:r>
            <w:r w:rsidRPr="004F6D38">
              <w:rPr>
                <w:rFonts w:ascii="宋体" w:hAnsi="宋体" w:cs="宋体" w:hint="eastAsia"/>
                <w:szCs w:val="21"/>
                <w:u w:val="single"/>
              </w:rPr>
              <w:t>（指招标文件第四章提供格式的</w:t>
            </w:r>
            <w:r w:rsidRPr="004F6D38">
              <w:rPr>
                <w:rFonts w:ascii="宋体" w:hAnsi="宋体" w:cs="宋体" w:hint="eastAsia"/>
                <w:b/>
                <w:szCs w:val="21"/>
                <w:u w:val="single"/>
              </w:rPr>
              <w:t>《广州建设工程施工招标投标书（技术标）》《投标函》《危险性较大的分部分项工程安全管理措施》《项目管理机构人员信息表》</w:t>
            </w:r>
            <w:r w:rsidRPr="004F6D38">
              <w:rPr>
                <w:rFonts w:ascii="宋体" w:hAnsi="宋体" w:cs="宋体" w:hint="eastAsia"/>
                <w:szCs w:val="21"/>
                <w:u w:val="single"/>
              </w:rPr>
              <w:t>）</w:t>
            </w:r>
            <w:r w:rsidRPr="004F6D38">
              <w:rPr>
                <w:rFonts w:ascii="宋体" w:hAnsi="宋体" w:cs="宋体" w:hint="eastAsia"/>
                <w:szCs w:val="21"/>
              </w:rPr>
              <w:t>，或主要内容不全，或关键字迹模糊、无法辨认的；</w:t>
            </w:r>
          </w:p>
        </w:tc>
        <w:tc>
          <w:tcPr>
            <w:tcW w:w="1056" w:type="dxa"/>
            <w:tcBorders>
              <w:top w:val="single" w:sz="4" w:space="0" w:color="auto"/>
              <w:left w:val="single" w:sz="4" w:space="0" w:color="auto"/>
              <w:bottom w:val="single" w:sz="4" w:space="0" w:color="auto"/>
              <w:right w:val="single" w:sz="4" w:space="0" w:color="auto"/>
            </w:tcBorders>
          </w:tcPr>
          <w:p w:rsidR="001724F3" w:rsidRPr="004F6D38" w:rsidRDefault="001724F3">
            <w:pPr>
              <w:adjustRightInd w:val="0"/>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rsidR="001724F3" w:rsidRPr="004F6D38" w:rsidRDefault="001724F3">
            <w:pPr>
              <w:adjustRightInd w:val="0"/>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rsidR="001724F3" w:rsidRPr="004F6D38" w:rsidRDefault="001724F3">
            <w:pPr>
              <w:adjustRightInd w:val="0"/>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rsidR="001724F3" w:rsidRPr="004F6D38" w:rsidRDefault="001724F3">
            <w:pPr>
              <w:adjustRightInd w:val="0"/>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rsidR="001724F3" w:rsidRPr="004F6D38" w:rsidRDefault="001724F3">
            <w:pPr>
              <w:adjustRightInd w:val="0"/>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rsidR="001724F3" w:rsidRPr="004F6D38" w:rsidRDefault="001724F3">
            <w:pPr>
              <w:adjustRightInd w:val="0"/>
              <w:rPr>
                <w:rFonts w:ascii="宋体" w:hAnsi="宋体"/>
                <w:szCs w:val="21"/>
              </w:rPr>
            </w:pPr>
          </w:p>
        </w:tc>
      </w:tr>
      <w:tr w:rsidR="004F6D38" w:rsidRPr="004F6D38" w:rsidTr="002B6073">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B6073">
            <w:pPr>
              <w:adjustRightInd w:val="0"/>
              <w:jc w:val="center"/>
              <w:rPr>
                <w:rFonts w:ascii="宋体" w:hAnsi="宋体"/>
                <w:szCs w:val="21"/>
              </w:rPr>
            </w:pPr>
            <w:r w:rsidRPr="004F6D38">
              <w:rPr>
                <w:rFonts w:ascii="宋体" w:hAnsi="宋体"/>
                <w:szCs w:val="21"/>
              </w:rPr>
              <w:t>5</w:t>
            </w:r>
          </w:p>
        </w:tc>
        <w:tc>
          <w:tcPr>
            <w:tcW w:w="7809"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adjustRightInd w:val="0"/>
              <w:rPr>
                <w:rFonts w:ascii="宋体" w:hAnsi="宋体"/>
                <w:szCs w:val="21"/>
              </w:rPr>
            </w:pPr>
            <w:r w:rsidRPr="004F6D38">
              <w:rPr>
                <w:rFonts w:ascii="宋体" w:hAnsi="宋体" w:hint="eastAsia"/>
                <w:szCs w:val="21"/>
              </w:rPr>
              <w:t>投标人之间存在《广东省实施</w:t>
            </w:r>
            <w:r w:rsidRPr="004F6D38">
              <w:rPr>
                <w:rFonts w:ascii="宋体" w:hAnsi="宋体"/>
                <w:szCs w:val="21"/>
              </w:rPr>
              <w:t>&lt;中华人民共和国招标投标法&gt;办法》第十六条所禁止的情形的；</w:t>
            </w:r>
          </w:p>
        </w:tc>
        <w:tc>
          <w:tcPr>
            <w:tcW w:w="1056" w:type="dxa"/>
            <w:tcBorders>
              <w:top w:val="single" w:sz="4" w:space="0" w:color="auto"/>
              <w:left w:val="single" w:sz="4" w:space="0" w:color="auto"/>
              <w:bottom w:val="single" w:sz="4" w:space="0" w:color="auto"/>
              <w:right w:val="single" w:sz="4" w:space="0" w:color="auto"/>
            </w:tcBorders>
          </w:tcPr>
          <w:p w:rsidR="001724F3" w:rsidRPr="004F6D38" w:rsidRDefault="001724F3">
            <w:pPr>
              <w:adjustRightInd w:val="0"/>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rsidR="001724F3" w:rsidRPr="004F6D38" w:rsidRDefault="001724F3">
            <w:pPr>
              <w:adjustRightInd w:val="0"/>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rsidR="001724F3" w:rsidRPr="004F6D38" w:rsidRDefault="001724F3">
            <w:pPr>
              <w:adjustRightInd w:val="0"/>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rsidR="001724F3" w:rsidRPr="004F6D38" w:rsidRDefault="001724F3">
            <w:pPr>
              <w:adjustRightInd w:val="0"/>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rsidR="001724F3" w:rsidRPr="004F6D38" w:rsidRDefault="001724F3">
            <w:pPr>
              <w:adjustRightInd w:val="0"/>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rsidR="001724F3" w:rsidRPr="004F6D38" w:rsidRDefault="001724F3">
            <w:pPr>
              <w:adjustRightInd w:val="0"/>
              <w:rPr>
                <w:rFonts w:ascii="宋体" w:hAnsi="宋体"/>
                <w:szCs w:val="21"/>
              </w:rPr>
            </w:pPr>
          </w:p>
        </w:tc>
      </w:tr>
      <w:tr w:rsidR="004F6D38" w:rsidRPr="004F6D38" w:rsidTr="002B6073">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B6073">
            <w:pPr>
              <w:adjustRightInd w:val="0"/>
              <w:jc w:val="center"/>
              <w:rPr>
                <w:rFonts w:ascii="宋体" w:hAnsi="宋体"/>
                <w:szCs w:val="21"/>
              </w:rPr>
            </w:pPr>
            <w:r w:rsidRPr="004F6D38">
              <w:rPr>
                <w:rFonts w:ascii="宋体" w:hAnsi="宋体"/>
                <w:szCs w:val="21"/>
              </w:rPr>
              <w:t>6</w:t>
            </w:r>
          </w:p>
        </w:tc>
        <w:tc>
          <w:tcPr>
            <w:tcW w:w="7809"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adjustRightInd w:val="0"/>
              <w:rPr>
                <w:rFonts w:ascii="宋体" w:hAnsi="宋体"/>
                <w:szCs w:val="21"/>
              </w:rPr>
            </w:pPr>
            <w:r w:rsidRPr="004F6D38">
              <w:rPr>
                <w:rFonts w:ascii="宋体" w:hAnsi="宋体" w:hint="eastAsia"/>
                <w:szCs w:val="21"/>
              </w:rPr>
              <w:t>无《参与编制技术标投标文件人员名单》的；</w:t>
            </w:r>
          </w:p>
        </w:tc>
        <w:tc>
          <w:tcPr>
            <w:tcW w:w="1056" w:type="dxa"/>
            <w:tcBorders>
              <w:top w:val="single" w:sz="4" w:space="0" w:color="auto"/>
              <w:left w:val="single" w:sz="4" w:space="0" w:color="auto"/>
              <w:bottom w:val="single" w:sz="4" w:space="0" w:color="auto"/>
              <w:right w:val="single" w:sz="4" w:space="0" w:color="auto"/>
            </w:tcBorders>
          </w:tcPr>
          <w:p w:rsidR="001724F3" w:rsidRPr="004F6D38" w:rsidRDefault="001724F3">
            <w:pPr>
              <w:adjustRightInd w:val="0"/>
              <w:rPr>
                <w:rFonts w:ascii="宋体" w:hAnsi="宋体"/>
                <w:szCs w:val="21"/>
                <w:shd w:val="pct10" w:color="auto" w:fill="FFFFFF"/>
              </w:rPr>
            </w:pPr>
          </w:p>
        </w:tc>
        <w:tc>
          <w:tcPr>
            <w:tcW w:w="1057" w:type="dxa"/>
            <w:tcBorders>
              <w:top w:val="single" w:sz="4" w:space="0" w:color="auto"/>
              <w:left w:val="single" w:sz="4" w:space="0" w:color="auto"/>
              <w:bottom w:val="single" w:sz="4" w:space="0" w:color="auto"/>
              <w:right w:val="single" w:sz="4" w:space="0" w:color="auto"/>
            </w:tcBorders>
          </w:tcPr>
          <w:p w:rsidR="001724F3" w:rsidRPr="004F6D38" w:rsidRDefault="001724F3">
            <w:pPr>
              <w:adjustRightInd w:val="0"/>
              <w:rPr>
                <w:rFonts w:ascii="宋体" w:hAnsi="宋体"/>
                <w:szCs w:val="21"/>
                <w:shd w:val="pct10" w:color="auto" w:fill="FFFFFF"/>
              </w:rPr>
            </w:pPr>
          </w:p>
        </w:tc>
        <w:tc>
          <w:tcPr>
            <w:tcW w:w="1057" w:type="dxa"/>
            <w:tcBorders>
              <w:top w:val="single" w:sz="4" w:space="0" w:color="auto"/>
              <w:left w:val="single" w:sz="4" w:space="0" w:color="auto"/>
              <w:bottom w:val="single" w:sz="4" w:space="0" w:color="auto"/>
              <w:right w:val="single" w:sz="4" w:space="0" w:color="auto"/>
            </w:tcBorders>
          </w:tcPr>
          <w:p w:rsidR="001724F3" w:rsidRPr="004F6D38" w:rsidRDefault="001724F3">
            <w:pPr>
              <w:adjustRightInd w:val="0"/>
              <w:rPr>
                <w:rFonts w:ascii="宋体" w:hAnsi="宋体"/>
                <w:szCs w:val="21"/>
                <w:shd w:val="pct10" w:color="auto" w:fill="FFFFFF"/>
              </w:rPr>
            </w:pPr>
          </w:p>
        </w:tc>
        <w:tc>
          <w:tcPr>
            <w:tcW w:w="1057" w:type="dxa"/>
            <w:tcBorders>
              <w:top w:val="single" w:sz="4" w:space="0" w:color="auto"/>
              <w:left w:val="single" w:sz="4" w:space="0" w:color="auto"/>
              <w:bottom w:val="single" w:sz="4" w:space="0" w:color="auto"/>
              <w:right w:val="single" w:sz="4" w:space="0" w:color="auto"/>
            </w:tcBorders>
          </w:tcPr>
          <w:p w:rsidR="001724F3" w:rsidRPr="004F6D38" w:rsidRDefault="001724F3">
            <w:pPr>
              <w:adjustRightInd w:val="0"/>
              <w:rPr>
                <w:rFonts w:ascii="宋体" w:hAnsi="宋体"/>
                <w:szCs w:val="21"/>
                <w:shd w:val="pct10" w:color="auto" w:fill="FFFFFF"/>
              </w:rPr>
            </w:pPr>
          </w:p>
        </w:tc>
        <w:tc>
          <w:tcPr>
            <w:tcW w:w="1057" w:type="dxa"/>
            <w:tcBorders>
              <w:top w:val="single" w:sz="4" w:space="0" w:color="auto"/>
              <w:left w:val="single" w:sz="4" w:space="0" w:color="auto"/>
              <w:bottom w:val="single" w:sz="4" w:space="0" w:color="auto"/>
              <w:right w:val="single" w:sz="4" w:space="0" w:color="auto"/>
            </w:tcBorders>
          </w:tcPr>
          <w:p w:rsidR="001724F3" w:rsidRPr="004F6D38" w:rsidRDefault="001724F3">
            <w:pPr>
              <w:adjustRightInd w:val="0"/>
              <w:rPr>
                <w:rFonts w:ascii="宋体" w:hAnsi="宋体"/>
                <w:szCs w:val="21"/>
                <w:shd w:val="pct10" w:color="auto" w:fill="FFFFFF"/>
              </w:rPr>
            </w:pPr>
          </w:p>
        </w:tc>
        <w:tc>
          <w:tcPr>
            <w:tcW w:w="1057" w:type="dxa"/>
            <w:tcBorders>
              <w:top w:val="single" w:sz="4" w:space="0" w:color="auto"/>
              <w:left w:val="single" w:sz="4" w:space="0" w:color="auto"/>
              <w:bottom w:val="single" w:sz="4" w:space="0" w:color="auto"/>
              <w:right w:val="single" w:sz="4" w:space="0" w:color="auto"/>
            </w:tcBorders>
          </w:tcPr>
          <w:p w:rsidR="001724F3" w:rsidRPr="004F6D38" w:rsidRDefault="001724F3">
            <w:pPr>
              <w:adjustRightInd w:val="0"/>
              <w:rPr>
                <w:rFonts w:ascii="宋体" w:hAnsi="宋体"/>
                <w:szCs w:val="21"/>
                <w:shd w:val="pct10" w:color="auto" w:fill="FFFFFF"/>
              </w:rPr>
            </w:pPr>
          </w:p>
        </w:tc>
      </w:tr>
      <w:tr w:rsidR="004F6D38" w:rsidRPr="004F6D38" w:rsidTr="002B6073">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B6073">
            <w:pPr>
              <w:adjustRightInd w:val="0"/>
              <w:jc w:val="center"/>
              <w:rPr>
                <w:rFonts w:ascii="宋体" w:hAnsi="宋体"/>
                <w:strike/>
                <w:szCs w:val="21"/>
              </w:rPr>
            </w:pPr>
            <w:r w:rsidRPr="004F6D38">
              <w:rPr>
                <w:rFonts w:ascii="宋体" w:hAnsi="宋体"/>
                <w:strike/>
                <w:szCs w:val="21"/>
              </w:rPr>
              <w:t>7</w:t>
            </w:r>
          </w:p>
        </w:tc>
        <w:tc>
          <w:tcPr>
            <w:tcW w:w="7809"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adjustRightInd w:val="0"/>
              <w:rPr>
                <w:rFonts w:ascii="宋体" w:hAnsi="宋体"/>
                <w:strike/>
                <w:szCs w:val="21"/>
              </w:rPr>
            </w:pPr>
            <w:r w:rsidRPr="004F6D38">
              <w:rPr>
                <w:rFonts w:ascii="宋体" w:hAnsi="宋体" w:hint="eastAsia"/>
                <w:strike/>
                <w:szCs w:val="21"/>
              </w:rPr>
              <w:t>投标人未按要求提交投标保证金的；</w:t>
            </w:r>
          </w:p>
        </w:tc>
        <w:tc>
          <w:tcPr>
            <w:tcW w:w="1056" w:type="dxa"/>
            <w:tcBorders>
              <w:top w:val="single" w:sz="4" w:space="0" w:color="auto"/>
              <w:left w:val="single" w:sz="4" w:space="0" w:color="auto"/>
              <w:bottom w:val="single" w:sz="4" w:space="0" w:color="auto"/>
              <w:right w:val="single" w:sz="4" w:space="0" w:color="auto"/>
            </w:tcBorders>
          </w:tcPr>
          <w:p w:rsidR="001724F3" w:rsidRPr="004F6D38" w:rsidRDefault="001724F3">
            <w:pPr>
              <w:adjustRightInd w:val="0"/>
              <w:rPr>
                <w:rFonts w:ascii="宋体" w:hAnsi="宋体"/>
                <w:strike/>
                <w:szCs w:val="21"/>
              </w:rPr>
            </w:pPr>
          </w:p>
        </w:tc>
        <w:tc>
          <w:tcPr>
            <w:tcW w:w="1057" w:type="dxa"/>
            <w:tcBorders>
              <w:top w:val="single" w:sz="4" w:space="0" w:color="auto"/>
              <w:left w:val="single" w:sz="4" w:space="0" w:color="auto"/>
              <w:bottom w:val="single" w:sz="4" w:space="0" w:color="auto"/>
              <w:right w:val="single" w:sz="4" w:space="0" w:color="auto"/>
            </w:tcBorders>
          </w:tcPr>
          <w:p w:rsidR="001724F3" w:rsidRPr="004F6D38" w:rsidRDefault="001724F3">
            <w:pPr>
              <w:adjustRightInd w:val="0"/>
              <w:rPr>
                <w:rFonts w:ascii="宋体" w:hAnsi="宋体"/>
                <w:strike/>
                <w:szCs w:val="21"/>
              </w:rPr>
            </w:pPr>
          </w:p>
        </w:tc>
        <w:tc>
          <w:tcPr>
            <w:tcW w:w="1057" w:type="dxa"/>
            <w:tcBorders>
              <w:top w:val="single" w:sz="4" w:space="0" w:color="auto"/>
              <w:left w:val="single" w:sz="4" w:space="0" w:color="auto"/>
              <w:bottom w:val="single" w:sz="4" w:space="0" w:color="auto"/>
              <w:right w:val="single" w:sz="4" w:space="0" w:color="auto"/>
            </w:tcBorders>
          </w:tcPr>
          <w:p w:rsidR="001724F3" w:rsidRPr="004F6D38" w:rsidRDefault="001724F3">
            <w:pPr>
              <w:adjustRightInd w:val="0"/>
              <w:rPr>
                <w:rFonts w:ascii="宋体" w:hAnsi="宋体"/>
                <w:strike/>
                <w:szCs w:val="21"/>
              </w:rPr>
            </w:pPr>
          </w:p>
        </w:tc>
        <w:tc>
          <w:tcPr>
            <w:tcW w:w="1057" w:type="dxa"/>
            <w:tcBorders>
              <w:top w:val="single" w:sz="4" w:space="0" w:color="auto"/>
              <w:left w:val="single" w:sz="4" w:space="0" w:color="auto"/>
              <w:bottom w:val="single" w:sz="4" w:space="0" w:color="auto"/>
              <w:right w:val="single" w:sz="4" w:space="0" w:color="auto"/>
            </w:tcBorders>
          </w:tcPr>
          <w:p w:rsidR="001724F3" w:rsidRPr="004F6D38" w:rsidRDefault="001724F3">
            <w:pPr>
              <w:adjustRightInd w:val="0"/>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rsidR="001724F3" w:rsidRPr="004F6D38" w:rsidRDefault="001724F3">
            <w:pPr>
              <w:adjustRightInd w:val="0"/>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rsidR="001724F3" w:rsidRPr="004F6D38" w:rsidRDefault="001724F3">
            <w:pPr>
              <w:adjustRightInd w:val="0"/>
              <w:rPr>
                <w:rFonts w:ascii="宋体" w:hAnsi="宋体"/>
                <w:szCs w:val="21"/>
              </w:rPr>
            </w:pPr>
          </w:p>
        </w:tc>
      </w:tr>
      <w:tr w:rsidR="004F6D38" w:rsidRPr="004F6D38" w:rsidTr="002B6073">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B6073">
            <w:pPr>
              <w:adjustRightInd w:val="0"/>
              <w:jc w:val="center"/>
              <w:rPr>
                <w:rFonts w:ascii="宋体" w:hAnsi="宋体"/>
                <w:szCs w:val="21"/>
              </w:rPr>
            </w:pPr>
            <w:r w:rsidRPr="004F6D38">
              <w:rPr>
                <w:rFonts w:ascii="宋体" w:hAnsi="宋体"/>
                <w:szCs w:val="21"/>
              </w:rPr>
              <w:t>8</w:t>
            </w:r>
          </w:p>
        </w:tc>
        <w:tc>
          <w:tcPr>
            <w:tcW w:w="7809"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adjustRightInd w:val="0"/>
              <w:rPr>
                <w:rFonts w:ascii="宋体" w:hAnsi="宋体"/>
                <w:szCs w:val="21"/>
              </w:rPr>
            </w:pPr>
            <w:r w:rsidRPr="004F6D38">
              <w:rPr>
                <w:rFonts w:ascii="宋体" w:hAnsi="宋体" w:hint="eastAsia"/>
                <w:szCs w:val="21"/>
              </w:rPr>
              <w:t>投标人与本项目其他投标人加密打包投标文件电脑机器特征码一致的</w:t>
            </w:r>
            <w:r w:rsidRPr="004F6D38">
              <w:rPr>
                <w:rFonts w:ascii="宋体" w:hAnsi="宋体"/>
                <w:szCs w:val="21"/>
              </w:rPr>
              <w:t>(以</w:t>
            </w:r>
            <w:r w:rsidRPr="004F6D38">
              <w:rPr>
                <w:rFonts w:ascii="宋体" w:hAnsi="宋体" w:cs="宋体" w:hint="eastAsia"/>
                <w:szCs w:val="21"/>
                <w:u w:val="single"/>
              </w:rPr>
              <w:t>广州交易集团有限公司（广州公共资源交易中心）</w:t>
            </w:r>
            <w:r w:rsidRPr="004F6D38">
              <w:rPr>
                <w:rFonts w:ascii="宋体" w:hAnsi="宋体" w:hint="eastAsia"/>
                <w:szCs w:val="21"/>
              </w:rPr>
              <w:t>交易平台评标系统的检索信息为准</w:t>
            </w:r>
            <w:r w:rsidRPr="004F6D38">
              <w:rPr>
                <w:rFonts w:ascii="宋体" w:hAnsi="宋体"/>
                <w:szCs w:val="21"/>
              </w:rPr>
              <w:t>)</w:t>
            </w:r>
            <w:r w:rsidRPr="004F6D38">
              <w:rPr>
                <w:rFonts w:ascii="宋体" w:hAnsi="宋体" w:hint="eastAsia"/>
                <w:szCs w:val="21"/>
              </w:rPr>
              <w:t>。</w:t>
            </w:r>
          </w:p>
        </w:tc>
        <w:tc>
          <w:tcPr>
            <w:tcW w:w="1056" w:type="dxa"/>
            <w:tcBorders>
              <w:top w:val="single" w:sz="4" w:space="0" w:color="auto"/>
              <w:left w:val="single" w:sz="4" w:space="0" w:color="auto"/>
              <w:bottom w:val="single" w:sz="4" w:space="0" w:color="auto"/>
              <w:right w:val="single" w:sz="4" w:space="0" w:color="auto"/>
            </w:tcBorders>
          </w:tcPr>
          <w:p w:rsidR="001724F3" w:rsidRPr="004F6D38" w:rsidRDefault="001724F3">
            <w:pPr>
              <w:adjustRightInd w:val="0"/>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rsidR="001724F3" w:rsidRPr="004F6D38" w:rsidRDefault="001724F3">
            <w:pPr>
              <w:adjustRightInd w:val="0"/>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rsidR="001724F3" w:rsidRPr="004F6D38" w:rsidRDefault="001724F3">
            <w:pPr>
              <w:adjustRightInd w:val="0"/>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rsidR="001724F3" w:rsidRPr="004F6D38" w:rsidRDefault="001724F3">
            <w:pPr>
              <w:adjustRightInd w:val="0"/>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rsidR="001724F3" w:rsidRPr="004F6D38" w:rsidRDefault="001724F3">
            <w:pPr>
              <w:adjustRightInd w:val="0"/>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rsidR="001724F3" w:rsidRPr="004F6D38" w:rsidRDefault="001724F3">
            <w:pPr>
              <w:adjustRightInd w:val="0"/>
              <w:rPr>
                <w:rFonts w:ascii="宋体" w:hAnsi="宋体"/>
                <w:szCs w:val="21"/>
              </w:rPr>
            </w:pPr>
          </w:p>
        </w:tc>
      </w:tr>
    </w:tbl>
    <w:p w:rsidR="001724F3" w:rsidRPr="004F6D38" w:rsidRDefault="00BE3C4C">
      <w:pPr>
        <w:rPr>
          <w:rFonts w:ascii="宋体" w:hAnsi="宋体"/>
          <w:szCs w:val="21"/>
        </w:rPr>
      </w:pPr>
      <w:r w:rsidRPr="004F6D38">
        <w:rPr>
          <w:rFonts w:ascii="宋体" w:hAnsi="宋体" w:hint="eastAsia"/>
          <w:szCs w:val="21"/>
        </w:rPr>
        <w:t>注：</w:t>
      </w:r>
      <w:r w:rsidRPr="004F6D38">
        <w:rPr>
          <w:rFonts w:ascii="宋体" w:hAnsi="宋体"/>
          <w:szCs w:val="21"/>
        </w:rPr>
        <w:t>1.</w:t>
      </w:r>
      <w:r w:rsidRPr="004F6D38">
        <w:rPr>
          <w:rFonts w:ascii="宋体" w:hAnsi="宋体" w:hint="eastAsia"/>
          <w:szCs w:val="21"/>
        </w:rPr>
        <w:t>本表使用</w:t>
      </w:r>
      <w:r w:rsidRPr="004F6D38">
        <w:rPr>
          <w:rFonts w:ascii="宋体" w:hAnsi="宋体"/>
          <w:szCs w:val="21"/>
        </w:rPr>
        <w:t>GZZB2018-3招标文件范本，与范本内容不同之处均以下划线标明。技术标评审中，响应性、承诺性内容不应作为评分因素，可在该表中对上述内容进行符合性审查。审查标准须具备可操作性。</w:t>
      </w:r>
    </w:p>
    <w:p w:rsidR="001724F3" w:rsidRPr="004F6D38" w:rsidRDefault="00BE3C4C">
      <w:pPr>
        <w:rPr>
          <w:rFonts w:ascii="宋体" w:hAnsi="宋体"/>
          <w:szCs w:val="21"/>
        </w:rPr>
      </w:pPr>
      <w:r w:rsidRPr="004F6D38">
        <w:rPr>
          <w:rFonts w:ascii="宋体" w:hAnsi="宋体"/>
          <w:szCs w:val="21"/>
        </w:rPr>
        <w:t xml:space="preserve">    2.不得将</w:t>
      </w:r>
      <w:r w:rsidRPr="004F6D38">
        <w:rPr>
          <w:rFonts w:ascii="宋体" w:hAnsi="宋体" w:hint="eastAsia"/>
          <w:szCs w:val="21"/>
        </w:rPr>
        <w:t>文件顺序、</w:t>
      </w:r>
      <w:r w:rsidRPr="004F6D38">
        <w:rPr>
          <w:rFonts w:ascii="宋体" w:hAnsi="宋体"/>
          <w:szCs w:val="21"/>
        </w:rPr>
        <w:t>明显的文字错误等列为否</w:t>
      </w:r>
      <w:r w:rsidRPr="004F6D38">
        <w:rPr>
          <w:rFonts w:ascii="宋体" w:hAnsi="宋体" w:hint="eastAsia"/>
          <w:szCs w:val="21"/>
        </w:rPr>
        <w:t>决</w:t>
      </w:r>
      <w:r w:rsidRPr="004F6D38">
        <w:rPr>
          <w:rFonts w:ascii="宋体" w:hAnsi="宋体"/>
          <w:szCs w:val="21"/>
        </w:rPr>
        <w:t>投标的</w:t>
      </w:r>
      <w:r w:rsidRPr="004F6D38">
        <w:rPr>
          <w:rFonts w:ascii="宋体" w:hAnsi="宋体" w:hint="eastAsia"/>
          <w:szCs w:val="21"/>
        </w:rPr>
        <w:t>情形。评委</w:t>
      </w:r>
      <w:r w:rsidRPr="004F6D38">
        <w:rPr>
          <w:rFonts w:ascii="宋体" w:hAnsi="宋体"/>
          <w:szCs w:val="21"/>
        </w:rPr>
        <w:t>发现投标</w:t>
      </w:r>
      <w:r w:rsidRPr="004F6D38">
        <w:rPr>
          <w:rFonts w:ascii="宋体" w:hAnsi="宋体" w:hint="eastAsia"/>
          <w:szCs w:val="21"/>
        </w:rPr>
        <w:t>文件</w:t>
      </w:r>
      <w:r w:rsidRPr="004F6D38">
        <w:rPr>
          <w:rFonts w:ascii="宋体" w:hAnsi="宋体"/>
          <w:szCs w:val="21"/>
        </w:rPr>
        <w:t>中</w:t>
      </w:r>
      <w:r w:rsidRPr="004F6D38">
        <w:rPr>
          <w:rFonts w:ascii="宋体" w:hAnsi="宋体" w:hint="eastAsia"/>
          <w:szCs w:val="21"/>
        </w:rPr>
        <w:t>含义不明确</w:t>
      </w:r>
      <w:r w:rsidRPr="004F6D38">
        <w:rPr>
          <w:rFonts w:ascii="宋体" w:hAnsi="宋体"/>
          <w:szCs w:val="21"/>
        </w:rPr>
        <w:t>、对同类问题表述不一致、有明显</w:t>
      </w:r>
      <w:r w:rsidRPr="004F6D38">
        <w:rPr>
          <w:rFonts w:ascii="宋体" w:hAnsi="宋体" w:hint="eastAsia"/>
          <w:szCs w:val="21"/>
        </w:rPr>
        <w:t>文字</w:t>
      </w:r>
      <w:r w:rsidRPr="004F6D38">
        <w:rPr>
          <w:rFonts w:ascii="宋体" w:hAnsi="宋体"/>
          <w:szCs w:val="21"/>
        </w:rPr>
        <w:t>和计算错误</w:t>
      </w:r>
      <w:r w:rsidRPr="004F6D38">
        <w:rPr>
          <w:rFonts w:ascii="宋体" w:hAnsi="宋体" w:hint="eastAsia"/>
          <w:szCs w:val="21"/>
        </w:rPr>
        <w:t>的，</w:t>
      </w:r>
      <w:r w:rsidRPr="004F6D38">
        <w:rPr>
          <w:rFonts w:ascii="宋体" w:hAnsi="宋体"/>
          <w:szCs w:val="21"/>
        </w:rPr>
        <w:t>应当</w:t>
      </w:r>
      <w:r w:rsidRPr="004F6D38">
        <w:rPr>
          <w:rFonts w:ascii="宋体" w:hAnsi="宋体" w:hint="eastAsia"/>
          <w:szCs w:val="21"/>
        </w:rPr>
        <w:t>要求</w:t>
      </w:r>
      <w:r w:rsidRPr="004F6D38">
        <w:rPr>
          <w:rFonts w:ascii="宋体" w:hAnsi="宋体"/>
          <w:szCs w:val="21"/>
        </w:rPr>
        <w:t>投标人作必要的澄清、说明</w:t>
      </w:r>
      <w:r w:rsidRPr="004F6D38">
        <w:rPr>
          <w:rFonts w:ascii="宋体" w:hAnsi="宋体" w:hint="eastAsia"/>
          <w:szCs w:val="21"/>
        </w:rPr>
        <w:t>后再判定投标人是否通过有效性审查</w:t>
      </w:r>
      <w:r w:rsidRPr="004F6D38">
        <w:rPr>
          <w:rFonts w:ascii="宋体" w:hAnsi="宋体"/>
          <w:szCs w:val="21"/>
        </w:rPr>
        <w:t>，不得直接否决投标</w:t>
      </w:r>
      <w:r w:rsidRPr="004F6D38">
        <w:rPr>
          <w:rFonts w:ascii="宋体" w:hAnsi="宋体" w:hint="eastAsia"/>
          <w:szCs w:val="21"/>
        </w:rPr>
        <w:t>。若出现评标委员会否决投标的，应在评标报告中载明否决投标的具体情形、原因。</w:t>
      </w:r>
    </w:p>
    <w:p w:rsidR="001724F3" w:rsidRPr="004F6D38" w:rsidRDefault="00BE3C4C">
      <w:pPr>
        <w:rPr>
          <w:rFonts w:ascii="宋体" w:hAnsi="宋体"/>
          <w:szCs w:val="21"/>
        </w:rPr>
      </w:pPr>
      <w:r w:rsidRPr="004F6D38">
        <w:rPr>
          <w:rFonts w:ascii="宋体" w:hAnsi="宋体"/>
          <w:szCs w:val="21"/>
        </w:rPr>
        <w:t xml:space="preserve">    3.</w:t>
      </w:r>
      <w:r w:rsidRPr="004F6D38">
        <w:rPr>
          <w:rFonts w:ascii="宋体" w:hAnsi="宋体" w:hint="eastAsia"/>
          <w:szCs w:val="21"/>
        </w:rPr>
        <w:t>凡出现以上任何一项情形，结论均为无效，否则就为有效。</w:t>
      </w:r>
    </w:p>
    <w:p w:rsidR="001724F3" w:rsidRPr="004F6D38" w:rsidRDefault="00BE3C4C">
      <w:pPr>
        <w:ind w:firstLineChars="200" w:firstLine="420"/>
        <w:rPr>
          <w:rFonts w:ascii="宋体" w:hAnsi="宋体"/>
          <w:szCs w:val="21"/>
        </w:rPr>
      </w:pPr>
      <w:r w:rsidRPr="004F6D38">
        <w:rPr>
          <w:rFonts w:ascii="宋体" w:hAnsi="宋体"/>
          <w:szCs w:val="21"/>
        </w:rPr>
        <w:t>4.</w:t>
      </w:r>
      <w:r w:rsidRPr="004F6D38">
        <w:rPr>
          <w:rFonts w:ascii="宋体" w:hAnsi="宋体" w:hint="eastAsia"/>
          <w:szCs w:val="21"/>
        </w:rPr>
        <w:t>如对本表中某种情形的评审意见不一致时，以评标委员会过半数成员的意见作为评标委员会对该情形的认定结论。</w:t>
      </w:r>
    </w:p>
    <w:p w:rsidR="001724F3" w:rsidRPr="004F6D38" w:rsidRDefault="00BE3C4C">
      <w:pPr>
        <w:rPr>
          <w:rFonts w:ascii="宋体" w:hAnsi="宋体"/>
        </w:rPr>
      </w:pPr>
      <w:r w:rsidRPr="004F6D38">
        <w:rPr>
          <w:rFonts w:ascii="宋体" w:hAnsi="宋体" w:hint="eastAsia"/>
          <w:szCs w:val="21"/>
        </w:rPr>
        <w:t>评委签名：</w:t>
      </w:r>
    </w:p>
    <w:p w:rsidR="001724F3" w:rsidRPr="004F6D38" w:rsidRDefault="00BE3C4C">
      <w:pPr>
        <w:pStyle w:val="3"/>
      </w:pPr>
      <w:r w:rsidRPr="004F6D38">
        <w:br w:type="page"/>
      </w:r>
      <w:bookmarkStart w:id="41" w:name="_Toc161237393"/>
      <w:r w:rsidRPr="004F6D38">
        <w:rPr>
          <w:rFonts w:hint="eastAsia"/>
        </w:rPr>
        <w:t>附表三</w:t>
      </w:r>
      <w:bookmarkEnd w:id="41"/>
    </w:p>
    <w:p w:rsidR="001724F3" w:rsidRPr="004F6D38" w:rsidRDefault="00BE3C4C">
      <w:pPr>
        <w:jc w:val="center"/>
        <w:rPr>
          <w:rFonts w:ascii="宋体" w:hAnsi="宋体"/>
          <w:b/>
          <w:sz w:val="36"/>
          <w:szCs w:val="36"/>
        </w:rPr>
      </w:pPr>
      <w:r w:rsidRPr="004F6D38">
        <w:rPr>
          <w:rFonts w:ascii="宋体" w:hAnsi="宋体" w:hint="eastAsia"/>
          <w:b/>
          <w:sz w:val="36"/>
          <w:szCs w:val="36"/>
        </w:rPr>
        <w:t>经济标有效性审查表</w:t>
      </w:r>
    </w:p>
    <w:p w:rsidR="001724F3" w:rsidRPr="004F6D38" w:rsidRDefault="00BE3C4C">
      <w:pPr>
        <w:rPr>
          <w:rFonts w:ascii="宋体" w:hAnsi="宋体"/>
          <w:szCs w:val="21"/>
        </w:rPr>
      </w:pPr>
      <w:r w:rsidRPr="004F6D38">
        <w:rPr>
          <w:rFonts w:ascii="宋体" w:hAnsi="宋体" w:hint="eastAsia"/>
          <w:szCs w:val="21"/>
        </w:rPr>
        <w:t>工程名称：</w:t>
      </w:r>
    </w:p>
    <w:tbl>
      <w:tblPr>
        <w:tblW w:w="15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662"/>
        <w:gridCol w:w="1211"/>
        <w:gridCol w:w="1034"/>
        <w:gridCol w:w="1189"/>
        <w:gridCol w:w="1222"/>
        <w:gridCol w:w="1200"/>
        <w:gridCol w:w="965"/>
      </w:tblGrid>
      <w:tr w:rsidR="004F6D38" w:rsidRPr="004F6D38" w:rsidTr="002B6073">
        <w:trPr>
          <w:trHeight w:val="725"/>
        </w:trPr>
        <w:tc>
          <w:tcPr>
            <w:tcW w:w="675"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B6073">
            <w:pPr>
              <w:jc w:val="center"/>
              <w:rPr>
                <w:rFonts w:ascii="宋体" w:hAnsi="宋体"/>
                <w:szCs w:val="21"/>
              </w:rPr>
            </w:pPr>
            <w:r w:rsidRPr="004F6D38">
              <w:rPr>
                <w:rFonts w:ascii="宋体" w:hAnsi="宋体" w:hint="eastAsia"/>
                <w:szCs w:val="21"/>
              </w:rPr>
              <w:t>序号</w:t>
            </w:r>
          </w:p>
        </w:tc>
        <w:tc>
          <w:tcPr>
            <w:tcW w:w="7662" w:type="dxa"/>
            <w:tcBorders>
              <w:top w:val="single" w:sz="4" w:space="0" w:color="auto"/>
              <w:left w:val="single" w:sz="4" w:space="0" w:color="auto"/>
              <w:bottom w:val="single" w:sz="4" w:space="0" w:color="auto"/>
              <w:right w:val="single" w:sz="4" w:space="0" w:color="auto"/>
              <w:tl2br w:val="single" w:sz="4" w:space="0" w:color="auto"/>
            </w:tcBorders>
          </w:tcPr>
          <w:p w:rsidR="001724F3" w:rsidRPr="004F6D38" w:rsidRDefault="00BE3C4C">
            <w:pPr>
              <w:ind w:firstLineChars="1400" w:firstLine="2940"/>
              <w:rPr>
                <w:rFonts w:ascii="宋体" w:hAnsi="宋体"/>
                <w:szCs w:val="21"/>
              </w:rPr>
            </w:pPr>
            <w:r w:rsidRPr="004F6D38">
              <w:rPr>
                <w:rFonts w:ascii="宋体" w:hAnsi="宋体" w:hint="eastAsia"/>
                <w:szCs w:val="21"/>
              </w:rPr>
              <w:t>投标人</w:t>
            </w:r>
          </w:p>
          <w:p w:rsidR="001724F3" w:rsidRPr="004F6D38" w:rsidRDefault="00BE3C4C">
            <w:pPr>
              <w:rPr>
                <w:rFonts w:ascii="宋体" w:hAnsi="宋体"/>
                <w:szCs w:val="21"/>
              </w:rPr>
            </w:pPr>
            <w:r w:rsidRPr="004F6D38">
              <w:rPr>
                <w:rFonts w:ascii="宋体" w:hAnsi="宋体" w:hint="eastAsia"/>
                <w:szCs w:val="21"/>
              </w:rPr>
              <w:t>评审内容</w:t>
            </w:r>
          </w:p>
        </w:tc>
        <w:tc>
          <w:tcPr>
            <w:tcW w:w="1211"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c>
          <w:tcPr>
            <w:tcW w:w="1189"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c>
          <w:tcPr>
            <w:tcW w:w="1222"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c>
          <w:tcPr>
            <w:tcW w:w="965"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r>
      <w:tr w:rsidR="004F6D38" w:rsidRPr="004F6D38" w:rsidTr="002B6073">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B6073">
            <w:pPr>
              <w:jc w:val="center"/>
              <w:rPr>
                <w:rFonts w:ascii="宋体" w:hAnsi="宋体"/>
                <w:szCs w:val="21"/>
              </w:rPr>
            </w:pPr>
            <w:r w:rsidRPr="004F6D38">
              <w:rPr>
                <w:rFonts w:ascii="宋体" w:hAnsi="宋体"/>
                <w:szCs w:val="21"/>
              </w:rPr>
              <w:t>1</w:t>
            </w:r>
          </w:p>
        </w:tc>
        <w:tc>
          <w:tcPr>
            <w:tcW w:w="7662"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rPr>
                <w:rFonts w:ascii="宋体" w:hAnsi="宋体"/>
                <w:szCs w:val="21"/>
              </w:rPr>
            </w:pPr>
            <w:r w:rsidRPr="004F6D38">
              <w:rPr>
                <w:rFonts w:ascii="宋体" w:hAnsi="宋体" w:hint="eastAsia"/>
                <w:szCs w:val="21"/>
              </w:rPr>
              <w:t>对同一招标项目出现两个或以上的投标报价，且没有申明哪个有效；</w:t>
            </w:r>
          </w:p>
        </w:tc>
        <w:tc>
          <w:tcPr>
            <w:tcW w:w="1211"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c>
          <w:tcPr>
            <w:tcW w:w="1189"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c>
          <w:tcPr>
            <w:tcW w:w="1222"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c>
          <w:tcPr>
            <w:tcW w:w="965"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r>
      <w:tr w:rsidR="004F6D38" w:rsidRPr="004F6D38" w:rsidTr="002B6073">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B6073">
            <w:pPr>
              <w:jc w:val="center"/>
              <w:rPr>
                <w:rFonts w:ascii="宋体" w:hAnsi="宋体"/>
                <w:szCs w:val="21"/>
              </w:rPr>
            </w:pPr>
            <w:r w:rsidRPr="004F6D38">
              <w:rPr>
                <w:rFonts w:ascii="宋体" w:hAnsi="宋体"/>
                <w:szCs w:val="21"/>
              </w:rPr>
              <w:t>2</w:t>
            </w:r>
          </w:p>
        </w:tc>
        <w:tc>
          <w:tcPr>
            <w:tcW w:w="7662"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B9414A">
            <w:pPr>
              <w:rPr>
                <w:rFonts w:ascii="宋体" w:hAnsi="宋体"/>
                <w:szCs w:val="21"/>
              </w:rPr>
            </w:pPr>
            <w:r w:rsidRPr="004F6D38">
              <w:rPr>
                <w:rFonts w:ascii="宋体" w:hAnsi="宋体" w:hint="eastAsia"/>
                <w:szCs w:val="21"/>
              </w:rPr>
              <w:t>投标报价高于最高投标限价的；</w:t>
            </w:r>
          </w:p>
        </w:tc>
        <w:tc>
          <w:tcPr>
            <w:tcW w:w="1211"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c>
          <w:tcPr>
            <w:tcW w:w="1189"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c>
          <w:tcPr>
            <w:tcW w:w="1222"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c>
          <w:tcPr>
            <w:tcW w:w="965"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r>
      <w:tr w:rsidR="004F6D38" w:rsidRPr="004F6D38" w:rsidTr="002B6073">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B6073">
            <w:pPr>
              <w:jc w:val="center"/>
              <w:rPr>
                <w:rFonts w:ascii="宋体" w:hAnsi="宋体"/>
                <w:szCs w:val="21"/>
              </w:rPr>
            </w:pPr>
            <w:r w:rsidRPr="004F6D38">
              <w:rPr>
                <w:rFonts w:ascii="宋体" w:hAnsi="宋体"/>
                <w:szCs w:val="21"/>
              </w:rPr>
              <w:t>3</w:t>
            </w:r>
          </w:p>
        </w:tc>
        <w:tc>
          <w:tcPr>
            <w:tcW w:w="7662"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autoSpaceDE w:val="0"/>
              <w:autoSpaceDN w:val="0"/>
              <w:adjustRightInd w:val="0"/>
              <w:ind w:leftChars="-1" w:left="-2"/>
              <w:jc w:val="left"/>
              <w:rPr>
                <w:rFonts w:ascii="宋体" w:hAnsi="宋体" w:cs="宋体"/>
                <w:szCs w:val="21"/>
              </w:rPr>
            </w:pPr>
            <w:r w:rsidRPr="004F6D38">
              <w:rPr>
                <w:rFonts w:ascii="宋体" w:hAnsi="宋体" w:cs="宋体" w:hint="eastAsia"/>
                <w:szCs w:val="21"/>
              </w:rPr>
              <w:t>投标报价低于成本的</w:t>
            </w:r>
            <w:r w:rsidRPr="004F6D38">
              <w:rPr>
                <w:rFonts w:ascii="宋体" w:hAnsi="宋体" w:cs="宋体" w:hint="eastAsia"/>
                <w:szCs w:val="21"/>
                <w:u w:val="single"/>
              </w:rPr>
              <w:t>（投标人的报价明显低于其他投标报价或者低于成本警戒价，使得其投标报价可能低于其个别成本，并且投标人不能合理说明或者不能提供相关证明材料的，由评标委员会认定该投标人以低于成本报价竞标）；</w:t>
            </w:r>
          </w:p>
        </w:tc>
        <w:tc>
          <w:tcPr>
            <w:tcW w:w="1211"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c>
          <w:tcPr>
            <w:tcW w:w="1189"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c>
          <w:tcPr>
            <w:tcW w:w="1222"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c>
          <w:tcPr>
            <w:tcW w:w="965"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r>
      <w:tr w:rsidR="004F6D38" w:rsidRPr="004F6D38" w:rsidTr="002B6073">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B6073">
            <w:pPr>
              <w:jc w:val="center"/>
              <w:rPr>
                <w:rFonts w:ascii="宋体" w:hAnsi="宋体"/>
                <w:szCs w:val="21"/>
              </w:rPr>
            </w:pPr>
            <w:r w:rsidRPr="004F6D38">
              <w:rPr>
                <w:rFonts w:ascii="宋体" w:hAnsi="宋体"/>
                <w:szCs w:val="21"/>
              </w:rPr>
              <w:t>4</w:t>
            </w:r>
          </w:p>
        </w:tc>
        <w:tc>
          <w:tcPr>
            <w:tcW w:w="7662"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rPr>
                <w:rFonts w:ascii="宋体" w:hAnsi="宋体"/>
                <w:szCs w:val="21"/>
              </w:rPr>
            </w:pPr>
            <w:r w:rsidRPr="004F6D38">
              <w:rPr>
                <w:rFonts w:ascii="宋体" w:hAnsi="宋体" w:hint="eastAsia"/>
                <w:szCs w:val="21"/>
              </w:rPr>
              <w:t>算术复核后的投标报价与原投标报价相比存在</w:t>
            </w:r>
            <w:r w:rsidRPr="004F6D38">
              <w:rPr>
                <w:rFonts w:ascii="宋体" w:hAnsi="宋体"/>
                <w:szCs w:val="21"/>
              </w:rPr>
              <w:t>1%</w:t>
            </w:r>
            <w:r w:rsidRPr="004F6D38">
              <w:rPr>
                <w:rFonts w:ascii="宋体" w:hAnsi="宋体" w:hint="eastAsia"/>
                <w:szCs w:val="21"/>
              </w:rPr>
              <w:t>或以上误差的；</w:t>
            </w:r>
          </w:p>
        </w:tc>
        <w:tc>
          <w:tcPr>
            <w:tcW w:w="1211"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c>
          <w:tcPr>
            <w:tcW w:w="1189"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c>
          <w:tcPr>
            <w:tcW w:w="1222"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c>
          <w:tcPr>
            <w:tcW w:w="965"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r>
      <w:tr w:rsidR="004F6D38" w:rsidRPr="004F6D38" w:rsidTr="002B6073">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B6073">
            <w:pPr>
              <w:jc w:val="center"/>
              <w:rPr>
                <w:rFonts w:ascii="宋体" w:hAnsi="宋体"/>
                <w:szCs w:val="21"/>
              </w:rPr>
            </w:pPr>
            <w:r w:rsidRPr="004F6D38">
              <w:rPr>
                <w:rFonts w:ascii="宋体" w:hAnsi="宋体"/>
                <w:szCs w:val="21"/>
              </w:rPr>
              <w:t>5</w:t>
            </w:r>
          </w:p>
        </w:tc>
        <w:tc>
          <w:tcPr>
            <w:tcW w:w="7662"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rPr>
                <w:rFonts w:ascii="宋体" w:hAnsi="宋体" w:cs="宋体"/>
                <w:szCs w:val="21"/>
              </w:rPr>
            </w:pPr>
            <w:r w:rsidRPr="004F6D38">
              <w:rPr>
                <w:rFonts w:ascii="宋体" w:hAnsi="宋体" w:hint="eastAsia"/>
                <w:bCs/>
                <w:szCs w:val="21"/>
              </w:rPr>
              <w:t>投标文件未按规定的格式填写</w:t>
            </w:r>
            <w:r w:rsidRPr="004F6D38">
              <w:rPr>
                <w:rFonts w:ascii="宋体" w:hAnsi="宋体" w:hint="eastAsia"/>
                <w:u w:val="single"/>
              </w:rPr>
              <w:t>（指招标文件第四章提供格式的</w:t>
            </w:r>
            <w:r w:rsidRPr="004F6D38">
              <w:rPr>
                <w:rFonts w:ascii="宋体" w:hAnsi="宋体" w:hint="eastAsia"/>
                <w:b/>
                <w:u w:val="single"/>
              </w:rPr>
              <w:t>《广州建设工程施工招标投标书（经济标）》</w:t>
            </w:r>
            <w:r w:rsidRPr="004F6D38">
              <w:rPr>
                <w:rFonts w:ascii="宋体" w:hAnsi="宋体" w:hint="eastAsia"/>
                <w:bCs/>
                <w:szCs w:val="21"/>
              </w:rPr>
              <w:t>），或主要内容不全，或关键字迹模糊、无法辨认的；</w:t>
            </w:r>
          </w:p>
        </w:tc>
        <w:tc>
          <w:tcPr>
            <w:tcW w:w="1211"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c>
          <w:tcPr>
            <w:tcW w:w="1189"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c>
          <w:tcPr>
            <w:tcW w:w="1222"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c>
          <w:tcPr>
            <w:tcW w:w="965"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r>
      <w:tr w:rsidR="004F6D38" w:rsidRPr="004F6D38" w:rsidTr="002B6073">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B6073">
            <w:pPr>
              <w:jc w:val="center"/>
              <w:rPr>
                <w:rFonts w:ascii="宋体" w:hAnsi="宋体"/>
                <w:szCs w:val="21"/>
              </w:rPr>
            </w:pPr>
            <w:r w:rsidRPr="004F6D38">
              <w:rPr>
                <w:rFonts w:ascii="宋体" w:hAnsi="宋体"/>
                <w:szCs w:val="21"/>
              </w:rPr>
              <w:t>6</w:t>
            </w:r>
          </w:p>
        </w:tc>
        <w:tc>
          <w:tcPr>
            <w:tcW w:w="7662"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rPr>
                <w:rFonts w:ascii="宋体" w:hAnsi="宋体"/>
                <w:szCs w:val="21"/>
              </w:rPr>
            </w:pPr>
            <w:r w:rsidRPr="004F6D38">
              <w:rPr>
                <w:rFonts w:ascii="宋体" w:hAnsi="宋体" w:hint="eastAsia"/>
                <w:szCs w:val="21"/>
              </w:rPr>
              <w:t>不同投标人的投标报价中分部分项工程量清单综合单价相似度达到</w:t>
            </w:r>
            <w:r w:rsidRPr="004F6D38">
              <w:rPr>
                <w:rFonts w:ascii="宋体" w:hAnsi="宋体"/>
                <w:szCs w:val="21"/>
              </w:rPr>
              <w:t>80%及以上的(以</w:t>
            </w:r>
            <w:r w:rsidRPr="004F6D38">
              <w:rPr>
                <w:rFonts w:ascii="宋体" w:hAnsi="宋体" w:cs="宋体" w:hint="eastAsia"/>
                <w:szCs w:val="21"/>
                <w:u w:val="single"/>
              </w:rPr>
              <w:t>广州交易集团有限公司（广州公共资源交易中心）</w:t>
            </w:r>
            <w:r w:rsidRPr="004F6D38">
              <w:rPr>
                <w:rFonts w:ascii="宋体" w:hAnsi="宋体" w:hint="eastAsia"/>
                <w:szCs w:val="21"/>
              </w:rPr>
              <w:t>交易平台评标系统的检索信息为准</w:t>
            </w:r>
            <w:r w:rsidRPr="004F6D38">
              <w:rPr>
                <w:rFonts w:ascii="宋体" w:hAnsi="宋体"/>
                <w:szCs w:val="21"/>
              </w:rPr>
              <w:t>)</w:t>
            </w:r>
            <w:r w:rsidRPr="004F6D38">
              <w:rPr>
                <w:rFonts w:ascii="宋体" w:hAnsi="宋体" w:hint="eastAsia"/>
                <w:szCs w:val="21"/>
              </w:rPr>
              <w:t>；</w:t>
            </w:r>
          </w:p>
        </w:tc>
        <w:tc>
          <w:tcPr>
            <w:tcW w:w="1211"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c>
          <w:tcPr>
            <w:tcW w:w="1189"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c>
          <w:tcPr>
            <w:tcW w:w="1222"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c>
          <w:tcPr>
            <w:tcW w:w="965"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r>
      <w:tr w:rsidR="004F6D38" w:rsidRPr="004F6D38" w:rsidTr="002B6073">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B6073">
            <w:pPr>
              <w:jc w:val="center"/>
              <w:rPr>
                <w:rFonts w:ascii="宋体" w:hAnsi="宋体"/>
                <w:szCs w:val="21"/>
              </w:rPr>
            </w:pPr>
            <w:r w:rsidRPr="004F6D38">
              <w:rPr>
                <w:rFonts w:ascii="宋体" w:hAnsi="宋体"/>
                <w:szCs w:val="21"/>
              </w:rPr>
              <w:t>7</w:t>
            </w:r>
          </w:p>
        </w:tc>
        <w:tc>
          <w:tcPr>
            <w:tcW w:w="7662"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rPr>
                <w:rFonts w:ascii="宋体" w:hAnsi="宋体"/>
                <w:szCs w:val="21"/>
              </w:rPr>
            </w:pPr>
            <w:r w:rsidRPr="004F6D38">
              <w:rPr>
                <w:rFonts w:ascii="宋体" w:hAnsi="宋体" w:hint="eastAsia"/>
                <w:szCs w:val="21"/>
              </w:rPr>
              <w:t>投标人之间存在《广东省实施</w:t>
            </w:r>
            <w:r w:rsidRPr="004F6D38">
              <w:rPr>
                <w:rFonts w:ascii="宋体" w:hAnsi="宋体"/>
                <w:szCs w:val="21"/>
              </w:rPr>
              <w:t>&lt;中华人民共和国招标投标法&gt;办法》第十六条所禁止的情形的；</w:t>
            </w:r>
          </w:p>
        </w:tc>
        <w:tc>
          <w:tcPr>
            <w:tcW w:w="1211"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c>
          <w:tcPr>
            <w:tcW w:w="1189"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c>
          <w:tcPr>
            <w:tcW w:w="1222"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c>
          <w:tcPr>
            <w:tcW w:w="965"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r>
      <w:tr w:rsidR="004F6D38" w:rsidRPr="004F6D38" w:rsidTr="002B6073">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B6073">
            <w:pPr>
              <w:jc w:val="center"/>
              <w:rPr>
                <w:rFonts w:ascii="宋体" w:hAnsi="宋体"/>
                <w:szCs w:val="21"/>
              </w:rPr>
            </w:pPr>
            <w:r w:rsidRPr="004F6D38">
              <w:rPr>
                <w:rFonts w:ascii="宋体" w:hAnsi="宋体"/>
                <w:szCs w:val="21"/>
              </w:rPr>
              <w:t>8</w:t>
            </w:r>
          </w:p>
        </w:tc>
        <w:tc>
          <w:tcPr>
            <w:tcW w:w="7662"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rPr>
                <w:rFonts w:ascii="宋体" w:hAnsi="宋体"/>
                <w:szCs w:val="21"/>
              </w:rPr>
            </w:pPr>
            <w:r w:rsidRPr="004F6D38">
              <w:rPr>
                <w:rFonts w:ascii="宋体" w:hAnsi="宋体" w:hint="eastAsia"/>
                <w:szCs w:val="21"/>
              </w:rPr>
              <w:t>无《参与编制经济标投标文件人员名单》的；</w:t>
            </w:r>
          </w:p>
        </w:tc>
        <w:tc>
          <w:tcPr>
            <w:tcW w:w="1211"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c>
          <w:tcPr>
            <w:tcW w:w="1189"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c>
          <w:tcPr>
            <w:tcW w:w="1222"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c>
          <w:tcPr>
            <w:tcW w:w="965"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r>
      <w:tr w:rsidR="004F6D38" w:rsidRPr="004F6D38" w:rsidTr="002B6073">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B6073">
            <w:pPr>
              <w:jc w:val="center"/>
              <w:rPr>
                <w:rFonts w:ascii="宋体" w:hAnsi="宋体"/>
                <w:szCs w:val="21"/>
              </w:rPr>
            </w:pPr>
            <w:r w:rsidRPr="004F6D38">
              <w:rPr>
                <w:rFonts w:ascii="宋体" w:hAnsi="宋体"/>
                <w:szCs w:val="21"/>
              </w:rPr>
              <w:t>9</w:t>
            </w:r>
          </w:p>
        </w:tc>
        <w:tc>
          <w:tcPr>
            <w:tcW w:w="7662"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rPr>
                <w:rFonts w:ascii="宋体" w:hAnsi="宋体"/>
                <w:szCs w:val="21"/>
              </w:rPr>
            </w:pPr>
            <w:r w:rsidRPr="004F6D38">
              <w:rPr>
                <w:rFonts w:ascii="宋体" w:hAnsi="宋体" w:hint="eastAsia"/>
                <w:szCs w:val="21"/>
              </w:rPr>
              <w:t>无《对投标文件编制的承诺》；</w:t>
            </w:r>
          </w:p>
        </w:tc>
        <w:tc>
          <w:tcPr>
            <w:tcW w:w="1211"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c>
          <w:tcPr>
            <w:tcW w:w="1189"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c>
          <w:tcPr>
            <w:tcW w:w="1222"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c>
          <w:tcPr>
            <w:tcW w:w="965"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r>
      <w:tr w:rsidR="004F6D38" w:rsidRPr="004F6D38" w:rsidTr="002B6073">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B6073">
            <w:pPr>
              <w:jc w:val="center"/>
              <w:rPr>
                <w:rFonts w:ascii="宋体" w:hAnsi="宋体"/>
                <w:szCs w:val="21"/>
              </w:rPr>
            </w:pPr>
            <w:r w:rsidRPr="004F6D38">
              <w:rPr>
                <w:rFonts w:ascii="宋体" w:hAnsi="宋体"/>
                <w:szCs w:val="21"/>
              </w:rPr>
              <w:t>10</w:t>
            </w:r>
          </w:p>
        </w:tc>
        <w:tc>
          <w:tcPr>
            <w:tcW w:w="7662"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rPr>
                <w:rFonts w:ascii="宋体" w:hAnsi="宋体"/>
                <w:szCs w:val="21"/>
              </w:rPr>
            </w:pPr>
            <w:r w:rsidRPr="004F6D38">
              <w:rPr>
                <w:rFonts w:ascii="宋体" w:hAnsi="宋体" w:hint="eastAsia"/>
                <w:szCs w:val="21"/>
              </w:rPr>
              <w:t>投标人与本项目其他投标人的投标文件工程量清单编制机器硬件信息一致的（以</w:t>
            </w:r>
            <w:r w:rsidRPr="004F6D38">
              <w:rPr>
                <w:rFonts w:ascii="宋体" w:hAnsi="宋体" w:cs="宋体" w:hint="eastAsia"/>
                <w:szCs w:val="21"/>
                <w:u w:val="single"/>
              </w:rPr>
              <w:t>广州交易集团有限公司（广州公共资源交易中心）</w:t>
            </w:r>
            <w:r w:rsidRPr="004F6D38">
              <w:rPr>
                <w:rFonts w:ascii="宋体" w:hAnsi="宋体" w:hint="eastAsia"/>
                <w:szCs w:val="21"/>
              </w:rPr>
              <w:t>交易平台评标系统的检索信息为准）。</w:t>
            </w:r>
          </w:p>
        </w:tc>
        <w:tc>
          <w:tcPr>
            <w:tcW w:w="1211"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c>
          <w:tcPr>
            <w:tcW w:w="1189"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c>
          <w:tcPr>
            <w:tcW w:w="1222"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c>
          <w:tcPr>
            <w:tcW w:w="965"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szCs w:val="21"/>
              </w:rPr>
            </w:pPr>
          </w:p>
        </w:tc>
      </w:tr>
    </w:tbl>
    <w:p w:rsidR="001724F3" w:rsidRPr="004F6D38" w:rsidRDefault="00BE3C4C">
      <w:pPr>
        <w:ind w:firstLine="458"/>
        <w:rPr>
          <w:rFonts w:ascii="宋体" w:hAnsi="宋体"/>
          <w:szCs w:val="21"/>
        </w:rPr>
      </w:pPr>
      <w:r w:rsidRPr="004F6D38">
        <w:rPr>
          <w:rFonts w:ascii="宋体" w:hAnsi="宋体" w:hint="eastAsia"/>
          <w:szCs w:val="21"/>
        </w:rPr>
        <w:t>注：</w:t>
      </w:r>
      <w:r w:rsidRPr="004F6D38">
        <w:rPr>
          <w:rFonts w:ascii="宋体" w:hAnsi="宋体"/>
          <w:szCs w:val="21"/>
        </w:rPr>
        <w:t>1.</w:t>
      </w:r>
      <w:r w:rsidRPr="004F6D38">
        <w:rPr>
          <w:rFonts w:ascii="宋体" w:hAnsi="宋体" w:hint="eastAsia"/>
          <w:szCs w:val="21"/>
        </w:rPr>
        <w:t>本表使用</w:t>
      </w:r>
      <w:r w:rsidRPr="004F6D38">
        <w:rPr>
          <w:rFonts w:ascii="宋体" w:hAnsi="宋体"/>
          <w:szCs w:val="21"/>
        </w:rPr>
        <w:t>GZZB2018-3招标文件范本，与范本内容不同之处均以下划线标明。</w:t>
      </w:r>
    </w:p>
    <w:p w:rsidR="001724F3" w:rsidRPr="004F6D38" w:rsidRDefault="00BE3C4C">
      <w:pPr>
        <w:ind w:firstLine="458"/>
        <w:rPr>
          <w:rFonts w:ascii="宋体" w:hAnsi="宋体"/>
          <w:szCs w:val="21"/>
        </w:rPr>
      </w:pPr>
      <w:r w:rsidRPr="004F6D38">
        <w:rPr>
          <w:rFonts w:ascii="宋体" w:hAnsi="宋体"/>
          <w:szCs w:val="21"/>
        </w:rPr>
        <w:t>2.</w:t>
      </w:r>
      <w:r w:rsidRPr="004F6D38">
        <w:rPr>
          <w:rFonts w:ascii="宋体" w:hAnsi="宋体" w:hint="eastAsia"/>
          <w:szCs w:val="21"/>
        </w:rPr>
        <w:t>凡出现以上任何一项情形，结论均为无效，否则就为有效。</w:t>
      </w:r>
    </w:p>
    <w:p w:rsidR="001724F3" w:rsidRPr="004F6D38" w:rsidRDefault="00BE3C4C">
      <w:pPr>
        <w:ind w:firstLine="458"/>
        <w:rPr>
          <w:rFonts w:ascii="宋体" w:hAnsi="宋体"/>
          <w:szCs w:val="21"/>
        </w:rPr>
      </w:pPr>
      <w:r w:rsidRPr="004F6D38">
        <w:rPr>
          <w:rFonts w:ascii="宋体" w:hAnsi="宋体"/>
          <w:szCs w:val="21"/>
        </w:rPr>
        <w:t>3.</w:t>
      </w:r>
      <w:r w:rsidRPr="004F6D38">
        <w:rPr>
          <w:rFonts w:ascii="宋体" w:hAnsi="宋体" w:hint="eastAsia"/>
          <w:szCs w:val="21"/>
        </w:rPr>
        <w:t>如对本表中某种情形的评审意见不一致时，以评标委员会过半数成员的意见作为评标委员会对该情形的认定结论。</w:t>
      </w:r>
    </w:p>
    <w:p w:rsidR="001724F3" w:rsidRPr="004F6D38" w:rsidRDefault="00BE3C4C">
      <w:pPr>
        <w:ind w:firstLine="458"/>
        <w:rPr>
          <w:rFonts w:ascii="宋体" w:hAnsi="宋体"/>
          <w:szCs w:val="21"/>
        </w:rPr>
      </w:pPr>
      <w:r w:rsidRPr="004F6D38">
        <w:rPr>
          <w:rFonts w:ascii="宋体" w:hAnsi="宋体"/>
          <w:szCs w:val="21"/>
        </w:rPr>
        <w:t>4.不得将文件顺序、明显的文字错误等列为否决投标的情形。评委发现投标文件中含义不明确、对同类问题表述不一致、有明显文字和计算错误、投标报</w:t>
      </w:r>
      <w:r w:rsidRPr="004F6D38">
        <w:rPr>
          <w:rFonts w:ascii="宋体" w:hAnsi="宋体" w:hint="eastAsia"/>
          <w:szCs w:val="21"/>
        </w:rPr>
        <w:t>价可能低于成本影响履约的，应当要求投标人作必要的澄清、说明后再判定投标人是否通过有效性审查，不得直接否决投标。</w:t>
      </w:r>
    </w:p>
    <w:p w:rsidR="00A5040A" w:rsidRPr="004F6D38" w:rsidRDefault="00BE3C4C" w:rsidP="00F767DF">
      <w:pPr>
        <w:ind w:firstLine="458"/>
      </w:pPr>
      <w:r w:rsidRPr="004F6D38">
        <w:rPr>
          <w:rFonts w:ascii="宋体" w:hAnsi="宋体" w:hint="eastAsia"/>
          <w:szCs w:val="21"/>
        </w:rPr>
        <w:t>评委签名：</w:t>
      </w:r>
    </w:p>
    <w:p w:rsidR="00A5040A" w:rsidRPr="004F6D38" w:rsidRDefault="00A5040A" w:rsidP="00A5040A">
      <w:pPr>
        <w:pStyle w:val="a0"/>
      </w:pPr>
      <w:r w:rsidRPr="004F6D38">
        <w:br w:type="page"/>
      </w:r>
    </w:p>
    <w:p w:rsidR="00A5040A" w:rsidRPr="004F6D38" w:rsidRDefault="00A5040A" w:rsidP="00A5040A">
      <w:pPr>
        <w:pStyle w:val="a0"/>
        <w:sectPr w:rsidR="00A5040A" w:rsidRPr="004F6D38" w:rsidSect="00176FE7">
          <w:endnotePr>
            <w:numFmt w:val="decimal"/>
          </w:endnotePr>
          <w:type w:val="continuous"/>
          <w:pgSz w:w="16838" w:h="11906" w:orient="landscape"/>
          <w:pgMar w:top="1440" w:right="1080" w:bottom="1440" w:left="1080" w:header="851" w:footer="907" w:gutter="0"/>
          <w:cols w:space="720"/>
          <w:titlePg/>
          <w:docGrid w:type="lines" w:linePitch="312"/>
        </w:sectPr>
      </w:pPr>
    </w:p>
    <w:p w:rsidR="001724F3" w:rsidRPr="004F6D38" w:rsidRDefault="00BE3C4C">
      <w:pPr>
        <w:pStyle w:val="3"/>
      </w:pPr>
      <w:bookmarkStart w:id="42" w:name="_Toc161237394"/>
      <w:r w:rsidRPr="004F6D38">
        <w:rPr>
          <w:rFonts w:hint="eastAsia"/>
        </w:rPr>
        <w:t>附表四</w:t>
      </w:r>
      <w:bookmarkEnd w:id="42"/>
    </w:p>
    <w:p w:rsidR="001724F3" w:rsidRPr="004F6D38" w:rsidRDefault="00BE3C4C">
      <w:pPr>
        <w:jc w:val="center"/>
        <w:rPr>
          <w:rFonts w:ascii="宋体" w:hAnsi="宋体" w:cs="宋体"/>
          <w:b/>
          <w:sz w:val="36"/>
          <w:szCs w:val="36"/>
          <w:u w:val="single"/>
        </w:rPr>
      </w:pPr>
      <w:r w:rsidRPr="004F6D38">
        <w:rPr>
          <w:rFonts w:ascii="宋体" w:hAnsi="宋体" w:cs="宋体" w:hint="eastAsia"/>
          <w:b/>
          <w:sz w:val="36"/>
          <w:szCs w:val="36"/>
        </w:rPr>
        <w:t>技术标详细审查评分表</w:t>
      </w:r>
    </w:p>
    <w:p w:rsidR="001724F3" w:rsidRPr="004F6D38" w:rsidRDefault="00BE3C4C">
      <w:pPr>
        <w:widowControl/>
        <w:shd w:val="clear" w:color="auto" w:fill="FFFFFF"/>
        <w:rPr>
          <w:rFonts w:ascii="宋体" w:hAnsi="宋体" w:cs="宋体"/>
          <w:kern w:val="0"/>
          <w:sz w:val="24"/>
          <w:szCs w:val="24"/>
        </w:rPr>
      </w:pPr>
      <w:r w:rsidRPr="004F6D38">
        <w:rPr>
          <w:rFonts w:ascii="宋体" w:hAnsi="宋体" w:cs="宋体" w:hint="eastAsia"/>
          <w:szCs w:val="21"/>
        </w:rPr>
        <w:t>工程名称：</w:t>
      </w:r>
    </w:p>
    <w:tbl>
      <w:tblPr>
        <w:tblW w:w="14442" w:type="dxa"/>
        <w:jc w:val="center"/>
        <w:tblBorders>
          <w:top w:val="single" w:sz="8" w:space="0" w:color="000000"/>
          <w:left w:val="single" w:sz="8"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29"/>
        <w:gridCol w:w="2267"/>
        <w:gridCol w:w="840"/>
        <w:gridCol w:w="10206"/>
      </w:tblGrid>
      <w:tr w:rsidR="004F6D38" w:rsidRPr="004F6D38">
        <w:trPr>
          <w:trHeight w:val="445"/>
          <w:jc w:val="center"/>
        </w:trPr>
        <w:tc>
          <w:tcPr>
            <w:tcW w:w="1129" w:type="dxa"/>
            <w:tcBorders>
              <w:top w:val="single" w:sz="8" w:space="0" w:color="000000"/>
              <w:left w:val="single" w:sz="4" w:space="0" w:color="000000"/>
              <w:bottom w:val="single" w:sz="4" w:space="0" w:color="000000"/>
              <w:right w:val="single" w:sz="4" w:space="0" w:color="000000"/>
            </w:tcBorders>
            <w:vAlign w:val="center"/>
          </w:tcPr>
          <w:p w:rsidR="001724F3" w:rsidRPr="004F6D38" w:rsidRDefault="00BE3C4C">
            <w:pPr>
              <w:spacing w:line="276" w:lineRule="auto"/>
              <w:jc w:val="center"/>
              <w:rPr>
                <w:rFonts w:ascii="宋体" w:hAnsi="宋体"/>
                <w:b/>
              </w:rPr>
            </w:pPr>
            <w:bookmarkStart w:id="43" w:name="_Hlk124932949"/>
            <w:r w:rsidRPr="004F6D38">
              <w:rPr>
                <w:rFonts w:ascii="宋体" w:hAnsi="宋体" w:hint="eastAsia"/>
                <w:b/>
              </w:rPr>
              <w:t>序号</w:t>
            </w:r>
          </w:p>
        </w:tc>
        <w:tc>
          <w:tcPr>
            <w:tcW w:w="2267" w:type="dxa"/>
            <w:tcBorders>
              <w:top w:val="single" w:sz="8" w:space="0" w:color="000000"/>
              <w:left w:val="nil"/>
              <w:bottom w:val="single" w:sz="4" w:space="0" w:color="000000"/>
              <w:right w:val="single" w:sz="4" w:space="0" w:color="000000"/>
            </w:tcBorders>
            <w:vAlign w:val="center"/>
          </w:tcPr>
          <w:p w:rsidR="001724F3" w:rsidRPr="004F6D38" w:rsidRDefault="00BE3C4C">
            <w:pPr>
              <w:spacing w:line="276" w:lineRule="auto"/>
              <w:jc w:val="center"/>
              <w:rPr>
                <w:rFonts w:ascii="宋体" w:hAnsi="宋体"/>
                <w:b/>
              </w:rPr>
            </w:pPr>
            <w:r w:rsidRPr="004F6D38">
              <w:rPr>
                <w:rFonts w:ascii="宋体" w:hAnsi="宋体" w:hint="eastAsia"/>
                <w:b/>
              </w:rPr>
              <w:t>评分内容</w:t>
            </w:r>
          </w:p>
        </w:tc>
        <w:tc>
          <w:tcPr>
            <w:tcW w:w="840" w:type="dxa"/>
            <w:tcBorders>
              <w:top w:val="single" w:sz="8" w:space="0" w:color="000000"/>
              <w:left w:val="nil"/>
              <w:bottom w:val="single" w:sz="4" w:space="0" w:color="000000"/>
              <w:right w:val="single" w:sz="4" w:space="0" w:color="000000"/>
            </w:tcBorders>
            <w:vAlign w:val="center"/>
          </w:tcPr>
          <w:p w:rsidR="001724F3" w:rsidRPr="004F6D38" w:rsidRDefault="00BE3C4C">
            <w:pPr>
              <w:spacing w:line="276" w:lineRule="auto"/>
              <w:jc w:val="center"/>
              <w:rPr>
                <w:rFonts w:ascii="宋体" w:hAnsi="宋体"/>
                <w:b/>
              </w:rPr>
            </w:pPr>
            <w:r w:rsidRPr="004F6D38">
              <w:rPr>
                <w:rFonts w:ascii="宋体" w:hAnsi="宋体" w:hint="eastAsia"/>
                <w:b/>
              </w:rPr>
              <w:t>分值</w:t>
            </w:r>
          </w:p>
        </w:tc>
        <w:tc>
          <w:tcPr>
            <w:tcW w:w="10206" w:type="dxa"/>
            <w:tcBorders>
              <w:top w:val="single" w:sz="8" w:space="0" w:color="000000"/>
              <w:left w:val="nil"/>
              <w:bottom w:val="single" w:sz="4" w:space="0" w:color="000000"/>
              <w:right w:val="single" w:sz="4" w:space="0" w:color="000000"/>
            </w:tcBorders>
            <w:vAlign w:val="center"/>
          </w:tcPr>
          <w:p w:rsidR="001724F3" w:rsidRPr="004F6D38" w:rsidRDefault="00BE3C4C">
            <w:pPr>
              <w:spacing w:line="276" w:lineRule="auto"/>
              <w:jc w:val="center"/>
              <w:rPr>
                <w:rFonts w:ascii="宋体" w:hAnsi="宋体"/>
                <w:b/>
              </w:rPr>
            </w:pPr>
            <w:r w:rsidRPr="004F6D38">
              <w:rPr>
                <w:rFonts w:ascii="宋体" w:hAnsi="宋体" w:hint="eastAsia"/>
                <w:b/>
              </w:rPr>
              <w:t>评审标准</w:t>
            </w:r>
          </w:p>
        </w:tc>
      </w:tr>
      <w:tr w:rsidR="004F6D38" w:rsidRPr="004F6D38">
        <w:trPr>
          <w:trHeight w:val="401"/>
          <w:jc w:val="center"/>
        </w:trPr>
        <w:tc>
          <w:tcPr>
            <w:tcW w:w="1129" w:type="dxa"/>
            <w:vMerge w:val="restart"/>
            <w:tcBorders>
              <w:top w:val="nil"/>
              <w:left w:val="single" w:sz="4" w:space="0" w:color="000000"/>
              <w:right w:val="single" w:sz="4" w:space="0" w:color="000000"/>
            </w:tcBorders>
            <w:vAlign w:val="center"/>
          </w:tcPr>
          <w:p w:rsidR="001724F3" w:rsidRPr="004F6D38" w:rsidRDefault="00BE3C4C">
            <w:pPr>
              <w:spacing w:line="276" w:lineRule="auto"/>
              <w:jc w:val="center"/>
              <w:rPr>
                <w:rFonts w:ascii="宋体" w:hAnsi="宋体"/>
              </w:rPr>
            </w:pPr>
            <w:r w:rsidRPr="004F6D38">
              <w:rPr>
                <w:rFonts w:ascii="宋体" w:hAnsi="宋体" w:hint="eastAsia"/>
              </w:rPr>
              <w:t>企业资信</w:t>
            </w:r>
          </w:p>
          <w:p w:rsidR="001724F3" w:rsidRPr="004F6D38" w:rsidRDefault="00BE3C4C">
            <w:pPr>
              <w:spacing w:line="276" w:lineRule="auto"/>
              <w:jc w:val="center"/>
              <w:rPr>
                <w:rFonts w:ascii="宋体" w:hAnsi="宋体"/>
              </w:rPr>
            </w:pPr>
            <w:r w:rsidRPr="004F6D38">
              <w:rPr>
                <w:rFonts w:ascii="宋体" w:hAnsi="宋体" w:hint="eastAsia"/>
              </w:rPr>
              <w:t>（</w:t>
            </w:r>
            <w:r w:rsidRPr="004F6D38">
              <w:rPr>
                <w:rFonts w:ascii="宋体" w:hAnsi="宋体"/>
              </w:rPr>
              <w:t>20分）</w:t>
            </w:r>
          </w:p>
        </w:tc>
        <w:tc>
          <w:tcPr>
            <w:tcW w:w="2267" w:type="dxa"/>
            <w:tcBorders>
              <w:top w:val="single" w:sz="4" w:space="0" w:color="000000"/>
              <w:left w:val="nil"/>
              <w:bottom w:val="single" w:sz="4" w:space="0" w:color="000000"/>
              <w:right w:val="single" w:sz="4" w:space="0" w:color="000000"/>
            </w:tcBorders>
            <w:vAlign w:val="center"/>
          </w:tcPr>
          <w:p w:rsidR="001724F3" w:rsidRPr="004F6D38" w:rsidRDefault="00BE3C4C">
            <w:pPr>
              <w:spacing w:line="276" w:lineRule="auto"/>
              <w:jc w:val="center"/>
              <w:rPr>
                <w:rFonts w:ascii="宋体" w:hAnsi="宋体"/>
              </w:rPr>
            </w:pPr>
            <w:r w:rsidRPr="004F6D38">
              <w:rPr>
                <w:rFonts w:ascii="宋体" w:hAnsi="宋体" w:hint="eastAsia"/>
              </w:rPr>
              <w:t>企业类似工程业绩</w:t>
            </w:r>
          </w:p>
        </w:tc>
        <w:tc>
          <w:tcPr>
            <w:tcW w:w="840" w:type="dxa"/>
            <w:tcBorders>
              <w:top w:val="single" w:sz="4" w:space="0" w:color="000000"/>
              <w:left w:val="nil"/>
              <w:bottom w:val="single" w:sz="4" w:space="0" w:color="000000"/>
              <w:right w:val="single" w:sz="4" w:space="0" w:color="000000"/>
            </w:tcBorders>
            <w:vAlign w:val="center"/>
          </w:tcPr>
          <w:p w:rsidR="001724F3" w:rsidRPr="004F6D38" w:rsidRDefault="00BE3C4C">
            <w:pPr>
              <w:spacing w:line="276" w:lineRule="auto"/>
              <w:jc w:val="center"/>
              <w:rPr>
                <w:rFonts w:ascii="宋体" w:hAnsi="宋体"/>
              </w:rPr>
            </w:pPr>
            <w:r w:rsidRPr="004F6D38">
              <w:rPr>
                <w:rFonts w:ascii="宋体" w:hAnsi="宋体"/>
              </w:rPr>
              <w:t>4</w:t>
            </w:r>
          </w:p>
        </w:tc>
        <w:tc>
          <w:tcPr>
            <w:tcW w:w="10206" w:type="dxa"/>
            <w:tcBorders>
              <w:top w:val="single" w:sz="4" w:space="0" w:color="000000"/>
              <w:left w:val="nil"/>
              <w:bottom w:val="single" w:sz="4" w:space="0" w:color="000000"/>
              <w:right w:val="single" w:sz="4" w:space="0" w:color="000000"/>
            </w:tcBorders>
            <w:vAlign w:val="center"/>
          </w:tcPr>
          <w:p w:rsidR="001724F3" w:rsidRPr="004F6D38" w:rsidRDefault="00BE3C4C">
            <w:pPr>
              <w:spacing w:line="276" w:lineRule="auto"/>
              <w:jc w:val="left"/>
              <w:rPr>
                <w:rFonts w:ascii="宋体" w:hAnsi="宋体"/>
              </w:rPr>
            </w:pPr>
            <w:r w:rsidRPr="004F6D38">
              <w:rPr>
                <w:rFonts w:ascii="宋体" w:hAnsi="宋体" w:hint="eastAsia"/>
              </w:rPr>
              <w:t>投标人</w:t>
            </w:r>
            <w:r w:rsidRPr="004F6D38">
              <w:rPr>
                <w:rFonts w:ascii="宋体" w:hAnsi="宋体"/>
              </w:rPr>
              <w:t>2019</w:t>
            </w:r>
            <w:r w:rsidRPr="004F6D38">
              <w:rPr>
                <w:rFonts w:ascii="宋体" w:hAnsi="宋体" w:hint="eastAsia"/>
              </w:rPr>
              <w:t>年</w:t>
            </w:r>
            <w:r w:rsidRPr="004F6D38">
              <w:rPr>
                <w:rFonts w:ascii="宋体" w:hAnsi="宋体"/>
              </w:rPr>
              <w:t>1月1日至今，完成过质量合格的类似工程业绩，每项得0.4</w:t>
            </w:r>
            <w:r w:rsidRPr="004F6D38">
              <w:rPr>
                <w:rFonts w:ascii="宋体" w:hAnsi="宋体" w:hint="eastAsia"/>
              </w:rPr>
              <w:t>分，最多得</w:t>
            </w:r>
            <w:r w:rsidRPr="004F6D38">
              <w:rPr>
                <w:rFonts w:ascii="宋体" w:hAnsi="宋体"/>
              </w:rPr>
              <w:t>4</w:t>
            </w:r>
            <w:r w:rsidRPr="004F6D38">
              <w:rPr>
                <w:rFonts w:ascii="宋体" w:hAnsi="宋体" w:hint="eastAsia"/>
              </w:rPr>
              <w:t>分。</w:t>
            </w:r>
          </w:p>
        </w:tc>
      </w:tr>
      <w:tr w:rsidR="004F6D38" w:rsidRPr="004F6D38">
        <w:trPr>
          <w:trHeight w:val="466"/>
          <w:jc w:val="center"/>
        </w:trPr>
        <w:tc>
          <w:tcPr>
            <w:tcW w:w="1129" w:type="dxa"/>
            <w:vMerge/>
            <w:tcBorders>
              <w:left w:val="single" w:sz="4" w:space="0" w:color="000000"/>
              <w:right w:val="single" w:sz="4" w:space="0" w:color="000000"/>
            </w:tcBorders>
            <w:vAlign w:val="center"/>
          </w:tcPr>
          <w:p w:rsidR="001724F3" w:rsidRPr="004F6D38" w:rsidRDefault="001724F3">
            <w:pPr>
              <w:spacing w:line="276" w:lineRule="auto"/>
              <w:jc w:val="center"/>
              <w:rPr>
                <w:rFonts w:ascii="宋体" w:hAnsi="宋体"/>
              </w:rPr>
            </w:pPr>
          </w:p>
        </w:tc>
        <w:tc>
          <w:tcPr>
            <w:tcW w:w="2267" w:type="dxa"/>
            <w:tcBorders>
              <w:top w:val="single" w:sz="4" w:space="0" w:color="000000"/>
              <w:left w:val="nil"/>
              <w:bottom w:val="single" w:sz="4" w:space="0" w:color="000000"/>
              <w:right w:val="single" w:sz="4" w:space="0" w:color="000000"/>
            </w:tcBorders>
            <w:vAlign w:val="center"/>
          </w:tcPr>
          <w:p w:rsidR="001724F3" w:rsidRPr="004F6D38" w:rsidRDefault="00BE3C4C">
            <w:pPr>
              <w:spacing w:line="276" w:lineRule="auto"/>
              <w:jc w:val="center"/>
              <w:rPr>
                <w:rFonts w:ascii="宋体" w:hAnsi="宋体"/>
              </w:rPr>
            </w:pPr>
            <w:r w:rsidRPr="004F6D38">
              <w:rPr>
                <w:rFonts w:ascii="宋体" w:hAnsi="宋体" w:hint="eastAsia"/>
              </w:rPr>
              <w:t>企业获奖</w:t>
            </w:r>
          </w:p>
        </w:tc>
        <w:tc>
          <w:tcPr>
            <w:tcW w:w="840" w:type="dxa"/>
            <w:tcBorders>
              <w:top w:val="single" w:sz="4" w:space="0" w:color="000000"/>
              <w:left w:val="nil"/>
              <w:bottom w:val="single" w:sz="4" w:space="0" w:color="000000"/>
              <w:right w:val="single" w:sz="4" w:space="0" w:color="000000"/>
            </w:tcBorders>
            <w:vAlign w:val="center"/>
          </w:tcPr>
          <w:p w:rsidR="001724F3" w:rsidRPr="004F6D38" w:rsidRDefault="00BE3C4C">
            <w:pPr>
              <w:spacing w:line="276" w:lineRule="auto"/>
              <w:jc w:val="center"/>
              <w:rPr>
                <w:rFonts w:ascii="宋体" w:hAnsi="宋体"/>
              </w:rPr>
            </w:pPr>
            <w:r w:rsidRPr="004F6D38">
              <w:rPr>
                <w:rFonts w:ascii="宋体" w:hAnsi="宋体"/>
              </w:rPr>
              <w:t>6</w:t>
            </w:r>
          </w:p>
        </w:tc>
        <w:tc>
          <w:tcPr>
            <w:tcW w:w="10206" w:type="dxa"/>
            <w:tcBorders>
              <w:top w:val="single" w:sz="4" w:space="0" w:color="000000"/>
              <w:left w:val="nil"/>
              <w:bottom w:val="single" w:sz="4" w:space="0" w:color="000000"/>
              <w:right w:val="single" w:sz="4" w:space="0" w:color="000000"/>
            </w:tcBorders>
            <w:vAlign w:val="center"/>
          </w:tcPr>
          <w:p w:rsidR="001724F3" w:rsidRPr="004F6D38" w:rsidRDefault="00BE3C4C">
            <w:pPr>
              <w:spacing w:line="276" w:lineRule="auto"/>
              <w:rPr>
                <w:rFonts w:ascii="宋体" w:hAnsi="宋体"/>
              </w:rPr>
            </w:pPr>
            <w:r w:rsidRPr="004F6D38">
              <w:rPr>
                <w:rFonts w:ascii="宋体" w:hAnsi="宋体" w:hint="eastAsia"/>
              </w:rPr>
              <w:t>投标人承建的城市道路工程</w:t>
            </w:r>
            <w:r w:rsidRPr="004F6D38">
              <w:rPr>
                <w:rFonts w:ascii="宋体" w:hAnsi="宋体"/>
              </w:rPr>
              <w:t>2019</w:t>
            </w:r>
            <w:r w:rsidRPr="004F6D38">
              <w:rPr>
                <w:rFonts w:ascii="宋体" w:hAnsi="宋体" w:hint="eastAsia"/>
              </w:rPr>
              <w:t>年</w:t>
            </w:r>
            <w:r w:rsidRPr="004F6D38">
              <w:rPr>
                <w:rFonts w:ascii="宋体" w:hAnsi="宋体"/>
              </w:rPr>
              <w:t>1月1日至今，获得过国家级质量奖项，每项得0.8</w:t>
            </w:r>
            <w:r w:rsidRPr="004F6D38">
              <w:rPr>
                <w:rFonts w:ascii="宋体" w:hAnsi="宋体" w:hint="eastAsia"/>
              </w:rPr>
              <w:t>分；获得过省级质量奖项，每项得</w:t>
            </w:r>
            <w:r w:rsidRPr="004F6D38">
              <w:rPr>
                <w:rFonts w:ascii="宋体" w:hAnsi="宋体"/>
              </w:rPr>
              <w:t>0.4</w:t>
            </w:r>
            <w:r w:rsidRPr="004F6D38">
              <w:rPr>
                <w:rFonts w:ascii="宋体" w:hAnsi="宋体" w:hint="eastAsia"/>
              </w:rPr>
              <w:t>分；获得过市级质量奖项，每项得</w:t>
            </w:r>
            <w:r w:rsidRPr="004F6D38">
              <w:rPr>
                <w:rFonts w:ascii="宋体" w:hAnsi="宋体"/>
              </w:rPr>
              <w:t>0.2</w:t>
            </w:r>
            <w:r w:rsidRPr="004F6D38">
              <w:rPr>
                <w:rFonts w:ascii="宋体" w:hAnsi="宋体" w:hint="eastAsia"/>
              </w:rPr>
              <w:t>分。本项最多得</w:t>
            </w:r>
            <w:r w:rsidRPr="004F6D38">
              <w:rPr>
                <w:rFonts w:ascii="宋体" w:hAnsi="宋体"/>
              </w:rPr>
              <w:t>6</w:t>
            </w:r>
            <w:r w:rsidRPr="004F6D38">
              <w:rPr>
                <w:rFonts w:ascii="宋体" w:hAnsi="宋体" w:hint="eastAsia"/>
              </w:rPr>
              <w:t>分。</w:t>
            </w:r>
          </w:p>
        </w:tc>
      </w:tr>
      <w:tr w:rsidR="004F6D38" w:rsidRPr="004F6D38">
        <w:trPr>
          <w:trHeight w:val="546"/>
          <w:jc w:val="center"/>
        </w:trPr>
        <w:tc>
          <w:tcPr>
            <w:tcW w:w="1129" w:type="dxa"/>
            <w:vMerge/>
            <w:tcBorders>
              <w:left w:val="single" w:sz="4" w:space="0" w:color="000000"/>
              <w:right w:val="single" w:sz="4" w:space="0" w:color="000000"/>
            </w:tcBorders>
            <w:vAlign w:val="center"/>
          </w:tcPr>
          <w:p w:rsidR="001724F3" w:rsidRPr="004F6D38" w:rsidRDefault="001724F3">
            <w:pPr>
              <w:spacing w:line="276" w:lineRule="auto"/>
              <w:jc w:val="center"/>
              <w:rPr>
                <w:rFonts w:ascii="宋体" w:hAnsi="宋体"/>
              </w:rPr>
            </w:pPr>
          </w:p>
        </w:tc>
        <w:tc>
          <w:tcPr>
            <w:tcW w:w="2267" w:type="dxa"/>
            <w:tcBorders>
              <w:top w:val="single" w:sz="4" w:space="0" w:color="000000"/>
              <w:left w:val="nil"/>
              <w:bottom w:val="single" w:sz="4" w:space="0" w:color="000000"/>
              <w:right w:val="single" w:sz="4" w:space="0" w:color="000000"/>
            </w:tcBorders>
            <w:vAlign w:val="center"/>
          </w:tcPr>
          <w:p w:rsidR="001724F3" w:rsidRPr="004F6D38" w:rsidRDefault="00BE3C4C">
            <w:pPr>
              <w:spacing w:line="276" w:lineRule="auto"/>
              <w:jc w:val="center"/>
              <w:rPr>
                <w:rFonts w:ascii="宋体" w:hAnsi="宋体"/>
              </w:rPr>
            </w:pPr>
            <w:r w:rsidRPr="004F6D38">
              <w:rPr>
                <w:rFonts w:ascii="宋体" w:hAnsi="宋体" w:hint="eastAsia"/>
              </w:rPr>
              <w:t>工程研发能力</w:t>
            </w:r>
          </w:p>
        </w:tc>
        <w:tc>
          <w:tcPr>
            <w:tcW w:w="840" w:type="dxa"/>
            <w:tcBorders>
              <w:top w:val="single" w:sz="4" w:space="0" w:color="000000"/>
              <w:left w:val="nil"/>
              <w:bottom w:val="single" w:sz="4" w:space="0" w:color="000000"/>
              <w:right w:val="single" w:sz="4" w:space="0" w:color="000000"/>
            </w:tcBorders>
            <w:vAlign w:val="center"/>
          </w:tcPr>
          <w:p w:rsidR="001724F3" w:rsidRPr="004F6D38" w:rsidRDefault="00BE3C4C">
            <w:pPr>
              <w:spacing w:line="276" w:lineRule="auto"/>
              <w:jc w:val="center"/>
              <w:rPr>
                <w:rFonts w:ascii="宋体" w:hAnsi="宋体"/>
              </w:rPr>
            </w:pPr>
            <w:r w:rsidRPr="004F6D38">
              <w:rPr>
                <w:rFonts w:ascii="宋体" w:hAnsi="宋体"/>
              </w:rPr>
              <w:t>6</w:t>
            </w:r>
          </w:p>
        </w:tc>
        <w:tc>
          <w:tcPr>
            <w:tcW w:w="10206" w:type="dxa"/>
            <w:tcBorders>
              <w:top w:val="single" w:sz="4" w:space="0" w:color="000000"/>
              <w:left w:val="nil"/>
              <w:bottom w:val="single" w:sz="4" w:space="0" w:color="000000"/>
              <w:right w:val="single" w:sz="4" w:space="0" w:color="000000"/>
            </w:tcBorders>
            <w:vAlign w:val="center"/>
          </w:tcPr>
          <w:p w:rsidR="001724F3" w:rsidRPr="004F6D38" w:rsidRDefault="00BE3C4C">
            <w:pPr>
              <w:spacing w:line="276" w:lineRule="auto"/>
              <w:rPr>
                <w:rFonts w:ascii="宋体" w:hAnsi="宋体"/>
              </w:rPr>
            </w:pPr>
            <w:r w:rsidRPr="004F6D38">
              <w:rPr>
                <w:rFonts w:ascii="宋体" w:hAnsi="宋体" w:hint="eastAsia"/>
              </w:rPr>
              <w:t>投标人</w:t>
            </w:r>
            <w:r w:rsidRPr="004F6D38">
              <w:rPr>
                <w:rFonts w:ascii="宋体" w:hAnsi="宋体"/>
              </w:rPr>
              <w:t>2019</w:t>
            </w:r>
            <w:r w:rsidRPr="004F6D38">
              <w:rPr>
                <w:rFonts w:ascii="宋体" w:hAnsi="宋体" w:hint="eastAsia"/>
              </w:rPr>
              <w:t>年</w:t>
            </w:r>
            <w:r w:rsidRPr="004F6D38">
              <w:rPr>
                <w:rFonts w:ascii="宋体" w:hAnsi="宋体"/>
              </w:rPr>
              <w:t>1月1日至今，获得过国家级市政类科学技术奖的，每项得1</w:t>
            </w:r>
            <w:r w:rsidRPr="004F6D38">
              <w:rPr>
                <w:rFonts w:ascii="宋体" w:hAnsi="宋体" w:hint="eastAsia"/>
              </w:rPr>
              <w:t>分，最多得</w:t>
            </w:r>
            <w:r w:rsidRPr="004F6D38">
              <w:rPr>
                <w:rFonts w:ascii="宋体" w:hAnsi="宋体"/>
              </w:rPr>
              <w:t>6</w:t>
            </w:r>
            <w:r w:rsidRPr="004F6D38">
              <w:rPr>
                <w:rFonts w:ascii="宋体" w:hAnsi="宋体" w:hint="eastAsia"/>
              </w:rPr>
              <w:t>分；获得过省级市政类科学技术奖的，每项得</w:t>
            </w:r>
            <w:r w:rsidRPr="004F6D38">
              <w:rPr>
                <w:rFonts w:ascii="宋体" w:hAnsi="宋体"/>
              </w:rPr>
              <w:t>0.5</w:t>
            </w:r>
            <w:r w:rsidRPr="004F6D38">
              <w:rPr>
                <w:rFonts w:ascii="宋体" w:hAnsi="宋体" w:hint="eastAsia"/>
              </w:rPr>
              <w:t>分，最多得</w:t>
            </w:r>
            <w:r w:rsidRPr="004F6D38">
              <w:rPr>
                <w:rFonts w:ascii="宋体" w:hAnsi="宋体"/>
              </w:rPr>
              <w:t>3</w:t>
            </w:r>
            <w:r w:rsidRPr="004F6D38">
              <w:rPr>
                <w:rFonts w:ascii="宋体" w:hAnsi="宋体" w:hint="eastAsia"/>
              </w:rPr>
              <w:t>分；获得过市级市政类科学技术奖的，每项得</w:t>
            </w:r>
            <w:r w:rsidRPr="004F6D38">
              <w:rPr>
                <w:rFonts w:ascii="宋体" w:hAnsi="宋体"/>
              </w:rPr>
              <w:t>0.2</w:t>
            </w:r>
            <w:r w:rsidRPr="004F6D38">
              <w:rPr>
                <w:rFonts w:ascii="宋体" w:hAnsi="宋体" w:hint="eastAsia"/>
              </w:rPr>
              <w:t>分，最多得</w:t>
            </w:r>
            <w:r w:rsidRPr="004F6D38">
              <w:rPr>
                <w:rFonts w:ascii="宋体" w:hAnsi="宋体"/>
              </w:rPr>
              <w:t>1</w:t>
            </w:r>
            <w:r w:rsidRPr="004F6D38">
              <w:rPr>
                <w:rFonts w:ascii="宋体" w:hAnsi="宋体" w:hint="eastAsia"/>
              </w:rPr>
              <w:t>分。本项最多得</w:t>
            </w:r>
            <w:r w:rsidRPr="004F6D38">
              <w:rPr>
                <w:rFonts w:ascii="宋体" w:hAnsi="宋体"/>
              </w:rPr>
              <w:t>6</w:t>
            </w:r>
            <w:r w:rsidRPr="004F6D38">
              <w:rPr>
                <w:rFonts w:ascii="宋体" w:hAnsi="宋体" w:hint="eastAsia"/>
              </w:rPr>
              <w:t>分。</w:t>
            </w:r>
          </w:p>
        </w:tc>
      </w:tr>
      <w:tr w:rsidR="004F6D38" w:rsidRPr="004F6D38">
        <w:trPr>
          <w:trHeight w:val="798"/>
          <w:jc w:val="center"/>
        </w:trPr>
        <w:tc>
          <w:tcPr>
            <w:tcW w:w="1129" w:type="dxa"/>
            <w:vMerge/>
            <w:tcBorders>
              <w:left w:val="single" w:sz="4" w:space="0" w:color="000000"/>
              <w:right w:val="single" w:sz="4" w:space="0" w:color="000000"/>
            </w:tcBorders>
            <w:vAlign w:val="center"/>
          </w:tcPr>
          <w:p w:rsidR="001724F3" w:rsidRPr="004F6D38" w:rsidRDefault="001724F3">
            <w:pPr>
              <w:spacing w:line="276" w:lineRule="auto"/>
              <w:jc w:val="center"/>
              <w:rPr>
                <w:rFonts w:ascii="宋体" w:hAnsi="宋体"/>
              </w:rPr>
            </w:pPr>
          </w:p>
        </w:tc>
        <w:tc>
          <w:tcPr>
            <w:tcW w:w="2267" w:type="dxa"/>
            <w:tcBorders>
              <w:top w:val="single" w:sz="4" w:space="0" w:color="000000"/>
              <w:left w:val="nil"/>
              <w:right w:val="single" w:sz="4" w:space="0" w:color="auto"/>
            </w:tcBorders>
            <w:vAlign w:val="center"/>
          </w:tcPr>
          <w:p w:rsidR="001724F3" w:rsidRPr="004F6D38" w:rsidRDefault="00BE3C4C">
            <w:pPr>
              <w:spacing w:line="276" w:lineRule="auto"/>
              <w:jc w:val="center"/>
              <w:rPr>
                <w:rFonts w:ascii="宋体" w:hAnsi="宋体"/>
              </w:rPr>
            </w:pPr>
            <w:r w:rsidRPr="004F6D38">
              <w:rPr>
                <w:rFonts w:ascii="宋体" w:hAnsi="宋体" w:hint="eastAsia"/>
              </w:rPr>
              <w:t>第三方评价</w:t>
            </w:r>
          </w:p>
        </w:tc>
        <w:tc>
          <w:tcPr>
            <w:tcW w:w="840" w:type="dxa"/>
            <w:tcBorders>
              <w:top w:val="single" w:sz="4" w:space="0" w:color="000000"/>
              <w:left w:val="nil"/>
              <w:bottom w:val="single" w:sz="4" w:space="0" w:color="000000"/>
              <w:right w:val="single" w:sz="4" w:space="0" w:color="000000"/>
            </w:tcBorders>
            <w:vAlign w:val="center"/>
          </w:tcPr>
          <w:p w:rsidR="001724F3" w:rsidRPr="004F6D38" w:rsidRDefault="00BE3C4C">
            <w:pPr>
              <w:spacing w:line="276" w:lineRule="auto"/>
              <w:jc w:val="center"/>
              <w:rPr>
                <w:rFonts w:ascii="宋体" w:hAnsi="宋体"/>
              </w:rPr>
            </w:pPr>
            <w:r w:rsidRPr="004F6D38">
              <w:rPr>
                <w:rFonts w:ascii="宋体" w:hAnsi="宋体"/>
              </w:rPr>
              <w:t>4</w:t>
            </w:r>
          </w:p>
        </w:tc>
        <w:tc>
          <w:tcPr>
            <w:tcW w:w="10206" w:type="dxa"/>
            <w:tcBorders>
              <w:top w:val="single" w:sz="4" w:space="0" w:color="000000"/>
              <w:left w:val="nil"/>
              <w:bottom w:val="single" w:sz="4" w:space="0" w:color="000000"/>
              <w:right w:val="single" w:sz="4" w:space="0" w:color="000000"/>
            </w:tcBorders>
            <w:vAlign w:val="center"/>
          </w:tcPr>
          <w:p w:rsidR="001724F3" w:rsidRPr="004F6D38" w:rsidRDefault="00BE3C4C">
            <w:pPr>
              <w:spacing w:line="276" w:lineRule="auto"/>
              <w:rPr>
                <w:rFonts w:ascii="宋体" w:hAnsi="宋体"/>
              </w:rPr>
            </w:pPr>
            <w:r w:rsidRPr="004F6D38">
              <w:rPr>
                <w:rFonts w:ascii="宋体" w:hAnsi="宋体" w:hint="eastAsia"/>
              </w:rPr>
              <w:t>（</w:t>
            </w:r>
            <w:r w:rsidRPr="004F6D38">
              <w:rPr>
                <w:rFonts w:ascii="宋体" w:hAnsi="宋体"/>
              </w:rPr>
              <w:t>1）投标人获得过</w:t>
            </w:r>
            <w:r w:rsidRPr="004F6D38">
              <w:rPr>
                <w:rFonts w:ascii="宋体" w:hAnsi="宋体" w:hint="eastAsia"/>
              </w:rPr>
              <w:t>省级或以上行业行政主管部门或经民政部门批准成立的相关行业协会颁发的施工企业诚信评价或信用等级评价：获得</w:t>
            </w:r>
            <w:r w:rsidRPr="004F6D38">
              <w:rPr>
                <w:rFonts w:ascii="宋体" w:hAnsi="宋体"/>
              </w:rPr>
              <w:t xml:space="preserve">AAAAA </w:t>
            </w:r>
            <w:r w:rsidRPr="004F6D38">
              <w:rPr>
                <w:rFonts w:ascii="宋体" w:hAnsi="宋体" w:hint="eastAsia"/>
              </w:rPr>
              <w:t>级证书且在有效期内的得</w:t>
            </w:r>
            <w:r w:rsidRPr="004F6D38">
              <w:rPr>
                <w:rFonts w:ascii="宋体" w:hAnsi="宋体"/>
              </w:rPr>
              <w:t>4</w:t>
            </w:r>
            <w:r w:rsidRPr="004F6D38">
              <w:rPr>
                <w:rFonts w:ascii="宋体" w:hAnsi="宋体" w:hint="eastAsia"/>
              </w:rPr>
              <w:t>分；获得</w:t>
            </w:r>
            <w:r w:rsidRPr="004F6D38">
              <w:rPr>
                <w:rFonts w:ascii="宋体" w:hAnsi="宋体"/>
              </w:rPr>
              <w:t>AAAA级证书且在有效期内的得2</w:t>
            </w:r>
            <w:r w:rsidRPr="004F6D38">
              <w:rPr>
                <w:rFonts w:ascii="宋体" w:hAnsi="宋体" w:hint="eastAsia"/>
              </w:rPr>
              <w:t>分；获得</w:t>
            </w:r>
            <w:r w:rsidRPr="004F6D38">
              <w:rPr>
                <w:rFonts w:ascii="宋体" w:hAnsi="宋体"/>
              </w:rPr>
              <w:t>AAA级或以下证书且在有效期内的得1分。</w:t>
            </w:r>
          </w:p>
          <w:p w:rsidR="001724F3" w:rsidRPr="004F6D38" w:rsidRDefault="00BE3C4C">
            <w:pPr>
              <w:rPr>
                <w:rFonts w:ascii="宋体" w:hAnsi="宋体"/>
              </w:rPr>
            </w:pPr>
            <w:r w:rsidRPr="004F6D38">
              <w:rPr>
                <w:rFonts w:ascii="宋体" w:hAnsi="宋体" w:hint="eastAsia"/>
              </w:rPr>
              <w:t>（</w:t>
            </w:r>
            <w:r w:rsidRPr="004F6D38">
              <w:rPr>
                <w:rFonts w:ascii="宋体" w:hAnsi="宋体"/>
              </w:rPr>
              <w:t>2）投标人获得过</w:t>
            </w:r>
            <w:r w:rsidRPr="004F6D38">
              <w:rPr>
                <w:rFonts w:ascii="宋体" w:hAnsi="宋体" w:hint="eastAsia"/>
              </w:rPr>
              <w:t>市级行业行政主管部门或经民政部门批准成立的相关行业协会颁发的施工企业诚信评价或信用等级评价：获得</w:t>
            </w:r>
            <w:r w:rsidRPr="004F6D38">
              <w:rPr>
                <w:rFonts w:ascii="宋体" w:hAnsi="宋体"/>
              </w:rPr>
              <w:t xml:space="preserve">AAAAA </w:t>
            </w:r>
            <w:r w:rsidRPr="004F6D38">
              <w:rPr>
                <w:rFonts w:ascii="宋体" w:hAnsi="宋体" w:hint="eastAsia"/>
              </w:rPr>
              <w:t>级证书且在有效期内的得</w:t>
            </w:r>
            <w:r w:rsidRPr="004F6D38">
              <w:rPr>
                <w:rFonts w:ascii="宋体" w:hAnsi="宋体"/>
              </w:rPr>
              <w:t>2</w:t>
            </w:r>
            <w:r w:rsidRPr="004F6D38">
              <w:rPr>
                <w:rFonts w:ascii="宋体" w:hAnsi="宋体" w:hint="eastAsia"/>
              </w:rPr>
              <w:t>分；获得</w:t>
            </w:r>
            <w:r w:rsidRPr="004F6D38">
              <w:rPr>
                <w:rFonts w:ascii="宋体" w:hAnsi="宋体"/>
              </w:rPr>
              <w:t>AAAA级证书且在有效期内的得1</w:t>
            </w:r>
            <w:r w:rsidRPr="004F6D38">
              <w:rPr>
                <w:rFonts w:ascii="宋体" w:hAnsi="宋体" w:hint="eastAsia"/>
              </w:rPr>
              <w:t>分；获得</w:t>
            </w:r>
            <w:r w:rsidRPr="004F6D38">
              <w:rPr>
                <w:rFonts w:ascii="宋体" w:hAnsi="宋体"/>
              </w:rPr>
              <w:t>AAA级或以下证书且在有效期内的得0.5</w:t>
            </w:r>
            <w:r w:rsidRPr="004F6D38">
              <w:rPr>
                <w:rFonts w:ascii="宋体" w:hAnsi="宋体" w:hint="eastAsia"/>
              </w:rPr>
              <w:t>分。</w:t>
            </w:r>
          </w:p>
          <w:p w:rsidR="001724F3" w:rsidRPr="004F6D38" w:rsidRDefault="00BE3C4C">
            <w:pPr>
              <w:rPr>
                <w:rFonts w:ascii="宋体" w:hAnsi="宋体"/>
              </w:rPr>
            </w:pPr>
            <w:r w:rsidRPr="004F6D38">
              <w:rPr>
                <w:rFonts w:ascii="宋体" w:hAnsi="宋体" w:hint="eastAsia"/>
              </w:rPr>
              <w:t>以上（</w:t>
            </w:r>
            <w:r w:rsidRPr="004F6D38">
              <w:rPr>
                <w:rFonts w:ascii="宋体" w:hAnsi="宋体"/>
              </w:rPr>
              <w:t>1）和（2）不累计，按最高级别计算一次分数。本项目最多得4</w:t>
            </w:r>
            <w:r w:rsidRPr="004F6D38">
              <w:rPr>
                <w:rFonts w:ascii="宋体" w:hAnsi="宋体" w:hint="eastAsia"/>
              </w:rPr>
              <w:t>分。</w:t>
            </w:r>
          </w:p>
        </w:tc>
      </w:tr>
      <w:tr w:rsidR="004F6D38" w:rsidRPr="004F6D38">
        <w:trPr>
          <w:trHeight w:val="529"/>
          <w:jc w:val="center"/>
        </w:trPr>
        <w:tc>
          <w:tcPr>
            <w:tcW w:w="3396" w:type="dxa"/>
            <w:gridSpan w:val="2"/>
            <w:tcBorders>
              <w:top w:val="single" w:sz="4" w:space="0" w:color="000000"/>
              <w:left w:val="single" w:sz="4" w:space="0" w:color="000000"/>
              <w:bottom w:val="single" w:sz="4" w:space="0" w:color="000000"/>
              <w:right w:val="single" w:sz="4" w:space="0" w:color="auto"/>
            </w:tcBorders>
            <w:vAlign w:val="center"/>
          </w:tcPr>
          <w:p w:rsidR="001724F3" w:rsidRPr="004F6D38" w:rsidRDefault="00BE3C4C">
            <w:pPr>
              <w:spacing w:line="276" w:lineRule="auto"/>
              <w:jc w:val="center"/>
              <w:rPr>
                <w:rFonts w:ascii="宋体" w:hAnsi="宋体"/>
              </w:rPr>
            </w:pPr>
            <w:r w:rsidRPr="004F6D38">
              <w:rPr>
                <w:rFonts w:ascii="宋体" w:hAnsi="宋体" w:hint="eastAsia"/>
              </w:rPr>
              <w:t>合计</w:t>
            </w:r>
          </w:p>
        </w:tc>
        <w:tc>
          <w:tcPr>
            <w:tcW w:w="840" w:type="dxa"/>
            <w:tcBorders>
              <w:top w:val="single" w:sz="4" w:space="0" w:color="000000"/>
              <w:left w:val="nil"/>
              <w:bottom w:val="single" w:sz="4" w:space="0" w:color="000000"/>
              <w:right w:val="single" w:sz="4" w:space="0" w:color="000000"/>
            </w:tcBorders>
            <w:vAlign w:val="center"/>
          </w:tcPr>
          <w:p w:rsidR="001724F3" w:rsidRPr="004F6D38" w:rsidRDefault="00BE3C4C">
            <w:pPr>
              <w:spacing w:line="276" w:lineRule="auto"/>
              <w:jc w:val="center"/>
              <w:rPr>
                <w:rFonts w:ascii="宋体" w:hAnsi="宋体"/>
              </w:rPr>
            </w:pPr>
            <w:r w:rsidRPr="004F6D38">
              <w:rPr>
                <w:rFonts w:ascii="宋体" w:hAnsi="宋体"/>
              </w:rPr>
              <w:t>20</w:t>
            </w:r>
          </w:p>
        </w:tc>
        <w:tc>
          <w:tcPr>
            <w:tcW w:w="10206" w:type="dxa"/>
            <w:tcBorders>
              <w:top w:val="single" w:sz="4" w:space="0" w:color="000000"/>
              <w:left w:val="nil"/>
              <w:bottom w:val="single" w:sz="4" w:space="0" w:color="000000"/>
              <w:right w:val="single" w:sz="4" w:space="0" w:color="000000"/>
            </w:tcBorders>
            <w:vAlign w:val="center"/>
          </w:tcPr>
          <w:p w:rsidR="001724F3" w:rsidRPr="004F6D38" w:rsidRDefault="001724F3">
            <w:pPr>
              <w:spacing w:line="276" w:lineRule="auto"/>
              <w:jc w:val="center"/>
              <w:rPr>
                <w:rFonts w:ascii="宋体" w:hAnsi="宋体"/>
              </w:rPr>
            </w:pPr>
          </w:p>
        </w:tc>
      </w:tr>
    </w:tbl>
    <w:bookmarkEnd w:id="43"/>
    <w:p w:rsidR="001724F3" w:rsidRPr="004F6D38" w:rsidRDefault="00BE3C4C">
      <w:pPr>
        <w:spacing w:line="276" w:lineRule="auto"/>
        <w:jc w:val="left"/>
        <w:rPr>
          <w:rFonts w:ascii="宋体" w:hAnsi="宋体" w:cs="宋体"/>
          <w:sz w:val="18"/>
          <w:szCs w:val="18"/>
        </w:rPr>
      </w:pPr>
      <w:r w:rsidRPr="004F6D38">
        <w:rPr>
          <w:rFonts w:ascii="宋体" w:hAnsi="宋体" w:cs="宋体" w:hint="eastAsia"/>
          <w:sz w:val="18"/>
          <w:szCs w:val="18"/>
        </w:rPr>
        <w:t>备注：</w:t>
      </w:r>
    </w:p>
    <w:p w:rsidR="001724F3" w:rsidRPr="004F6D38" w:rsidRDefault="00BE3C4C">
      <w:pPr>
        <w:spacing w:line="276" w:lineRule="auto"/>
        <w:jc w:val="left"/>
        <w:rPr>
          <w:rFonts w:ascii="宋体" w:hAnsi="宋体" w:cs="宋体"/>
          <w:b/>
          <w:sz w:val="18"/>
          <w:szCs w:val="18"/>
        </w:rPr>
      </w:pPr>
      <w:r w:rsidRPr="004F6D38">
        <w:rPr>
          <w:rFonts w:ascii="宋体" w:hAnsi="宋体" w:cs="宋体"/>
          <w:b/>
          <w:sz w:val="18"/>
          <w:szCs w:val="18"/>
        </w:rPr>
        <w:t>1、工程业绩：</w:t>
      </w:r>
    </w:p>
    <w:p w:rsidR="001724F3" w:rsidRPr="004F6D38" w:rsidRDefault="00BE3C4C">
      <w:pPr>
        <w:adjustRightInd w:val="0"/>
        <w:snapToGrid w:val="0"/>
        <w:spacing w:line="276" w:lineRule="auto"/>
        <w:ind w:leftChars="20" w:left="42" w:rightChars="20" w:right="42" w:firstLineChars="200" w:firstLine="360"/>
        <w:rPr>
          <w:rFonts w:ascii="宋体" w:hAnsi="宋体" w:cs="宋体"/>
          <w:kern w:val="0"/>
          <w:sz w:val="18"/>
          <w:szCs w:val="18"/>
        </w:rPr>
      </w:pPr>
      <w:r w:rsidRPr="004F6D38">
        <w:rPr>
          <w:rFonts w:ascii="宋体" w:hAnsi="宋体" w:cs="宋体" w:hint="eastAsia"/>
          <w:kern w:val="0"/>
          <w:sz w:val="18"/>
          <w:szCs w:val="18"/>
        </w:rPr>
        <w:t>类似工程业绩是指单项工程造价大于或等于</w:t>
      </w:r>
      <w:r w:rsidRPr="004F6D38">
        <w:rPr>
          <w:rFonts w:ascii="宋体" w:hAnsi="宋体" w:cs="宋体"/>
          <w:b/>
          <w:kern w:val="0"/>
          <w:sz w:val="18"/>
          <w:szCs w:val="18"/>
          <w:u w:val="single"/>
        </w:rPr>
        <w:t>5000</w:t>
      </w:r>
      <w:r w:rsidRPr="004F6D38">
        <w:rPr>
          <w:rFonts w:ascii="宋体" w:hAnsi="宋体" w:cs="宋体"/>
          <w:kern w:val="0"/>
          <w:sz w:val="18"/>
          <w:szCs w:val="18"/>
        </w:rPr>
        <w:t>万元</w:t>
      </w:r>
      <w:r w:rsidRPr="004F6D38">
        <w:rPr>
          <w:rFonts w:ascii="宋体" w:hAnsi="宋体" w:cs="宋体" w:hint="eastAsia"/>
          <w:kern w:val="0"/>
          <w:sz w:val="18"/>
          <w:szCs w:val="18"/>
        </w:rPr>
        <w:t>的城市道路工程施工总承包【或工程总承包（即</w:t>
      </w:r>
      <w:r w:rsidRPr="004F6D38">
        <w:rPr>
          <w:rFonts w:ascii="宋体" w:hAnsi="宋体" w:cs="宋体"/>
          <w:kern w:val="0"/>
          <w:sz w:val="18"/>
          <w:szCs w:val="18"/>
        </w:rPr>
        <w:t>EPC）的施工部分】业绩。投标人需提供以下资料：</w:t>
      </w:r>
    </w:p>
    <w:p w:rsidR="001724F3" w:rsidRPr="004F6D38" w:rsidRDefault="00BE3C4C">
      <w:pPr>
        <w:adjustRightInd w:val="0"/>
        <w:snapToGrid w:val="0"/>
        <w:spacing w:line="276" w:lineRule="auto"/>
        <w:ind w:leftChars="20" w:left="42" w:rightChars="20" w:right="42" w:firstLineChars="200" w:firstLine="360"/>
        <w:rPr>
          <w:rFonts w:ascii="宋体" w:hAnsi="宋体" w:cs="宋体"/>
          <w:kern w:val="0"/>
          <w:sz w:val="18"/>
          <w:szCs w:val="18"/>
        </w:rPr>
      </w:pPr>
      <w:r w:rsidRPr="004F6D38">
        <w:rPr>
          <w:rFonts w:ascii="宋体" w:hAnsi="宋体" w:cs="宋体" w:hint="eastAsia"/>
          <w:kern w:val="0"/>
          <w:sz w:val="18"/>
          <w:szCs w:val="18"/>
        </w:rPr>
        <w:t>（</w:t>
      </w:r>
      <w:r w:rsidRPr="004F6D38">
        <w:rPr>
          <w:rFonts w:ascii="宋体" w:hAnsi="宋体" w:cs="宋体"/>
          <w:kern w:val="0"/>
          <w:sz w:val="18"/>
          <w:szCs w:val="18"/>
        </w:rPr>
        <w:t>1）提供业绩的中标通知书（或免招标证明）、施工合同（仅需附协议书部分）、工程竣工验收报告及其他补充反映工程信息的相关证明材料（如需要）扫描件。</w:t>
      </w:r>
    </w:p>
    <w:p w:rsidR="001724F3" w:rsidRPr="004F6D38" w:rsidRDefault="00BE3C4C">
      <w:pPr>
        <w:adjustRightInd w:val="0"/>
        <w:snapToGrid w:val="0"/>
        <w:spacing w:line="276" w:lineRule="auto"/>
        <w:ind w:leftChars="20" w:left="42" w:rightChars="20" w:right="42" w:firstLineChars="200" w:firstLine="360"/>
        <w:rPr>
          <w:rFonts w:ascii="宋体" w:hAnsi="宋体" w:cs="宋体"/>
          <w:kern w:val="0"/>
          <w:sz w:val="18"/>
          <w:szCs w:val="18"/>
        </w:rPr>
      </w:pPr>
      <w:r w:rsidRPr="004F6D38">
        <w:rPr>
          <w:rFonts w:ascii="宋体" w:hAnsi="宋体" w:cs="宋体" w:hint="eastAsia"/>
          <w:kern w:val="0"/>
          <w:sz w:val="18"/>
          <w:szCs w:val="18"/>
        </w:rPr>
        <w:t>（</w:t>
      </w:r>
      <w:r w:rsidRPr="004F6D38">
        <w:rPr>
          <w:rFonts w:ascii="宋体" w:hAnsi="宋体" w:cs="宋体"/>
          <w:kern w:val="0"/>
          <w:sz w:val="18"/>
          <w:szCs w:val="18"/>
        </w:rPr>
        <w:t>2）业绩金额以中标通知书为准，中标通知书上没有金额的或免招标项目，以施工合同（不含补充合同）为准，时间以单位工程验收鉴定证书或合同工程完工验收鉴定书或工程竣工验收报告等材料的日期为准。</w:t>
      </w:r>
    </w:p>
    <w:p w:rsidR="001724F3" w:rsidRPr="004F6D38" w:rsidRDefault="00BE3C4C">
      <w:pPr>
        <w:adjustRightInd w:val="0"/>
        <w:snapToGrid w:val="0"/>
        <w:spacing w:line="276" w:lineRule="auto"/>
        <w:ind w:leftChars="20" w:left="42" w:rightChars="20" w:right="42" w:firstLineChars="200" w:firstLine="360"/>
        <w:rPr>
          <w:rFonts w:ascii="宋体" w:hAnsi="宋体" w:cs="宋体"/>
          <w:kern w:val="0"/>
          <w:sz w:val="18"/>
          <w:szCs w:val="18"/>
        </w:rPr>
      </w:pPr>
      <w:r w:rsidRPr="004F6D38">
        <w:rPr>
          <w:rFonts w:ascii="宋体" w:hAnsi="宋体" w:cs="宋体" w:hint="eastAsia"/>
          <w:kern w:val="0"/>
          <w:sz w:val="18"/>
          <w:szCs w:val="18"/>
        </w:rPr>
        <w:t>（</w:t>
      </w:r>
      <w:r w:rsidRPr="004F6D38">
        <w:rPr>
          <w:rFonts w:ascii="宋体" w:hAnsi="宋体" w:cs="宋体"/>
          <w:kern w:val="0"/>
          <w:sz w:val="18"/>
          <w:szCs w:val="18"/>
        </w:rPr>
        <w:t>3）提供的材料不符合上述条件或未提供上述资料的，该业绩不予认定。</w:t>
      </w:r>
    </w:p>
    <w:p w:rsidR="001724F3" w:rsidRPr="004F6D38" w:rsidRDefault="00BE3C4C">
      <w:pPr>
        <w:spacing w:line="276" w:lineRule="auto"/>
        <w:jc w:val="left"/>
        <w:rPr>
          <w:rFonts w:ascii="宋体" w:hAnsi="宋体" w:cs="宋体"/>
          <w:b/>
          <w:sz w:val="18"/>
          <w:szCs w:val="18"/>
        </w:rPr>
      </w:pPr>
      <w:r w:rsidRPr="004F6D38">
        <w:rPr>
          <w:rFonts w:ascii="宋体" w:hAnsi="宋体" w:cs="宋体"/>
          <w:b/>
          <w:sz w:val="18"/>
          <w:szCs w:val="18"/>
        </w:rPr>
        <w:t>2、工程获奖：</w:t>
      </w:r>
    </w:p>
    <w:p w:rsidR="001724F3" w:rsidRPr="004F6D38" w:rsidRDefault="00BE3C4C">
      <w:pPr>
        <w:adjustRightInd w:val="0"/>
        <w:snapToGrid w:val="0"/>
        <w:spacing w:line="276" w:lineRule="auto"/>
        <w:ind w:leftChars="20" w:left="42" w:rightChars="20" w:right="42" w:firstLineChars="200" w:firstLine="360"/>
        <w:rPr>
          <w:rFonts w:ascii="宋体" w:hAnsi="宋体" w:cs="宋体"/>
          <w:kern w:val="0"/>
          <w:sz w:val="18"/>
          <w:szCs w:val="18"/>
        </w:rPr>
      </w:pPr>
      <w:r w:rsidRPr="004F6D38">
        <w:rPr>
          <w:rFonts w:ascii="宋体" w:hAnsi="宋体" w:cs="宋体" w:hint="eastAsia"/>
          <w:kern w:val="0"/>
          <w:sz w:val="18"/>
          <w:szCs w:val="18"/>
        </w:rPr>
        <w:t>以投标人所提供的获奖证书</w:t>
      </w:r>
      <w:r w:rsidR="009603A3" w:rsidRPr="004F6D38">
        <w:rPr>
          <w:rFonts w:ascii="宋体" w:hAnsi="宋体" w:cs="宋体" w:hint="eastAsia"/>
          <w:kern w:val="0"/>
          <w:sz w:val="18"/>
          <w:szCs w:val="18"/>
        </w:rPr>
        <w:t>扫描件</w:t>
      </w:r>
      <w:r w:rsidRPr="004F6D38">
        <w:rPr>
          <w:rFonts w:ascii="宋体" w:hAnsi="宋体" w:cs="宋体" w:hint="eastAsia"/>
          <w:kern w:val="0"/>
          <w:sz w:val="18"/>
          <w:szCs w:val="18"/>
        </w:rPr>
        <w:t>为准。国家级工程质量奖是指国家政府部门或国家级行业协会颁发的工程质量奖项，如中国建设工程鲁班奖、国家优质工程金奖、国家优质工程奖、中国土木工程詹天佑奖等；省或市级工程质量奖是指由建设行政主管部门或行业协会颁发的工程质量奖项。同一项目获得多个奖项的，该项目获奖只按其中一个奖项所在最高级别计算一次分数，不得重复计算。</w:t>
      </w:r>
    </w:p>
    <w:p w:rsidR="001724F3" w:rsidRPr="004F6D38" w:rsidRDefault="00BE3C4C">
      <w:pPr>
        <w:adjustRightInd w:val="0"/>
        <w:snapToGrid w:val="0"/>
        <w:spacing w:line="276" w:lineRule="auto"/>
        <w:ind w:rightChars="20" w:right="42"/>
        <w:rPr>
          <w:rFonts w:ascii="宋体" w:hAnsi="宋体" w:cs="宋体"/>
          <w:b/>
          <w:kern w:val="0"/>
          <w:sz w:val="18"/>
          <w:szCs w:val="18"/>
        </w:rPr>
      </w:pPr>
      <w:r w:rsidRPr="004F6D38">
        <w:rPr>
          <w:rFonts w:ascii="宋体" w:hAnsi="宋体" w:cs="宋体"/>
          <w:b/>
          <w:kern w:val="0"/>
          <w:sz w:val="18"/>
          <w:szCs w:val="18"/>
        </w:rPr>
        <w:t>3、工程研发能力：</w:t>
      </w:r>
    </w:p>
    <w:p w:rsidR="001724F3" w:rsidRPr="004F6D38" w:rsidRDefault="00BE3C4C">
      <w:pPr>
        <w:adjustRightInd w:val="0"/>
        <w:snapToGrid w:val="0"/>
        <w:spacing w:line="276" w:lineRule="auto"/>
        <w:ind w:leftChars="20" w:left="42" w:rightChars="20" w:right="42" w:firstLineChars="213" w:firstLine="383"/>
        <w:rPr>
          <w:rFonts w:ascii="宋体" w:hAnsi="宋体" w:cs="宋体"/>
          <w:kern w:val="0"/>
          <w:sz w:val="18"/>
          <w:szCs w:val="18"/>
        </w:rPr>
      </w:pPr>
      <w:r w:rsidRPr="004F6D38">
        <w:rPr>
          <w:rFonts w:ascii="宋体" w:hAnsi="宋体" w:cs="宋体" w:hint="eastAsia"/>
          <w:kern w:val="0"/>
          <w:sz w:val="18"/>
          <w:szCs w:val="18"/>
        </w:rPr>
        <w:t>①需提供获奖证书扫描件，时间以证书颁发时间为准，同一项目获得多个奖项的，该项目获奖只按其中一个奖项所在最高级别计算一次分数，不得重复计算。</w:t>
      </w:r>
    </w:p>
    <w:p w:rsidR="001724F3" w:rsidRPr="004F6D38" w:rsidRDefault="00BE3C4C">
      <w:pPr>
        <w:adjustRightInd w:val="0"/>
        <w:snapToGrid w:val="0"/>
        <w:spacing w:line="276" w:lineRule="auto"/>
        <w:ind w:leftChars="20" w:left="42" w:rightChars="20" w:right="42" w:firstLineChars="213" w:firstLine="383"/>
        <w:rPr>
          <w:rFonts w:ascii="宋体" w:hAnsi="宋体" w:cs="宋体"/>
          <w:kern w:val="0"/>
          <w:sz w:val="18"/>
          <w:szCs w:val="18"/>
        </w:rPr>
      </w:pPr>
      <w:r w:rsidRPr="004F6D38">
        <w:rPr>
          <w:rFonts w:ascii="宋体" w:hAnsi="宋体" w:cs="宋体" w:hint="eastAsia"/>
          <w:kern w:val="0"/>
          <w:sz w:val="18"/>
          <w:szCs w:val="18"/>
        </w:rPr>
        <w:t>②需提供政府机构或建设职能部门或行业协会出具的科学技术成果鉴定证书扫描件，并在科学技术成果鉴定证书中反映该科学技术奖励的研究背景项目为市政类。</w:t>
      </w:r>
    </w:p>
    <w:p w:rsidR="001724F3" w:rsidRPr="004F6D38" w:rsidRDefault="00BE3C4C">
      <w:pPr>
        <w:adjustRightInd w:val="0"/>
        <w:snapToGrid w:val="0"/>
        <w:spacing w:line="276" w:lineRule="auto"/>
        <w:ind w:leftChars="20" w:left="42" w:rightChars="20" w:right="42" w:firstLineChars="213" w:firstLine="383"/>
        <w:rPr>
          <w:rFonts w:ascii="宋体" w:hAnsi="宋体" w:cs="宋体"/>
          <w:kern w:val="0"/>
          <w:sz w:val="18"/>
          <w:szCs w:val="18"/>
        </w:rPr>
      </w:pPr>
      <w:r w:rsidRPr="004F6D38">
        <w:rPr>
          <w:rFonts w:ascii="宋体" w:hAnsi="宋体" w:cs="宋体" w:hint="eastAsia"/>
          <w:kern w:val="0"/>
          <w:sz w:val="18"/>
          <w:szCs w:val="18"/>
        </w:rPr>
        <w:t>③其中奖项颁发单位若是协会、学会颁发的，要求发证协会、学会必须经民政部门备案，且提供其在“中国社会组织政务服务平台”网站</w:t>
      </w:r>
      <w:r w:rsidRPr="004F6D38">
        <w:rPr>
          <w:rFonts w:ascii="宋体" w:hAnsi="宋体" w:cs="宋体"/>
          <w:kern w:val="0"/>
          <w:sz w:val="18"/>
          <w:szCs w:val="18"/>
        </w:rPr>
        <w:t>(https://chinanpo.mca.gov.cn/)查询结果的网页信息</w:t>
      </w:r>
      <w:r w:rsidRPr="004F6D38">
        <w:rPr>
          <w:rFonts w:ascii="宋体" w:hAnsi="宋体" w:cs="宋体" w:hint="eastAsia"/>
          <w:kern w:val="0"/>
          <w:sz w:val="18"/>
          <w:szCs w:val="18"/>
        </w:rPr>
        <w:t>截图。</w:t>
      </w:r>
    </w:p>
    <w:p w:rsidR="001724F3" w:rsidRPr="004F6D38" w:rsidRDefault="00BE3C4C">
      <w:pPr>
        <w:adjustRightInd w:val="0"/>
        <w:snapToGrid w:val="0"/>
        <w:spacing w:line="276" w:lineRule="auto"/>
        <w:ind w:leftChars="20" w:left="42" w:rightChars="20" w:right="42" w:firstLineChars="213" w:firstLine="383"/>
        <w:rPr>
          <w:rFonts w:ascii="宋体" w:hAnsi="宋体" w:cs="宋体"/>
          <w:kern w:val="0"/>
          <w:sz w:val="18"/>
          <w:szCs w:val="18"/>
        </w:rPr>
      </w:pPr>
      <w:r w:rsidRPr="004F6D38">
        <w:rPr>
          <w:rFonts w:ascii="宋体" w:hAnsi="宋体" w:cs="宋体" w:hint="eastAsia"/>
          <w:kern w:val="0"/>
          <w:sz w:val="18"/>
          <w:szCs w:val="18"/>
        </w:rPr>
        <w:t>④</w:t>
      </w:r>
      <w:r w:rsidRPr="004F6D38">
        <w:rPr>
          <w:rFonts w:ascii="宋体" w:hAnsi="宋体" w:cs="宋体"/>
          <w:kern w:val="0"/>
          <w:sz w:val="18"/>
          <w:szCs w:val="18"/>
        </w:rPr>
        <w:t>不符合条件或无提供</w:t>
      </w:r>
      <w:r w:rsidRPr="004F6D38">
        <w:rPr>
          <w:rFonts w:ascii="宋体" w:hAnsi="宋体" w:cs="宋体" w:hint="eastAsia"/>
          <w:kern w:val="0"/>
          <w:sz w:val="18"/>
          <w:szCs w:val="18"/>
        </w:rPr>
        <w:t>相关</w:t>
      </w:r>
      <w:r w:rsidRPr="004F6D38">
        <w:rPr>
          <w:rFonts w:ascii="宋体" w:hAnsi="宋体" w:cs="宋体"/>
          <w:kern w:val="0"/>
          <w:sz w:val="18"/>
          <w:szCs w:val="18"/>
        </w:rPr>
        <w:t>证书扫描件的不计分。</w:t>
      </w:r>
    </w:p>
    <w:p w:rsidR="001724F3" w:rsidRPr="004F6D38" w:rsidRDefault="00BE3C4C">
      <w:pPr>
        <w:adjustRightInd w:val="0"/>
        <w:snapToGrid w:val="0"/>
        <w:spacing w:line="276" w:lineRule="auto"/>
        <w:ind w:leftChars="20" w:left="42" w:rightChars="20" w:right="42"/>
        <w:rPr>
          <w:rFonts w:ascii="宋体" w:hAnsi="宋体" w:cs="宋体"/>
          <w:b/>
          <w:sz w:val="18"/>
          <w:szCs w:val="18"/>
        </w:rPr>
      </w:pPr>
      <w:r w:rsidRPr="004F6D38">
        <w:rPr>
          <w:rFonts w:ascii="宋体" w:hAnsi="宋体" w:cs="宋体"/>
          <w:b/>
          <w:kern w:val="0"/>
          <w:sz w:val="18"/>
          <w:szCs w:val="18"/>
        </w:rPr>
        <w:t>4、</w:t>
      </w:r>
      <w:r w:rsidRPr="004F6D38">
        <w:rPr>
          <w:rFonts w:ascii="宋体" w:hAnsi="宋体" w:cs="宋体" w:hint="eastAsia"/>
          <w:b/>
          <w:sz w:val="18"/>
          <w:szCs w:val="18"/>
        </w:rPr>
        <w:t>第三方评价：</w:t>
      </w:r>
    </w:p>
    <w:p w:rsidR="001724F3" w:rsidRPr="004F6D38" w:rsidRDefault="00BE3C4C">
      <w:pPr>
        <w:adjustRightInd w:val="0"/>
        <w:snapToGrid w:val="0"/>
        <w:spacing w:line="276" w:lineRule="auto"/>
        <w:ind w:leftChars="20" w:left="42" w:rightChars="20" w:right="42" w:firstLineChars="200" w:firstLine="360"/>
        <w:rPr>
          <w:rFonts w:ascii="宋体" w:hAnsi="宋体" w:cs="宋体"/>
          <w:kern w:val="0"/>
          <w:sz w:val="18"/>
          <w:szCs w:val="18"/>
        </w:rPr>
      </w:pPr>
      <w:r w:rsidRPr="004F6D38">
        <w:rPr>
          <w:rFonts w:ascii="宋体" w:hAnsi="宋体" w:cs="宋体" w:hint="eastAsia"/>
          <w:kern w:val="0"/>
          <w:sz w:val="18"/>
          <w:szCs w:val="18"/>
        </w:rPr>
        <w:t>以投标人所提供施工企业诚信评价或信用等级评价证书扫描件为准，时间以发证时间为准，且证书在有效期内。如提供相关行业协会颁发的证书，则须同时提供该行业协会在“中国社会组织政务服务平台”网站</w:t>
      </w:r>
      <w:r w:rsidRPr="004F6D38">
        <w:rPr>
          <w:rFonts w:ascii="宋体" w:hAnsi="宋体" w:cs="宋体"/>
          <w:kern w:val="0"/>
          <w:sz w:val="18"/>
          <w:szCs w:val="18"/>
        </w:rPr>
        <w:t>(https://chinanpo.mca.gov.cn/)查询结果的网页信息</w:t>
      </w:r>
      <w:r w:rsidRPr="004F6D38">
        <w:rPr>
          <w:rFonts w:ascii="宋体" w:hAnsi="宋体" w:cs="宋体" w:hint="eastAsia"/>
          <w:kern w:val="0"/>
          <w:sz w:val="18"/>
          <w:szCs w:val="18"/>
        </w:rPr>
        <w:t>截图，否则不予计分。</w:t>
      </w:r>
    </w:p>
    <w:p w:rsidR="001724F3" w:rsidRPr="004F6D38" w:rsidRDefault="00BE3C4C">
      <w:pPr>
        <w:pStyle w:val="ae"/>
        <w:rPr>
          <w:rFonts w:hAnsi="宋体"/>
        </w:rPr>
      </w:pPr>
      <w:r w:rsidRPr="004F6D38">
        <w:rPr>
          <w:rFonts w:hAnsi="宋体" w:cs="宋体"/>
          <w:b/>
          <w:kern w:val="0"/>
          <w:sz w:val="18"/>
          <w:szCs w:val="18"/>
        </w:rPr>
        <w:t>5</w:t>
      </w:r>
      <w:r w:rsidRPr="004F6D38">
        <w:rPr>
          <w:rFonts w:hAnsi="宋体" w:cs="宋体" w:hint="eastAsia"/>
          <w:b/>
          <w:kern w:val="0"/>
          <w:sz w:val="18"/>
          <w:szCs w:val="18"/>
        </w:rPr>
        <w:t>、投标人得分为各评委评分去掉一个最高分和一个最低分后的算术平均值（若分数出现小数点时，保留小数点后二位，第三位小数四舍五入）。</w:t>
      </w:r>
    </w:p>
    <w:p w:rsidR="001724F3" w:rsidRPr="004F6D38" w:rsidRDefault="00BE3C4C">
      <w:pPr>
        <w:widowControl/>
        <w:jc w:val="left"/>
        <w:rPr>
          <w:rFonts w:ascii="宋体" w:hAnsi="宋体"/>
        </w:rPr>
      </w:pPr>
      <w:r w:rsidRPr="004F6D38">
        <w:rPr>
          <w:rFonts w:ascii="宋体" w:hAnsi="宋体"/>
        </w:rPr>
        <w:br w:type="page"/>
      </w:r>
    </w:p>
    <w:p w:rsidR="001724F3" w:rsidRPr="004F6D38" w:rsidRDefault="001724F3">
      <w:pPr>
        <w:rPr>
          <w:rFonts w:ascii="宋体" w:hAnsi="宋体"/>
        </w:rPr>
        <w:sectPr w:rsidR="001724F3" w:rsidRPr="004F6D38" w:rsidSect="00176FE7">
          <w:headerReference w:type="even" r:id="rId20"/>
          <w:headerReference w:type="default" r:id="rId21"/>
          <w:footerReference w:type="even" r:id="rId22"/>
          <w:headerReference w:type="first" r:id="rId23"/>
          <w:endnotePr>
            <w:numFmt w:val="decimal"/>
          </w:endnotePr>
          <w:type w:val="continuous"/>
          <w:pgSz w:w="16838" w:h="11906" w:orient="landscape"/>
          <w:pgMar w:top="1440" w:right="1080" w:bottom="1440" w:left="1080" w:header="851" w:footer="907" w:gutter="0"/>
          <w:cols w:space="720"/>
          <w:titlePg/>
          <w:docGrid w:type="lines" w:linePitch="312"/>
        </w:sectPr>
      </w:pPr>
    </w:p>
    <w:p w:rsidR="001724F3" w:rsidRPr="004F6D38" w:rsidRDefault="00BE3C4C">
      <w:pPr>
        <w:jc w:val="center"/>
        <w:rPr>
          <w:rFonts w:ascii="宋体" w:hAnsi="宋体" w:cs="宋体"/>
          <w:b/>
          <w:sz w:val="36"/>
          <w:szCs w:val="36"/>
        </w:rPr>
      </w:pPr>
      <w:r w:rsidRPr="004F6D38">
        <w:rPr>
          <w:rFonts w:ascii="宋体" w:hAnsi="宋体" w:cs="宋体" w:hint="eastAsia"/>
          <w:b/>
          <w:sz w:val="36"/>
          <w:szCs w:val="36"/>
        </w:rPr>
        <w:t>项目管理机构最低人员配备要求表</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310"/>
        <w:gridCol w:w="1088"/>
        <w:gridCol w:w="6651"/>
      </w:tblGrid>
      <w:tr w:rsidR="004F6D38" w:rsidRPr="004F6D38" w:rsidTr="00A5040A">
        <w:trPr>
          <w:trHeight w:val="425"/>
          <w:jc w:val="center"/>
        </w:trPr>
        <w:tc>
          <w:tcPr>
            <w:tcW w:w="716" w:type="dxa"/>
            <w:vAlign w:val="center"/>
          </w:tcPr>
          <w:p w:rsidR="001724F3" w:rsidRPr="004F6D38" w:rsidRDefault="00BE3C4C">
            <w:pPr>
              <w:adjustRightInd w:val="0"/>
              <w:snapToGrid w:val="0"/>
              <w:jc w:val="center"/>
              <w:rPr>
                <w:rFonts w:ascii="宋体" w:hAnsi="宋体"/>
                <w:b/>
                <w:szCs w:val="21"/>
              </w:rPr>
            </w:pPr>
            <w:r w:rsidRPr="004F6D38">
              <w:rPr>
                <w:rFonts w:ascii="宋体" w:hAnsi="宋体" w:hint="eastAsia"/>
                <w:b/>
                <w:szCs w:val="21"/>
              </w:rPr>
              <w:t>序号</w:t>
            </w:r>
          </w:p>
        </w:tc>
        <w:tc>
          <w:tcPr>
            <w:tcW w:w="1310" w:type="dxa"/>
            <w:vAlign w:val="center"/>
          </w:tcPr>
          <w:p w:rsidR="001724F3" w:rsidRPr="004F6D38" w:rsidRDefault="00BE3C4C">
            <w:pPr>
              <w:adjustRightInd w:val="0"/>
              <w:snapToGrid w:val="0"/>
              <w:jc w:val="center"/>
              <w:rPr>
                <w:rFonts w:ascii="宋体" w:hAnsi="宋体"/>
                <w:b/>
                <w:szCs w:val="21"/>
              </w:rPr>
            </w:pPr>
            <w:r w:rsidRPr="004F6D38">
              <w:rPr>
                <w:rFonts w:ascii="宋体" w:hAnsi="宋体" w:hint="eastAsia"/>
                <w:b/>
                <w:szCs w:val="21"/>
              </w:rPr>
              <w:t>职务</w:t>
            </w:r>
          </w:p>
        </w:tc>
        <w:tc>
          <w:tcPr>
            <w:tcW w:w="1088" w:type="dxa"/>
            <w:vAlign w:val="center"/>
          </w:tcPr>
          <w:p w:rsidR="001724F3" w:rsidRPr="004F6D38" w:rsidRDefault="00BE3C4C">
            <w:pPr>
              <w:adjustRightInd w:val="0"/>
              <w:snapToGrid w:val="0"/>
              <w:jc w:val="center"/>
              <w:rPr>
                <w:rFonts w:ascii="宋体" w:hAnsi="宋体"/>
                <w:b/>
                <w:szCs w:val="21"/>
              </w:rPr>
            </w:pPr>
            <w:r w:rsidRPr="004F6D38">
              <w:rPr>
                <w:rFonts w:ascii="宋体" w:hAnsi="宋体" w:hint="eastAsia"/>
                <w:b/>
                <w:szCs w:val="21"/>
              </w:rPr>
              <w:t>人员</w:t>
            </w:r>
            <w:r w:rsidRPr="004F6D38">
              <w:rPr>
                <w:rFonts w:ascii="宋体" w:hAnsi="宋体"/>
                <w:b/>
                <w:szCs w:val="21"/>
              </w:rPr>
              <w:t>数量</w:t>
            </w:r>
          </w:p>
        </w:tc>
        <w:tc>
          <w:tcPr>
            <w:tcW w:w="6651" w:type="dxa"/>
            <w:vAlign w:val="center"/>
          </w:tcPr>
          <w:p w:rsidR="001724F3" w:rsidRPr="004F6D38" w:rsidRDefault="00BE3C4C">
            <w:pPr>
              <w:adjustRightInd w:val="0"/>
              <w:snapToGrid w:val="0"/>
              <w:jc w:val="center"/>
              <w:rPr>
                <w:rFonts w:ascii="宋体" w:hAnsi="宋体"/>
                <w:b/>
                <w:szCs w:val="21"/>
              </w:rPr>
            </w:pPr>
            <w:r w:rsidRPr="004F6D38">
              <w:rPr>
                <w:rFonts w:ascii="宋体" w:hAnsi="宋体" w:hint="eastAsia"/>
                <w:b/>
                <w:szCs w:val="21"/>
              </w:rPr>
              <w:t>基本任职条件</w:t>
            </w:r>
          </w:p>
        </w:tc>
      </w:tr>
      <w:tr w:rsidR="004F6D38" w:rsidRPr="004F6D38" w:rsidTr="00A5040A">
        <w:trPr>
          <w:trHeight w:val="413"/>
          <w:jc w:val="center"/>
        </w:trPr>
        <w:tc>
          <w:tcPr>
            <w:tcW w:w="716" w:type="dxa"/>
            <w:vAlign w:val="center"/>
          </w:tcPr>
          <w:p w:rsidR="001724F3" w:rsidRPr="004F6D38" w:rsidRDefault="00BE3C4C">
            <w:pPr>
              <w:adjustRightInd w:val="0"/>
              <w:snapToGrid w:val="0"/>
              <w:jc w:val="center"/>
              <w:rPr>
                <w:rFonts w:ascii="宋体" w:hAnsi="宋体"/>
                <w:szCs w:val="21"/>
              </w:rPr>
            </w:pPr>
            <w:r w:rsidRPr="004F6D38">
              <w:rPr>
                <w:rFonts w:ascii="宋体" w:hAnsi="宋体"/>
                <w:szCs w:val="21"/>
              </w:rPr>
              <w:t>1</w:t>
            </w:r>
          </w:p>
        </w:tc>
        <w:tc>
          <w:tcPr>
            <w:tcW w:w="1310" w:type="dxa"/>
            <w:vAlign w:val="center"/>
          </w:tcPr>
          <w:p w:rsidR="001724F3" w:rsidRPr="004F6D38" w:rsidRDefault="00BE3C4C">
            <w:pPr>
              <w:adjustRightInd w:val="0"/>
              <w:snapToGrid w:val="0"/>
              <w:jc w:val="center"/>
              <w:rPr>
                <w:rFonts w:ascii="宋体" w:hAnsi="宋体"/>
                <w:szCs w:val="21"/>
              </w:rPr>
            </w:pPr>
            <w:r w:rsidRPr="004F6D38">
              <w:rPr>
                <w:rFonts w:ascii="宋体" w:hAnsi="宋体" w:hint="eastAsia"/>
                <w:szCs w:val="21"/>
              </w:rPr>
              <w:t>项目负责人</w:t>
            </w:r>
          </w:p>
        </w:tc>
        <w:tc>
          <w:tcPr>
            <w:tcW w:w="1088" w:type="dxa"/>
            <w:vAlign w:val="center"/>
          </w:tcPr>
          <w:p w:rsidR="001724F3" w:rsidRPr="004F6D38" w:rsidRDefault="00BE3C4C">
            <w:pPr>
              <w:adjustRightInd w:val="0"/>
              <w:snapToGrid w:val="0"/>
              <w:jc w:val="center"/>
              <w:rPr>
                <w:rFonts w:ascii="宋体" w:hAnsi="宋体"/>
                <w:szCs w:val="21"/>
              </w:rPr>
            </w:pPr>
            <w:r w:rsidRPr="004F6D38">
              <w:rPr>
                <w:rFonts w:ascii="宋体" w:hAnsi="宋体" w:hint="eastAsia"/>
                <w:szCs w:val="21"/>
              </w:rPr>
              <w:t>1</w:t>
            </w:r>
          </w:p>
        </w:tc>
        <w:tc>
          <w:tcPr>
            <w:tcW w:w="6651" w:type="dxa"/>
            <w:vAlign w:val="center"/>
          </w:tcPr>
          <w:p w:rsidR="001724F3" w:rsidRPr="004F6D38" w:rsidRDefault="00BE3C4C">
            <w:pPr>
              <w:adjustRightInd w:val="0"/>
              <w:snapToGrid w:val="0"/>
              <w:jc w:val="left"/>
              <w:rPr>
                <w:rFonts w:ascii="宋体" w:hAnsi="宋体"/>
                <w:szCs w:val="21"/>
              </w:rPr>
            </w:pPr>
            <w:r w:rsidRPr="004F6D38">
              <w:rPr>
                <w:rFonts w:ascii="宋体" w:hAnsi="宋体" w:cs="宋体" w:hint="eastAsia"/>
                <w:kern w:val="0"/>
                <w:szCs w:val="21"/>
              </w:rPr>
              <w:t>满足招标公告要求。</w:t>
            </w:r>
          </w:p>
        </w:tc>
      </w:tr>
      <w:tr w:rsidR="004F6D38" w:rsidRPr="004F6D38" w:rsidTr="00A5040A">
        <w:trPr>
          <w:trHeight w:val="425"/>
          <w:jc w:val="center"/>
        </w:trPr>
        <w:tc>
          <w:tcPr>
            <w:tcW w:w="716" w:type="dxa"/>
            <w:vAlign w:val="center"/>
          </w:tcPr>
          <w:p w:rsidR="001724F3" w:rsidRPr="004F6D38" w:rsidRDefault="00BE3C4C">
            <w:pPr>
              <w:adjustRightInd w:val="0"/>
              <w:snapToGrid w:val="0"/>
              <w:jc w:val="center"/>
              <w:rPr>
                <w:rFonts w:ascii="宋体" w:hAnsi="宋体"/>
                <w:szCs w:val="21"/>
              </w:rPr>
            </w:pPr>
            <w:r w:rsidRPr="004F6D38">
              <w:rPr>
                <w:rFonts w:ascii="宋体" w:hAnsi="宋体"/>
                <w:szCs w:val="21"/>
              </w:rPr>
              <w:t>2</w:t>
            </w:r>
          </w:p>
        </w:tc>
        <w:tc>
          <w:tcPr>
            <w:tcW w:w="1310" w:type="dxa"/>
            <w:vAlign w:val="center"/>
          </w:tcPr>
          <w:p w:rsidR="001724F3" w:rsidRPr="004F6D38" w:rsidRDefault="00BE3C4C">
            <w:pPr>
              <w:adjustRightInd w:val="0"/>
              <w:snapToGrid w:val="0"/>
              <w:jc w:val="center"/>
              <w:rPr>
                <w:rFonts w:ascii="宋体" w:hAnsi="宋体"/>
                <w:szCs w:val="21"/>
              </w:rPr>
            </w:pPr>
            <w:r w:rsidRPr="004F6D38">
              <w:rPr>
                <w:rFonts w:ascii="宋体" w:hAnsi="宋体" w:hint="eastAsia"/>
                <w:szCs w:val="21"/>
              </w:rPr>
              <w:t>技术负责人</w:t>
            </w:r>
          </w:p>
        </w:tc>
        <w:tc>
          <w:tcPr>
            <w:tcW w:w="1088" w:type="dxa"/>
            <w:vAlign w:val="center"/>
          </w:tcPr>
          <w:p w:rsidR="001724F3" w:rsidRPr="004F6D38" w:rsidRDefault="00BE3C4C">
            <w:pPr>
              <w:adjustRightInd w:val="0"/>
              <w:snapToGrid w:val="0"/>
              <w:jc w:val="center"/>
              <w:rPr>
                <w:rFonts w:ascii="宋体" w:hAnsi="宋体"/>
                <w:szCs w:val="21"/>
              </w:rPr>
            </w:pPr>
            <w:r w:rsidRPr="004F6D38">
              <w:rPr>
                <w:rFonts w:ascii="宋体" w:hAnsi="宋体" w:hint="eastAsia"/>
                <w:szCs w:val="21"/>
              </w:rPr>
              <w:t>1</w:t>
            </w:r>
          </w:p>
        </w:tc>
        <w:tc>
          <w:tcPr>
            <w:tcW w:w="6651" w:type="dxa"/>
            <w:vAlign w:val="center"/>
          </w:tcPr>
          <w:p w:rsidR="001724F3" w:rsidRPr="004F6D38" w:rsidRDefault="00BE3C4C">
            <w:pPr>
              <w:adjustRightInd w:val="0"/>
              <w:snapToGrid w:val="0"/>
              <w:jc w:val="left"/>
              <w:rPr>
                <w:rFonts w:ascii="宋体" w:hAnsi="宋体"/>
                <w:szCs w:val="21"/>
              </w:rPr>
            </w:pPr>
            <w:r w:rsidRPr="004F6D38">
              <w:rPr>
                <w:rFonts w:ascii="宋体" w:hAnsi="宋体" w:cs="宋体" w:hint="eastAsia"/>
                <w:kern w:val="0"/>
                <w:szCs w:val="21"/>
              </w:rPr>
              <w:t>满足招标公告要求。</w:t>
            </w:r>
          </w:p>
        </w:tc>
      </w:tr>
      <w:tr w:rsidR="004F6D38" w:rsidRPr="004F6D38" w:rsidTr="00A5040A">
        <w:trPr>
          <w:trHeight w:val="425"/>
          <w:jc w:val="center"/>
        </w:trPr>
        <w:tc>
          <w:tcPr>
            <w:tcW w:w="716" w:type="dxa"/>
            <w:vAlign w:val="center"/>
          </w:tcPr>
          <w:p w:rsidR="001724F3" w:rsidRPr="004F6D38" w:rsidRDefault="00BE3C4C">
            <w:pPr>
              <w:adjustRightInd w:val="0"/>
              <w:snapToGrid w:val="0"/>
              <w:jc w:val="center"/>
              <w:rPr>
                <w:rFonts w:ascii="宋体" w:hAnsi="宋体"/>
                <w:szCs w:val="21"/>
              </w:rPr>
            </w:pPr>
            <w:r w:rsidRPr="004F6D38">
              <w:rPr>
                <w:rFonts w:ascii="宋体" w:hAnsi="宋体"/>
                <w:szCs w:val="21"/>
              </w:rPr>
              <w:t>3</w:t>
            </w:r>
          </w:p>
        </w:tc>
        <w:tc>
          <w:tcPr>
            <w:tcW w:w="1310" w:type="dxa"/>
            <w:vAlign w:val="center"/>
          </w:tcPr>
          <w:p w:rsidR="001724F3" w:rsidRPr="004F6D38" w:rsidRDefault="00BE3C4C">
            <w:pPr>
              <w:adjustRightInd w:val="0"/>
              <w:snapToGrid w:val="0"/>
              <w:jc w:val="center"/>
              <w:rPr>
                <w:rFonts w:ascii="宋体" w:hAnsi="宋体"/>
                <w:szCs w:val="21"/>
              </w:rPr>
            </w:pPr>
            <w:r w:rsidRPr="004F6D38">
              <w:rPr>
                <w:rFonts w:ascii="宋体" w:hAnsi="宋体" w:hint="eastAsia"/>
                <w:szCs w:val="21"/>
              </w:rPr>
              <w:t>专职安全员</w:t>
            </w:r>
          </w:p>
        </w:tc>
        <w:tc>
          <w:tcPr>
            <w:tcW w:w="1088" w:type="dxa"/>
            <w:vAlign w:val="center"/>
          </w:tcPr>
          <w:p w:rsidR="001724F3" w:rsidRPr="004F6D38" w:rsidRDefault="00BE3C4C">
            <w:pPr>
              <w:adjustRightInd w:val="0"/>
              <w:snapToGrid w:val="0"/>
              <w:jc w:val="center"/>
              <w:rPr>
                <w:rFonts w:ascii="宋体" w:hAnsi="宋体"/>
                <w:szCs w:val="21"/>
              </w:rPr>
            </w:pPr>
            <w:r w:rsidRPr="004F6D38">
              <w:rPr>
                <w:rFonts w:ascii="宋体" w:hAnsi="宋体" w:hint="eastAsia"/>
                <w:szCs w:val="21"/>
              </w:rPr>
              <w:t>1</w:t>
            </w:r>
          </w:p>
        </w:tc>
        <w:tc>
          <w:tcPr>
            <w:tcW w:w="6651" w:type="dxa"/>
            <w:vAlign w:val="center"/>
          </w:tcPr>
          <w:p w:rsidR="001724F3" w:rsidRPr="004F6D38" w:rsidRDefault="00BE3C4C">
            <w:pPr>
              <w:adjustRightInd w:val="0"/>
              <w:snapToGrid w:val="0"/>
              <w:jc w:val="left"/>
              <w:rPr>
                <w:rFonts w:ascii="宋体" w:hAnsi="宋体" w:cs="宋体"/>
                <w:kern w:val="0"/>
                <w:szCs w:val="21"/>
              </w:rPr>
            </w:pPr>
            <w:r w:rsidRPr="004F6D38">
              <w:rPr>
                <w:rFonts w:ascii="宋体" w:hAnsi="宋体" w:cs="宋体" w:hint="eastAsia"/>
                <w:kern w:val="0"/>
                <w:szCs w:val="21"/>
              </w:rPr>
              <w:t>满足招标公告要求。</w:t>
            </w:r>
          </w:p>
        </w:tc>
      </w:tr>
      <w:tr w:rsidR="004F6D38" w:rsidRPr="004F6D38" w:rsidTr="00A5040A">
        <w:trPr>
          <w:trHeight w:val="425"/>
          <w:jc w:val="center"/>
        </w:trPr>
        <w:tc>
          <w:tcPr>
            <w:tcW w:w="716" w:type="dxa"/>
            <w:vAlign w:val="center"/>
          </w:tcPr>
          <w:p w:rsidR="001724F3" w:rsidRPr="004F6D38" w:rsidRDefault="00BE3C4C">
            <w:pPr>
              <w:adjustRightInd w:val="0"/>
              <w:snapToGrid w:val="0"/>
              <w:jc w:val="center"/>
              <w:rPr>
                <w:rFonts w:ascii="宋体" w:hAnsi="宋体"/>
                <w:szCs w:val="21"/>
              </w:rPr>
            </w:pPr>
            <w:r w:rsidRPr="004F6D38">
              <w:rPr>
                <w:rFonts w:ascii="宋体" w:hAnsi="宋体"/>
                <w:szCs w:val="21"/>
              </w:rPr>
              <w:t>4</w:t>
            </w:r>
          </w:p>
        </w:tc>
        <w:tc>
          <w:tcPr>
            <w:tcW w:w="1310" w:type="dxa"/>
            <w:vAlign w:val="center"/>
          </w:tcPr>
          <w:p w:rsidR="001724F3" w:rsidRPr="004F6D38" w:rsidRDefault="00BE3C4C">
            <w:pPr>
              <w:adjustRightInd w:val="0"/>
              <w:snapToGrid w:val="0"/>
              <w:jc w:val="center"/>
              <w:rPr>
                <w:rFonts w:ascii="宋体" w:hAnsi="宋体"/>
                <w:szCs w:val="21"/>
              </w:rPr>
            </w:pPr>
            <w:r w:rsidRPr="004F6D38">
              <w:rPr>
                <w:rFonts w:ascii="宋体" w:hAnsi="宋体" w:hint="eastAsia"/>
                <w:szCs w:val="21"/>
              </w:rPr>
              <w:t>质量</w:t>
            </w:r>
            <w:r w:rsidRPr="004F6D38">
              <w:rPr>
                <w:rFonts w:ascii="宋体" w:hAnsi="宋体"/>
                <w:szCs w:val="21"/>
              </w:rPr>
              <w:t>负责人</w:t>
            </w:r>
          </w:p>
        </w:tc>
        <w:tc>
          <w:tcPr>
            <w:tcW w:w="1088" w:type="dxa"/>
            <w:vAlign w:val="center"/>
          </w:tcPr>
          <w:p w:rsidR="001724F3" w:rsidRPr="004F6D38" w:rsidRDefault="00BE3C4C">
            <w:pPr>
              <w:adjustRightInd w:val="0"/>
              <w:snapToGrid w:val="0"/>
              <w:jc w:val="center"/>
              <w:rPr>
                <w:rFonts w:ascii="宋体" w:hAnsi="宋体"/>
                <w:szCs w:val="21"/>
              </w:rPr>
            </w:pPr>
            <w:r w:rsidRPr="004F6D38">
              <w:rPr>
                <w:rFonts w:ascii="宋体" w:hAnsi="宋体" w:hint="eastAsia"/>
                <w:szCs w:val="21"/>
              </w:rPr>
              <w:t>1</w:t>
            </w:r>
          </w:p>
        </w:tc>
        <w:tc>
          <w:tcPr>
            <w:tcW w:w="6651" w:type="dxa"/>
            <w:vAlign w:val="center"/>
          </w:tcPr>
          <w:p w:rsidR="001724F3" w:rsidRPr="004F6D38" w:rsidRDefault="00BE3C4C">
            <w:pPr>
              <w:adjustRightInd w:val="0"/>
              <w:snapToGrid w:val="0"/>
              <w:rPr>
                <w:rFonts w:ascii="宋体" w:hAnsi="宋体" w:cs="宋体"/>
                <w:kern w:val="0"/>
                <w:szCs w:val="21"/>
              </w:rPr>
            </w:pPr>
            <w:r w:rsidRPr="004F6D38">
              <w:rPr>
                <w:rFonts w:ascii="宋体" w:hAnsi="宋体" w:cs="宋体" w:hint="eastAsia"/>
                <w:kern w:val="0"/>
                <w:szCs w:val="21"/>
              </w:rPr>
              <w:t>具备市政</w:t>
            </w:r>
            <w:r w:rsidRPr="004F6D38">
              <w:rPr>
                <w:rFonts w:ascii="宋体" w:hAnsi="宋体" w:hint="eastAsia"/>
                <w:szCs w:val="21"/>
                <w:lang w:bidi="ar"/>
              </w:rPr>
              <w:t>工程类相关专业</w:t>
            </w:r>
            <w:r w:rsidRPr="004F6D38">
              <w:rPr>
                <w:rFonts w:ascii="宋体" w:hAnsi="宋体" w:cs="宋体" w:hint="eastAsia"/>
                <w:kern w:val="0"/>
                <w:szCs w:val="21"/>
              </w:rPr>
              <w:t>高级技术职称。</w:t>
            </w:r>
          </w:p>
        </w:tc>
      </w:tr>
      <w:tr w:rsidR="004F6D38" w:rsidRPr="004F6D38" w:rsidTr="00A5040A">
        <w:trPr>
          <w:trHeight w:val="425"/>
          <w:jc w:val="center"/>
        </w:trPr>
        <w:tc>
          <w:tcPr>
            <w:tcW w:w="716" w:type="dxa"/>
            <w:vAlign w:val="center"/>
          </w:tcPr>
          <w:p w:rsidR="001724F3" w:rsidRPr="004F6D38" w:rsidRDefault="00BE3C4C">
            <w:pPr>
              <w:adjustRightInd w:val="0"/>
              <w:snapToGrid w:val="0"/>
              <w:jc w:val="center"/>
              <w:rPr>
                <w:rFonts w:ascii="宋体" w:hAnsi="宋体"/>
                <w:szCs w:val="21"/>
              </w:rPr>
            </w:pPr>
            <w:r w:rsidRPr="004F6D38">
              <w:rPr>
                <w:rFonts w:ascii="宋体" w:hAnsi="宋体"/>
                <w:szCs w:val="21"/>
              </w:rPr>
              <w:t>5</w:t>
            </w:r>
          </w:p>
        </w:tc>
        <w:tc>
          <w:tcPr>
            <w:tcW w:w="1310" w:type="dxa"/>
            <w:vAlign w:val="center"/>
          </w:tcPr>
          <w:p w:rsidR="001724F3" w:rsidRPr="004F6D38" w:rsidRDefault="00BE3C4C">
            <w:pPr>
              <w:adjustRightInd w:val="0"/>
              <w:snapToGrid w:val="0"/>
              <w:jc w:val="center"/>
              <w:rPr>
                <w:rFonts w:ascii="宋体" w:hAnsi="宋体"/>
                <w:szCs w:val="21"/>
              </w:rPr>
            </w:pPr>
            <w:r w:rsidRPr="004F6D38">
              <w:rPr>
                <w:rFonts w:ascii="宋体" w:hAnsi="宋体" w:hint="eastAsia"/>
                <w:szCs w:val="21"/>
              </w:rPr>
              <w:t>安全</w:t>
            </w:r>
            <w:r w:rsidRPr="004F6D38">
              <w:rPr>
                <w:rFonts w:ascii="宋体" w:hAnsi="宋体"/>
                <w:szCs w:val="21"/>
              </w:rPr>
              <w:t>负责人</w:t>
            </w:r>
          </w:p>
        </w:tc>
        <w:tc>
          <w:tcPr>
            <w:tcW w:w="1088" w:type="dxa"/>
            <w:vAlign w:val="center"/>
          </w:tcPr>
          <w:p w:rsidR="001724F3" w:rsidRPr="004F6D38" w:rsidRDefault="00BE3C4C">
            <w:pPr>
              <w:adjustRightInd w:val="0"/>
              <w:snapToGrid w:val="0"/>
              <w:jc w:val="center"/>
              <w:rPr>
                <w:rFonts w:ascii="宋体" w:hAnsi="宋体"/>
                <w:szCs w:val="21"/>
              </w:rPr>
            </w:pPr>
            <w:r w:rsidRPr="004F6D38">
              <w:rPr>
                <w:rFonts w:ascii="宋体" w:hAnsi="宋体" w:hint="eastAsia"/>
                <w:szCs w:val="21"/>
              </w:rPr>
              <w:t>1</w:t>
            </w:r>
          </w:p>
        </w:tc>
        <w:tc>
          <w:tcPr>
            <w:tcW w:w="6651" w:type="dxa"/>
            <w:vAlign w:val="center"/>
          </w:tcPr>
          <w:p w:rsidR="001724F3" w:rsidRPr="004F6D38" w:rsidRDefault="00BE3C4C">
            <w:pPr>
              <w:adjustRightInd w:val="0"/>
              <w:snapToGrid w:val="0"/>
              <w:rPr>
                <w:rFonts w:ascii="宋体" w:hAnsi="宋体" w:cs="宋体"/>
                <w:kern w:val="0"/>
                <w:szCs w:val="21"/>
              </w:rPr>
            </w:pPr>
            <w:r w:rsidRPr="004F6D38">
              <w:rPr>
                <w:rFonts w:ascii="宋体" w:hAnsi="宋体" w:cs="宋体" w:hint="eastAsia"/>
                <w:kern w:val="0"/>
                <w:szCs w:val="21"/>
              </w:rPr>
              <w:t>具有注册安全工程师证。</w:t>
            </w:r>
          </w:p>
        </w:tc>
      </w:tr>
      <w:tr w:rsidR="004F6D38" w:rsidRPr="004F6D38" w:rsidTr="00A5040A">
        <w:trPr>
          <w:trHeight w:val="425"/>
          <w:jc w:val="center"/>
        </w:trPr>
        <w:tc>
          <w:tcPr>
            <w:tcW w:w="716" w:type="dxa"/>
            <w:vAlign w:val="center"/>
          </w:tcPr>
          <w:p w:rsidR="001724F3" w:rsidRPr="004F6D38" w:rsidRDefault="00BE3C4C">
            <w:pPr>
              <w:adjustRightInd w:val="0"/>
              <w:snapToGrid w:val="0"/>
              <w:jc w:val="center"/>
              <w:rPr>
                <w:rFonts w:ascii="宋体" w:hAnsi="宋体"/>
                <w:szCs w:val="21"/>
              </w:rPr>
            </w:pPr>
            <w:r w:rsidRPr="004F6D38">
              <w:rPr>
                <w:rFonts w:ascii="宋体" w:hAnsi="宋体" w:hint="eastAsia"/>
                <w:szCs w:val="21"/>
              </w:rPr>
              <w:t>6</w:t>
            </w:r>
          </w:p>
        </w:tc>
        <w:tc>
          <w:tcPr>
            <w:tcW w:w="1310" w:type="dxa"/>
            <w:vAlign w:val="center"/>
          </w:tcPr>
          <w:p w:rsidR="001724F3" w:rsidRPr="004F6D38" w:rsidRDefault="00BE3C4C">
            <w:pPr>
              <w:adjustRightInd w:val="0"/>
              <w:snapToGrid w:val="0"/>
              <w:jc w:val="center"/>
              <w:rPr>
                <w:rFonts w:ascii="宋体" w:hAnsi="宋体"/>
                <w:szCs w:val="21"/>
              </w:rPr>
            </w:pPr>
            <w:r w:rsidRPr="004F6D38">
              <w:rPr>
                <w:rFonts w:ascii="宋体" w:hAnsi="宋体" w:hint="eastAsia"/>
                <w:szCs w:val="21"/>
              </w:rPr>
              <w:t>造价负责人</w:t>
            </w:r>
          </w:p>
        </w:tc>
        <w:tc>
          <w:tcPr>
            <w:tcW w:w="1088" w:type="dxa"/>
            <w:vAlign w:val="center"/>
          </w:tcPr>
          <w:p w:rsidR="001724F3" w:rsidRPr="004F6D38" w:rsidRDefault="00BE3C4C">
            <w:pPr>
              <w:adjustRightInd w:val="0"/>
              <w:snapToGrid w:val="0"/>
              <w:jc w:val="center"/>
              <w:rPr>
                <w:rFonts w:ascii="宋体" w:hAnsi="宋体"/>
                <w:szCs w:val="21"/>
              </w:rPr>
            </w:pPr>
            <w:r w:rsidRPr="004F6D38">
              <w:rPr>
                <w:rFonts w:ascii="宋体" w:hAnsi="宋体" w:hint="eastAsia"/>
                <w:szCs w:val="21"/>
              </w:rPr>
              <w:t>1</w:t>
            </w:r>
          </w:p>
        </w:tc>
        <w:tc>
          <w:tcPr>
            <w:tcW w:w="6651" w:type="dxa"/>
            <w:vAlign w:val="center"/>
          </w:tcPr>
          <w:p w:rsidR="001724F3" w:rsidRPr="004F6D38" w:rsidRDefault="00BE3C4C">
            <w:pPr>
              <w:adjustRightInd w:val="0"/>
              <w:snapToGrid w:val="0"/>
              <w:rPr>
                <w:rFonts w:ascii="宋体" w:hAnsi="宋体"/>
                <w:szCs w:val="21"/>
              </w:rPr>
            </w:pPr>
            <w:r w:rsidRPr="004F6D38">
              <w:rPr>
                <w:rFonts w:ascii="宋体" w:hAnsi="宋体" w:cs="宋体" w:hint="eastAsia"/>
                <w:kern w:val="0"/>
                <w:szCs w:val="21"/>
              </w:rPr>
              <w:t>具有</w:t>
            </w:r>
            <w:r w:rsidRPr="004F6D38">
              <w:rPr>
                <w:rFonts w:ascii="宋体" w:hAnsi="宋体"/>
                <w:szCs w:val="21"/>
                <w:lang w:bidi="ar"/>
              </w:rPr>
              <w:t>一级注册造价工程师证</w:t>
            </w:r>
            <w:r w:rsidRPr="004F6D38">
              <w:rPr>
                <w:rFonts w:ascii="宋体" w:hAnsi="宋体" w:cs="宋体" w:hint="eastAsia"/>
                <w:bCs/>
                <w:kern w:val="44"/>
                <w:szCs w:val="21"/>
              </w:rPr>
              <w:t>。</w:t>
            </w:r>
          </w:p>
        </w:tc>
      </w:tr>
      <w:tr w:rsidR="004F6D38" w:rsidRPr="004F6D38" w:rsidTr="00A5040A">
        <w:trPr>
          <w:trHeight w:val="425"/>
          <w:jc w:val="center"/>
        </w:trPr>
        <w:tc>
          <w:tcPr>
            <w:tcW w:w="716" w:type="dxa"/>
            <w:vAlign w:val="center"/>
          </w:tcPr>
          <w:p w:rsidR="001724F3" w:rsidRPr="004F6D38" w:rsidRDefault="00BE3C4C">
            <w:pPr>
              <w:adjustRightInd w:val="0"/>
              <w:snapToGrid w:val="0"/>
              <w:jc w:val="center"/>
              <w:rPr>
                <w:rFonts w:ascii="宋体" w:hAnsi="宋体"/>
                <w:szCs w:val="21"/>
              </w:rPr>
            </w:pPr>
            <w:r w:rsidRPr="004F6D38">
              <w:rPr>
                <w:rFonts w:ascii="宋体" w:hAnsi="宋体" w:hint="eastAsia"/>
                <w:szCs w:val="21"/>
              </w:rPr>
              <w:t>7</w:t>
            </w:r>
          </w:p>
        </w:tc>
        <w:tc>
          <w:tcPr>
            <w:tcW w:w="1310" w:type="dxa"/>
            <w:vAlign w:val="center"/>
          </w:tcPr>
          <w:p w:rsidR="001724F3" w:rsidRPr="004F6D38" w:rsidRDefault="00BE3C4C">
            <w:pPr>
              <w:adjustRightInd w:val="0"/>
              <w:snapToGrid w:val="0"/>
              <w:jc w:val="center"/>
              <w:rPr>
                <w:rFonts w:ascii="宋体" w:hAnsi="宋体"/>
                <w:szCs w:val="21"/>
              </w:rPr>
            </w:pPr>
            <w:r w:rsidRPr="004F6D38">
              <w:rPr>
                <w:rFonts w:ascii="宋体" w:hAnsi="宋体" w:hint="eastAsia"/>
                <w:szCs w:val="21"/>
              </w:rPr>
              <w:t>施工员</w:t>
            </w:r>
          </w:p>
        </w:tc>
        <w:tc>
          <w:tcPr>
            <w:tcW w:w="1088" w:type="dxa"/>
            <w:vAlign w:val="center"/>
          </w:tcPr>
          <w:p w:rsidR="001724F3" w:rsidRPr="004F6D38" w:rsidRDefault="00BE3C4C">
            <w:pPr>
              <w:adjustRightInd w:val="0"/>
              <w:snapToGrid w:val="0"/>
              <w:jc w:val="center"/>
              <w:rPr>
                <w:rFonts w:ascii="宋体" w:hAnsi="宋体"/>
                <w:szCs w:val="21"/>
              </w:rPr>
            </w:pPr>
            <w:r w:rsidRPr="004F6D38">
              <w:rPr>
                <w:rFonts w:ascii="宋体" w:hAnsi="宋体"/>
                <w:szCs w:val="21"/>
              </w:rPr>
              <w:t>3</w:t>
            </w:r>
          </w:p>
        </w:tc>
        <w:tc>
          <w:tcPr>
            <w:tcW w:w="6651" w:type="dxa"/>
            <w:vAlign w:val="center"/>
          </w:tcPr>
          <w:p w:rsidR="001724F3" w:rsidRPr="004F6D38" w:rsidRDefault="00BE3C4C">
            <w:pPr>
              <w:adjustRightInd w:val="0"/>
              <w:snapToGrid w:val="0"/>
              <w:rPr>
                <w:rFonts w:ascii="宋体" w:hAnsi="宋体" w:cs="宋体"/>
                <w:kern w:val="0"/>
                <w:szCs w:val="21"/>
              </w:rPr>
            </w:pPr>
            <w:r w:rsidRPr="004F6D38">
              <w:rPr>
                <w:rFonts w:ascii="宋体" w:hAnsi="宋体" w:cs="宋体" w:hint="eastAsia"/>
                <w:kern w:val="0"/>
                <w:szCs w:val="21"/>
              </w:rPr>
              <w:t>具有施工员岗位培训证</w:t>
            </w:r>
          </w:p>
        </w:tc>
      </w:tr>
      <w:tr w:rsidR="004F6D38" w:rsidRPr="004F6D38" w:rsidTr="00A5040A">
        <w:trPr>
          <w:trHeight w:val="425"/>
          <w:jc w:val="center"/>
        </w:trPr>
        <w:tc>
          <w:tcPr>
            <w:tcW w:w="716" w:type="dxa"/>
            <w:vAlign w:val="center"/>
          </w:tcPr>
          <w:p w:rsidR="001724F3" w:rsidRPr="004F6D38" w:rsidRDefault="00BE3C4C">
            <w:pPr>
              <w:adjustRightInd w:val="0"/>
              <w:snapToGrid w:val="0"/>
              <w:jc w:val="center"/>
              <w:rPr>
                <w:rFonts w:ascii="宋体" w:hAnsi="宋体"/>
                <w:szCs w:val="21"/>
              </w:rPr>
            </w:pPr>
            <w:r w:rsidRPr="004F6D38">
              <w:rPr>
                <w:rFonts w:ascii="宋体" w:hAnsi="宋体"/>
                <w:szCs w:val="21"/>
              </w:rPr>
              <w:t>8</w:t>
            </w:r>
          </w:p>
        </w:tc>
        <w:tc>
          <w:tcPr>
            <w:tcW w:w="1310" w:type="dxa"/>
            <w:vAlign w:val="center"/>
          </w:tcPr>
          <w:p w:rsidR="001724F3" w:rsidRPr="004F6D38" w:rsidRDefault="00BE3C4C">
            <w:pPr>
              <w:adjustRightInd w:val="0"/>
              <w:snapToGrid w:val="0"/>
              <w:jc w:val="center"/>
              <w:rPr>
                <w:rFonts w:ascii="宋体" w:hAnsi="宋体"/>
                <w:szCs w:val="21"/>
              </w:rPr>
            </w:pPr>
            <w:r w:rsidRPr="004F6D38">
              <w:rPr>
                <w:rFonts w:ascii="宋体" w:hAnsi="宋体" w:hint="eastAsia"/>
                <w:szCs w:val="21"/>
              </w:rPr>
              <w:t>资料员</w:t>
            </w:r>
          </w:p>
        </w:tc>
        <w:tc>
          <w:tcPr>
            <w:tcW w:w="1088" w:type="dxa"/>
            <w:vAlign w:val="center"/>
          </w:tcPr>
          <w:p w:rsidR="001724F3" w:rsidRPr="004F6D38" w:rsidRDefault="00BE3C4C">
            <w:pPr>
              <w:adjustRightInd w:val="0"/>
              <w:snapToGrid w:val="0"/>
              <w:jc w:val="center"/>
              <w:rPr>
                <w:rFonts w:ascii="宋体" w:hAnsi="宋体"/>
                <w:szCs w:val="21"/>
              </w:rPr>
            </w:pPr>
            <w:r w:rsidRPr="004F6D38">
              <w:rPr>
                <w:rFonts w:ascii="宋体" w:hAnsi="宋体" w:hint="eastAsia"/>
                <w:szCs w:val="21"/>
              </w:rPr>
              <w:t>1</w:t>
            </w:r>
          </w:p>
        </w:tc>
        <w:tc>
          <w:tcPr>
            <w:tcW w:w="6651" w:type="dxa"/>
            <w:vAlign w:val="center"/>
          </w:tcPr>
          <w:p w:rsidR="001724F3" w:rsidRPr="004F6D38" w:rsidRDefault="00BE3C4C">
            <w:pPr>
              <w:adjustRightInd w:val="0"/>
              <w:snapToGrid w:val="0"/>
              <w:rPr>
                <w:rFonts w:ascii="宋体" w:hAnsi="宋体" w:cs="宋体"/>
                <w:kern w:val="0"/>
                <w:szCs w:val="21"/>
              </w:rPr>
            </w:pPr>
            <w:r w:rsidRPr="004F6D38">
              <w:rPr>
                <w:rFonts w:ascii="宋体" w:hAnsi="宋体" w:cs="宋体" w:hint="eastAsia"/>
                <w:kern w:val="0"/>
                <w:szCs w:val="21"/>
              </w:rPr>
              <w:t>具有资料员岗位培训证</w:t>
            </w:r>
          </w:p>
        </w:tc>
      </w:tr>
      <w:tr w:rsidR="004F6D38" w:rsidRPr="004F6D38" w:rsidTr="00A5040A">
        <w:trPr>
          <w:trHeight w:val="425"/>
          <w:jc w:val="center"/>
        </w:trPr>
        <w:tc>
          <w:tcPr>
            <w:tcW w:w="2026" w:type="dxa"/>
            <w:gridSpan w:val="2"/>
            <w:vAlign w:val="center"/>
          </w:tcPr>
          <w:p w:rsidR="001724F3" w:rsidRPr="004F6D38" w:rsidRDefault="00BE3C4C">
            <w:pPr>
              <w:adjustRightInd w:val="0"/>
              <w:snapToGrid w:val="0"/>
              <w:jc w:val="center"/>
              <w:rPr>
                <w:rFonts w:ascii="宋体" w:hAnsi="宋体"/>
                <w:szCs w:val="21"/>
              </w:rPr>
            </w:pPr>
            <w:r w:rsidRPr="004F6D38">
              <w:rPr>
                <w:rFonts w:ascii="宋体" w:hAnsi="宋体" w:hint="eastAsia"/>
                <w:szCs w:val="21"/>
              </w:rPr>
              <w:t>合计</w:t>
            </w:r>
          </w:p>
        </w:tc>
        <w:tc>
          <w:tcPr>
            <w:tcW w:w="1088" w:type="dxa"/>
            <w:vAlign w:val="center"/>
          </w:tcPr>
          <w:p w:rsidR="001724F3" w:rsidRPr="004F6D38" w:rsidRDefault="00BE3C4C">
            <w:pPr>
              <w:adjustRightInd w:val="0"/>
              <w:snapToGrid w:val="0"/>
              <w:jc w:val="center"/>
              <w:rPr>
                <w:rFonts w:ascii="宋体" w:hAnsi="宋体"/>
                <w:szCs w:val="21"/>
              </w:rPr>
            </w:pPr>
            <w:r w:rsidRPr="004F6D38">
              <w:rPr>
                <w:rFonts w:ascii="宋体" w:hAnsi="宋体"/>
                <w:szCs w:val="21"/>
              </w:rPr>
              <w:t>10</w:t>
            </w:r>
          </w:p>
        </w:tc>
        <w:tc>
          <w:tcPr>
            <w:tcW w:w="6651" w:type="dxa"/>
            <w:vAlign w:val="center"/>
          </w:tcPr>
          <w:p w:rsidR="001724F3" w:rsidRPr="004F6D38" w:rsidRDefault="001724F3">
            <w:pPr>
              <w:adjustRightInd w:val="0"/>
              <w:snapToGrid w:val="0"/>
              <w:rPr>
                <w:rFonts w:ascii="宋体" w:hAnsi="宋体"/>
                <w:szCs w:val="21"/>
              </w:rPr>
            </w:pPr>
          </w:p>
        </w:tc>
      </w:tr>
    </w:tbl>
    <w:p w:rsidR="001724F3" w:rsidRPr="004F6D38" w:rsidRDefault="00BE3C4C">
      <w:pPr>
        <w:ind w:firstLineChars="200" w:firstLine="360"/>
        <w:jc w:val="left"/>
        <w:rPr>
          <w:rFonts w:ascii="宋体" w:hAnsi="宋体" w:cs="宋体"/>
          <w:snapToGrid w:val="0"/>
          <w:kern w:val="0"/>
          <w:sz w:val="18"/>
          <w:szCs w:val="18"/>
        </w:rPr>
      </w:pPr>
      <w:r w:rsidRPr="004F6D38">
        <w:rPr>
          <w:rFonts w:ascii="宋体" w:hAnsi="宋体" w:cs="宋体" w:hint="eastAsia"/>
          <w:snapToGrid w:val="0"/>
          <w:kern w:val="0"/>
          <w:sz w:val="18"/>
          <w:szCs w:val="18"/>
        </w:rPr>
        <w:t>注：（1）上述各岗位人员不得相互兼职，且要求为投标单位正式职工，即指在投标单位已购买近一个月（</w:t>
      </w:r>
      <w:r w:rsidRPr="004F6D38">
        <w:rPr>
          <w:rFonts w:ascii="宋体" w:hAnsi="宋体" w:cs="宋体" w:hint="eastAsia"/>
          <w:snapToGrid w:val="0"/>
          <w:kern w:val="0"/>
          <w:sz w:val="18"/>
          <w:szCs w:val="18"/>
          <w:u w:val="single"/>
        </w:rPr>
        <w:t>2</w:t>
      </w:r>
      <w:r w:rsidRPr="004F6D38">
        <w:rPr>
          <w:rFonts w:ascii="宋体" w:hAnsi="宋体" w:cs="宋体"/>
          <w:snapToGrid w:val="0"/>
          <w:kern w:val="0"/>
          <w:sz w:val="18"/>
          <w:szCs w:val="18"/>
          <w:u w:val="single"/>
        </w:rPr>
        <w:t>024</w:t>
      </w:r>
      <w:r w:rsidRPr="004F6D38">
        <w:rPr>
          <w:rFonts w:ascii="宋体" w:hAnsi="宋体" w:cs="宋体" w:hint="eastAsia"/>
          <w:snapToGrid w:val="0"/>
          <w:kern w:val="0"/>
          <w:sz w:val="18"/>
          <w:szCs w:val="18"/>
        </w:rPr>
        <w:t>年</w:t>
      </w:r>
      <w:r w:rsidRPr="004F6D38">
        <w:rPr>
          <w:rFonts w:ascii="宋体" w:hAnsi="宋体" w:cs="宋体"/>
          <w:snapToGrid w:val="0"/>
          <w:kern w:val="0"/>
          <w:sz w:val="18"/>
          <w:szCs w:val="18"/>
          <w:u w:val="single"/>
        </w:rPr>
        <w:t>3</w:t>
      </w:r>
      <w:r w:rsidRPr="004F6D38">
        <w:rPr>
          <w:rFonts w:ascii="宋体" w:hAnsi="宋体" w:cs="宋体" w:hint="eastAsia"/>
          <w:snapToGrid w:val="0"/>
          <w:kern w:val="0"/>
          <w:sz w:val="18"/>
          <w:szCs w:val="18"/>
        </w:rPr>
        <w:t>月）社保的在职人员。须提供投标人企业（不含投标人的子公司，但包括投标人企业非独立法人的分支机构）购买的社保证明及相关证件。</w:t>
      </w:r>
    </w:p>
    <w:p w:rsidR="001724F3" w:rsidRPr="004F6D38" w:rsidRDefault="00BE3C4C">
      <w:pPr>
        <w:ind w:firstLineChars="200" w:firstLine="360"/>
        <w:jc w:val="left"/>
        <w:rPr>
          <w:rFonts w:ascii="宋体" w:hAnsi="宋体"/>
        </w:rPr>
      </w:pPr>
      <w:r w:rsidRPr="004F6D38">
        <w:rPr>
          <w:rFonts w:ascii="宋体" w:hAnsi="宋体" w:cs="宋体" w:hint="eastAsia"/>
          <w:snapToGrid w:val="0"/>
          <w:kern w:val="0"/>
          <w:sz w:val="18"/>
          <w:szCs w:val="18"/>
        </w:rPr>
        <w:t>（2）一级注册造价工程师是指根据住房城乡建设部、交通运输部、水利部、人力资源社会保障部发布的《造价工程师职业资格制度规定》、《造价工程师职业资格考试实施办法》（建人［2018］67号）取得的一级造价工程师职业资格，并经注册且在有效期内。根据原人事部、原建设部发布的《造价工程师执业资格制度暂行规定》（人发[1996]77号)取得的造价工程师执业资格（土建或安装专业），并经注册且在有效期内的，等同于一级注册造价工程师。</w:t>
      </w:r>
    </w:p>
    <w:p w:rsidR="001724F3" w:rsidRPr="004F6D38" w:rsidRDefault="00BE3C4C">
      <w:pPr>
        <w:rPr>
          <w:rFonts w:ascii="宋体" w:hAnsi="宋体"/>
        </w:rPr>
      </w:pPr>
      <w:r w:rsidRPr="004F6D38">
        <w:rPr>
          <w:rFonts w:ascii="宋体" w:hAnsi="宋体"/>
        </w:rPr>
        <w:br w:type="page"/>
      </w:r>
    </w:p>
    <w:p w:rsidR="001724F3" w:rsidRPr="004F6D38" w:rsidRDefault="001724F3">
      <w:pPr>
        <w:pStyle w:val="3"/>
        <w:sectPr w:rsidR="001724F3" w:rsidRPr="004F6D38" w:rsidSect="00176FE7">
          <w:endnotePr>
            <w:numFmt w:val="decimal"/>
          </w:endnotePr>
          <w:type w:val="continuous"/>
          <w:pgSz w:w="11906" w:h="16838"/>
          <w:pgMar w:top="1440" w:right="1080" w:bottom="1440" w:left="1080" w:header="851" w:footer="907" w:gutter="0"/>
          <w:cols w:space="720"/>
          <w:titlePg/>
          <w:docGrid w:type="linesAndChars" w:linePitch="312"/>
        </w:sectPr>
      </w:pPr>
    </w:p>
    <w:p w:rsidR="001724F3" w:rsidRPr="004F6D38" w:rsidRDefault="00BE3C4C">
      <w:pPr>
        <w:pStyle w:val="3"/>
      </w:pPr>
      <w:bookmarkStart w:id="44" w:name="_Toc161237395"/>
      <w:r w:rsidRPr="004F6D38">
        <w:rPr>
          <w:rFonts w:hint="eastAsia"/>
        </w:rPr>
        <w:t>附表五</w:t>
      </w:r>
      <w:bookmarkEnd w:id="44"/>
    </w:p>
    <w:p w:rsidR="001724F3" w:rsidRPr="004F6D38" w:rsidRDefault="00BE3C4C">
      <w:pPr>
        <w:jc w:val="center"/>
        <w:rPr>
          <w:rFonts w:ascii="宋体" w:hAnsi="宋体"/>
          <w:b/>
          <w:sz w:val="36"/>
          <w:szCs w:val="36"/>
        </w:rPr>
      </w:pPr>
      <w:r w:rsidRPr="004F6D38">
        <w:rPr>
          <w:rFonts w:ascii="宋体" w:hAnsi="宋体" w:hint="eastAsia"/>
          <w:b/>
          <w:sz w:val="36"/>
          <w:szCs w:val="36"/>
        </w:rPr>
        <w:t>经济标评分表</w:t>
      </w:r>
    </w:p>
    <w:p w:rsidR="001724F3" w:rsidRPr="004F6D38" w:rsidRDefault="00BE3C4C">
      <w:pPr>
        <w:rPr>
          <w:rFonts w:ascii="宋体" w:hAnsi="宋体"/>
          <w:szCs w:val="21"/>
        </w:rPr>
      </w:pPr>
      <w:r w:rsidRPr="004F6D38">
        <w:rPr>
          <w:rFonts w:ascii="宋体" w:hAnsi="宋体" w:hint="eastAsia"/>
          <w:szCs w:val="21"/>
        </w:rPr>
        <w:t>工程名称：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1025"/>
        <w:gridCol w:w="12"/>
        <w:gridCol w:w="1051"/>
        <w:gridCol w:w="1050"/>
        <w:gridCol w:w="1050"/>
        <w:gridCol w:w="1050"/>
        <w:gridCol w:w="1050"/>
        <w:gridCol w:w="1050"/>
        <w:gridCol w:w="1050"/>
        <w:gridCol w:w="1050"/>
        <w:gridCol w:w="1050"/>
        <w:gridCol w:w="1050"/>
        <w:gridCol w:w="1049"/>
      </w:tblGrid>
      <w:tr w:rsidR="004F6D38" w:rsidRPr="004F6D38">
        <w:trPr>
          <w:trHeight w:val="699"/>
        </w:trPr>
        <w:tc>
          <w:tcPr>
            <w:tcW w:w="2086"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rPr>
                <w:rFonts w:ascii="宋体" w:hAnsi="宋体"/>
                <w:szCs w:val="21"/>
              </w:rPr>
            </w:pPr>
            <w:r w:rsidRPr="004F6D38">
              <w:rPr>
                <w:rFonts w:ascii="宋体" w:hAnsi="宋体" w:hint="eastAsia"/>
                <w:szCs w:val="21"/>
              </w:rPr>
              <w:t>投标人名称</w:t>
            </w:r>
          </w:p>
        </w:tc>
        <w:tc>
          <w:tcPr>
            <w:tcW w:w="1037" w:type="dxa"/>
            <w:gridSpan w:val="2"/>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1"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49"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r>
      <w:tr w:rsidR="004F6D38" w:rsidRPr="004F6D38">
        <w:trPr>
          <w:trHeight w:val="749"/>
        </w:trPr>
        <w:tc>
          <w:tcPr>
            <w:tcW w:w="2086"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rPr>
                <w:rFonts w:ascii="宋体" w:hAnsi="宋体"/>
                <w:szCs w:val="21"/>
              </w:rPr>
            </w:pPr>
            <w:r w:rsidRPr="004F6D38">
              <w:rPr>
                <w:rFonts w:ascii="宋体" w:hAnsi="宋体" w:hint="eastAsia"/>
                <w:szCs w:val="21"/>
              </w:rPr>
              <w:t>投标报价</w:t>
            </w:r>
            <w:r w:rsidRPr="004F6D38">
              <w:rPr>
                <w:rFonts w:ascii="宋体" w:hAnsi="宋体"/>
                <w:szCs w:val="21"/>
              </w:rPr>
              <w:t>PT</w:t>
            </w:r>
            <w:r w:rsidRPr="004F6D38">
              <w:rPr>
                <w:rFonts w:ascii="宋体" w:hAnsi="宋体" w:hint="eastAsia"/>
                <w:szCs w:val="21"/>
              </w:rPr>
              <w:t>（元）</w:t>
            </w:r>
          </w:p>
        </w:tc>
        <w:tc>
          <w:tcPr>
            <w:tcW w:w="1037" w:type="dxa"/>
            <w:gridSpan w:val="2"/>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1"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49"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r>
      <w:tr w:rsidR="004F6D38" w:rsidRPr="004F6D38">
        <w:trPr>
          <w:trHeight w:val="750"/>
        </w:trPr>
        <w:tc>
          <w:tcPr>
            <w:tcW w:w="2086"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rPr>
                <w:rFonts w:ascii="宋体" w:hAnsi="宋体"/>
                <w:szCs w:val="21"/>
              </w:rPr>
            </w:pPr>
            <w:r w:rsidRPr="004F6D38">
              <w:rPr>
                <w:rFonts w:ascii="宋体" w:hAnsi="宋体" w:hint="eastAsia"/>
                <w:szCs w:val="21"/>
              </w:rPr>
              <w:t>报价权重</w:t>
            </w:r>
          </w:p>
        </w:tc>
        <w:tc>
          <w:tcPr>
            <w:tcW w:w="1025"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63" w:type="dxa"/>
            <w:gridSpan w:val="2"/>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49"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r>
      <w:tr w:rsidR="004F6D38" w:rsidRPr="004F6D38">
        <w:trPr>
          <w:trHeight w:val="750"/>
        </w:trPr>
        <w:tc>
          <w:tcPr>
            <w:tcW w:w="2086"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rPr>
                <w:rFonts w:ascii="宋体" w:hAnsi="宋体"/>
                <w:szCs w:val="21"/>
              </w:rPr>
            </w:pPr>
            <w:r w:rsidRPr="004F6D38">
              <w:rPr>
                <w:rFonts w:ascii="宋体" w:hAnsi="宋体" w:hint="eastAsia"/>
                <w:szCs w:val="21"/>
              </w:rPr>
              <w:t>评标参考价</w:t>
            </w:r>
            <w:r w:rsidRPr="004F6D38">
              <w:rPr>
                <w:rFonts w:ascii="宋体" w:hAnsi="宋体"/>
                <w:szCs w:val="21"/>
              </w:rPr>
              <w:t>PC（元）</w:t>
            </w:r>
          </w:p>
        </w:tc>
        <w:tc>
          <w:tcPr>
            <w:tcW w:w="12587" w:type="dxa"/>
            <w:gridSpan w:val="13"/>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r>
      <w:tr w:rsidR="004F6D38" w:rsidRPr="004F6D38">
        <w:trPr>
          <w:trHeight w:val="750"/>
        </w:trPr>
        <w:tc>
          <w:tcPr>
            <w:tcW w:w="2086"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rPr>
                <w:rFonts w:ascii="宋体" w:hAnsi="宋体"/>
                <w:szCs w:val="21"/>
              </w:rPr>
            </w:pPr>
            <w:r w:rsidRPr="004F6D38">
              <w:rPr>
                <w:rFonts w:ascii="宋体" w:hAnsi="宋体" w:hint="eastAsia"/>
                <w:szCs w:val="21"/>
              </w:rPr>
              <w:t>偏差（（</w:t>
            </w:r>
            <w:r w:rsidRPr="004F6D38">
              <w:rPr>
                <w:rFonts w:ascii="宋体" w:hAnsi="宋体"/>
                <w:szCs w:val="21"/>
              </w:rPr>
              <w:t>PT-PC</w:t>
            </w:r>
            <w:r w:rsidRPr="004F6D38">
              <w:rPr>
                <w:rFonts w:ascii="宋体" w:hAnsi="宋体" w:hint="eastAsia"/>
                <w:szCs w:val="21"/>
              </w:rPr>
              <w:t>）</w:t>
            </w:r>
            <w:r w:rsidRPr="004F6D38">
              <w:rPr>
                <w:rFonts w:ascii="宋体" w:hAnsi="宋体"/>
                <w:szCs w:val="21"/>
              </w:rPr>
              <w:t>/PC</w:t>
            </w:r>
            <w:r w:rsidRPr="004F6D38">
              <w:rPr>
                <w:rFonts w:ascii="宋体" w:hAnsi="宋体" w:hint="eastAsia"/>
                <w:szCs w:val="21"/>
              </w:rPr>
              <w:t>）（</w:t>
            </w:r>
            <w:r w:rsidRPr="004F6D38">
              <w:rPr>
                <w:rFonts w:ascii="宋体" w:hAnsi="宋体"/>
                <w:szCs w:val="21"/>
              </w:rPr>
              <w:t>%</w:t>
            </w:r>
            <w:r w:rsidRPr="004F6D38">
              <w:rPr>
                <w:rFonts w:ascii="宋体" w:hAnsi="宋体" w:hint="eastAsia"/>
                <w:szCs w:val="21"/>
              </w:rPr>
              <w:t>）</w:t>
            </w:r>
          </w:p>
        </w:tc>
        <w:tc>
          <w:tcPr>
            <w:tcW w:w="1037" w:type="dxa"/>
            <w:gridSpan w:val="2"/>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1"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49"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r>
      <w:tr w:rsidR="004F6D38" w:rsidRPr="004F6D38">
        <w:trPr>
          <w:trHeight w:val="749"/>
        </w:trPr>
        <w:tc>
          <w:tcPr>
            <w:tcW w:w="2086"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rPr>
                <w:rFonts w:ascii="宋体" w:hAnsi="宋体"/>
                <w:szCs w:val="21"/>
              </w:rPr>
            </w:pPr>
            <w:r w:rsidRPr="004F6D38">
              <w:rPr>
                <w:rFonts w:ascii="宋体" w:hAnsi="宋体" w:hint="eastAsia"/>
                <w:szCs w:val="21"/>
              </w:rPr>
              <w:t>减分（</w:t>
            </w:r>
            <w:r w:rsidRPr="004F6D38">
              <w:rPr>
                <w:rFonts w:ascii="宋体" w:hAnsi="宋体"/>
                <w:szCs w:val="21"/>
              </w:rPr>
              <w:t>A</w:t>
            </w:r>
            <w:r w:rsidRPr="004F6D38">
              <w:rPr>
                <w:rFonts w:ascii="宋体" w:hAnsi="宋体" w:hint="eastAsia"/>
                <w:szCs w:val="21"/>
              </w:rPr>
              <w:t>）</w:t>
            </w:r>
          </w:p>
        </w:tc>
        <w:tc>
          <w:tcPr>
            <w:tcW w:w="1037" w:type="dxa"/>
            <w:gridSpan w:val="2"/>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1"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49"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r>
      <w:tr w:rsidR="004F6D38" w:rsidRPr="004F6D38">
        <w:trPr>
          <w:trHeight w:val="750"/>
        </w:trPr>
        <w:tc>
          <w:tcPr>
            <w:tcW w:w="2086"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rPr>
                <w:rFonts w:ascii="宋体" w:hAnsi="宋体"/>
                <w:szCs w:val="21"/>
              </w:rPr>
            </w:pPr>
            <w:r w:rsidRPr="004F6D38">
              <w:rPr>
                <w:rFonts w:ascii="宋体" w:hAnsi="宋体" w:hint="eastAsia"/>
                <w:szCs w:val="21"/>
              </w:rPr>
              <w:t>得分</w:t>
            </w:r>
            <w:r w:rsidRPr="004F6D38">
              <w:rPr>
                <w:rFonts w:ascii="宋体" w:hAnsi="宋体"/>
                <w:szCs w:val="21"/>
              </w:rPr>
              <w:t>(I=100-A)</w:t>
            </w:r>
          </w:p>
        </w:tc>
        <w:tc>
          <w:tcPr>
            <w:tcW w:w="1037" w:type="dxa"/>
            <w:gridSpan w:val="2"/>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1"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49"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r>
      <w:tr w:rsidR="004F6D38" w:rsidRPr="004F6D38">
        <w:trPr>
          <w:trHeight w:val="750"/>
        </w:trPr>
        <w:tc>
          <w:tcPr>
            <w:tcW w:w="2086"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rPr>
                <w:rFonts w:ascii="宋体" w:hAnsi="宋体"/>
                <w:szCs w:val="21"/>
              </w:rPr>
            </w:pPr>
            <w:r w:rsidRPr="004F6D38">
              <w:rPr>
                <w:rFonts w:ascii="宋体" w:hAnsi="宋体" w:hint="eastAsia"/>
                <w:szCs w:val="21"/>
              </w:rPr>
              <w:t>得分排名次序</w:t>
            </w:r>
          </w:p>
        </w:tc>
        <w:tc>
          <w:tcPr>
            <w:tcW w:w="1037" w:type="dxa"/>
            <w:gridSpan w:val="2"/>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1"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c>
          <w:tcPr>
            <w:tcW w:w="1049"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rPr>
                <w:rFonts w:ascii="宋体" w:hAnsi="宋体"/>
                <w:szCs w:val="21"/>
              </w:rPr>
            </w:pPr>
          </w:p>
        </w:tc>
      </w:tr>
    </w:tbl>
    <w:p w:rsidR="001724F3" w:rsidRPr="004F6D38" w:rsidRDefault="00BE3C4C">
      <w:pPr>
        <w:rPr>
          <w:rFonts w:ascii="宋体" w:hAnsi="宋体"/>
        </w:rPr>
      </w:pPr>
      <w:r w:rsidRPr="004F6D38">
        <w:rPr>
          <w:rFonts w:ascii="宋体" w:hAnsi="宋体" w:hint="eastAsia"/>
          <w:szCs w:val="21"/>
        </w:rPr>
        <w:t>评委签名：</w:t>
      </w:r>
    </w:p>
    <w:p w:rsidR="001724F3" w:rsidRPr="004F6D38" w:rsidRDefault="00BE3C4C">
      <w:pPr>
        <w:pStyle w:val="3"/>
      </w:pPr>
      <w:r w:rsidRPr="004F6D38">
        <w:rPr>
          <w:sz w:val="36"/>
          <w:szCs w:val="36"/>
        </w:rPr>
        <w:br w:type="page"/>
      </w:r>
      <w:bookmarkStart w:id="45" w:name="_Toc161237396"/>
      <w:r w:rsidRPr="004F6D38">
        <w:rPr>
          <w:rFonts w:hint="eastAsia"/>
        </w:rPr>
        <w:t>附表六</w:t>
      </w:r>
      <w:bookmarkEnd w:id="45"/>
    </w:p>
    <w:p w:rsidR="001724F3" w:rsidRPr="004F6D38" w:rsidRDefault="00BE3C4C">
      <w:pPr>
        <w:jc w:val="center"/>
        <w:rPr>
          <w:rFonts w:ascii="宋体" w:hAnsi="宋体" w:cs="宋体"/>
          <w:b/>
          <w:sz w:val="36"/>
          <w:szCs w:val="36"/>
        </w:rPr>
      </w:pPr>
      <w:r w:rsidRPr="004F6D38">
        <w:rPr>
          <w:rFonts w:ascii="宋体" w:hAnsi="宋体" w:cs="宋体" w:hint="eastAsia"/>
          <w:b/>
          <w:sz w:val="36"/>
          <w:szCs w:val="36"/>
        </w:rPr>
        <w:t>算术复核表</w:t>
      </w:r>
    </w:p>
    <w:p w:rsidR="001724F3" w:rsidRPr="004F6D38" w:rsidRDefault="00BE3C4C">
      <w:pPr>
        <w:rPr>
          <w:rFonts w:ascii="宋体" w:hAnsi="宋体" w:cs="宋体"/>
          <w:kern w:val="0"/>
          <w:szCs w:val="21"/>
        </w:rPr>
      </w:pPr>
      <w:r w:rsidRPr="004F6D38">
        <w:rPr>
          <w:rFonts w:ascii="宋体" w:hAnsi="宋体" w:cs="宋体" w:hint="eastAsia"/>
          <w:kern w:val="0"/>
          <w:szCs w:val="21"/>
        </w:rPr>
        <w:t>工程名称：</w:t>
      </w:r>
      <w:r w:rsidRPr="004F6D38">
        <w:rPr>
          <w:rFonts w:ascii="宋体" w:hAnsi="宋体" w:cs="宋体"/>
          <w:kern w:val="0"/>
          <w:szCs w:val="21"/>
        </w:rPr>
        <w:t xml:space="preserve">                                          </w:t>
      </w:r>
      <w:r w:rsidRPr="004F6D38">
        <w:rPr>
          <w:rFonts w:ascii="宋体" w:hAnsi="宋体" w:cs="宋体" w:hint="eastAsia"/>
          <w:kern w:val="0"/>
          <w:szCs w:val="21"/>
        </w:rPr>
        <w:t>投标人</w:t>
      </w:r>
      <w:r w:rsidRPr="004F6D38">
        <w:rPr>
          <w:rFonts w:ascii="宋体" w:hAnsi="宋体" w:cs="宋体"/>
          <w:kern w:val="0"/>
          <w:szCs w:val="21"/>
        </w:rPr>
        <w:t xml:space="preserve">:                                                  </w:t>
      </w:r>
      <w:r w:rsidRPr="004F6D38">
        <w:rPr>
          <w:rFonts w:ascii="宋体" w:hAnsi="宋体" w:cs="宋体" w:hint="eastAsia"/>
          <w:kern w:val="0"/>
          <w:szCs w:val="21"/>
        </w:rPr>
        <w:t>单位：元</w:t>
      </w:r>
    </w:p>
    <w:tbl>
      <w:tblPr>
        <w:tblW w:w="0" w:type="auto"/>
        <w:tblLayout w:type="fixed"/>
        <w:tblLook w:val="04A0" w:firstRow="1" w:lastRow="0" w:firstColumn="1" w:lastColumn="0" w:noHBand="0" w:noVBand="1"/>
      </w:tblPr>
      <w:tblGrid>
        <w:gridCol w:w="645"/>
        <w:gridCol w:w="4488"/>
        <w:gridCol w:w="1602"/>
        <w:gridCol w:w="1575"/>
        <w:gridCol w:w="1575"/>
        <w:gridCol w:w="1470"/>
        <w:gridCol w:w="3465"/>
      </w:tblGrid>
      <w:tr w:rsidR="004F6D38" w:rsidRPr="004F6D38">
        <w:trPr>
          <w:trHeight w:val="705"/>
        </w:trPr>
        <w:tc>
          <w:tcPr>
            <w:tcW w:w="645"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rPr>
                <w:rFonts w:ascii="宋体" w:hAnsi="宋体" w:cs="宋体"/>
                <w:kern w:val="0"/>
                <w:szCs w:val="21"/>
              </w:rPr>
            </w:pPr>
            <w:r w:rsidRPr="004F6D38">
              <w:rPr>
                <w:rFonts w:ascii="宋体" w:hAnsi="宋体" w:cs="宋体" w:hint="eastAsia"/>
                <w:kern w:val="0"/>
                <w:szCs w:val="21"/>
              </w:rPr>
              <w:t>编号</w:t>
            </w:r>
          </w:p>
        </w:tc>
        <w:tc>
          <w:tcPr>
            <w:tcW w:w="4488" w:type="dxa"/>
            <w:tcBorders>
              <w:top w:val="single" w:sz="4" w:space="0" w:color="auto"/>
              <w:left w:val="nil"/>
              <w:bottom w:val="single" w:sz="4" w:space="0" w:color="auto"/>
              <w:right w:val="single" w:sz="4" w:space="0" w:color="auto"/>
            </w:tcBorders>
            <w:vAlign w:val="center"/>
          </w:tcPr>
          <w:p w:rsidR="001724F3" w:rsidRPr="004F6D38" w:rsidRDefault="00BE3C4C">
            <w:pPr>
              <w:rPr>
                <w:rFonts w:ascii="宋体" w:hAnsi="宋体" w:cs="宋体"/>
                <w:kern w:val="0"/>
                <w:szCs w:val="21"/>
              </w:rPr>
            </w:pPr>
            <w:r w:rsidRPr="004F6D38">
              <w:rPr>
                <w:rFonts w:ascii="宋体" w:hAnsi="宋体" w:cs="宋体" w:hint="eastAsia"/>
                <w:kern w:val="0"/>
                <w:szCs w:val="21"/>
              </w:rPr>
              <w:t>算术校核项目</w:t>
            </w:r>
          </w:p>
        </w:tc>
        <w:tc>
          <w:tcPr>
            <w:tcW w:w="1602" w:type="dxa"/>
            <w:tcBorders>
              <w:top w:val="single" w:sz="4" w:space="0" w:color="auto"/>
              <w:left w:val="nil"/>
              <w:bottom w:val="single" w:sz="4" w:space="0" w:color="auto"/>
              <w:right w:val="single" w:sz="4" w:space="0" w:color="auto"/>
            </w:tcBorders>
            <w:vAlign w:val="center"/>
          </w:tcPr>
          <w:p w:rsidR="001724F3" w:rsidRPr="004F6D38" w:rsidRDefault="00BE3C4C">
            <w:pPr>
              <w:rPr>
                <w:rFonts w:ascii="宋体" w:hAnsi="宋体" w:cs="宋体"/>
                <w:kern w:val="0"/>
                <w:szCs w:val="21"/>
              </w:rPr>
            </w:pPr>
            <w:r w:rsidRPr="004F6D38">
              <w:rPr>
                <w:rFonts w:ascii="宋体" w:hAnsi="宋体" w:cs="宋体" w:hint="eastAsia"/>
                <w:kern w:val="0"/>
                <w:szCs w:val="21"/>
              </w:rPr>
              <w:t>修正前投标</w:t>
            </w:r>
          </w:p>
          <w:p w:rsidR="001724F3" w:rsidRPr="004F6D38" w:rsidRDefault="00BE3C4C">
            <w:pPr>
              <w:rPr>
                <w:rFonts w:ascii="宋体" w:hAnsi="宋体" w:cs="宋体"/>
                <w:kern w:val="0"/>
                <w:szCs w:val="21"/>
              </w:rPr>
            </w:pPr>
            <w:r w:rsidRPr="004F6D38">
              <w:rPr>
                <w:rFonts w:ascii="宋体" w:hAnsi="宋体" w:cs="宋体" w:hint="eastAsia"/>
                <w:kern w:val="0"/>
                <w:szCs w:val="21"/>
              </w:rPr>
              <w:t>报价</w:t>
            </w:r>
            <w:r w:rsidRPr="004F6D38">
              <w:rPr>
                <w:rFonts w:ascii="宋体" w:hAnsi="宋体" w:cs="宋体"/>
                <w:kern w:val="0"/>
                <w:szCs w:val="21"/>
              </w:rPr>
              <w:t>A</w:t>
            </w:r>
          </w:p>
        </w:tc>
        <w:tc>
          <w:tcPr>
            <w:tcW w:w="1575" w:type="dxa"/>
            <w:tcBorders>
              <w:top w:val="single" w:sz="4" w:space="0" w:color="auto"/>
              <w:left w:val="nil"/>
              <w:bottom w:val="single" w:sz="4" w:space="0" w:color="auto"/>
              <w:right w:val="single" w:sz="4" w:space="0" w:color="auto"/>
            </w:tcBorders>
            <w:vAlign w:val="center"/>
          </w:tcPr>
          <w:p w:rsidR="001724F3" w:rsidRPr="004F6D38" w:rsidRDefault="00BE3C4C">
            <w:pPr>
              <w:rPr>
                <w:rFonts w:ascii="宋体" w:hAnsi="宋体" w:cs="宋体"/>
                <w:kern w:val="0"/>
                <w:szCs w:val="21"/>
              </w:rPr>
            </w:pPr>
            <w:r w:rsidRPr="004F6D38">
              <w:rPr>
                <w:rFonts w:ascii="宋体" w:hAnsi="宋体" w:cs="宋体" w:hint="eastAsia"/>
                <w:kern w:val="0"/>
                <w:szCs w:val="21"/>
              </w:rPr>
              <w:t>修正后投标</w:t>
            </w:r>
          </w:p>
          <w:p w:rsidR="001724F3" w:rsidRPr="004F6D38" w:rsidRDefault="00BE3C4C">
            <w:pPr>
              <w:rPr>
                <w:rFonts w:ascii="宋体" w:hAnsi="宋体" w:cs="宋体"/>
                <w:kern w:val="0"/>
                <w:szCs w:val="21"/>
              </w:rPr>
            </w:pPr>
            <w:r w:rsidRPr="004F6D38">
              <w:rPr>
                <w:rFonts w:ascii="宋体" w:hAnsi="宋体" w:cs="宋体" w:hint="eastAsia"/>
                <w:kern w:val="0"/>
                <w:szCs w:val="21"/>
              </w:rPr>
              <w:t>报价</w:t>
            </w:r>
            <w:r w:rsidRPr="004F6D38">
              <w:rPr>
                <w:rFonts w:ascii="宋体" w:hAnsi="宋体" w:cs="宋体"/>
                <w:kern w:val="0"/>
                <w:szCs w:val="21"/>
              </w:rPr>
              <w:t>B</w:t>
            </w:r>
          </w:p>
        </w:tc>
        <w:tc>
          <w:tcPr>
            <w:tcW w:w="1575" w:type="dxa"/>
            <w:tcBorders>
              <w:top w:val="single" w:sz="4" w:space="0" w:color="auto"/>
              <w:left w:val="nil"/>
              <w:bottom w:val="single" w:sz="4" w:space="0" w:color="auto"/>
              <w:right w:val="single" w:sz="4" w:space="0" w:color="auto"/>
            </w:tcBorders>
            <w:vAlign w:val="center"/>
          </w:tcPr>
          <w:p w:rsidR="001724F3" w:rsidRPr="004F6D38" w:rsidRDefault="00BE3C4C">
            <w:pPr>
              <w:rPr>
                <w:rFonts w:ascii="宋体" w:hAnsi="宋体" w:cs="宋体"/>
                <w:kern w:val="0"/>
                <w:szCs w:val="21"/>
              </w:rPr>
            </w:pPr>
            <w:r w:rsidRPr="004F6D38">
              <w:rPr>
                <w:rFonts w:ascii="宋体" w:hAnsi="宋体" w:cs="宋体" w:hint="eastAsia"/>
                <w:kern w:val="0"/>
                <w:szCs w:val="21"/>
              </w:rPr>
              <w:t>修正率</w:t>
            </w:r>
          </w:p>
          <w:p w:rsidR="001724F3" w:rsidRPr="004F6D38" w:rsidRDefault="00BE3C4C">
            <w:pPr>
              <w:rPr>
                <w:rFonts w:ascii="宋体" w:hAnsi="宋体" w:cs="宋体"/>
                <w:kern w:val="0"/>
                <w:szCs w:val="21"/>
              </w:rPr>
            </w:pPr>
            <w:r w:rsidRPr="004F6D38">
              <w:rPr>
                <w:rFonts w:ascii="宋体" w:hAnsi="宋体" w:cs="宋体"/>
                <w:kern w:val="0"/>
                <w:szCs w:val="21"/>
              </w:rPr>
              <w:t>r=|A-B|/A*100%</w:t>
            </w:r>
          </w:p>
        </w:tc>
        <w:tc>
          <w:tcPr>
            <w:tcW w:w="1470" w:type="dxa"/>
            <w:tcBorders>
              <w:top w:val="single" w:sz="4" w:space="0" w:color="auto"/>
              <w:left w:val="nil"/>
              <w:bottom w:val="single" w:sz="4" w:space="0" w:color="auto"/>
              <w:right w:val="single" w:sz="4" w:space="0" w:color="auto"/>
            </w:tcBorders>
            <w:vAlign w:val="center"/>
          </w:tcPr>
          <w:p w:rsidR="001724F3" w:rsidRPr="004F6D38" w:rsidRDefault="00BE3C4C">
            <w:pPr>
              <w:rPr>
                <w:rFonts w:ascii="宋体" w:hAnsi="宋体" w:cs="宋体"/>
                <w:kern w:val="0"/>
                <w:szCs w:val="21"/>
              </w:rPr>
            </w:pPr>
            <w:r w:rsidRPr="004F6D38">
              <w:rPr>
                <w:rFonts w:ascii="宋体" w:hAnsi="宋体" w:cs="宋体" w:hint="eastAsia"/>
                <w:kern w:val="0"/>
                <w:szCs w:val="21"/>
              </w:rPr>
              <w:t>经评审的最终投标报价</w:t>
            </w:r>
          </w:p>
        </w:tc>
        <w:tc>
          <w:tcPr>
            <w:tcW w:w="3465" w:type="dxa"/>
            <w:tcBorders>
              <w:top w:val="single" w:sz="4" w:space="0" w:color="auto"/>
              <w:left w:val="nil"/>
              <w:bottom w:val="single" w:sz="4" w:space="0" w:color="auto"/>
              <w:right w:val="single" w:sz="4" w:space="0" w:color="auto"/>
            </w:tcBorders>
            <w:vAlign w:val="center"/>
          </w:tcPr>
          <w:p w:rsidR="001724F3" w:rsidRPr="004F6D38" w:rsidRDefault="00BE3C4C">
            <w:pPr>
              <w:rPr>
                <w:rFonts w:ascii="宋体" w:hAnsi="宋体" w:cs="宋体"/>
                <w:kern w:val="0"/>
                <w:szCs w:val="21"/>
              </w:rPr>
            </w:pPr>
            <w:r w:rsidRPr="004F6D38">
              <w:rPr>
                <w:rFonts w:ascii="宋体" w:hAnsi="宋体" w:cs="宋体" w:hint="eastAsia"/>
                <w:kern w:val="0"/>
                <w:szCs w:val="21"/>
              </w:rPr>
              <w:t>当</w:t>
            </w:r>
            <w:r w:rsidRPr="004F6D38">
              <w:rPr>
                <w:rFonts w:ascii="宋体" w:hAnsi="宋体" w:cs="宋体"/>
                <w:kern w:val="0"/>
                <w:szCs w:val="21"/>
              </w:rPr>
              <w:t>B&gt;A时，修正后报价与原报价的差额；当B≤A时,R=0</w:t>
            </w:r>
          </w:p>
        </w:tc>
      </w:tr>
      <w:tr w:rsidR="004F6D38" w:rsidRPr="004F6D38">
        <w:trPr>
          <w:trHeight w:val="600"/>
        </w:trPr>
        <w:tc>
          <w:tcPr>
            <w:tcW w:w="645" w:type="dxa"/>
            <w:tcBorders>
              <w:top w:val="nil"/>
              <w:left w:val="single" w:sz="4" w:space="0" w:color="auto"/>
              <w:bottom w:val="single" w:sz="4" w:space="0" w:color="auto"/>
              <w:right w:val="single" w:sz="4" w:space="0" w:color="auto"/>
            </w:tcBorders>
            <w:vAlign w:val="center"/>
          </w:tcPr>
          <w:p w:rsidR="001724F3" w:rsidRPr="004F6D38" w:rsidRDefault="00BE3C4C">
            <w:pPr>
              <w:rPr>
                <w:rFonts w:ascii="宋体" w:hAnsi="宋体" w:cs="宋体"/>
                <w:kern w:val="0"/>
                <w:szCs w:val="21"/>
              </w:rPr>
            </w:pPr>
            <w:r w:rsidRPr="004F6D38">
              <w:rPr>
                <w:rFonts w:ascii="宋体" w:hAnsi="宋体" w:cs="宋体"/>
                <w:kern w:val="0"/>
                <w:szCs w:val="21"/>
              </w:rPr>
              <w:t>1</w:t>
            </w:r>
          </w:p>
        </w:tc>
        <w:tc>
          <w:tcPr>
            <w:tcW w:w="4488" w:type="dxa"/>
            <w:tcBorders>
              <w:top w:val="nil"/>
              <w:left w:val="nil"/>
              <w:bottom w:val="single" w:sz="4" w:space="0" w:color="auto"/>
              <w:right w:val="single" w:sz="4" w:space="0" w:color="auto"/>
            </w:tcBorders>
            <w:vAlign w:val="center"/>
          </w:tcPr>
          <w:p w:rsidR="001724F3" w:rsidRPr="004F6D38" w:rsidRDefault="00BE3C4C">
            <w:pPr>
              <w:rPr>
                <w:rFonts w:ascii="宋体" w:hAnsi="宋体" w:cs="宋体"/>
                <w:kern w:val="0"/>
                <w:szCs w:val="21"/>
              </w:rPr>
            </w:pPr>
            <w:r w:rsidRPr="004F6D38">
              <w:rPr>
                <w:rFonts w:ascii="宋体" w:hAnsi="宋体" w:cs="宋体"/>
                <w:kern w:val="0"/>
                <w:szCs w:val="21"/>
              </w:rPr>
              <w:t>[单位工程1]</w:t>
            </w:r>
          </w:p>
        </w:tc>
        <w:tc>
          <w:tcPr>
            <w:tcW w:w="1602" w:type="dxa"/>
            <w:tcBorders>
              <w:top w:val="nil"/>
              <w:left w:val="nil"/>
              <w:bottom w:val="single" w:sz="4" w:space="0" w:color="auto"/>
              <w:right w:val="single" w:sz="4" w:space="0" w:color="auto"/>
            </w:tcBorders>
            <w:vAlign w:val="center"/>
          </w:tcPr>
          <w:p w:rsidR="001724F3" w:rsidRPr="004F6D38" w:rsidRDefault="00BE3C4C">
            <w:pPr>
              <w:rPr>
                <w:rFonts w:ascii="宋体" w:hAnsi="宋体" w:cs="宋体"/>
                <w:kern w:val="0"/>
                <w:szCs w:val="21"/>
              </w:rPr>
            </w:pPr>
            <w:r w:rsidRPr="004F6D38">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1724F3" w:rsidRPr="004F6D38" w:rsidRDefault="00BE3C4C">
            <w:pPr>
              <w:rPr>
                <w:rFonts w:ascii="宋体" w:hAnsi="宋体" w:cs="宋体"/>
                <w:kern w:val="0"/>
                <w:szCs w:val="21"/>
              </w:rPr>
            </w:pPr>
            <w:r w:rsidRPr="004F6D38">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1724F3" w:rsidRPr="004F6D38" w:rsidRDefault="00BE3C4C">
            <w:pPr>
              <w:rPr>
                <w:rFonts w:ascii="宋体" w:hAnsi="宋体" w:cs="宋体"/>
                <w:kern w:val="0"/>
                <w:szCs w:val="21"/>
              </w:rPr>
            </w:pPr>
            <w:r w:rsidRPr="004F6D38">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1724F3" w:rsidRPr="004F6D38" w:rsidRDefault="00BE3C4C">
            <w:pPr>
              <w:rPr>
                <w:rFonts w:ascii="宋体" w:hAnsi="宋体" w:cs="宋体"/>
                <w:kern w:val="0"/>
                <w:szCs w:val="21"/>
              </w:rPr>
            </w:pPr>
            <w:r w:rsidRPr="004F6D38">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1724F3" w:rsidRPr="004F6D38" w:rsidRDefault="001724F3">
            <w:pPr>
              <w:rPr>
                <w:rFonts w:ascii="宋体" w:hAnsi="宋体" w:cs="宋体"/>
                <w:kern w:val="0"/>
                <w:szCs w:val="21"/>
              </w:rPr>
            </w:pPr>
          </w:p>
        </w:tc>
      </w:tr>
      <w:tr w:rsidR="004F6D38" w:rsidRPr="004F6D38">
        <w:trPr>
          <w:trHeight w:val="600"/>
        </w:trPr>
        <w:tc>
          <w:tcPr>
            <w:tcW w:w="645" w:type="dxa"/>
            <w:tcBorders>
              <w:top w:val="nil"/>
              <w:left w:val="single" w:sz="4" w:space="0" w:color="auto"/>
              <w:bottom w:val="single" w:sz="4" w:space="0" w:color="auto"/>
              <w:right w:val="single" w:sz="4" w:space="0" w:color="auto"/>
            </w:tcBorders>
            <w:vAlign w:val="center"/>
          </w:tcPr>
          <w:p w:rsidR="001724F3" w:rsidRPr="004F6D38" w:rsidRDefault="00BE3C4C">
            <w:pPr>
              <w:rPr>
                <w:rFonts w:ascii="宋体" w:hAnsi="宋体" w:cs="宋体"/>
                <w:kern w:val="0"/>
                <w:szCs w:val="21"/>
              </w:rPr>
            </w:pPr>
            <w:r w:rsidRPr="004F6D38">
              <w:rPr>
                <w:rFonts w:ascii="宋体" w:hAnsi="宋体" w:cs="宋体"/>
                <w:kern w:val="0"/>
                <w:szCs w:val="21"/>
              </w:rPr>
              <w:t>2</w:t>
            </w:r>
          </w:p>
        </w:tc>
        <w:tc>
          <w:tcPr>
            <w:tcW w:w="4488" w:type="dxa"/>
            <w:tcBorders>
              <w:top w:val="nil"/>
              <w:left w:val="nil"/>
              <w:bottom w:val="single" w:sz="4" w:space="0" w:color="auto"/>
              <w:right w:val="single" w:sz="4" w:space="0" w:color="auto"/>
            </w:tcBorders>
            <w:vAlign w:val="center"/>
          </w:tcPr>
          <w:p w:rsidR="001724F3" w:rsidRPr="004F6D38" w:rsidRDefault="00BE3C4C">
            <w:pPr>
              <w:rPr>
                <w:rFonts w:ascii="宋体" w:hAnsi="宋体" w:cs="宋体"/>
                <w:kern w:val="0"/>
                <w:szCs w:val="21"/>
              </w:rPr>
            </w:pPr>
            <w:r w:rsidRPr="004F6D38">
              <w:rPr>
                <w:rFonts w:ascii="宋体" w:hAnsi="宋体" w:cs="宋体"/>
                <w:kern w:val="0"/>
                <w:szCs w:val="21"/>
              </w:rPr>
              <w:t>[单位工程2]</w:t>
            </w:r>
          </w:p>
        </w:tc>
        <w:tc>
          <w:tcPr>
            <w:tcW w:w="1602" w:type="dxa"/>
            <w:tcBorders>
              <w:top w:val="nil"/>
              <w:left w:val="nil"/>
              <w:bottom w:val="single" w:sz="4" w:space="0" w:color="auto"/>
              <w:right w:val="single" w:sz="4" w:space="0" w:color="auto"/>
            </w:tcBorders>
            <w:vAlign w:val="center"/>
          </w:tcPr>
          <w:p w:rsidR="001724F3" w:rsidRPr="004F6D38" w:rsidRDefault="00BE3C4C">
            <w:pPr>
              <w:rPr>
                <w:rFonts w:ascii="宋体" w:hAnsi="宋体" w:cs="宋体"/>
                <w:kern w:val="0"/>
                <w:szCs w:val="21"/>
              </w:rPr>
            </w:pPr>
            <w:r w:rsidRPr="004F6D38">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1724F3" w:rsidRPr="004F6D38" w:rsidRDefault="00BE3C4C">
            <w:pPr>
              <w:rPr>
                <w:rFonts w:ascii="宋体" w:hAnsi="宋体" w:cs="宋体"/>
                <w:kern w:val="0"/>
                <w:szCs w:val="21"/>
              </w:rPr>
            </w:pPr>
            <w:r w:rsidRPr="004F6D38">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1724F3" w:rsidRPr="004F6D38" w:rsidRDefault="00BE3C4C">
            <w:pPr>
              <w:rPr>
                <w:rFonts w:ascii="宋体" w:hAnsi="宋体" w:cs="宋体"/>
                <w:kern w:val="0"/>
                <w:szCs w:val="21"/>
              </w:rPr>
            </w:pPr>
            <w:r w:rsidRPr="004F6D38">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1724F3" w:rsidRPr="004F6D38" w:rsidRDefault="00BE3C4C">
            <w:pPr>
              <w:rPr>
                <w:rFonts w:ascii="宋体" w:hAnsi="宋体" w:cs="宋体"/>
                <w:kern w:val="0"/>
                <w:szCs w:val="21"/>
              </w:rPr>
            </w:pPr>
            <w:r w:rsidRPr="004F6D38">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1724F3" w:rsidRPr="004F6D38" w:rsidRDefault="001724F3">
            <w:pPr>
              <w:rPr>
                <w:rFonts w:ascii="宋体" w:hAnsi="宋体" w:cs="宋体"/>
                <w:kern w:val="0"/>
                <w:szCs w:val="21"/>
              </w:rPr>
            </w:pPr>
          </w:p>
        </w:tc>
      </w:tr>
      <w:tr w:rsidR="004F6D38" w:rsidRPr="004F6D38">
        <w:trPr>
          <w:trHeight w:val="600"/>
        </w:trPr>
        <w:tc>
          <w:tcPr>
            <w:tcW w:w="645" w:type="dxa"/>
            <w:tcBorders>
              <w:top w:val="nil"/>
              <w:left w:val="single" w:sz="4" w:space="0" w:color="auto"/>
              <w:bottom w:val="single" w:sz="4" w:space="0" w:color="auto"/>
              <w:right w:val="single" w:sz="4" w:space="0" w:color="auto"/>
            </w:tcBorders>
            <w:vAlign w:val="center"/>
          </w:tcPr>
          <w:p w:rsidR="001724F3" w:rsidRPr="004F6D38" w:rsidRDefault="00BE3C4C">
            <w:pPr>
              <w:rPr>
                <w:rFonts w:ascii="宋体" w:hAnsi="宋体" w:cs="宋体"/>
                <w:kern w:val="0"/>
                <w:szCs w:val="21"/>
              </w:rPr>
            </w:pPr>
            <w:r w:rsidRPr="004F6D38">
              <w:rPr>
                <w:rFonts w:ascii="宋体" w:hAnsi="宋体" w:cs="宋体" w:hint="eastAsia"/>
                <w:kern w:val="0"/>
                <w:szCs w:val="21"/>
              </w:rPr>
              <w:t>…</w:t>
            </w:r>
          </w:p>
        </w:tc>
        <w:tc>
          <w:tcPr>
            <w:tcW w:w="4488" w:type="dxa"/>
            <w:tcBorders>
              <w:top w:val="nil"/>
              <w:left w:val="nil"/>
              <w:bottom w:val="single" w:sz="4" w:space="0" w:color="auto"/>
              <w:right w:val="single" w:sz="4" w:space="0" w:color="auto"/>
            </w:tcBorders>
            <w:vAlign w:val="center"/>
          </w:tcPr>
          <w:p w:rsidR="001724F3" w:rsidRPr="004F6D38" w:rsidRDefault="00BE3C4C">
            <w:pPr>
              <w:rPr>
                <w:rFonts w:ascii="宋体" w:hAnsi="宋体" w:cs="宋体"/>
                <w:kern w:val="0"/>
                <w:szCs w:val="21"/>
              </w:rPr>
            </w:pPr>
            <w:r w:rsidRPr="004F6D38">
              <w:rPr>
                <w:rFonts w:ascii="宋体" w:hAnsi="宋体" w:cs="宋体" w:hint="eastAsia"/>
                <w:kern w:val="0"/>
                <w:szCs w:val="21"/>
              </w:rPr>
              <w:t>…</w:t>
            </w:r>
          </w:p>
        </w:tc>
        <w:tc>
          <w:tcPr>
            <w:tcW w:w="1602" w:type="dxa"/>
            <w:tcBorders>
              <w:top w:val="nil"/>
              <w:left w:val="nil"/>
              <w:bottom w:val="single" w:sz="4" w:space="0" w:color="auto"/>
              <w:right w:val="single" w:sz="4" w:space="0" w:color="auto"/>
            </w:tcBorders>
            <w:vAlign w:val="center"/>
          </w:tcPr>
          <w:p w:rsidR="001724F3" w:rsidRPr="004F6D38" w:rsidRDefault="00BE3C4C">
            <w:pPr>
              <w:rPr>
                <w:rFonts w:ascii="宋体" w:hAnsi="宋体" w:cs="宋体"/>
                <w:kern w:val="0"/>
                <w:szCs w:val="21"/>
              </w:rPr>
            </w:pPr>
            <w:r w:rsidRPr="004F6D38">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1724F3" w:rsidRPr="004F6D38" w:rsidRDefault="00BE3C4C">
            <w:pPr>
              <w:rPr>
                <w:rFonts w:ascii="宋体" w:hAnsi="宋体" w:cs="宋体"/>
                <w:kern w:val="0"/>
                <w:szCs w:val="21"/>
              </w:rPr>
            </w:pPr>
            <w:r w:rsidRPr="004F6D38">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1724F3" w:rsidRPr="004F6D38" w:rsidRDefault="00BE3C4C">
            <w:pPr>
              <w:rPr>
                <w:rFonts w:ascii="宋体" w:hAnsi="宋体" w:cs="宋体"/>
                <w:kern w:val="0"/>
                <w:szCs w:val="21"/>
              </w:rPr>
            </w:pPr>
            <w:r w:rsidRPr="004F6D38">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1724F3" w:rsidRPr="004F6D38" w:rsidRDefault="00BE3C4C">
            <w:pPr>
              <w:rPr>
                <w:rFonts w:ascii="宋体" w:hAnsi="宋体" w:cs="宋体"/>
                <w:kern w:val="0"/>
                <w:szCs w:val="21"/>
              </w:rPr>
            </w:pPr>
            <w:r w:rsidRPr="004F6D38">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1724F3" w:rsidRPr="004F6D38" w:rsidRDefault="001724F3">
            <w:pPr>
              <w:rPr>
                <w:rFonts w:ascii="宋体" w:hAnsi="宋体" w:cs="宋体"/>
                <w:kern w:val="0"/>
                <w:szCs w:val="21"/>
              </w:rPr>
            </w:pPr>
          </w:p>
        </w:tc>
      </w:tr>
      <w:tr w:rsidR="004F6D38" w:rsidRPr="004F6D38">
        <w:trPr>
          <w:trHeight w:val="600"/>
        </w:trPr>
        <w:tc>
          <w:tcPr>
            <w:tcW w:w="645" w:type="dxa"/>
            <w:tcBorders>
              <w:top w:val="nil"/>
              <w:left w:val="single" w:sz="4" w:space="0" w:color="auto"/>
              <w:bottom w:val="single" w:sz="4" w:space="0" w:color="auto"/>
              <w:right w:val="single" w:sz="4" w:space="0" w:color="auto"/>
            </w:tcBorders>
            <w:vAlign w:val="center"/>
          </w:tcPr>
          <w:p w:rsidR="001724F3" w:rsidRPr="004F6D38" w:rsidRDefault="00BE3C4C">
            <w:pPr>
              <w:rPr>
                <w:rFonts w:ascii="宋体" w:hAnsi="宋体" w:cs="宋体"/>
                <w:kern w:val="0"/>
                <w:szCs w:val="21"/>
              </w:rPr>
            </w:pPr>
            <w:r w:rsidRPr="004F6D38">
              <w:rPr>
                <w:rFonts w:ascii="宋体" w:hAnsi="宋体" w:cs="宋体" w:hint="eastAsia"/>
                <w:kern w:val="0"/>
                <w:szCs w:val="21"/>
              </w:rPr>
              <w:t>…</w:t>
            </w:r>
          </w:p>
        </w:tc>
        <w:tc>
          <w:tcPr>
            <w:tcW w:w="4488" w:type="dxa"/>
            <w:tcBorders>
              <w:top w:val="nil"/>
              <w:left w:val="nil"/>
              <w:bottom w:val="single" w:sz="4" w:space="0" w:color="auto"/>
              <w:right w:val="single" w:sz="4" w:space="0" w:color="auto"/>
            </w:tcBorders>
            <w:vAlign w:val="center"/>
          </w:tcPr>
          <w:p w:rsidR="001724F3" w:rsidRPr="004F6D38" w:rsidRDefault="00BE3C4C">
            <w:pPr>
              <w:rPr>
                <w:rFonts w:ascii="宋体" w:hAnsi="宋体" w:cs="宋体"/>
                <w:kern w:val="0"/>
                <w:szCs w:val="21"/>
              </w:rPr>
            </w:pPr>
            <w:r w:rsidRPr="004F6D38">
              <w:rPr>
                <w:rFonts w:ascii="宋体" w:hAnsi="宋体" w:cs="宋体" w:hint="eastAsia"/>
                <w:kern w:val="0"/>
                <w:szCs w:val="21"/>
              </w:rPr>
              <w:t>…</w:t>
            </w:r>
          </w:p>
        </w:tc>
        <w:tc>
          <w:tcPr>
            <w:tcW w:w="1602" w:type="dxa"/>
            <w:tcBorders>
              <w:top w:val="nil"/>
              <w:left w:val="nil"/>
              <w:bottom w:val="single" w:sz="4" w:space="0" w:color="auto"/>
              <w:right w:val="single" w:sz="4" w:space="0" w:color="auto"/>
            </w:tcBorders>
            <w:vAlign w:val="center"/>
          </w:tcPr>
          <w:p w:rsidR="001724F3" w:rsidRPr="004F6D38" w:rsidRDefault="00BE3C4C">
            <w:pPr>
              <w:rPr>
                <w:rFonts w:ascii="宋体" w:hAnsi="宋体" w:cs="宋体"/>
                <w:kern w:val="0"/>
                <w:szCs w:val="21"/>
              </w:rPr>
            </w:pPr>
            <w:r w:rsidRPr="004F6D38">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1724F3" w:rsidRPr="004F6D38" w:rsidRDefault="00BE3C4C">
            <w:pPr>
              <w:rPr>
                <w:rFonts w:ascii="宋体" w:hAnsi="宋体" w:cs="宋体"/>
                <w:kern w:val="0"/>
                <w:szCs w:val="21"/>
              </w:rPr>
            </w:pPr>
            <w:r w:rsidRPr="004F6D38">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1724F3" w:rsidRPr="004F6D38" w:rsidRDefault="00BE3C4C">
            <w:pPr>
              <w:rPr>
                <w:rFonts w:ascii="宋体" w:hAnsi="宋体" w:cs="宋体"/>
                <w:kern w:val="0"/>
                <w:szCs w:val="21"/>
              </w:rPr>
            </w:pPr>
            <w:r w:rsidRPr="004F6D38">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1724F3" w:rsidRPr="004F6D38" w:rsidRDefault="00BE3C4C">
            <w:pPr>
              <w:rPr>
                <w:rFonts w:ascii="宋体" w:hAnsi="宋体" w:cs="宋体"/>
                <w:kern w:val="0"/>
                <w:szCs w:val="21"/>
              </w:rPr>
            </w:pPr>
            <w:r w:rsidRPr="004F6D38">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1724F3" w:rsidRPr="004F6D38" w:rsidRDefault="001724F3">
            <w:pPr>
              <w:rPr>
                <w:rFonts w:ascii="宋体" w:hAnsi="宋体" w:cs="宋体"/>
                <w:kern w:val="0"/>
                <w:szCs w:val="21"/>
              </w:rPr>
            </w:pPr>
          </w:p>
        </w:tc>
      </w:tr>
      <w:tr w:rsidR="004F6D38" w:rsidRPr="004F6D38">
        <w:trPr>
          <w:trHeight w:val="600"/>
        </w:trPr>
        <w:tc>
          <w:tcPr>
            <w:tcW w:w="645" w:type="dxa"/>
            <w:tcBorders>
              <w:top w:val="nil"/>
              <w:left w:val="single" w:sz="4" w:space="0" w:color="auto"/>
              <w:bottom w:val="single" w:sz="4" w:space="0" w:color="auto"/>
              <w:right w:val="single" w:sz="4" w:space="0" w:color="auto"/>
            </w:tcBorders>
            <w:vAlign w:val="center"/>
          </w:tcPr>
          <w:p w:rsidR="001724F3" w:rsidRPr="004F6D38" w:rsidRDefault="00BE3C4C">
            <w:pPr>
              <w:rPr>
                <w:rFonts w:ascii="宋体" w:hAnsi="宋体" w:cs="宋体"/>
                <w:kern w:val="0"/>
                <w:szCs w:val="21"/>
              </w:rPr>
            </w:pPr>
            <w:r w:rsidRPr="004F6D38">
              <w:rPr>
                <w:rFonts w:ascii="宋体" w:hAnsi="宋体" w:cs="宋体" w:hint="eastAsia"/>
                <w:kern w:val="0"/>
                <w:szCs w:val="21"/>
              </w:rPr>
              <w:t>…</w:t>
            </w:r>
          </w:p>
        </w:tc>
        <w:tc>
          <w:tcPr>
            <w:tcW w:w="4488" w:type="dxa"/>
            <w:tcBorders>
              <w:top w:val="nil"/>
              <w:left w:val="nil"/>
              <w:bottom w:val="single" w:sz="4" w:space="0" w:color="auto"/>
              <w:right w:val="single" w:sz="4" w:space="0" w:color="auto"/>
            </w:tcBorders>
            <w:vAlign w:val="center"/>
          </w:tcPr>
          <w:p w:rsidR="001724F3" w:rsidRPr="004F6D38" w:rsidRDefault="00BE3C4C">
            <w:pPr>
              <w:rPr>
                <w:rFonts w:ascii="宋体" w:hAnsi="宋体" w:cs="宋体"/>
                <w:kern w:val="0"/>
                <w:szCs w:val="21"/>
              </w:rPr>
            </w:pPr>
            <w:r w:rsidRPr="004F6D38">
              <w:rPr>
                <w:rFonts w:ascii="宋体" w:hAnsi="宋体" w:cs="宋体" w:hint="eastAsia"/>
                <w:kern w:val="0"/>
                <w:szCs w:val="21"/>
              </w:rPr>
              <w:t>…</w:t>
            </w:r>
          </w:p>
        </w:tc>
        <w:tc>
          <w:tcPr>
            <w:tcW w:w="1602" w:type="dxa"/>
            <w:tcBorders>
              <w:top w:val="nil"/>
              <w:left w:val="nil"/>
              <w:bottom w:val="single" w:sz="4" w:space="0" w:color="auto"/>
              <w:right w:val="single" w:sz="4" w:space="0" w:color="auto"/>
            </w:tcBorders>
            <w:vAlign w:val="center"/>
          </w:tcPr>
          <w:p w:rsidR="001724F3" w:rsidRPr="004F6D38" w:rsidRDefault="00BE3C4C">
            <w:pPr>
              <w:rPr>
                <w:rFonts w:ascii="宋体" w:hAnsi="宋体" w:cs="宋体"/>
                <w:kern w:val="0"/>
                <w:szCs w:val="21"/>
              </w:rPr>
            </w:pPr>
            <w:r w:rsidRPr="004F6D38">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1724F3" w:rsidRPr="004F6D38" w:rsidRDefault="00BE3C4C">
            <w:pPr>
              <w:rPr>
                <w:rFonts w:ascii="宋体" w:hAnsi="宋体" w:cs="宋体"/>
                <w:kern w:val="0"/>
                <w:szCs w:val="21"/>
              </w:rPr>
            </w:pPr>
            <w:r w:rsidRPr="004F6D38">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1724F3" w:rsidRPr="004F6D38" w:rsidRDefault="00BE3C4C">
            <w:pPr>
              <w:rPr>
                <w:rFonts w:ascii="宋体" w:hAnsi="宋体" w:cs="宋体"/>
                <w:kern w:val="0"/>
                <w:szCs w:val="21"/>
              </w:rPr>
            </w:pPr>
            <w:r w:rsidRPr="004F6D38">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1724F3" w:rsidRPr="004F6D38" w:rsidRDefault="00BE3C4C">
            <w:pPr>
              <w:rPr>
                <w:rFonts w:ascii="宋体" w:hAnsi="宋体" w:cs="宋体"/>
                <w:kern w:val="0"/>
                <w:szCs w:val="21"/>
              </w:rPr>
            </w:pPr>
            <w:r w:rsidRPr="004F6D38">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1724F3" w:rsidRPr="004F6D38" w:rsidRDefault="001724F3">
            <w:pPr>
              <w:rPr>
                <w:rFonts w:ascii="宋体" w:hAnsi="宋体" w:cs="宋体"/>
                <w:kern w:val="0"/>
                <w:szCs w:val="21"/>
              </w:rPr>
            </w:pPr>
          </w:p>
        </w:tc>
      </w:tr>
      <w:tr w:rsidR="004F6D38" w:rsidRPr="004F6D38">
        <w:trPr>
          <w:trHeight w:val="600"/>
        </w:trPr>
        <w:tc>
          <w:tcPr>
            <w:tcW w:w="645" w:type="dxa"/>
            <w:tcBorders>
              <w:top w:val="nil"/>
              <w:left w:val="single" w:sz="4" w:space="0" w:color="auto"/>
              <w:bottom w:val="single" w:sz="4" w:space="0" w:color="auto"/>
              <w:right w:val="single" w:sz="4" w:space="0" w:color="auto"/>
            </w:tcBorders>
            <w:vAlign w:val="center"/>
          </w:tcPr>
          <w:p w:rsidR="001724F3" w:rsidRPr="004F6D38" w:rsidRDefault="00BE3C4C">
            <w:pPr>
              <w:rPr>
                <w:rFonts w:ascii="宋体" w:hAnsi="宋体" w:cs="宋体"/>
                <w:kern w:val="0"/>
                <w:szCs w:val="21"/>
              </w:rPr>
            </w:pPr>
            <w:r w:rsidRPr="004F6D38">
              <w:rPr>
                <w:rFonts w:ascii="宋体" w:hAnsi="宋体" w:cs="宋体"/>
                <w:kern w:val="0"/>
                <w:szCs w:val="21"/>
              </w:rPr>
              <w:t>n</w:t>
            </w:r>
          </w:p>
        </w:tc>
        <w:tc>
          <w:tcPr>
            <w:tcW w:w="4488" w:type="dxa"/>
            <w:tcBorders>
              <w:top w:val="nil"/>
              <w:left w:val="nil"/>
              <w:bottom w:val="single" w:sz="4" w:space="0" w:color="auto"/>
              <w:right w:val="single" w:sz="4" w:space="0" w:color="auto"/>
            </w:tcBorders>
            <w:vAlign w:val="center"/>
          </w:tcPr>
          <w:p w:rsidR="001724F3" w:rsidRPr="004F6D38" w:rsidRDefault="00BE3C4C">
            <w:pPr>
              <w:rPr>
                <w:rFonts w:ascii="宋体" w:hAnsi="宋体" w:cs="宋体"/>
                <w:kern w:val="0"/>
                <w:szCs w:val="21"/>
              </w:rPr>
            </w:pPr>
            <w:r w:rsidRPr="004F6D38">
              <w:rPr>
                <w:rFonts w:ascii="宋体" w:hAnsi="宋体" w:cs="宋体"/>
                <w:kern w:val="0"/>
                <w:szCs w:val="21"/>
              </w:rPr>
              <w:t>[单位工程n]</w:t>
            </w:r>
          </w:p>
        </w:tc>
        <w:tc>
          <w:tcPr>
            <w:tcW w:w="1602" w:type="dxa"/>
            <w:tcBorders>
              <w:top w:val="nil"/>
              <w:left w:val="nil"/>
              <w:bottom w:val="single" w:sz="4" w:space="0" w:color="auto"/>
              <w:right w:val="single" w:sz="4" w:space="0" w:color="auto"/>
            </w:tcBorders>
            <w:vAlign w:val="center"/>
          </w:tcPr>
          <w:p w:rsidR="001724F3" w:rsidRPr="004F6D38" w:rsidRDefault="00BE3C4C">
            <w:pPr>
              <w:rPr>
                <w:rFonts w:ascii="宋体" w:hAnsi="宋体" w:cs="宋体"/>
                <w:kern w:val="0"/>
                <w:szCs w:val="21"/>
              </w:rPr>
            </w:pPr>
            <w:r w:rsidRPr="004F6D38">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1724F3" w:rsidRPr="004F6D38" w:rsidRDefault="00BE3C4C">
            <w:pPr>
              <w:rPr>
                <w:rFonts w:ascii="宋体" w:hAnsi="宋体" w:cs="宋体"/>
                <w:kern w:val="0"/>
                <w:szCs w:val="21"/>
              </w:rPr>
            </w:pPr>
            <w:r w:rsidRPr="004F6D38">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1724F3" w:rsidRPr="004F6D38" w:rsidRDefault="00BE3C4C">
            <w:pPr>
              <w:rPr>
                <w:rFonts w:ascii="宋体" w:hAnsi="宋体" w:cs="宋体"/>
                <w:kern w:val="0"/>
                <w:szCs w:val="21"/>
              </w:rPr>
            </w:pPr>
            <w:r w:rsidRPr="004F6D38">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1724F3" w:rsidRPr="004F6D38" w:rsidRDefault="00BE3C4C">
            <w:pPr>
              <w:rPr>
                <w:rFonts w:ascii="宋体" w:hAnsi="宋体" w:cs="宋体"/>
                <w:kern w:val="0"/>
                <w:szCs w:val="21"/>
              </w:rPr>
            </w:pPr>
            <w:r w:rsidRPr="004F6D38">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1724F3" w:rsidRPr="004F6D38" w:rsidRDefault="001724F3">
            <w:pPr>
              <w:rPr>
                <w:rFonts w:ascii="宋体" w:hAnsi="宋体" w:cs="宋体"/>
                <w:kern w:val="0"/>
                <w:szCs w:val="21"/>
              </w:rPr>
            </w:pPr>
          </w:p>
        </w:tc>
      </w:tr>
      <w:tr w:rsidR="004F6D38" w:rsidRPr="004F6D38">
        <w:trPr>
          <w:trHeight w:val="600"/>
        </w:trPr>
        <w:tc>
          <w:tcPr>
            <w:tcW w:w="645" w:type="dxa"/>
            <w:tcBorders>
              <w:top w:val="nil"/>
              <w:left w:val="single" w:sz="4" w:space="0" w:color="auto"/>
              <w:bottom w:val="single" w:sz="4" w:space="0" w:color="auto"/>
              <w:right w:val="single" w:sz="4" w:space="0" w:color="auto"/>
            </w:tcBorders>
            <w:vAlign w:val="center"/>
          </w:tcPr>
          <w:p w:rsidR="001724F3" w:rsidRPr="004F6D38" w:rsidRDefault="00BE3C4C">
            <w:pPr>
              <w:rPr>
                <w:rFonts w:ascii="宋体" w:hAnsi="宋体" w:cs="宋体"/>
                <w:kern w:val="0"/>
                <w:szCs w:val="21"/>
              </w:rPr>
            </w:pPr>
            <w:r w:rsidRPr="004F6D38">
              <w:rPr>
                <w:rFonts w:ascii="宋体" w:hAnsi="宋体" w:cs="宋体" w:hint="eastAsia"/>
                <w:kern w:val="0"/>
                <w:szCs w:val="21"/>
              </w:rPr>
              <w:t>∑</w:t>
            </w:r>
          </w:p>
        </w:tc>
        <w:tc>
          <w:tcPr>
            <w:tcW w:w="4488" w:type="dxa"/>
            <w:tcBorders>
              <w:top w:val="nil"/>
              <w:left w:val="nil"/>
              <w:bottom w:val="single" w:sz="4" w:space="0" w:color="auto"/>
              <w:right w:val="single" w:sz="4" w:space="0" w:color="auto"/>
            </w:tcBorders>
            <w:vAlign w:val="center"/>
          </w:tcPr>
          <w:p w:rsidR="001724F3" w:rsidRPr="004F6D38" w:rsidRDefault="00BE3C4C">
            <w:pPr>
              <w:rPr>
                <w:rFonts w:ascii="宋体" w:hAnsi="宋体" w:cs="宋体"/>
                <w:kern w:val="0"/>
                <w:szCs w:val="21"/>
              </w:rPr>
            </w:pPr>
            <w:r w:rsidRPr="004F6D38">
              <w:rPr>
                <w:rFonts w:ascii="宋体" w:hAnsi="宋体" w:cs="宋体" w:hint="eastAsia"/>
                <w:kern w:val="0"/>
                <w:szCs w:val="21"/>
              </w:rPr>
              <w:t>投标总报价</w:t>
            </w:r>
          </w:p>
        </w:tc>
        <w:tc>
          <w:tcPr>
            <w:tcW w:w="1602" w:type="dxa"/>
            <w:tcBorders>
              <w:top w:val="nil"/>
              <w:left w:val="nil"/>
              <w:bottom w:val="single" w:sz="4" w:space="0" w:color="auto"/>
              <w:right w:val="single" w:sz="4" w:space="0" w:color="auto"/>
            </w:tcBorders>
            <w:vAlign w:val="center"/>
          </w:tcPr>
          <w:p w:rsidR="001724F3" w:rsidRPr="004F6D38" w:rsidRDefault="00BE3C4C">
            <w:pPr>
              <w:rPr>
                <w:rFonts w:ascii="宋体" w:hAnsi="宋体" w:cs="宋体"/>
                <w:kern w:val="0"/>
                <w:szCs w:val="21"/>
              </w:rPr>
            </w:pPr>
            <w:r w:rsidRPr="004F6D38">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1724F3" w:rsidRPr="004F6D38" w:rsidRDefault="00BE3C4C">
            <w:pPr>
              <w:rPr>
                <w:rFonts w:ascii="宋体" w:hAnsi="宋体" w:cs="宋体"/>
                <w:kern w:val="0"/>
                <w:szCs w:val="21"/>
              </w:rPr>
            </w:pPr>
            <w:r w:rsidRPr="004F6D38">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r2bl w:val="single" w:sz="4" w:space="0" w:color="auto"/>
            </w:tcBorders>
            <w:vAlign w:val="center"/>
          </w:tcPr>
          <w:p w:rsidR="001724F3" w:rsidRPr="004F6D38" w:rsidRDefault="00BE3C4C">
            <w:pPr>
              <w:rPr>
                <w:rFonts w:ascii="宋体" w:hAnsi="宋体" w:cs="宋体"/>
                <w:kern w:val="0"/>
                <w:szCs w:val="21"/>
              </w:rPr>
            </w:pPr>
            <w:r w:rsidRPr="004F6D38">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1724F3" w:rsidRPr="004F6D38" w:rsidRDefault="00BE3C4C">
            <w:pPr>
              <w:rPr>
                <w:rFonts w:ascii="宋体" w:hAnsi="宋体" w:cs="宋体"/>
                <w:kern w:val="0"/>
                <w:szCs w:val="21"/>
              </w:rPr>
            </w:pPr>
            <w:r w:rsidRPr="004F6D38">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1724F3" w:rsidRPr="004F6D38" w:rsidRDefault="00BE3C4C">
            <w:pPr>
              <w:rPr>
                <w:rFonts w:ascii="宋体" w:hAnsi="宋体" w:cs="宋体"/>
                <w:kern w:val="0"/>
                <w:szCs w:val="21"/>
              </w:rPr>
            </w:pPr>
            <w:r w:rsidRPr="004F6D38">
              <w:rPr>
                <w:rFonts w:ascii="宋体" w:hAnsi="宋体" w:cs="宋体" w:hint="eastAsia"/>
                <w:kern w:val="0"/>
                <w:szCs w:val="21"/>
              </w:rPr>
              <w:t>∑</w:t>
            </w:r>
            <w:r w:rsidRPr="004F6D38">
              <w:rPr>
                <w:rFonts w:ascii="宋体" w:hAnsi="宋体" w:cs="宋体"/>
                <w:kern w:val="0"/>
                <w:szCs w:val="21"/>
              </w:rPr>
              <w:t>A=A</w:t>
            </w:r>
            <w:r w:rsidRPr="004F6D38">
              <w:rPr>
                <w:rFonts w:ascii="宋体" w:hAnsi="宋体" w:cs="宋体"/>
                <w:kern w:val="0"/>
                <w:szCs w:val="21"/>
                <w:vertAlign w:val="subscript"/>
              </w:rPr>
              <w:t>1</w:t>
            </w:r>
            <w:r w:rsidRPr="004F6D38">
              <w:rPr>
                <w:rFonts w:ascii="宋体" w:hAnsi="宋体" w:cs="宋体"/>
                <w:kern w:val="0"/>
                <w:szCs w:val="21"/>
              </w:rPr>
              <w:t>+A</w:t>
            </w:r>
            <w:r w:rsidRPr="004F6D38">
              <w:rPr>
                <w:rFonts w:ascii="宋体" w:hAnsi="宋体" w:cs="宋体"/>
                <w:kern w:val="0"/>
                <w:szCs w:val="21"/>
                <w:vertAlign w:val="subscript"/>
              </w:rPr>
              <w:t>2</w:t>
            </w:r>
            <w:r w:rsidRPr="004F6D38">
              <w:rPr>
                <w:rFonts w:ascii="宋体" w:hAnsi="宋体" w:cs="宋体"/>
                <w:kern w:val="0"/>
                <w:szCs w:val="21"/>
              </w:rPr>
              <w:t>+…An；∑B=B</w:t>
            </w:r>
            <w:r w:rsidRPr="004F6D38">
              <w:rPr>
                <w:rFonts w:ascii="宋体" w:hAnsi="宋体" w:cs="宋体"/>
                <w:kern w:val="0"/>
                <w:szCs w:val="21"/>
                <w:vertAlign w:val="subscript"/>
              </w:rPr>
              <w:t>1</w:t>
            </w:r>
            <w:r w:rsidRPr="004F6D38">
              <w:rPr>
                <w:rFonts w:ascii="宋体" w:hAnsi="宋体" w:cs="宋体"/>
                <w:kern w:val="0"/>
                <w:szCs w:val="21"/>
              </w:rPr>
              <w:t>+B</w:t>
            </w:r>
            <w:r w:rsidRPr="004F6D38">
              <w:rPr>
                <w:rFonts w:ascii="宋体" w:hAnsi="宋体" w:cs="宋体"/>
                <w:kern w:val="0"/>
                <w:szCs w:val="21"/>
                <w:vertAlign w:val="subscript"/>
              </w:rPr>
              <w:t>2</w:t>
            </w:r>
            <w:r w:rsidRPr="004F6D38">
              <w:rPr>
                <w:rFonts w:ascii="宋体" w:hAnsi="宋体" w:cs="宋体"/>
                <w:kern w:val="0"/>
                <w:szCs w:val="21"/>
              </w:rPr>
              <w:t>+…Bn</w:t>
            </w:r>
          </w:p>
        </w:tc>
      </w:tr>
    </w:tbl>
    <w:p w:rsidR="001724F3" w:rsidRPr="004F6D38" w:rsidRDefault="00BE3C4C">
      <w:pPr>
        <w:rPr>
          <w:rFonts w:ascii="宋体" w:hAnsi="宋体" w:cs="宋体"/>
          <w:kern w:val="0"/>
          <w:szCs w:val="21"/>
        </w:rPr>
      </w:pPr>
      <w:r w:rsidRPr="004F6D38">
        <w:rPr>
          <w:rFonts w:ascii="宋体" w:hAnsi="宋体" w:cs="宋体" w:hint="eastAsia"/>
          <w:kern w:val="0"/>
          <w:szCs w:val="21"/>
        </w:rPr>
        <w:t>修正原则：</w:t>
      </w:r>
      <w:r w:rsidRPr="004F6D38">
        <w:rPr>
          <w:rFonts w:ascii="宋体" w:hAnsi="宋体" w:cs="宋体" w:hint="eastAsia"/>
          <w:szCs w:val="21"/>
        </w:rPr>
        <w:t>按就低不就高原则，当修正后报价小于原报价，总价按修正后报价；当修正后报价大于原报价，总价按原报价，并在签订合同时载明在结算价中扣除修正报价与原报价的差额。</w:t>
      </w:r>
      <w:r w:rsidRPr="004F6D38">
        <w:rPr>
          <w:rFonts w:ascii="宋体" w:hAnsi="宋体" w:cs="宋体"/>
          <w:kern w:val="0"/>
          <w:szCs w:val="21"/>
        </w:rPr>
        <w:tab/>
      </w:r>
    </w:p>
    <w:p w:rsidR="001724F3" w:rsidRPr="004F6D38" w:rsidRDefault="00BE3C4C">
      <w:pPr>
        <w:rPr>
          <w:rFonts w:ascii="宋体" w:hAnsi="宋体" w:cs="宋体"/>
          <w:kern w:val="0"/>
          <w:szCs w:val="21"/>
        </w:rPr>
      </w:pPr>
      <w:r w:rsidRPr="004F6D38">
        <w:rPr>
          <w:rFonts w:ascii="宋体" w:hAnsi="宋体" w:cs="宋体" w:hint="eastAsia"/>
          <w:kern w:val="0"/>
          <w:szCs w:val="21"/>
        </w:rPr>
        <w:t>评委签名：</w:t>
      </w:r>
      <w:r w:rsidRPr="004F6D38">
        <w:rPr>
          <w:rFonts w:ascii="宋体" w:hAnsi="宋体" w:cs="宋体"/>
          <w:kern w:val="0"/>
          <w:szCs w:val="21"/>
        </w:rPr>
        <w:tab/>
      </w:r>
      <w:r w:rsidRPr="004F6D38">
        <w:rPr>
          <w:rFonts w:ascii="宋体" w:hAnsi="宋体" w:cs="宋体"/>
          <w:kern w:val="0"/>
          <w:szCs w:val="21"/>
        </w:rPr>
        <w:tab/>
      </w:r>
      <w:r w:rsidRPr="004F6D38">
        <w:rPr>
          <w:rFonts w:ascii="宋体" w:hAnsi="宋体" w:cs="宋体"/>
          <w:kern w:val="0"/>
          <w:szCs w:val="21"/>
        </w:rPr>
        <w:tab/>
      </w:r>
      <w:r w:rsidRPr="004F6D38">
        <w:rPr>
          <w:rFonts w:ascii="宋体" w:hAnsi="宋体" w:cs="宋体"/>
          <w:kern w:val="0"/>
          <w:szCs w:val="21"/>
        </w:rPr>
        <w:tab/>
      </w:r>
      <w:r w:rsidRPr="004F6D38">
        <w:rPr>
          <w:rFonts w:ascii="宋体" w:hAnsi="宋体" w:cs="宋体"/>
          <w:kern w:val="0"/>
          <w:szCs w:val="21"/>
        </w:rPr>
        <w:tab/>
      </w:r>
      <w:r w:rsidRPr="004F6D38">
        <w:rPr>
          <w:rFonts w:ascii="宋体" w:hAnsi="宋体" w:cs="宋体" w:hint="eastAsia"/>
          <w:kern w:val="0"/>
          <w:szCs w:val="21"/>
        </w:rPr>
        <w:t>日期：</w:t>
      </w:r>
    </w:p>
    <w:p w:rsidR="001724F3" w:rsidRPr="004F6D38" w:rsidRDefault="001724F3">
      <w:pPr>
        <w:rPr>
          <w:rFonts w:ascii="宋体" w:hAnsi="宋体" w:cs="宋体"/>
        </w:rPr>
      </w:pPr>
    </w:p>
    <w:p w:rsidR="001724F3" w:rsidRPr="004F6D38" w:rsidRDefault="00BE3C4C">
      <w:pPr>
        <w:rPr>
          <w:rFonts w:ascii="宋体" w:hAnsi="宋体" w:cs="宋体"/>
        </w:rPr>
      </w:pPr>
      <w:r w:rsidRPr="004F6D38">
        <w:rPr>
          <w:rFonts w:ascii="宋体" w:hAnsi="宋体" w:cs="宋体"/>
        </w:rPr>
        <w:br w:type="page"/>
      </w:r>
    </w:p>
    <w:p w:rsidR="001724F3" w:rsidRPr="004F6D38" w:rsidRDefault="00BE3C4C">
      <w:pPr>
        <w:jc w:val="center"/>
        <w:rPr>
          <w:rFonts w:ascii="宋体" w:hAnsi="宋体" w:cs="宋体"/>
          <w:b/>
          <w:sz w:val="36"/>
          <w:szCs w:val="36"/>
        </w:rPr>
      </w:pPr>
      <w:r w:rsidRPr="004F6D38">
        <w:rPr>
          <w:rFonts w:ascii="宋体" w:hAnsi="宋体" w:cs="宋体" w:hint="eastAsia"/>
          <w:b/>
          <w:sz w:val="36"/>
          <w:szCs w:val="36"/>
        </w:rPr>
        <w:t>算术复核表</w:t>
      </w:r>
    </w:p>
    <w:p w:rsidR="001724F3" w:rsidRPr="004F6D38" w:rsidRDefault="00BE3C4C">
      <w:pPr>
        <w:rPr>
          <w:rFonts w:ascii="宋体" w:hAnsi="宋体" w:cs="宋体"/>
          <w:szCs w:val="21"/>
        </w:rPr>
      </w:pPr>
      <w:r w:rsidRPr="004F6D38">
        <w:rPr>
          <w:rFonts w:ascii="宋体" w:hAnsi="宋体" w:cs="宋体" w:hint="eastAsia"/>
          <w:szCs w:val="21"/>
        </w:rPr>
        <w:t>工程名称：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
        <w:gridCol w:w="4297"/>
        <w:gridCol w:w="2330"/>
        <w:gridCol w:w="3101"/>
        <w:gridCol w:w="3423"/>
      </w:tblGrid>
      <w:tr w:rsidR="004F6D38" w:rsidRPr="004F6D38">
        <w:trPr>
          <w:trHeight w:val="608"/>
        </w:trPr>
        <w:tc>
          <w:tcPr>
            <w:tcW w:w="1023"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jc w:val="center"/>
              <w:rPr>
                <w:rFonts w:ascii="宋体" w:hAnsi="宋体" w:cs="宋体"/>
                <w:b/>
                <w:sz w:val="24"/>
                <w:szCs w:val="24"/>
              </w:rPr>
            </w:pPr>
            <w:r w:rsidRPr="004F6D38">
              <w:rPr>
                <w:rFonts w:ascii="宋体" w:hAnsi="宋体" w:cs="宋体" w:hint="eastAsia"/>
                <w:b/>
                <w:sz w:val="24"/>
                <w:szCs w:val="24"/>
              </w:rPr>
              <w:t>编号</w:t>
            </w:r>
          </w:p>
        </w:tc>
        <w:tc>
          <w:tcPr>
            <w:tcW w:w="4297"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jc w:val="center"/>
              <w:rPr>
                <w:rFonts w:ascii="宋体" w:hAnsi="宋体" w:cs="宋体"/>
                <w:b/>
                <w:sz w:val="24"/>
                <w:szCs w:val="24"/>
              </w:rPr>
            </w:pPr>
            <w:r w:rsidRPr="004F6D38">
              <w:rPr>
                <w:rFonts w:ascii="宋体" w:hAnsi="宋体" w:cs="宋体" w:hint="eastAsia"/>
                <w:b/>
                <w:sz w:val="24"/>
                <w:szCs w:val="24"/>
              </w:rPr>
              <w:t>投标人名称</w:t>
            </w:r>
          </w:p>
        </w:tc>
        <w:tc>
          <w:tcPr>
            <w:tcW w:w="2330"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jc w:val="center"/>
              <w:rPr>
                <w:rFonts w:ascii="宋体" w:hAnsi="宋体" w:cs="宋体"/>
                <w:b/>
                <w:sz w:val="24"/>
                <w:szCs w:val="24"/>
              </w:rPr>
            </w:pPr>
            <w:r w:rsidRPr="004F6D38">
              <w:rPr>
                <w:rFonts w:ascii="宋体" w:hAnsi="宋体" w:cs="宋体" w:hint="eastAsia"/>
                <w:b/>
                <w:sz w:val="24"/>
                <w:szCs w:val="24"/>
              </w:rPr>
              <w:t>原投标报价（</w:t>
            </w:r>
            <w:r w:rsidRPr="004F6D38">
              <w:rPr>
                <w:rFonts w:ascii="宋体" w:hAnsi="宋体" w:cs="宋体"/>
                <w:b/>
                <w:sz w:val="24"/>
                <w:szCs w:val="24"/>
              </w:rPr>
              <w:t>A）</w:t>
            </w:r>
          </w:p>
        </w:tc>
        <w:tc>
          <w:tcPr>
            <w:tcW w:w="310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jc w:val="center"/>
              <w:rPr>
                <w:rFonts w:ascii="宋体" w:hAnsi="宋体" w:cs="宋体"/>
                <w:b/>
                <w:sz w:val="24"/>
                <w:szCs w:val="24"/>
              </w:rPr>
            </w:pPr>
            <w:r w:rsidRPr="004F6D38">
              <w:rPr>
                <w:rFonts w:ascii="宋体" w:hAnsi="宋体" w:cs="宋体" w:hint="eastAsia"/>
                <w:b/>
                <w:sz w:val="24"/>
                <w:szCs w:val="24"/>
              </w:rPr>
              <w:t>算数复核后投标报价（</w:t>
            </w:r>
            <w:r w:rsidRPr="004F6D38">
              <w:rPr>
                <w:rFonts w:ascii="宋体" w:hAnsi="宋体" w:cs="宋体"/>
                <w:b/>
                <w:sz w:val="24"/>
                <w:szCs w:val="24"/>
              </w:rPr>
              <w:t>B）</w:t>
            </w:r>
          </w:p>
        </w:tc>
        <w:tc>
          <w:tcPr>
            <w:tcW w:w="3423"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jc w:val="center"/>
              <w:rPr>
                <w:rFonts w:ascii="宋体" w:hAnsi="宋体" w:cs="宋体"/>
                <w:b/>
                <w:sz w:val="24"/>
                <w:szCs w:val="24"/>
              </w:rPr>
            </w:pPr>
            <w:r w:rsidRPr="004F6D38">
              <w:rPr>
                <w:rFonts w:ascii="宋体" w:hAnsi="宋体" w:cs="宋体" w:hint="eastAsia"/>
                <w:b/>
                <w:sz w:val="24"/>
                <w:szCs w:val="24"/>
              </w:rPr>
              <w:t>误差率（</w:t>
            </w:r>
            <w:r w:rsidRPr="004F6D38">
              <w:rPr>
                <w:rFonts w:ascii="宋体" w:hAnsi="宋体" w:cs="宋体"/>
                <w:b/>
                <w:sz w:val="24"/>
                <w:szCs w:val="24"/>
              </w:rPr>
              <w:t>r=|A-B|/A*100%）</w:t>
            </w:r>
          </w:p>
        </w:tc>
      </w:tr>
      <w:tr w:rsidR="004F6D38" w:rsidRPr="004F6D38">
        <w:tc>
          <w:tcPr>
            <w:tcW w:w="1023"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cs="宋体"/>
                <w:sz w:val="36"/>
                <w:szCs w:val="36"/>
              </w:rPr>
            </w:pPr>
          </w:p>
        </w:tc>
        <w:tc>
          <w:tcPr>
            <w:tcW w:w="4297"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cs="宋体"/>
                <w:sz w:val="36"/>
                <w:szCs w:val="36"/>
              </w:rPr>
            </w:pPr>
          </w:p>
        </w:tc>
        <w:tc>
          <w:tcPr>
            <w:tcW w:w="2330"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cs="宋体"/>
                <w:sz w:val="36"/>
                <w:szCs w:val="36"/>
              </w:rPr>
            </w:pPr>
          </w:p>
        </w:tc>
        <w:tc>
          <w:tcPr>
            <w:tcW w:w="3101"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cs="宋体"/>
                <w:sz w:val="36"/>
                <w:szCs w:val="36"/>
              </w:rPr>
            </w:pPr>
          </w:p>
        </w:tc>
        <w:tc>
          <w:tcPr>
            <w:tcW w:w="3423"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cs="宋体"/>
                <w:sz w:val="36"/>
                <w:szCs w:val="36"/>
              </w:rPr>
            </w:pPr>
          </w:p>
        </w:tc>
      </w:tr>
      <w:tr w:rsidR="004F6D38" w:rsidRPr="004F6D38">
        <w:tc>
          <w:tcPr>
            <w:tcW w:w="1023"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cs="宋体"/>
                <w:sz w:val="36"/>
                <w:szCs w:val="36"/>
              </w:rPr>
            </w:pPr>
          </w:p>
        </w:tc>
        <w:tc>
          <w:tcPr>
            <w:tcW w:w="4297"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cs="宋体"/>
                <w:sz w:val="36"/>
                <w:szCs w:val="36"/>
              </w:rPr>
            </w:pPr>
          </w:p>
        </w:tc>
        <w:tc>
          <w:tcPr>
            <w:tcW w:w="2330"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cs="宋体"/>
                <w:sz w:val="36"/>
                <w:szCs w:val="36"/>
              </w:rPr>
            </w:pPr>
          </w:p>
        </w:tc>
        <w:tc>
          <w:tcPr>
            <w:tcW w:w="3101"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cs="宋体"/>
                <w:sz w:val="36"/>
                <w:szCs w:val="36"/>
              </w:rPr>
            </w:pPr>
          </w:p>
        </w:tc>
        <w:tc>
          <w:tcPr>
            <w:tcW w:w="3423"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cs="宋体"/>
                <w:sz w:val="36"/>
                <w:szCs w:val="36"/>
              </w:rPr>
            </w:pPr>
          </w:p>
        </w:tc>
      </w:tr>
      <w:tr w:rsidR="004F6D38" w:rsidRPr="004F6D38">
        <w:tc>
          <w:tcPr>
            <w:tcW w:w="1023"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cs="宋体"/>
                <w:sz w:val="36"/>
                <w:szCs w:val="36"/>
              </w:rPr>
            </w:pPr>
          </w:p>
        </w:tc>
        <w:tc>
          <w:tcPr>
            <w:tcW w:w="4297"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cs="宋体"/>
                <w:sz w:val="36"/>
                <w:szCs w:val="36"/>
              </w:rPr>
            </w:pPr>
          </w:p>
        </w:tc>
        <w:tc>
          <w:tcPr>
            <w:tcW w:w="2330"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cs="宋体"/>
                <w:sz w:val="36"/>
                <w:szCs w:val="36"/>
              </w:rPr>
            </w:pPr>
          </w:p>
        </w:tc>
        <w:tc>
          <w:tcPr>
            <w:tcW w:w="3101"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cs="宋体"/>
                <w:sz w:val="36"/>
                <w:szCs w:val="36"/>
              </w:rPr>
            </w:pPr>
          </w:p>
        </w:tc>
        <w:tc>
          <w:tcPr>
            <w:tcW w:w="3423"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cs="宋体"/>
                <w:sz w:val="36"/>
                <w:szCs w:val="36"/>
              </w:rPr>
            </w:pPr>
          </w:p>
        </w:tc>
      </w:tr>
      <w:tr w:rsidR="004F6D38" w:rsidRPr="004F6D38">
        <w:tc>
          <w:tcPr>
            <w:tcW w:w="1023"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cs="宋体"/>
                <w:sz w:val="36"/>
                <w:szCs w:val="36"/>
              </w:rPr>
            </w:pPr>
          </w:p>
        </w:tc>
        <w:tc>
          <w:tcPr>
            <w:tcW w:w="4297"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cs="宋体"/>
                <w:sz w:val="36"/>
                <w:szCs w:val="36"/>
              </w:rPr>
            </w:pPr>
          </w:p>
        </w:tc>
        <w:tc>
          <w:tcPr>
            <w:tcW w:w="2330"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cs="宋体"/>
                <w:sz w:val="36"/>
                <w:szCs w:val="36"/>
              </w:rPr>
            </w:pPr>
          </w:p>
        </w:tc>
        <w:tc>
          <w:tcPr>
            <w:tcW w:w="3101"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cs="宋体"/>
                <w:sz w:val="36"/>
                <w:szCs w:val="36"/>
              </w:rPr>
            </w:pPr>
          </w:p>
        </w:tc>
        <w:tc>
          <w:tcPr>
            <w:tcW w:w="3423"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cs="宋体"/>
                <w:sz w:val="36"/>
                <w:szCs w:val="36"/>
              </w:rPr>
            </w:pPr>
          </w:p>
        </w:tc>
      </w:tr>
      <w:tr w:rsidR="004F6D38" w:rsidRPr="004F6D38">
        <w:tc>
          <w:tcPr>
            <w:tcW w:w="1023"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cs="宋体"/>
                <w:sz w:val="36"/>
                <w:szCs w:val="36"/>
              </w:rPr>
            </w:pPr>
          </w:p>
        </w:tc>
        <w:tc>
          <w:tcPr>
            <w:tcW w:w="4297"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cs="宋体"/>
                <w:sz w:val="36"/>
                <w:szCs w:val="36"/>
              </w:rPr>
            </w:pPr>
          </w:p>
        </w:tc>
        <w:tc>
          <w:tcPr>
            <w:tcW w:w="2330"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cs="宋体"/>
                <w:sz w:val="36"/>
                <w:szCs w:val="36"/>
              </w:rPr>
            </w:pPr>
          </w:p>
        </w:tc>
        <w:tc>
          <w:tcPr>
            <w:tcW w:w="3101"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cs="宋体"/>
                <w:sz w:val="36"/>
                <w:szCs w:val="36"/>
              </w:rPr>
            </w:pPr>
          </w:p>
        </w:tc>
        <w:tc>
          <w:tcPr>
            <w:tcW w:w="3423"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cs="宋体"/>
                <w:sz w:val="36"/>
                <w:szCs w:val="36"/>
              </w:rPr>
            </w:pPr>
          </w:p>
        </w:tc>
      </w:tr>
      <w:tr w:rsidR="004F6D38" w:rsidRPr="004F6D38">
        <w:tc>
          <w:tcPr>
            <w:tcW w:w="1023"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cs="宋体"/>
                <w:sz w:val="36"/>
                <w:szCs w:val="36"/>
              </w:rPr>
            </w:pPr>
          </w:p>
        </w:tc>
        <w:tc>
          <w:tcPr>
            <w:tcW w:w="4297"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cs="宋体"/>
                <w:sz w:val="36"/>
                <w:szCs w:val="36"/>
              </w:rPr>
            </w:pPr>
          </w:p>
        </w:tc>
        <w:tc>
          <w:tcPr>
            <w:tcW w:w="2330"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cs="宋体"/>
                <w:sz w:val="36"/>
                <w:szCs w:val="36"/>
              </w:rPr>
            </w:pPr>
          </w:p>
        </w:tc>
        <w:tc>
          <w:tcPr>
            <w:tcW w:w="3101"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cs="宋体"/>
                <w:sz w:val="36"/>
                <w:szCs w:val="36"/>
              </w:rPr>
            </w:pPr>
          </w:p>
        </w:tc>
        <w:tc>
          <w:tcPr>
            <w:tcW w:w="3423"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cs="宋体"/>
                <w:sz w:val="36"/>
                <w:szCs w:val="36"/>
              </w:rPr>
            </w:pPr>
          </w:p>
        </w:tc>
      </w:tr>
      <w:tr w:rsidR="004F6D38" w:rsidRPr="004F6D38">
        <w:tc>
          <w:tcPr>
            <w:tcW w:w="1023"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cs="宋体"/>
                <w:sz w:val="36"/>
                <w:szCs w:val="36"/>
              </w:rPr>
            </w:pPr>
          </w:p>
        </w:tc>
        <w:tc>
          <w:tcPr>
            <w:tcW w:w="4297"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cs="宋体"/>
                <w:sz w:val="36"/>
                <w:szCs w:val="36"/>
              </w:rPr>
            </w:pPr>
          </w:p>
        </w:tc>
        <w:tc>
          <w:tcPr>
            <w:tcW w:w="2330"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cs="宋体"/>
                <w:sz w:val="36"/>
                <w:szCs w:val="36"/>
              </w:rPr>
            </w:pPr>
          </w:p>
        </w:tc>
        <w:tc>
          <w:tcPr>
            <w:tcW w:w="3101"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cs="宋体"/>
                <w:sz w:val="36"/>
                <w:szCs w:val="36"/>
              </w:rPr>
            </w:pPr>
          </w:p>
        </w:tc>
        <w:tc>
          <w:tcPr>
            <w:tcW w:w="3423"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cs="宋体"/>
                <w:sz w:val="36"/>
                <w:szCs w:val="36"/>
              </w:rPr>
            </w:pPr>
          </w:p>
        </w:tc>
      </w:tr>
      <w:tr w:rsidR="004F6D38" w:rsidRPr="004F6D38">
        <w:tc>
          <w:tcPr>
            <w:tcW w:w="1023"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cs="宋体"/>
                <w:sz w:val="36"/>
                <w:szCs w:val="36"/>
              </w:rPr>
            </w:pPr>
          </w:p>
        </w:tc>
        <w:tc>
          <w:tcPr>
            <w:tcW w:w="4297"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cs="宋体"/>
                <w:sz w:val="36"/>
                <w:szCs w:val="36"/>
              </w:rPr>
            </w:pPr>
          </w:p>
        </w:tc>
        <w:tc>
          <w:tcPr>
            <w:tcW w:w="2330"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cs="宋体"/>
                <w:sz w:val="36"/>
                <w:szCs w:val="36"/>
              </w:rPr>
            </w:pPr>
          </w:p>
        </w:tc>
        <w:tc>
          <w:tcPr>
            <w:tcW w:w="3101"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cs="宋体"/>
                <w:sz w:val="36"/>
                <w:szCs w:val="36"/>
              </w:rPr>
            </w:pPr>
          </w:p>
        </w:tc>
        <w:tc>
          <w:tcPr>
            <w:tcW w:w="3423" w:type="dxa"/>
            <w:tcBorders>
              <w:top w:val="single" w:sz="4" w:space="0" w:color="auto"/>
              <w:left w:val="single" w:sz="4" w:space="0" w:color="auto"/>
              <w:bottom w:val="single" w:sz="4" w:space="0" w:color="auto"/>
              <w:right w:val="single" w:sz="4" w:space="0" w:color="auto"/>
            </w:tcBorders>
          </w:tcPr>
          <w:p w:rsidR="001724F3" w:rsidRPr="004F6D38" w:rsidRDefault="001724F3">
            <w:pPr>
              <w:rPr>
                <w:rFonts w:ascii="宋体" w:hAnsi="宋体" w:cs="宋体"/>
                <w:sz w:val="36"/>
                <w:szCs w:val="36"/>
              </w:rPr>
            </w:pPr>
          </w:p>
        </w:tc>
      </w:tr>
    </w:tbl>
    <w:p w:rsidR="001724F3" w:rsidRPr="004F6D38" w:rsidRDefault="00BE3C4C">
      <w:pPr>
        <w:rPr>
          <w:rFonts w:ascii="宋体" w:hAnsi="宋体" w:cs="宋体"/>
          <w:szCs w:val="21"/>
        </w:rPr>
      </w:pPr>
      <w:r w:rsidRPr="004F6D38">
        <w:rPr>
          <w:rFonts w:ascii="宋体" w:hAnsi="宋体" w:cs="宋体" w:hint="eastAsia"/>
          <w:szCs w:val="21"/>
        </w:rPr>
        <w:t>评委签名：</w:t>
      </w:r>
    </w:p>
    <w:p w:rsidR="001724F3" w:rsidRPr="004F6D38" w:rsidRDefault="001724F3">
      <w:pPr>
        <w:spacing w:line="360" w:lineRule="auto"/>
        <w:jc w:val="center"/>
        <w:rPr>
          <w:rFonts w:ascii="宋体" w:hAnsi="宋体" w:cs="宋体"/>
          <w:szCs w:val="21"/>
        </w:rPr>
        <w:sectPr w:rsidR="001724F3" w:rsidRPr="004F6D38" w:rsidSect="00176FE7">
          <w:endnotePr>
            <w:numFmt w:val="decimal"/>
          </w:endnotePr>
          <w:type w:val="continuous"/>
          <w:pgSz w:w="16838" w:h="11906" w:orient="landscape"/>
          <w:pgMar w:top="1440" w:right="1080" w:bottom="1440" w:left="1080" w:header="851" w:footer="907" w:gutter="0"/>
          <w:cols w:space="720"/>
          <w:titlePg/>
          <w:docGrid w:type="lines" w:linePitch="312"/>
        </w:sectPr>
      </w:pPr>
    </w:p>
    <w:p w:rsidR="001724F3" w:rsidRPr="004F6D38" w:rsidRDefault="00BE3C4C">
      <w:pPr>
        <w:pStyle w:val="1"/>
        <w:rPr>
          <w:rFonts w:ascii="宋体" w:hAnsi="宋体"/>
        </w:rPr>
      </w:pPr>
      <w:bookmarkStart w:id="46" w:name="_Toc2272566"/>
      <w:bookmarkStart w:id="47" w:name="_Toc161237397"/>
      <w:r w:rsidRPr="004F6D38">
        <w:rPr>
          <w:rFonts w:ascii="宋体" w:hAnsi="宋体" w:hint="eastAsia"/>
        </w:rPr>
        <w:t>第三章 合同条款</w:t>
      </w:r>
      <w:bookmarkEnd w:id="46"/>
      <w:bookmarkEnd w:id="47"/>
    </w:p>
    <w:p w:rsidR="001724F3" w:rsidRPr="004F6D38" w:rsidRDefault="00BE3C4C">
      <w:pPr>
        <w:pStyle w:val="ae"/>
        <w:rPr>
          <w:rFonts w:hAnsi="宋体"/>
        </w:rPr>
      </w:pPr>
      <w:r w:rsidRPr="004F6D38">
        <w:rPr>
          <w:rFonts w:hAnsi="宋体" w:hint="eastAsia"/>
        </w:rPr>
        <w:t>另册</w:t>
      </w:r>
    </w:p>
    <w:p w:rsidR="001724F3" w:rsidRPr="004F6D38" w:rsidRDefault="00BE3C4C">
      <w:pPr>
        <w:widowControl/>
        <w:jc w:val="left"/>
        <w:rPr>
          <w:rFonts w:ascii="宋体" w:hAnsi="宋体"/>
          <w:b/>
          <w:sz w:val="28"/>
          <w:szCs w:val="28"/>
        </w:rPr>
      </w:pPr>
      <w:r w:rsidRPr="004F6D38">
        <w:rPr>
          <w:rFonts w:ascii="宋体" w:hAnsi="宋体"/>
          <w:b/>
          <w:sz w:val="28"/>
          <w:szCs w:val="28"/>
        </w:rPr>
        <w:br w:type="page"/>
      </w:r>
    </w:p>
    <w:p w:rsidR="001724F3" w:rsidRPr="004F6D38" w:rsidRDefault="00BE3C4C">
      <w:pPr>
        <w:pStyle w:val="1"/>
        <w:rPr>
          <w:rFonts w:ascii="宋体" w:hAnsi="宋体"/>
        </w:rPr>
      </w:pPr>
      <w:bookmarkStart w:id="48" w:name="_Toc2272567"/>
      <w:bookmarkStart w:id="49" w:name="_Toc161237398"/>
      <w:r w:rsidRPr="004F6D38">
        <w:rPr>
          <w:rFonts w:ascii="宋体" w:hAnsi="宋体" w:hint="eastAsia"/>
        </w:rPr>
        <w:t>第四章 投标文件格式</w:t>
      </w:r>
      <w:bookmarkEnd w:id="48"/>
      <w:bookmarkEnd w:id="49"/>
    </w:p>
    <w:p w:rsidR="001724F3" w:rsidRPr="004F6D38" w:rsidRDefault="00BE3C4C">
      <w:pPr>
        <w:pStyle w:val="2"/>
        <w:rPr>
          <w:rFonts w:ascii="宋体" w:hAnsi="宋体"/>
          <w:color w:val="auto"/>
        </w:rPr>
      </w:pPr>
      <w:bookmarkStart w:id="50" w:name="_Toc161237399"/>
      <w:r w:rsidRPr="004F6D38">
        <w:rPr>
          <w:rFonts w:ascii="宋体" w:hAnsi="宋体" w:hint="eastAsia"/>
          <w:color w:val="auto"/>
        </w:rPr>
        <w:t>一、技术标投标文件格式</w:t>
      </w:r>
      <w:bookmarkEnd w:id="50"/>
    </w:p>
    <w:p w:rsidR="001724F3" w:rsidRPr="004F6D38" w:rsidRDefault="00BE3C4C">
      <w:pPr>
        <w:pStyle w:val="3"/>
      </w:pPr>
      <w:bookmarkStart w:id="51" w:name="_Toc161237400"/>
      <w:bookmarkStart w:id="52" w:name="_Toc60070621"/>
      <w:r w:rsidRPr="004F6D38">
        <w:rPr>
          <w:rFonts w:hint="eastAsia"/>
        </w:rPr>
        <w:t>格式一：</w:t>
      </w:r>
      <w:bookmarkEnd w:id="51"/>
      <w:bookmarkEnd w:id="52"/>
    </w:p>
    <w:p w:rsidR="001724F3" w:rsidRPr="004F6D38" w:rsidRDefault="00BE3C4C">
      <w:pPr>
        <w:jc w:val="center"/>
        <w:rPr>
          <w:rFonts w:ascii="宋体" w:hAnsi="宋体" w:cs="宋体"/>
          <w:b/>
          <w:sz w:val="36"/>
          <w:szCs w:val="36"/>
        </w:rPr>
      </w:pPr>
      <w:bookmarkStart w:id="53" w:name="_Toc58838587"/>
      <w:r w:rsidRPr="004F6D38">
        <w:rPr>
          <w:rFonts w:ascii="宋体" w:hAnsi="宋体" w:cs="宋体" w:hint="eastAsia"/>
          <w:b/>
          <w:sz w:val="36"/>
          <w:szCs w:val="36"/>
        </w:rPr>
        <w:t>广州建设工程施工招标投标书（技术标）</w:t>
      </w:r>
      <w:bookmarkEnd w:id="53"/>
    </w:p>
    <w:tbl>
      <w:tblPr>
        <w:tblpPr w:leftFromText="180" w:rightFromText="180" w:vertAnchor="text" w:horzAnchor="margin" w:tblpXSpec="center" w:tblpY="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4"/>
        <w:gridCol w:w="2211"/>
        <w:gridCol w:w="3834"/>
      </w:tblGrid>
      <w:tr w:rsidR="004F6D38" w:rsidRPr="004F6D38">
        <w:trPr>
          <w:trHeight w:val="1271"/>
        </w:trPr>
        <w:tc>
          <w:tcPr>
            <w:tcW w:w="3334"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autoSpaceDE w:val="0"/>
              <w:autoSpaceDN w:val="0"/>
              <w:adjustRightInd w:val="0"/>
              <w:jc w:val="center"/>
              <w:rPr>
                <w:rFonts w:ascii="宋体" w:hAnsi="宋体" w:cs="宋体"/>
                <w:bCs/>
                <w:sz w:val="24"/>
                <w:szCs w:val="24"/>
                <w:lang w:val="zh-CN"/>
              </w:rPr>
            </w:pPr>
            <w:r w:rsidRPr="004F6D38">
              <w:rPr>
                <w:rFonts w:ascii="宋体" w:hAnsi="宋体" w:cs="宋体" w:hint="eastAsia"/>
                <w:sz w:val="24"/>
                <w:szCs w:val="24"/>
                <w:lang w:val="zh-CN"/>
              </w:rPr>
              <w:t>工程名称</w:t>
            </w:r>
          </w:p>
        </w:tc>
        <w:tc>
          <w:tcPr>
            <w:tcW w:w="6045" w:type="dxa"/>
            <w:gridSpan w:val="2"/>
            <w:tcBorders>
              <w:top w:val="single" w:sz="4" w:space="0" w:color="auto"/>
              <w:left w:val="single" w:sz="4" w:space="0" w:color="auto"/>
              <w:bottom w:val="single" w:sz="4" w:space="0" w:color="auto"/>
              <w:right w:val="single" w:sz="4" w:space="0" w:color="auto"/>
            </w:tcBorders>
          </w:tcPr>
          <w:p w:rsidR="001724F3" w:rsidRPr="004F6D38" w:rsidRDefault="001724F3">
            <w:pPr>
              <w:autoSpaceDE w:val="0"/>
              <w:autoSpaceDN w:val="0"/>
              <w:adjustRightInd w:val="0"/>
              <w:rPr>
                <w:rFonts w:ascii="宋体" w:hAnsi="宋体" w:cs="宋体"/>
                <w:bCs/>
                <w:sz w:val="24"/>
                <w:szCs w:val="24"/>
                <w:lang w:val="zh-CN"/>
              </w:rPr>
            </w:pPr>
          </w:p>
        </w:tc>
      </w:tr>
      <w:tr w:rsidR="004F6D38" w:rsidRPr="004F6D38">
        <w:trPr>
          <w:trHeight w:val="1106"/>
        </w:trPr>
        <w:tc>
          <w:tcPr>
            <w:tcW w:w="3334"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jc w:val="center"/>
              <w:rPr>
                <w:rFonts w:ascii="宋体" w:hAnsi="宋体" w:cs="宋体"/>
                <w:sz w:val="24"/>
                <w:szCs w:val="24"/>
                <w:lang w:val="zh-CN"/>
              </w:rPr>
            </w:pPr>
            <w:r w:rsidRPr="004F6D38">
              <w:rPr>
                <w:rFonts w:ascii="宋体" w:hAnsi="宋体" w:cs="宋体" w:hint="eastAsia"/>
                <w:sz w:val="24"/>
                <w:szCs w:val="24"/>
                <w:lang w:val="zh-CN"/>
              </w:rPr>
              <w:t>投标总工期</w:t>
            </w:r>
          </w:p>
        </w:tc>
        <w:tc>
          <w:tcPr>
            <w:tcW w:w="6045" w:type="dxa"/>
            <w:gridSpan w:val="2"/>
            <w:tcBorders>
              <w:top w:val="single" w:sz="4" w:space="0" w:color="auto"/>
              <w:left w:val="single" w:sz="4" w:space="0" w:color="auto"/>
              <w:bottom w:val="single" w:sz="4" w:space="0" w:color="auto"/>
              <w:right w:val="single" w:sz="4" w:space="0" w:color="auto"/>
            </w:tcBorders>
          </w:tcPr>
          <w:p w:rsidR="001724F3" w:rsidRPr="004F6D38" w:rsidRDefault="001724F3">
            <w:pPr>
              <w:autoSpaceDE w:val="0"/>
              <w:autoSpaceDN w:val="0"/>
              <w:adjustRightInd w:val="0"/>
              <w:rPr>
                <w:rFonts w:ascii="宋体" w:hAnsi="宋体" w:cs="宋体"/>
                <w:bCs/>
                <w:sz w:val="24"/>
                <w:szCs w:val="24"/>
                <w:lang w:val="zh-CN"/>
              </w:rPr>
            </w:pPr>
          </w:p>
        </w:tc>
      </w:tr>
      <w:tr w:rsidR="004F6D38" w:rsidRPr="004F6D38">
        <w:trPr>
          <w:trHeight w:val="1136"/>
        </w:trPr>
        <w:tc>
          <w:tcPr>
            <w:tcW w:w="3334"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jc w:val="center"/>
              <w:rPr>
                <w:rFonts w:ascii="宋体" w:hAnsi="宋体"/>
                <w:sz w:val="24"/>
                <w:szCs w:val="24"/>
              </w:rPr>
            </w:pPr>
            <w:r w:rsidRPr="004F6D38">
              <w:rPr>
                <w:rFonts w:ascii="宋体" w:hAnsi="宋体" w:cs="宋体" w:hint="eastAsia"/>
                <w:sz w:val="24"/>
                <w:szCs w:val="24"/>
                <w:lang w:val="zh-CN"/>
              </w:rPr>
              <w:t>工程质量标准</w:t>
            </w:r>
          </w:p>
        </w:tc>
        <w:tc>
          <w:tcPr>
            <w:tcW w:w="6045" w:type="dxa"/>
            <w:gridSpan w:val="2"/>
            <w:tcBorders>
              <w:top w:val="single" w:sz="4" w:space="0" w:color="auto"/>
              <w:left w:val="single" w:sz="4" w:space="0" w:color="auto"/>
              <w:bottom w:val="single" w:sz="4" w:space="0" w:color="auto"/>
              <w:right w:val="single" w:sz="4" w:space="0" w:color="auto"/>
            </w:tcBorders>
          </w:tcPr>
          <w:p w:rsidR="001724F3" w:rsidRPr="004F6D38" w:rsidRDefault="001724F3">
            <w:pPr>
              <w:autoSpaceDE w:val="0"/>
              <w:autoSpaceDN w:val="0"/>
              <w:adjustRightInd w:val="0"/>
              <w:rPr>
                <w:rFonts w:ascii="宋体" w:hAnsi="宋体" w:cs="宋体"/>
                <w:bCs/>
                <w:sz w:val="24"/>
                <w:szCs w:val="24"/>
                <w:lang w:val="zh-CN"/>
              </w:rPr>
            </w:pPr>
          </w:p>
        </w:tc>
      </w:tr>
      <w:tr w:rsidR="004F6D38" w:rsidRPr="004F6D38">
        <w:trPr>
          <w:trHeight w:val="1123"/>
        </w:trPr>
        <w:tc>
          <w:tcPr>
            <w:tcW w:w="3334"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autoSpaceDE w:val="0"/>
              <w:autoSpaceDN w:val="0"/>
              <w:adjustRightInd w:val="0"/>
              <w:jc w:val="center"/>
              <w:rPr>
                <w:rFonts w:ascii="宋体" w:hAnsi="宋体" w:cs="宋体"/>
                <w:bCs/>
                <w:sz w:val="24"/>
                <w:szCs w:val="24"/>
                <w:lang w:val="zh-CN"/>
              </w:rPr>
            </w:pPr>
            <w:r w:rsidRPr="004F6D38">
              <w:rPr>
                <w:rFonts w:ascii="宋体" w:hAnsi="宋体" w:cs="宋体" w:hint="eastAsia"/>
                <w:sz w:val="24"/>
                <w:szCs w:val="24"/>
                <w:lang w:val="zh-CN"/>
              </w:rPr>
              <w:t>保修期限</w:t>
            </w:r>
          </w:p>
        </w:tc>
        <w:tc>
          <w:tcPr>
            <w:tcW w:w="6045" w:type="dxa"/>
            <w:gridSpan w:val="2"/>
            <w:tcBorders>
              <w:top w:val="single" w:sz="4" w:space="0" w:color="auto"/>
              <w:left w:val="single" w:sz="4" w:space="0" w:color="auto"/>
              <w:bottom w:val="single" w:sz="4" w:space="0" w:color="auto"/>
              <w:right w:val="single" w:sz="4" w:space="0" w:color="auto"/>
            </w:tcBorders>
          </w:tcPr>
          <w:p w:rsidR="001724F3" w:rsidRPr="004F6D38" w:rsidRDefault="001724F3">
            <w:pPr>
              <w:autoSpaceDE w:val="0"/>
              <w:autoSpaceDN w:val="0"/>
              <w:adjustRightInd w:val="0"/>
              <w:rPr>
                <w:rFonts w:ascii="宋体" w:hAnsi="宋体" w:cs="宋体"/>
                <w:bCs/>
                <w:sz w:val="24"/>
                <w:szCs w:val="24"/>
                <w:lang w:val="zh-CN"/>
              </w:rPr>
            </w:pPr>
          </w:p>
        </w:tc>
      </w:tr>
      <w:tr w:rsidR="004F6D38" w:rsidRPr="004F6D38">
        <w:trPr>
          <w:trHeight w:val="983"/>
        </w:trPr>
        <w:tc>
          <w:tcPr>
            <w:tcW w:w="3334" w:type="dxa"/>
            <w:tcBorders>
              <w:top w:val="single" w:sz="4" w:space="0" w:color="auto"/>
              <w:left w:val="single" w:sz="4" w:space="0" w:color="auto"/>
              <w:right w:val="single" w:sz="4" w:space="0" w:color="auto"/>
            </w:tcBorders>
            <w:vAlign w:val="center"/>
          </w:tcPr>
          <w:p w:rsidR="001724F3" w:rsidRPr="004F6D38" w:rsidRDefault="00BE3C4C">
            <w:pPr>
              <w:autoSpaceDE w:val="0"/>
              <w:autoSpaceDN w:val="0"/>
              <w:adjustRightInd w:val="0"/>
              <w:jc w:val="center"/>
              <w:rPr>
                <w:rFonts w:ascii="宋体" w:hAnsi="宋体" w:cs="宋体"/>
                <w:bCs/>
                <w:sz w:val="24"/>
                <w:szCs w:val="24"/>
                <w:lang w:val="zh-CN"/>
              </w:rPr>
            </w:pPr>
            <w:r w:rsidRPr="004F6D38">
              <w:rPr>
                <w:rFonts w:ascii="宋体" w:hAnsi="宋体" w:cs="宋体" w:hint="eastAsia"/>
                <w:sz w:val="24"/>
                <w:szCs w:val="24"/>
                <w:lang w:val="zh-CN"/>
              </w:rPr>
              <w:t>委派的项目负责人</w:t>
            </w:r>
          </w:p>
        </w:tc>
        <w:tc>
          <w:tcPr>
            <w:tcW w:w="221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jc w:val="center"/>
              <w:rPr>
                <w:rFonts w:ascii="宋体" w:hAnsi="宋体"/>
                <w:sz w:val="24"/>
                <w:szCs w:val="24"/>
              </w:rPr>
            </w:pPr>
            <w:r w:rsidRPr="004F6D38">
              <w:rPr>
                <w:rFonts w:ascii="宋体" w:hAnsi="宋体" w:hint="eastAsia"/>
                <w:sz w:val="24"/>
                <w:szCs w:val="24"/>
              </w:rPr>
              <w:t>姓</w:t>
            </w:r>
            <w:r w:rsidRPr="004F6D38">
              <w:rPr>
                <w:rFonts w:ascii="宋体" w:hAnsi="宋体"/>
                <w:sz w:val="24"/>
                <w:szCs w:val="24"/>
              </w:rPr>
              <w:t xml:space="preserve">   </w:t>
            </w:r>
            <w:r w:rsidRPr="004F6D38">
              <w:rPr>
                <w:rFonts w:ascii="宋体" w:hAnsi="宋体" w:hint="eastAsia"/>
                <w:sz w:val="24"/>
                <w:szCs w:val="24"/>
              </w:rPr>
              <w:t>名</w:t>
            </w:r>
          </w:p>
        </w:tc>
        <w:tc>
          <w:tcPr>
            <w:tcW w:w="3834" w:type="dxa"/>
            <w:tcBorders>
              <w:top w:val="single" w:sz="4" w:space="0" w:color="auto"/>
              <w:left w:val="single" w:sz="4" w:space="0" w:color="auto"/>
              <w:bottom w:val="single" w:sz="4" w:space="0" w:color="auto"/>
              <w:right w:val="single" w:sz="4" w:space="0" w:color="auto"/>
            </w:tcBorders>
          </w:tcPr>
          <w:p w:rsidR="001724F3" w:rsidRPr="004F6D38" w:rsidRDefault="001724F3">
            <w:pPr>
              <w:autoSpaceDE w:val="0"/>
              <w:autoSpaceDN w:val="0"/>
              <w:adjustRightInd w:val="0"/>
              <w:rPr>
                <w:rFonts w:ascii="宋体" w:hAnsi="宋体" w:cs="宋体"/>
                <w:bCs/>
                <w:sz w:val="24"/>
                <w:szCs w:val="24"/>
                <w:lang w:val="zh-CN"/>
              </w:rPr>
            </w:pPr>
          </w:p>
        </w:tc>
      </w:tr>
      <w:tr w:rsidR="004F6D38" w:rsidRPr="004F6D38">
        <w:trPr>
          <w:trHeight w:val="983"/>
        </w:trPr>
        <w:tc>
          <w:tcPr>
            <w:tcW w:w="3334" w:type="dxa"/>
            <w:tcBorders>
              <w:top w:val="single" w:sz="4" w:space="0" w:color="auto"/>
              <w:left w:val="single" w:sz="4" w:space="0" w:color="auto"/>
              <w:right w:val="single" w:sz="4" w:space="0" w:color="auto"/>
            </w:tcBorders>
            <w:vAlign w:val="center"/>
          </w:tcPr>
          <w:p w:rsidR="001724F3" w:rsidRPr="004F6D38" w:rsidRDefault="00BE3C4C">
            <w:pPr>
              <w:autoSpaceDE w:val="0"/>
              <w:autoSpaceDN w:val="0"/>
              <w:adjustRightInd w:val="0"/>
              <w:jc w:val="center"/>
              <w:rPr>
                <w:rFonts w:ascii="宋体" w:hAnsi="宋体" w:cs="宋体"/>
                <w:bCs/>
                <w:sz w:val="24"/>
                <w:szCs w:val="24"/>
                <w:lang w:val="zh-CN"/>
              </w:rPr>
            </w:pPr>
            <w:r w:rsidRPr="004F6D38">
              <w:rPr>
                <w:rFonts w:ascii="宋体" w:hAnsi="宋体" w:cs="宋体" w:hint="eastAsia"/>
                <w:bCs/>
                <w:sz w:val="24"/>
                <w:szCs w:val="24"/>
                <w:lang w:val="zh-CN"/>
              </w:rPr>
              <w:t>委派的专职安全员</w:t>
            </w:r>
          </w:p>
        </w:tc>
        <w:tc>
          <w:tcPr>
            <w:tcW w:w="221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autoSpaceDE w:val="0"/>
              <w:autoSpaceDN w:val="0"/>
              <w:adjustRightInd w:val="0"/>
              <w:jc w:val="center"/>
              <w:rPr>
                <w:rFonts w:ascii="宋体" w:hAnsi="宋体" w:cs="宋体"/>
                <w:bCs/>
                <w:sz w:val="24"/>
                <w:szCs w:val="24"/>
                <w:lang w:val="zh-CN"/>
              </w:rPr>
            </w:pPr>
            <w:r w:rsidRPr="004F6D38">
              <w:rPr>
                <w:rFonts w:ascii="宋体" w:hAnsi="宋体" w:cs="宋体" w:hint="eastAsia"/>
                <w:bCs/>
                <w:sz w:val="24"/>
                <w:szCs w:val="24"/>
                <w:lang w:val="zh-CN"/>
              </w:rPr>
              <w:t>姓</w:t>
            </w:r>
            <w:r w:rsidRPr="004F6D38">
              <w:rPr>
                <w:rFonts w:ascii="宋体" w:hAnsi="宋体" w:cs="宋体"/>
                <w:bCs/>
                <w:sz w:val="24"/>
                <w:szCs w:val="24"/>
                <w:lang w:val="zh-CN"/>
              </w:rPr>
              <w:t xml:space="preserve">   </w:t>
            </w:r>
            <w:r w:rsidRPr="004F6D38">
              <w:rPr>
                <w:rFonts w:ascii="宋体" w:hAnsi="宋体" w:cs="宋体" w:hint="eastAsia"/>
                <w:bCs/>
                <w:sz w:val="24"/>
                <w:szCs w:val="24"/>
                <w:lang w:val="zh-CN"/>
              </w:rPr>
              <w:t>名</w:t>
            </w:r>
          </w:p>
        </w:tc>
        <w:tc>
          <w:tcPr>
            <w:tcW w:w="3834" w:type="dxa"/>
            <w:tcBorders>
              <w:top w:val="single" w:sz="4" w:space="0" w:color="auto"/>
              <w:left w:val="single" w:sz="4" w:space="0" w:color="auto"/>
              <w:bottom w:val="single" w:sz="4" w:space="0" w:color="auto"/>
              <w:right w:val="single" w:sz="4" w:space="0" w:color="auto"/>
            </w:tcBorders>
          </w:tcPr>
          <w:p w:rsidR="001724F3" w:rsidRPr="004F6D38" w:rsidRDefault="001724F3">
            <w:pPr>
              <w:autoSpaceDE w:val="0"/>
              <w:autoSpaceDN w:val="0"/>
              <w:adjustRightInd w:val="0"/>
              <w:rPr>
                <w:rFonts w:ascii="宋体" w:hAnsi="宋体" w:cs="宋体"/>
                <w:bCs/>
                <w:sz w:val="24"/>
                <w:szCs w:val="24"/>
                <w:lang w:val="zh-CN"/>
              </w:rPr>
            </w:pPr>
          </w:p>
        </w:tc>
      </w:tr>
    </w:tbl>
    <w:p w:rsidR="001724F3" w:rsidRPr="004F6D38" w:rsidRDefault="00BE3C4C">
      <w:pPr>
        <w:autoSpaceDE w:val="0"/>
        <w:autoSpaceDN w:val="0"/>
        <w:adjustRightInd w:val="0"/>
        <w:spacing w:line="360" w:lineRule="auto"/>
        <w:rPr>
          <w:rFonts w:ascii="宋体" w:hAnsi="宋体" w:cs="宋体"/>
          <w:sz w:val="24"/>
          <w:szCs w:val="24"/>
        </w:rPr>
      </w:pPr>
      <w:r w:rsidRPr="004F6D38">
        <w:rPr>
          <w:rFonts w:ascii="宋体" w:hAnsi="宋体"/>
          <w:b/>
        </w:rPr>
        <w:br w:type="page"/>
      </w:r>
    </w:p>
    <w:p w:rsidR="001724F3" w:rsidRPr="004F6D38" w:rsidRDefault="00BE3C4C">
      <w:pPr>
        <w:pStyle w:val="3"/>
      </w:pPr>
      <w:bookmarkStart w:id="54" w:name="_Toc60070622"/>
      <w:bookmarkStart w:id="55" w:name="_Toc161237401"/>
      <w:r w:rsidRPr="004F6D38">
        <w:rPr>
          <w:rFonts w:hint="eastAsia"/>
        </w:rPr>
        <w:t>格式二：</w:t>
      </w:r>
      <w:bookmarkEnd w:id="54"/>
      <w:bookmarkEnd w:id="55"/>
    </w:p>
    <w:p w:rsidR="001724F3" w:rsidRPr="004F6D38" w:rsidRDefault="00BE3C4C">
      <w:pPr>
        <w:jc w:val="center"/>
        <w:rPr>
          <w:rFonts w:ascii="宋体" w:hAnsi="宋体" w:cs="宋体"/>
          <w:b/>
          <w:sz w:val="36"/>
          <w:szCs w:val="36"/>
        </w:rPr>
      </w:pPr>
      <w:r w:rsidRPr="004F6D38">
        <w:rPr>
          <w:rFonts w:ascii="宋体" w:hAnsi="宋体" w:cs="宋体" w:hint="eastAsia"/>
          <w:b/>
          <w:sz w:val="36"/>
          <w:szCs w:val="36"/>
        </w:rPr>
        <w:t>投标函</w:t>
      </w:r>
    </w:p>
    <w:p w:rsidR="001724F3" w:rsidRPr="004F6D38" w:rsidRDefault="00BE3C4C">
      <w:pPr>
        <w:topLinePunct/>
        <w:adjustRightInd w:val="0"/>
        <w:snapToGrid w:val="0"/>
        <w:spacing w:line="360" w:lineRule="auto"/>
        <w:rPr>
          <w:rFonts w:ascii="宋体" w:hAnsi="宋体" w:cs="宋体"/>
          <w:snapToGrid w:val="0"/>
          <w:spacing w:val="4"/>
          <w:kern w:val="0"/>
          <w:sz w:val="24"/>
          <w:szCs w:val="24"/>
        </w:rPr>
      </w:pPr>
      <w:r w:rsidRPr="004F6D38">
        <w:rPr>
          <w:rFonts w:ascii="宋体" w:hAnsi="宋体" w:cs="宋体" w:hint="eastAsia"/>
          <w:snapToGrid w:val="0"/>
          <w:spacing w:val="4"/>
          <w:kern w:val="0"/>
          <w:sz w:val="24"/>
          <w:szCs w:val="24"/>
        </w:rPr>
        <w:t>致：</w:t>
      </w:r>
      <w:r w:rsidRPr="004F6D38">
        <w:rPr>
          <w:rFonts w:ascii="宋体" w:hAnsi="宋体" w:cs="宋体"/>
          <w:snapToGrid w:val="0"/>
          <w:spacing w:val="4"/>
          <w:kern w:val="0"/>
          <w:sz w:val="24"/>
          <w:szCs w:val="24"/>
          <w:u w:val="single"/>
        </w:rPr>
        <w:t xml:space="preserve"> （招标人名称） </w:t>
      </w:r>
    </w:p>
    <w:p w:rsidR="001724F3" w:rsidRPr="004F6D38" w:rsidRDefault="00BE3C4C">
      <w:pPr>
        <w:spacing w:line="360" w:lineRule="auto"/>
        <w:ind w:firstLineChars="200" w:firstLine="480"/>
        <w:rPr>
          <w:rFonts w:ascii="宋体" w:hAnsi="宋体" w:cs="宋体"/>
          <w:sz w:val="24"/>
          <w:szCs w:val="24"/>
        </w:rPr>
      </w:pPr>
      <w:r w:rsidRPr="004F6D38">
        <w:rPr>
          <w:rFonts w:ascii="宋体" w:hAnsi="宋体" w:cs="宋体"/>
          <w:sz w:val="24"/>
          <w:szCs w:val="24"/>
        </w:rPr>
        <w:t>1.根据已收到贵方的项目编号为</w:t>
      </w:r>
      <w:r w:rsidRPr="004F6D38">
        <w:rPr>
          <w:rFonts w:ascii="宋体" w:hAnsi="宋体" w:cs="宋体"/>
          <w:sz w:val="24"/>
          <w:szCs w:val="24"/>
          <w:u w:val="single"/>
        </w:rPr>
        <w:t xml:space="preserve">           </w:t>
      </w:r>
      <w:r w:rsidRPr="004F6D38">
        <w:rPr>
          <w:rFonts w:ascii="宋体" w:hAnsi="宋体" w:cs="宋体" w:hint="eastAsia"/>
          <w:sz w:val="24"/>
          <w:szCs w:val="24"/>
        </w:rPr>
        <w:t>的</w:t>
      </w:r>
      <w:r w:rsidRPr="004F6D38">
        <w:rPr>
          <w:rFonts w:ascii="宋体" w:hAnsi="宋体" w:cs="宋体"/>
          <w:sz w:val="24"/>
          <w:szCs w:val="24"/>
          <w:u w:val="single"/>
        </w:rPr>
        <w:t xml:space="preserve">          项目</w:t>
      </w:r>
      <w:r w:rsidRPr="004F6D38">
        <w:rPr>
          <w:rFonts w:ascii="宋体" w:hAnsi="宋体" w:cs="宋体" w:hint="eastAsia"/>
          <w:sz w:val="24"/>
          <w:szCs w:val="24"/>
        </w:rPr>
        <w:t>的招标文件，并已详细审核了全部招标文件及有关附件。</w:t>
      </w:r>
    </w:p>
    <w:p w:rsidR="001724F3" w:rsidRPr="004F6D38" w:rsidRDefault="00BE3C4C">
      <w:pPr>
        <w:snapToGrid w:val="0"/>
        <w:spacing w:line="360" w:lineRule="auto"/>
        <w:ind w:firstLineChars="218" w:firstLine="523"/>
        <w:rPr>
          <w:rFonts w:ascii="宋体" w:hAnsi="宋体" w:cs="宋体"/>
          <w:sz w:val="24"/>
          <w:szCs w:val="24"/>
        </w:rPr>
      </w:pPr>
      <w:r w:rsidRPr="004F6D38">
        <w:rPr>
          <w:rFonts w:ascii="宋体" w:hAnsi="宋体" w:cs="宋体"/>
          <w:sz w:val="24"/>
          <w:szCs w:val="24"/>
        </w:rPr>
        <w:t>2.遵照《中华人民共和国招标投标法》、《中华人民共和国招标投标法实施条例》、《广东省实施〈中华人民共和国招标投标法〉办法》、等有关规定，经考察现场和研究上述招标文件的投标须知、合同条款、标准和技术规范、图纸、工程量清单及其他有关文件后，我方承诺：</w:t>
      </w:r>
    </w:p>
    <w:p w:rsidR="001724F3" w:rsidRPr="004F6D38" w:rsidRDefault="00BE3C4C">
      <w:pPr>
        <w:spacing w:line="360" w:lineRule="auto"/>
        <w:ind w:firstLineChars="200" w:firstLine="480"/>
        <w:rPr>
          <w:rFonts w:ascii="宋体" w:hAnsi="宋体" w:cs="宋体"/>
          <w:sz w:val="24"/>
          <w:szCs w:val="24"/>
        </w:rPr>
      </w:pPr>
      <w:r w:rsidRPr="004F6D38">
        <w:rPr>
          <w:rFonts w:ascii="宋体" w:hAnsi="宋体" w:cs="宋体" w:hint="eastAsia"/>
          <w:sz w:val="24"/>
          <w:szCs w:val="24"/>
        </w:rPr>
        <w:t>愿以经济标中的投标报价并按上述合同条款、标准和技术规范、图纸、工程量清单等的要求承包上述工程的施工、竣工并修补其任何缺陷。</w:t>
      </w:r>
    </w:p>
    <w:p w:rsidR="001724F3" w:rsidRPr="004F6D38" w:rsidRDefault="00BE3C4C">
      <w:pPr>
        <w:spacing w:line="360" w:lineRule="auto"/>
        <w:rPr>
          <w:rFonts w:ascii="宋体" w:hAnsi="宋体" w:cs="宋体"/>
          <w:sz w:val="24"/>
          <w:szCs w:val="24"/>
        </w:rPr>
      </w:pPr>
      <w:r w:rsidRPr="004F6D38">
        <w:rPr>
          <w:rFonts w:ascii="宋体" w:hAnsi="宋体" w:cs="宋体"/>
          <w:sz w:val="24"/>
          <w:szCs w:val="24"/>
        </w:rPr>
        <w:t xml:space="preserve">    3.我方同意所递交的投标文件在投标须知规定的投标有效期内有效，在此期间内我方的投标有可能中标，我方将受此约束。如果在投标有效期内撤回投标或放弃中标资格，给贵方造成损失的，贵方有权要求我方进行赔偿。</w:t>
      </w:r>
    </w:p>
    <w:p w:rsidR="001724F3" w:rsidRPr="004F6D38" w:rsidRDefault="00BE3C4C">
      <w:pPr>
        <w:spacing w:line="360" w:lineRule="auto"/>
        <w:rPr>
          <w:rFonts w:ascii="宋体" w:hAnsi="宋体" w:cs="宋体"/>
          <w:sz w:val="24"/>
          <w:szCs w:val="24"/>
        </w:rPr>
      </w:pPr>
      <w:r w:rsidRPr="004F6D38">
        <w:rPr>
          <w:rFonts w:ascii="宋体" w:hAnsi="宋体" w:cs="宋体"/>
          <w:sz w:val="24"/>
          <w:szCs w:val="24"/>
        </w:rPr>
        <w:t xml:space="preserve">    4.我方理解贵方将不受必须接受你们所收到的最低标价或其它任何投标文件的约束。</w:t>
      </w:r>
    </w:p>
    <w:p w:rsidR="001724F3" w:rsidRPr="004F6D38" w:rsidRDefault="00BE3C4C">
      <w:pPr>
        <w:spacing w:line="360" w:lineRule="auto"/>
        <w:ind w:firstLineChars="200" w:firstLine="480"/>
        <w:rPr>
          <w:rFonts w:ascii="宋体" w:hAnsi="宋体" w:cs="宋体"/>
          <w:sz w:val="24"/>
          <w:szCs w:val="24"/>
        </w:rPr>
      </w:pPr>
      <w:r w:rsidRPr="004F6D38">
        <w:rPr>
          <w:rFonts w:ascii="宋体" w:hAnsi="宋体" w:cs="宋体"/>
          <w:sz w:val="24"/>
          <w:szCs w:val="24"/>
        </w:rPr>
        <w:t>5.如果我方中标，我方保证按招标文件中规定的工期内完成并移交本工程，质量标准达到招标文件中的要求。</w:t>
      </w:r>
    </w:p>
    <w:p w:rsidR="001724F3" w:rsidRPr="004F6D38" w:rsidRDefault="00BE3C4C">
      <w:pPr>
        <w:spacing w:line="360" w:lineRule="auto"/>
        <w:ind w:firstLineChars="200" w:firstLine="480"/>
        <w:rPr>
          <w:rFonts w:ascii="宋体" w:hAnsi="宋体" w:cs="宋体"/>
          <w:sz w:val="24"/>
          <w:szCs w:val="24"/>
        </w:rPr>
      </w:pPr>
      <w:r w:rsidRPr="004F6D38">
        <w:rPr>
          <w:rFonts w:ascii="宋体" w:hAnsi="宋体" w:cs="宋体"/>
          <w:sz w:val="24"/>
          <w:szCs w:val="24"/>
        </w:rPr>
        <w:t>6.如果我方中标，我方将按照规定递交由招标人认可，并在招标文件中规定金额的履约保函。</w:t>
      </w:r>
    </w:p>
    <w:p w:rsidR="001724F3" w:rsidRPr="004F6D38" w:rsidRDefault="00BE3C4C">
      <w:pPr>
        <w:spacing w:line="360" w:lineRule="auto"/>
        <w:ind w:firstLine="480"/>
        <w:rPr>
          <w:rFonts w:ascii="宋体" w:hAnsi="宋体" w:cs="宋体"/>
          <w:sz w:val="24"/>
          <w:szCs w:val="24"/>
        </w:rPr>
      </w:pPr>
      <w:r w:rsidRPr="004F6D38">
        <w:rPr>
          <w:rFonts w:ascii="宋体" w:hAnsi="宋体" w:cs="宋体"/>
          <w:sz w:val="24"/>
          <w:szCs w:val="24"/>
        </w:rPr>
        <w:t>7.除非另外达成协议并生效，贵方的中标通知书和本投标文件将成为约束双方的合同文件的组成部分。</w:t>
      </w:r>
    </w:p>
    <w:p w:rsidR="001724F3" w:rsidRPr="004F6D38" w:rsidRDefault="00BE3C4C">
      <w:pPr>
        <w:spacing w:line="360" w:lineRule="auto"/>
        <w:ind w:firstLine="480"/>
        <w:rPr>
          <w:rFonts w:ascii="宋体" w:hAnsi="宋体" w:cs="宋体"/>
          <w:sz w:val="24"/>
          <w:szCs w:val="24"/>
        </w:rPr>
      </w:pPr>
      <w:r w:rsidRPr="004F6D38">
        <w:rPr>
          <w:rFonts w:ascii="宋体" w:hAnsi="宋体" w:cs="宋体"/>
          <w:sz w:val="24"/>
          <w:szCs w:val="24"/>
        </w:rPr>
        <w:t>8、如果我方中标，我方将实行项目经理负责制，并按投标文件配备项目管理班子。如未经招标人同意更换项目班子成员，招标人有权取消我公司的中标资格或单方面终止合同，由此造成的违约责任由我公司承担。</w:t>
      </w:r>
    </w:p>
    <w:p w:rsidR="006A7C54" w:rsidRPr="004F6D38" w:rsidRDefault="006A7C54">
      <w:pPr>
        <w:topLinePunct/>
        <w:adjustRightInd w:val="0"/>
        <w:snapToGrid w:val="0"/>
        <w:spacing w:line="360" w:lineRule="auto"/>
        <w:ind w:firstLineChars="279" w:firstLine="692"/>
        <w:rPr>
          <w:rFonts w:ascii="宋体" w:hAnsi="宋体" w:cs="宋体"/>
          <w:snapToGrid w:val="0"/>
          <w:spacing w:val="4"/>
          <w:kern w:val="0"/>
          <w:sz w:val="24"/>
          <w:szCs w:val="24"/>
        </w:rPr>
      </w:pPr>
    </w:p>
    <w:p w:rsidR="001724F3" w:rsidRPr="004F6D38" w:rsidRDefault="00BE3C4C">
      <w:pPr>
        <w:topLinePunct/>
        <w:adjustRightInd w:val="0"/>
        <w:snapToGrid w:val="0"/>
        <w:spacing w:line="360" w:lineRule="auto"/>
        <w:ind w:firstLineChars="279" w:firstLine="692"/>
        <w:rPr>
          <w:rFonts w:ascii="宋体" w:hAnsi="宋体" w:cs="宋体"/>
          <w:snapToGrid w:val="0"/>
          <w:spacing w:val="4"/>
          <w:kern w:val="0"/>
          <w:sz w:val="24"/>
          <w:szCs w:val="24"/>
        </w:rPr>
      </w:pPr>
      <w:r w:rsidRPr="004F6D38">
        <w:rPr>
          <w:rFonts w:ascii="宋体" w:hAnsi="宋体" w:cs="宋体" w:hint="eastAsia"/>
          <w:snapToGrid w:val="0"/>
          <w:spacing w:val="4"/>
          <w:kern w:val="0"/>
          <w:sz w:val="24"/>
          <w:szCs w:val="24"/>
        </w:rPr>
        <w:t>投</w:t>
      </w:r>
      <w:r w:rsidRPr="004F6D38">
        <w:rPr>
          <w:rFonts w:ascii="宋体" w:hAnsi="宋体" w:cs="宋体"/>
          <w:snapToGrid w:val="0"/>
          <w:spacing w:val="4"/>
          <w:kern w:val="0"/>
          <w:sz w:val="24"/>
          <w:szCs w:val="24"/>
        </w:rPr>
        <w:t xml:space="preserve"> </w:t>
      </w:r>
      <w:r w:rsidRPr="004F6D38">
        <w:rPr>
          <w:rFonts w:ascii="宋体" w:hAnsi="宋体" w:cs="宋体" w:hint="eastAsia"/>
          <w:snapToGrid w:val="0"/>
          <w:spacing w:val="4"/>
          <w:kern w:val="0"/>
          <w:sz w:val="24"/>
          <w:szCs w:val="24"/>
        </w:rPr>
        <w:t>标</w:t>
      </w:r>
      <w:r w:rsidRPr="004F6D38">
        <w:rPr>
          <w:rFonts w:ascii="宋体" w:hAnsi="宋体" w:cs="宋体"/>
          <w:snapToGrid w:val="0"/>
          <w:spacing w:val="4"/>
          <w:kern w:val="0"/>
          <w:sz w:val="24"/>
          <w:szCs w:val="24"/>
        </w:rPr>
        <w:t xml:space="preserve"> </w:t>
      </w:r>
      <w:r w:rsidRPr="004F6D38">
        <w:rPr>
          <w:rFonts w:ascii="宋体" w:hAnsi="宋体" w:cs="宋体" w:hint="eastAsia"/>
          <w:snapToGrid w:val="0"/>
          <w:spacing w:val="4"/>
          <w:kern w:val="0"/>
          <w:sz w:val="24"/>
          <w:szCs w:val="24"/>
        </w:rPr>
        <w:t>人：</w:t>
      </w:r>
      <w:r w:rsidRPr="004F6D38">
        <w:rPr>
          <w:rFonts w:ascii="宋体" w:hAnsi="宋体" w:cs="宋体"/>
          <w:snapToGrid w:val="0"/>
          <w:spacing w:val="4"/>
          <w:kern w:val="0"/>
          <w:sz w:val="24"/>
          <w:szCs w:val="24"/>
        </w:rPr>
        <w:t xml:space="preserve">    </w:t>
      </w:r>
      <w:r w:rsidRPr="004F6D38">
        <w:rPr>
          <w:rFonts w:ascii="宋体" w:hAnsi="宋体" w:cs="宋体" w:hint="eastAsia"/>
          <w:snapToGrid w:val="0"/>
          <w:spacing w:val="4"/>
          <w:kern w:val="0"/>
          <w:sz w:val="24"/>
          <w:szCs w:val="24"/>
        </w:rPr>
        <w:t>（盖章）</w:t>
      </w:r>
    </w:p>
    <w:p w:rsidR="001724F3" w:rsidRPr="004F6D38" w:rsidRDefault="00BE3C4C">
      <w:pPr>
        <w:topLinePunct/>
        <w:adjustRightInd w:val="0"/>
        <w:snapToGrid w:val="0"/>
        <w:spacing w:line="360" w:lineRule="auto"/>
        <w:ind w:firstLineChars="279" w:firstLine="692"/>
        <w:rPr>
          <w:rFonts w:ascii="宋体" w:hAnsi="宋体" w:cs="宋体"/>
          <w:snapToGrid w:val="0"/>
          <w:spacing w:val="4"/>
          <w:kern w:val="0"/>
          <w:sz w:val="24"/>
          <w:szCs w:val="24"/>
        </w:rPr>
      </w:pPr>
      <w:r w:rsidRPr="004F6D38">
        <w:rPr>
          <w:rFonts w:ascii="宋体" w:hAnsi="宋体" w:cs="宋体" w:hint="eastAsia"/>
          <w:snapToGrid w:val="0"/>
          <w:spacing w:val="4"/>
          <w:kern w:val="0"/>
          <w:sz w:val="24"/>
          <w:szCs w:val="24"/>
        </w:rPr>
        <w:t>法定代表人或授权代理人（签字或盖章）：</w:t>
      </w:r>
    </w:p>
    <w:p w:rsidR="001724F3" w:rsidRPr="004F6D38" w:rsidRDefault="00BE3C4C">
      <w:pPr>
        <w:spacing w:line="360" w:lineRule="auto"/>
        <w:ind w:firstLineChars="279" w:firstLine="692"/>
        <w:jc w:val="left"/>
        <w:rPr>
          <w:rFonts w:ascii="宋体" w:hAnsi="宋体" w:cs="宋体"/>
          <w:szCs w:val="20"/>
        </w:rPr>
      </w:pPr>
      <w:r w:rsidRPr="004F6D38">
        <w:rPr>
          <w:rFonts w:ascii="宋体" w:hAnsi="宋体" w:cs="宋体" w:hint="eastAsia"/>
          <w:snapToGrid w:val="0"/>
          <w:spacing w:val="4"/>
          <w:kern w:val="0"/>
          <w:sz w:val="24"/>
          <w:szCs w:val="24"/>
        </w:rPr>
        <w:t>日</w:t>
      </w:r>
      <w:r w:rsidRPr="004F6D38">
        <w:rPr>
          <w:rFonts w:ascii="宋体" w:hAnsi="宋体" w:cs="宋体"/>
          <w:snapToGrid w:val="0"/>
          <w:spacing w:val="4"/>
          <w:kern w:val="0"/>
          <w:sz w:val="24"/>
          <w:szCs w:val="24"/>
        </w:rPr>
        <w:t xml:space="preserve">    </w:t>
      </w:r>
      <w:r w:rsidRPr="004F6D38">
        <w:rPr>
          <w:rFonts w:ascii="宋体" w:hAnsi="宋体" w:cs="宋体" w:hint="eastAsia"/>
          <w:snapToGrid w:val="0"/>
          <w:spacing w:val="4"/>
          <w:kern w:val="0"/>
          <w:sz w:val="24"/>
          <w:szCs w:val="24"/>
        </w:rPr>
        <w:t>期：</w:t>
      </w:r>
      <w:r w:rsidRPr="004F6D38">
        <w:rPr>
          <w:rFonts w:ascii="宋体" w:hAnsi="宋体" w:cs="宋体"/>
          <w:snapToGrid w:val="0"/>
          <w:spacing w:val="4"/>
          <w:kern w:val="0"/>
          <w:sz w:val="24"/>
          <w:szCs w:val="24"/>
        </w:rPr>
        <w:t xml:space="preserve">    </w:t>
      </w:r>
      <w:r w:rsidRPr="004F6D38">
        <w:rPr>
          <w:rFonts w:ascii="宋体" w:hAnsi="宋体" w:cs="宋体" w:hint="eastAsia"/>
          <w:snapToGrid w:val="0"/>
          <w:spacing w:val="4"/>
          <w:kern w:val="0"/>
          <w:sz w:val="24"/>
          <w:szCs w:val="24"/>
        </w:rPr>
        <w:t>年</w:t>
      </w:r>
      <w:r w:rsidRPr="004F6D38">
        <w:rPr>
          <w:rFonts w:ascii="宋体" w:hAnsi="宋体" w:cs="宋体"/>
          <w:snapToGrid w:val="0"/>
          <w:spacing w:val="4"/>
          <w:kern w:val="0"/>
          <w:sz w:val="24"/>
          <w:szCs w:val="24"/>
        </w:rPr>
        <w:t xml:space="preserve">    </w:t>
      </w:r>
      <w:r w:rsidRPr="004F6D38">
        <w:rPr>
          <w:rFonts w:ascii="宋体" w:hAnsi="宋体" w:cs="宋体" w:hint="eastAsia"/>
          <w:snapToGrid w:val="0"/>
          <w:spacing w:val="4"/>
          <w:kern w:val="0"/>
          <w:sz w:val="24"/>
          <w:szCs w:val="24"/>
        </w:rPr>
        <w:t>月</w:t>
      </w:r>
      <w:r w:rsidRPr="004F6D38">
        <w:rPr>
          <w:rFonts w:ascii="宋体" w:hAnsi="宋体" w:cs="宋体"/>
          <w:snapToGrid w:val="0"/>
          <w:spacing w:val="4"/>
          <w:kern w:val="0"/>
          <w:sz w:val="24"/>
          <w:szCs w:val="24"/>
        </w:rPr>
        <w:t xml:space="preserve">    </w:t>
      </w:r>
      <w:r w:rsidRPr="004F6D38">
        <w:rPr>
          <w:rFonts w:ascii="宋体" w:hAnsi="宋体" w:cs="宋体" w:hint="eastAsia"/>
          <w:snapToGrid w:val="0"/>
          <w:spacing w:val="4"/>
          <w:kern w:val="0"/>
          <w:sz w:val="24"/>
          <w:szCs w:val="24"/>
        </w:rPr>
        <w:t>日</w:t>
      </w:r>
      <w:r w:rsidRPr="004F6D38">
        <w:rPr>
          <w:rFonts w:ascii="宋体" w:hAnsi="宋体" w:cs="宋体"/>
          <w:szCs w:val="20"/>
        </w:rPr>
        <w:br w:type="page"/>
      </w:r>
    </w:p>
    <w:p w:rsidR="001724F3" w:rsidRPr="004F6D38" w:rsidRDefault="00BE3C4C">
      <w:pPr>
        <w:pStyle w:val="3"/>
      </w:pPr>
      <w:bookmarkStart w:id="56" w:name="_Toc60070625"/>
      <w:bookmarkStart w:id="57" w:name="_Toc161237402"/>
      <w:r w:rsidRPr="004F6D38">
        <w:rPr>
          <w:rFonts w:hint="eastAsia"/>
        </w:rPr>
        <w:t>格式三：</w:t>
      </w:r>
      <w:bookmarkEnd w:id="56"/>
      <w:bookmarkEnd w:id="57"/>
    </w:p>
    <w:p w:rsidR="001724F3" w:rsidRPr="004F6D38" w:rsidRDefault="00BE3C4C">
      <w:pPr>
        <w:jc w:val="center"/>
        <w:rPr>
          <w:rFonts w:ascii="宋体" w:hAnsi="宋体" w:cs="宋体"/>
          <w:b/>
          <w:sz w:val="36"/>
          <w:szCs w:val="36"/>
        </w:rPr>
      </w:pPr>
      <w:r w:rsidRPr="004F6D38">
        <w:rPr>
          <w:rFonts w:ascii="宋体" w:hAnsi="宋体" w:cs="宋体" w:hint="eastAsia"/>
          <w:b/>
          <w:sz w:val="36"/>
          <w:szCs w:val="36"/>
        </w:rPr>
        <w:t>项目管理机构人员信息表</w:t>
      </w:r>
    </w:p>
    <w:tbl>
      <w:tblPr>
        <w:tblW w:w="9889" w:type="dxa"/>
        <w:tblLayout w:type="fixed"/>
        <w:tblLook w:val="04A0" w:firstRow="1" w:lastRow="0" w:firstColumn="1" w:lastColumn="0" w:noHBand="0" w:noVBand="1"/>
      </w:tblPr>
      <w:tblGrid>
        <w:gridCol w:w="1242"/>
        <w:gridCol w:w="1744"/>
        <w:gridCol w:w="1549"/>
        <w:gridCol w:w="1417"/>
        <w:gridCol w:w="3937"/>
      </w:tblGrid>
      <w:tr w:rsidR="004F6D38" w:rsidRPr="004F6D38" w:rsidTr="003668ED">
        <w:trPr>
          <w:trHeight w:val="72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724F3" w:rsidRPr="004F6D38" w:rsidRDefault="00BE3C4C">
            <w:pPr>
              <w:widowControl/>
              <w:jc w:val="center"/>
              <w:rPr>
                <w:rFonts w:ascii="宋体" w:hAnsi="宋体" w:cs="宋体"/>
                <w:bCs/>
                <w:kern w:val="0"/>
                <w:szCs w:val="21"/>
              </w:rPr>
            </w:pPr>
            <w:r w:rsidRPr="004F6D38">
              <w:rPr>
                <w:rFonts w:ascii="宋体" w:hAnsi="宋体" w:cs="宋体" w:hint="eastAsia"/>
                <w:bCs/>
                <w:kern w:val="0"/>
                <w:szCs w:val="21"/>
              </w:rPr>
              <w:t>序号</w:t>
            </w:r>
          </w:p>
        </w:tc>
        <w:tc>
          <w:tcPr>
            <w:tcW w:w="1744" w:type="dxa"/>
            <w:tcBorders>
              <w:top w:val="single" w:sz="4" w:space="0" w:color="auto"/>
              <w:left w:val="nil"/>
              <w:bottom w:val="single" w:sz="4" w:space="0" w:color="auto"/>
              <w:right w:val="single" w:sz="4" w:space="0" w:color="auto"/>
            </w:tcBorders>
            <w:shd w:val="clear" w:color="auto" w:fill="auto"/>
            <w:vAlign w:val="center"/>
          </w:tcPr>
          <w:p w:rsidR="001724F3" w:rsidRPr="004F6D38" w:rsidRDefault="00BE3C4C">
            <w:pPr>
              <w:widowControl/>
              <w:jc w:val="center"/>
              <w:rPr>
                <w:rFonts w:ascii="宋体" w:hAnsi="宋体" w:cs="宋体"/>
                <w:bCs/>
                <w:kern w:val="0"/>
                <w:szCs w:val="21"/>
              </w:rPr>
            </w:pPr>
            <w:r w:rsidRPr="004F6D38">
              <w:rPr>
                <w:rFonts w:ascii="宋体" w:hAnsi="宋体" w:cs="宋体" w:hint="eastAsia"/>
                <w:bCs/>
                <w:kern w:val="0"/>
                <w:szCs w:val="21"/>
              </w:rPr>
              <w:t>姓名</w:t>
            </w:r>
          </w:p>
        </w:tc>
        <w:tc>
          <w:tcPr>
            <w:tcW w:w="1549" w:type="dxa"/>
            <w:tcBorders>
              <w:top w:val="single" w:sz="4" w:space="0" w:color="auto"/>
              <w:left w:val="nil"/>
              <w:bottom w:val="single" w:sz="4" w:space="0" w:color="auto"/>
              <w:right w:val="single" w:sz="4" w:space="0" w:color="auto"/>
            </w:tcBorders>
            <w:shd w:val="clear" w:color="auto" w:fill="auto"/>
            <w:vAlign w:val="center"/>
          </w:tcPr>
          <w:p w:rsidR="001724F3" w:rsidRPr="004F6D38" w:rsidRDefault="00BE3C4C">
            <w:pPr>
              <w:widowControl/>
              <w:jc w:val="center"/>
              <w:rPr>
                <w:rFonts w:ascii="宋体" w:hAnsi="宋体" w:cs="宋体"/>
                <w:bCs/>
                <w:kern w:val="0"/>
                <w:szCs w:val="21"/>
              </w:rPr>
            </w:pPr>
            <w:r w:rsidRPr="004F6D38">
              <w:rPr>
                <w:rFonts w:ascii="宋体" w:hAnsi="宋体" w:cs="宋体" w:hint="eastAsia"/>
                <w:bCs/>
                <w:kern w:val="0"/>
                <w:szCs w:val="21"/>
              </w:rPr>
              <w:t>岗位</w:t>
            </w:r>
          </w:p>
        </w:tc>
        <w:tc>
          <w:tcPr>
            <w:tcW w:w="1417" w:type="dxa"/>
            <w:tcBorders>
              <w:top w:val="single" w:sz="4" w:space="0" w:color="auto"/>
              <w:left w:val="nil"/>
              <w:bottom w:val="single" w:sz="4" w:space="0" w:color="auto"/>
              <w:right w:val="single" w:sz="4" w:space="0" w:color="auto"/>
            </w:tcBorders>
            <w:shd w:val="clear" w:color="auto" w:fill="auto"/>
            <w:vAlign w:val="center"/>
          </w:tcPr>
          <w:p w:rsidR="001724F3" w:rsidRPr="004F6D38" w:rsidRDefault="00BE3C4C">
            <w:pPr>
              <w:widowControl/>
              <w:jc w:val="center"/>
              <w:rPr>
                <w:rFonts w:ascii="宋体" w:hAnsi="宋体" w:cs="宋体"/>
                <w:bCs/>
                <w:kern w:val="0"/>
                <w:szCs w:val="21"/>
              </w:rPr>
            </w:pPr>
            <w:r w:rsidRPr="004F6D38">
              <w:rPr>
                <w:rFonts w:ascii="宋体" w:hAnsi="宋体" w:cs="宋体" w:hint="eastAsia"/>
                <w:bCs/>
                <w:kern w:val="0"/>
                <w:szCs w:val="21"/>
              </w:rPr>
              <w:t>职称</w:t>
            </w:r>
          </w:p>
        </w:tc>
        <w:tc>
          <w:tcPr>
            <w:tcW w:w="3937" w:type="dxa"/>
            <w:tcBorders>
              <w:top w:val="single" w:sz="4" w:space="0" w:color="auto"/>
              <w:left w:val="nil"/>
              <w:bottom w:val="single" w:sz="4" w:space="0" w:color="auto"/>
              <w:right w:val="single" w:sz="4" w:space="0" w:color="auto"/>
            </w:tcBorders>
            <w:shd w:val="clear" w:color="auto" w:fill="auto"/>
            <w:vAlign w:val="center"/>
          </w:tcPr>
          <w:p w:rsidR="001724F3" w:rsidRPr="004F6D38" w:rsidRDefault="00BE3C4C">
            <w:pPr>
              <w:widowControl/>
              <w:jc w:val="center"/>
              <w:rPr>
                <w:rFonts w:ascii="宋体" w:hAnsi="宋体" w:cs="宋体"/>
                <w:bCs/>
                <w:kern w:val="0"/>
                <w:szCs w:val="21"/>
              </w:rPr>
            </w:pPr>
            <w:r w:rsidRPr="004F6D38">
              <w:rPr>
                <w:rFonts w:ascii="宋体" w:hAnsi="宋体" w:cs="宋体" w:hint="eastAsia"/>
                <w:bCs/>
                <w:kern w:val="0"/>
                <w:szCs w:val="21"/>
              </w:rPr>
              <w:t>职称证书或资格证书编号</w:t>
            </w:r>
          </w:p>
        </w:tc>
      </w:tr>
      <w:tr w:rsidR="004F6D38" w:rsidRPr="004F6D38" w:rsidTr="00016880">
        <w:trPr>
          <w:trHeight w:val="555"/>
        </w:trPr>
        <w:tc>
          <w:tcPr>
            <w:tcW w:w="1242" w:type="dxa"/>
            <w:tcBorders>
              <w:top w:val="nil"/>
              <w:left w:val="single" w:sz="4" w:space="0" w:color="auto"/>
              <w:bottom w:val="single" w:sz="4" w:space="0" w:color="auto"/>
              <w:right w:val="single" w:sz="4" w:space="0" w:color="auto"/>
            </w:tcBorders>
            <w:shd w:val="clear" w:color="auto" w:fill="auto"/>
            <w:noWrap/>
            <w:vAlign w:val="center"/>
          </w:tcPr>
          <w:p w:rsidR="001724F3" w:rsidRPr="004F6D38" w:rsidRDefault="00BE3C4C">
            <w:pPr>
              <w:widowControl/>
              <w:jc w:val="center"/>
              <w:rPr>
                <w:rFonts w:ascii="宋体" w:hAnsi="宋体" w:cs="宋体"/>
                <w:kern w:val="0"/>
                <w:szCs w:val="21"/>
              </w:rPr>
            </w:pPr>
            <w:r w:rsidRPr="004F6D38">
              <w:rPr>
                <w:rFonts w:ascii="宋体" w:hAnsi="宋体" w:cs="宋体"/>
                <w:kern w:val="0"/>
                <w:szCs w:val="21"/>
              </w:rPr>
              <w:t>1</w:t>
            </w:r>
          </w:p>
        </w:tc>
        <w:tc>
          <w:tcPr>
            <w:tcW w:w="1744" w:type="dxa"/>
            <w:tcBorders>
              <w:top w:val="nil"/>
              <w:left w:val="nil"/>
              <w:bottom w:val="single" w:sz="4" w:space="0" w:color="auto"/>
              <w:right w:val="single" w:sz="4" w:space="0" w:color="auto"/>
            </w:tcBorders>
            <w:shd w:val="clear" w:color="auto" w:fill="auto"/>
            <w:noWrap/>
            <w:vAlign w:val="center"/>
          </w:tcPr>
          <w:p w:rsidR="001724F3" w:rsidRPr="004F6D38" w:rsidRDefault="00BE3C4C">
            <w:pPr>
              <w:widowControl/>
              <w:jc w:val="center"/>
              <w:rPr>
                <w:rFonts w:ascii="宋体" w:hAnsi="宋体" w:cs="宋体"/>
                <w:kern w:val="0"/>
                <w:szCs w:val="21"/>
              </w:rPr>
            </w:pPr>
            <w:r w:rsidRPr="004F6D38">
              <w:rPr>
                <w:rFonts w:ascii="宋体" w:hAnsi="宋体" w:cs="宋体" w:hint="eastAsia"/>
                <w:kern w:val="0"/>
                <w:szCs w:val="21"/>
              </w:rPr>
              <w:t xml:space="preserve">　</w:t>
            </w:r>
          </w:p>
        </w:tc>
        <w:tc>
          <w:tcPr>
            <w:tcW w:w="1549" w:type="dxa"/>
            <w:tcBorders>
              <w:top w:val="nil"/>
              <w:left w:val="nil"/>
              <w:bottom w:val="single" w:sz="4" w:space="0" w:color="auto"/>
              <w:right w:val="single" w:sz="4" w:space="0" w:color="auto"/>
            </w:tcBorders>
            <w:shd w:val="clear" w:color="auto" w:fill="auto"/>
            <w:noWrap/>
            <w:vAlign w:val="center"/>
          </w:tcPr>
          <w:p w:rsidR="001724F3" w:rsidRPr="004F6D38" w:rsidRDefault="00BE3C4C">
            <w:pPr>
              <w:widowControl/>
              <w:jc w:val="center"/>
              <w:rPr>
                <w:rFonts w:ascii="宋体" w:hAnsi="宋体" w:cs="宋体"/>
                <w:kern w:val="0"/>
                <w:szCs w:val="21"/>
              </w:rPr>
            </w:pPr>
            <w:r w:rsidRPr="004F6D38">
              <w:rPr>
                <w:rFonts w:ascii="宋体" w:hAnsi="宋体" w:cs="宋体"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1724F3" w:rsidRPr="004F6D38" w:rsidRDefault="00BE3C4C">
            <w:pPr>
              <w:widowControl/>
              <w:jc w:val="center"/>
              <w:rPr>
                <w:rFonts w:ascii="宋体" w:hAnsi="宋体" w:cs="宋体"/>
                <w:kern w:val="0"/>
                <w:szCs w:val="21"/>
              </w:rPr>
            </w:pPr>
            <w:r w:rsidRPr="004F6D38">
              <w:rPr>
                <w:rFonts w:ascii="宋体" w:hAnsi="宋体" w:cs="宋体" w:hint="eastAsia"/>
                <w:kern w:val="0"/>
                <w:szCs w:val="21"/>
              </w:rPr>
              <w:t xml:space="preserve">　</w:t>
            </w:r>
          </w:p>
        </w:tc>
        <w:tc>
          <w:tcPr>
            <w:tcW w:w="3937" w:type="dxa"/>
            <w:tcBorders>
              <w:top w:val="nil"/>
              <w:left w:val="nil"/>
              <w:bottom w:val="single" w:sz="4" w:space="0" w:color="auto"/>
              <w:right w:val="single" w:sz="4" w:space="0" w:color="auto"/>
            </w:tcBorders>
            <w:shd w:val="clear" w:color="auto" w:fill="auto"/>
            <w:noWrap/>
            <w:vAlign w:val="center"/>
          </w:tcPr>
          <w:p w:rsidR="001724F3" w:rsidRPr="004F6D38" w:rsidRDefault="00BE3C4C">
            <w:pPr>
              <w:widowControl/>
              <w:jc w:val="center"/>
              <w:rPr>
                <w:rFonts w:ascii="宋体" w:hAnsi="宋体" w:cs="宋体"/>
                <w:kern w:val="0"/>
                <w:szCs w:val="21"/>
              </w:rPr>
            </w:pPr>
            <w:r w:rsidRPr="004F6D38">
              <w:rPr>
                <w:rFonts w:ascii="宋体" w:hAnsi="宋体" w:cs="宋体" w:hint="eastAsia"/>
                <w:kern w:val="0"/>
                <w:szCs w:val="21"/>
              </w:rPr>
              <w:t xml:space="preserve">　</w:t>
            </w:r>
          </w:p>
        </w:tc>
      </w:tr>
      <w:tr w:rsidR="004F6D38" w:rsidRPr="004F6D38" w:rsidTr="00016880">
        <w:trPr>
          <w:trHeight w:val="555"/>
        </w:trPr>
        <w:tc>
          <w:tcPr>
            <w:tcW w:w="1242" w:type="dxa"/>
            <w:tcBorders>
              <w:top w:val="nil"/>
              <w:left w:val="single" w:sz="4" w:space="0" w:color="auto"/>
              <w:bottom w:val="single" w:sz="4" w:space="0" w:color="auto"/>
              <w:right w:val="single" w:sz="4" w:space="0" w:color="auto"/>
            </w:tcBorders>
            <w:shd w:val="clear" w:color="auto" w:fill="auto"/>
            <w:noWrap/>
            <w:vAlign w:val="center"/>
          </w:tcPr>
          <w:p w:rsidR="001724F3" w:rsidRPr="004F6D38" w:rsidRDefault="00BE3C4C">
            <w:pPr>
              <w:widowControl/>
              <w:jc w:val="center"/>
              <w:rPr>
                <w:rFonts w:ascii="宋体" w:hAnsi="宋体" w:cs="宋体"/>
                <w:kern w:val="0"/>
                <w:szCs w:val="21"/>
              </w:rPr>
            </w:pPr>
            <w:r w:rsidRPr="004F6D38">
              <w:rPr>
                <w:rFonts w:ascii="宋体" w:hAnsi="宋体" w:cs="宋体"/>
                <w:kern w:val="0"/>
                <w:szCs w:val="21"/>
              </w:rPr>
              <w:t>2</w:t>
            </w:r>
          </w:p>
        </w:tc>
        <w:tc>
          <w:tcPr>
            <w:tcW w:w="1744" w:type="dxa"/>
            <w:tcBorders>
              <w:top w:val="nil"/>
              <w:left w:val="nil"/>
              <w:bottom w:val="single" w:sz="4" w:space="0" w:color="auto"/>
              <w:right w:val="single" w:sz="4" w:space="0" w:color="auto"/>
            </w:tcBorders>
            <w:shd w:val="clear" w:color="auto" w:fill="auto"/>
            <w:noWrap/>
            <w:vAlign w:val="center"/>
          </w:tcPr>
          <w:p w:rsidR="001724F3" w:rsidRPr="004F6D38" w:rsidRDefault="00BE3C4C">
            <w:pPr>
              <w:widowControl/>
              <w:jc w:val="center"/>
              <w:rPr>
                <w:rFonts w:ascii="宋体" w:hAnsi="宋体" w:cs="宋体"/>
                <w:kern w:val="0"/>
                <w:szCs w:val="21"/>
              </w:rPr>
            </w:pPr>
            <w:r w:rsidRPr="004F6D38">
              <w:rPr>
                <w:rFonts w:ascii="宋体" w:hAnsi="宋体" w:cs="宋体" w:hint="eastAsia"/>
                <w:kern w:val="0"/>
                <w:szCs w:val="21"/>
              </w:rPr>
              <w:t xml:space="preserve">　</w:t>
            </w:r>
          </w:p>
        </w:tc>
        <w:tc>
          <w:tcPr>
            <w:tcW w:w="1549" w:type="dxa"/>
            <w:tcBorders>
              <w:top w:val="nil"/>
              <w:left w:val="nil"/>
              <w:bottom w:val="single" w:sz="4" w:space="0" w:color="auto"/>
              <w:right w:val="single" w:sz="4" w:space="0" w:color="auto"/>
            </w:tcBorders>
            <w:shd w:val="clear" w:color="auto" w:fill="auto"/>
            <w:noWrap/>
            <w:vAlign w:val="center"/>
          </w:tcPr>
          <w:p w:rsidR="001724F3" w:rsidRPr="004F6D38" w:rsidRDefault="00BE3C4C">
            <w:pPr>
              <w:widowControl/>
              <w:jc w:val="center"/>
              <w:rPr>
                <w:rFonts w:ascii="宋体" w:hAnsi="宋体" w:cs="宋体"/>
                <w:kern w:val="0"/>
                <w:szCs w:val="21"/>
              </w:rPr>
            </w:pPr>
            <w:r w:rsidRPr="004F6D38">
              <w:rPr>
                <w:rFonts w:ascii="宋体" w:hAnsi="宋体" w:cs="宋体"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1724F3" w:rsidRPr="004F6D38" w:rsidRDefault="00BE3C4C">
            <w:pPr>
              <w:widowControl/>
              <w:jc w:val="center"/>
              <w:rPr>
                <w:rFonts w:ascii="宋体" w:hAnsi="宋体" w:cs="宋体"/>
                <w:kern w:val="0"/>
                <w:szCs w:val="21"/>
              </w:rPr>
            </w:pPr>
            <w:r w:rsidRPr="004F6D38">
              <w:rPr>
                <w:rFonts w:ascii="宋体" w:hAnsi="宋体" w:cs="宋体" w:hint="eastAsia"/>
                <w:kern w:val="0"/>
                <w:szCs w:val="21"/>
              </w:rPr>
              <w:t xml:space="preserve">　</w:t>
            </w:r>
          </w:p>
        </w:tc>
        <w:tc>
          <w:tcPr>
            <w:tcW w:w="3937" w:type="dxa"/>
            <w:tcBorders>
              <w:top w:val="nil"/>
              <w:left w:val="nil"/>
              <w:bottom w:val="single" w:sz="4" w:space="0" w:color="auto"/>
              <w:right w:val="single" w:sz="4" w:space="0" w:color="auto"/>
            </w:tcBorders>
            <w:shd w:val="clear" w:color="auto" w:fill="auto"/>
            <w:noWrap/>
            <w:vAlign w:val="center"/>
          </w:tcPr>
          <w:p w:rsidR="001724F3" w:rsidRPr="004F6D38" w:rsidRDefault="00BE3C4C">
            <w:pPr>
              <w:widowControl/>
              <w:jc w:val="center"/>
              <w:rPr>
                <w:rFonts w:ascii="宋体" w:hAnsi="宋体" w:cs="宋体"/>
                <w:kern w:val="0"/>
                <w:szCs w:val="21"/>
              </w:rPr>
            </w:pPr>
            <w:r w:rsidRPr="004F6D38">
              <w:rPr>
                <w:rFonts w:ascii="宋体" w:hAnsi="宋体" w:cs="宋体" w:hint="eastAsia"/>
                <w:kern w:val="0"/>
                <w:szCs w:val="21"/>
              </w:rPr>
              <w:t xml:space="preserve">　</w:t>
            </w:r>
          </w:p>
        </w:tc>
      </w:tr>
      <w:tr w:rsidR="004F6D38" w:rsidRPr="004F6D38" w:rsidTr="00016880">
        <w:trPr>
          <w:trHeight w:val="555"/>
        </w:trPr>
        <w:tc>
          <w:tcPr>
            <w:tcW w:w="1242" w:type="dxa"/>
            <w:tcBorders>
              <w:top w:val="nil"/>
              <w:left w:val="single" w:sz="4" w:space="0" w:color="auto"/>
              <w:bottom w:val="single" w:sz="4" w:space="0" w:color="auto"/>
              <w:right w:val="single" w:sz="4" w:space="0" w:color="auto"/>
            </w:tcBorders>
            <w:shd w:val="clear" w:color="auto" w:fill="auto"/>
            <w:noWrap/>
            <w:vAlign w:val="center"/>
          </w:tcPr>
          <w:p w:rsidR="001724F3" w:rsidRPr="004F6D38" w:rsidRDefault="00BE3C4C">
            <w:pPr>
              <w:widowControl/>
              <w:jc w:val="center"/>
              <w:rPr>
                <w:rFonts w:ascii="宋体" w:hAnsi="宋体" w:cs="宋体"/>
                <w:kern w:val="0"/>
                <w:szCs w:val="21"/>
              </w:rPr>
            </w:pPr>
            <w:r w:rsidRPr="004F6D38">
              <w:rPr>
                <w:rFonts w:ascii="宋体" w:hAnsi="宋体" w:cs="宋体"/>
                <w:kern w:val="0"/>
                <w:szCs w:val="21"/>
              </w:rPr>
              <w:t>3</w:t>
            </w:r>
          </w:p>
        </w:tc>
        <w:tc>
          <w:tcPr>
            <w:tcW w:w="1744" w:type="dxa"/>
            <w:tcBorders>
              <w:top w:val="nil"/>
              <w:left w:val="nil"/>
              <w:bottom w:val="single" w:sz="4" w:space="0" w:color="auto"/>
              <w:right w:val="single" w:sz="4" w:space="0" w:color="auto"/>
            </w:tcBorders>
            <w:shd w:val="clear" w:color="auto" w:fill="auto"/>
            <w:noWrap/>
            <w:vAlign w:val="center"/>
          </w:tcPr>
          <w:p w:rsidR="001724F3" w:rsidRPr="004F6D38" w:rsidRDefault="00BE3C4C">
            <w:pPr>
              <w:widowControl/>
              <w:jc w:val="center"/>
              <w:rPr>
                <w:rFonts w:ascii="宋体" w:hAnsi="宋体" w:cs="宋体"/>
                <w:kern w:val="0"/>
                <w:szCs w:val="21"/>
              </w:rPr>
            </w:pPr>
            <w:r w:rsidRPr="004F6D38">
              <w:rPr>
                <w:rFonts w:ascii="宋体" w:hAnsi="宋体" w:cs="宋体" w:hint="eastAsia"/>
                <w:kern w:val="0"/>
                <w:szCs w:val="21"/>
              </w:rPr>
              <w:t xml:space="preserve">　</w:t>
            </w:r>
          </w:p>
        </w:tc>
        <w:tc>
          <w:tcPr>
            <w:tcW w:w="1549" w:type="dxa"/>
            <w:tcBorders>
              <w:top w:val="nil"/>
              <w:left w:val="nil"/>
              <w:bottom w:val="single" w:sz="4" w:space="0" w:color="auto"/>
              <w:right w:val="single" w:sz="4" w:space="0" w:color="auto"/>
            </w:tcBorders>
            <w:shd w:val="clear" w:color="auto" w:fill="auto"/>
            <w:noWrap/>
            <w:vAlign w:val="center"/>
          </w:tcPr>
          <w:p w:rsidR="001724F3" w:rsidRPr="004F6D38" w:rsidRDefault="00BE3C4C">
            <w:pPr>
              <w:widowControl/>
              <w:jc w:val="center"/>
              <w:rPr>
                <w:rFonts w:ascii="宋体" w:hAnsi="宋体" w:cs="宋体"/>
                <w:kern w:val="0"/>
                <w:szCs w:val="21"/>
              </w:rPr>
            </w:pPr>
            <w:r w:rsidRPr="004F6D38">
              <w:rPr>
                <w:rFonts w:ascii="宋体" w:hAnsi="宋体" w:cs="宋体"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1724F3" w:rsidRPr="004F6D38" w:rsidRDefault="00BE3C4C">
            <w:pPr>
              <w:widowControl/>
              <w:jc w:val="center"/>
              <w:rPr>
                <w:rFonts w:ascii="宋体" w:hAnsi="宋体" w:cs="宋体"/>
                <w:kern w:val="0"/>
                <w:szCs w:val="21"/>
              </w:rPr>
            </w:pPr>
            <w:r w:rsidRPr="004F6D38">
              <w:rPr>
                <w:rFonts w:ascii="宋体" w:hAnsi="宋体" w:cs="宋体" w:hint="eastAsia"/>
                <w:kern w:val="0"/>
                <w:szCs w:val="21"/>
              </w:rPr>
              <w:t xml:space="preserve">　</w:t>
            </w:r>
          </w:p>
        </w:tc>
        <w:tc>
          <w:tcPr>
            <w:tcW w:w="3937" w:type="dxa"/>
            <w:tcBorders>
              <w:top w:val="nil"/>
              <w:left w:val="nil"/>
              <w:bottom w:val="single" w:sz="4" w:space="0" w:color="auto"/>
              <w:right w:val="single" w:sz="4" w:space="0" w:color="auto"/>
            </w:tcBorders>
            <w:shd w:val="clear" w:color="auto" w:fill="auto"/>
            <w:noWrap/>
            <w:vAlign w:val="center"/>
          </w:tcPr>
          <w:p w:rsidR="001724F3" w:rsidRPr="004F6D38" w:rsidRDefault="00BE3C4C">
            <w:pPr>
              <w:widowControl/>
              <w:jc w:val="center"/>
              <w:rPr>
                <w:rFonts w:ascii="宋体" w:hAnsi="宋体" w:cs="宋体"/>
                <w:kern w:val="0"/>
                <w:szCs w:val="21"/>
              </w:rPr>
            </w:pPr>
            <w:r w:rsidRPr="004F6D38">
              <w:rPr>
                <w:rFonts w:ascii="宋体" w:hAnsi="宋体" w:cs="宋体" w:hint="eastAsia"/>
                <w:kern w:val="0"/>
                <w:szCs w:val="21"/>
              </w:rPr>
              <w:t xml:space="preserve">　</w:t>
            </w:r>
          </w:p>
        </w:tc>
      </w:tr>
      <w:tr w:rsidR="004F6D38" w:rsidRPr="004F6D38" w:rsidTr="00016880">
        <w:trPr>
          <w:trHeight w:val="555"/>
        </w:trPr>
        <w:tc>
          <w:tcPr>
            <w:tcW w:w="1242" w:type="dxa"/>
            <w:tcBorders>
              <w:top w:val="nil"/>
              <w:left w:val="single" w:sz="4" w:space="0" w:color="auto"/>
              <w:bottom w:val="single" w:sz="4" w:space="0" w:color="auto"/>
              <w:right w:val="single" w:sz="4" w:space="0" w:color="auto"/>
            </w:tcBorders>
            <w:shd w:val="clear" w:color="auto" w:fill="auto"/>
            <w:noWrap/>
            <w:vAlign w:val="center"/>
          </w:tcPr>
          <w:p w:rsidR="001724F3" w:rsidRPr="004F6D38" w:rsidRDefault="00BE3C4C">
            <w:pPr>
              <w:widowControl/>
              <w:jc w:val="center"/>
              <w:rPr>
                <w:rFonts w:ascii="宋体" w:hAnsi="宋体" w:cs="宋体"/>
                <w:kern w:val="0"/>
                <w:szCs w:val="21"/>
              </w:rPr>
            </w:pPr>
            <w:r w:rsidRPr="004F6D38">
              <w:rPr>
                <w:rFonts w:ascii="宋体" w:hAnsi="宋体" w:cs="宋体"/>
                <w:kern w:val="0"/>
                <w:szCs w:val="21"/>
              </w:rPr>
              <w:t>4</w:t>
            </w:r>
          </w:p>
        </w:tc>
        <w:tc>
          <w:tcPr>
            <w:tcW w:w="1744" w:type="dxa"/>
            <w:tcBorders>
              <w:top w:val="nil"/>
              <w:left w:val="nil"/>
              <w:bottom w:val="single" w:sz="4" w:space="0" w:color="auto"/>
              <w:right w:val="single" w:sz="4" w:space="0" w:color="auto"/>
            </w:tcBorders>
            <w:shd w:val="clear" w:color="auto" w:fill="auto"/>
            <w:noWrap/>
            <w:vAlign w:val="center"/>
          </w:tcPr>
          <w:p w:rsidR="001724F3" w:rsidRPr="004F6D38" w:rsidRDefault="00BE3C4C">
            <w:pPr>
              <w:widowControl/>
              <w:jc w:val="center"/>
              <w:rPr>
                <w:rFonts w:ascii="宋体" w:hAnsi="宋体" w:cs="宋体"/>
                <w:kern w:val="0"/>
                <w:szCs w:val="21"/>
              </w:rPr>
            </w:pPr>
            <w:r w:rsidRPr="004F6D38">
              <w:rPr>
                <w:rFonts w:ascii="宋体" w:hAnsi="宋体" w:cs="宋体" w:hint="eastAsia"/>
                <w:kern w:val="0"/>
                <w:szCs w:val="21"/>
              </w:rPr>
              <w:t xml:space="preserve">　</w:t>
            </w:r>
          </w:p>
        </w:tc>
        <w:tc>
          <w:tcPr>
            <w:tcW w:w="1549" w:type="dxa"/>
            <w:tcBorders>
              <w:top w:val="nil"/>
              <w:left w:val="nil"/>
              <w:bottom w:val="single" w:sz="4" w:space="0" w:color="auto"/>
              <w:right w:val="single" w:sz="4" w:space="0" w:color="auto"/>
            </w:tcBorders>
            <w:shd w:val="clear" w:color="auto" w:fill="auto"/>
            <w:noWrap/>
            <w:vAlign w:val="center"/>
          </w:tcPr>
          <w:p w:rsidR="001724F3" w:rsidRPr="004F6D38" w:rsidRDefault="00BE3C4C">
            <w:pPr>
              <w:widowControl/>
              <w:jc w:val="center"/>
              <w:rPr>
                <w:rFonts w:ascii="宋体" w:hAnsi="宋体" w:cs="宋体"/>
                <w:kern w:val="0"/>
                <w:szCs w:val="21"/>
              </w:rPr>
            </w:pPr>
            <w:r w:rsidRPr="004F6D38">
              <w:rPr>
                <w:rFonts w:ascii="宋体" w:hAnsi="宋体" w:cs="宋体"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1724F3" w:rsidRPr="004F6D38" w:rsidRDefault="00BE3C4C">
            <w:pPr>
              <w:widowControl/>
              <w:jc w:val="center"/>
              <w:rPr>
                <w:rFonts w:ascii="宋体" w:hAnsi="宋体" w:cs="宋体"/>
                <w:kern w:val="0"/>
                <w:szCs w:val="21"/>
              </w:rPr>
            </w:pPr>
            <w:r w:rsidRPr="004F6D38">
              <w:rPr>
                <w:rFonts w:ascii="宋体" w:hAnsi="宋体" w:cs="宋体" w:hint="eastAsia"/>
                <w:kern w:val="0"/>
                <w:szCs w:val="21"/>
              </w:rPr>
              <w:t xml:space="preserve">　</w:t>
            </w:r>
          </w:p>
        </w:tc>
        <w:tc>
          <w:tcPr>
            <w:tcW w:w="3937" w:type="dxa"/>
            <w:tcBorders>
              <w:top w:val="nil"/>
              <w:left w:val="nil"/>
              <w:bottom w:val="single" w:sz="4" w:space="0" w:color="auto"/>
              <w:right w:val="single" w:sz="4" w:space="0" w:color="auto"/>
            </w:tcBorders>
            <w:shd w:val="clear" w:color="auto" w:fill="auto"/>
            <w:noWrap/>
            <w:vAlign w:val="center"/>
          </w:tcPr>
          <w:p w:rsidR="001724F3" w:rsidRPr="004F6D38" w:rsidRDefault="00BE3C4C">
            <w:pPr>
              <w:widowControl/>
              <w:jc w:val="center"/>
              <w:rPr>
                <w:rFonts w:ascii="宋体" w:hAnsi="宋体" w:cs="宋体"/>
                <w:kern w:val="0"/>
                <w:szCs w:val="21"/>
              </w:rPr>
            </w:pPr>
            <w:r w:rsidRPr="004F6D38">
              <w:rPr>
                <w:rFonts w:ascii="宋体" w:hAnsi="宋体" w:cs="宋体" w:hint="eastAsia"/>
                <w:kern w:val="0"/>
                <w:szCs w:val="21"/>
              </w:rPr>
              <w:t xml:space="preserve">　</w:t>
            </w:r>
          </w:p>
        </w:tc>
      </w:tr>
      <w:tr w:rsidR="004F6D38" w:rsidRPr="004F6D38" w:rsidTr="00016880">
        <w:trPr>
          <w:trHeight w:val="555"/>
        </w:trPr>
        <w:tc>
          <w:tcPr>
            <w:tcW w:w="1242" w:type="dxa"/>
            <w:tcBorders>
              <w:top w:val="nil"/>
              <w:left w:val="single" w:sz="4" w:space="0" w:color="auto"/>
              <w:bottom w:val="single" w:sz="4" w:space="0" w:color="auto"/>
              <w:right w:val="single" w:sz="4" w:space="0" w:color="auto"/>
            </w:tcBorders>
            <w:shd w:val="clear" w:color="auto" w:fill="auto"/>
            <w:noWrap/>
            <w:vAlign w:val="center"/>
          </w:tcPr>
          <w:p w:rsidR="001724F3" w:rsidRPr="004F6D38" w:rsidRDefault="00BE3C4C">
            <w:pPr>
              <w:widowControl/>
              <w:jc w:val="center"/>
              <w:rPr>
                <w:rFonts w:ascii="宋体" w:hAnsi="宋体" w:cs="宋体"/>
                <w:kern w:val="0"/>
                <w:szCs w:val="21"/>
              </w:rPr>
            </w:pPr>
            <w:r w:rsidRPr="004F6D38">
              <w:rPr>
                <w:rFonts w:ascii="宋体" w:hAnsi="宋体" w:cs="宋体"/>
                <w:kern w:val="0"/>
                <w:szCs w:val="21"/>
              </w:rPr>
              <w:t>5</w:t>
            </w:r>
          </w:p>
        </w:tc>
        <w:tc>
          <w:tcPr>
            <w:tcW w:w="1744" w:type="dxa"/>
            <w:tcBorders>
              <w:top w:val="nil"/>
              <w:left w:val="nil"/>
              <w:bottom w:val="single" w:sz="4" w:space="0" w:color="auto"/>
              <w:right w:val="single" w:sz="4" w:space="0" w:color="auto"/>
            </w:tcBorders>
            <w:shd w:val="clear" w:color="auto" w:fill="auto"/>
            <w:noWrap/>
            <w:vAlign w:val="center"/>
          </w:tcPr>
          <w:p w:rsidR="001724F3" w:rsidRPr="004F6D38" w:rsidRDefault="00BE3C4C">
            <w:pPr>
              <w:widowControl/>
              <w:jc w:val="center"/>
              <w:rPr>
                <w:rFonts w:ascii="宋体" w:hAnsi="宋体" w:cs="宋体"/>
                <w:kern w:val="0"/>
                <w:szCs w:val="21"/>
              </w:rPr>
            </w:pPr>
            <w:r w:rsidRPr="004F6D38">
              <w:rPr>
                <w:rFonts w:ascii="宋体" w:hAnsi="宋体" w:cs="宋体" w:hint="eastAsia"/>
                <w:kern w:val="0"/>
                <w:szCs w:val="21"/>
              </w:rPr>
              <w:t xml:space="preserve">　</w:t>
            </w:r>
          </w:p>
        </w:tc>
        <w:tc>
          <w:tcPr>
            <w:tcW w:w="1549" w:type="dxa"/>
            <w:tcBorders>
              <w:top w:val="nil"/>
              <w:left w:val="nil"/>
              <w:bottom w:val="single" w:sz="4" w:space="0" w:color="auto"/>
              <w:right w:val="single" w:sz="4" w:space="0" w:color="auto"/>
            </w:tcBorders>
            <w:shd w:val="clear" w:color="auto" w:fill="auto"/>
            <w:noWrap/>
            <w:vAlign w:val="center"/>
          </w:tcPr>
          <w:p w:rsidR="001724F3" w:rsidRPr="004F6D38" w:rsidRDefault="00BE3C4C">
            <w:pPr>
              <w:widowControl/>
              <w:jc w:val="center"/>
              <w:rPr>
                <w:rFonts w:ascii="宋体" w:hAnsi="宋体" w:cs="宋体"/>
                <w:kern w:val="0"/>
                <w:szCs w:val="21"/>
              </w:rPr>
            </w:pPr>
            <w:r w:rsidRPr="004F6D38">
              <w:rPr>
                <w:rFonts w:ascii="宋体" w:hAnsi="宋体" w:cs="宋体"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1724F3" w:rsidRPr="004F6D38" w:rsidRDefault="00BE3C4C">
            <w:pPr>
              <w:widowControl/>
              <w:jc w:val="center"/>
              <w:rPr>
                <w:rFonts w:ascii="宋体" w:hAnsi="宋体" w:cs="宋体"/>
                <w:kern w:val="0"/>
                <w:szCs w:val="21"/>
              </w:rPr>
            </w:pPr>
            <w:r w:rsidRPr="004F6D38">
              <w:rPr>
                <w:rFonts w:ascii="宋体" w:hAnsi="宋体" w:cs="宋体" w:hint="eastAsia"/>
                <w:kern w:val="0"/>
                <w:szCs w:val="21"/>
              </w:rPr>
              <w:t xml:space="preserve">　</w:t>
            </w:r>
          </w:p>
        </w:tc>
        <w:tc>
          <w:tcPr>
            <w:tcW w:w="3937" w:type="dxa"/>
            <w:tcBorders>
              <w:top w:val="nil"/>
              <w:left w:val="nil"/>
              <w:bottom w:val="single" w:sz="4" w:space="0" w:color="auto"/>
              <w:right w:val="single" w:sz="4" w:space="0" w:color="auto"/>
            </w:tcBorders>
            <w:shd w:val="clear" w:color="auto" w:fill="auto"/>
            <w:noWrap/>
            <w:vAlign w:val="center"/>
          </w:tcPr>
          <w:p w:rsidR="001724F3" w:rsidRPr="004F6D38" w:rsidRDefault="00BE3C4C">
            <w:pPr>
              <w:widowControl/>
              <w:jc w:val="center"/>
              <w:rPr>
                <w:rFonts w:ascii="宋体" w:hAnsi="宋体" w:cs="宋体"/>
                <w:kern w:val="0"/>
                <w:szCs w:val="21"/>
              </w:rPr>
            </w:pPr>
            <w:r w:rsidRPr="004F6D38">
              <w:rPr>
                <w:rFonts w:ascii="宋体" w:hAnsi="宋体" w:cs="宋体" w:hint="eastAsia"/>
                <w:kern w:val="0"/>
                <w:szCs w:val="21"/>
              </w:rPr>
              <w:t xml:space="preserve">　</w:t>
            </w:r>
          </w:p>
        </w:tc>
      </w:tr>
      <w:tr w:rsidR="004F6D38" w:rsidRPr="004F6D38" w:rsidTr="00016880">
        <w:trPr>
          <w:trHeight w:val="555"/>
        </w:trPr>
        <w:tc>
          <w:tcPr>
            <w:tcW w:w="1242" w:type="dxa"/>
            <w:tcBorders>
              <w:top w:val="nil"/>
              <w:left w:val="single" w:sz="4" w:space="0" w:color="auto"/>
              <w:bottom w:val="single" w:sz="4" w:space="0" w:color="auto"/>
              <w:right w:val="single" w:sz="4" w:space="0" w:color="auto"/>
            </w:tcBorders>
            <w:shd w:val="clear" w:color="auto" w:fill="auto"/>
            <w:noWrap/>
            <w:vAlign w:val="center"/>
          </w:tcPr>
          <w:p w:rsidR="001724F3" w:rsidRPr="004F6D38" w:rsidRDefault="00BE3C4C">
            <w:pPr>
              <w:widowControl/>
              <w:jc w:val="center"/>
              <w:rPr>
                <w:rFonts w:ascii="宋体" w:hAnsi="宋体" w:cs="宋体"/>
                <w:kern w:val="0"/>
                <w:szCs w:val="21"/>
              </w:rPr>
            </w:pPr>
            <w:r w:rsidRPr="004F6D38">
              <w:rPr>
                <w:rFonts w:ascii="宋体" w:hAnsi="宋体" w:cs="宋体"/>
                <w:kern w:val="0"/>
                <w:szCs w:val="21"/>
              </w:rPr>
              <w:t>6</w:t>
            </w:r>
          </w:p>
        </w:tc>
        <w:tc>
          <w:tcPr>
            <w:tcW w:w="1744" w:type="dxa"/>
            <w:tcBorders>
              <w:top w:val="nil"/>
              <w:left w:val="nil"/>
              <w:bottom w:val="single" w:sz="4" w:space="0" w:color="auto"/>
              <w:right w:val="single" w:sz="4" w:space="0" w:color="auto"/>
            </w:tcBorders>
            <w:shd w:val="clear" w:color="auto" w:fill="auto"/>
            <w:noWrap/>
            <w:vAlign w:val="center"/>
          </w:tcPr>
          <w:p w:rsidR="001724F3" w:rsidRPr="004F6D38" w:rsidRDefault="00BE3C4C">
            <w:pPr>
              <w:widowControl/>
              <w:jc w:val="center"/>
              <w:rPr>
                <w:rFonts w:ascii="宋体" w:hAnsi="宋体" w:cs="宋体"/>
                <w:kern w:val="0"/>
                <w:szCs w:val="21"/>
              </w:rPr>
            </w:pPr>
            <w:r w:rsidRPr="004F6D38">
              <w:rPr>
                <w:rFonts w:ascii="宋体" w:hAnsi="宋体" w:cs="宋体" w:hint="eastAsia"/>
                <w:kern w:val="0"/>
                <w:szCs w:val="21"/>
              </w:rPr>
              <w:t xml:space="preserve">　</w:t>
            </w:r>
          </w:p>
        </w:tc>
        <w:tc>
          <w:tcPr>
            <w:tcW w:w="1549" w:type="dxa"/>
            <w:tcBorders>
              <w:top w:val="nil"/>
              <w:left w:val="nil"/>
              <w:bottom w:val="single" w:sz="4" w:space="0" w:color="auto"/>
              <w:right w:val="single" w:sz="4" w:space="0" w:color="auto"/>
            </w:tcBorders>
            <w:shd w:val="clear" w:color="auto" w:fill="auto"/>
            <w:noWrap/>
            <w:vAlign w:val="center"/>
          </w:tcPr>
          <w:p w:rsidR="001724F3" w:rsidRPr="004F6D38" w:rsidRDefault="00BE3C4C">
            <w:pPr>
              <w:widowControl/>
              <w:jc w:val="center"/>
              <w:rPr>
                <w:rFonts w:ascii="宋体" w:hAnsi="宋体" w:cs="宋体"/>
                <w:kern w:val="0"/>
                <w:szCs w:val="21"/>
              </w:rPr>
            </w:pPr>
            <w:r w:rsidRPr="004F6D38">
              <w:rPr>
                <w:rFonts w:ascii="宋体" w:hAnsi="宋体" w:cs="宋体"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1724F3" w:rsidRPr="004F6D38" w:rsidRDefault="00BE3C4C">
            <w:pPr>
              <w:widowControl/>
              <w:jc w:val="center"/>
              <w:rPr>
                <w:rFonts w:ascii="宋体" w:hAnsi="宋体" w:cs="宋体"/>
                <w:kern w:val="0"/>
                <w:szCs w:val="21"/>
              </w:rPr>
            </w:pPr>
            <w:r w:rsidRPr="004F6D38">
              <w:rPr>
                <w:rFonts w:ascii="宋体" w:hAnsi="宋体" w:cs="宋体" w:hint="eastAsia"/>
                <w:kern w:val="0"/>
                <w:szCs w:val="21"/>
              </w:rPr>
              <w:t xml:space="preserve">　</w:t>
            </w:r>
          </w:p>
        </w:tc>
        <w:tc>
          <w:tcPr>
            <w:tcW w:w="3937" w:type="dxa"/>
            <w:tcBorders>
              <w:top w:val="nil"/>
              <w:left w:val="nil"/>
              <w:bottom w:val="single" w:sz="4" w:space="0" w:color="auto"/>
              <w:right w:val="single" w:sz="4" w:space="0" w:color="auto"/>
            </w:tcBorders>
            <w:shd w:val="clear" w:color="auto" w:fill="auto"/>
            <w:noWrap/>
            <w:vAlign w:val="center"/>
          </w:tcPr>
          <w:p w:rsidR="001724F3" w:rsidRPr="004F6D38" w:rsidRDefault="00BE3C4C">
            <w:pPr>
              <w:widowControl/>
              <w:jc w:val="center"/>
              <w:rPr>
                <w:rFonts w:ascii="宋体" w:hAnsi="宋体" w:cs="宋体"/>
                <w:kern w:val="0"/>
                <w:szCs w:val="21"/>
              </w:rPr>
            </w:pPr>
            <w:r w:rsidRPr="004F6D38">
              <w:rPr>
                <w:rFonts w:ascii="宋体" w:hAnsi="宋体" w:cs="宋体" w:hint="eastAsia"/>
                <w:kern w:val="0"/>
                <w:szCs w:val="21"/>
              </w:rPr>
              <w:t xml:space="preserve">　</w:t>
            </w:r>
          </w:p>
        </w:tc>
      </w:tr>
      <w:tr w:rsidR="004F6D38" w:rsidRPr="004F6D38" w:rsidTr="00016880">
        <w:trPr>
          <w:trHeight w:val="555"/>
        </w:trPr>
        <w:tc>
          <w:tcPr>
            <w:tcW w:w="1242" w:type="dxa"/>
            <w:tcBorders>
              <w:top w:val="nil"/>
              <w:left w:val="single" w:sz="4" w:space="0" w:color="auto"/>
              <w:bottom w:val="single" w:sz="4" w:space="0" w:color="auto"/>
              <w:right w:val="single" w:sz="4" w:space="0" w:color="auto"/>
            </w:tcBorders>
            <w:shd w:val="clear" w:color="auto" w:fill="auto"/>
            <w:noWrap/>
            <w:vAlign w:val="center"/>
          </w:tcPr>
          <w:p w:rsidR="001724F3" w:rsidRPr="004F6D38" w:rsidRDefault="00BE3C4C">
            <w:pPr>
              <w:widowControl/>
              <w:jc w:val="center"/>
              <w:rPr>
                <w:rFonts w:ascii="宋体" w:hAnsi="宋体" w:cs="宋体"/>
                <w:kern w:val="0"/>
                <w:szCs w:val="21"/>
              </w:rPr>
            </w:pPr>
            <w:r w:rsidRPr="004F6D38">
              <w:rPr>
                <w:rFonts w:ascii="宋体" w:hAnsi="宋体" w:cs="宋体" w:hint="eastAsia"/>
                <w:kern w:val="0"/>
                <w:szCs w:val="21"/>
              </w:rPr>
              <w:t>……</w:t>
            </w:r>
          </w:p>
        </w:tc>
        <w:tc>
          <w:tcPr>
            <w:tcW w:w="1744" w:type="dxa"/>
            <w:tcBorders>
              <w:top w:val="nil"/>
              <w:left w:val="nil"/>
              <w:bottom w:val="single" w:sz="4" w:space="0" w:color="auto"/>
              <w:right w:val="single" w:sz="4" w:space="0" w:color="auto"/>
            </w:tcBorders>
            <w:shd w:val="clear" w:color="auto" w:fill="auto"/>
            <w:noWrap/>
            <w:vAlign w:val="center"/>
          </w:tcPr>
          <w:p w:rsidR="001724F3" w:rsidRPr="004F6D38" w:rsidRDefault="00BE3C4C">
            <w:pPr>
              <w:widowControl/>
              <w:jc w:val="center"/>
              <w:rPr>
                <w:rFonts w:ascii="宋体" w:hAnsi="宋体" w:cs="宋体"/>
                <w:kern w:val="0"/>
                <w:szCs w:val="21"/>
              </w:rPr>
            </w:pPr>
            <w:r w:rsidRPr="004F6D38">
              <w:rPr>
                <w:rFonts w:ascii="宋体" w:hAnsi="宋体" w:cs="宋体" w:hint="eastAsia"/>
                <w:kern w:val="0"/>
                <w:szCs w:val="21"/>
              </w:rPr>
              <w:t xml:space="preserve">　</w:t>
            </w:r>
          </w:p>
        </w:tc>
        <w:tc>
          <w:tcPr>
            <w:tcW w:w="1549" w:type="dxa"/>
            <w:tcBorders>
              <w:top w:val="nil"/>
              <w:left w:val="nil"/>
              <w:bottom w:val="single" w:sz="4" w:space="0" w:color="auto"/>
              <w:right w:val="single" w:sz="4" w:space="0" w:color="auto"/>
            </w:tcBorders>
            <w:shd w:val="clear" w:color="auto" w:fill="auto"/>
            <w:noWrap/>
            <w:vAlign w:val="center"/>
          </w:tcPr>
          <w:p w:rsidR="001724F3" w:rsidRPr="004F6D38" w:rsidRDefault="00BE3C4C">
            <w:pPr>
              <w:widowControl/>
              <w:jc w:val="center"/>
              <w:rPr>
                <w:rFonts w:ascii="宋体" w:hAnsi="宋体" w:cs="宋体"/>
                <w:kern w:val="0"/>
                <w:szCs w:val="21"/>
              </w:rPr>
            </w:pPr>
            <w:r w:rsidRPr="004F6D38">
              <w:rPr>
                <w:rFonts w:ascii="宋体" w:hAnsi="宋体" w:cs="宋体"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1724F3" w:rsidRPr="004F6D38" w:rsidRDefault="00BE3C4C">
            <w:pPr>
              <w:widowControl/>
              <w:jc w:val="center"/>
              <w:rPr>
                <w:rFonts w:ascii="宋体" w:hAnsi="宋体" w:cs="宋体"/>
                <w:kern w:val="0"/>
                <w:szCs w:val="21"/>
              </w:rPr>
            </w:pPr>
            <w:r w:rsidRPr="004F6D38">
              <w:rPr>
                <w:rFonts w:ascii="宋体" w:hAnsi="宋体" w:cs="宋体" w:hint="eastAsia"/>
                <w:kern w:val="0"/>
                <w:szCs w:val="21"/>
              </w:rPr>
              <w:t xml:space="preserve">　</w:t>
            </w:r>
          </w:p>
        </w:tc>
        <w:tc>
          <w:tcPr>
            <w:tcW w:w="3937" w:type="dxa"/>
            <w:tcBorders>
              <w:top w:val="nil"/>
              <w:left w:val="nil"/>
              <w:bottom w:val="single" w:sz="4" w:space="0" w:color="auto"/>
              <w:right w:val="single" w:sz="4" w:space="0" w:color="auto"/>
            </w:tcBorders>
            <w:shd w:val="clear" w:color="auto" w:fill="auto"/>
            <w:noWrap/>
            <w:vAlign w:val="center"/>
          </w:tcPr>
          <w:p w:rsidR="001724F3" w:rsidRPr="004F6D38" w:rsidRDefault="00BE3C4C">
            <w:pPr>
              <w:widowControl/>
              <w:jc w:val="center"/>
              <w:rPr>
                <w:rFonts w:ascii="宋体" w:hAnsi="宋体" w:cs="宋体"/>
                <w:kern w:val="0"/>
                <w:szCs w:val="21"/>
              </w:rPr>
            </w:pPr>
            <w:r w:rsidRPr="004F6D38">
              <w:rPr>
                <w:rFonts w:ascii="宋体" w:hAnsi="宋体" w:cs="宋体" w:hint="eastAsia"/>
                <w:kern w:val="0"/>
                <w:szCs w:val="21"/>
              </w:rPr>
              <w:t xml:space="preserve">　</w:t>
            </w:r>
          </w:p>
        </w:tc>
      </w:tr>
    </w:tbl>
    <w:p w:rsidR="001724F3" w:rsidRPr="004F6D38" w:rsidRDefault="00BE3C4C">
      <w:pPr>
        <w:pStyle w:val="afff7"/>
        <w:spacing w:line="240" w:lineRule="auto"/>
        <w:ind w:firstLineChars="0" w:firstLine="0"/>
        <w:rPr>
          <w:rFonts w:eastAsia="宋体"/>
        </w:rPr>
      </w:pPr>
      <w:r w:rsidRPr="004F6D38">
        <w:rPr>
          <w:rFonts w:eastAsia="宋体" w:hint="eastAsia"/>
        </w:rPr>
        <w:t>注：</w:t>
      </w:r>
      <w:r w:rsidR="00435596" w:rsidRPr="004F6D38">
        <w:rPr>
          <w:rFonts w:eastAsia="宋体" w:hint="eastAsia"/>
        </w:rPr>
        <w:t>根据</w:t>
      </w:r>
      <w:r w:rsidRPr="004F6D38">
        <w:rPr>
          <w:rFonts w:eastAsia="宋体" w:hint="eastAsia"/>
        </w:rPr>
        <w:t>《项目管理机构最低人员配备要求表》自行配备。</w:t>
      </w:r>
    </w:p>
    <w:p w:rsidR="001724F3" w:rsidRPr="004F6D38" w:rsidRDefault="001724F3">
      <w:pPr>
        <w:topLinePunct/>
        <w:adjustRightInd w:val="0"/>
        <w:snapToGrid w:val="0"/>
        <w:rPr>
          <w:rFonts w:ascii="宋体" w:hAnsi="宋体" w:cs="宋体"/>
          <w:spacing w:val="4"/>
          <w:kern w:val="0"/>
          <w:szCs w:val="21"/>
        </w:rPr>
      </w:pPr>
    </w:p>
    <w:p w:rsidR="001724F3" w:rsidRPr="004F6D38" w:rsidRDefault="00BE3C4C" w:rsidP="00016880">
      <w:pPr>
        <w:topLinePunct/>
        <w:adjustRightInd w:val="0"/>
        <w:snapToGrid w:val="0"/>
        <w:spacing w:line="360" w:lineRule="auto"/>
        <w:ind w:firstLineChars="285" w:firstLine="707"/>
        <w:jc w:val="left"/>
        <w:rPr>
          <w:rFonts w:ascii="宋体" w:hAnsi="宋体" w:cs="宋体"/>
          <w:spacing w:val="4"/>
          <w:kern w:val="0"/>
          <w:sz w:val="24"/>
          <w:szCs w:val="24"/>
        </w:rPr>
      </w:pPr>
      <w:r w:rsidRPr="004F6D38">
        <w:rPr>
          <w:rFonts w:ascii="宋体" w:hAnsi="宋体" w:cs="宋体" w:hint="eastAsia"/>
          <w:spacing w:val="4"/>
          <w:kern w:val="0"/>
          <w:sz w:val="24"/>
          <w:szCs w:val="24"/>
        </w:rPr>
        <w:t>投标人：　　（盖章）</w:t>
      </w:r>
    </w:p>
    <w:p w:rsidR="001724F3" w:rsidRPr="004F6D38" w:rsidRDefault="00BE3C4C" w:rsidP="00016880">
      <w:pPr>
        <w:topLinePunct/>
        <w:adjustRightInd w:val="0"/>
        <w:snapToGrid w:val="0"/>
        <w:spacing w:line="360" w:lineRule="auto"/>
        <w:ind w:firstLineChars="285" w:firstLine="707"/>
        <w:jc w:val="left"/>
        <w:rPr>
          <w:rFonts w:ascii="宋体" w:hAnsi="宋体" w:cs="宋体"/>
          <w:spacing w:val="4"/>
          <w:kern w:val="0"/>
          <w:sz w:val="24"/>
          <w:szCs w:val="24"/>
        </w:rPr>
      </w:pPr>
      <w:r w:rsidRPr="004F6D38">
        <w:rPr>
          <w:rFonts w:ascii="宋体" w:hAnsi="宋体" w:cs="宋体" w:hint="eastAsia"/>
          <w:spacing w:val="4"/>
          <w:kern w:val="0"/>
          <w:sz w:val="24"/>
          <w:szCs w:val="24"/>
        </w:rPr>
        <w:t>法定代表人或授权代理人</w:t>
      </w:r>
      <w:r w:rsidRPr="004F6D38">
        <w:rPr>
          <w:rFonts w:ascii="宋体" w:hAnsi="宋体" w:cs="宋体"/>
          <w:spacing w:val="4"/>
          <w:kern w:val="0"/>
          <w:sz w:val="24"/>
          <w:szCs w:val="24"/>
        </w:rPr>
        <w:t>(签字或盖章)：</w:t>
      </w:r>
    </w:p>
    <w:p w:rsidR="001724F3" w:rsidRPr="004F6D38" w:rsidRDefault="00BE3C4C" w:rsidP="00016880">
      <w:pPr>
        <w:autoSpaceDE w:val="0"/>
        <w:autoSpaceDN w:val="0"/>
        <w:adjustRightInd w:val="0"/>
        <w:spacing w:line="360" w:lineRule="auto"/>
        <w:ind w:firstLineChars="285" w:firstLine="707"/>
        <w:jc w:val="left"/>
        <w:rPr>
          <w:rFonts w:ascii="宋体" w:hAnsi="宋体" w:cs="宋体"/>
          <w:spacing w:val="4"/>
          <w:kern w:val="0"/>
          <w:sz w:val="24"/>
          <w:szCs w:val="24"/>
        </w:rPr>
      </w:pPr>
      <w:r w:rsidRPr="004F6D38">
        <w:rPr>
          <w:rFonts w:ascii="宋体" w:hAnsi="宋体" w:cs="宋体" w:hint="eastAsia"/>
          <w:spacing w:val="4"/>
          <w:kern w:val="0"/>
          <w:sz w:val="24"/>
          <w:szCs w:val="24"/>
        </w:rPr>
        <w:t>日</w:t>
      </w:r>
      <w:r w:rsidRPr="004F6D38">
        <w:rPr>
          <w:rFonts w:ascii="宋体" w:hAnsi="宋体" w:cs="宋体"/>
          <w:spacing w:val="4"/>
          <w:kern w:val="0"/>
          <w:sz w:val="24"/>
          <w:szCs w:val="24"/>
        </w:rPr>
        <w:t xml:space="preserve">   </w:t>
      </w:r>
      <w:r w:rsidRPr="004F6D38">
        <w:rPr>
          <w:rFonts w:ascii="宋体" w:hAnsi="宋体" w:cs="宋体" w:hint="eastAsia"/>
          <w:spacing w:val="4"/>
          <w:kern w:val="0"/>
          <w:sz w:val="24"/>
          <w:szCs w:val="24"/>
        </w:rPr>
        <w:t>期：</w:t>
      </w:r>
      <w:r w:rsidRPr="004F6D38">
        <w:rPr>
          <w:rFonts w:ascii="宋体" w:hAnsi="宋体" w:cs="宋体"/>
          <w:spacing w:val="4"/>
          <w:kern w:val="0"/>
          <w:sz w:val="24"/>
          <w:szCs w:val="24"/>
        </w:rPr>
        <w:t xml:space="preserve">    </w:t>
      </w:r>
      <w:r w:rsidRPr="004F6D38">
        <w:rPr>
          <w:rFonts w:ascii="宋体" w:hAnsi="宋体" w:cs="宋体" w:hint="eastAsia"/>
          <w:spacing w:val="4"/>
          <w:kern w:val="0"/>
          <w:sz w:val="24"/>
          <w:szCs w:val="24"/>
        </w:rPr>
        <w:t>年</w:t>
      </w:r>
      <w:r w:rsidRPr="004F6D38">
        <w:rPr>
          <w:rFonts w:ascii="宋体" w:hAnsi="宋体" w:cs="宋体"/>
          <w:spacing w:val="4"/>
          <w:kern w:val="0"/>
          <w:sz w:val="24"/>
          <w:szCs w:val="24"/>
        </w:rPr>
        <w:t xml:space="preserve">    </w:t>
      </w:r>
      <w:r w:rsidRPr="004F6D38">
        <w:rPr>
          <w:rFonts w:ascii="宋体" w:hAnsi="宋体" w:cs="宋体" w:hint="eastAsia"/>
          <w:spacing w:val="4"/>
          <w:kern w:val="0"/>
          <w:sz w:val="24"/>
          <w:szCs w:val="24"/>
        </w:rPr>
        <w:t>月</w:t>
      </w:r>
      <w:r w:rsidRPr="004F6D38">
        <w:rPr>
          <w:rFonts w:ascii="宋体" w:hAnsi="宋体" w:cs="宋体"/>
          <w:spacing w:val="4"/>
          <w:kern w:val="0"/>
          <w:sz w:val="24"/>
          <w:szCs w:val="24"/>
        </w:rPr>
        <w:t xml:space="preserve">    </w:t>
      </w:r>
      <w:r w:rsidRPr="004F6D38">
        <w:rPr>
          <w:rFonts w:ascii="宋体" w:hAnsi="宋体" w:cs="宋体" w:hint="eastAsia"/>
          <w:spacing w:val="4"/>
          <w:kern w:val="0"/>
          <w:sz w:val="24"/>
          <w:szCs w:val="24"/>
        </w:rPr>
        <w:t>日</w:t>
      </w:r>
    </w:p>
    <w:p w:rsidR="001724F3" w:rsidRPr="004F6D38" w:rsidRDefault="00BE3C4C" w:rsidP="00016880">
      <w:pPr>
        <w:ind w:firstLineChars="228" w:firstLine="497"/>
        <w:jc w:val="center"/>
        <w:rPr>
          <w:rFonts w:ascii="宋体" w:hAnsi="宋体" w:cs="宋体"/>
          <w:b/>
          <w:sz w:val="36"/>
          <w:szCs w:val="36"/>
        </w:rPr>
      </w:pPr>
      <w:r w:rsidRPr="004F6D38">
        <w:rPr>
          <w:rFonts w:ascii="宋体" w:hAnsi="宋体"/>
          <w:spacing w:val="4"/>
        </w:rPr>
        <w:br w:type="page"/>
      </w:r>
      <w:r w:rsidRPr="004F6D38">
        <w:rPr>
          <w:rFonts w:ascii="宋体" w:hAnsi="宋体" w:cs="宋体" w:hint="eastAsia"/>
          <w:b/>
          <w:sz w:val="36"/>
          <w:szCs w:val="36"/>
        </w:rPr>
        <w:t>主要人员简历表</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4A0" w:firstRow="1" w:lastRow="0" w:firstColumn="1" w:lastColumn="0" w:noHBand="0" w:noVBand="1"/>
      </w:tblPr>
      <w:tblGrid>
        <w:gridCol w:w="1334"/>
        <w:gridCol w:w="1488"/>
        <w:gridCol w:w="1534"/>
        <w:gridCol w:w="1911"/>
        <w:gridCol w:w="1361"/>
        <w:gridCol w:w="1582"/>
      </w:tblGrid>
      <w:tr w:rsidR="004F6D38" w:rsidRPr="004F6D38">
        <w:trPr>
          <w:trHeight w:val="720"/>
          <w:tblCellSpacing w:w="0" w:type="dxa"/>
          <w:jc w:val="center"/>
        </w:trPr>
        <w:tc>
          <w:tcPr>
            <w:tcW w:w="1334" w:type="dxa"/>
            <w:vAlign w:val="center"/>
          </w:tcPr>
          <w:p w:rsidR="001724F3" w:rsidRPr="004F6D38" w:rsidRDefault="00BE3C4C">
            <w:pPr>
              <w:spacing w:line="360" w:lineRule="auto"/>
              <w:jc w:val="center"/>
              <w:rPr>
                <w:rFonts w:ascii="宋体" w:hAnsi="宋体" w:cs="宋体"/>
                <w:szCs w:val="21"/>
              </w:rPr>
            </w:pPr>
            <w:r w:rsidRPr="004F6D38">
              <w:rPr>
                <w:rFonts w:ascii="宋体" w:hAnsi="宋体" w:cs="宋体" w:hint="eastAsia"/>
                <w:szCs w:val="21"/>
              </w:rPr>
              <w:t>姓名</w:t>
            </w:r>
          </w:p>
        </w:tc>
        <w:tc>
          <w:tcPr>
            <w:tcW w:w="1488" w:type="dxa"/>
            <w:vAlign w:val="center"/>
          </w:tcPr>
          <w:p w:rsidR="001724F3" w:rsidRPr="004F6D38" w:rsidRDefault="001724F3">
            <w:pPr>
              <w:spacing w:line="360" w:lineRule="auto"/>
              <w:jc w:val="center"/>
              <w:rPr>
                <w:rFonts w:ascii="宋体" w:hAnsi="宋体" w:cs="宋体"/>
                <w:szCs w:val="21"/>
              </w:rPr>
            </w:pPr>
          </w:p>
        </w:tc>
        <w:tc>
          <w:tcPr>
            <w:tcW w:w="1534" w:type="dxa"/>
            <w:vAlign w:val="center"/>
          </w:tcPr>
          <w:p w:rsidR="001724F3" w:rsidRPr="004F6D38" w:rsidRDefault="00BE3C4C">
            <w:pPr>
              <w:spacing w:line="360" w:lineRule="auto"/>
              <w:jc w:val="center"/>
              <w:rPr>
                <w:rFonts w:ascii="宋体" w:hAnsi="宋体" w:cs="宋体"/>
                <w:szCs w:val="21"/>
              </w:rPr>
            </w:pPr>
            <w:r w:rsidRPr="004F6D38">
              <w:rPr>
                <w:rFonts w:ascii="宋体" w:hAnsi="宋体" w:cs="宋体" w:hint="eastAsia"/>
                <w:szCs w:val="21"/>
              </w:rPr>
              <w:t>性别</w:t>
            </w:r>
          </w:p>
        </w:tc>
        <w:tc>
          <w:tcPr>
            <w:tcW w:w="1911" w:type="dxa"/>
            <w:vAlign w:val="center"/>
          </w:tcPr>
          <w:p w:rsidR="001724F3" w:rsidRPr="004F6D38" w:rsidRDefault="001724F3">
            <w:pPr>
              <w:spacing w:line="360" w:lineRule="auto"/>
              <w:jc w:val="center"/>
              <w:rPr>
                <w:rFonts w:ascii="宋体" w:hAnsi="宋体" w:cs="宋体"/>
                <w:szCs w:val="21"/>
              </w:rPr>
            </w:pPr>
          </w:p>
        </w:tc>
        <w:tc>
          <w:tcPr>
            <w:tcW w:w="1361" w:type="dxa"/>
            <w:vAlign w:val="center"/>
          </w:tcPr>
          <w:p w:rsidR="001724F3" w:rsidRPr="004F6D38" w:rsidRDefault="00BE3C4C">
            <w:pPr>
              <w:spacing w:line="360" w:lineRule="auto"/>
              <w:jc w:val="center"/>
              <w:rPr>
                <w:rFonts w:ascii="宋体" w:hAnsi="宋体" w:cs="宋体"/>
                <w:szCs w:val="21"/>
              </w:rPr>
            </w:pPr>
            <w:r w:rsidRPr="004F6D38">
              <w:rPr>
                <w:rFonts w:ascii="宋体" w:hAnsi="宋体" w:cs="宋体" w:hint="eastAsia"/>
                <w:szCs w:val="21"/>
              </w:rPr>
              <w:t>年龄</w:t>
            </w:r>
          </w:p>
        </w:tc>
        <w:tc>
          <w:tcPr>
            <w:tcW w:w="1582" w:type="dxa"/>
            <w:vAlign w:val="center"/>
          </w:tcPr>
          <w:p w:rsidR="001724F3" w:rsidRPr="004F6D38" w:rsidRDefault="001724F3">
            <w:pPr>
              <w:spacing w:line="360" w:lineRule="auto"/>
              <w:jc w:val="center"/>
              <w:rPr>
                <w:rFonts w:ascii="宋体" w:hAnsi="宋体" w:cs="宋体"/>
                <w:szCs w:val="21"/>
              </w:rPr>
            </w:pPr>
          </w:p>
        </w:tc>
      </w:tr>
      <w:tr w:rsidR="004F6D38" w:rsidRPr="004F6D38">
        <w:trPr>
          <w:trHeight w:val="735"/>
          <w:tblCellSpacing w:w="0" w:type="dxa"/>
          <w:jc w:val="center"/>
        </w:trPr>
        <w:tc>
          <w:tcPr>
            <w:tcW w:w="1334" w:type="dxa"/>
            <w:vAlign w:val="center"/>
          </w:tcPr>
          <w:p w:rsidR="001724F3" w:rsidRPr="004F6D38" w:rsidRDefault="00BE3C4C">
            <w:pPr>
              <w:spacing w:line="360" w:lineRule="auto"/>
              <w:jc w:val="center"/>
              <w:rPr>
                <w:rFonts w:ascii="宋体" w:hAnsi="宋体" w:cs="宋体"/>
                <w:szCs w:val="21"/>
              </w:rPr>
            </w:pPr>
            <w:r w:rsidRPr="004F6D38">
              <w:rPr>
                <w:rFonts w:ascii="宋体" w:hAnsi="宋体" w:cs="宋体" w:hint="eastAsia"/>
                <w:szCs w:val="21"/>
              </w:rPr>
              <w:t>职务</w:t>
            </w:r>
          </w:p>
        </w:tc>
        <w:tc>
          <w:tcPr>
            <w:tcW w:w="1488" w:type="dxa"/>
            <w:vAlign w:val="center"/>
          </w:tcPr>
          <w:p w:rsidR="001724F3" w:rsidRPr="004F6D38" w:rsidRDefault="001724F3">
            <w:pPr>
              <w:spacing w:line="360" w:lineRule="auto"/>
              <w:jc w:val="center"/>
              <w:rPr>
                <w:rFonts w:ascii="宋体" w:hAnsi="宋体" w:cs="宋体"/>
                <w:szCs w:val="21"/>
              </w:rPr>
            </w:pPr>
          </w:p>
        </w:tc>
        <w:tc>
          <w:tcPr>
            <w:tcW w:w="1534" w:type="dxa"/>
            <w:vAlign w:val="center"/>
          </w:tcPr>
          <w:p w:rsidR="001724F3" w:rsidRPr="004F6D38" w:rsidRDefault="00BE3C4C">
            <w:pPr>
              <w:spacing w:line="360" w:lineRule="auto"/>
              <w:jc w:val="center"/>
              <w:rPr>
                <w:rFonts w:ascii="宋体" w:hAnsi="宋体" w:cs="宋体"/>
                <w:szCs w:val="21"/>
              </w:rPr>
            </w:pPr>
            <w:r w:rsidRPr="004F6D38">
              <w:rPr>
                <w:rFonts w:ascii="宋体" w:hAnsi="宋体" w:cs="宋体" w:hint="eastAsia"/>
                <w:szCs w:val="21"/>
              </w:rPr>
              <w:t>职称</w:t>
            </w:r>
          </w:p>
        </w:tc>
        <w:tc>
          <w:tcPr>
            <w:tcW w:w="1911" w:type="dxa"/>
            <w:vAlign w:val="center"/>
          </w:tcPr>
          <w:p w:rsidR="001724F3" w:rsidRPr="004F6D38" w:rsidRDefault="001724F3">
            <w:pPr>
              <w:spacing w:line="360" w:lineRule="auto"/>
              <w:jc w:val="center"/>
              <w:rPr>
                <w:rFonts w:ascii="宋体" w:hAnsi="宋体" w:cs="宋体"/>
                <w:szCs w:val="21"/>
              </w:rPr>
            </w:pPr>
          </w:p>
        </w:tc>
        <w:tc>
          <w:tcPr>
            <w:tcW w:w="1361" w:type="dxa"/>
            <w:vAlign w:val="center"/>
          </w:tcPr>
          <w:p w:rsidR="001724F3" w:rsidRPr="004F6D38" w:rsidRDefault="00BE3C4C">
            <w:pPr>
              <w:spacing w:line="360" w:lineRule="auto"/>
              <w:jc w:val="center"/>
              <w:rPr>
                <w:rFonts w:ascii="宋体" w:hAnsi="宋体" w:cs="宋体"/>
                <w:szCs w:val="21"/>
              </w:rPr>
            </w:pPr>
            <w:r w:rsidRPr="004F6D38">
              <w:rPr>
                <w:rFonts w:ascii="宋体" w:hAnsi="宋体" w:cs="宋体" w:hint="eastAsia"/>
                <w:szCs w:val="21"/>
              </w:rPr>
              <w:t>学历</w:t>
            </w:r>
          </w:p>
        </w:tc>
        <w:tc>
          <w:tcPr>
            <w:tcW w:w="1582" w:type="dxa"/>
            <w:vAlign w:val="center"/>
          </w:tcPr>
          <w:p w:rsidR="001724F3" w:rsidRPr="004F6D38" w:rsidRDefault="001724F3">
            <w:pPr>
              <w:spacing w:line="360" w:lineRule="auto"/>
              <w:jc w:val="center"/>
              <w:rPr>
                <w:rFonts w:ascii="宋体" w:hAnsi="宋体" w:cs="宋体"/>
                <w:szCs w:val="21"/>
              </w:rPr>
            </w:pPr>
          </w:p>
        </w:tc>
      </w:tr>
      <w:tr w:rsidR="004F6D38" w:rsidRPr="004F6D38">
        <w:trPr>
          <w:trHeight w:val="735"/>
          <w:tblCellSpacing w:w="0" w:type="dxa"/>
          <w:jc w:val="center"/>
        </w:trPr>
        <w:tc>
          <w:tcPr>
            <w:tcW w:w="2822" w:type="dxa"/>
            <w:gridSpan w:val="2"/>
            <w:vAlign w:val="center"/>
          </w:tcPr>
          <w:p w:rsidR="001724F3" w:rsidRPr="004F6D38" w:rsidRDefault="00BE3C4C">
            <w:pPr>
              <w:spacing w:line="360" w:lineRule="auto"/>
              <w:jc w:val="center"/>
              <w:rPr>
                <w:rFonts w:ascii="宋体" w:hAnsi="宋体" w:cs="宋体"/>
                <w:szCs w:val="21"/>
              </w:rPr>
            </w:pPr>
            <w:r w:rsidRPr="004F6D38">
              <w:rPr>
                <w:rFonts w:ascii="宋体" w:hAnsi="宋体" w:cs="宋体" w:hint="eastAsia"/>
                <w:szCs w:val="21"/>
              </w:rPr>
              <w:t>参加工作时间</w:t>
            </w:r>
          </w:p>
        </w:tc>
        <w:tc>
          <w:tcPr>
            <w:tcW w:w="1534" w:type="dxa"/>
            <w:vAlign w:val="center"/>
          </w:tcPr>
          <w:p w:rsidR="001724F3" w:rsidRPr="004F6D38" w:rsidRDefault="001724F3">
            <w:pPr>
              <w:spacing w:line="360" w:lineRule="auto"/>
              <w:jc w:val="center"/>
              <w:rPr>
                <w:rFonts w:ascii="宋体" w:hAnsi="宋体" w:cs="宋体"/>
                <w:szCs w:val="21"/>
              </w:rPr>
            </w:pPr>
          </w:p>
        </w:tc>
        <w:tc>
          <w:tcPr>
            <w:tcW w:w="1911" w:type="dxa"/>
            <w:vAlign w:val="center"/>
          </w:tcPr>
          <w:p w:rsidR="001724F3" w:rsidRPr="004F6D38" w:rsidRDefault="00BE3C4C">
            <w:pPr>
              <w:spacing w:line="360" w:lineRule="auto"/>
              <w:jc w:val="center"/>
              <w:rPr>
                <w:rFonts w:ascii="宋体" w:hAnsi="宋体" w:cs="宋体"/>
                <w:szCs w:val="21"/>
              </w:rPr>
            </w:pPr>
            <w:r w:rsidRPr="004F6D38">
              <w:rPr>
                <w:rFonts w:ascii="宋体" w:hAnsi="宋体" w:cs="宋体" w:hint="eastAsia"/>
                <w:szCs w:val="21"/>
              </w:rPr>
              <w:t>担任相应职务年限</w:t>
            </w:r>
          </w:p>
        </w:tc>
        <w:tc>
          <w:tcPr>
            <w:tcW w:w="2943" w:type="dxa"/>
            <w:gridSpan w:val="2"/>
            <w:vAlign w:val="center"/>
          </w:tcPr>
          <w:p w:rsidR="001724F3" w:rsidRPr="004F6D38" w:rsidRDefault="001724F3">
            <w:pPr>
              <w:spacing w:line="360" w:lineRule="auto"/>
              <w:jc w:val="center"/>
              <w:rPr>
                <w:rFonts w:ascii="宋体" w:hAnsi="宋体" w:cs="宋体"/>
                <w:szCs w:val="21"/>
              </w:rPr>
            </w:pPr>
          </w:p>
        </w:tc>
      </w:tr>
      <w:tr w:rsidR="004F6D38" w:rsidRPr="004F6D38">
        <w:trPr>
          <w:trHeight w:val="735"/>
          <w:tblCellSpacing w:w="0" w:type="dxa"/>
          <w:jc w:val="center"/>
        </w:trPr>
        <w:tc>
          <w:tcPr>
            <w:tcW w:w="2822" w:type="dxa"/>
            <w:gridSpan w:val="2"/>
            <w:vAlign w:val="center"/>
          </w:tcPr>
          <w:p w:rsidR="001724F3" w:rsidRPr="004F6D38" w:rsidRDefault="00BE3C4C">
            <w:pPr>
              <w:spacing w:line="360" w:lineRule="auto"/>
              <w:jc w:val="center"/>
              <w:rPr>
                <w:rFonts w:ascii="宋体" w:hAnsi="宋体" w:cs="宋体"/>
                <w:szCs w:val="21"/>
              </w:rPr>
            </w:pPr>
            <w:r w:rsidRPr="004F6D38">
              <w:rPr>
                <w:rFonts w:ascii="宋体" w:hAnsi="宋体" w:cs="宋体" w:hint="eastAsia"/>
                <w:szCs w:val="21"/>
              </w:rPr>
              <w:t>资格证书号</w:t>
            </w:r>
          </w:p>
        </w:tc>
        <w:tc>
          <w:tcPr>
            <w:tcW w:w="6388" w:type="dxa"/>
            <w:gridSpan w:val="4"/>
            <w:vAlign w:val="center"/>
          </w:tcPr>
          <w:p w:rsidR="001724F3" w:rsidRPr="004F6D38" w:rsidRDefault="001724F3">
            <w:pPr>
              <w:spacing w:line="360" w:lineRule="auto"/>
              <w:jc w:val="center"/>
              <w:rPr>
                <w:rFonts w:ascii="宋体" w:hAnsi="宋体" w:cs="宋体"/>
                <w:szCs w:val="21"/>
              </w:rPr>
            </w:pPr>
          </w:p>
        </w:tc>
      </w:tr>
      <w:tr w:rsidR="004F6D38" w:rsidRPr="004F6D38">
        <w:trPr>
          <w:trHeight w:val="735"/>
          <w:tblCellSpacing w:w="0" w:type="dxa"/>
          <w:jc w:val="center"/>
        </w:trPr>
        <w:tc>
          <w:tcPr>
            <w:tcW w:w="9210" w:type="dxa"/>
            <w:gridSpan w:val="6"/>
            <w:vAlign w:val="center"/>
          </w:tcPr>
          <w:p w:rsidR="001724F3" w:rsidRPr="004F6D38" w:rsidRDefault="00BE3C4C">
            <w:pPr>
              <w:spacing w:line="360" w:lineRule="auto"/>
              <w:jc w:val="center"/>
              <w:rPr>
                <w:rFonts w:ascii="宋体" w:hAnsi="宋体" w:cs="宋体"/>
                <w:szCs w:val="21"/>
              </w:rPr>
            </w:pPr>
            <w:r w:rsidRPr="004F6D38">
              <w:rPr>
                <w:rFonts w:ascii="宋体" w:hAnsi="宋体" w:cs="宋体" w:hint="eastAsia"/>
                <w:szCs w:val="21"/>
              </w:rPr>
              <w:t>业绩简介</w:t>
            </w:r>
          </w:p>
        </w:tc>
      </w:tr>
      <w:tr w:rsidR="004F6D38" w:rsidRPr="004F6D38">
        <w:trPr>
          <w:trHeight w:val="735"/>
          <w:tblCellSpacing w:w="0" w:type="dxa"/>
          <w:jc w:val="center"/>
        </w:trPr>
        <w:tc>
          <w:tcPr>
            <w:tcW w:w="1334" w:type="dxa"/>
            <w:vAlign w:val="center"/>
          </w:tcPr>
          <w:p w:rsidR="001724F3" w:rsidRPr="004F6D38" w:rsidRDefault="00BE3C4C">
            <w:pPr>
              <w:spacing w:line="360" w:lineRule="auto"/>
              <w:jc w:val="center"/>
              <w:rPr>
                <w:rFonts w:ascii="宋体" w:hAnsi="宋体" w:cs="宋体"/>
                <w:szCs w:val="21"/>
              </w:rPr>
            </w:pPr>
            <w:r w:rsidRPr="004F6D38">
              <w:rPr>
                <w:rFonts w:ascii="宋体" w:hAnsi="宋体" w:cs="宋体" w:hint="eastAsia"/>
                <w:szCs w:val="21"/>
              </w:rPr>
              <w:t>建设单位</w:t>
            </w:r>
          </w:p>
        </w:tc>
        <w:tc>
          <w:tcPr>
            <w:tcW w:w="1488" w:type="dxa"/>
            <w:vAlign w:val="center"/>
          </w:tcPr>
          <w:p w:rsidR="001724F3" w:rsidRPr="004F6D38" w:rsidRDefault="00BE3C4C">
            <w:pPr>
              <w:spacing w:line="360" w:lineRule="auto"/>
              <w:jc w:val="center"/>
              <w:rPr>
                <w:rFonts w:ascii="宋体" w:hAnsi="宋体" w:cs="宋体"/>
                <w:szCs w:val="21"/>
              </w:rPr>
            </w:pPr>
            <w:r w:rsidRPr="004F6D38">
              <w:rPr>
                <w:rFonts w:ascii="宋体" w:hAnsi="宋体" w:cs="宋体" w:hint="eastAsia"/>
                <w:szCs w:val="21"/>
              </w:rPr>
              <w:t>项目名称</w:t>
            </w:r>
          </w:p>
        </w:tc>
        <w:tc>
          <w:tcPr>
            <w:tcW w:w="1534" w:type="dxa"/>
            <w:vAlign w:val="center"/>
          </w:tcPr>
          <w:p w:rsidR="001724F3" w:rsidRPr="004F6D38" w:rsidRDefault="00BE3C4C">
            <w:pPr>
              <w:spacing w:line="360" w:lineRule="auto"/>
              <w:jc w:val="center"/>
              <w:rPr>
                <w:rFonts w:ascii="宋体" w:hAnsi="宋体" w:cs="宋体"/>
                <w:szCs w:val="21"/>
              </w:rPr>
            </w:pPr>
            <w:r w:rsidRPr="004F6D38">
              <w:rPr>
                <w:rFonts w:ascii="宋体" w:hAnsi="宋体" w:cs="宋体" w:hint="eastAsia"/>
                <w:szCs w:val="21"/>
              </w:rPr>
              <w:t>建设规模</w:t>
            </w:r>
          </w:p>
        </w:tc>
        <w:tc>
          <w:tcPr>
            <w:tcW w:w="1911" w:type="dxa"/>
            <w:vAlign w:val="center"/>
          </w:tcPr>
          <w:p w:rsidR="001724F3" w:rsidRPr="004F6D38" w:rsidRDefault="00BE3C4C">
            <w:pPr>
              <w:spacing w:line="360" w:lineRule="auto"/>
              <w:jc w:val="center"/>
              <w:rPr>
                <w:rFonts w:ascii="宋体" w:hAnsi="宋体" w:cs="宋体"/>
                <w:szCs w:val="21"/>
              </w:rPr>
            </w:pPr>
            <w:r w:rsidRPr="004F6D38">
              <w:rPr>
                <w:rFonts w:ascii="宋体" w:hAnsi="宋体" w:cs="宋体" w:hint="eastAsia"/>
                <w:szCs w:val="21"/>
              </w:rPr>
              <w:t>开、竣工日期</w:t>
            </w:r>
          </w:p>
        </w:tc>
        <w:tc>
          <w:tcPr>
            <w:tcW w:w="1361" w:type="dxa"/>
            <w:vAlign w:val="center"/>
          </w:tcPr>
          <w:p w:rsidR="001724F3" w:rsidRPr="004F6D38" w:rsidRDefault="00BE3C4C">
            <w:pPr>
              <w:spacing w:line="360" w:lineRule="auto"/>
              <w:jc w:val="center"/>
              <w:rPr>
                <w:rFonts w:ascii="宋体" w:hAnsi="宋体" w:cs="宋体"/>
                <w:szCs w:val="21"/>
              </w:rPr>
            </w:pPr>
            <w:r w:rsidRPr="004F6D38">
              <w:rPr>
                <w:rFonts w:ascii="宋体" w:hAnsi="宋体" w:cs="宋体" w:hint="eastAsia"/>
                <w:szCs w:val="21"/>
              </w:rPr>
              <w:t>在建或已完工程质量</w:t>
            </w:r>
          </w:p>
        </w:tc>
        <w:tc>
          <w:tcPr>
            <w:tcW w:w="1582" w:type="dxa"/>
            <w:vAlign w:val="center"/>
          </w:tcPr>
          <w:p w:rsidR="001724F3" w:rsidRPr="004F6D38" w:rsidRDefault="00BE3C4C">
            <w:pPr>
              <w:spacing w:line="360" w:lineRule="auto"/>
              <w:jc w:val="center"/>
              <w:rPr>
                <w:rFonts w:ascii="宋体" w:hAnsi="宋体" w:cs="宋体"/>
                <w:szCs w:val="21"/>
              </w:rPr>
            </w:pPr>
            <w:r w:rsidRPr="004F6D38">
              <w:rPr>
                <w:rFonts w:ascii="宋体" w:hAnsi="宋体" w:cs="宋体" w:hint="eastAsia"/>
                <w:szCs w:val="21"/>
              </w:rPr>
              <w:t>担任职务</w:t>
            </w:r>
          </w:p>
        </w:tc>
      </w:tr>
      <w:tr w:rsidR="004F6D38" w:rsidRPr="004F6D38">
        <w:trPr>
          <w:trHeight w:val="735"/>
          <w:tblCellSpacing w:w="0" w:type="dxa"/>
          <w:jc w:val="center"/>
        </w:trPr>
        <w:tc>
          <w:tcPr>
            <w:tcW w:w="1334" w:type="dxa"/>
            <w:vAlign w:val="center"/>
          </w:tcPr>
          <w:p w:rsidR="001724F3" w:rsidRPr="004F6D38" w:rsidRDefault="001724F3">
            <w:pPr>
              <w:spacing w:line="360" w:lineRule="auto"/>
              <w:jc w:val="left"/>
              <w:rPr>
                <w:rFonts w:ascii="宋体" w:hAnsi="宋体" w:cs="宋体"/>
                <w:szCs w:val="21"/>
              </w:rPr>
            </w:pPr>
          </w:p>
        </w:tc>
        <w:tc>
          <w:tcPr>
            <w:tcW w:w="1488" w:type="dxa"/>
            <w:vAlign w:val="center"/>
          </w:tcPr>
          <w:p w:rsidR="001724F3" w:rsidRPr="004F6D38" w:rsidRDefault="001724F3">
            <w:pPr>
              <w:spacing w:line="360" w:lineRule="auto"/>
              <w:jc w:val="left"/>
              <w:rPr>
                <w:rFonts w:ascii="宋体" w:hAnsi="宋体" w:cs="宋体"/>
                <w:szCs w:val="21"/>
              </w:rPr>
            </w:pPr>
          </w:p>
        </w:tc>
        <w:tc>
          <w:tcPr>
            <w:tcW w:w="1534" w:type="dxa"/>
            <w:vAlign w:val="center"/>
          </w:tcPr>
          <w:p w:rsidR="001724F3" w:rsidRPr="004F6D38" w:rsidRDefault="001724F3">
            <w:pPr>
              <w:spacing w:line="360" w:lineRule="auto"/>
              <w:jc w:val="left"/>
              <w:rPr>
                <w:rFonts w:ascii="宋体" w:hAnsi="宋体" w:cs="宋体"/>
                <w:szCs w:val="21"/>
              </w:rPr>
            </w:pPr>
          </w:p>
        </w:tc>
        <w:tc>
          <w:tcPr>
            <w:tcW w:w="1911" w:type="dxa"/>
            <w:vAlign w:val="center"/>
          </w:tcPr>
          <w:p w:rsidR="001724F3" w:rsidRPr="004F6D38" w:rsidRDefault="001724F3">
            <w:pPr>
              <w:spacing w:line="360" w:lineRule="auto"/>
              <w:jc w:val="left"/>
              <w:rPr>
                <w:rFonts w:ascii="宋体" w:hAnsi="宋体" w:cs="宋体"/>
                <w:szCs w:val="21"/>
              </w:rPr>
            </w:pPr>
          </w:p>
        </w:tc>
        <w:tc>
          <w:tcPr>
            <w:tcW w:w="1361" w:type="dxa"/>
            <w:vAlign w:val="center"/>
          </w:tcPr>
          <w:p w:rsidR="001724F3" w:rsidRPr="004F6D38" w:rsidRDefault="001724F3">
            <w:pPr>
              <w:spacing w:line="360" w:lineRule="auto"/>
              <w:jc w:val="left"/>
              <w:rPr>
                <w:rFonts w:ascii="宋体" w:hAnsi="宋体" w:cs="宋体"/>
                <w:szCs w:val="21"/>
              </w:rPr>
            </w:pPr>
          </w:p>
        </w:tc>
        <w:tc>
          <w:tcPr>
            <w:tcW w:w="1582" w:type="dxa"/>
            <w:vAlign w:val="center"/>
          </w:tcPr>
          <w:p w:rsidR="001724F3" w:rsidRPr="004F6D38" w:rsidRDefault="001724F3">
            <w:pPr>
              <w:spacing w:line="360" w:lineRule="auto"/>
              <w:jc w:val="left"/>
              <w:rPr>
                <w:rFonts w:ascii="宋体" w:hAnsi="宋体" w:cs="宋体"/>
                <w:szCs w:val="21"/>
              </w:rPr>
            </w:pPr>
          </w:p>
        </w:tc>
      </w:tr>
      <w:tr w:rsidR="004F6D38" w:rsidRPr="004F6D38">
        <w:trPr>
          <w:trHeight w:val="735"/>
          <w:tblCellSpacing w:w="0" w:type="dxa"/>
          <w:jc w:val="center"/>
        </w:trPr>
        <w:tc>
          <w:tcPr>
            <w:tcW w:w="1334" w:type="dxa"/>
            <w:vAlign w:val="center"/>
          </w:tcPr>
          <w:p w:rsidR="001724F3" w:rsidRPr="004F6D38" w:rsidRDefault="001724F3">
            <w:pPr>
              <w:spacing w:line="360" w:lineRule="auto"/>
              <w:jc w:val="left"/>
              <w:rPr>
                <w:rFonts w:ascii="宋体" w:hAnsi="宋体" w:cs="宋体"/>
                <w:szCs w:val="21"/>
              </w:rPr>
            </w:pPr>
          </w:p>
        </w:tc>
        <w:tc>
          <w:tcPr>
            <w:tcW w:w="1488" w:type="dxa"/>
            <w:vAlign w:val="center"/>
          </w:tcPr>
          <w:p w:rsidR="001724F3" w:rsidRPr="004F6D38" w:rsidRDefault="001724F3">
            <w:pPr>
              <w:spacing w:line="360" w:lineRule="auto"/>
              <w:jc w:val="left"/>
              <w:rPr>
                <w:rFonts w:ascii="宋体" w:hAnsi="宋体" w:cs="宋体"/>
                <w:szCs w:val="21"/>
              </w:rPr>
            </w:pPr>
          </w:p>
        </w:tc>
        <w:tc>
          <w:tcPr>
            <w:tcW w:w="1534" w:type="dxa"/>
            <w:vAlign w:val="center"/>
          </w:tcPr>
          <w:p w:rsidR="001724F3" w:rsidRPr="004F6D38" w:rsidRDefault="001724F3">
            <w:pPr>
              <w:spacing w:line="360" w:lineRule="auto"/>
              <w:jc w:val="left"/>
              <w:rPr>
                <w:rFonts w:ascii="宋体" w:hAnsi="宋体" w:cs="宋体"/>
                <w:szCs w:val="21"/>
              </w:rPr>
            </w:pPr>
          </w:p>
        </w:tc>
        <w:tc>
          <w:tcPr>
            <w:tcW w:w="1911" w:type="dxa"/>
            <w:vAlign w:val="center"/>
          </w:tcPr>
          <w:p w:rsidR="001724F3" w:rsidRPr="004F6D38" w:rsidRDefault="001724F3">
            <w:pPr>
              <w:spacing w:line="360" w:lineRule="auto"/>
              <w:jc w:val="left"/>
              <w:rPr>
                <w:rFonts w:ascii="宋体" w:hAnsi="宋体" w:cs="宋体"/>
                <w:szCs w:val="21"/>
              </w:rPr>
            </w:pPr>
          </w:p>
        </w:tc>
        <w:tc>
          <w:tcPr>
            <w:tcW w:w="1361" w:type="dxa"/>
            <w:vAlign w:val="center"/>
          </w:tcPr>
          <w:p w:rsidR="001724F3" w:rsidRPr="004F6D38" w:rsidRDefault="001724F3">
            <w:pPr>
              <w:spacing w:line="360" w:lineRule="auto"/>
              <w:jc w:val="left"/>
              <w:rPr>
                <w:rFonts w:ascii="宋体" w:hAnsi="宋体" w:cs="宋体"/>
                <w:szCs w:val="21"/>
              </w:rPr>
            </w:pPr>
          </w:p>
        </w:tc>
        <w:tc>
          <w:tcPr>
            <w:tcW w:w="1582" w:type="dxa"/>
            <w:vAlign w:val="center"/>
          </w:tcPr>
          <w:p w:rsidR="001724F3" w:rsidRPr="004F6D38" w:rsidRDefault="001724F3">
            <w:pPr>
              <w:spacing w:line="360" w:lineRule="auto"/>
              <w:jc w:val="left"/>
              <w:rPr>
                <w:rFonts w:ascii="宋体" w:hAnsi="宋体" w:cs="宋体"/>
                <w:szCs w:val="21"/>
              </w:rPr>
            </w:pPr>
          </w:p>
        </w:tc>
      </w:tr>
      <w:tr w:rsidR="004F6D38" w:rsidRPr="004F6D38">
        <w:trPr>
          <w:trHeight w:val="735"/>
          <w:tblCellSpacing w:w="0" w:type="dxa"/>
          <w:jc w:val="center"/>
        </w:trPr>
        <w:tc>
          <w:tcPr>
            <w:tcW w:w="1334" w:type="dxa"/>
            <w:vAlign w:val="center"/>
          </w:tcPr>
          <w:p w:rsidR="001724F3" w:rsidRPr="004F6D38" w:rsidRDefault="001724F3">
            <w:pPr>
              <w:spacing w:line="360" w:lineRule="auto"/>
              <w:jc w:val="left"/>
              <w:rPr>
                <w:rFonts w:ascii="宋体" w:hAnsi="宋体" w:cs="宋体"/>
                <w:szCs w:val="21"/>
              </w:rPr>
            </w:pPr>
          </w:p>
        </w:tc>
        <w:tc>
          <w:tcPr>
            <w:tcW w:w="1488" w:type="dxa"/>
            <w:vAlign w:val="center"/>
          </w:tcPr>
          <w:p w:rsidR="001724F3" w:rsidRPr="004F6D38" w:rsidRDefault="001724F3">
            <w:pPr>
              <w:spacing w:line="360" w:lineRule="auto"/>
              <w:jc w:val="left"/>
              <w:rPr>
                <w:rFonts w:ascii="宋体" w:hAnsi="宋体" w:cs="宋体"/>
                <w:szCs w:val="21"/>
              </w:rPr>
            </w:pPr>
          </w:p>
        </w:tc>
        <w:tc>
          <w:tcPr>
            <w:tcW w:w="1534" w:type="dxa"/>
            <w:vAlign w:val="center"/>
          </w:tcPr>
          <w:p w:rsidR="001724F3" w:rsidRPr="004F6D38" w:rsidRDefault="001724F3">
            <w:pPr>
              <w:spacing w:line="360" w:lineRule="auto"/>
              <w:jc w:val="left"/>
              <w:rPr>
                <w:rFonts w:ascii="宋体" w:hAnsi="宋体" w:cs="宋体"/>
                <w:szCs w:val="21"/>
              </w:rPr>
            </w:pPr>
          </w:p>
        </w:tc>
        <w:tc>
          <w:tcPr>
            <w:tcW w:w="1911" w:type="dxa"/>
            <w:vAlign w:val="center"/>
          </w:tcPr>
          <w:p w:rsidR="001724F3" w:rsidRPr="004F6D38" w:rsidRDefault="001724F3">
            <w:pPr>
              <w:spacing w:line="360" w:lineRule="auto"/>
              <w:jc w:val="left"/>
              <w:rPr>
                <w:rFonts w:ascii="宋体" w:hAnsi="宋体" w:cs="宋体"/>
                <w:szCs w:val="21"/>
              </w:rPr>
            </w:pPr>
          </w:p>
        </w:tc>
        <w:tc>
          <w:tcPr>
            <w:tcW w:w="1361" w:type="dxa"/>
            <w:vAlign w:val="center"/>
          </w:tcPr>
          <w:p w:rsidR="001724F3" w:rsidRPr="004F6D38" w:rsidRDefault="001724F3">
            <w:pPr>
              <w:spacing w:line="360" w:lineRule="auto"/>
              <w:jc w:val="left"/>
              <w:rPr>
                <w:rFonts w:ascii="宋体" w:hAnsi="宋体" w:cs="宋体"/>
                <w:szCs w:val="21"/>
              </w:rPr>
            </w:pPr>
          </w:p>
        </w:tc>
        <w:tc>
          <w:tcPr>
            <w:tcW w:w="1582" w:type="dxa"/>
            <w:vAlign w:val="center"/>
          </w:tcPr>
          <w:p w:rsidR="001724F3" w:rsidRPr="004F6D38" w:rsidRDefault="001724F3">
            <w:pPr>
              <w:spacing w:line="360" w:lineRule="auto"/>
              <w:jc w:val="left"/>
              <w:rPr>
                <w:rFonts w:ascii="宋体" w:hAnsi="宋体" w:cs="宋体"/>
                <w:szCs w:val="21"/>
              </w:rPr>
            </w:pPr>
          </w:p>
        </w:tc>
      </w:tr>
    </w:tbl>
    <w:p w:rsidR="001724F3" w:rsidRPr="004F6D38" w:rsidRDefault="001724F3" w:rsidP="00016880">
      <w:pPr>
        <w:topLinePunct/>
        <w:adjustRightInd w:val="0"/>
        <w:snapToGrid w:val="0"/>
        <w:spacing w:line="360" w:lineRule="auto"/>
        <w:ind w:firstLineChars="285" w:firstLine="707"/>
        <w:rPr>
          <w:rFonts w:ascii="宋体" w:hAnsi="宋体" w:cs="宋体"/>
          <w:spacing w:val="4"/>
          <w:kern w:val="0"/>
          <w:sz w:val="24"/>
          <w:szCs w:val="24"/>
        </w:rPr>
      </w:pPr>
    </w:p>
    <w:p w:rsidR="001724F3" w:rsidRPr="004F6D38" w:rsidRDefault="00BE3C4C" w:rsidP="00016880">
      <w:pPr>
        <w:autoSpaceDE w:val="0"/>
        <w:autoSpaceDN w:val="0"/>
        <w:adjustRightInd w:val="0"/>
        <w:spacing w:line="360" w:lineRule="auto"/>
        <w:ind w:firstLineChars="285" w:firstLine="707"/>
        <w:jc w:val="left"/>
        <w:rPr>
          <w:rFonts w:ascii="宋体" w:hAnsi="宋体" w:cs="宋体"/>
          <w:spacing w:val="4"/>
          <w:kern w:val="0"/>
          <w:sz w:val="24"/>
          <w:szCs w:val="24"/>
        </w:rPr>
      </w:pPr>
      <w:r w:rsidRPr="004F6D38">
        <w:rPr>
          <w:rFonts w:ascii="宋体" w:hAnsi="宋体" w:cs="宋体" w:hint="eastAsia"/>
          <w:spacing w:val="4"/>
          <w:kern w:val="0"/>
          <w:sz w:val="24"/>
          <w:szCs w:val="24"/>
        </w:rPr>
        <w:t>投标人：　　（盖章）</w:t>
      </w:r>
    </w:p>
    <w:p w:rsidR="001724F3" w:rsidRPr="004F6D38" w:rsidRDefault="00BE3C4C" w:rsidP="00016880">
      <w:pPr>
        <w:autoSpaceDE w:val="0"/>
        <w:autoSpaceDN w:val="0"/>
        <w:adjustRightInd w:val="0"/>
        <w:spacing w:line="360" w:lineRule="auto"/>
        <w:ind w:firstLineChars="285" w:firstLine="707"/>
        <w:jc w:val="left"/>
        <w:rPr>
          <w:rFonts w:ascii="宋体" w:hAnsi="宋体" w:cs="宋体"/>
          <w:spacing w:val="4"/>
          <w:kern w:val="0"/>
          <w:sz w:val="24"/>
          <w:szCs w:val="24"/>
        </w:rPr>
      </w:pPr>
      <w:r w:rsidRPr="004F6D38">
        <w:rPr>
          <w:rFonts w:ascii="宋体" w:hAnsi="宋体" w:cs="宋体" w:hint="eastAsia"/>
          <w:spacing w:val="4"/>
          <w:kern w:val="0"/>
          <w:sz w:val="24"/>
          <w:szCs w:val="24"/>
        </w:rPr>
        <w:t>法定代表人或授权代理人</w:t>
      </w:r>
      <w:r w:rsidRPr="004F6D38">
        <w:rPr>
          <w:rFonts w:ascii="宋体" w:hAnsi="宋体" w:cs="宋体"/>
          <w:spacing w:val="4"/>
          <w:kern w:val="0"/>
          <w:sz w:val="24"/>
          <w:szCs w:val="24"/>
        </w:rPr>
        <w:t>(签字或盖章)：</w:t>
      </w:r>
    </w:p>
    <w:p w:rsidR="001724F3" w:rsidRPr="004F6D38" w:rsidRDefault="00BE3C4C" w:rsidP="00016880">
      <w:pPr>
        <w:autoSpaceDE w:val="0"/>
        <w:autoSpaceDN w:val="0"/>
        <w:adjustRightInd w:val="0"/>
        <w:spacing w:line="360" w:lineRule="auto"/>
        <w:ind w:firstLineChars="285" w:firstLine="707"/>
        <w:jc w:val="left"/>
        <w:rPr>
          <w:rFonts w:ascii="宋体" w:hAnsi="宋体" w:cs="宋体"/>
          <w:sz w:val="24"/>
          <w:szCs w:val="24"/>
        </w:rPr>
      </w:pPr>
      <w:r w:rsidRPr="004F6D38">
        <w:rPr>
          <w:rFonts w:ascii="宋体" w:hAnsi="宋体" w:cs="宋体" w:hint="eastAsia"/>
          <w:spacing w:val="4"/>
          <w:kern w:val="0"/>
          <w:sz w:val="24"/>
          <w:szCs w:val="24"/>
        </w:rPr>
        <w:t>日</w:t>
      </w:r>
      <w:r w:rsidRPr="004F6D38">
        <w:rPr>
          <w:rFonts w:ascii="宋体" w:hAnsi="宋体" w:cs="宋体"/>
          <w:spacing w:val="4"/>
          <w:kern w:val="0"/>
          <w:sz w:val="24"/>
          <w:szCs w:val="24"/>
        </w:rPr>
        <w:t xml:space="preserve">   </w:t>
      </w:r>
      <w:r w:rsidRPr="004F6D38">
        <w:rPr>
          <w:rFonts w:ascii="宋体" w:hAnsi="宋体" w:cs="宋体" w:hint="eastAsia"/>
          <w:spacing w:val="4"/>
          <w:kern w:val="0"/>
          <w:sz w:val="24"/>
          <w:szCs w:val="24"/>
        </w:rPr>
        <w:t>期：</w:t>
      </w:r>
      <w:r w:rsidRPr="004F6D38">
        <w:rPr>
          <w:rFonts w:ascii="宋体" w:hAnsi="宋体" w:cs="宋体"/>
          <w:spacing w:val="4"/>
          <w:kern w:val="0"/>
          <w:sz w:val="24"/>
          <w:szCs w:val="24"/>
        </w:rPr>
        <w:t xml:space="preserve">    </w:t>
      </w:r>
      <w:r w:rsidRPr="004F6D38">
        <w:rPr>
          <w:rFonts w:ascii="宋体" w:hAnsi="宋体" w:cs="宋体" w:hint="eastAsia"/>
          <w:spacing w:val="4"/>
          <w:kern w:val="0"/>
          <w:sz w:val="24"/>
          <w:szCs w:val="24"/>
        </w:rPr>
        <w:t>年</w:t>
      </w:r>
      <w:r w:rsidRPr="004F6D38">
        <w:rPr>
          <w:rFonts w:ascii="宋体" w:hAnsi="宋体" w:cs="宋体"/>
          <w:spacing w:val="4"/>
          <w:kern w:val="0"/>
          <w:sz w:val="24"/>
          <w:szCs w:val="24"/>
        </w:rPr>
        <w:t xml:space="preserve">    </w:t>
      </w:r>
      <w:r w:rsidRPr="004F6D38">
        <w:rPr>
          <w:rFonts w:ascii="宋体" w:hAnsi="宋体" w:cs="宋体" w:hint="eastAsia"/>
          <w:spacing w:val="4"/>
          <w:kern w:val="0"/>
          <w:sz w:val="24"/>
          <w:szCs w:val="24"/>
        </w:rPr>
        <w:t>月</w:t>
      </w:r>
      <w:r w:rsidRPr="004F6D38">
        <w:rPr>
          <w:rFonts w:ascii="宋体" w:hAnsi="宋体" w:cs="宋体"/>
          <w:spacing w:val="4"/>
          <w:kern w:val="0"/>
          <w:sz w:val="24"/>
          <w:szCs w:val="24"/>
        </w:rPr>
        <w:t xml:space="preserve">    </w:t>
      </w:r>
      <w:r w:rsidRPr="004F6D38">
        <w:rPr>
          <w:rFonts w:ascii="宋体" w:hAnsi="宋体" w:cs="宋体" w:hint="eastAsia"/>
          <w:spacing w:val="4"/>
          <w:kern w:val="0"/>
          <w:sz w:val="24"/>
          <w:szCs w:val="24"/>
        </w:rPr>
        <w:t>日</w:t>
      </w:r>
    </w:p>
    <w:p w:rsidR="001724F3" w:rsidRPr="004F6D38" w:rsidRDefault="001724F3">
      <w:pPr>
        <w:autoSpaceDE w:val="0"/>
        <w:autoSpaceDN w:val="0"/>
        <w:adjustRightInd w:val="0"/>
        <w:jc w:val="right"/>
        <w:rPr>
          <w:rFonts w:ascii="宋体" w:hAnsi="宋体" w:cs="宋体"/>
          <w:sz w:val="24"/>
          <w:szCs w:val="24"/>
        </w:rPr>
      </w:pPr>
    </w:p>
    <w:p w:rsidR="001724F3" w:rsidRPr="004F6D38" w:rsidRDefault="00BE3C4C">
      <w:pPr>
        <w:pStyle w:val="3"/>
      </w:pPr>
      <w:r w:rsidRPr="004F6D38">
        <w:br w:type="page"/>
      </w:r>
    </w:p>
    <w:p w:rsidR="001724F3" w:rsidRPr="004F6D38" w:rsidRDefault="00BE3C4C">
      <w:pPr>
        <w:pStyle w:val="3"/>
      </w:pPr>
      <w:bookmarkStart w:id="58" w:name="_Toc161237403"/>
      <w:bookmarkStart w:id="59" w:name="_Toc60070626"/>
      <w:r w:rsidRPr="004F6D38">
        <w:rPr>
          <w:rFonts w:hint="eastAsia"/>
        </w:rPr>
        <w:t>格式四：</w:t>
      </w:r>
      <w:bookmarkEnd w:id="58"/>
      <w:bookmarkEnd w:id="59"/>
    </w:p>
    <w:p w:rsidR="001724F3" w:rsidRPr="004F6D38" w:rsidRDefault="00BE3C4C">
      <w:pPr>
        <w:jc w:val="center"/>
        <w:rPr>
          <w:rFonts w:ascii="宋体" w:hAnsi="宋体" w:cs="宋体"/>
          <w:b/>
          <w:sz w:val="36"/>
          <w:szCs w:val="36"/>
        </w:rPr>
      </w:pPr>
      <w:r w:rsidRPr="004F6D38">
        <w:rPr>
          <w:rFonts w:ascii="宋体" w:hAnsi="宋体" w:cs="宋体" w:hint="eastAsia"/>
          <w:b/>
          <w:sz w:val="36"/>
          <w:szCs w:val="36"/>
        </w:rPr>
        <w:t>企业业绩信息表</w:t>
      </w:r>
    </w:p>
    <w:p w:rsidR="001724F3" w:rsidRPr="004F6D38" w:rsidRDefault="001724F3">
      <w:pPr>
        <w:rPr>
          <w:rFonts w:ascii="宋体" w:hAnsi="宋体"/>
          <w:sz w:val="24"/>
          <w:szCs w:val="24"/>
        </w:rPr>
      </w:pPr>
    </w:p>
    <w:tbl>
      <w:tblPr>
        <w:tblpPr w:leftFromText="180" w:rightFromText="180" w:vertAnchor="text" w:horzAnchor="margin" w:tblpXSpec="center"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4"/>
        <w:gridCol w:w="2163"/>
        <w:gridCol w:w="2693"/>
        <w:gridCol w:w="3736"/>
      </w:tblGrid>
      <w:tr w:rsidR="004F6D38" w:rsidRPr="004F6D38">
        <w:trPr>
          <w:trHeight w:val="840"/>
        </w:trPr>
        <w:tc>
          <w:tcPr>
            <w:tcW w:w="1064" w:type="dxa"/>
            <w:vMerge w:val="restart"/>
            <w:tcBorders>
              <w:top w:val="single" w:sz="4" w:space="0" w:color="auto"/>
              <w:left w:val="single" w:sz="4" w:space="0" w:color="auto"/>
              <w:right w:val="single" w:sz="4" w:space="0" w:color="auto"/>
            </w:tcBorders>
            <w:vAlign w:val="center"/>
          </w:tcPr>
          <w:p w:rsidR="001724F3" w:rsidRPr="004F6D38" w:rsidRDefault="00BE3C4C">
            <w:pPr>
              <w:widowControl/>
              <w:jc w:val="center"/>
              <w:rPr>
                <w:rFonts w:ascii="宋体" w:hAnsi="宋体" w:cs="宋体"/>
                <w:bCs/>
                <w:sz w:val="24"/>
                <w:szCs w:val="24"/>
                <w:lang w:val="zh-CN"/>
              </w:rPr>
            </w:pPr>
            <w:r w:rsidRPr="004F6D38">
              <w:rPr>
                <w:rFonts w:ascii="宋体" w:hAnsi="宋体" w:cs="宋体" w:hint="eastAsia"/>
                <w:bCs/>
                <w:sz w:val="24"/>
                <w:szCs w:val="24"/>
                <w:lang w:val="zh-CN"/>
              </w:rPr>
              <w:t>类似工程业绩</w:t>
            </w:r>
          </w:p>
        </w:tc>
        <w:tc>
          <w:tcPr>
            <w:tcW w:w="2163" w:type="dxa"/>
            <w:tcBorders>
              <w:top w:val="single" w:sz="4" w:space="0" w:color="auto"/>
              <w:left w:val="single" w:sz="4" w:space="0" w:color="auto"/>
              <w:right w:val="single" w:sz="4" w:space="0" w:color="auto"/>
            </w:tcBorders>
            <w:vAlign w:val="center"/>
          </w:tcPr>
          <w:p w:rsidR="001724F3" w:rsidRPr="004F6D38" w:rsidRDefault="00BE3C4C">
            <w:pPr>
              <w:autoSpaceDE w:val="0"/>
              <w:autoSpaceDN w:val="0"/>
              <w:adjustRightInd w:val="0"/>
              <w:jc w:val="center"/>
              <w:rPr>
                <w:rFonts w:ascii="宋体" w:hAnsi="宋体"/>
                <w:sz w:val="24"/>
                <w:szCs w:val="24"/>
              </w:rPr>
            </w:pPr>
            <w:r w:rsidRPr="004F6D38">
              <w:rPr>
                <w:rFonts w:ascii="宋体" w:hAnsi="宋体" w:hint="eastAsia"/>
                <w:sz w:val="24"/>
                <w:szCs w:val="24"/>
              </w:rPr>
              <w:t>工程名称</w:t>
            </w:r>
          </w:p>
        </w:tc>
        <w:tc>
          <w:tcPr>
            <w:tcW w:w="2693"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autoSpaceDE w:val="0"/>
              <w:autoSpaceDN w:val="0"/>
              <w:adjustRightInd w:val="0"/>
              <w:jc w:val="center"/>
              <w:rPr>
                <w:rFonts w:ascii="宋体" w:hAnsi="宋体" w:cs="宋体"/>
                <w:bCs/>
                <w:sz w:val="24"/>
                <w:szCs w:val="24"/>
                <w:lang w:val="zh-CN"/>
              </w:rPr>
            </w:pPr>
            <w:r w:rsidRPr="004F6D38">
              <w:rPr>
                <w:rFonts w:ascii="宋体" w:hAnsi="宋体" w:cs="宋体"/>
                <w:bCs/>
                <w:sz w:val="24"/>
                <w:szCs w:val="24"/>
                <w:lang w:val="zh-CN"/>
              </w:rPr>
              <w:t xml:space="preserve"> 金额</w:t>
            </w:r>
          </w:p>
        </w:tc>
        <w:tc>
          <w:tcPr>
            <w:tcW w:w="3736"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autoSpaceDE w:val="0"/>
              <w:autoSpaceDN w:val="0"/>
              <w:adjustRightInd w:val="0"/>
              <w:jc w:val="center"/>
              <w:rPr>
                <w:rFonts w:ascii="宋体" w:hAnsi="宋体" w:cs="宋体"/>
                <w:bCs/>
                <w:sz w:val="24"/>
                <w:szCs w:val="24"/>
                <w:lang w:val="zh-CN"/>
              </w:rPr>
            </w:pPr>
            <w:r w:rsidRPr="004F6D38">
              <w:rPr>
                <w:rFonts w:ascii="宋体" w:hAnsi="宋体" w:cs="宋体" w:hint="eastAsia"/>
                <w:bCs/>
                <w:sz w:val="24"/>
                <w:szCs w:val="24"/>
                <w:lang w:val="zh-CN"/>
              </w:rPr>
              <w:t>备注</w:t>
            </w:r>
          </w:p>
        </w:tc>
      </w:tr>
      <w:tr w:rsidR="004F6D38" w:rsidRPr="004F6D38">
        <w:trPr>
          <w:trHeight w:val="840"/>
        </w:trPr>
        <w:tc>
          <w:tcPr>
            <w:tcW w:w="1064" w:type="dxa"/>
            <w:vMerge/>
            <w:tcBorders>
              <w:left w:val="single" w:sz="4" w:space="0" w:color="auto"/>
              <w:right w:val="single" w:sz="4" w:space="0" w:color="auto"/>
            </w:tcBorders>
            <w:vAlign w:val="center"/>
          </w:tcPr>
          <w:p w:rsidR="001724F3" w:rsidRPr="004F6D38" w:rsidRDefault="001724F3">
            <w:pPr>
              <w:widowControl/>
              <w:jc w:val="center"/>
              <w:rPr>
                <w:rFonts w:ascii="宋体" w:hAnsi="宋体" w:cs="宋体"/>
                <w:bCs/>
                <w:sz w:val="24"/>
                <w:szCs w:val="24"/>
                <w:lang w:val="zh-CN"/>
              </w:rPr>
            </w:pPr>
          </w:p>
        </w:tc>
        <w:tc>
          <w:tcPr>
            <w:tcW w:w="2163" w:type="dxa"/>
            <w:tcBorders>
              <w:left w:val="single" w:sz="4" w:space="0" w:color="auto"/>
              <w:right w:val="single" w:sz="4" w:space="0" w:color="auto"/>
            </w:tcBorders>
            <w:vAlign w:val="center"/>
          </w:tcPr>
          <w:p w:rsidR="001724F3" w:rsidRPr="004F6D38" w:rsidRDefault="001724F3">
            <w:pPr>
              <w:autoSpaceDE w:val="0"/>
              <w:autoSpaceDN w:val="0"/>
              <w:adjustRightInd w:val="0"/>
              <w:jc w:val="center"/>
              <w:rPr>
                <w:rFonts w:ascii="宋体" w:hAnsi="宋体" w:cs="宋体"/>
                <w:bCs/>
                <w:sz w:val="24"/>
                <w:szCs w:val="24"/>
                <w:lang w:val="zh-CN"/>
              </w:rPr>
            </w:pPr>
          </w:p>
        </w:tc>
        <w:tc>
          <w:tcPr>
            <w:tcW w:w="2693"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autoSpaceDE w:val="0"/>
              <w:autoSpaceDN w:val="0"/>
              <w:adjustRightInd w:val="0"/>
              <w:jc w:val="center"/>
              <w:rPr>
                <w:rFonts w:ascii="宋体" w:hAnsi="宋体" w:cs="宋体"/>
                <w:bCs/>
                <w:sz w:val="24"/>
                <w:szCs w:val="24"/>
                <w:lang w:val="zh-CN"/>
              </w:rPr>
            </w:pPr>
          </w:p>
        </w:tc>
        <w:tc>
          <w:tcPr>
            <w:tcW w:w="3736"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autoSpaceDE w:val="0"/>
              <w:autoSpaceDN w:val="0"/>
              <w:adjustRightInd w:val="0"/>
              <w:jc w:val="center"/>
              <w:rPr>
                <w:rFonts w:ascii="宋体" w:hAnsi="宋体" w:cs="宋体"/>
                <w:bCs/>
                <w:sz w:val="24"/>
                <w:szCs w:val="24"/>
                <w:lang w:val="zh-CN"/>
              </w:rPr>
            </w:pPr>
          </w:p>
        </w:tc>
      </w:tr>
      <w:tr w:rsidR="004F6D38" w:rsidRPr="004F6D38">
        <w:trPr>
          <w:trHeight w:val="840"/>
        </w:trPr>
        <w:tc>
          <w:tcPr>
            <w:tcW w:w="1064" w:type="dxa"/>
            <w:vMerge/>
            <w:tcBorders>
              <w:left w:val="single" w:sz="4" w:space="0" w:color="auto"/>
              <w:right w:val="single" w:sz="4" w:space="0" w:color="auto"/>
            </w:tcBorders>
            <w:vAlign w:val="center"/>
          </w:tcPr>
          <w:p w:rsidR="001724F3" w:rsidRPr="004F6D38" w:rsidRDefault="001724F3">
            <w:pPr>
              <w:widowControl/>
              <w:jc w:val="center"/>
              <w:rPr>
                <w:rFonts w:ascii="宋体" w:hAnsi="宋体" w:cs="宋体"/>
                <w:bCs/>
                <w:sz w:val="24"/>
                <w:szCs w:val="24"/>
                <w:lang w:val="zh-CN"/>
              </w:rPr>
            </w:pPr>
          </w:p>
        </w:tc>
        <w:tc>
          <w:tcPr>
            <w:tcW w:w="2163" w:type="dxa"/>
            <w:tcBorders>
              <w:left w:val="single" w:sz="4" w:space="0" w:color="auto"/>
              <w:right w:val="single" w:sz="4" w:space="0" w:color="auto"/>
            </w:tcBorders>
            <w:vAlign w:val="center"/>
          </w:tcPr>
          <w:p w:rsidR="001724F3" w:rsidRPr="004F6D38" w:rsidRDefault="001724F3">
            <w:pPr>
              <w:autoSpaceDE w:val="0"/>
              <w:autoSpaceDN w:val="0"/>
              <w:adjustRightInd w:val="0"/>
              <w:jc w:val="center"/>
              <w:rPr>
                <w:rFonts w:ascii="宋体" w:hAnsi="宋体" w:cs="宋体"/>
                <w:bCs/>
                <w:sz w:val="24"/>
                <w:szCs w:val="24"/>
                <w:lang w:val="zh-CN"/>
              </w:rPr>
            </w:pPr>
          </w:p>
        </w:tc>
        <w:tc>
          <w:tcPr>
            <w:tcW w:w="2693"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autoSpaceDE w:val="0"/>
              <w:autoSpaceDN w:val="0"/>
              <w:adjustRightInd w:val="0"/>
              <w:jc w:val="center"/>
              <w:rPr>
                <w:rFonts w:ascii="宋体" w:hAnsi="宋体" w:cs="宋体"/>
                <w:bCs/>
                <w:sz w:val="24"/>
                <w:szCs w:val="24"/>
                <w:lang w:val="zh-CN"/>
              </w:rPr>
            </w:pPr>
          </w:p>
        </w:tc>
        <w:tc>
          <w:tcPr>
            <w:tcW w:w="3736"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autoSpaceDE w:val="0"/>
              <w:autoSpaceDN w:val="0"/>
              <w:adjustRightInd w:val="0"/>
              <w:jc w:val="center"/>
              <w:rPr>
                <w:rFonts w:ascii="宋体" w:hAnsi="宋体" w:cs="宋体"/>
                <w:bCs/>
                <w:sz w:val="24"/>
                <w:szCs w:val="24"/>
                <w:lang w:val="zh-CN"/>
              </w:rPr>
            </w:pPr>
          </w:p>
        </w:tc>
      </w:tr>
      <w:tr w:rsidR="004F6D38" w:rsidRPr="004F6D38">
        <w:trPr>
          <w:trHeight w:val="840"/>
        </w:trPr>
        <w:tc>
          <w:tcPr>
            <w:tcW w:w="1064" w:type="dxa"/>
            <w:vMerge w:val="restart"/>
            <w:tcBorders>
              <w:left w:val="single" w:sz="4" w:space="0" w:color="auto"/>
              <w:right w:val="single" w:sz="4" w:space="0" w:color="auto"/>
            </w:tcBorders>
            <w:vAlign w:val="center"/>
          </w:tcPr>
          <w:p w:rsidR="001724F3" w:rsidRPr="004F6D38" w:rsidRDefault="00BE3C4C">
            <w:pPr>
              <w:widowControl/>
              <w:jc w:val="center"/>
              <w:rPr>
                <w:rFonts w:ascii="宋体" w:hAnsi="宋体" w:cs="宋体"/>
                <w:bCs/>
                <w:sz w:val="24"/>
                <w:szCs w:val="24"/>
                <w:lang w:val="zh-CN"/>
              </w:rPr>
            </w:pPr>
            <w:r w:rsidRPr="004F6D38">
              <w:rPr>
                <w:rFonts w:ascii="宋体" w:hAnsi="宋体" w:cs="宋体" w:hint="eastAsia"/>
                <w:bCs/>
                <w:sz w:val="24"/>
                <w:szCs w:val="24"/>
                <w:lang w:val="zh-CN"/>
              </w:rPr>
              <w:t>获奖情况</w:t>
            </w:r>
          </w:p>
        </w:tc>
        <w:tc>
          <w:tcPr>
            <w:tcW w:w="2163" w:type="dxa"/>
            <w:tcBorders>
              <w:left w:val="single" w:sz="4" w:space="0" w:color="auto"/>
              <w:right w:val="single" w:sz="4" w:space="0" w:color="auto"/>
            </w:tcBorders>
            <w:vAlign w:val="center"/>
          </w:tcPr>
          <w:p w:rsidR="001724F3" w:rsidRPr="004F6D38" w:rsidRDefault="00BE3C4C">
            <w:pPr>
              <w:autoSpaceDE w:val="0"/>
              <w:autoSpaceDN w:val="0"/>
              <w:adjustRightInd w:val="0"/>
              <w:jc w:val="center"/>
              <w:rPr>
                <w:rFonts w:ascii="宋体" w:hAnsi="宋体"/>
                <w:sz w:val="24"/>
                <w:szCs w:val="24"/>
              </w:rPr>
            </w:pPr>
            <w:r w:rsidRPr="004F6D38">
              <w:rPr>
                <w:rFonts w:ascii="宋体" w:hAnsi="宋体" w:hint="eastAsia"/>
                <w:sz w:val="24"/>
                <w:szCs w:val="24"/>
              </w:rPr>
              <w:t>工程名称</w:t>
            </w:r>
          </w:p>
        </w:tc>
        <w:tc>
          <w:tcPr>
            <w:tcW w:w="2693"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autoSpaceDE w:val="0"/>
              <w:autoSpaceDN w:val="0"/>
              <w:adjustRightInd w:val="0"/>
              <w:jc w:val="center"/>
              <w:rPr>
                <w:rFonts w:ascii="宋体" w:hAnsi="宋体" w:cs="宋体"/>
                <w:bCs/>
                <w:sz w:val="24"/>
                <w:szCs w:val="24"/>
                <w:lang w:val="zh-CN"/>
              </w:rPr>
            </w:pPr>
            <w:r w:rsidRPr="004F6D38">
              <w:rPr>
                <w:rFonts w:ascii="宋体" w:hAnsi="宋体" w:cs="宋体" w:hint="eastAsia"/>
                <w:bCs/>
                <w:sz w:val="24"/>
                <w:szCs w:val="24"/>
                <w:lang w:val="zh-CN"/>
              </w:rPr>
              <w:t>所获奖项</w:t>
            </w:r>
          </w:p>
        </w:tc>
        <w:tc>
          <w:tcPr>
            <w:tcW w:w="3736"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autoSpaceDE w:val="0"/>
              <w:autoSpaceDN w:val="0"/>
              <w:adjustRightInd w:val="0"/>
              <w:jc w:val="center"/>
              <w:rPr>
                <w:rFonts w:ascii="宋体" w:hAnsi="宋体" w:cs="宋体"/>
                <w:bCs/>
                <w:sz w:val="24"/>
                <w:szCs w:val="24"/>
                <w:lang w:val="zh-CN"/>
              </w:rPr>
            </w:pPr>
            <w:r w:rsidRPr="004F6D38">
              <w:rPr>
                <w:rFonts w:ascii="宋体" w:hAnsi="宋体" w:cs="宋体" w:hint="eastAsia"/>
                <w:bCs/>
                <w:sz w:val="24"/>
                <w:szCs w:val="24"/>
                <w:lang w:val="zh-CN"/>
              </w:rPr>
              <w:t>备注</w:t>
            </w:r>
          </w:p>
        </w:tc>
      </w:tr>
      <w:tr w:rsidR="004F6D38" w:rsidRPr="004F6D38">
        <w:trPr>
          <w:trHeight w:val="840"/>
        </w:trPr>
        <w:tc>
          <w:tcPr>
            <w:tcW w:w="1064" w:type="dxa"/>
            <w:vMerge/>
            <w:tcBorders>
              <w:left w:val="single" w:sz="4" w:space="0" w:color="auto"/>
              <w:right w:val="single" w:sz="4" w:space="0" w:color="auto"/>
            </w:tcBorders>
            <w:vAlign w:val="center"/>
          </w:tcPr>
          <w:p w:rsidR="001724F3" w:rsidRPr="004F6D38" w:rsidRDefault="001724F3">
            <w:pPr>
              <w:widowControl/>
              <w:jc w:val="center"/>
              <w:rPr>
                <w:rFonts w:ascii="宋体" w:hAnsi="宋体" w:cs="宋体"/>
                <w:bCs/>
                <w:sz w:val="24"/>
                <w:szCs w:val="24"/>
                <w:lang w:val="zh-CN"/>
              </w:rPr>
            </w:pPr>
          </w:p>
        </w:tc>
        <w:tc>
          <w:tcPr>
            <w:tcW w:w="2163" w:type="dxa"/>
            <w:tcBorders>
              <w:left w:val="single" w:sz="4" w:space="0" w:color="auto"/>
              <w:right w:val="single" w:sz="4" w:space="0" w:color="auto"/>
            </w:tcBorders>
          </w:tcPr>
          <w:p w:rsidR="001724F3" w:rsidRPr="004F6D38" w:rsidRDefault="001724F3">
            <w:pPr>
              <w:autoSpaceDE w:val="0"/>
              <w:autoSpaceDN w:val="0"/>
              <w:adjustRightInd w:val="0"/>
              <w:jc w:val="center"/>
              <w:rPr>
                <w:rFonts w:ascii="宋体" w:hAnsi="宋体" w:cs="宋体"/>
                <w:bCs/>
                <w:sz w:val="24"/>
                <w:szCs w:val="24"/>
                <w:lang w:val="zh-CN"/>
              </w:rPr>
            </w:pPr>
          </w:p>
        </w:tc>
        <w:tc>
          <w:tcPr>
            <w:tcW w:w="2693"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autoSpaceDE w:val="0"/>
              <w:autoSpaceDN w:val="0"/>
              <w:adjustRightInd w:val="0"/>
              <w:jc w:val="center"/>
              <w:rPr>
                <w:rFonts w:ascii="宋体" w:hAnsi="宋体" w:cs="宋体"/>
                <w:bCs/>
                <w:sz w:val="24"/>
                <w:szCs w:val="24"/>
                <w:lang w:val="zh-CN"/>
              </w:rPr>
            </w:pPr>
          </w:p>
        </w:tc>
        <w:tc>
          <w:tcPr>
            <w:tcW w:w="3736"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autoSpaceDE w:val="0"/>
              <w:autoSpaceDN w:val="0"/>
              <w:adjustRightInd w:val="0"/>
              <w:jc w:val="center"/>
              <w:rPr>
                <w:rFonts w:ascii="宋体" w:hAnsi="宋体" w:cs="宋体"/>
                <w:bCs/>
                <w:sz w:val="24"/>
                <w:szCs w:val="24"/>
                <w:lang w:val="zh-CN"/>
              </w:rPr>
            </w:pPr>
          </w:p>
        </w:tc>
      </w:tr>
      <w:tr w:rsidR="004F6D38" w:rsidRPr="004F6D38">
        <w:trPr>
          <w:trHeight w:val="840"/>
        </w:trPr>
        <w:tc>
          <w:tcPr>
            <w:tcW w:w="1064" w:type="dxa"/>
            <w:vMerge/>
            <w:tcBorders>
              <w:left w:val="single" w:sz="4" w:space="0" w:color="auto"/>
              <w:right w:val="single" w:sz="4" w:space="0" w:color="auto"/>
            </w:tcBorders>
            <w:vAlign w:val="center"/>
          </w:tcPr>
          <w:p w:rsidR="001724F3" w:rsidRPr="004F6D38" w:rsidRDefault="001724F3">
            <w:pPr>
              <w:widowControl/>
              <w:jc w:val="center"/>
              <w:rPr>
                <w:rFonts w:ascii="宋体" w:hAnsi="宋体" w:cs="宋体"/>
                <w:bCs/>
                <w:sz w:val="24"/>
                <w:szCs w:val="24"/>
                <w:lang w:val="zh-CN"/>
              </w:rPr>
            </w:pPr>
          </w:p>
        </w:tc>
        <w:tc>
          <w:tcPr>
            <w:tcW w:w="2163" w:type="dxa"/>
            <w:tcBorders>
              <w:left w:val="single" w:sz="4" w:space="0" w:color="auto"/>
              <w:right w:val="single" w:sz="4" w:space="0" w:color="auto"/>
            </w:tcBorders>
          </w:tcPr>
          <w:p w:rsidR="001724F3" w:rsidRPr="004F6D38" w:rsidRDefault="001724F3">
            <w:pPr>
              <w:autoSpaceDE w:val="0"/>
              <w:autoSpaceDN w:val="0"/>
              <w:adjustRightInd w:val="0"/>
              <w:jc w:val="center"/>
              <w:rPr>
                <w:rFonts w:ascii="宋体" w:hAnsi="宋体" w:cs="宋体"/>
                <w:bCs/>
                <w:sz w:val="24"/>
                <w:szCs w:val="24"/>
                <w:lang w:val="zh-CN"/>
              </w:rPr>
            </w:pPr>
          </w:p>
        </w:tc>
        <w:tc>
          <w:tcPr>
            <w:tcW w:w="2693"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autoSpaceDE w:val="0"/>
              <w:autoSpaceDN w:val="0"/>
              <w:adjustRightInd w:val="0"/>
              <w:jc w:val="center"/>
              <w:rPr>
                <w:rFonts w:ascii="宋体" w:hAnsi="宋体" w:cs="宋体"/>
                <w:bCs/>
                <w:sz w:val="24"/>
                <w:szCs w:val="24"/>
                <w:lang w:val="zh-CN"/>
              </w:rPr>
            </w:pPr>
          </w:p>
        </w:tc>
        <w:tc>
          <w:tcPr>
            <w:tcW w:w="3736"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autoSpaceDE w:val="0"/>
              <w:autoSpaceDN w:val="0"/>
              <w:adjustRightInd w:val="0"/>
              <w:jc w:val="center"/>
              <w:rPr>
                <w:rFonts w:ascii="宋体" w:hAnsi="宋体" w:cs="宋体"/>
                <w:bCs/>
                <w:sz w:val="24"/>
                <w:szCs w:val="24"/>
                <w:lang w:val="zh-CN"/>
              </w:rPr>
            </w:pPr>
          </w:p>
        </w:tc>
      </w:tr>
    </w:tbl>
    <w:p w:rsidR="00016880" w:rsidRPr="004F6D38" w:rsidRDefault="00016880" w:rsidP="00016880">
      <w:pPr>
        <w:autoSpaceDE w:val="0"/>
        <w:autoSpaceDN w:val="0"/>
        <w:adjustRightInd w:val="0"/>
        <w:spacing w:line="360" w:lineRule="auto"/>
        <w:ind w:firstLineChars="285" w:firstLine="707"/>
        <w:jc w:val="left"/>
        <w:rPr>
          <w:rFonts w:ascii="宋体" w:hAnsi="宋体" w:cs="宋体"/>
          <w:spacing w:val="4"/>
          <w:kern w:val="0"/>
          <w:sz w:val="24"/>
          <w:szCs w:val="24"/>
        </w:rPr>
      </w:pPr>
      <w:r w:rsidRPr="004F6D38">
        <w:rPr>
          <w:rFonts w:ascii="宋体" w:hAnsi="宋体" w:cs="宋体" w:hint="eastAsia"/>
          <w:spacing w:val="4"/>
          <w:kern w:val="0"/>
          <w:sz w:val="24"/>
          <w:szCs w:val="24"/>
        </w:rPr>
        <w:t>投标人：　　（盖章）</w:t>
      </w:r>
    </w:p>
    <w:p w:rsidR="00016880" w:rsidRPr="004F6D38" w:rsidRDefault="00016880" w:rsidP="00016880">
      <w:pPr>
        <w:autoSpaceDE w:val="0"/>
        <w:autoSpaceDN w:val="0"/>
        <w:adjustRightInd w:val="0"/>
        <w:spacing w:line="360" w:lineRule="auto"/>
        <w:ind w:firstLineChars="285" w:firstLine="707"/>
        <w:jc w:val="left"/>
        <w:rPr>
          <w:rFonts w:ascii="宋体" w:hAnsi="宋体" w:cs="宋体"/>
          <w:spacing w:val="4"/>
          <w:kern w:val="0"/>
          <w:sz w:val="24"/>
          <w:szCs w:val="24"/>
        </w:rPr>
      </w:pPr>
      <w:r w:rsidRPr="004F6D38">
        <w:rPr>
          <w:rFonts w:ascii="宋体" w:hAnsi="宋体" w:cs="宋体" w:hint="eastAsia"/>
          <w:spacing w:val="4"/>
          <w:kern w:val="0"/>
          <w:sz w:val="24"/>
          <w:szCs w:val="24"/>
        </w:rPr>
        <w:t>法定代表人或授权代理人</w:t>
      </w:r>
      <w:r w:rsidRPr="004F6D38">
        <w:rPr>
          <w:rFonts w:ascii="宋体" w:hAnsi="宋体" w:cs="宋体"/>
          <w:spacing w:val="4"/>
          <w:kern w:val="0"/>
          <w:sz w:val="24"/>
          <w:szCs w:val="24"/>
        </w:rPr>
        <w:t>(签字或盖章)：</w:t>
      </w:r>
    </w:p>
    <w:p w:rsidR="001724F3" w:rsidRPr="004F6D38" w:rsidRDefault="00016880" w:rsidP="00016880">
      <w:pPr>
        <w:autoSpaceDE w:val="0"/>
        <w:autoSpaceDN w:val="0"/>
        <w:adjustRightInd w:val="0"/>
        <w:spacing w:line="360" w:lineRule="auto"/>
        <w:ind w:firstLineChars="285" w:firstLine="707"/>
        <w:rPr>
          <w:rFonts w:ascii="宋体" w:hAnsi="宋体" w:cs="宋体"/>
          <w:sz w:val="24"/>
          <w:szCs w:val="24"/>
        </w:rPr>
      </w:pPr>
      <w:r w:rsidRPr="004F6D38">
        <w:rPr>
          <w:rFonts w:ascii="宋体" w:hAnsi="宋体" w:cs="宋体" w:hint="eastAsia"/>
          <w:spacing w:val="4"/>
          <w:kern w:val="0"/>
          <w:sz w:val="24"/>
          <w:szCs w:val="24"/>
        </w:rPr>
        <w:t>日</w:t>
      </w:r>
      <w:r w:rsidRPr="004F6D38">
        <w:rPr>
          <w:rFonts w:ascii="宋体" w:hAnsi="宋体" w:cs="宋体"/>
          <w:spacing w:val="4"/>
          <w:kern w:val="0"/>
          <w:sz w:val="24"/>
          <w:szCs w:val="24"/>
        </w:rPr>
        <w:t xml:space="preserve">   </w:t>
      </w:r>
      <w:r w:rsidRPr="004F6D38">
        <w:rPr>
          <w:rFonts w:ascii="宋体" w:hAnsi="宋体" w:cs="宋体" w:hint="eastAsia"/>
          <w:spacing w:val="4"/>
          <w:kern w:val="0"/>
          <w:sz w:val="24"/>
          <w:szCs w:val="24"/>
        </w:rPr>
        <w:t>期：</w:t>
      </w:r>
      <w:r w:rsidRPr="004F6D38">
        <w:rPr>
          <w:rFonts w:ascii="宋体" w:hAnsi="宋体" w:cs="宋体"/>
          <w:spacing w:val="4"/>
          <w:kern w:val="0"/>
          <w:sz w:val="24"/>
          <w:szCs w:val="24"/>
        </w:rPr>
        <w:t xml:space="preserve">    </w:t>
      </w:r>
      <w:r w:rsidRPr="004F6D38">
        <w:rPr>
          <w:rFonts w:ascii="宋体" w:hAnsi="宋体" w:cs="宋体" w:hint="eastAsia"/>
          <w:spacing w:val="4"/>
          <w:kern w:val="0"/>
          <w:sz w:val="24"/>
          <w:szCs w:val="24"/>
        </w:rPr>
        <w:t>年</w:t>
      </w:r>
      <w:r w:rsidRPr="004F6D38">
        <w:rPr>
          <w:rFonts w:ascii="宋体" w:hAnsi="宋体" w:cs="宋体"/>
          <w:spacing w:val="4"/>
          <w:kern w:val="0"/>
          <w:sz w:val="24"/>
          <w:szCs w:val="24"/>
        </w:rPr>
        <w:t xml:space="preserve">    </w:t>
      </w:r>
      <w:r w:rsidRPr="004F6D38">
        <w:rPr>
          <w:rFonts w:ascii="宋体" w:hAnsi="宋体" w:cs="宋体" w:hint="eastAsia"/>
          <w:spacing w:val="4"/>
          <w:kern w:val="0"/>
          <w:sz w:val="24"/>
          <w:szCs w:val="24"/>
        </w:rPr>
        <w:t>月</w:t>
      </w:r>
      <w:r w:rsidRPr="004F6D38">
        <w:rPr>
          <w:rFonts w:ascii="宋体" w:hAnsi="宋体" w:cs="宋体"/>
          <w:spacing w:val="4"/>
          <w:kern w:val="0"/>
          <w:sz w:val="24"/>
          <w:szCs w:val="24"/>
        </w:rPr>
        <w:t xml:space="preserve">    </w:t>
      </w:r>
      <w:r w:rsidRPr="004F6D38">
        <w:rPr>
          <w:rFonts w:ascii="宋体" w:hAnsi="宋体" w:cs="宋体" w:hint="eastAsia"/>
          <w:spacing w:val="4"/>
          <w:kern w:val="0"/>
          <w:sz w:val="24"/>
          <w:szCs w:val="24"/>
        </w:rPr>
        <w:t>日</w:t>
      </w:r>
    </w:p>
    <w:p w:rsidR="001724F3" w:rsidRPr="004F6D38" w:rsidRDefault="00BE3C4C">
      <w:pPr>
        <w:pStyle w:val="3"/>
      </w:pPr>
      <w:r w:rsidRPr="004F6D38">
        <w:br w:type="page"/>
      </w:r>
    </w:p>
    <w:p w:rsidR="001724F3" w:rsidRPr="004F6D38" w:rsidRDefault="00BE3C4C">
      <w:pPr>
        <w:pStyle w:val="3"/>
        <w:rPr>
          <w:bCs/>
          <w:lang w:val="zh-CN"/>
        </w:rPr>
      </w:pPr>
      <w:bookmarkStart w:id="60" w:name="_Toc161237404"/>
      <w:bookmarkStart w:id="61" w:name="_Toc60070629"/>
      <w:r w:rsidRPr="004F6D38">
        <w:rPr>
          <w:rFonts w:hint="eastAsia"/>
        </w:rPr>
        <w:t>格式五：</w:t>
      </w:r>
      <w:bookmarkEnd w:id="60"/>
      <w:bookmarkEnd w:id="61"/>
    </w:p>
    <w:p w:rsidR="001724F3" w:rsidRPr="004F6D38" w:rsidRDefault="00BE3C4C">
      <w:pPr>
        <w:autoSpaceDE w:val="0"/>
        <w:autoSpaceDN w:val="0"/>
        <w:adjustRightInd w:val="0"/>
        <w:spacing w:line="360" w:lineRule="auto"/>
        <w:jc w:val="center"/>
        <w:rPr>
          <w:rFonts w:ascii="宋体" w:hAnsi="宋体" w:cs="宋体"/>
          <w:b/>
          <w:sz w:val="36"/>
          <w:szCs w:val="36"/>
        </w:rPr>
      </w:pPr>
      <w:r w:rsidRPr="004F6D38">
        <w:rPr>
          <w:rFonts w:ascii="宋体" w:hAnsi="宋体" w:cs="宋体" w:hint="eastAsia"/>
          <w:b/>
          <w:sz w:val="36"/>
          <w:szCs w:val="36"/>
        </w:rPr>
        <w:t>拟投入本工程施工的主要机械设备配备表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90"/>
        <w:gridCol w:w="2856"/>
        <w:gridCol w:w="2024"/>
        <w:gridCol w:w="2603"/>
        <w:gridCol w:w="1545"/>
      </w:tblGrid>
      <w:tr w:rsidR="004F6D38" w:rsidRPr="004F6D38" w:rsidTr="000C4195">
        <w:trPr>
          <w:cantSplit/>
          <w:trHeight w:val="926"/>
          <w:jc w:val="center"/>
        </w:trPr>
        <w:tc>
          <w:tcPr>
            <w:tcW w:w="790"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430CA3">
            <w:pPr>
              <w:spacing w:line="240" w:lineRule="exact"/>
              <w:jc w:val="center"/>
              <w:textAlignment w:val="center"/>
              <w:rPr>
                <w:rFonts w:ascii="宋体" w:hAnsi="宋体" w:cs="宋体"/>
                <w:szCs w:val="21"/>
              </w:rPr>
            </w:pPr>
            <w:r w:rsidRPr="004F6D38">
              <w:rPr>
                <w:rFonts w:ascii="宋体" w:hAnsi="宋体" w:cs="宋体" w:hint="eastAsia"/>
                <w:szCs w:val="21"/>
              </w:rPr>
              <w:t>序号</w:t>
            </w:r>
          </w:p>
        </w:tc>
        <w:tc>
          <w:tcPr>
            <w:tcW w:w="2856"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40" w:lineRule="exact"/>
              <w:jc w:val="center"/>
              <w:textAlignment w:val="center"/>
              <w:rPr>
                <w:rFonts w:ascii="宋体" w:hAnsi="宋体" w:cs="宋体"/>
                <w:szCs w:val="21"/>
              </w:rPr>
            </w:pPr>
            <w:r w:rsidRPr="004F6D38">
              <w:rPr>
                <w:rFonts w:ascii="宋体" w:hAnsi="宋体" w:cs="宋体" w:hint="eastAsia"/>
                <w:szCs w:val="21"/>
              </w:rPr>
              <w:t>设备名称</w:t>
            </w:r>
          </w:p>
        </w:tc>
        <w:tc>
          <w:tcPr>
            <w:tcW w:w="2024"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40" w:lineRule="exact"/>
              <w:jc w:val="center"/>
              <w:textAlignment w:val="center"/>
              <w:rPr>
                <w:rFonts w:ascii="宋体" w:hAnsi="宋体" w:cs="宋体"/>
                <w:szCs w:val="21"/>
              </w:rPr>
            </w:pPr>
            <w:r w:rsidRPr="004F6D38">
              <w:rPr>
                <w:rFonts w:ascii="宋体" w:hAnsi="宋体" w:cs="宋体" w:hint="eastAsia"/>
                <w:szCs w:val="21"/>
              </w:rPr>
              <w:t>投入总数量</w:t>
            </w:r>
          </w:p>
        </w:tc>
        <w:tc>
          <w:tcPr>
            <w:tcW w:w="2603"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430CA3">
            <w:pPr>
              <w:spacing w:line="240" w:lineRule="exact"/>
              <w:jc w:val="center"/>
              <w:textAlignment w:val="center"/>
              <w:rPr>
                <w:rFonts w:ascii="宋体" w:hAnsi="宋体" w:cs="宋体"/>
                <w:szCs w:val="21"/>
              </w:rPr>
            </w:pPr>
            <w:r w:rsidRPr="004F6D38">
              <w:rPr>
                <w:rFonts w:ascii="宋体" w:hAnsi="宋体" w:cs="宋体" w:hint="eastAsia"/>
                <w:szCs w:val="21"/>
              </w:rPr>
              <w:t>来源</w:t>
            </w:r>
            <w:r w:rsidRPr="004F6D38">
              <w:rPr>
                <w:rFonts w:ascii="宋体" w:hAnsi="宋体" w:cs="宋体"/>
                <w:szCs w:val="21"/>
              </w:rPr>
              <w:t>(自有/</w:t>
            </w:r>
            <w:r w:rsidRPr="004F6D38">
              <w:rPr>
                <w:rFonts w:ascii="宋体" w:hAnsi="宋体" w:cs="宋体" w:hint="eastAsia"/>
                <w:szCs w:val="21"/>
              </w:rPr>
              <w:t>租赁</w:t>
            </w:r>
            <w:r w:rsidRPr="004F6D38">
              <w:rPr>
                <w:rFonts w:ascii="宋体" w:hAnsi="宋体" w:cs="宋体"/>
                <w:szCs w:val="21"/>
              </w:rPr>
              <w:t>)</w:t>
            </w:r>
          </w:p>
        </w:tc>
        <w:tc>
          <w:tcPr>
            <w:tcW w:w="1545"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spacing w:line="240" w:lineRule="exact"/>
              <w:jc w:val="center"/>
              <w:textAlignment w:val="center"/>
              <w:rPr>
                <w:rFonts w:ascii="宋体" w:hAnsi="宋体" w:cs="宋体"/>
                <w:szCs w:val="21"/>
              </w:rPr>
            </w:pPr>
            <w:r w:rsidRPr="004F6D38">
              <w:rPr>
                <w:rFonts w:ascii="宋体" w:hAnsi="宋体" w:cs="宋体" w:hint="eastAsia"/>
                <w:szCs w:val="21"/>
              </w:rPr>
              <w:t>备注</w:t>
            </w:r>
          </w:p>
        </w:tc>
      </w:tr>
      <w:tr w:rsidR="004F6D38" w:rsidRPr="004F6D38" w:rsidTr="000C4195">
        <w:trPr>
          <w:cantSplit/>
          <w:trHeight w:val="926"/>
          <w:jc w:val="center"/>
        </w:trPr>
        <w:tc>
          <w:tcPr>
            <w:tcW w:w="79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spacing w:line="240" w:lineRule="exact"/>
              <w:jc w:val="center"/>
              <w:textAlignment w:val="center"/>
              <w:rPr>
                <w:rFonts w:ascii="宋体" w:hAnsi="宋体" w:cs="宋体"/>
                <w:szCs w:val="21"/>
              </w:rPr>
            </w:pPr>
          </w:p>
        </w:tc>
        <w:tc>
          <w:tcPr>
            <w:tcW w:w="2856"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spacing w:line="240" w:lineRule="exact"/>
              <w:jc w:val="center"/>
              <w:textAlignment w:val="center"/>
              <w:rPr>
                <w:rFonts w:ascii="宋体" w:hAnsi="宋体" w:cs="宋体"/>
                <w:szCs w:val="21"/>
              </w:rPr>
            </w:pPr>
          </w:p>
        </w:tc>
        <w:tc>
          <w:tcPr>
            <w:tcW w:w="2024"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spacing w:line="240" w:lineRule="exact"/>
              <w:jc w:val="center"/>
              <w:textAlignment w:val="center"/>
              <w:rPr>
                <w:rFonts w:ascii="宋体" w:hAnsi="宋体" w:cs="宋体"/>
                <w:szCs w:val="21"/>
              </w:rPr>
            </w:pPr>
          </w:p>
        </w:tc>
        <w:tc>
          <w:tcPr>
            <w:tcW w:w="2603"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spacing w:line="240" w:lineRule="exact"/>
              <w:jc w:val="center"/>
              <w:textAlignment w:val="center"/>
              <w:rPr>
                <w:rFonts w:ascii="宋体" w:hAnsi="宋体" w:cs="宋体"/>
                <w:szCs w:val="21"/>
              </w:rPr>
            </w:pPr>
          </w:p>
        </w:tc>
        <w:tc>
          <w:tcPr>
            <w:tcW w:w="1545"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spacing w:line="240" w:lineRule="exact"/>
              <w:jc w:val="center"/>
              <w:textAlignment w:val="center"/>
              <w:rPr>
                <w:rFonts w:ascii="宋体" w:hAnsi="宋体" w:cs="宋体"/>
                <w:szCs w:val="21"/>
              </w:rPr>
            </w:pPr>
          </w:p>
        </w:tc>
      </w:tr>
      <w:tr w:rsidR="004F6D38" w:rsidRPr="004F6D38" w:rsidTr="000C4195">
        <w:trPr>
          <w:cantSplit/>
          <w:trHeight w:val="926"/>
          <w:jc w:val="center"/>
        </w:trPr>
        <w:tc>
          <w:tcPr>
            <w:tcW w:w="79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spacing w:line="240" w:lineRule="exact"/>
              <w:jc w:val="center"/>
              <w:textAlignment w:val="center"/>
              <w:rPr>
                <w:rFonts w:ascii="宋体" w:hAnsi="宋体" w:cs="宋体"/>
                <w:szCs w:val="21"/>
              </w:rPr>
            </w:pPr>
          </w:p>
        </w:tc>
        <w:tc>
          <w:tcPr>
            <w:tcW w:w="2856"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spacing w:line="240" w:lineRule="exact"/>
              <w:jc w:val="center"/>
              <w:textAlignment w:val="center"/>
              <w:rPr>
                <w:rFonts w:ascii="宋体" w:hAnsi="宋体" w:cs="宋体"/>
                <w:szCs w:val="21"/>
              </w:rPr>
            </w:pPr>
          </w:p>
        </w:tc>
        <w:tc>
          <w:tcPr>
            <w:tcW w:w="2024"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spacing w:line="240" w:lineRule="exact"/>
              <w:jc w:val="center"/>
              <w:textAlignment w:val="center"/>
              <w:rPr>
                <w:rFonts w:ascii="宋体" w:hAnsi="宋体" w:cs="宋体"/>
                <w:szCs w:val="21"/>
              </w:rPr>
            </w:pPr>
          </w:p>
        </w:tc>
        <w:tc>
          <w:tcPr>
            <w:tcW w:w="2603"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spacing w:line="240" w:lineRule="exact"/>
              <w:jc w:val="center"/>
              <w:textAlignment w:val="center"/>
              <w:rPr>
                <w:rFonts w:ascii="宋体" w:hAnsi="宋体" w:cs="宋体"/>
                <w:szCs w:val="21"/>
              </w:rPr>
            </w:pPr>
          </w:p>
        </w:tc>
        <w:tc>
          <w:tcPr>
            <w:tcW w:w="1545"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spacing w:line="240" w:lineRule="exact"/>
              <w:jc w:val="center"/>
              <w:textAlignment w:val="center"/>
              <w:rPr>
                <w:rFonts w:ascii="宋体" w:hAnsi="宋体" w:cs="宋体"/>
                <w:szCs w:val="21"/>
              </w:rPr>
            </w:pPr>
          </w:p>
        </w:tc>
      </w:tr>
      <w:tr w:rsidR="004F6D38" w:rsidRPr="004F6D38" w:rsidTr="000C4195">
        <w:trPr>
          <w:cantSplit/>
          <w:trHeight w:val="926"/>
          <w:jc w:val="center"/>
        </w:trPr>
        <w:tc>
          <w:tcPr>
            <w:tcW w:w="79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spacing w:line="240" w:lineRule="exact"/>
              <w:jc w:val="center"/>
              <w:textAlignment w:val="center"/>
              <w:rPr>
                <w:rFonts w:ascii="宋体" w:hAnsi="宋体" w:cs="宋体"/>
                <w:szCs w:val="21"/>
              </w:rPr>
            </w:pPr>
          </w:p>
        </w:tc>
        <w:tc>
          <w:tcPr>
            <w:tcW w:w="2856"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spacing w:line="240" w:lineRule="exact"/>
              <w:jc w:val="center"/>
              <w:textAlignment w:val="center"/>
              <w:rPr>
                <w:rFonts w:ascii="宋体" w:hAnsi="宋体" w:cs="宋体"/>
                <w:szCs w:val="21"/>
              </w:rPr>
            </w:pPr>
          </w:p>
        </w:tc>
        <w:tc>
          <w:tcPr>
            <w:tcW w:w="2024"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spacing w:line="240" w:lineRule="exact"/>
              <w:jc w:val="center"/>
              <w:textAlignment w:val="center"/>
              <w:rPr>
                <w:rFonts w:ascii="宋体" w:hAnsi="宋体" w:cs="宋体"/>
                <w:szCs w:val="21"/>
              </w:rPr>
            </w:pPr>
          </w:p>
        </w:tc>
        <w:tc>
          <w:tcPr>
            <w:tcW w:w="2603"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spacing w:line="240" w:lineRule="exact"/>
              <w:jc w:val="center"/>
              <w:textAlignment w:val="center"/>
              <w:rPr>
                <w:rFonts w:ascii="宋体" w:hAnsi="宋体" w:cs="宋体"/>
                <w:szCs w:val="21"/>
              </w:rPr>
            </w:pPr>
          </w:p>
        </w:tc>
        <w:tc>
          <w:tcPr>
            <w:tcW w:w="1545"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spacing w:line="240" w:lineRule="exact"/>
              <w:jc w:val="center"/>
              <w:textAlignment w:val="center"/>
              <w:rPr>
                <w:rFonts w:ascii="宋体" w:hAnsi="宋体" w:cs="宋体"/>
                <w:szCs w:val="21"/>
              </w:rPr>
            </w:pPr>
          </w:p>
        </w:tc>
      </w:tr>
      <w:tr w:rsidR="004F6D38" w:rsidRPr="004F6D38" w:rsidTr="000C4195">
        <w:trPr>
          <w:cantSplit/>
          <w:trHeight w:val="926"/>
          <w:jc w:val="center"/>
        </w:trPr>
        <w:tc>
          <w:tcPr>
            <w:tcW w:w="79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spacing w:line="240" w:lineRule="exact"/>
              <w:jc w:val="center"/>
              <w:textAlignment w:val="center"/>
              <w:rPr>
                <w:rFonts w:ascii="宋体" w:hAnsi="宋体" w:cs="宋体"/>
                <w:szCs w:val="21"/>
              </w:rPr>
            </w:pPr>
          </w:p>
        </w:tc>
        <w:tc>
          <w:tcPr>
            <w:tcW w:w="2856"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spacing w:line="240" w:lineRule="exact"/>
              <w:jc w:val="center"/>
              <w:textAlignment w:val="center"/>
              <w:rPr>
                <w:rFonts w:ascii="宋体" w:hAnsi="宋体" w:cs="宋体"/>
                <w:szCs w:val="21"/>
              </w:rPr>
            </w:pPr>
          </w:p>
        </w:tc>
        <w:tc>
          <w:tcPr>
            <w:tcW w:w="2024"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spacing w:line="240" w:lineRule="exact"/>
              <w:jc w:val="center"/>
              <w:textAlignment w:val="center"/>
              <w:rPr>
                <w:rFonts w:ascii="宋体" w:hAnsi="宋体" w:cs="宋体"/>
                <w:szCs w:val="21"/>
              </w:rPr>
            </w:pPr>
          </w:p>
        </w:tc>
        <w:tc>
          <w:tcPr>
            <w:tcW w:w="2603"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spacing w:line="240" w:lineRule="exact"/>
              <w:jc w:val="center"/>
              <w:textAlignment w:val="center"/>
              <w:rPr>
                <w:rFonts w:ascii="宋体" w:hAnsi="宋体" w:cs="宋体"/>
                <w:szCs w:val="21"/>
              </w:rPr>
            </w:pPr>
          </w:p>
        </w:tc>
        <w:tc>
          <w:tcPr>
            <w:tcW w:w="1545"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spacing w:line="240" w:lineRule="exact"/>
              <w:jc w:val="center"/>
              <w:textAlignment w:val="center"/>
              <w:rPr>
                <w:rFonts w:ascii="宋体" w:hAnsi="宋体" w:cs="宋体"/>
                <w:szCs w:val="21"/>
              </w:rPr>
            </w:pPr>
          </w:p>
        </w:tc>
      </w:tr>
      <w:tr w:rsidR="004F6D38" w:rsidRPr="004F6D38" w:rsidTr="000C4195">
        <w:trPr>
          <w:cantSplit/>
          <w:trHeight w:val="926"/>
          <w:jc w:val="center"/>
        </w:trPr>
        <w:tc>
          <w:tcPr>
            <w:tcW w:w="79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spacing w:line="240" w:lineRule="exact"/>
              <w:jc w:val="center"/>
              <w:textAlignment w:val="center"/>
              <w:rPr>
                <w:rFonts w:ascii="宋体" w:hAnsi="宋体" w:cs="宋体"/>
                <w:szCs w:val="21"/>
              </w:rPr>
            </w:pPr>
          </w:p>
        </w:tc>
        <w:tc>
          <w:tcPr>
            <w:tcW w:w="2856"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spacing w:line="240" w:lineRule="exact"/>
              <w:jc w:val="center"/>
              <w:textAlignment w:val="center"/>
              <w:rPr>
                <w:rFonts w:ascii="宋体" w:hAnsi="宋体" w:cs="宋体"/>
                <w:szCs w:val="21"/>
              </w:rPr>
            </w:pPr>
          </w:p>
        </w:tc>
        <w:tc>
          <w:tcPr>
            <w:tcW w:w="2024"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spacing w:line="240" w:lineRule="exact"/>
              <w:jc w:val="center"/>
              <w:textAlignment w:val="center"/>
              <w:rPr>
                <w:rFonts w:ascii="宋体" w:hAnsi="宋体" w:cs="宋体"/>
                <w:szCs w:val="21"/>
              </w:rPr>
            </w:pPr>
          </w:p>
        </w:tc>
        <w:tc>
          <w:tcPr>
            <w:tcW w:w="2603"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spacing w:line="240" w:lineRule="exact"/>
              <w:jc w:val="center"/>
              <w:textAlignment w:val="center"/>
              <w:rPr>
                <w:rFonts w:ascii="宋体" w:hAnsi="宋体" w:cs="宋体"/>
                <w:szCs w:val="21"/>
              </w:rPr>
            </w:pPr>
          </w:p>
        </w:tc>
        <w:tc>
          <w:tcPr>
            <w:tcW w:w="1545" w:type="dxa"/>
            <w:tcBorders>
              <w:top w:val="single" w:sz="4" w:space="0" w:color="auto"/>
              <w:left w:val="single" w:sz="4" w:space="0" w:color="auto"/>
              <w:right w:val="single" w:sz="4" w:space="0" w:color="auto"/>
            </w:tcBorders>
            <w:vAlign w:val="center"/>
          </w:tcPr>
          <w:p w:rsidR="001724F3" w:rsidRPr="004F6D38" w:rsidRDefault="001724F3">
            <w:pPr>
              <w:spacing w:line="240" w:lineRule="exact"/>
              <w:jc w:val="center"/>
              <w:textAlignment w:val="center"/>
              <w:rPr>
                <w:rFonts w:ascii="宋体" w:hAnsi="宋体" w:cs="宋体"/>
                <w:szCs w:val="21"/>
              </w:rPr>
            </w:pPr>
          </w:p>
        </w:tc>
      </w:tr>
    </w:tbl>
    <w:p w:rsidR="001724F3" w:rsidRPr="004F6D38" w:rsidRDefault="00BE3C4C">
      <w:pPr>
        <w:tabs>
          <w:tab w:val="left" w:pos="720"/>
        </w:tabs>
        <w:snapToGrid w:val="0"/>
        <w:spacing w:line="360" w:lineRule="auto"/>
        <w:rPr>
          <w:rFonts w:ascii="宋体" w:hAnsi="宋体" w:cs="宋体"/>
          <w:b/>
          <w:szCs w:val="21"/>
        </w:rPr>
      </w:pPr>
      <w:r w:rsidRPr="004F6D38">
        <w:rPr>
          <w:rFonts w:ascii="宋体" w:hAnsi="宋体" w:hint="eastAsia"/>
        </w:rPr>
        <w:t>注：设备名称及要求数量由投标人视本工程具体情况结合招标人对本工程的具体要求自行配备。</w:t>
      </w:r>
    </w:p>
    <w:p w:rsidR="00BC29EC" w:rsidRPr="004F6D38" w:rsidRDefault="00BC29EC">
      <w:pPr>
        <w:topLinePunct/>
        <w:adjustRightInd w:val="0"/>
        <w:snapToGrid w:val="0"/>
        <w:spacing w:line="360" w:lineRule="auto"/>
        <w:ind w:firstLineChars="279" w:firstLine="692"/>
        <w:rPr>
          <w:rFonts w:ascii="宋体" w:hAnsi="宋体" w:cs="宋体"/>
          <w:snapToGrid w:val="0"/>
          <w:spacing w:val="4"/>
          <w:kern w:val="0"/>
          <w:sz w:val="24"/>
          <w:szCs w:val="24"/>
        </w:rPr>
      </w:pPr>
    </w:p>
    <w:p w:rsidR="001724F3" w:rsidRPr="004F6D38" w:rsidRDefault="00BE3C4C">
      <w:pPr>
        <w:topLinePunct/>
        <w:adjustRightInd w:val="0"/>
        <w:snapToGrid w:val="0"/>
        <w:spacing w:line="360" w:lineRule="auto"/>
        <w:ind w:firstLineChars="279" w:firstLine="692"/>
        <w:rPr>
          <w:rFonts w:ascii="宋体" w:hAnsi="宋体" w:cs="宋体"/>
          <w:snapToGrid w:val="0"/>
          <w:spacing w:val="4"/>
          <w:kern w:val="0"/>
          <w:sz w:val="24"/>
          <w:szCs w:val="24"/>
        </w:rPr>
      </w:pPr>
      <w:r w:rsidRPr="004F6D38">
        <w:rPr>
          <w:rFonts w:ascii="宋体" w:hAnsi="宋体" w:cs="宋体" w:hint="eastAsia"/>
          <w:snapToGrid w:val="0"/>
          <w:spacing w:val="4"/>
          <w:kern w:val="0"/>
          <w:sz w:val="24"/>
          <w:szCs w:val="24"/>
        </w:rPr>
        <w:t>投</w:t>
      </w:r>
      <w:r w:rsidRPr="004F6D38">
        <w:rPr>
          <w:rFonts w:ascii="宋体" w:hAnsi="宋体" w:cs="宋体"/>
          <w:snapToGrid w:val="0"/>
          <w:spacing w:val="4"/>
          <w:kern w:val="0"/>
          <w:sz w:val="24"/>
          <w:szCs w:val="24"/>
        </w:rPr>
        <w:t xml:space="preserve"> </w:t>
      </w:r>
      <w:r w:rsidRPr="004F6D38">
        <w:rPr>
          <w:rFonts w:ascii="宋体" w:hAnsi="宋体" w:cs="宋体" w:hint="eastAsia"/>
          <w:snapToGrid w:val="0"/>
          <w:spacing w:val="4"/>
          <w:kern w:val="0"/>
          <w:sz w:val="24"/>
          <w:szCs w:val="24"/>
        </w:rPr>
        <w:t>标</w:t>
      </w:r>
      <w:r w:rsidRPr="004F6D38">
        <w:rPr>
          <w:rFonts w:ascii="宋体" w:hAnsi="宋体" w:cs="宋体"/>
          <w:snapToGrid w:val="0"/>
          <w:spacing w:val="4"/>
          <w:kern w:val="0"/>
          <w:sz w:val="24"/>
          <w:szCs w:val="24"/>
        </w:rPr>
        <w:t xml:space="preserve"> </w:t>
      </w:r>
      <w:r w:rsidRPr="004F6D38">
        <w:rPr>
          <w:rFonts w:ascii="宋体" w:hAnsi="宋体" w:cs="宋体" w:hint="eastAsia"/>
          <w:snapToGrid w:val="0"/>
          <w:spacing w:val="4"/>
          <w:kern w:val="0"/>
          <w:sz w:val="24"/>
          <w:szCs w:val="24"/>
        </w:rPr>
        <w:t>人：</w:t>
      </w:r>
      <w:r w:rsidRPr="004F6D38">
        <w:rPr>
          <w:rFonts w:ascii="宋体" w:hAnsi="宋体" w:cs="宋体"/>
          <w:snapToGrid w:val="0"/>
          <w:spacing w:val="4"/>
          <w:kern w:val="0"/>
          <w:sz w:val="24"/>
          <w:szCs w:val="24"/>
        </w:rPr>
        <w:t xml:space="preserve">    </w:t>
      </w:r>
      <w:r w:rsidRPr="004F6D38">
        <w:rPr>
          <w:rFonts w:ascii="宋体" w:hAnsi="宋体" w:cs="宋体" w:hint="eastAsia"/>
          <w:snapToGrid w:val="0"/>
          <w:spacing w:val="4"/>
          <w:kern w:val="0"/>
          <w:sz w:val="24"/>
          <w:szCs w:val="24"/>
        </w:rPr>
        <w:t>（盖章）</w:t>
      </w:r>
    </w:p>
    <w:p w:rsidR="001724F3" w:rsidRPr="004F6D38" w:rsidRDefault="00BE3C4C">
      <w:pPr>
        <w:topLinePunct/>
        <w:adjustRightInd w:val="0"/>
        <w:snapToGrid w:val="0"/>
        <w:spacing w:line="360" w:lineRule="auto"/>
        <w:ind w:firstLineChars="279" w:firstLine="692"/>
        <w:rPr>
          <w:rFonts w:ascii="宋体" w:hAnsi="宋体" w:cs="宋体"/>
          <w:snapToGrid w:val="0"/>
          <w:spacing w:val="4"/>
          <w:kern w:val="0"/>
          <w:sz w:val="24"/>
          <w:szCs w:val="24"/>
        </w:rPr>
      </w:pPr>
      <w:r w:rsidRPr="004F6D38">
        <w:rPr>
          <w:rFonts w:ascii="宋体" w:hAnsi="宋体" w:cs="宋体" w:hint="eastAsia"/>
          <w:snapToGrid w:val="0"/>
          <w:spacing w:val="4"/>
          <w:kern w:val="0"/>
          <w:sz w:val="24"/>
          <w:szCs w:val="24"/>
        </w:rPr>
        <w:t>法定代表人或授权代理人（签字或盖章）：</w:t>
      </w:r>
    </w:p>
    <w:p w:rsidR="001724F3" w:rsidRPr="004F6D38" w:rsidRDefault="00BE3C4C" w:rsidP="00037BAD">
      <w:pPr>
        <w:topLinePunct/>
        <w:adjustRightInd w:val="0"/>
        <w:snapToGrid w:val="0"/>
        <w:spacing w:line="360" w:lineRule="auto"/>
        <w:ind w:firstLineChars="279" w:firstLine="692"/>
        <w:jc w:val="left"/>
        <w:rPr>
          <w:rFonts w:ascii="宋体" w:hAnsi="宋体"/>
        </w:rPr>
      </w:pPr>
      <w:r w:rsidRPr="004F6D38">
        <w:rPr>
          <w:rFonts w:ascii="宋体" w:hAnsi="宋体" w:cs="宋体" w:hint="eastAsia"/>
          <w:snapToGrid w:val="0"/>
          <w:spacing w:val="4"/>
          <w:kern w:val="0"/>
          <w:sz w:val="24"/>
          <w:szCs w:val="24"/>
        </w:rPr>
        <w:t>日</w:t>
      </w:r>
      <w:r w:rsidRPr="004F6D38">
        <w:rPr>
          <w:rFonts w:ascii="宋体" w:hAnsi="宋体" w:cs="宋体"/>
          <w:snapToGrid w:val="0"/>
          <w:spacing w:val="4"/>
          <w:kern w:val="0"/>
          <w:sz w:val="24"/>
          <w:szCs w:val="24"/>
        </w:rPr>
        <w:t xml:space="preserve">    </w:t>
      </w:r>
      <w:r w:rsidRPr="004F6D38">
        <w:rPr>
          <w:rFonts w:ascii="宋体" w:hAnsi="宋体" w:cs="宋体" w:hint="eastAsia"/>
          <w:snapToGrid w:val="0"/>
          <w:spacing w:val="4"/>
          <w:kern w:val="0"/>
          <w:sz w:val="24"/>
          <w:szCs w:val="24"/>
        </w:rPr>
        <w:t>期：</w:t>
      </w:r>
      <w:r w:rsidRPr="004F6D38">
        <w:rPr>
          <w:rFonts w:ascii="宋体" w:hAnsi="宋体" w:cs="宋体"/>
          <w:snapToGrid w:val="0"/>
          <w:spacing w:val="4"/>
          <w:kern w:val="0"/>
          <w:sz w:val="24"/>
          <w:szCs w:val="24"/>
        </w:rPr>
        <w:t xml:space="preserve">    </w:t>
      </w:r>
      <w:r w:rsidRPr="004F6D38">
        <w:rPr>
          <w:rFonts w:ascii="宋体" w:hAnsi="宋体" w:cs="宋体" w:hint="eastAsia"/>
          <w:snapToGrid w:val="0"/>
          <w:spacing w:val="4"/>
          <w:kern w:val="0"/>
          <w:sz w:val="24"/>
          <w:szCs w:val="24"/>
        </w:rPr>
        <w:t>年</w:t>
      </w:r>
      <w:r w:rsidRPr="004F6D38">
        <w:rPr>
          <w:rFonts w:ascii="宋体" w:hAnsi="宋体" w:cs="宋体"/>
          <w:snapToGrid w:val="0"/>
          <w:spacing w:val="4"/>
          <w:kern w:val="0"/>
          <w:sz w:val="24"/>
          <w:szCs w:val="24"/>
        </w:rPr>
        <w:t xml:space="preserve">    </w:t>
      </w:r>
      <w:r w:rsidRPr="004F6D38">
        <w:rPr>
          <w:rFonts w:ascii="宋体" w:hAnsi="宋体" w:cs="宋体" w:hint="eastAsia"/>
          <w:snapToGrid w:val="0"/>
          <w:spacing w:val="4"/>
          <w:kern w:val="0"/>
          <w:sz w:val="24"/>
          <w:szCs w:val="24"/>
        </w:rPr>
        <w:t>月</w:t>
      </w:r>
      <w:r w:rsidRPr="004F6D38">
        <w:rPr>
          <w:rFonts w:ascii="宋体" w:hAnsi="宋体" w:cs="宋体"/>
          <w:snapToGrid w:val="0"/>
          <w:spacing w:val="4"/>
          <w:kern w:val="0"/>
          <w:sz w:val="24"/>
          <w:szCs w:val="24"/>
        </w:rPr>
        <w:t xml:space="preserve">    </w:t>
      </w:r>
      <w:r w:rsidRPr="004F6D38">
        <w:rPr>
          <w:rFonts w:ascii="宋体" w:hAnsi="宋体" w:cs="宋体" w:hint="eastAsia"/>
          <w:snapToGrid w:val="0"/>
          <w:spacing w:val="4"/>
          <w:kern w:val="0"/>
          <w:sz w:val="24"/>
          <w:szCs w:val="24"/>
        </w:rPr>
        <w:t>日</w:t>
      </w:r>
    </w:p>
    <w:p w:rsidR="001724F3" w:rsidRPr="004F6D38" w:rsidRDefault="00BE3C4C">
      <w:pPr>
        <w:widowControl/>
        <w:jc w:val="left"/>
        <w:rPr>
          <w:rFonts w:ascii="宋体" w:hAnsi="宋体"/>
        </w:rPr>
      </w:pPr>
      <w:r w:rsidRPr="004F6D38">
        <w:rPr>
          <w:rFonts w:ascii="宋体" w:hAnsi="宋体"/>
        </w:rPr>
        <w:br w:type="page"/>
      </w:r>
    </w:p>
    <w:p w:rsidR="001724F3" w:rsidRPr="004F6D38" w:rsidRDefault="00BE3C4C">
      <w:pPr>
        <w:pStyle w:val="3"/>
      </w:pPr>
      <w:bookmarkStart w:id="62" w:name="_Toc60070630"/>
      <w:bookmarkStart w:id="63" w:name="_Toc161237405"/>
      <w:bookmarkStart w:id="64" w:name="_Toc58838602"/>
      <w:r w:rsidRPr="004F6D38">
        <w:rPr>
          <w:rFonts w:hint="eastAsia"/>
        </w:rPr>
        <w:t>格式六：</w:t>
      </w:r>
      <w:bookmarkEnd w:id="62"/>
      <w:bookmarkEnd w:id="63"/>
    </w:p>
    <w:p w:rsidR="001724F3" w:rsidRPr="004F6D38" w:rsidRDefault="00BE3C4C">
      <w:pPr>
        <w:jc w:val="center"/>
        <w:rPr>
          <w:rFonts w:ascii="宋体" w:hAnsi="宋体"/>
          <w:b/>
          <w:sz w:val="36"/>
          <w:szCs w:val="36"/>
        </w:rPr>
      </w:pPr>
      <w:r w:rsidRPr="004F6D38">
        <w:rPr>
          <w:rFonts w:ascii="宋体" w:hAnsi="宋体" w:hint="eastAsia"/>
          <w:b/>
          <w:sz w:val="36"/>
          <w:szCs w:val="36"/>
        </w:rPr>
        <w:t>危险性较大的分部分项工程安全管理措施</w:t>
      </w:r>
      <w:bookmarkEnd w:id="64"/>
    </w:p>
    <w:p w:rsidR="001724F3" w:rsidRPr="004F6D38" w:rsidRDefault="00BE3C4C" w:rsidP="004F4834">
      <w:pPr>
        <w:numPr>
          <w:ilvl w:val="0"/>
          <w:numId w:val="3"/>
        </w:numPr>
        <w:autoSpaceDE w:val="0"/>
        <w:autoSpaceDN w:val="0"/>
        <w:adjustRightInd w:val="0"/>
        <w:spacing w:line="360" w:lineRule="auto"/>
        <w:rPr>
          <w:rFonts w:ascii="宋体" w:hAnsi="宋体"/>
          <w:snapToGrid w:val="0"/>
          <w:spacing w:val="4"/>
          <w:kern w:val="0"/>
          <w:sz w:val="24"/>
          <w:szCs w:val="24"/>
        </w:rPr>
      </w:pPr>
      <w:r w:rsidRPr="004F6D38">
        <w:rPr>
          <w:rFonts w:ascii="宋体" w:hAnsi="宋体" w:hint="eastAsia"/>
          <w:sz w:val="24"/>
          <w:szCs w:val="28"/>
        </w:rPr>
        <w:t>根据中华人民共和国住房和城乡建设部令第</w:t>
      </w:r>
      <w:r w:rsidRPr="004F6D38">
        <w:rPr>
          <w:rFonts w:ascii="宋体" w:hAnsi="宋体"/>
          <w:sz w:val="24"/>
          <w:szCs w:val="28"/>
        </w:rPr>
        <w:t>37号《危险性较大的分部分项工程安全管理规定》（以下简称“37号文”），投标人在投标时须补充完善危大工程清单并</w:t>
      </w:r>
      <w:r w:rsidRPr="004F6D38">
        <w:rPr>
          <w:rFonts w:ascii="宋体" w:hAnsi="宋体" w:hint="eastAsia"/>
          <w:snapToGrid w:val="0"/>
          <w:spacing w:val="4"/>
          <w:kern w:val="0"/>
          <w:sz w:val="24"/>
          <w:szCs w:val="24"/>
        </w:rPr>
        <w:t>结合本工程的类型和特点，科学、合理地设置本项目的危险性较大的分部分项工程安全管理措施，危险性较大的分部分项工程安全管理措施由投标人结合招标人对本工程的具体要求自行设定。</w:t>
      </w:r>
    </w:p>
    <w:p w:rsidR="001724F3" w:rsidRPr="004F6D38" w:rsidRDefault="00BE3C4C" w:rsidP="004F4834">
      <w:pPr>
        <w:numPr>
          <w:ilvl w:val="0"/>
          <w:numId w:val="3"/>
        </w:numPr>
        <w:autoSpaceDE w:val="0"/>
        <w:autoSpaceDN w:val="0"/>
        <w:adjustRightInd w:val="0"/>
        <w:spacing w:line="360" w:lineRule="auto"/>
        <w:rPr>
          <w:rFonts w:ascii="宋体" w:hAnsi="宋体"/>
          <w:sz w:val="24"/>
          <w:szCs w:val="28"/>
        </w:rPr>
      </w:pPr>
      <w:r w:rsidRPr="004F6D38">
        <w:rPr>
          <w:rFonts w:ascii="宋体" w:hAnsi="宋体" w:hint="eastAsia"/>
          <w:sz w:val="24"/>
          <w:szCs w:val="28"/>
        </w:rPr>
        <w:t>招标人根据设计文件的要求及</w:t>
      </w:r>
      <w:r w:rsidRPr="004F6D38">
        <w:rPr>
          <w:rFonts w:ascii="宋体" w:hAnsi="宋体"/>
          <w:sz w:val="24"/>
          <w:szCs w:val="28"/>
        </w:rPr>
        <w:t>37号文的规定列出“危险性较大的分部分项工程清单及超过一定规模的危险性较大的分部分项工程清单”中与本招标项目相关的清单项，具体详见第5点“打</w:t>
      </w:r>
      <w:r w:rsidRPr="004F6D38">
        <w:rPr>
          <w:rFonts w:ascii="宋体" w:hAnsi="宋体" w:hint="eastAsia"/>
          <w:sz w:val="24"/>
          <w:szCs w:val="36"/>
        </w:rPr>
        <w:t>√”标识。</w:t>
      </w:r>
    </w:p>
    <w:p w:rsidR="001724F3" w:rsidRPr="004F6D38" w:rsidRDefault="00BE3C4C" w:rsidP="004F4834">
      <w:pPr>
        <w:numPr>
          <w:ilvl w:val="0"/>
          <w:numId w:val="4"/>
        </w:numPr>
        <w:autoSpaceDE w:val="0"/>
        <w:autoSpaceDN w:val="0"/>
        <w:adjustRightInd w:val="0"/>
        <w:spacing w:line="360" w:lineRule="auto"/>
        <w:rPr>
          <w:rFonts w:ascii="宋体" w:hAnsi="宋体"/>
          <w:sz w:val="24"/>
          <w:szCs w:val="36"/>
        </w:rPr>
      </w:pPr>
      <w:r w:rsidRPr="004F6D38">
        <w:rPr>
          <w:rFonts w:ascii="宋体" w:hAnsi="宋体" w:hint="eastAsia"/>
          <w:sz w:val="24"/>
          <w:szCs w:val="28"/>
        </w:rPr>
        <w:t>投标单位同意招标人在清单中标识的该项请在对应项打“</w:t>
      </w:r>
      <w:r w:rsidRPr="004F6D38">
        <w:rPr>
          <w:rFonts w:ascii="宋体" w:hAnsi="宋体" w:hint="eastAsia"/>
          <w:sz w:val="24"/>
          <w:szCs w:val="36"/>
        </w:rPr>
        <w:t>√”标识，并在投标文件中提供相应的安全管理措施。</w:t>
      </w:r>
    </w:p>
    <w:p w:rsidR="001724F3" w:rsidRPr="004F6D38" w:rsidRDefault="00BE3C4C" w:rsidP="004F4834">
      <w:pPr>
        <w:numPr>
          <w:ilvl w:val="0"/>
          <w:numId w:val="4"/>
        </w:numPr>
        <w:autoSpaceDE w:val="0"/>
        <w:autoSpaceDN w:val="0"/>
        <w:adjustRightInd w:val="0"/>
        <w:spacing w:line="360" w:lineRule="auto"/>
        <w:rPr>
          <w:rFonts w:ascii="宋体" w:hAnsi="宋体"/>
          <w:sz w:val="24"/>
          <w:szCs w:val="36"/>
        </w:rPr>
      </w:pPr>
      <w:r w:rsidRPr="004F6D38">
        <w:rPr>
          <w:rFonts w:ascii="宋体" w:hAnsi="宋体" w:hint="eastAsia"/>
          <w:sz w:val="24"/>
          <w:szCs w:val="28"/>
        </w:rPr>
        <w:t>投标单位对清单中认为需要补充的该项请在对应项打“</w:t>
      </w:r>
      <w:r w:rsidRPr="004F6D38">
        <w:rPr>
          <w:rFonts w:ascii="宋体" w:hAnsi="宋体" w:hint="eastAsia"/>
          <w:sz w:val="24"/>
          <w:szCs w:val="36"/>
        </w:rPr>
        <w:t>√”标识，并在投标文件中提供相应的安全管理措施。</w:t>
      </w:r>
    </w:p>
    <w:p w:rsidR="001724F3" w:rsidRPr="004F6D38" w:rsidRDefault="00BE3C4C" w:rsidP="004F4834">
      <w:pPr>
        <w:numPr>
          <w:ilvl w:val="0"/>
          <w:numId w:val="4"/>
        </w:numPr>
        <w:autoSpaceDE w:val="0"/>
        <w:autoSpaceDN w:val="0"/>
        <w:adjustRightInd w:val="0"/>
        <w:spacing w:line="360" w:lineRule="auto"/>
        <w:rPr>
          <w:rFonts w:ascii="宋体" w:hAnsi="宋体"/>
          <w:sz w:val="24"/>
          <w:szCs w:val="28"/>
        </w:rPr>
      </w:pPr>
      <w:r w:rsidRPr="004F6D38">
        <w:rPr>
          <w:rFonts w:ascii="宋体" w:hAnsi="宋体" w:hint="eastAsia"/>
          <w:sz w:val="24"/>
          <w:szCs w:val="36"/>
        </w:rPr>
        <w:t>投标单位不同意招标人</w:t>
      </w:r>
      <w:r w:rsidRPr="004F6D38">
        <w:rPr>
          <w:rFonts w:ascii="宋体" w:hAnsi="宋体" w:hint="eastAsia"/>
          <w:sz w:val="24"/>
          <w:szCs w:val="28"/>
        </w:rPr>
        <w:t>在清单中标识的该项</w:t>
      </w:r>
      <w:r w:rsidRPr="004F6D38">
        <w:rPr>
          <w:rFonts w:ascii="宋体" w:hAnsi="宋体" w:hint="eastAsia"/>
          <w:sz w:val="24"/>
          <w:szCs w:val="36"/>
        </w:rPr>
        <w:t>请在对应项打“×”标识，并在备注栏填上相关说明。</w:t>
      </w:r>
    </w:p>
    <w:p w:rsidR="001724F3" w:rsidRPr="004F6D38" w:rsidRDefault="00BE3C4C" w:rsidP="004F4834">
      <w:pPr>
        <w:numPr>
          <w:ilvl w:val="0"/>
          <w:numId w:val="3"/>
        </w:numPr>
        <w:autoSpaceDE w:val="0"/>
        <w:autoSpaceDN w:val="0"/>
        <w:adjustRightInd w:val="0"/>
        <w:spacing w:line="360" w:lineRule="auto"/>
        <w:rPr>
          <w:rFonts w:ascii="宋体" w:hAnsi="宋体"/>
          <w:sz w:val="24"/>
          <w:szCs w:val="28"/>
        </w:rPr>
      </w:pPr>
      <w:r w:rsidRPr="004F6D38">
        <w:rPr>
          <w:rFonts w:ascii="宋体" w:hAnsi="宋体" w:hint="eastAsia"/>
          <w:sz w:val="24"/>
          <w:szCs w:val="28"/>
        </w:rPr>
        <w:t>投标单位应当在投标时根据招标人提供的下述第</w:t>
      </w:r>
      <w:r w:rsidRPr="004F6D38">
        <w:rPr>
          <w:rFonts w:ascii="宋体" w:hAnsi="宋体"/>
          <w:sz w:val="24"/>
          <w:szCs w:val="28"/>
        </w:rPr>
        <w:t>5点清单，在投标文件中编制专项施工方案。</w:t>
      </w:r>
    </w:p>
    <w:p w:rsidR="001724F3" w:rsidRPr="004F6D38" w:rsidRDefault="00BE3C4C" w:rsidP="004F4834">
      <w:pPr>
        <w:numPr>
          <w:ilvl w:val="0"/>
          <w:numId w:val="3"/>
        </w:numPr>
        <w:autoSpaceDE w:val="0"/>
        <w:autoSpaceDN w:val="0"/>
        <w:adjustRightInd w:val="0"/>
        <w:spacing w:line="360" w:lineRule="auto"/>
        <w:rPr>
          <w:rFonts w:ascii="宋体" w:hAnsi="宋体"/>
          <w:sz w:val="24"/>
          <w:szCs w:val="28"/>
        </w:rPr>
      </w:pPr>
      <w:r w:rsidRPr="004F6D38">
        <w:rPr>
          <w:rFonts w:ascii="宋体" w:hAnsi="宋体" w:hint="eastAsia"/>
          <w:sz w:val="24"/>
          <w:szCs w:val="28"/>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rsidR="001724F3" w:rsidRPr="004F6D38" w:rsidRDefault="00BE3C4C" w:rsidP="004F4834">
      <w:pPr>
        <w:numPr>
          <w:ilvl w:val="0"/>
          <w:numId w:val="3"/>
        </w:numPr>
        <w:autoSpaceDE w:val="0"/>
        <w:autoSpaceDN w:val="0"/>
        <w:adjustRightInd w:val="0"/>
        <w:spacing w:line="360" w:lineRule="auto"/>
        <w:rPr>
          <w:rFonts w:ascii="宋体" w:hAnsi="宋体"/>
          <w:sz w:val="24"/>
          <w:szCs w:val="28"/>
        </w:rPr>
      </w:pPr>
      <w:r w:rsidRPr="004F6D38">
        <w:rPr>
          <w:rFonts w:ascii="宋体" w:hAnsi="宋体" w:hint="eastAsia"/>
          <w:sz w:val="24"/>
          <w:szCs w:val="28"/>
        </w:rPr>
        <w:t>危险性较大的分部分项工程清单及超过一定规模的危险性较大的分部分项工程清单：</w:t>
      </w:r>
    </w:p>
    <w:p w:rsidR="001724F3" w:rsidRPr="004F6D38" w:rsidRDefault="00BE3C4C">
      <w:pPr>
        <w:widowControl/>
        <w:jc w:val="left"/>
        <w:rPr>
          <w:rFonts w:ascii="宋体" w:hAnsi="宋体"/>
          <w:sz w:val="24"/>
          <w:szCs w:val="28"/>
        </w:rPr>
      </w:pPr>
      <w:r w:rsidRPr="004F6D38">
        <w:rPr>
          <w:rFonts w:ascii="宋体" w:hAnsi="宋体"/>
          <w:sz w:val="24"/>
          <w:szCs w:val="28"/>
        </w:rPr>
        <w:br w:type="page"/>
      </w: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8"/>
        <w:gridCol w:w="1361"/>
        <w:gridCol w:w="1361"/>
        <w:gridCol w:w="1028"/>
      </w:tblGrid>
      <w:tr w:rsidR="004F6D38" w:rsidRPr="004F6D38">
        <w:trPr>
          <w:jc w:val="center"/>
        </w:trPr>
        <w:tc>
          <w:tcPr>
            <w:tcW w:w="5028"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56FC7">
            <w:pPr>
              <w:jc w:val="center"/>
              <w:rPr>
                <w:rFonts w:ascii="宋体" w:hAnsi="宋体"/>
                <w:b/>
                <w:szCs w:val="21"/>
              </w:rPr>
            </w:pPr>
            <w:r w:rsidRPr="004F6D38">
              <w:rPr>
                <w:rFonts w:ascii="宋体" w:hAnsi="宋体" w:hint="eastAsia"/>
                <w:b/>
                <w:szCs w:val="21"/>
              </w:rPr>
              <w:t>一、危险性较大的分部分项工程清单</w:t>
            </w:r>
          </w:p>
        </w:tc>
        <w:tc>
          <w:tcPr>
            <w:tcW w:w="136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56FC7">
            <w:pPr>
              <w:jc w:val="center"/>
              <w:rPr>
                <w:rFonts w:ascii="宋体" w:hAnsi="宋体"/>
                <w:szCs w:val="21"/>
              </w:rPr>
            </w:pPr>
            <w:r w:rsidRPr="004F6D38">
              <w:rPr>
                <w:rFonts w:ascii="宋体" w:hAnsi="宋体" w:hint="eastAsia"/>
                <w:szCs w:val="21"/>
              </w:rPr>
              <w:t>建设单位</w:t>
            </w:r>
          </w:p>
        </w:tc>
        <w:tc>
          <w:tcPr>
            <w:tcW w:w="136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56FC7">
            <w:pPr>
              <w:jc w:val="center"/>
              <w:rPr>
                <w:rFonts w:ascii="宋体" w:hAnsi="宋体"/>
                <w:szCs w:val="21"/>
              </w:rPr>
            </w:pPr>
            <w:r w:rsidRPr="004F6D38">
              <w:rPr>
                <w:rFonts w:ascii="宋体" w:hAnsi="宋体" w:hint="eastAsia"/>
                <w:szCs w:val="21"/>
              </w:rPr>
              <w:t>投标单位</w:t>
            </w:r>
          </w:p>
        </w:tc>
        <w:tc>
          <w:tcPr>
            <w:tcW w:w="1028"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56FC7">
            <w:pPr>
              <w:jc w:val="center"/>
              <w:rPr>
                <w:rFonts w:ascii="宋体" w:hAnsi="宋体"/>
                <w:szCs w:val="21"/>
              </w:rPr>
            </w:pPr>
            <w:r w:rsidRPr="004F6D38">
              <w:rPr>
                <w:rFonts w:ascii="宋体" w:hAnsi="宋体" w:hint="eastAsia"/>
                <w:szCs w:val="21"/>
              </w:rPr>
              <w:t>备注</w:t>
            </w:r>
          </w:p>
        </w:tc>
      </w:tr>
      <w:tr w:rsidR="004F6D38" w:rsidRPr="004F6D38" w:rsidTr="00E93C13">
        <w:trPr>
          <w:jc w:val="center"/>
        </w:trPr>
        <w:tc>
          <w:tcPr>
            <w:tcW w:w="8778" w:type="dxa"/>
            <w:gridSpan w:val="4"/>
            <w:tcBorders>
              <w:top w:val="single" w:sz="4" w:space="0" w:color="auto"/>
              <w:left w:val="single" w:sz="4" w:space="0" w:color="auto"/>
              <w:bottom w:val="single" w:sz="4" w:space="0" w:color="auto"/>
              <w:right w:val="single" w:sz="4" w:space="0" w:color="auto"/>
            </w:tcBorders>
          </w:tcPr>
          <w:p w:rsidR="00256FC7" w:rsidRPr="004F6D38" w:rsidRDefault="00256FC7" w:rsidP="00256FC7">
            <w:pPr>
              <w:jc w:val="left"/>
              <w:rPr>
                <w:rFonts w:ascii="宋体" w:hAnsi="宋体"/>
                <w:szCs w:val="21"/>
              </w:rPr>
            </w:pPr>
            <w:r w:rsidRPr="004F6D38">
              <w:rPr>
                <w:rFonts w:ascii="宋体" w:hAnsi="宋体" w:hint="eastAsia"/>
                <w:b/>
                <w:szCs w:val="21"/>
              </w:rPr>
              <w:t>一、基坑支护</w:t>
            </w:r>
          </w:p>
        </w:tc>
      </w:tr>
      <w:tr w:rsidR="004F6D38" w:rsidRPr="004F6D38">
        <w:trPr>
          <w:jc w:val="center"/>
        </w:trPr>
        <w:tc>
          <w:tcPr>
            <w:tcW w:w="5028" w:type="dxa"/>
            <w:tcBorders>
              <w:top w:val="single" w:sz="4" w:space="0" w:color="auto"/>
              <w:left w:val="single" w:sz="4" w:space="0" w:color="auto"/>
              <w:bottom w:val="single" w:sz="4" w:space="0" w:color="auto"/>
              <w:right w:val="single" w:sz="4" w:space="0" w:color="auto"/>
            </w:tcBorders>
          </w:tcPr>
          <w:p w:rsidR="001724F3" w:rsidRPr="004F6D38" w:rsidRDefault="00BE3C4C" w:rsidP="00256FC7">
            <w:pPr>
              <w:jc w:val="left"/>
              <w:rPr>
                <w:rFonts w:ascii="宋体" w:hAnsi="宋体"/>
                <w:szCs w:val="21"/>
              </w:rPr>
            </w:pPr>
            <w:r w:rsidRPr="004F6D38">
              <w:rPr>
                <w:rFonts w:ascii="宋体" w:hAnsi="宋体" w:hint="eastAsia"/>
                <w:szCs w:val="21"/>
              </w:rPr>
              <w:t>（一）开挖深度超过</w:t>
            </w:r>
            <w:r w:rsidRPr="004F6D38">
              <w:rPr>
                <w:rFonts w:ascii="宋体" w:hAnsi="宋体"/>
                <w:szCs w:val="21"/>
              </w:rPr>
              <w:t>3m（含3m）的基坑（槽）的土方开挖、支护、降水工程。</w:t>
            </w:r>
          </w:p>
        </w:tc>
        <w:tc>
          <w:tcPr>
            <w:tcW w:w="136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56FC7">
            <w:pPr>
              <w:jc w:val="center"/>
              <w:rPr>
                <w:rFonts w:ascii="宋体" w:hAnsi="宋体"/>
                <w:szCs w:val="21"/>
              </w:rPr>
            </w:pPr>
            <w:r w:rsidRPr="004F6D38">
              <w:rPr>
                <w:rFonts w:ascii="宋体" w:hAnsi="宋体"/>
                <w:szCs w:val="21"/>
              </w:rPr>
              <w:t xml:space="preserve">(  </w:t>
            </w:r>
            <w:r w:rsidR="00074E48" w:rsidRPr="004F6D38">
              <w:rPr>
                <w:rFonts w:ascii="宋体" w:hAnsi="宋体" w:cs="Arial"/>
                <w:szCs w:val="21"/>
              </w:rPr>
              <w:t>√</w:t>
            </w:r>
            <w:r w:rsidRPr="004F6D38">
              <w:rPr>
                <w:rFonts w:ascii="宋体" w:hAnsi="宋体"/>
                <w:szCs w:val="21"/>
              </w:rPr>
              <w:t xml:space="preserve">  )</w:t>
            </w:r>
          </w:p>
        </w:tc>
        <w:tc>
          <w:tcPr>
            <w:tcW w:w="136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56FC7">
            <w:pPr>
              <w:jc w:val="center"/>
              <w:rPr>
                <w:rFonts w:ascii="宋体" w:hAnsi="宋体"/>
                <w:szCs w:val="21"/>
              </w:rPr>
            </w:pPr>
            <w:r w:rsidRPr="004F6D38">
              <w:rPr>
                <w:rFonts w:ascii="宋体" w:hAnsi="宋体"/>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rsidP="00256FC7">
            <w:pPr>
              <w:jc w:val="center"/>
              <w:rPr>
                <w:rFonts w:ascii="宋体" w:hAnsi="宋体"/>
                <w:szCs w:val="21"/>
              </w:rPr>
            </w:pPr>
          </w:p>
        </w:tc>
      </w:tr>
      <w:tr w:rsidR="004F6D38" w:rsidRPr="004F6D38">
        <w:trPr>
          <w:jc w:val="center"/>
        </w:trPr>
        <w:tc>
          <w:tcPr>
            <w:tcW w:w="5028" w:type="dxa"/>
            <w:tcBorders>
              <w:top w:val="single" w:sz="4" w:space="0" w:color="auto"/>
              <w:left w:val="single" w:sz="4" w:space="0" w:color="auto"/>
              <w:bottom w:val="single" w:sz="4" w:space="0" w:color="auto"/>
              <w:right w:val="single" w:sz="4" w:space="0" w:color="auto"/>
            </w:tcBorders>
          </w:tcPr>
          <w:p w:rsidR="001724F3" w:rsidRPr="004F6D38" w:rsidRDefault="00BE3C4C" w:rsidP="00256FC7">
            <w:pPr>
              <w:jc w:val="left"/>
              <w:rPr>
                <w:rFonts w:ascii="宋体" w:hAnsi="宋体"/>
                <w:szCs w:val="21"/>
              </w:rPr>
            </w:pPr>
            <w:r w:rsidRPr="004F6D38">
              <w:rPr>
                <w:rFonts w:ascii="宋体" w:hAnsi="宋体" w:hint="eastAsia"/>
                <w:szCs w:val="21"/>
              </w:rPr>
              <w:t>（二）开挖深度虽未超过</w:t>
            </w:r>
            <w:r w:rsidRPr="004F6D38">
              <w:rPr>
                <w:rFonts w:ascii="宋体" w:hAnsi="宋体"/>
                <w:szCs w:val="21"/>
              </w:rPr>
              <w:t>3m，但地质条件、周围环境和地下管线复杂，或影响毗邻建、构筑物安全的基坑（槽）的土方开挖、支护、降水工程。</w:t>
            </w:r>
          </w:p>
        </w:tc>
        <w:tc>
          <w:tcPr>
            <w:tcW w:w="136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56FC7">
            <w:pPr>
              <w:jc w:val="center"/>
              <w:rPr>
                <w:rFonts w:ascii="宋体" w:hAnsi="宋体"/>
                <w:szCs w:val="21"/>
              </w:rPr>
            </w:pPr>
            <w:r w:rsidRPr="004F6D38">
              <w:rPr>
                <w:rFonts w:ascii="宋体" w:hAnsi="宋体"/>
                <w:szCs w:val="21"/>
              </w:rPr>
              <w:t xml:space="preserve">(  </w:t>
            </w:r>
            <w:r w:rsidR="00074E48" w:rsidRPr="004F6D38">
              <w:rPr>
                <w:rFonts w:ascii="宋体" w:hAnsi="宋体" w:cs="Arial"/>
                <w:szCs w:val="21"/>
              </w:rPr>
              <w:t>√</w:t>
            </w:r>
            <w:r w:rsidRPr="004F6D38">
              <w:rPr>
                <w:rFonts w:ascii="宋体" w:hAnsi="宋体"/>
                <w:szCs w:val="21"/>
              </w:rPr>
              <w:t xml:space="preserve">  )</w:t>
            </w:r>
          </w:p>
        </w:tc>
        <w:tc>
          <w:tcPr>
            <w:tcW w:w="136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56FC7">
            <w:pPr>
              <w:jc w:val="center"/>
              <w:rPr>
                <w:rFonts w:ascii="宋体" w:hAnsi="宋体"/>
                <w:szCs w:val="21"/>
              </w:rPr>
            </w:pPr>
            <w:r w:rsidRPr="004F6D38">
              <w:rPr>
                <w:rFonts w:ascii="宋体" w:hAnsi="宋体"/>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rsidP="00256FC7">
            <w:pPr>
              <w:jc w:val="center"/>
              <w:rPr>
                <w:rFonts w:ascii="宋体" w:hAnsi="宋体"/>
                <w:szCs w:val="21"/>
              </w:rPr>
            </w:pPr>
          </w:p>
        </w:tc>
      </w:tr>
      <w:tr w:rsidR="004F6D38" w:rsidRPr="004F6D38" w:rsidTr="00E93C13">
        <w:trPr>
          <w:jc w:val="center"/>
        </w:trPr>
        <w:tc>
          <w:tcPr>
            <w:tcW w:w="8778" w:type="dxa"/>
            <w:gridSpan w:val="4"/>
            <w:tcBorders>
              <w:top w:val="single" w:sz="4" w:space="0" w:color="auto"/>
              <w:left w:val="single" w:sz="4" w:space="0" w:color="auto"/>
              <w:bottom w:val="single" w:sz="4" w:space="0" w:color="auto"/>
              <w:right w:val="single" w:sz="4" w:space="0" w:color="auto"/>
            </w:tcBorders>
          </w:tcPr>
          <w:p w:rsidR="00256FC7" w:rsidRPr="004F6D38" w:rsidRDefault="00256FC7" w:rsidP="00256FC7">
            <w:pPr>
              <w:jc w:val="left"/>
              <w:rPr>
                <w:rFonts w:ascii="宋体" w:hAnsi="宋体"/>
                <w:szCs w:val="21"/>
              </w:rPr>
            </w:pPr>
            <w:r w:rsidRPr="004F6D38">
              <w:rPr>
                <w:rFonts w:ascii="宋体" w:hAnsi="宋体" w:hint="eastAsia"/>
                <w:b/>
                <w:szCs w:val="21"/>
              </w:rPr>
              <w:t>二、模板工程及支撑体系</w:t>
            </w:r>
          </w:p>
        </w:tc>
      </w:tr>
      <w:tr w:rsidR="004F6D38" w:rsidRPr="004F6D38">
        <w:trPr>
          <w:jc w:val="center"/>
        </w:trPr>
        <w:tc>
          <w:tcPr>
            <w:tcW w:w="5028" w:type="dxa"/>
            <w:tcBorders>
              <w:top w:val="single" w:sz="4" w:space="0" w:color="auto"/>
              <w:left w:val="single" w:sz="4" w:space="0" w:color="auto"/>
              <w:bottom w:val="single" w:sz="4" w:space="0" w:color="auto"/>
              <w:right w:val="single" w:sz="4" w:space="0" w:color="auto"/>
            </w:tcBorders>
          </w:tcPr>
          <w:p w:rsidR="001724F3" w:rsidRPr="004F6D38" w:rsidRDefault="00BE3C4C" w:rsidP="00256FC7">
            <w:pPr>
              <w:jc w:val="left"/>
              <w:rPr>
                <w:rFonts w:ascii="宋体" w:hAnsi="宋体"/>
                <w:szCs w:val="21"/>
              </w:rPr>
            </w:pPr>
            <w:r w:rsidRPr="004F6D38">
              <w:rPr>
                <w:rFonts w:ascii="宋体" w:hAnsi="宋体" w:hint="eastAsia"/>
                <w:szCs w:val="21"/>
              </w:rPr>
              <w:t>（一）各类工具式模板工程：包括滑模、爬模、飞模、隧道模等工程。</w:t>
            </w:r>
          </w:p>
        </w:tc>
        <w:tc>
          <w:tcPr>
            <w:tcW w:w="136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56FC7">
            <w:pPr>
              <w:jc w:val="center"/>
              <w:rPr>
                <w:rFonts w:ascii="宋体" w:hAnsi="宋体"/>
                <w:szCs w:val="21"/>
              </w:rPr>
            </w:pPr>
            <w:r w:rsidRPr="004F6D38">
              <w:rPr>
                <w:rFonts w:ascii="宋体" w:hAnsi="宋体"/>
                <w:szCs w:val="21"/>
              </w:rPr>
              <w:t xml:space="preserve">(  </w:t>
            </w:r>
            <w:r w:rsidR="00074E48" w:rsidRPr="004F6D38">
              <w:rPr>
                <w:rFonts w:ascii="宋体" w:hAnsi="宋体" w:cs="Arial"/>
                <w:szCs w:val="21"/>
              </w:rPr>
              <w:t>√</w:t>
            </w:r>
            <w:r w:rsidRPr="004F6D38">
              <w:rPr>
                <w:rFonts w:ascii="宋体" w:hAnsi="宋体"/>
                <w:szCs w:val="21"/>
              </w:rPr>
              <w:t xml:space="preserve">  )</w:t>
            </w:r>
          </w:p>
        </w:tc>
        <w:tc>
          <w:tcPr>
            <w:tcW w:w="136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56FC7">
            <w:pPr>
              <w:jc w:val="center"/>
              <w:rPr>
                <w:rFonts w:ascii="宋体" w:hAnsi="宋体"/>
                <w:szCs w:val="21"/>
              </w:rPr>
            </w:pPr>
            <w:r w:rsidRPr="004F6D38">
              <w:rPr>
                <w:rFonts w:ascii="宋体" w:hAnsi="宋体"/>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rsidP="00256FC7">
            <w:pPr>
              <w:jc w:val="center"/>
              <w:rPr>
                <w:rFonts w:ascii="宋体" w:hAnsi="宋体"/>
                <w:szCs w:val="21"/>
              </w:rPr>
            </w:pPr>
          </w:p>
        </w:tc>
      </w:tr>
      <w:tr w:rsidR="004F6D38" w:rsidRPr="004F6D38">
        <w:trPr>
          <w:jc w:val="center"/>
        </w:trPr>
        <w:tc>
          <w:tcPr>
            <w:tcW w:w="5028" w:type="dxa"/>
            <w:tcBorders>
              <w:top w:val="single" w:sz="4" w:space="0" w:color="auto"/>
              <w:left w:val="single" w:sz="4" w:space="0" w:color="auto"/>
              <w:bottom w:val="single" w:sz="4" w:space="0" w:color="auto"/>
              <w:right w:val="single" w:sz="4" w:space="0" w:color="auto"/>
            </w:tcBorders>
          </w:tcPr>
          <w:p w:rsidR="001724F3" w:rsidRPr="004F6D38" w:rsidRDefault="00BE3C4C" w:rsidP="00256FC7">
            <w:pPr>
              <w:jc w:val="left"/>
              <w:rPr>
                <w:rFonts w:ascii="宋体" w:hAnsi="宋体"/>
                <w:szCs w:val="21"/>
              </w:rPr>
            </w:pPr>
            <w:r w:rsidRPr="004F6D38">
              <w:rPr>
                <w:rFonts w:ascii="宋体" w:hAnsi="宋体" w:hint="eastAsia"/>
                <w:szCs w:val="21"/>
              </w:rPr>
              <w:t>（二）混凝土模板支撑工程：搭设高度</w:t>
            </w:r>
            <w:r w:rsidRPr="004F6D38">
              <w:rPr>
                <w:rFonts w:ascii="宋体" w:hAnsi="宋体"/>
                <w:szCs w:val="21"/>
              </w:rPr>
              <w:t>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36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56FC7">
            <w:pPr>
              <w:jc w:val="center"/>
              <w:rPr>
                <w:rFonts w:ascii="宋体" w:hAnsi="宋体"/>
                <w:szCs w:val="21"/>
              </w:rPr>
            </w:pPr>
            <w:r w:rsidRPr="004F6D38">
              <w:rPr>
                <w:rFonts w:ascii="宋体" w:hAnsi="宋体"/>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56FC7">
            <w:pPr>
              <w:jc w:val="center"/>
              <w:rPr>
                <w:rFonts w:ascii="宋体" w:hAnsi="宋体"/>
                <w:szCs w:val="21"/>
              </w:rPr>
            </w:pPr>
            <w:r w:rsidRPr="004F6D38">
              <w:rPr>
                <w:rFonts w:ascii="宋体" w:hAnsi="宋体"/>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rsidP="00256FC7">
            <w:pPr>
              <w:jc w:val="center"/>
              <w:rPr>
                <w:rFonts w:ascii="宋体" w:hAnsi="宋体"/>
                <w:szCs w:val="21"/>
              </w:rPr>
            </w:pPr>
          </w:p>
        </w:tc>
      </w:tr>
      <w:tr w:rsidR="004F6D38" w:rsidRPr="004F6D38">
        <w:trPr>
          <w:jc w:val="center"/>
        </w:trPr>
        <w:tc>
          <w:tcPr>
            <w:tcW w:w="5028" w:type="dxa"/>
            <w:tcBorders>
              <w:top w:val="single" w:sz="4" w:space="0" w:color="auto"/>
              <w:left w:val="single" w:sz="4" w:space="0" w:color="auto"/>
              <w:bottom w:val="single" w:sz="4" w:space="0" w:color="auto"/>
              <w:right w:val="single" w:sz="4" w:space="0" w:color="auto"/>
            </w:tcBorders>
          </w:tcPr>
          <w:p w:rsidR="001724F3" w:rsidRPr="004F6D38" w:rsidRDefault="00BE3C4C" w:rsidP="00256FC7">
            <w:pPr>
              <w:widowControl/>
              <w:jc w:val="left"/>
              <w:rPr>
                <w:rFonts w:ascii="宋体" w:hAnsi="宋体" w:cs="宋体"/>
                <w:szCs w:val="21"/>
              </w:rPr>
            </w:pPr>
            <w:r w:rsidRPr="004F6D38">
              <w:rPr>
                <w:rFonts w:ascii="宋体" w:hAnsi="宋体" w:cs="宋体" w:hint="eastAsia"/>
                <w:szCs w:val="21"/>
              </w:rPr>
              <w:t>（三）承重支撑体系：用于钢结构安装等满堂支撑体系。</w:t>
            </w:r>
          </w:p>
        </w:tc>
        <w:tc>
          <w:tcPr>
            <w:tcW w:w="136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56FC7">
            <w:pPr>
              <w:jc w:val="center"/>
              <w:rPr>
                <w:rFonts w:ascii="宋体" w:hAnsi="宋体"/>
                <w:szCs w:val="21"/>
              </w:rPr>
            </w:pPr>
            <w:r w:rsidRPr="004F6D38">
              <w:rPr>
                <w:rFonts w:ascii="宋体" w:hAnsi="宋体"/>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56FC7">
            <w:pPr>
              <w:jc w:val="center"/>
              <w:rPr>
                <w:rFonts w:ascii="宋体" w:hAnsi="宋体"/>
                <w:szCs w:val="21"/>
              </w:rPr>
            </w:pPr>
            <w:r w:rsidRPr="004F6D38">
              <w:rPr>
                <w:rFonts w:ascii="宋体" w:hAnsi="宋体"/>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rsidP="00256FC7">
            <w:pPr>
              <w:jc w:val="center"/>
              <w:rPr>
                <w:rFonts w:ascii="宋体" w:hAnsi="宋体"/>
                <w:szCs w:val="21"/>
              </w:rPr>
            </w:pPr>
          </w:p>
        </w:tc>
      </w:tr>
      <w:tr w:rsidR="004F6D38" w:rsidRPr="004F6D38" w:rsidTr="00E93C13">
        <w:trPr>
          <w:jc w:val="center"/>
        </w:trPr>
        <w:tc>
          <w:tcPr>
            <w:tcW w:w="8778" w:type="dxa"/>
            <w:gridSpan w:val="4"/>
            <w:tcBorders>
              <w:top w:val="single" w:sz="4" w:space="0" w:color="auto"/>
              <w:left w:val="single" w:sz="4" w:space="0" w:color="auto"/>
              <w:bottom w:val="single" w:sz="4" w:space="0" w:color="auto"/>
              <w:right w:val="single" w:sz="4" w:space="0" w:color="auto"/>
            </w:tcBorders>
          </w:tcPr>
          <w:p w:rsidR="00256FC7" w:rsidRPr="004F6D38" w:rsidRDefault="00256FC7" w:rsidP="00256FC7">
            <w:pPr>
              <w:jc w:val="left"/>
              <w:rPr>
                <w:rFonts w:ascii="宋体" w:hAnsi="宋体"/>
                <w:szCs w:val="21"/>
              </w:rPr>
            </w:pPr>
            <w:r w:rsidRPr="004F6D38">
              <w:rPr>
                <w:rFonts w:ascii="宋体" w:hAnsi="宋体" w:cs="宋体" w:hint="eastAsia"/>
                <w:b/>
                <w:szCs w:val="21"/>
              </w:rPr>
              <w:t>三、起重吊装及起重机械安装拆卸工程</w:t>
            </w:r>
          </w:p>
        </w:tc>
      </w:tr>
      <w:tr w:rsidR="004F6D38" w:rsidRPr="004F6D38">
        <w:trPr>
          <w:jc w:val="center"/>
        </w:trPr>
        <w:tc>
          <w:tcPr>
            <w:tcW w:w="5028" w:type="dxa"/>
            <w:tcBorders>
              <w:top w:val="single" w:sz="4" w:space="0" w:color="auto"/>
              <w:left w:val="single" w:sz="4" w:space="0" w:color="auto"/>
              <w:bottom w:val="single" w:sz="4" w:space="0" w:color="auto"/>
              <w:right w:val="single" w:sz="4" w:space="0" w:color="auto"/>
            </w:tcBorders>
          </w:tcPr>
          <w:p w:rsidR="001724F3" w:rsidRPr="004F6D38" w:rsidRDefault="00BE3C4C" w:rsidP="00256FC7">
            <w:pPr>
              <w:widowControl/>
              <w:jc w:val="left"/>
              <w:rPr>
                <w:rFonts w:ascii="宋体" w:hAnsi="宋体" w:cs="宋体"/>
                <w:szCs w:val="21"/>
              </w:rPr>
            </w:pPr>
            <w:r w:rsidRPr="004F6D38">
              <w:rPr>
                <w:rFonts w:ascii="宋体" w:hAnsi="宋体" w:cs="宋体" w:hint="eastAsia"/>
                <w:szCs w:val="21"/>
              </w:rPr>
              <w:t>（一）采用非常规起重设备、方法，且单件起吊重量在</w:t>
            </w:r>
            <w:r w:rsidRPr="004F6D38">
              <w:rPr>
                <w:rFonts w:ascii="宋体" w:hAnsi="宋体" w:cs="宋体"/>
                <w:szCs w:val="21"/>
              </w:rPr>
              <w:t>10kN及以上的起重吊装工程。</w:t>
            </w:r>
          </w:p>
        </w:tc>
        <w:tc>
          <w:tcPr>
            <w:tcW w:w="136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56FC7">
            <w:pPr>
              <w:jc w:val="center"/>
              <w:rPr>
                <w:rFonts w:ascii="宋体" w:hAnsi="宋体"/>
                <w:szCs w:val="21"/>
              </w:rPr>
            </w:pPr>
            <w:r w:rsidRPr="004F6D38">
              <w:rPr>
                <w:rFonts w:ascii="宋体" w:hAnsi="宋体"/>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56FC7">
            <w:pPr>
              <w:jc w:val="center"/>
              <w:rPr>
                <w:rFonts w:ascii="宋体" w:hAnsi="宋体"/>
                <w:szCs w:val="21"/>
              </w:rPr>
            </w:pPr>
            <w:r w:rsidRPr="004F6D38">
              <w:rPr>
                <w:rFonts w:ascii="宋体" w:hAnsi="宋体"/>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rsidP="00256FC7">
            <w:pPr>
              <w:jc w:val="center"/>
              <w:rPr>
                <w:rFonts w:ascii="宋体" w:hAnsi="宋体"/>
                <w:szCs w:val="21"/>
              </w:rPr>
            </w:pPr>
          </w:p>
        </w:tc>
      </w:tr>
      <w:tr w:rsidR="004F6D38" w:rsidRPr="004F6D38">
        <w:trPr>
          <w:jc w:val="center"/>
        </w:trPr>
        <w:tc>
          <w:tcPr>
            <w:tcW w:w="5028" w:type="dxa"/>
            <w:tcBorders>
              <w:top w:val="single" w:sz="4" w:space="0" w:color="auto"/>
              <w:left w:val="single" w:sz="4" w:space="0" w:color="auto"/>
              <w:bottom w:val="single" w:sz="4" w:space="0" w:color="auto"/>
              <w:right w:val="single" w:sz="4" w:space="0" w:color="auto"/>
            </w:tcBorders>
          </w:tcPr>
          <w:p w:rsidR="001724F3" w:rsidRPr="004F6D38" w:rsidRDefault="00BE3C4C" w:rsidP="00256FC7">
            <w:pPr>
              <w:jc w:val="left"/>
              <w:rPr>
                <w:rFonts w:ascii="宋体" w:hAnsi="宋体"/>
                <w:szCs w:val="21"/>
              </w:rPr>
            </w:pPr>
            <w:r w:rsidRPr="004F6D38">
              <w:rPr>
                <w:rFonts w:ascii="宋体" w:hAnsi="宋体" w:cs="宋体" w:hint="eastAsia"/>
                <w:szCs w:val="21"/>
              </w:rPr>
              <w:t>（二）采用起重机械进行安装的工程。</w:t>
            </w:r>
          </w:p>
        </w:tc>
        <w:tc>
          <w:tcPr>
            <w:tcW w:w="136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56FC7">
            <w:pPr>
              <w:jc w:val="center"/>
              <w:rPr>
                <w:rFonts w:ascii="宋体" w:hAnsi="宋体"/>
                <w:szCs w:val="21"/>
              </w:rPr>
            </w:pPr>
            <w:r w:rsidRPr="004F6D38">
              <w:rPr>
                <w:rFonts w:ascii="宋体" w:hAnsi="宋体"/>
                <w:szCs w:val="21"/>
              </w:rPr>
              <w:t xml:space="preserve">(  </w:t>
            </w:r>
            <w:r w:rsidR="00074E48" w:rsidRPr="004F6D38">
              <w:rPr>
                <w:rFonts w:ascii="宋体" w:hAnsi="宋体" w:cs="Arial"/>
                <w:szCs w:val="21"/>
              </w:rPr>
              <w:t>√</w:t>
            </w:r>
            <w:r w:rsidRPr="004F6D38">
              <w:rPr>
                <w:rFonts w:ascii="宋体" w:hAnsi="宋体"/>
                <w:szCs w:val="21"/>
              </w:rPr>
              <w:t xml:space="preserve">  )</w:t>
            </w:r>
          </w:p>
        </w:tc>
        <w:tc>
          <w:tcPr>
            <w:tcW w:w="136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56FC7">
            <w:pPr>
              <w:jc w:val="center"/>
              <w:rPr>
                <w:rFonts w:ascii="宋体" w:hAnsi="宋体"/>
                <w:szCs w:val="21"/>
              </w:rPr>
            </w:pPr>
            <w:r w:rsidRPr="004F6D38">
              <w:rPr>
                <w:rFonts w:ascii="宋体" w:hAnsi="宋体"/>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rsidP="00256FC7">
            <w:pPr>
              <w:jc w:val="center"/>
              <w:rPr>
                <w:rFonts w:ascii="宋体" w:hAnsi="宋体"/>
                <w:szCs w:val="21"/>
              </w:rPr>
            </w:pPr>
          </w:p>
        </w:tc>
      </w:tr>
      <w:tr w:rsidR="004F6D38" w:rsidRPr="004F6D38">
        <w:trPr>
          <w:jc w:val="center"/>
        </w:trPr>
        <w:tc>
          <w:tcPr>
            <w:tcW w:w="5028" w:type="dxa"/>
            <w:tcBorders>
              <w:top w:val="single" w:sz="4" w:space="0" w:color="auto"/>
              <w:left w:val="single" w:sz="4" w:space="0" w:color="auto"/>
              <w:bottom w:val="single" w:sz="4" w:space="0" w:color="auto"/>
              <w:right w:val="single" w:sz="4" w:space="0" w:color="auto"/>
            </w:tcBorders>
          </w:tcPr>
          <w:p w:rsidR="001724F3" w:rsidRPr="004F6D38" w:rsidRDefault="00BE3C4C" w:rsidP="00256FC7">
            <w:pPr>
              <w:jc w:val="left"/>
              <w:rPr>
                <w:rFonts w:ascii="宋体" w:hAnsi="宋体" w:cs="宋体"/>
                <w:szCs w:val="21"/>
              </w:rPr>
            </w:pPr>
            <w:r w:rsidRPr="004F6D38">
              <w:rPr>
                <w:rFonts w:ascii="宋体" w:hAnsi="宋体" w:cs="宋体" w:hint="eastAsia"/>
                <w:szCs w:val="21"/>
              </w:rPr>
              <w:t>（三）起重机械安装和拆卸工程。</w:t>
            </w:r>
          </w:p>
        </w:tc>
        <w:tc>
          <w:tcPr>
            <w:tcW w:w="136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56FC7">
            <w:pPr>
              <w:jc w:val="center"/>
              <w:rPr>
                <w:rFonts w:ascii="宋体" w:hAnsi="宋体"/>
                <w:szCs w:val="21"/>
              </w:rPr>
            </w:pPr>
            <w:r w:rsidRPr="004F6D38">
              <w:rPr>
                <w:rFonts w:ascii="宋体" w:hAnsi="宋体"/>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56FC7">
            <w:pPr>
              <w:jc w:val="center"/>
              <w:rPr>
                <w:rFonts w:ascii="宋体" w:hAnsi="宋体"/>
                <w:szCs w:val="21"/>
              </w:rPr>
            </w:pPr>
            <w:r w:rsidRPr="004F6D38">
              <w:rPr>
                <w:rFonts w:ascii="宋体" w:hAnsi="宋体"/>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rsidP="00256FC7">
            <w:pPr>
              <w:jc w:val="center"/>
              <w:rPr>
                <w:rFonts w:ascii="宋体" w:hAnsi="宋体"/>
                <w:szCs w:val="21"/>
              </w:rPr>
            </w:pPr>
          </w:p>
        </w:tc>
      </w:tr>
      <w:tr w:rsidR="004F6D38" w:rsidRPr="004F6D38" w:rsidTr="00E93C13">
        <w:trPr>
          <w:jc w:val="center"/>
        </w:trPr>
        <w:tc>
          <w:tcPr>
            <w:tcW w:w="8778" w:type="dxa"/>
            <w:gridSpan w:val="4"/>
            <w:tcBorders>
              <w:top w:val="single" w:sz="4" w:space="0" w:color="auto"/>
              <w:left w:val="single" w:sz="4" w:space="0" w:color="auto"/>
              <w:bottom w:val="single" w:sz="4" w:space="0" w:color="auto"/>
              <w:right w:val="single" w:sz="4" w:space="0" w:color="auto"/>
            </w:tcBorders>
          </w:tcPr>
          <w:p w:rsidR="00321D16" w:rsidRPr="004F6D38" w:rsidRDefault="00321D16" w:rsidP="00321D16">
            <w:pPr>
              <w:jc w:val="left"/>
              <w:rPr>
                <w:rFonts w:ascii="宋体" w:hAnsi="宋体"/>
                <w:szCs w:val="21"/>
              </w:rPr>
            </w:pPr>
            <w:r w:rsidRPr="004F6D38">
              <w:rPr>
                <w:rFonts w:ascii="宋体" w:hAnsi="宋体" w:hint="eastAsia"/>
                <w:b/>
                <w:szCs w:val="21"/>
              </w:rPr>
              <w:t>四、脚手架工程</w:t>
            </w:r>
          </w:p>
        </w:tc>
      </w:tr>
      <w:tr w:rsidR="004F6D38" w:rsidRPr="004F6D38">
        <w:trPr>
          <w:jc w:val="center"/>
        </w:trPr>
        <w:tc>
          <w:tcPr>
            <w:tcW w:w="5028" w:type="dxa"/>
            <w:tcBorders>
              <w:top w:val="single" w:sz="4" w:space="0" w:color="auto"/>
              <w:left w:val="single" w:sz="4" w:space="0" w:color="auto"/>
              <w:bottom w:val="single" w:sz="4" w:space="0" w:color="auto"/>
              <w:right w:val="single" w:sz="4" w:space="0" w:color="auto"/>
            </w:tcBorders>
          </w:tcPr>
          <w:p w:rsidR="001724F3" w:rsidRPr="004F6D38" w:rsidRDefault="00BE3C4C" w:rsidP="00256FC7">
            <w:pPr>
              <w:jc w:val="left"/>
              <w:rPr>
                <w:rFonts w:ascii="宋体" w:hAnsi="宋体"/>
                <w:szCs w:val="21"/>
              </w:rPr>
            </w:pPr>
            <w:r w:rsidRPr="004F6D38">
              <w:rPr>
                <w:rFonts w:ascii="宋体" w:hAnsi="宋体" w:hint="eastAsia"/>
                <w:szCs w:val="21"/>
              </w:rPr>
              <w:t>（一）搭设高度</w:t>
            </w:r>
            <w:r w:rsidRPr="004F6D38">
              <w:rPr>
                <w:rFonts w:ascii="宋体" w:hAnsi="宋体"/>
                <w:szCs w:val="21"/>
              </w:rPr>
              <w:t>24m及以上的落地式钢管脚手架工程（包括采光井、电梯井脚手架）。</w:t>
            </w:r>
          </w:p>
        </w:tc>
        <w:tc>
          <w:tcPr>
            <w:tcW w:w="136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56FC7">
            <w:pPr>
              <w:jc w:val="center"/>
              <w:rPr>
                <w:rFonts w:ascii="宋体" w:hAnsi="宋体"/>
                <w:szCs w:val="21"/>
              </w:rPr>
            </w:pPr>
            <w:r w:rsidRPr="004F6D38">
              <w:rPr>
                <w:rFonts w:ascii="宋体" w:hAnsi="宋体"/>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56FC7">
            <w:pPr>
              <w:jc w:val="center"/>
              <w:rPr>
                <w:rFonts w:ascii="宋体" w:hAnsi="宋体"/>
                <w:szCs w:val="21"/>
              </w:rPr>
            </w:pPr>
            <w:r w:rsidRPr="004F6D38">
              <w:rPr>
                <w:rFonts w:ascii="宋体" w:hAnsi="宋体"/>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rsidP="00256FC7">
            <w:pPr>
              <w:jc w:val="center"/>
              <w:rPr>
                <w:rFonts w:ascii="宋体" w:hAnsi="宋体"/>
                <w:szCs w:val="21"/>
              </w:rPr>
            </w:pPr>
          </w:p>
        </w:tc>
      </w:tr>
      <w:tr w:rsidR="004F6D38" w:rsidRPr="004F6D38">
        <w:trPr>
          <w:jc w:val="center"/>
        </w:trPr>
        <w:tc>
          <w:tcPr>
            <w:tcW w:w="5028" w:type="dxa"/>
            <w:tcBorders>
              <w:top w:val="single" w:sz="4" w:space="0" w:color="auto"/>
              <w:left w:val="single" w:sz="4" w:space="0" w:color="auto"/>
              <w:bottom w:val="single" w:sz="4" w:space="0" w:color="auto"/>
              <w:right w:val="single" w:sz="4" w:space="0" w:color="auto"/>
            </w:tcBorders>
          </w:tcPr>
          <w:p w:rsidR="001724F3" w:rsidRPr="004F6D38" w:rsidRDefault="00BE3C4C" w:rsidP="00256FC7">
            <w:pPr>
              <w:jc w:val="left"/>
              <w:rPr>
                <w:rFonts w:ascii="宋体" w:hAnsi="宋体"/>
                <w:szCs w:val="21"/>
              </w:rPr>
            </w:pPr>
            <w:r w:rsidRPr="004F6D38">
              <w:rPr>
                <w:rFonts w:ascii="宋体" w:hAnsi="宋体" w:hint="eastAsia"/>
                <w:szCs w:val="21"/>
              </w:rPr>
              <w:t>（二）附着式升降脚手架工程。</w:t>
            </w:r>
          </w:p>
        </w:tc>
        <w:tc>
          <w:tcPr>
            <w:tcW w:w="136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56FC7">
            <w:pPr>
              <w:jc w:val="center"/>
              <w:rPr>
                <w:rFonts w:ascii="宋体" w:hAnsi="宋体"/>
                <w:szCs w:val="21"/>
              </w:rPr>
            </w:pPr>
            <w:r w:rsidRPr="004F6D38">
              <w:rPr>
                <w:rFonts w:ascii="宋体" w:hAnsi="宋体"/>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56FC7">
            <w:pPr>
              <w:jc w:val="center"/>
              <w:rPr>
                <w:rFonts w:ascii="宋体" w:hAnsi="宋体"/>
                <w:szCs w:val="21"/>
              </w:rPr>
            </w:pPr>
            <w:r w:rsidRPr="004F6D38">
              <w:rPr>
                <w:rFonts w:ascii="宋体" w:hAnsi="宋体"/>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rsidP="00256FC7">
            <w:pPr>
              <w:jc w:val="center"/>
              <w:rPr>
                <w:rFonts w:ascii="宋体" w:hAnsi="宋体"/>
                <w:szCs w:val="21"/>
              </w:rPr>
            </w:pPr>
          </w:p>
        </w:tc>
      </w:tr>
      <w:tr w:rsidR="004F6D38" w:rsidRPr="004F6D38">
        <w:trPr>
          <w:jc w:val="center"/>
        </w:trPr>
        <w:tc>
          <w:tcPr>
            <w:tcW w:w="5028" w:type="dxa"/>
            <w:tcBorders>
              <w:top w:val="single" w:sz="4" w:space="0" w:color="auto"/>
              <w:left w:val="single" w:sz="4" w:space="0" w:color="auto"/>
              <w:bottom w:val="single" w:sz="4" w:space="0" w:color="auto"/>
              <w:right w:val="single" w:sz="4" w:space="0" w:color="auto"/>
            </w:tcBorders>
          </w:tcPr>
          <w:p w:rsidR="001724F3" w:rsidRPr="004F6D38" w:rsidRDefault="00BE3C4C" w:rsidP="00256FC7">
            <w:pPr>
              <w:jc w:val="left"/>
              <w:rPr>
                <w:rFonts w:ascii="宋体" w:hAnsi="宋体"/>
                <w:szCs w:val="21"/>
              </w:rPr>
            </w:pPr>
            <w:r w:rsidRPr="004F6D38">
              <w:rPr>
                <w:rFonts w:ascii="宋体" w:hAnsi="宋体" w:hint="eastAsia"/>
                <w:szCs w:val="21"/>
              </w:rPr>
              <w:t>（三）悬挑式脚手架工程。</w:t>
            </w:r>
          </w:p>
        </w:tc>
        <w:tc>
          <w:tcPr>
            <w:tcW w:w="136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56FC7">
            <w:pPr>
              <w:jc w:val="center"/>
              <w:rPr>
                <w:rFonts w:ascii="宋体" w:hAnsi="宋体"/>
                <w:szCs w:val="21"/>
              </w:rPr>
            </w:pPr>
            <w:r w:rsidRPr="004F6D38">
              <w:rPr>
                <w:rFonts w:ascii="宋体" w:hAnsi="宋体"/>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56FC7">
            <w:pPr>
              <w:jc w:val="center"/>
              <w:rPr>
                <w:rFonts w:ascii="宋体" w:hAnsi="宋体"/>
                <w:szCs w:val="21"/>
              </w:rPr>
            </w:pPr>
            <w:r w:rsidRPr="004F6D38">
              <w:rPr>
                <w:rFonts w:ascii="宋体" w:hAnsi="宋体"/>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rsidP="00256FC7">
            <w:pPr>
              <w:jc w:val="center"/>
              <w:rPr>
                <w:rFonts w:ascii="宋体" w:hAnsi="宋体"/>
                <w:szCs w:val="21"/>
              </w:rPr>
            </w:pPr>
          </w:p>
        </w:tc>
      </w:tr>
      <w:tr w:rsidR="004F6D38" w:rsidRPr="004F6D38">
        <w:trPr>
          <w:jc w:val="center"/>
        </w:trPr>
        <w:tc>
          <w:tcPr>
            <w:tcW w:w="5028" w:type="dxa"/>
            <w:tcBorders>
              <w:top w:val="single" w:sz="4" w:space="0" w:color="auto"/>
              <w:left w:val="single" w:sz="4" w:space="0" w:color="auto"/>
              <w:bottom w:val="single" w:sz="4" w:space="0" w:color="auto"/>
              <w:right w:val="single" w:sz="4" w:space="0" w:color="auto"/>
            </w:tcBorders>
          </w:tcPr>
          <w:p w:rsidR="001724F3" w:rsidRPr="004F6D38" w:rsidRDefault="00BE3C4C" w:rsidP="00256FC7">
            <w:pPr>
              <w:jc w:val="left"/>
              <w:rPr>
                <w:rFonts w:ascii="宋体" w:hAnsi="宋体"/>
                <w:szCs w:val="21"/>
              </w:rPr>
            </w:pPr>
            <w:r w:rsidRPr="004F6D38">
              <w:rPr>
                <w:rFonts w:ascii="宋体" w:hAnsi="宋体" w:hint="eastAsia"/>
                <w:szCs w:val="21"/>
              </w:rPr>
              <w:t>（四）高处作业吊篮。</w:t>
            </w:r>
          </w:p>
        </w:tc>
        <w:tc>
          <w:tcPr>
            <w:tcW w:w="136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56FC7">
            <w:pPr>
              <w:jc w:val="center"/>
              <w:rPr>
                <w:rFonts w:ascii="宋体" w:hAnsi="宋体"/>
                <w:szCs w:val="21"/>
              </w:rPr>
            </w:pPr>
            <w:r w:rsidRPr="004F6D38">
              <w:rPr>
                <w:rFonts w:ascii="宋体" w:hAnsi="宋体"/>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56FC7">
            <w:pPr>
              <w:jc w:val="center"/>
              <w:rPr>
                <w:rFonts w:ascii="宋体" w:hAnsi="宋体"/>
                <w:szCs w:val="21"/>
              </w:rPr>
            </w:pPr>
            <w:r w:rsidRPr="004F6D38">
              <w:rPr>
                <w:rFonts w:ascii="宋体" w:hAnsi="宋体"/>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rsidP="00256FC7">
            <w:pPr>
              <w:jc w:val="center"/>
              <w:rPr>
                <w:rFonts w:ascii="宋体" w:hAnsi="宋体"/>
                <w:szCs w:val="21"/>
              </w:rPr>
            </w:pPr>
          </w:p>
        </w:tc>
      </w:tr>
      <w:tr w:rsidR="004F6D38" w:rsidRPr="004F6D38">
        <w:trPr>
          <w:jc w:val="center"/>
        </w:trPr>
        <w:tc>
          <w:tcPr>
            <w:tcW w:w="5028" w:type="dxa"/>
            <w:tcBorders>
              <w:top w:val="single" w:sz="4" w:space="0" w:color="auto"/>
              <w:left w:val="single" w:sz="4" w:space="0" w:color="auto"/>
              <w:bottom w:val="single" w:sz="4" w:space="0" w:color="auto"/>
              <w:right w:val="single" w:sz="4" w:space="0" w:color="auto"/>
            </w:tcBorders>
          </w:tcPr>
          <w:p w:rsidR="001724F3" w:rsidRPr="004F6D38" w:rsidRDefault="00BE3C4C" w:rsidP="00256FC7">
            <w:pPr>
              <w:jc w:val="left"/>
              <w:rPr>
                <w:rFonts w:ascii="宋体" w:hAnsi="宋体"/>
                <w:szCs w:val="21"/>
              </w:rPr>
            </w:pPr>
            <w:r w:rsidRPr="004F6D38">
              <w:rPr>
                <w:rFonts w:ascii="宋体" w:hAnsi="宋体" w:hint="eastAsia"/>
                <w:szCs w:val="21"/>
              </w:rPr>
              <w:t>（五）卸料平台、操作平台工程。</w:t>
            </w:r>
          </w:p>
        </w:tc>
        <w:tc>
          <w:tcPr>
            <w:tcW w:w="136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56FC7">
            <w:pPr>
              <w:jc w:val="center"/>
              <w:rPr>
                <w:rFonts w:ascii="宋体" w:hAnsi="宋体"/>
                <w:szCs w:val="21"/>
              </w:rPr>
            </w:pPr>
            <w:r w:rsidRPr="004F6D38">
              <w:rPr>
                <w:rFonts w:ascii="宋体" w:hAnsi="宋体"/>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56FC7">
            <w:pPr>
              <w:jc w:val="center"/>
              <w:rPr>
                <w:rFonts w:ascii="宋体" w:hAnsi="宋体"/>
                <w:szCs w:val="21"/>
              </w:rPr>
            </w:pPr>
            <w:r w:rsidRPr="004F6D38">
              <w:rPr>
                <w:rFonts w:ascii="宋体" w:hAnsi="宋体"/>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rsidP="00256FC7">
            <w:pPr>
              <w:jc w:val="center"/>
              <w:rPr>
                <w:rFonts w:ascii="宋体" w:hAnsi="宋体"/>
                <w:szCs w:val="21"/>
              </w:rPr>
            </w:pPr>
          </w:p>
        </w:tc>
      </w:tr>
      <w:tr w:rsidR="004F6D38" w:rsidRPr="004F6D38">
        <w:trPr>
          <w:jc w:val="center"/>
        </w:trPr>
        <w:tc>
          <w:tcPr>
            <w:tcW w:w="5028" w:type="dxa"/>
            <w:tcBorders>
              <w:top w:val="single" w:sz="4" w:space="0" w:color="auto"/>
              <w:left w:val="single" w:sz="4" w:space="0" w:color="auto"/>
              <w:bottom w:val="single" w:sz="4" w:space="0" w:color="auto"/>
              <w:right w:val="single" w:sz="4" w:space="0" w:color="auto"/>
            </w:tcBorders>
          </w:tcPr>
          <w:p w:rsidR="001724F3" w:rsidRPr="004F6D38" w:rsidRDefault="00BE3C4C" w:rsidP="00256FC7">
            <w:pPr>
              <w:jc w:val="left"/>
              <w:rPr>
                <w:rFonts w:ascii="宋体" w:hAnsi="宋体"/>
                <w:szCs w:val="21"/>
              </w:rPr>
            </w:pPr>
            <w:r w:rsidRPr="004F6D38">
              <w:rPr>
                <w:rFonts w:ascii="宋体" w:hAnsi="宋体" w:hint="eastAsia"/>
                <w:szCs w:val="21"/>
              </w:rPr>
              <w:t>（六）异型脚手架工程。</w:t>
            </w:r>
          </w:p>
        </w:tc>
        <w:tc>
          <w:tcPr>
            <w:tcW w:w="136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56FC7">
            <w:pPr>
              <w:jc w:val="center"/>
              <w:rPr>
                <w:rFonts w:ascii="宋体" w:hAnsi="宋体"/>
                <w:szCs w:val="21"/>
              </w:rPr>
            </w:pPr>
            <w:r w:rsidRPr="004F6D38">
              <w:rPr>
                <w:rFonts w:ascii="宋体" w:hAnsi="宋体"/>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56FC7">
            <w:pPr>
              <w:jc w:val="center"/>
              <w:rPr>
                <w:rFonts w:ascii="宋体" w:hAnsi="宋体"/>
                <w:szCs w:val="21"/>
              </w:rPr>
            </w:pPr>
            <w:r w:rsidRPr="004F6D38">
              <w:rPr>
                <w:rFonts w:ascii="宋体" w:hAnsi="宋体"/>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rsidP="00256FC7">
            <w:pPr>
              <w:jc w:val="center"/>
              <w:rPr>
                <w:rFonts w:ascii="宋体" w:hAnsi="宋体"/>
                <w:szCs w:val="21"/>
              </w:rPr>
            </w:pPr>
          </w:p>
        </w:tc>
      </w:tr>
      <w:tr w:rsidR="004F6D38" w:rsidRPr="004F6D38" w:rsidTr="00E93C13">
        <w:trPr>
          <w:jc w:val="center"/>
        </w:trPr>
        <w:tc>
          <w:tcPr>
            <w:tcW w:w="8778" w:type="dxa"/>
            <w:gridSpan w:val="4"/>
            <w:tcBorders>
              <w:top w:val="single" w:sz="4" w:space="0" w:color="auto"/>
              <w:left w:val="single" w:sz="4" w:space="0" w:color="auto"/>
              <w:bottom w:val="single" w:sz="4" w:space="0" w:color="auto"/>
              <w:right w:val="single" w:sz="4" w:space="0" w:color="auto"/>
            </w:tcBorders>
          </w:tcPr>
          <w:p w:rsidR="00321D16" w:rsidRPr="004F6D38" w:rsidRDefault="00321D16" w:rsidP="00321D16">
            <w:pPr>
              <w:jc w:val="left"/>
              <w:rPr>
                <w:rFonts w:ascii="宋体" w:hAnsi="宋体"/>
                <w:szCs w:val="21"/>
              </w:rPr>
            </w:pPr>
            <w:r w:rsidRPr="004F6D38">
              <w:rPr>
                <w:rFonts w:ascii="宋体" w:hAnsi="宋体" w:hint="eastAsia"/>
                <w:b/>
                <w:szCs w:val="21"/>
              </w:rPr>
              <w:t>五、拆除工程</w:t>
            </w:r>
          </w:p>
        </w:tc>
      </w:tr>
      <w:tr w:rsidR="004F6D38" w:rsidRPr="004F6D38">
        <w:trPr>
          <w:jc w:val="center"/>
        </w:trPr>
        <w:tc>
          <w:tcPr>
            <w:tcW w:w="5028" w:type="dxa"/>
            <w:tcBorders>
              <w:top w:val="single" w:sz="4" w:space="0" w:color="auto"/>
              <w:left w:val="single" w:sz="4" w:space="0" w:color="auto"/>
              <w:bottom w:val="single" w:sz="4" w:space="0" w:color="auto"/>
              <w:right w:val="single" w:sz="4" w:space="0" w:color="auto"/>
            </w:tcBorders>
          </w:tcPr>
          <w:p w:rsidR="001724F3" w:rsidRPr="004F6D38" w:rsidRDefault="00BE3C4C" w:rsidP="00256FC7">
            <w:pPr>
              <w:jc w:val="left"/>
              <w:rPr>
                <w:rFonts w:ascii="宋体" w:hAnsi="宋体"/>
                <w:szCs w:val="21"/>
              </w:rPr>
            </w:pPr>
            <w:r w:rsidRPr="004F6D38">
              <w:rPr>
                <w:rFonts w:ascii="宋体" w:hAnsi="宋体" w:hint="eastAsia"/>
                <w:szCs w:val="21"/>
              </w:rPr>
              <w:t>可能影响行人、交通、电力设施、通讯设施或其它建、构筑物安全的拆除工程。</w:t>
            </w:r>
          </w:p>
        </w:tc>
        <w:tc>
          <w:tcPr>
            <w:tcW w:w="136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56FC7">
            <w:pPr>
              <w:jc w:val="center"/>
              <w:rPr>
                <w:rFonts w:ascii="宋体" w:hAnsi="宋体"/>
                <w:szCs w:val="21"/>
              </w:rPr>
            </w:pPr>
            <w:r w:rsidRPr="004F6D38">
              <w:rPr>
                <w:rFonts w:ascii="宋体" w:hAnsi="宋体"/>
                <w:szCs w:val="21"/>
              </w:rPr>
              <w:t xml:space="preserve">(  </w:t>
            </w:r>
            <w:r w:rsidR="00074E48" w:rsidRPr="004F6D38">
              <w:rPr>
                <w:rFonts w:ascii="宋体" w:hAnsi="宋体" w:cs="Arial"/>
                <w:szCs w:val="21"/>
              </w:rPr>
              <w:t>√</w:t>
            </w:r>
            <w:r w:rsidRPr="004F6D38">
              <w:rPr>
                <w:rFonts w:ascii="宋体" w:hAnsi="宋体"/>
                <w:szCs w:val="21"/>
              </w:rPr>
              <w:t xml:space="preserve">  )</w:t>
            </w:r>
          </w:p>
        </w:tc>
        <w:tc>
          <w:tcPr>
            <w:tcW w:w="136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56FC7">
            <w:pPr>
              <w:jc w:val="center"/>
              <w:rPr>
                <w:rFonts w:ascii="宋体" w:hAnsi="宋体"/>
                <w:szCs w:val="21"/>
              </w:rPr>
            </w:pPr>
            <w:r w:rsidRPr="004F6D38">
              <w:rPr>
                <w:rFonts w:ascii="宋体" w:hAnsi="宋体"/>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rsidP="00256FC7">
            <w:pPr>
              <w:jc w:val="center"/>
              <w:rPr>
                <w:rFonts w:ascii="宋体" w:hAnsi="宋体"/>
                <w:szCs w:val="21"/>
              </w:rPr>
            </w:pPr>
          </w:p>
        </w:tc>
      </w:tr>
      <w:tr w:rsidR="004F6D38" w:rsidRPr="004F6D38" w:rsidTr="00E93C13">
        <w:trPr>
          <w:jc w:val="center"/>
        </w:trPr>
        <w:tc>
          <w:tcPr>
            <w:tcW w:w="8778" w:type="dxa"/>
            <w:gridSpan w:val="4"/>
            <w:tcBorders>
              <w:top w:val="single" w:sz="4" w:space="0" w:color="auto"/>
              <w:left w:val="single" w:sz="4" w:space="0" w:color="auto"/>
              <w:bottom w:val="single" w:sz="4" w:space="0" w:color="auto"/>
              <w:right w:val="single" w:sz="4" w:space="0" w:color="auto"/>
            </w:tcBorders>
          </w:tcPr>
          <w:p w:rsidR="00321D16" w:rsidRPr="004F6D38" w:rsidRDefault="00321D16" w:rsidP="00321D16">
            <w:pPr>
              <w:jc w:val="left"/>
              <w:rPr>
                <w:rFonts w:ascii="宋体" w:hAnsi="宋体"/>
                <w:szCs w:val="21"/>
              </w:rPr>
            </w:pPr>
            <w:r w:rsidRPr="004F6D38">
              <w:rPr>
                <w:rFonts w:ascii="宋体" w:hAnsi="宋体" w:hint="eastAsia"/>
                <w:b/>
                <w:szCs w:val="21"/>
              </w:rPr>
              <w:t>六、暗挖工程</w:t>
            </w:r>
          </w:p>
        </w:tc>
      </w:tr>
      <w:tr w:rsidR="004F6D38" w:rsidRPr="004F6D38">
        <w:trPr>
          <w:jc w:val="center"/>
        </w:trPr>
        <w:tc>
          <w:tcPr>
            <w:tcW w:w="5028" w:type="dxa"/>
            <w:tcBorders>
              <w:top w:val="single" w:sz="4" w:space="0" w:color="auto"/>
              <w:left w:val="single" w:sz="4" w:space="0" w:color="auto"/>
              <w:bottom w:val="single" w:sz="4" w:space="0" w:color="auto"/>
              <w:right w:val="single" w:sz="4" w:space="0" w:color="auto"/>
            </w:tcBorders>
          </w:tcPr>
          <w:p w:rsidR="001724F3" w:rsidRPr="004F6D38" w:rsidRDefault="00BE3C4C" w:rsidP="00256FC7">
            <w:pPr>
              <w:jc w:val="left"/>
              <w:rPr>
                <w:rFonts w:ascii="宋体" w:hAnsi="宋体"/>
                <w:szCs w:val="21"/>
              </w:rPr>
            </w:pPr>
            <w:r w:rsidRPr="004F6D38">
              <w:rPr>
                <w:rFonts w:ascii="宋体" w:hAnsi="宋体" w:hint="eastAsia"/>
                <w:szCs w:val="21"/>
              </w:rPr>
              <w:t>采用矿山法、盾构法、顶管法施工的隧道、洞室工程。</w:t>
            </w:r>
          </w:p>
        </w:tc>
        <w:tc>
          <w:tcPr>
            <w:tcW w:w="136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56FC7">
            <w:pPr>
              <w:jc w:val="center"/>
              <w:rPr>
                <w:rFonts w:ascii="宋体" w:hAnsi="宋体"/>
                <w:szCs w:val="21"/>
              </w:rPr>
            </w:pPr>
            <w:r w:rsidRPr="004F6D38">
              <w:rPr>
                <w:rFonts w:ascii="宋体" w:hAnsi="宋体"/>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56FC7">
            <w:pPr>
              <w:jc w:val="center"/>
              <w:rPr>
                <w:rFonts w:ascii="宋体" w:hAnsi="宋体"/>
                <w:szCs w:val="21"/>
              </w:rPr>
            </w:pPr>
            <w:r w:rsidRPr="004F6D38">
              <w:rPr>
                <w:rFonts w:ascii="宋体" w:hAnsi="宋体"/>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rsidP="00256FC7">
            <w:pPr>
              <w:jc w:val="center"/>
              <w:rPr>
                <w:rFonts w:ascii="宋体" w:hAnsi="宋体"/>
                <w:szCs w:val="21"/>
              </w:rPr>
            </w:pPr>
          </w:p>
        </w:tc>
      </w:tr>
      <w:tr w:rsidR="004F6D38" w:rsidRPr="004F6D38" w:rsidTr="00E93C13">
        <w:trPr>
          <w:jc w:val="center"/>
        </w:trPr>
        <w:tc>
          <w:tcPr>
            <w:tcW w:w="8778" w:type="dxa"/>
            <w:gridSpan w:val="4"/>
            <w:tcBorders>
              <w:top w:val="single" w:sz="4" w:space="0" w:color="auto"/>
              <w:left w:val="single" w:sz="4" w:space="0" w:color="auto"/>
              <w:bottom w:val="single" w:sz="4" w:space="0" w:color="auto"/>
              <w:right w:val="single" w:sz="4" w:space="0" w:color="auto"/>
            </w:tcBorders>
          </w:tcPr>
          <w:p w:rsidR="00321D16" w:rsidRPr="004F6D38" w:rsidRDefault="00321D16" w:rsidP="00321D16">
            <w:pPr>
              <w:jc w:val="left"/>
              <w:rPr>
                <w:rFonts w:ascii="宋体" w:hAnsi="宋体"/>
                <w:szCs w:val="21"/>
              </w:rPr>
            </w:pPr>
            <w:r w:rsidRPr="004F6D38">
              <w:rPr>
                <w:rFonts w:ascii="宋体" w:hAnsi="宋体" w:hint="eastAsia"/>
                <w:b/>
                <w:szCs w:val="21"/>
              </w:rPr>
              <w:t>七、其它</w:t>
            </w:r>
          </w:p>
        </w:tc>
      </w:tr>
      <w:tr w:rsidR="004F6D38" w:rsidRPr="004F6D38">
        <w:trPr>
          <w:jc w:val="center"/>
        </w:trPr>
        <w:tc>
          <w:tcPr>
            <w:tcW w:w="5028" w:type="dxa"/>
            <w:tcBorders>
              <w:top w:val="single" w:sz="4" w:space="0" w:color="auto"/>
              <w:left w:val="single" w:sz="4" w:space="0" w:color="auto"/>
              <w:bottom w:val="single" w:sz="4" w:space="0" w:color="auto"/>
              <w:right w:val="single" w:sz="4" w:space="0" w:color="auto"/>
            </w:tcBorders>
          </w:tcPr>
          <w:p w:rsidR="001724F3" w:rsidRPr="004F6D38" w:rsidRDefault="00BE3C4C" w:rsidP="00256FC7">
            <w:pPr>
              <w:jc w:val="left"/>
              <w:rPr>
                <w:rFonts w:ascii="宋体" w:hAnsi="宋体"/>
                <w:szCs w:val="21"/>
              </w:rPr>
            </w:pPr>
            <w:r w:rsidRPr="004F6D38">
              <w:rPr>
                <w:rFonts w:ascii="宋体" w:hAnsi="宋体" w:hint="eastAsia"/>
                <w:szCs w:val="21"/>
              </w:rPr>
              <w:t>（一）建筑幕墙安装工程。</w:t>
            </w:r>
          </w:p>
        </w:tc>
        <w:tc>
          <w:tcPr>
            <w:tcW w:w="136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56FC7">
            <w:pPr>
              <w:jc w:val="center"/>
              <w:rPr>
                <w:rFonts w:ascii="宋体" w:hAnsi="宋体"/>
                <w:szCs w:val="21"/>
              </w:rPr>
            </w:pPr>
            <w:r w:rsidRPr="004F6D38">
              <w:rPr>
                <w:rFonts w:ascii="宋体" w:hAnsi="宋体"/>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56FC7">
            <w:pPr>
              <w:jc w:val="center"/>
              <w:rPr>
                <w:rFonts w:ascii="宋体" w:hAnsi="宋体"/>
                <w:szCs w:val="21"/>
              </w:rPr>
            </w:pPr>
            <w:r w:rsidRPr="004F6D38">
              <w:rPr>
                <w:rFonts w:ascii="宋体" w:hAnsi="宋体"/>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rsidP="00256FC7">
            <w:pPr>
              <w:jc w:val="center"/>
              <w:rPr>
                <w:rFonts w:ascii="宋体" w:hAnsi="宋体"/>
                <w:szCs w:val="21"/>
              </w:rPr>
            </w:pPr>
          </w:p>
        </w:tc>
      </w:tr>
      <w:tr w:rsidR="004F6D38" w:rsidRPr="004F6D38">
        <w:trPr>
          <w:jc w:val="center"/>
        </w:trPr>
        <w:tc>
          <w:tcPr>
            <w:tcW w:w="5028" w:type="dxa"/>
            <w:tcBorders>
              <w:top w:val="single" w:sz="4" w:space="0" w:color="auto"/>
              <w:left w:val="single" w:sz="4" w:space="0" w:color="auto"/>
              <w:bottom w:val="single" w:sz="4" w:space="0" w:color="auto"/>
              <w:right w:val="single" w:sz="4" w:space="0" w:color="auto"/>
            </w:tcBorders>
          </w:tcPr>
          <w:p w:rsidR="001724F3" w:rsidRPr="004F6D38" w:rsidRDefault="00BE3C4C" w:rsidP="00256FC7">
            <w:pPr>
              <w:jc w:val="left"/>
              <w:rPr>
                <w:rFonts w:ascii="宋体" w:hAnsi="宋体"/>
                <w:szCs w:val="21"/>
              </w:rPr>
            </w:pPr>
            <w:r w:rsidRPr="004F6D38">
              <w:rPr>
                <w:rFonts w:ascii="宋体" w:hAnsi="宋体" w:hint="eastAsia"/>
                <w:szCs w:val="21"/>
              </w:rPr>
              <w:t>（二）钢结构、网架和索膜结构安装工程。</w:t>
            </w:r>
          </w:p>
        </w:tc>
        <w:tc>
          <w:tcPr>
            <w:tcW w:w="136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56FC7">
            <w:pPr>
              <w:jc w:val="center"/>
              <w:rPr>
                <w:rFonts w:ascii="宋体" w:hAnsi="宋体"/>
                <w:szCs w:val="21"/>
              </w:rPr>
            </w:pPr>
            <w:r w:rsidRPr="004F6D38">
              <w:rPr>
                <w:rFonts w:ascii="宋体" w:hAnsi="宋体"/>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56FC7">
            <w:pPr>
              <w:jc w:val="center"/>
              <w:rPr>
                <w:rFonts w:ascii="宋体" w:hAnsi="宋体"/>
                <w:szCs w:val="21"/>
              </w:rPr>
            </w:pPr>
            <w:r w:rsidRPr="004F6D38">
              <w:rPr>
                <w:rFonts w:ascii="宋体" w:hAnsi="宋体"/>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rsidP="00256FC7">
            <w:pPr>
              <w:jc w:val="center"/>
              <w:rPr>
                <w:rFonts w:ascii="宋体" w:hAnsi="宋体"/>
                <w:szCs w:val="21"/>
              </w:rPr>
            </w:pPr>
          </w:p>
        </w:tc>
      </w:tr>
      <w:tr w:rsidR="004F6D38" w:rsidRPr="004F6D38">
        <w:trPr>
          <w:jc w:val="center"/>
        </w:trPr>
        <w:tc>
          <w:tcPr>
            <w:tcW w:w="5028" w:type="dxa"/>
            <w:tcBorders>
              <w:top w:val="single" w:sz="4" w:space="0" w:color="auto"/>
              <w:left w:val="single" w:sz="4" w:space="0" w:color="auto"/>
              <w:bottom w:val="single" w:sz="4" w:space="0" w:color="auto"/>
              <w:right w:val="single" w:sz="4" w:space="0" w:color="auto"/>
            </w:tcBorders>
          </w:tcPr>
          <w:p w:rsidR="001724F3" w:rsidRPr="004F6D38" w:rsidRDefault="00BE3C4C" w:rsidP="00256FC7">
            <w:pPr>
              <w:jc w:val="left"/>
              <w:rPr>
                <w:rFonts w:ascii="宋体" w:hAnsi="宋体"/>
                <w:szCs w:val="21"/>
              </w:rPr>
            </w:pPr>
            <w:r w:rsidRPr="004F6D38">
              <w:rPr>
                <w:rFonts w:ascii="宋体" w:hAnsi="宋体" w:hint="eastAsia"/>
                <w:szCs w:val="21"/>
              </w:rPr>
              <w:t>（三）人工挖孔桩工程。</w:t>
            </w:r>
          </w:p>
        </w:tc>
        <w:tc>
          <w:tcPr>
            <w:tcW w:w="136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56FC7">
            <w:pPr>
              <w:jc w:val="center"/>
              <w:rPr>
                <w:rFonts w:ascii="宋体" w:hAnsi="宋体"/>
                <w:szCs w:val="21"/>
              </w:rPr>
            </w:pPr>
            <w:r w:rsidRPr="004F6D38">
              <w:rPr>
                <w:rFonts w:ascii="宋体" w:hAnsi="宋体"/>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56FC7">
            <w:pPr>
              <w:jc w:val="center"/>
              <w:rPr>
                <w:rFonts w:ascii="宋体" w:hAnsi="宋体"/>
                <w:szCs w:val="21"/>
              </w:rPr>
            </w:pPr>
            <w:r w:rsidRPr="004F6D38">
              <w:rPr>
                <w:rFonts w:ascii="宋体" w:hAnsi="宋体"/>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rsidP="00256FC7">
            <w:pPr>
              <w:jc w:val="center"/>
              <w:rPr>
                <w:rFonts w:ascii="宋体" w:hAnsi="宋体"/>
                <w:szCs w:val="21"/>
              </w:rPr>
            </w:pPr>
          </w:p>
        </w:tc>
      </w:tr>
      <w:tr w:rsidR="004F6D38" w:rsidRPr="004F6D38">
        <w:trPr>
          <w:jc w:val="center"/>
        </w:trPr>
        <w:tc>
          <w:tcPr>
            <w:tcW w:w="5028" w:type="dxa"/>
            <w:tcBorders>
              <w:top w:val="single" w:sz="4" w:space="0" w:color="auto"/>
              <w:left w:val="single" w:sz="4" w:space="0" w:color="auto"/>
              <w:bottom w:val="single" w:sz="4" w:space="0" w:color="auto"/>
              <w:right w:val="single" w:sz="4" w:space="0" w:color="auto"/>
            </w:tcBorders>
          </w:tcPr>
          <w:p w:rsidR="001724F3" w:rsidRPr="004F6D38" w:rsidRDefault="00BE3C4C" w:rsidP="00256FC7">
            <w:pPr>
              <w:jc w:val="left"/>
              <w:rPr>
                <w:rFonts w:ascii="宋体" w:hAnsi="宋体"/>
                <w:szCs w:val="21"/>
              </w:rPr>
            </w:pPr>
            <w:r w:rsidRPr="004F6D38">
              <w:rPr>
                <w:rFonts w:ascii="宋体" w:hAnsi="宋体" w:hint="eastAsia"/>
                <w:szCs w:val="21"/>
              </w:rPr>
              <w:t>（四）水下作业工程。</w:t>
            </w:r>
          </w:p>
        </w:tc>
        <w:tc>
          <w:tcPr>
            <w:tcW w:w="136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56FC7">
            <w:pPr>
              <w:jc w:val="center"/>
              <w:rPr>
                <w:rFonts w:ascii="宋体" w:hAnsi="宋体"/>
                <w:szCs w:val="21"/>
              </w:rPr>
            </w:pPr>
            <w:r w:rsidRPr="004F6D38">
              <w:rPr>
                <w:rFonts w:ascii="宋体" w:hAnsi="宋体"/>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56FC7">
            <w:pPr>
              <w:jc w:val="center"/>
              <w:rPr>
                <w:rFonts w:ascii="宋体" w:hAnsi="宋体"/>
                <w:szCs w:val="21"/>
              </w:rPr>
            </w:pPr>
            <w:r w:rsidRPr="004F6D38">
              <w:rPr>
                <w:rFonts w:ascii="宋体" w:hAnsi="宋体"/>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rsidP="00256FC7">
            <w:pPr>
              <w:jc w:val="center"/>
              <w:rPr>
                <w:rFonts w:ascii="宋体" w:hAnsi="宋体"/>
                <w:szCs w:val="21"/>
              </w:rPr>
            </w:pPr>
          </w:p>
        </w:tc>
      </w:tr>
      <w:tr w:rsidR="004F6D38" w:rsidRPr="004F6D38">
        <w:trPr>
          <w:jc w:val="center"/>
        </w:trPr>
        <w:tc>
          <w:tcPr>
            <w:tcW w:w="5028" w:type="dxa"/>
            <w:tcBorders>
              <w:top w:val="single" w:sz="4" w:space="0" w:color="auto"/>
              <w:left w:val="single" w:sz="4" w:space="0" w:color="auto"/>
              <w:bottom w:val="single" w:sz="4" w:space="0" w:color="auto"/>
              <w:right w:val="single" w:sz="4" w:space="0" w:color="auto"/>
            </w:tcBorders>
          </w:tcPr>
          <w:p w:rsidR="001724F3" w:rsidRPr="004F6D38" w:rsidRDefault="00BE3C4C" w:rsidP="00256FC7">
            <w:pPr>
              <w:jc w:val="left"/>
              <w:rPr>
                <w:rFonts w:ascii="宋体" w:hAnsi="宋体"/>
                <w:szCs w:val="21"/>
              </w:rPr>
            </w:pPr>
            <w:r w:rsidRPr="004F6D38">
              <w:rPr>
                <w:rFonts w:ascii="宋体" w:hAnsi="宋体" w:hint="eastAsia"/>
                <w:szCs w:val="21"/>
              </w:rPr>
              <w:t>（五）装配式建筑混凝土预制构件安装工程。</w:t>
            </w:r>
          </w:p>
        </w:tc>
        <w:tc>
          <w:tcPr>
            <w:tcW w:w="136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56FC7">
            <w:pPr>
              <w:jc w:val="center"/>
              <w:rPr>
                <w:rFonts w:ascii="宋体" w:hAnsi="宋体"/>
                <w:szCs w:val="21"/>
              </w:rPr>
            </w:pPr>
            <w:r w:rsidRPr="004F6D38">
              <w:rPr>
                <w:rFonts w:ascii="宋体" w:hAnsi="宋体"/>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56FC7">
            <w:pPr>
              <w:jc w:val="center"/>
              <w:rPr>
                <w:rFonts w:ascii="宋体" w:hAnsi="宋体"/>
                <w:szCs w:val="21"/>
              </w:rPr>
            </w:pPr>
            <w:r w:rsidRPr="004F6D38">
              <w:rPr>
                <w:rFonts w:ascii="宋体" w:hAnsi="宋体"/>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rsidP="00256FC7">
            <w:pPr>
              <w:jc w:val="center"/>
              <w:rPr>
                <w:rFonts w:ascii="宋体" w:hAnsi="宋体"/>
                <w:szCs w:val="21"/>
              </w:rPr>
            </w:pPr>
          </w:p>
        </w:tc>
      </w:tr>
      <w:tr w:rsidR="004F6D38" w:rsidRPr="004F6D38">
        <w:trPr>
          <w:jc w:val="center"/>
        </w:trPr>
        <w:tc>
          <w:tcPr>
            <w:tcW w:w="5028" w:type="dxa"/>
            <w:tcBorders>
              <w:top w:val="single" w:sz="4" w:space="0" w:color="auto"/>
              <w:left w:val="single" w:sz="4" w:space="0" w:color="auto"/>
              <w:bottom w:val="single" w:sz="4" w:space="0" w:color="auto"/>
              <w:right w:val="single" w:sz="4" w:space="0" w:color="auto"/>
            </w:tcBorders>
          </w:tcPr>
          <w:p w:rsidR="001724F3" w:rsidRPr="004F6D38" w:rsidRDefault="00BE3C4C" w:rsidP="00256FC7">
            <w:pPr>
              <w:jc w:val="left"/>
              <w:rPr>
                <w:rFonts w:ascii="宋体" w:hAnsi="宋体"/>
                <w:szCs w:val="21"/>
              </w:rPr>
            </w:pPr>
            <w:r w:rsidRPr="004F6D38">
              <w:rPr>
                <w:rFonts w:ascii="宋体" w:hAnsi="宋体" w:hint="eastAsia"/>
                <w:szCs w:val="21"/>
              </w:rPr>
              <w:t>（六）采用新技术、新工艺、新材料、新设备可能影响工程施工安全，尚无国家、行业及地方技术标准的分部分项工程。</w:t>
            </w:r>
          </w:p>
        </w:tc>
        <w:tc>
          <w:tcPr>
            <w:tcW w:w="136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56FC7">
            <w:pPr>
              <w:jc w:val="center"/>
              <w:rPr>
                <w:rFonts w:ascii="宋体" w:hAnsi="宋体"/>
                <w:szCs w:val="21"/>
              </w:rPr>
            </w:pPr>
            <w:r w:rsidRPr="004F6D38">
              <w:rPr>
                <w:rFonts w:ascii="宋体" w:hAnsi="宋体"/>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256FC7">
            <w:pPr>
              <w:jc w:val="center"/>
              <w:rPr>
                <w:rFonts w:ascii="宋体" w:hAnsi="宋体"/>
                <w:szCs w:val="21"/>
              </w:rPr>
            </w:pPr>
            <w:r w:rsidRPr="004F6D38">
              <w:rPr>
                <w:rFonts w:ascii="宋体" w:hAnsi="宋体"/>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rsidP="00256FC7">
            <w:pPr>
              <w:jc w:val="center"/>
              <w:rPr>
                <w:rFonts w:ascii="宋体" w:hAnsi="宋体"/>
                <w:szCs w:val="21"/>
              </w:rPr>
            </w:pPr>
          </w:p>
        </w:tc>
      </w:tr>
      <w:tr w:rsidR="004F6D38" w:rsidRPr="004F6D38">
        <w:trPr>
          <w:jc w:val="center"/>
        </w:trPr>
        <w:tc>
          <w:tcPr>
            <w:tcW w:w="5028" w:type="dxa"/>
            <w:tcBorders>
              <w:top w:val="single" w:sz="4" w:space="0" w:color="auto"/>
              <w:left w:val="single" w:sz="4" w:space="0" w:color="auto"/>
              <w:bottom w:val="single" w:sz="4" w:space="0" w:color="auto"/>
              <w:right w:val="single" w:sz="4" w:space="0" w:color="auto"/>
            </w:tcBorders>
            <w:vAlign w:val="center"/>
          </w:tcPr>
          <w:p w:rsidR="00321D16" w:rsidRPr="004F6D38" w:rsidRDefault="00321D16" w:rsidP="00321D16">
            <w:pPr>
              <w:widowControl/>
              <w:rPr>
                <w:rFonts w:ascii="宋体" w:hAnsi="宋体" w:cs="宋体"/>
                <w:b/>
                <w:szCs w:val="21"/>
              </w:rPr>
            </w:pPr>
            <w:r w:rsidRPr="004F6D38">
              <w:rPr>
                <w:rFonts w:ascii="宋体" w:hAnsi="宋体" w:cs="宋体" w:hint="eastAsia"/>
                <w:b/>
                <w:bCs/>
                <w:szCs w:val="21"/>
              </w:rPr>
              <w:t>二、超过一定规模的危险性较大的分部分项工程清单</w:t>
            </w:r>
          </w:p>
        </w:tc>
        <w:tc>
          <w:tcPr>
            <w:tcW w:w="1361" w:type="dxa"/>
            <w:tcBorders>
              <w:top w:val="single" w:sz="4" w:space="0" w:color="auto"/>
              <w:left w:val="single" w:sz="4" w:space="0" w:color="auto"/>
              <w:bottom w:val="single" w:sz="4" w:space="0" w:color="auto"/>
              <w:right w:val="single" w:sz="4" w:space="0" w:color="auto"/>
            </w:tcBorders>
            <w:vAlign w:val="center"/>
          </w:tcPr>
          <w:p w:rsidR="00321D16" w:rsidRPr="004F6D38" w:rsidRDefault="00321D16" w:rsidP="00321D16">
            <w:pPr>
              <w:jc w:val="center"/>
              <w:rPr>
                <w:rFonts w:ascii="宋体" w:hAnsi="宋体"/>
                <w:szCs w:val="21"/>
              </w:rPr>
            </w:pPr>
            <w:r w:rsidRPr="004F6D38">
              <w:rPr>
                <w:rFonts w:ascii="宋体" w:hAnsi="宋体" w:hint="eastAsia"/>
                <w:szCs w:val="21"/>
              </w:rPr>
              <w:t>建设单位</w:t>
            </w:r>
          </w:p>
        </w:tc>
        <w:tc>
          <w:tcPr>
            <w:tcW w:w="1361" w:type="dxa"/>
            <w:tcBorders>
              <w:top w:val="single" w:sz="4" w:space="0" w:color="auto"/>
              <w:left w:val="single" w:sz="4" w:space="0" w:color="auto"/>
              <w:bottom w:val="single" w:sz="4" w:space="0" w:color="auto"/>
              <w:right w:val="single" w:sz="4" w:space="0" w:color="auto"/>
            </w:tcBorders>
            <w:vAlign w:val="center"/>
          </w:tcPr>
          <w:p w:rsidR="00321D16" w:rsidRPr="004F6D38" w:rsidRDefault="00321D16" w:rsidP="00321D16">
            <w:pPr>
              <w:jc w:val="center"/>
              <w:rPr>
                <w:rFonts w:ascii="宋体" w:hAnsi="宋体"/>
                <w:szCs w:val="21"/>
              </w:rPr>
            </w:pPr>
            <w:r w:rsidRPr="004F6D38">
              <w:rPr>
                <w:rFonts w:ascii="宋体" w:hAnsi="宋体" w:hint="eastAsia"/>
                <w:szCs w:val="21"/>
              </w:rPr>
              <w:t>投标单位</w:t>
            </w:r>
          </w:p>
        </w:tc>
        <w:tc>
          <w:tcPr>
            <w:tcW w:w="1028" w:type="dxa"/>
            <w:tcBorders>
              <w:top w:val="single" w:sz="4" w:space="0" w:color="auto"/>
              <w:left w:val="single" w:sz="4" w:space="0" w:color="auto"/>
              <w:bottom w:val="single" w:sz="4" w:space="0" w:color="auto"/>
              <w:right w:val="single" w:sz="4" w:space="0" w:color="auto"/>
            </w:tcBorders>
            <w:vAlign w:val="center"/>
          </w:tcPr>
          <w:p w:rsidR="00321D16" w:rsidRPr="004F6D38" w:rsidRDefault="00321D16" w:rsidP="00321D16">
            <w:pPr>
              <w:jc w:val="center"/>
              <w:rPr>
                <w:rFonts w:ascii="宋体" w:hAnsi="宋体"/>
                <w:szCs w:val="21"/>
              </w:rPr>
            </w:pPr>
            <w:r w:rsidRPr="004F6D38">
              <w:rPr>
                <w:rFonts w:ascii="宋体" w:hAnsi="宋体" w:hint="eastAsia"/>
                <w:szCs w:val="21"/>
              </w:rPr>
              <w:t>备注</w:t>
            </w:r>
          </w:p>
        </w:tc>
      </w:tr>
      <w:tr w:rsidR="004F6D38" w:rsidRPr="004F6D38" w:rsidTr="00E93C13">
        <w:trPr>
          <w:jc w:val="center"/>
        </w:trPr>
        <w:tc>
          <w:tcPr>
            <w:tcW w:w="8778" w:type="dxa"/>
            <w:gridSpan w:val="4"/>
            <w:tcBorders>
              <w:top w:val="single" w:sz="4" w:space="0" w:color="auto"/>
              <w:left w:val="single" w:sz="4" w:space="0" w:color="auto"/>
              <w:bottom w:val="single" w:sz="4" w:space="0" w:color="auto"/>
              <w:right w:val="single" w:sz="4" w:space="0" w:color="auto"/>
            </w:tcBorders>
          </w:tcPr>
          <w:p w:rsidR="00321D16" w:rsidRPr="004F6D38" w:rsidRDefault="00321D16" w:rsidP="00321D16">
            <w:pPr>
              <w:jc w:val="left"/>
              <w:rPr>
                <w:rFonts w:ascii="宋体" w:hAnsi="宋体"/>
                <w:szCs w:val="21"/>
              </w:rPr>
            </w:pPr>
            <w:r w:rsidRPr="004F6D38">
              <w:rPr>
                <w:rFonts w:ascii="宋体" w:hAnsi="宋体" w:hint="eastAsia"/>
                <w:b/>
                <w:szCs w:val="21"/>
              </w:rPr>
              <w:t>一、深基坑工程</w:t>
            </w:r>
          </w:p>
        </w:tc>
      </w:tr>
      <w:tr w:rsidR="004F6D38" w:rsidRPr="004F6D38">
        <w:trPr>
          <w:jc w:val="center"/>
        </w:trPr>
        <w:tc>
          <w:tcPr>
            <w:tcW w:w="5028" w:type="dxa"/>
            <w:tcBorders>
              <w:top w:val="single" w:sz="4" w:space="0" w:color="auto"/>
              <w:left w:val="single" w:sz="4" w:space="0" w:color="auto"/>
              <w:bottom w:val="single" w:sz="4" w:space="0" w:color="auto"/>
              <w:right w:val="single" w:sz="4" w:space="0" w:color="auto"/>
            </w:tcBorders>
          </w:tcPr>
          <w:p w:rsidR="00321D16" w:rsidRPr="004F6D38" w:rsidRDefault="00321D16" w:rsidP="00321D16">
            <w:pPr>
              <w:jc w:val="left"/>
              <w:rPr>
                <w:rFonts w:ascii="宋体" w:hAnsi="宋体"/>
                <w:szCs w:val="21"/>
              </w:rPr>
            </w:pPr>
            <w:r w:rsidRPr="004F6D38">
              <w:rPr>
                <w:rFonts w:ascii="宋体" w:hAnsi="宋体" w:hint="eastAsia"/>
                <w:szCs w:val="21"/>
              </w:rPr>
              <w:t>开挖深度超过</w:t>
            </w:r>
            <w:r w:rsidRPr="004F6D38">
              <w:rPr>
                <w:rFonts w:ascii="宋体" w:hAnsi="宋体"/>
                <w:szCs w:val="21"/>
              </w:rPr>
              <w:t>5m（含5m）的基坑（槽）的土方开挖、支护、降水工程。</w:t>
            </w:r>
          </w:p>
        </w:tc>
        <w:tc>
          <w:tcPr>
            <w:tcW w:w="1361" w:type="dxa"/>
            <w:tcBorders>
              <w:top w:val="single" w:sz="4" w:space="0" w:color="auto"/>
              <w:left w:val="single" w:sz="4" w:space="0" w:color="auto"/>
              <w:bottom w:val="single" w:sz="4" w:space="0" w:color="auto"/>
              <w:right w:val="single" w:sz="4" w:space="0" w:color="auto"/>
            </w:tcBorders>
            <w:vAlign w:val="center"/>
          </w:tcPr>
          <w:p w:rsidR="00321D16" w:rsidRPr="004F6D38" w:rsidRDefault="00321D16" w:rsidP="00321D16">
            <w:pPr>
              <w:jc w:val="center"/>
              <w:rPr>
                <w:rFonts w:ascii="宋体" w:hAnsi="宋体"/>
                <w:szCs w:val="21"/>
              </w:rPr>
            </w:pPr>
            <w:r w:rsidRPr="004F6D38">
              <w:rPr>
                <w:rFonts w:ascii="宋体" w:hAnsi="宋体"/>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rsidR="00321D16" w:rsidRPr="004F6D38" w:rsidRDefault="00321D16" w:rsidP="00321D16">
            <w:pPr>
              <w:jc w:val="center"/>
              <w:rPr>
                <w:rFonts w:ascii="宋体" w:hAnsi="宋体"/>
                <w:szCs w:val="21"/>
              </w:rPr>
            </w:pPr>
            <w:r w:rsidRPr="004F6D38">
              <w:rPr>
                <w:rFonts w:ascii="宋体" w:hAnsi="宋体"/>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rsidR="00321D16" w:rsidRPr="004F6D38" w:rsidRDefault="00321D16" w:rsidP="00321D16">
            <w:pPr>
              <w:jc w:val="center"/>
              <w:rPr>
                <w:rFonts w:ascii="宋体" w:hAnsi="宋体"/>
                <w:szCs w:val="21"/>
              </w:rPr>
            </w:pPr>
          </w:p>
        </w:tc>
      </w:tr>
      <w:tr w:rsidR="004F6D38" w:rsidRPr="004F6D38" w:rsidTr="00E93C13">
        <w:trPr>
          <w:jc w:val="center"/>
        </w:trPr>
        <w:tc>
          <w:tcPr>
            <w:tcW w:w="8778" w:type="dxa"/>
            <w:gridSpan w:val="4"/>
            <w:tcBorders>
              <w:top w:val="single" w:sz="4" w:space="0" w:color="auto"/>
              <w:left w:val="single" w:sz="4" w:space="0" w:color="auto"/>
              <w:bottom w:val="single" w:sz="4" w:space="0" w:color="auto"/>
              <w:right w:val="single" w:sz="4" w:space="0" w:color="auto"/>
            </w:tcBorders>
          </w:tcPr>
          <w:p w:rsidR="00321D16" w:rsidRPr="004F6D38" w:rsidRDefault="00321D16" w:rsidP="00321D16">
            <w:pPr>
              <w:jc w:val="left"/>
              <w:rPr>
                <w:rFonts w:ascii="宋体" w:hAnsi="宋体"/>
                <w:szCs w:val="21"/>
              </w:rPr>
            </w:pPr>
            <w:r w:rsidRPr="004F6D38">
              <w:rPr>
                <w:rFonts w:ascii="宋体" w:hAnsi="宋体" w:hint="eastAsia"/>
                <w:b/>
                <w:szCs w:val="21"/>
              </w:rPr>
              <w:t>二、模板工程及支撑体系</w:t>
            </w:r>
          </w:p>
        </w:tc>
      </w:tr>
      <w:tr w:rsidR="004F6D38" w:rsidRPr="004F6D38">
        <w:trPr>
          <w:jc w:val="center"/>
        </w:trPr>
        <w:tc>
          <w:tcPr>
            <w:tcW w:w="5028" w:type="dxa"/>
            <w:tcBorders>
              <w:top w:val="single" w:sz="4" w:space="0" w:color="auto"/>
              <w:left w:val="single" w:sz="4" w:space="0" w:color="auto"/>
              <w:bottom w:val="single" w:sz="4" w:space="0" w:color="auto"/>
              <w:right w:val="single" w:sz="4" w:space="0" w:color="auto"/>
            </w:tcBorders>
          </w:tcPr>
          <w:p w:rsidR="00321D16" w:rsidRPr="004F6D38" w:rsidRDefault="00321D16" w:rsidP="00321D16">
            <w:pPr>
              <w:jc w:val="left"/>
              <w:rPr>
                <w:rFonts w:ascii="宋体" w:hAnsi="宋体"/>
                <w:szCs w:val="21"/>
              </w:rPr>
            </w:pPr>
            <w:r w:rsidRPr="004F6D38">
              <w:rPr>
                <w:rFonts w:ascii="宋体" w:hAnsi="宋体" w:hint="eastAsia"/>
                <w:szCs w:val="21"/>
              </w:rPr>
              <w:t>（一）各类工具式模板工程：包括滑模、爬模、飞模、隧道模等工程。</w:t>
            </w:r>
          </w:p>
        </w:tc>
        <w:tc>
          <w:tcPr>
            <w:tcW w:w="1361" w:type="dxa"/>
            <w:tcBorders>
              <w:top w:val="single" w:sz="4" w:space="0" w:color="auto"/>
              <w:left w:val="single" w:sz="4" w:space="0" w:color="auto"/>
              <w:bottom w:val="single" w:sz="4" w:space="0" w:color="auto"/>
              <w:right w:val="single" w:sz="4" w:space="0" w:color="auto"/>
            </w:tcBorders>
            <w:vAlign w:val="center"/>
          </w:tcPr>
          <w:p w:rsidR="00321D16" w:rsidRPr="004F6D38" w:rsidRDefault="00321D16" w:rsidP="00321D16">
            <w:pPr>
              <w:jc w:val="center"/>
              <w:rPr>
                <w:rFonts w:ascii="宋体" w:hAnsi="宋体"/>
                <w:szCs w:val="21"/>
              </w:rPr>
            </w:pPr>
            <w:r w:rsidRPr="004F6D38">
              <w:rPr>
                <w:rFonts w:ascii="宋体" w:hAnsi="宋体"/>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rsidR="00321D16" w:rsidRPr="004F6D38" w:rsidRDefault="00321D16" w:rsidP="00321D16">
            <w:pPr>
              <w:jc w:val="center"/>
              <w:rPr>
                <w:rFonts w:ascii="宋体" w:hAnsi="宋体"/>
                <w:szCs w:val="21"/>
              </w:rPr>
            </w:pPr>
            <w:r w:rsidRPr="004F6D38">
              <w:rPr>
                <w:rFonts w:ascii="宋体" w:hAnsi="宋体"/>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rsidR="00321D16" w:rsidRPr="004F6D38" w:rsidRDefault="00321D16" w:rsidP="00321D16">
            <w:pPr>
              <w:jc w:val="center"/>
              <w:rPr>
                <w:rFonts w:ascii="宋体" w:hAnsi="宋体"/>
                <w:szCs w:val="21"/>
              </w:rPr>
            </w:pPr>
          </w:p>
        </w:tc>
      </w:tr>
      <w:tr w:rsidR="004F6D38" w:rsidRPr="004F6D38">
        <w:trPr>
          <w:jc w:val="center"/>
        </w:trPr>
        <w:tc>
          <w:tcPr>
            <w:tcW w:w="5028" w:type="dxa"/>
            <w:tcBorders>
              <w:top w:val="single" w:sz="4" w:space="0" w:color="auto"/>
              <w:left w:val="single" w:sz="4" w:space="0" w:color="auto"/>
              <w:bottom w:val="single" w:sz="4" w:space="0" w:color="auto"/>
              <w:right w:val="single" w:sz="4" w:space="0" w:color="auto"/>
            </w:tcBorders>
          </w:tcPr>
          <w:p w:rsidR="00321D16" w:rsidRPr="004F6D38" w:rsidRDefault="00321D16" w:rsidP="00321D16">
            <w:pPr>
              <w:jc w:val="left"/>
              <w:rPr>
                <w:rFonts w:ascii="宋体" w:hAnsi="宋体"/>
                <w:szCs w:val="21"/>
              </w:rPr>
            </w:pPr>
            <w:r w:rsidRPr="004F6D38">
              <w:rPr>
                <w:rFonts w:ascii="宋体" w:hAnsi="宋体" w:hint="eastAsia"/>
                <w:szCs w:val="21"/>
              </w:rPr>
              <w:t>（二）混凝土模板支撑工程：搭设高度</w:t>
            </w:r>
            <w:r w:rsidRPr="004F6D38">
              <w:rPr>
                <w:rFonts w:ascii="宋体" w:hAnsi="宋体"/>
                <w:szCs w:val="21"/>
              </w:rPr>
              <w:t>8m及以上，或搭设跨度18m及以上，或施工总荷载（设计值）15kN/m2及以上，或集中线荷载（设计值）20kN/m及以上。</w:t>
            </w:r>
          </w:p>
        </w:tc>
        <w:tc>
          <w:tcPr>
            <w:tcW w:w="1361" w:type="dxa"/>
            <w:tcBorders>
              <w:top w:val="single" w:sz="4" w:space="0" w:color="auto"/>
              <w:left w:val="single" w:sz="4" w:space="0" w:color="auto"/>
              <w:bottom w:val="single" w:sz="4" w:space="0" w:color="auto"/>
              <w:right w:val="single" w:sz="4" w:space="0" w:color="auto"/>
            </w:tcBorders>
            <w:vAlign w:val="center"/>
          </w:tcPr>
          <w:p w:rsidR="00321D16" w:rsidRPr="004F6D38" w:rsidRDefault="00321D16" w:rsidP="00321D16">
            <w:pPr>
              <w:jc w:val="center"/>
              <w:rPr>
                <w:rFonts w:ascii="宋体" w:hAnsi="宋体"/>
                <w:szCs w:val="21"/>
              </w:rPr>
            </w:pPr>
            <w:r w:rsidRPr="004F6D38">
              <w:rPr>
                <w:rFonts w:ascii="宋体" w:hAnsi="宋体"/>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rsidR="00321D16" w:rsidRPr="004F6D38" w:rsidRDefault="00321D16" w:rsidP="00321D16">
            <w:pPr>
              <w:jc w:val="center"/>
              <w:rPr>
                <w:rFonts w:ascii="宋体" w:hAnsi="宋体"/>
                <w:szCs w:val="21"/>
              </w:rPr>
            </w:pPr>
            <w:r w:rsidRPr="004F6D38">
              <w:rPr>
                <w:rFonts w:ascii="宋体" w:hAnsi="宋体"/>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rsidR="00321D16" w:rsidRPr="004F6D38" w:rsidRDefault="00321D16" w:rsidP="00321D16">
            <w:pPr>
              <w:jc w:val="center"/>
              <w:rPr>
                <w:rFonts w:ascii="宋体" w:hAnsi="宋体"/>
                <w:szCs w:val="21"/>
              </w:rPr>
            </w:pPr>
          </w:p>
        </w:tc>
      </w:tr>
      <w:tr w:rsidR="004F6D38" w:rsidRPr="004F6D38">
        <w:trPr>
          <w:jc w:val="center"/>
        </w:trPr>
        <w:tc>
          <w:tcPr>
            <w:tcW w:w="5028" w:type="dxa"/>
            <w:tcBorders>
              <w:top w:val="single" w:sz="4" w:space="0" w:color="auto"/>
              <w:left w:val="single" w:sz="4" w:space="0" w:color="auto"/>
              <w:bottom w:val="single" w:sz="4" w:space="0" w:color="auto"/>
              <w:right w:val="single" w:sz="4" w:space="0" w:color="auto"/>
            </w:tcBorders>
          </w:tcPr>
          <w:p w:rsidR="00321D16" w:rsidRPr="004F6D38" w:rsidRDefault="00321D16" w:rsidP="00321D16">
            <w:pPr>
              <w:jc w:val="left"/>
              <w:rPr>
                <w:rFonts w:ascii="宋体" w:hAnsi="宋体"/>
                <w:szCs w:val="21"/>
              </w:rPr>
            </w:pPr>
            <w:r w:rsidRPr="004F6D38">
              <w:rPr>
                <w:rFonts w:ascii="宋体" w:hAnsi="宋体" w:hint="eastAsia"/>
                <w:szCs w:val="21"/>
              </w:rPr>
              <w:t>（三）承重支撑体系：用于钢结构安装等满堂支撑体系，承受单点集中荷载</w:t>
            </w:r>
            <w:r w:rsidRPr="004F6D38">
              <w:rPr>
                <w:rFonts w:ascii="宋体" w:hAnsi="宋体"/>
                <w:szCs w:val="21"/>
              </w:rPr>
              <w:t>7kN及以上。</w:t>
            </w:r>
          </w:p>
        </w:tc>
        <w:tc>
          <w:tcPr>
            <w:tcW w:w="1361" w:type="dxa"/>
            <w:tcBorders>
              <w:top w:val="single" w:sz="4" w:space="0" w:color="auto"/>
              <w:left w:val="single" w:sz="4" w:space="0" w:color="auto"/>
              <w:bottom w:val="single" w:sz="4" w:space="0" w:color="auto"/>
              <w:right w:val="single" w:sz="4" w:space="0" w:color="auto"/>
            </w:tcBorders>
            <w:vAlign w:val="center"/>
          </w:tcPr>
          <w:p w:rsidR="00321D16" w:rsidRPr="004F6D38" w:rsidRDefault="00321D16" w:rsidP="00321D16">
            <w:pPr>
              <w:jc w:val="center"/>
              <w:rPr>
                <w:rFonts w:ascii="宋体" w:hAnsi="宋体"/>
                <w:szCs w:val="21"/>
              </w:rPr>
            </w:pPr>
            <w:r w:rsidRPr="004F6D38">
              <w:rPr>
                <w:rFonts w:ascii="宋体" w:hAnsi="宋体"/>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rsidR="00321D16" w:rsidRPr="004F6D38" w:rsidRDefault="00321D16" w:rsidP="00321D16">
            <w:pPr>
              <w:jc w:val="center"/>
              <w:rPr>
                <w:rFonts w:ascii="宋体" w:hAnsi="宋体"/>
                <w:szCs w:val="21"/>
              </w:rPr>
            </w:pPr>
            <w:r w:rsidRPr="004F6D38">
              <w:rPr>
                <w:rFonts w:ascii="宋体" w:hAnsi="宋体"/>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rsidR="00321D16" w:rsidRPr="004F6D38" w:rsidRDefault="00321D16" w:rsidP="00321D16">
            <w:pPr>
              <w:jc w:val="center"/>
              <w:rPr>
                <w:rFonts w:ascii="宋体" w:hAnsi="宋体"/>
                <w:szCs w:val="21"/>
              </w:rPr>
            </w:pPr>
          </w:p>
        </w:tc>
      </w:tr>
      <w:tr w:rsidR="004F6D38" w:rsidRPr="004F6D38" w:rsidTr="00E93C13">
        <w:trPr>
          <w:jc w:val="center"/>
        </w:trPr>
        <w:tc>
          <w:tcPr>
            <w:tcW w:w="8778" w:type="dxa"/>
            <w:gridSpan w:val="4"/>
            <w:tcBorders>
              <w:top w:val="single" w:sz="4" w:space="0" w:color="auto"/>
              <w:left w:val="single" w:sz="4" w:space="0" w:color="auto"/>
              <w:bottom w:val="single" w:sz="4" w:space="0" w:color="auto"/>
              <w:right w:val="single" w:sz="4" w:space="0" w:color="auto"/>
            </w:tcBorders>
          </w:tcPr>
          <w:p w:rsidR="00321D16" w:rsidRPr="004F6D38" w:rsidRDefault="00321D16" w:rsidP="00321D16">
            <w:pPr>
              <w:jc w:val="left"/>
              <w:rPr>
                <w:rFonts w:ascii="宋体" w:hAnsi="宋体"/>
                <w:szCs w:val="21"/>
              </w:rPr>
            </w:pPr>
            <w:r w:rsidRPr="004F6D38">
              <w:rPr>
                <w:rFonts w:ascii="宋体" w:hAnsi="宋体" w:hint="eastAsia"/>
                <w:b/>
                <w:szCs w:val="21"/>
              </w:rPr>
              <w:t>三、起重吊装及起重机械安装拆卸工程</w:t>
            </w:r>
          </w:p>
        </w:tc>
      </w:tr>
      <w:tr w:rsidR="004F6D38" w:rsidRPr="004F6D38">
        <w:trPr>
          <w:jc w:val="center"/>
        </w:trPr>
        <w:tc>
          <w:tcPr>
            <w:tcW w:w="5028" w:type="dxa"/>
            <w:tcBorders>
              <w:top w:val="single" w:sz="4" w:space="0" w:color="auto"/>
              <w:left w:val="single" w:sz="4" w:space="0" w:color="auto"/>
              <w:bottom w:val="single" w:sz="4" w:space="0" w:color="auto"/>
              <w:right w:val="single" w:sz="4" w:space="0" w:color="auto"/>
            </w:tcBorders>
          </w:tcPr>
          <w:p w:rsidR="00321D16" w:rsidRPr="004F6D38" w:rsidRDefault="00321D16" w:rsidP="00321D16">
            <w:pPr>
              <w:jc w:val="left"/>
              <w:rPr>
                <w:rFonts w:ascii="宋体" w:hAnsi="宋体"/>
                <w:szCs w:val="21"/>
              </w:rPr>
            </w:pPr>
            <w:r w:rsidRPr="004F6D38">
              <w:rPr>
                <w:rFonts w:ascii="宋体" w:hAnsi="宋体" w:hint="eastAsia"/>
                <w:szCs w:val="21"/>
              </w:rPr>
              <w:t>（一）采用非常规起重设备、方法，且单件起吊重量在</w:t>
            </w:r>
            <w:r w:rsidRPr="004F6D38">
              <w:rPr>
                <w:rFonts w:ascii="宋体" w:hAnsi="宋体"/>
                <w:szCs w:val="21"/>
              </w:rPr>
              <w:t>100kN及以上的起重吊装工程。</w:t>
            </w:r>
          </w:p>
        </w:tc>
        <w:tc>
          <w:tcPr>
            <w:tcW w:w="1361" w:type="dxa"/>
            <w:tcBorders>
              <w:top w:val="single" w:sz="4" w:space="0" w:color="auto"/>
              <w:left w:val="single" w:sz="4" w:space="0" w:color="auto"/>
              <w:bottom w:val="single" w:sz="4" w:space="0" w:color="auto"/>
              <w:right w:val="single" w:sz="4" w:space="0" w:color="auto"/>
            </w:tcBorders>
            <w:vAlign w:val="center"/>
          </w:tcPr>
          <w:p w:rsidR="00321D16" w:rsidRPr="004F6D38" w:rsidRDefault="00321D16" w:rsidP="00321D16">
            <w:pPr>
              <w:jc w:val="center"/>
              <w:rPr>
                <w:rFonts w:ascii="宋体" w:hAnsi="宋体"/>
                <w:szCs w:val="21"/>
              </w:rPr>
            </w:pPr>
            <w:r w:rsidRPr="004F6D38">
              <w:rPr>
                <w:rFonts w:ascii="宋体" w:hAnsi="宋体"/>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rsidR="00321D16" w:rsidRPr="004F6D38" w:rsidRDefault="00321D16" w:rsidP="00321D16">
            <w:pPr>
              <w:jc w:val="center"/>
              <w:rPr>
                <w:rFonts w:ascii="宋体" w:hAnsi="宋体"/>
                <w:szCs w:val="21"/>
              </w:rPr>
            </w:pPr>
            <w:r w:rsidRPr="004F6D38">
              <w:rPr>
                <w:rFonts w:ascii="宋体" w:hAnsi="宋体"/>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rsidR="00321D16" w:rsidRPr="004F6D38" w:rsidRDefault="00321D16" w:rsidP="00321D16">
            <w:pPr>
              <w:jc w:val="center"/>
              <w:rPr>
                <w:rFonts w:ascii="宋体" w:hAnsi="宋体"/>
                <w:szCs w:val="21"/>
              </w:rPr>
            </w:pPr>
          </w:p>
        </w:tc>
      </w:tr>
      <w:tr w:rsidR="004F6D38" w:rsidRPr="004F6D38">
        <w:trPr>
          <w:jc w:val="center"/>
        </w:trPr>
        <w:tc>
          <w:tcPr>
            <w:tcW w:w="5028" w:type="dxa"/>
            <w:tcBorders>
              <w:top w:val="single" w:sz="4" w:space="0" w:color="auto"/>
              <w:left w:val="single" w:sz="4" w:space="0" w:color="auto"/>
              <w:bottom w:val="single" w:sz="4" w:space="0" w:color="auto"/>
              <w:right w:val="single" w:sz="4" w:space="0" w:color="auto"/>
            </w:tcBorders>
          </w:tcPr>
          <w:p w:rsidR="00321D16" w:rsidRPr="004F6D38" w:rsidRDefault="00321D16" w:rsidP="00321D16">
            <w:pPr>
              <w:jc w:val="left"/>
              <w:rPr>
                <w:rFonts w:ascii="宋体" w:hAnsi="宋体"/>
                <w:szCs w:val="21"/>
              </w:rPr>
            </w:pPr>
            <w:r w:rsidRPr="004F6D38">
              <w:rPr>
                <w:rFonts w:ascii="宋体" w:hAnsi="宋体" w:hint="eastAsia"/>
                <w:szCs w:val="21"/>
              </w:rPr>
              <w:t>（二）起重量</w:t>
            </w:r>
            <w:r w:rsidRPr="004F6D38">
              <w:rPr>
                <w:rFonts w:ascii="宋体" w:hAnsi="宋体"/>
                <w:szCs w:val="21"/>
              </w:rPr>
              <w:t>300kN及以上，或搭设总高度200m及以上，或搭设基础标高在200m及以上的起重机械安装和拆卸工程。</w:t>
            </w:r>
          </w:p>
        </w:tc>
        <w:tc>
          <w:tcPr>
            <w:tcW w:w="1361" w:type="dxa"/>
            <w:tcBorders>
              <w:top w:val="single" w:sz="4" w:space="0" w:color="auto"/>
              <w:left w:val="single" w:sz="4" w:space="0" w:color="auto"/>
              <w:bottom w:val="single" w:sz="4" w:space="0" w:color="auto"/>
              <w:right w:val="single" w:sz="4" w:space="0" w:color="auto"/>
            </w:tcBorders>
            <w:vAlign w:val="center"/>
          </w:tcPr>
          <w:p w:rsidR="00321D16" w:rsidRPr="004F6D38" w:rsidRDefault="00321D16" w:rsidP="00321D16">
            <w:pPr>
              <w:jc w:val="center"/>
              <w:rPr>
                <w:rFonts w:ascii="宋体" w:hAnsi="宋体"/>
                <w:szCs w:val="21"/>
              </w:rPr>
            </w:pPr>
            <w:r w:rsidRPr="004F6D38">
              <w:rPr>
                <w:rFonts w:ascii="宋体" w:hAnsi="宋体"/>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rsidR="00321D16" w:rsidRPr="004F6D38" w:rsidRDefault="00321D16" w:rsidP="00321D16">
            <w:pPr>
              <w:jc w:val="center"/>
              <w:rPr>
                <w:rFonts w:ascii="宋体" w:hAnsi="宋体"/>
                <w:szCs w:val="21"/>
              </w:rPr>
            </w:pPr>
            <w:r w:rsidRPr="004F6D38">
              <w:rPr>
                <w:rFonts w:ascii="宋体" w:hAnsi="宋体"/>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rsidR="00321D16" w:rsidRPr="004F6D38" w:rsidRDefault="00321D16" w:rsidP="00321D16">
            <w:pPr>
              <w:jc w:val="center"/>
              <w:rPr>
                <w:rFonts w:ascii="宋体" w:hAnsi="宋体"/>
                <w:szCs w:val="21"/>
              </w:rPr>
            </w:pPr>
          </w:p>
        </w:tc>
      </w:tr>
      <w:tr w:rsidR="004F6D38" w:rsidRPr="004F6D38" w:rsidTr="00E93C13">
        <w:trPr>
          <w:jc w:val="center"/>
        </w:trPr>
        <w:tc>
          <w:tcPr>
            <w:tcW w:w="8778" w:type="dxa"/>
            <w:gridSpan w:val="4"/>
            <w:tcBorders>
              <w:top w:val="single" w:sz="4" w:space="0" w:color="auto"/>
              <w:left w:val="single" w:sz="4" w:space="0" w:color="auto"/>
              <w:bottom w:val="single" w:sz="4" w:space="0" w:color="auto"/>
              <w:right w:val="single" w:sz="4" w:space="0" w:color="auto"/>
            </w:tcBorders>
          </w:tcPr>
          <w:p w:rsidR="00321D16" w:rsidRPr="004F6D38" w:rsidRDefault="00321D16" w:rsidP="00321D16">
            <w:pPr>
              <w:jc w:val="left"/>
              <w:rPr>
                <w:rFonts w:ascii="宋体" w:hAnsi="宋体"/>
                <w:szCs w:val="21"/>
              </w:rPr>
            </w:pPr>
            <w:r w:rsidRPr="004F6D38">
              <w:rPr>
                <w:rFonts w:ascii="宋体" w:hAnsi="宋体" w:hint="eastAsia"/>
                <w:b/>
                <w:szCs w:val="21"/>
              </w:rPr>
              <w:t>四、脚手架工程</w:t>
            </w:r>
          </w:p>
        </w:tc>
      </w:tr>
      <w:tr w:rsidR="004F6D38" w:rsidRPr="004F6D38">
        <w:trPr>
          <w:jc w:val="center"/>
        </w:trPr>
        <w:tc>
          <w:tcPr>
            <w:tcW w:w="5028" w:type="dxa"/>
            <w:tcBorders>
              <w:top w:val="single" w:sz="4" w:space="0" w:color="auto"/>
              <w:left w:val="single" w:sz="4" w:space="0" w:color="auto"/>
              <w:bottom w:val="single" w:sz="4" w:space="0" w:color="auto"/>
              <w:right w:val="single" w:sz="4" w:space="0" w:color="auto"/>
            </w:tcBorders>
          </w:tcPr>
          <w:p w:rsidR="00321D16" w:rsidRPr="004F6D38" w:rsidRDefault="00321D16" w:rsidP="00321D16">
            <w:pPr>
              <w:jc w:val="left"/>
              <w:rPr>
                <w:rFonts w:ascii="宋体" w:hAnsi="宋体"/>
                <w:szCs w:val="21"/>
              </w:rPr>
            </w:pPr>
            <w:r w:rsidRPr="004F6D38">
              <w:rPr>
                <w:rFonts w:ascii="宋体" w:hAnsi="宋体" w:hint="eastAsia"/>
                <w:szCs w:val="21"/>
              </w:rPr>
              <w:t>（一）搭设高度</w:t>
            </w:r>
            <w:r w:rsidRPr="004F6D38">
              <w:rPr>
                <w:rFonts w:ascii="宋体" w:hAnsi="宋体"/>
                <w:szCs w:val="21"/>
              </w:rPr>
              <w:t>50m及以上的落地式钢管脚手架工程。</w:t>
            </w:r>
          </w:p>
        </w:tc>
        <w:tc>
          <w:tcPr>
            <w:tcW w:w="1361" w:type="dxa"/>
            <w:tcBorders>
              <w:top w:val="single" w:sz="4" w:space="0" w:color="auto"/>
              <w:left w:val="single" w:sz="4" w:space="0" w:color="auto"/>
              <w:bottom w:val="single" w:sz="4" w:space="0" w:color="auto"/>
              <w:right w:val="single" w:sz="4" w:space="0" w:color="auto"/>
            </w:tcBorders>
            <w:vAlign w:val="center"/>
          </w:tcPr>
          <w:p w:rsidR="00321D16" w:rsidRPr="004F6D38" w:rsidRDefault="00321D16" w:rsidP="00321D16">
            <w:pPr>
              <w:jc w:val="center"/>
              <w:rPr>
                <w:rFonts w:ascii="宋体" w:hAnsi="宋体"/>
                <w:szCs w:val="21"/>
              </w:rPr>
            </w:pPr>
            <w:r w:rsidRPr="004F6D38">
              <w:rPr>
                <w:rFonts w:ascii="宋体" w:hAnsi="宋体"/>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rsidR="00321D16" w:rsidRPr="004F6D38" w:rsidRDefault="00321D16" w:rsidP="00321D16">
            <w:pPr>
              <w:jc w:val="center"/>
              <w:rPr>
                <w:rFonts w:ascii="宋体" w:hAnsi="宋体"/>
                <w:szCs w:val="21"/>
              </w:rPr>
            </w:pPr>
            <w:r w:rsidRPr="004F6D38">
              <w:rPr>
                <w:rFonts w:ascii="宋体" w:hAnsi="宋体"/>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rsidR="00321D16" w:rsidRPr="004F6D38" w:rsidRDefault="00321D16" w:rsidP="00321D16">
            <w:pPr>
              <w:jc w:val="center"/>
              <w:rPr>
                <w:rFonts w:ascii="宋体" w:hAnsi="宋体"/>
                <w:szCs w:val="21"/>
              </w:rPr>
            </w:pPr>
          </w:p>
        </w:tc>
      </w:tr>
      <w:tr w:rsidR="004F6D38" w:rsidRPr="004F6D38">
        <w:trPr>
          <w:jc w:val="center"/>
        </w:trPr>
        <w:tc>
          <w:tcPr>
            <w:tcW w:w="5028" w:type="dxa"/>
            <w:tcBorders>
              <w:top w:val="single" w:sz="4" w:space="0" w:color="auto"/>
              <w:left w:val="single" w:sz="4" w:space="0" w:color="auto"/>
              <w:bottom w:val="single" w:sz="4" w:space="0" w:color="auto"/>
              <w:right w:val="single" w:sz="4" w:space="0" w:color="auto"/>
            </w:tcBorders>
          </w:tcPr>
          <w:p w:rsidR="00321D16" w:rsidRPr="004F6D38" w:rsidRDefault="00321D16" w:rsidP="00321D16">
            <w:pPr>
              <w:jc w:val="left"/>
              <w:rPr>
                <w:rFonts w:ascii="宋体" w:hAnsi="宋体"/>
                <w:szCs w:val="21"/>
              </w:rPr>
            </w:pPr>
            <w:r w:rsidRPr="004F6D38">
              <w:rPr>
                <w:rFonts w:ascii="宋体" w:hAnsi="宋体" w:hint="eastAsia"/>
                <w:szCs w:val="21"/>
              </w:rPr>
              <w:t>（二）提升高度在</w:t>
            </w:r>
            <w:r w:rsidRPr="004F6D38">
              <w:rPr>
                <w:rFonts w:ascii="宋体" w:hAnsi="宋体"/>
                <w:szCs w:val="21"/>
              </w:rPr>
              <w:t>150m及以上的附着式升降脚手架工程或附着式升降操作平台工程。</w:t>
            </w:r>
          </w:p>
        </w:tc>
        <w:tc>
          <w:tcPr>
            <w:tcW w:w="1361" w:type="dxa"/>
            <w:tcBorders>
              <w:top w:val="single" w:sz="4" w:space="0" w:color="auto"/>
              <w:left w:val="single" w:sz="4" w:space="0" w:color="auto"/>
              <w:bottom w:val="single" w:sz="4" w:space="0" w:color="auto"/>
              <w:right w:val="single" w:sz="4" w:space="0" w:color="auto"/>
            </w:tcBorders>
            <w:vAlign w:val="center"/>
          </w:tcPr>
          <w:p w:rsidR="00321D16" w:rsidRPr="004F6D38" w:rsidRDefault="00321D16" w:rsidP="00321D16">
            <w:pPr>
              <w:jc w:val="center"/>
              <w:rPr>
                <w:rFonts w:ascii="宋体" w:hAnsi="宋体"/>
                <w:szCs w:val="21"/>
              </w:rPr>
            </w:pPr>
            <w:r w:rsidRPr="004F6D38">
              <w:rPr>
                <w:rFonts w:ascii="宋体" w:hAnsi="宋体"/>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rsidR="00321D16" w:rsidRPr="004F6D38" w:rsidRDefault="00321D16" w:rsidP="00321D16">
            <w:pPr>
              <w:jc w:val="center"/>
              <w:rPr>
                <w:rFonts w:ascii="宋体" w:hAnsi="宋体"/>
                <w:szCs w:val="21"/>
              </w:rPr>
            </w:pPr>
            <w:r w:rsidRPr="004F6D38">
              <w:rPr>
                <w:rFonts w:ascii="宋体" w:hAnsi="宋体"/>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rsidR="00321D16" w:rsidRPr="004F6D38" w:rsidRDefault="00321D16" w:rsidP="00321D16">
            <w:pPr>
              <w:jc w:val="center"/>
              <w:rPr>
                <w:rFonts w:ascii="宋体" w:hAnsi="宋体"/>
                <w:szCs w:val="21"/>
              </w:rPr>
            </w:pPr>
          </w:p>
        </w:tc>
      </w:tr>
      <w:tr w:rsidR="004F6D38" w:rsidRPr="004F6D38">
        <w:trPr>
          <w:jc w:val="center"/>
        </w:trPr>
        <w:tc>
          <w:tcPr>
            <w:tcW w:w="5028" w:type="dxa"/>
            <w:tcBorders>
              <w:top w:val="single" w:sz="4" w:space="0" w:color="auto"/>
              <w:left w:val="single" w:sz="4" w:space="0" w:color="auto"/>
              <w:bottom w:val="single" w:sz="4" w:space="0" w:color="auto"/>
              <w:right w:val="single" w:sz="4" w:space="0" w:color="auto"/>
            </w:tcBorders>
          </w:tcPr>
          <w:p w:rsidR="00321D16" w:rsidRPr="004F6D38" w:rsidRDefault="00321D16" w:rsidP="00321D16">
            <w:pPr>
              <w:jc w:val="left"/>
              <w:rPr>
                <w:rFonts w:ascii="宋体" w:hAnsi="宋体"/>
                <w:szCs w:val="21"/>
              </w:rPr>
            </w:pPr>
            <w:r w:rsidRPr="004F6D38">
              <w:rPr>
                <w:rFonts w:ascii="宋体" w:hAnsi="宋体" w:hint="eastAsia"/>
                <w:szCs w:val="21"/>
              </w:rPr>
              <w:t>（三）分段架体搭设高度</w:t>
            </w:r>
            <w:r w:rsidRPr="004F6D38">
              <w:rPr>
                <w:rFonts w:ascii="宋体" w:hAnsi="宋体"/>
                <w:szCs w:val="21"/>
              </w:rPr>
              <w:t>20m及以上的悬挑式脚手架工程。</w:t>
            </w:r>
          </w:p>
        </w:tc>
        <w:tc>
          <w:tcPr>
            <w:tcW w:w="1361" w:type="dxa"/>
            <w:tcBorders>
              <w:top w:val="single" w:sz="4" w:space="0" w:color="auto"/>
              <w:left w:val="single" w:sz="4" w:space="0" w:color="auto"/>
              <w:bottom w:val="single" w:sz="4" w:space="0" w:color="auto"/>
              <w:right w:val="single" w:sz="4" w:space="0" w:color="auto"/>
            </w:tcBorders>
            <w:vAlign w:val="center"/>
          </w:tcPr>
          <w:p w:rsidR="00321D16" w:rsidRPr="004F6D38" w:rsidRDefault="00321D16" w:rsidP="00321D16">
            <w:pPr>
              <w:jc w:val="center"/>
              <w:rPr>
                <w:rFonts w:ascii="宋体" w:hAnsi="宋体"/>
                <w:szCs w:val="21"/>
              </w:rPr>
            </w:pPr>
            <w:r w:rsidRPr="004F6D38">
              <w:rPr>
                <w:rFonts w:ascii="宋体" w:hAnsi="宋体"/>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rsidR="00321D16" w:rsidRPr="004F6D38" w:rsidRDefault="00321D16" w:rsidP="00321D16">
            <w:pPr>
              <w:jc w:val="center"/>
              <w:rPr>
                <w:rFonts w:ascii="宋体" w:hAnsi="宋体"/>
                <w:szCs w:val="21"/>
              </w:rPr>
            </w:pPr>
            <w:r w:rsidRPr="004F6D38">
              <w:rPr>
                <w:rFonts w:ascii="宋体" w:hAnsi="宋体"/>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rsidR="00321D16" w:rsidRPr="004F6D38" w:rsidRDefault="00321D16" w:rsidP="00321D16">
            <w:pPr>
              <w:jc w:val="center"/>
              <w:rPr>
                <w:rFonts w:ascii="宋体" w:hAnsi="宋体"/>
                <w:szCs w:val="21"/>
              </w:rPr>
            </w:pPr>
          </w:p>
        </w:tc>
      </w:tr>
      <w:tr w:rsidR="004F6D38" w:rsidRPr="004F6D38" w:rsidTr="00E93C13">
        <w:trPr>
          <w:jc w:val="center"/>
        </w:trPr>
        <w:tc>
          <w:tcPr>
            <w:tcW w:w="8778" w:type="dxa"/>
            <w:gridSpan w:val="4"/>
            <w:tcBorders>
              <w:top w:val="single" w:sz="4" w:space="0" w:color="auto"/>
              <w:left w:val="single" w:sz="4" w:space="0" w:color="auto"/>
              <w:bottom w:val="single" w:sz="4" w:space="0" w:color="auto"/>
              <w:right w:val="single" w:sz="4" w:space="0" w:color="auto"/>
            </w:tcBorders>
          </w:tcPr>
          <w:p w:rsidR="00321D16" w:rsidRPr="004F6D38" w:rsidRDefault="00321D16" w:rsidP="00321D16">
            <w:pPr>
              <w:jc w:val="left"/>
              <w:rPr>
                <w:rFonts w:ascii="宋体" w:hAnsi="宋体"/>
                <w:szCs w:val="21"/>
              </w:rPr>
            </w:pPr>
            <w:r w:rsidRPr="004F6D38">
              <w:rPr>
                <w:rFonts w:ascii="宋体" w:hAnsi="宋体" w:hint="eastAsia"/>
                <w:b/>
                <w:szCs w:val="21"/>
              </w:rPr>
              <w:t>五、拆除工程</w:t>
            </w:r>
          </w:p>
        </w:tc>
      </w:tr>
      <w:tr w:rsidR="004F6D38" w:rsidRPr="004F6D38">
        <w:trPr>
          <w:jc w:val="center"/>
        </w:trPr>
        <w:tc>
          <w:tcPr>
            <w:tcW w:w="5028" w:type="dxa"/>
            <w:tcBorders>
              <w:top w:val="single" w:sz="4" w:space="0" w:color="auto"/>
              <w:left w:val="single" w:sz="4" w:space="0" w:color="auto"/>
              <w:bottom w:val="single" w:sz="4" w:space="0" w:color="auto"/>
              <w:right w:val="single" w:sz="4" w:space="0" w:color="auto"/>
            </w:tcBorders>
          </w:tcPr>
          <w:p w:rsidR="00321D16" w:rsidRPr="004F6D38" w:rsidRDefault="00321D16" w:rsidP="00321D16">
            <w:pPr>
              <w:jc w:val="left"/>
              <w:rPr>
                <w:rFonts w:ascii="宋体" w:hAnsi="宋体"/>
                <w:szCs w:val="21"/>
              </w:rPr>
            </w:pPr>
            <w:r w:rsidRPr="004F6D38">
              <w:rPr>
                <w:rFonts w:ascii="宋体" w:hAnsi="宋体" w:hint="eastAsia"/>
                <w:szCs w:val="21"/>
              </w:rPr>
              <w:t>（一）码头、桥梁、高架、烟囱、水塔或拆除中容易引起有毒有害气（液）体或粉尘扩散、易燃易爆事故发生的特殊建、构筑物的拆除工程。</w:t>
            </w:r>
          </w:p>
        </w:tc>
        <w:tc>
          <w:tcPr>
            <w:tcW w:w="1361" w:type="dxa"/>
            <w:tcBorders>
              <w:top w:val="single" w:sz="4" w:space="0" w:color="auto"/>
              <w:left w:val="single" w:sz="4" w:space="0" w:color="auto"/>
              <w:bottom w:val="single" w:sz="4" w:space="0" w:color="auto"/>
              <w:right w:val="single" w:sz="4" w:space="0" w:color="auto"/>
            </w:tcBorders>
            <w:vAlign w:val="center"/>
          </w:tcPr>
          <w:p w:rsidR="00321D16" w:rsidRPr="004F6D38" w:rsidRDefault="00321D16" w:rsidP="00321D16">
            <w:pPr>
              <w:jc w:val="center"/>
              <w:rPr>
                <w:rFonts w:ascii="宋体" w:hAnsi="宋体"/>
                <w:szCs w:val="21"/>
              </w:rPr>
            </w:pPr>
            <w:r w:rsidRPr="004F6D38">
              <w:rPr>
                <w:rFonts w:ascii="宋体" w:hAnsi="宋体"/>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rsidR="00321D16" w:rsidRPr="004F6D38" w:rsidRDefault="00321D16" w:rsidP="00321D16">
            <w:pPr>
              <w:jc w:val="center"/>
              <w:rPr>
                <w:rFonts w:ascii="宋体" w:hAnsi="宋体"/>
                <w:szCs w:val="21"/>
              </w:rPr>
            </w:pPr>
            <w:r w:rsidRPr="004F6D38">
              <w:rPr>
                <w:rFonts w:ascii="宋体" w:hAnsi="宋体"/>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rsidR="00321D16" w:rsidRPr="004F6D38" w:rsidRDefault="00321D16" w:rsidP="00321D16">
            <w:pPr>
              <w:jc w:val="center"/>
              <w:rPr>
                <w:rFonts w:ascii="宋体" w:hAnsi="宋体"/>
                <w:szCs w:val="21"/>
              </w:rPr>
            </w:pPr>
          </w:p>
        </w:tc>
      </w:tr>
      <w:tr w:rsidR="004F6D38" w:rsidRPr="004F6D38">
        <w:trPr>
          <w:jc w:val="center"/>
        </w:trPr>
        <w:tc>
          <w:tcPr>
            <w:tcW w:w="5028" w:type="dxa"/>
            <w:tcBorders>
              <w:top w:val="single" w:sz="4" w:space="0" w:color="auto"/>
              <w:left w:val="single" w:sz="4" w:space="0" w:color="auto"/>
              <w:bottom w:val="single" w:sz="4" w:space="0" w:color="auto"/>
              <w:right w:val="single" w:sz="4" w:space="0" w:color="auto"/>
            </w:tcBorders>
          </w:tcPr>
          <w:p w:rsidR="00321D16" w:rsidRPr="004F6D38" w:rsidRDefault="00321D16" w:rsidP="00321D16">
            <w:pPr>
              <w:jc w:val="left"/>
              <w:rPr>
                <w:rFonts w:ascii="宋体" w:hAnsi="宋体"/>
                <w:szCs w:val="21"/>
              </w:rPr>
            </w:pPr>
            <w:r w:rsidRPr="004F6D38">
              <w:rPr>
                <w:rFonts w:ascii="宋体" w:hAnsi="宋体" w:hint="eastAsia"/>
                <w:szCs w:val="21"/>
              </w:rPr>
              <w:t>（二）文物保护建筑、优秀历史建筑或历史文化风貌区影响范围内的拆除工程。</w:t>
            </w:r>
          </w:p>
        </w:tc>
        <w:tc>
          <w:tcPr>
            <w:tcW w:w="1361" w:type="dxa"/>
            <w:tcBorders>
              <w:top w:val="single" w:sz="4" w:space="0" w:color="auto"/>
              <w:left w:val="single" w:sz="4" w:space="0" w:color="auto"/>
              <w:bottom w:val="single" w:sz="4" w:space="0" w:color="auto"/>
              <w:right w:val="single" w:sz="4" w:space="0" w:color="auto"/>
            </w:tcBorders>
            <w:vAlign w:val="center"/>
          </w:tcPr>
          <w:p w:rsidR="00321D16" w:rsidRPr="004F6D38" w:rsidRDefault="00321D16" w:rsidP="00321D16">
            <w:pPr>
              <w:jc w:val="center"/>
              <w:rPr>
                <w:rFonts w:ascii="宋体" w:hAnsi="宋体"/>
                <w:szCs w:val="21"/>
              </w:rPr>
            </w:pPr>
            <w:r w:rsidRPr="004F6D38">
              <w:rPr>
                <w:rFonts w:ascii="宋体" w:hAnsi="宋体"/>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rsidR="00321D16" w:rsidRPr="004F6D38" w:rsidRDefault="00321D16" w:rsidP="00321D16">
            <w:pPr>
              <w:jc w:val="center"/>
              <w:rPr>
                <w:rFonts w:ascii="宋体" w:hAnsi="宋体"/>
                <w:szCs w:val="21"/>
              </w:rPr>
            </w:pPr>
            <w:r w:rsidRPr="004F6D38">
              <w:rPr>
                <w:rFonts w:ascii="宋体" w:hAnsi="宋体"/>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rsidR="00321D16" w:rsidRPr="004F6D38" w:rsidRDefault="00321D16" w:rsidP="00321D16">
            <w:pPr>
              <w:jc w:val="center"/>
              <w:rPr>
                <w:rFonts w:ascii="宋体" w:hAnsi="宋体"/>
                <w:szCs w:val="21"/>
              </w:rPr>
            </w:pPr>
          </w:p>
        </w:tc>
      </w:tr>
      <w:tr w:rsidR="004F6D38" w:rsidRPr="004F6D38" w:rsidTr="00E93C13">
        <w:trPr>
          <w:jc w:val="center"/>
        </w:trPr>
        <w:tc>
          <w:tcPr>
            <w:tcW w:w="8778" w:type="dxa"/>
            <w:gridSpan w:val="4"/>
            <w:tcBorders>
              <w:top w:val="single" w:sz="4" w:space="0" w:color="auto"/>
              <w:left w:val="single" w:sz="4" w:space="0" w:color="auto"/>
              <w:bottom w:val="single" w:sz="4" w:space="0" w:color="auto"/>
              <w:right w:val="single" w:sz="4" w:space="0" w:color="auto"/>
            </w:tcBorders>
          </w:tcPr>
          <w:p w:rsidR="00321D16" w:rsidRPr="004F6D38" w:rsidRDefault="00321D16" w:rsidP="00321D16">
            <w:pPr>
              <w:jc w:val="left"/>
              <w:rPr>
                <w:rFonts w:ascii="宋体" w:hAnsi="宋体"/>
                <w:szCs w:val="21"/>
              </w:rPr>
            </w:pPr>
            <w:r w:rsidRPr="004F6D38">
              <w:rPr>
                <w:rFonts w:ascii="宋体" w:hAnsi="宋体" w:hint="eastAsia"/>
                <w:b/>
                <w:szCs w:val="21"/>
              </w:rPr>
              <w:t>六、暗挖工程</w:t>
            </w:r>
          </w:p>
        </w:tc>
      </w:tr>
      <w:tr w:rsidR="004F6D38" w:rsidRPr="004F6D38">
        <w:trPr>
          <w:jc w:val="center"/>
        </w:trPr>
        <w:tc>
          <w:tcPr>
            <w:tcW w:w="5028" w:type="dxa"/>
            <w:tcBorders>
              <w:top w:val="single" w:sz="4" w:space="0" w:color="auto"/>
              <w:left w:val="single" w:sz="4" w:space="0" w:color="auto"/>
              <w:bottom w:val="single" w:sz="4" w:space="0" w:color="auto"/>
              <w:right w:val="single" w:sz="4" w:space="0" w:color="auto"/>
            </w:tcBorders>
          </w:tcPr>
          <w:p w:rsidR="00321D16" w:rsidRPr="004F6D38" w:rsidRDefault="00321D16" w:rsidP="00321D16">
            <w:pPr>
              <w:jc w:val="left"/>
              <w:rPr>
                <w:rFonts w:ascii="宋体" w:hAnsi="宋体"/>
                <w:szCs w:val="21"/>
              </w:rPr>
            </w:pPr>
            <w:r w:rsidRPr="004F6D38">
              <w:rPr>
                <w:rFonts w:ascii="宋体" w:hAnsi="宋体" w:hint="eastAsia"/>
                <w:szCs w:val="21"/>
              </w:rPr>
              <w:t>采用矿山法、盾构法、顶管法施工的隧道、洞室工程。</w:t>
            </w:r>
          </w:p>
        </w:tc>
        <w:tc>
          <w:tcPr>
            <w:tcW w:w="1361" w:type="dxa"/>
            <w:tcBorders>
              <w:top w:val="single" w:sz="4" w:space="0" w:color="auto"/>
              <w:left w:val="single" w:sz="4" w:space="0" w:color="auto"/>
              <w:bottom w:val="single" w:sz="4" w:space="0" w:color="auto"/>
              <w:right w:val="single" w:sz="4" w:space="0" w:color="auto"/>
            </w:tcBorders>
            <w:vAlign w:val="center"/>
          </w:tcPr>
          <w:p w:rsidR="00321D16" w:rsidRPr="004F6D38" w:rsidRDefault="00321D16" w:rsidP="00321D16">
            <w:pPr>
              <w:jc w:val="center"/>
              <w:rPr>
                <w:rFonts w:ascii="宋体" w:hAnsi="宋体"/>
                <w:szCs w:val="21"/>
              </w:rPr>
            </w:pPr>
            <w:r w:rsidRPr="004F6D38">
              <w:rPr>
                <w:rFonts w:ascii="宋体" w:hAnsi="宋体"/>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rsidR="00321D16" w:rsidRPr="004F6D38" w:rsidRDefault="00321D16" w:rsidP="00321D16">
            <w:pPr>
              <w:jc w:val="center"/>
              <w:rPr>
                <w:rFonts w:ascii="宋体" w:hAnsi="宋体"/>
                <w:szCs w:val="21"/>
              </w:rPr>
            </w:pPr>
            <w:r w:rsidRPr="004F6D38">
              <w:rPr>
                <w:rFonts w:ascii="宋体" w:hAnsi="宋体"/>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rsidR="00321D16" w:rsidRPr="004F6D38" w:rsidRDefault="00321D16" w:rsidP="00321D16">
            <w:pPr>
              <w:jc w:val="center"/>
              <w:rPr>
                <w:rFonts w:ascii="宋体" w:hAnsi="宋体"/>
                <w:szCs w:val="21"/>
              </w:rPr>
            </w:pPr>
          </w:p>
        </w:tc>
      </w:tr>
      <w:tr w:rsidR="004F6D38" w:rsidRPr="004F6D38" w:rsidTr="00E93C13">
        <w:trPr>
          <w:jc w:val="center"/>
        </w:trPr>
        <w:tc>
          <w:tcPr>
            <w:tcW w:w="8778" w:type="dxa"/>
            <w:gridSpan w:val="4"/>
            <w:tcBorders>
              <w:top w:val="single" w:sz="4" w:space="0" w:color="auto"/>
              <w:left w:val="single" w:sz="4" w:space="0" w:color="auto"/>
              <w:bottom w:val="single" w:sz="4" w:space="0" w:color="auto"/>
              <w:right w:val="single" w:sz="4" w:space="0" w:color="auto"/>
            </w:tcBorders>
          </w:tcPr>
          <w:p w:rsidR="00321D16" w:rsidRPr="004F6D38" w:rsidRDefault="00321D16" w:rsidP="00321D16">
            <w:pPr>
              <w:jc w:val="left"/>
              <w:rPr>
                <w:rFonts w:ascii="宋体" w:hAnsi="宋体"/>
                <w:szCs w:val="21"/>
              </w:rPr>
            </w:pPr>
            <w:r w:rsidRPr="004F6D38">
              <w:rPr>
                <w:rFonts w:ascii="宋体" w:hAnsi="宋体" w:hint="eastAsia"/>
                <w:b/>
                <w:szCs w:val="21"/>
              </w:rPr>
              <w:t>七、其它</w:t>
            </w:r>
          </w:p>
        </w:tc>
      </w:tr>
      <w:tr w:rsidR="004F6D38" w:rsidRPr="004F6D38">
        <w:trPr>
          <w:jc w:val="center"/>
        </w:trPr>
        <w:tc>
          <w:tcPr>
            <w:tcW w:w="5028" w:type="dxa"/>
            <w:tcBorders>
              <w:top w:val="single" w:sz="4" w:space="0" w:color="auto"/>
              <w:left w:val="single" w:sz="4" w:space="0" w:color="auto"/>
              <w:bottom w:val="single" w:sz="4" w:space="0" w:color="auto"/>
              <w:right w:val="single" w:sz="4" w:space="0" w:color="auto"/>
            </w:tcBorders>
          </w:tcPr>
          <w:p w:rsidR="00321D16" w:rsidRPr="004F6D38" w:rsidRDefault="00321D16" w:rsidP="00321D16">
            <w:pPr>
              <w:jc w:val="left"/>
              <w:rPr>
                <w:rFonts w:ascii="宋体" w:hAnsi="宋体"/>
                <w:szCs w:val="21"/>
              </w:rPr>
            </w:pPr>
            <w:r w:rsidRPr="004F6D38">
              <w:rPr>
                <w:rFonts w:ascii="宋体" w:hAnsi="宋体" w:hint="eastAsia"/>
                <w:szCs w:val="21"/>
              </w:rPr>
              <w:t>（一）施工高度</w:t>
            </w:r>
            <w:r w:rsidRPr="004F6D38">
              <w:rPr>
                <w:rFonts w:ascii="宋体" w:hAnsi="宋体"/>
                <w:szCs w:val="21"/>
              </w:rPr>
              <w:t>50m及以上的建筑幕墙安装工程。</w:t>
            </w:r>
          </w:p>
        </w:tc>
        <w:tc>
          <w:tcPr>
            <w:tcW w:w="1361" w:type="dxa"/>
            <w:tcBorders>
              <w:top w:val="single" w:sz="4" w:space="0" w:color="auto"/>
              <w:left w:val="single" w:sz="4" w:space="0" w:color="auto"/>
              <w:bottom w:val="single" w:sz="4" w:space="0" w:color="auto"/>
              <w:right w:val="single" w:sz="4" w:space="0" w:color="auto"/>
            </w:tcBorders>
            <w:vAlign w:val="center"/>
          </w:tcPr>
          <w:p w:rsidR="00321D16" w:rsidRPr="004F6D38" w:rsidRDefault="00321D16" w:rsidP="00321D16">
            <w:pPr>
              <w:jc w:val="center"/>
              <w:rPr>
                <w:rFonts w:ascii="宋体" w:hAnsi="宋体"/>
                <w:szCs w:val="21"/>
              </w:rPr>
            </w:pPr>
            <w:r w:rsidRPr="004F6D38">
              <w:rPr>
                <w:rFonts w:ascii="宋体" w:hAnsi="宋体"/>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rsidR="00321D16" w:rsidRPr="004F6D38" w:rsidRDefault="00321D16" w:rsidP="00321D16">
            <w:pPr>
              <w:jc w:val="center"/>
              <w:rPr>
                <w:rFonts w:ascii="宋体" w:hAnsi="宋体"/>
                <w:szCs w:val="21"/>
              </w:rPr>
            </w:pPr>
            <w:r w:rsidRPr="004F6D38">
              <w:rPr>
                <w:rFonts w:ascii="宋体" w:hAnsi="宋体"/>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rsidR="00321D16" w:rsidRPr="004F6D38" w:rsidRDefault="00321D16" w:rsidP="00321D16">
            <w:pPr>
              <w:jc w:val="center"/>
              <w:rPr>
                <w:rFonts w:ascii="宋体" w:hAnsi="宋体"/>
                <w:szCs w:val="21"/>
              </w:rPr>
            </w:pPr>
          </w:p>
        </w:tc>
      </w:tr>
      <w:tr w:rsidR="004F6D38" w:rsidRPr="004F6D38">
        <w:trPr>
          <w:jc w:val="center"/>
        </w:trPr>
        <w:tc>
          <w:tcPr>
            <w:tcW w:w="5028" w:type="dxa"/>
            <w:tcBorders>
              <w:top w:val="single" w:sz="4" w:space="0" w:color="auto"/>
              <w:left w:val="single" w:sz="4" w:space="0" w:color="auto"/>
              <w:bottom w:val="single" w:sz="4" w:space="0" w:color="auto"/>
              <w:right w:val="single" w:sz="4" w:space="0" w:color="auto"/>
            </w:tcBorders>
          </w:tcPr>
          <w:p w:rsidR="00321D16" w:rsidRPr="004F6D38" w:rsidRDefault="00321D16" w:rsidP="00321D16">
            <w:pPr>
              <w:jc w:val="left"/>
              <w:rPr>
                <w:rFonts w:ascii="宋体" w:hAnsi="宋体"/>
                <w:szCs w:val="21"/>
              </w:rPr>
            </w:pPr>
            <w:r w:rsidRPr="004F6D38">
              <w:rPr>
                <w:rFonts w:ascii="宋体" w:hAnsi="宋体" w:hint="eastAsia"/>
                <w:szCs w:val="21"/>
              </w:rPr>
              <w:t>（二）跨度</w:t>
            </w:r>
            <w:r w:rsidRPr="004F6D38">
              <w:rPr>
                <w:rFonts w:ascii="宋体" w:hAnsi="宋体"/>
                <w:szCs w:val="21"/>
              </w:rPr>
              <w:t>36m及以上的钢结构安装工程，或跨度60m及以上的网架和索膜结构安装工程。</w:t>
            </w:r>
          </w:p>
        </w:tc>
        <w:tc>
          <w:tcPr>
            <w:tcW w:w="1361" w:type="dxa"/>
            <w:tcBorders>
              <w:top w:val="single" w:sz="4" w:space="0" w:color="auto"/>
              <w:left w:val="single" w:sz="4" w:space="0" w:color="auto"/>
              <w:bottom w:val="single" w:sz="4" w:space="0" w:color="auto"/>
              <w:right w:val="single" w:sz="4" w:space="0" w:color="auto"/>
            </w:tcBorders>
            <w:vAlign w:val="center"/>
          </w:tcPr>
          <w:p w:rsidR="00321D16" w:rsidRPr="004F6D38" w:rsidRDefault="00321D16" w:rsidP="00321D16">
            <w:pPr>
              <w:jc w:val="center"/>
              <w:rPr>
                <w:rFonts w:ascii="宋体" w:hAnsi="宋体"/>
                <w:szCs w:val="21"/>
              </w:rPr>
            </w:pPr>
            <w:r w:rsidRPr="004F6D38">
              <w:rPr>
                <w:rFonts w:ascii="宋体" w:hAnsi="宋体"/>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rsidR="00321D16" w:rsidRPr="004F6D38" w:rsidRDefault="00321D16" w:rsidP="00321D16">
            <w:pPr>
              <w:jc w:val="center"/>
              <w:rPr>
                <w:rFonts w:ascii="宋体" w:hAnsi="宋体"/>
                <w:szCs w:val="21"/>
              </w:rPr>
            </w:pPr>
            <w:r w:rsidRPr="004F6D38">
              <w:rPr>
                <w:rFonts w:ascii="宋体" w:hAnsi="宋体"/>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rsidR="00321D16" w:rsidRPr="004F6D38" w:rsidRDefault="00321D16" w:rsidP="00321D16">
            <w:pPr>
              <w:jc w:val="center"/>
              <w:rPr>
                <w:rFonts w:ascii="宋体" w:hAnsi="宋体"/>
                <w:szCs w:val="21"/>
              </w:rPr>
            </w:pPr>
          </w:p>
        </w:tc>
      </w:tr>
      <w:tr w:rsidR="004F6D38" w:rsidRPr="004F6D38">
        <w:trPr>
          <w:jc w:val="center"/>
        </w:trPr>
        <w:tc>
          <w:tcPr>
            <w:tcW w:w="5028" w:type="dxa"/>
            <w:tcBorders>
              <w:top w:val="single" w:sz="4" w:space="0" w:color="auto"/>
              <w:left w:val="single" w:sz="4" w:space="0" w:color="auto"/>
              <w:bottom w:val="single" w:sz="4" w:space="0" w:color="auto"/>
              <w:right w:val="single" w:sz="4" w:space="0" w:color="auto"/>
            </w:tcBorders>
          </w:tcPr>
          <w:p w:rsidR="00321D16" w:rsidRPr="004F6D38" w:rsidRDefault="00321D16" w:rsidP="00321D16">
            <w:pPr>
              <w:jc w:val="left"/>
              <w:rPr>
                <w:rFonts w:ascii="宋体" w:hAnsi="宋体"/>
                <w:szCs w:val="21"/>
              </w:rPr>
            </w:pPr>
            <w:r w:rsidRPr="004F6D38">
              <w:rPr>
                <w:rFonts w:ascii="宋体" w:hAnsi="宋体" w:hint="eastAsia"/>
                <w:szCs w:val="21"/>
              </w:rPr>
              <w:t>（三）开挖深度</w:t>
            </w:r>
            <w:r w:rsidRPr="004F6D38">
              <w:rPr>
                <w:rFonts w:ascii="宋体" w:hAnsi="宋体"/>
                <w:szCs w:val="21"/>
              </w:rPr>
              <w:t>16m及以上的人工挖孔桩工程。</w:t>
            </w:r>
          </w:p>
        </w:tc>
        <w:tc>
          <w:tcPr>
            <w:tcW w:w="1361" w:type="dxa"/>
            <w:tcBorders>
              <w:top w:val="single" w:sz="4" w:space="0" w:color="auto"/>
              <w:left w:val="single" w:sz="4" w:space="0" w:color="auto"/>
              <w:bottom w:val="single" w:sz="4" w:space="0" w:color="auto"/>
              <w:right w:val="single" w:sz="4" w:space="0" w:color="auto"/>
            </w:tcBorders>
            <w:vAlign w:val="center"/>
          </w:tcPr>
          <w:p w:rsidR="00321D16" w:rsidRPr="004F6D38" w:rsidRDefault="00321D16" w:rsidP="00321D16">
            <w:pPr>
              <w:jc w:val="center"/>
              <w:rPr>
                <w:rFonts w:ascii="宋体" w:hAnsi="宋体"/>
                <w:szCs w:val="21"/>
              </w:rPr>
            </w:pPr>
            <w:r w:rsidRPr="004F6D38">
              <w:rPr>
                <w:rFonts w:ascii="宋体" w:hAnsi="宋体"/>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rsidR="00321D16" w:rsidRPr="004F6D38" w:rsidRDefault="00321D16" w:rsidP="00321D16">
            <w:pPr>
              <w:jc w:val="center"/>
              <w:rPr>
                <w:rFonts w:ascii="宋体" w:hAnsi="宋体"/>
                <w:szCs w:val="21"/>
              </w:rPr>
            </w:pPr>
            <w:r w:rsidRPr="004F6D38">
              <w:rPr>
                <w:rFonts w:ascii="宋体" w:hAnsi="宋体"/>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rsidR="00321D16" w:rsidRPr="004F6D38" w:rsidRDefault="00321D16" w:rsidP="00321D16">
            <w:pPr>
              <w:jc w:val="center"/>
              <w:rPr>
                <w:rFonts w:ascii="宋体" w:hAnsi="宋体"/>
                <w:szCs w:val="21"/>
              </w:rPr>
            </w:pPr>
          </w:p>
        </w:tc>
      </w:tr>
      <w:tr w:rsidR="004F6D38" w:rsidRPr="004F6D38">
        <w:trPr>
          <w:jc w:val="center"/>
        </w:trPr>
        <w:tc>
          <w:tcPr>
            <w:tcW w:w="5028" w:type="dxa"/>
            <w:tcBorders>
              <w:top w:val="single" w:sz="4" w:space="0" w:color="auto"/>
              <w:left w:val="single" w:sz="4" w:space="0" w:color="auto"/>
              <w:bottom w:val="single" w:sz="4" w:space="0" w:color="auto"/>
              <w:right w:val="single" w:sz="4" w:space="0" w:color="auto"/>
            </w:tcBorders>
          </w:tcPr>
          <w:p w:rsidR="00321D16" w:rsidRPr="004F6D38" w:rsidRDefault="00321D16" w:rsidP="00321D16">
            <w:pPr>
              <w:jc w:val="left"/>
              <w:rPr>
                <w:rFonts w:ascii="宋体" w:hAnsi="宋体"/>
                <w:szCs w:val="21"/>
              </w:rPr>
            </w:pPr>
            <w:r w:rsidRPr="004F6D38">
              <w:rPr>
                <w:rFonts w:ascii="宋体" w:hAnsi="宋体" w:hint="eastAsia"/>
                <w:szCs w:val="21"/>
              </w:rPr>
              <w:t>（四）水下作业工程。</w:t>
            </w:r>
          </w:p>
        </w:tc>
        <w:tc>
          <w:tcPr>
            <w:tcW w:w="1361" w:type="dxa"/>
            <w:tcBorders>
              <w:top w:val="single" w:sz="4" w:space="0" w:color="auto"/>
              <w:left w:val="single" w:sz="4" w:space="0" w:color="auto"/>
              <w:bottom w:val="single" w:sz="4" w:space="0" w:color="auto"/>
              <w:right w:val="single" w:sz="4" w:space="0" w:color="auto"/>
            </w:tcBorders>
            <w:vAlign w:val="center"/>
          </w:tcPr>
          <w:p w:rsidR="00321D16" w:rsidRPr="004F6D38" w:rsidRDefault="00321D16" w:rsidP="00321D16">
            <w:pPr>
              <w:jc w:val="center"/>
              <w:rPr>
                <w:rFonts w:ascii="宋体" w:hAnsi="宋体"/>
                <w:szCs w:val="21"/>
              </w:rPr>
            </w:pPr>
            <w:r w:rsidRPr="004F6D38">
              <w:rPr>
                <w:rFonts w:ascii="宋体" w:hAnsi="宋体"/>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rsidR="00321D16" w:rsidRPr="004F6D38" w:rsidRDefault="00321D16" w:rsidP="00321D16">
            <w:pPr>
              <w:jc w:val="center"/>
              <w:rPr>
                <w:rFonts w:ascii="宋体" w:hAnsi="宋体"/>
                <w:szCs w:val="21"/>
              </w:rPr>
            </w:pPr>
            <w:r w:rsidRPr="004F6D38">
              <w:rPr>
                <w:rFonts w:ascii="宋体" w:hAnsi="宋体"/>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rsidR="00321D16" w:rsidRPr="004F6D38" w:rsidRDefault="00321D16" w:rsidP="00321D16">
            <w:pPr>
              <w:jc w:val="center"/>
              <w:rPr>
                <w:rFonts w:ascii="宋体" w:hAnsi="宋体"/>
                <w:szCs w:val="21"/>
              </w:rPr>
            </w:pPr>
          </w:p>
        </w:tc>
      </w:tr>
      <w:tr w:rsidR="004F6D38" w:rsidRPr="004F6D38">
        <w:trPr>
          <w:jc w:val="center"/>
        </w:trPr>
        <w:tc>
          <w:tcPr>
            <w:tcW w:w="5028" w:type="dxa"/>
            <w:tcBorders>
              <w:top w:val="single" w:sz="4" w:space="0" w:color="auto"/>
              <w:left w:val="single" w:sz="4" w:space="0" w:color="auto"/>
              <w:bottom w:val="single" w:sz="4" w:space="0" w:color="auto"/>
              <w:right w:val="single" w:sz="4" w:space="0" w:color="auto"/>
            </w:tcBorders>
          </w:tcPr>
          <w:p w:rsidR="00321D16" w:rsidRPr="004F6D38" w:rsidRDefault="00321D16" w:rsidP="00321D16">
            <w:pPr>
              <w:jc w:val="left"/>
              <w:rPr>
                <w:rFonts w:ascii="宋体" w:hAnsi="宋体"/>
                <w:szCs w:val="21"/>
              </w:rPr>
            </w:pPr>
            <w:r w:rsidRPr="004F6D38">
              <w:rPr>
                <w:rFonts w:ascii="宋体" w:hAnsi="宋体" w:hint="eastAsia"/>
                <w:szCs w:val="21"/>
              </w:rPr>
              <w:t>（五）重量</w:t>
            </w:r>
            <w:r w:rsidRPr="004F6D38">
              <w:rPr>
                <w:rFonts w:ascii="宋体" w:hAnsi="宋体"/>
                <w:szCs w:val="21"/>
              </w:rPr>
              <w:t>1000kN及以上的大型结构整体顶升、平</w:t>
            </w:r>
            <w:r w:rsidRPr="004F6D38">
              <w:rPr>
                <w:rFonts w:ascii="宋体" w:hAnsi="宋体" w:hint="eastAsia"/>
                <w:szCs w:val="21"/>
              </w:rPr>
              <w:t>移、转体等施工工艺。</w:t>
            </w:r>
          </w:p>
        </w:tc>
        <w:tc>
          <w:tcPr>
            <w:tcW w:w="1361" w:type="dxa"/>
            <w:tcBorders>
              <w:top w:val="single" w:sz="4" w:space="0" w:color="auto"/>
              <w:left w:val="single" w:sz="4" w:space="0" w:color="auto"/>
              <w:bottom w:val="single" w:sz="4" w:space="0" w:color="auto"/>
              <w:right w:val="single" w:sz="4" w:space="0" w:color="auto"/>
            </w:tcBorders>
            <w:vAlign w:val="center"/>
          </w:tcPr>
          <w:p w:rsidR="00321D16" w:rsidRPr="004F6D38" w:rsidRDefault="00321D16" w:rsidP="00321D16">
            <w:pPr>
              <w:jc w:val="center"/>
              <w:rPr>
                <w:rFonts w:ascii="宋体" w:hAnsi="宋体"/>
                <w:szCs w:val="21"/>
              </w:rPr>
            </w:pPr>
            <w:r w:rsidRPr="004F6D38">
              <w:rPr>
                <w:rFonts w:ascii="宋体" w:hAnsi="宋体"/>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rsidR="00321D16" w:rsidRPr="004F6D38" w:rsidRDefault="00321D16" w:rsidP="00321D16">
            <w:pPr>
              <w:jc w:val="center"/>
              <w:rPr>
                <w:rFonts w:ascii="宋体" w:hAnsi="宋体"/>
                <w:szCs w:val="21"/>
              </w:rPr>
            </w:pPr>
            <w:r w:rsidRPr="004F6D38">
              <w:rPr>
                <w:rFonts w:ascii="宋体" w:hAnsi="宋体"/>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rsidR="00321D16" w:rsidRPr="004F6D38" w:rsidRDefault="00321D16" w:rsidP="00321D16">
            <w:pPr>
              <w:jc w:val="center"/>
              <w:rPr>
                <w:rFonts w:ascii="宋体" w:hAnsi="宋体"/>
                <w:szCs w:val="21"/>
              </w:rPr>
            </w:pPr>
          </w:p>
        </w:tc>
      </w:tr>
      <w:tr w:rsidR="00321D16" w:rsidRPr="004F6D38">
        <w:trPr>
          <w:jc w:val="center"/>
        </w:trPr>
        <w:tc>
          <w:tcPr>
            <w:tcW w:w="5028" w:type="dxa"/>
            <w:tcBorders>
              <w:top w:val="single" w:sz="4" w:space="0" w:color="auto"/>
              <w:left w:val="single" w:sz="4" w:space="0" w:color="auto"/>
              <w:bottom w:val="single" w:sz="4" w:space="0" w:color="auto"/>
              <w:right w:val="single" w:sz="4" w:space="0" w:color="auto"/>
            </w:tcBorders>
          </w:tcPr>
          <w:p w:rsidR="00321D16" w:rsidRPr="004F6D38" w:rsidRDefault="00321D16" w:rsidP="00321D16">
            <w:pPr>
              <w:jc w:val="left"/>
              <w:rPr>
                <w:rFonts w:ascii="宋体" w:hAnsi="宋体"/>
                <w:szCs w:val="21"/>
              </w:rPr>
            </w:pPr>
            <w:r w:rsidRPr="004F6D38">
              <w:rPr>
                <w:rFonts w:ascii="宋体" w:hAnsi="宋体" w:hint="eastAsia"/>
                <w:szCs w:val="21"/>
              </w:rPr>
              <w:t>（六）采用新技术、新工艺、新材料、新设备可能影响工程施工安全，尚无国家、行业及地方技术标准的分部分项工程。</w:t>
            </w:r>
          </w:p>
        </w:tc>
        <w:tc>
          <w:tcPr>
            <w:tcW w:w="1361" w:type="dxa"/>
            <w:tcBorders>
              <w:top w:val="single" w:sz="4" w:space="0" w:color="auto"/>
              <w:left w:val="single" w:sz="4" w:space="0" w:color="auto"/>
              <w:bottom w:val="single" w:sz="4" w:space="0" w:color="auto"/>
              <w:right w:val="single" w:sz="4" w:space="0" w:color="auto"/>
            </w:tcBorders>
            <w:vAlign w:val="center"/>
          </w:tcPr>
          <w:p w:rsidR="00321D16" w:rsidRPr="004F6D38" w:rsidRDefault="00321D16" w:rsidP="00321D16">
            <w:pPr>
              <w:jc w:val="center"/>
              <w:rPr>
                <w:rFonts w:ascii="宋体" w:hAnsi="宋体"/>
                <w:szCs w:val="21"/>
              </w:rPr>
            </w:pPr>
            <w:r w:rsidRPr="004F6D38">
              <w:rPr>
                <w:rFonts w:ascii="宋体" w:hAnsi="宋体"/>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rsidR="00321D16" w:rsidRPr="004F6D38" w:rsidRDefault="00321D16" w:rsidP="00321D16">
            <w:pPr>
              <w:jc w:val="center"/>
              <w:rPr>
                <w:rFonts w:ascii="宋体" w:hAnsi="宋体"/>
                <w:szCs w:val="21"/>
              </w:rPr>
            </w:pPr>
            <w:r w:rsidRPr="004F6D38">
              <w:rPr>
                <w:rFonts w:ascii="宋体" w:hAnsi="宋体"/>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rsidR="00321D16" w:rsidRPr="004F6D38" w:rsidRDefault="00321D16" w:rsidP="00321D16">
            <w:pPr>
              <w:jc w:val="center"/>
              <w:rPr>
                <w:rFonts w:ascii="宋体" w:hAnsi="宋体"/>
                <w:szCs w:val="21"/>
              </w:rPr>
            </w:pPr>
          </w:p>
        </w:tc>
      </w:tr>
    </w:tbl>
    <w:p w:rsidR="001724F3" w:rsidRPr="004F6D38" w:rsidRDefault="001724F3">
      <w:pPr>
        <w:topLinePunct/>
        <w:adjustRightInd w:val="0"/>
        <w:snapToGrid w:val="0"/>
        <w:spacing w:line="360" w:lineRule="auto"/>
        <w:ind w:firstLineChars="279" w:firstLine="692"/>
        <w:rPr>
          <w:rFonts w:ascii="宋体" w:hAnsi="宋体" w:cs="宋体"/>
          <w:snapToGrid w:val="0"/>
          <w:spacing w:val="4"/>
          <w:kern w:val="0"/>
          <w:sz w:val="24"/>
          <w:szCs w:val="24"/>
        </w:rPr>
      </w:pPr>
    </w:p>
    <w:p w:rsidR="001724F3" w:rsidRPr="004F6D38" w:rsidRDefault="00BE3C4C">
      <w:pPr>
        <w:topLinePunct/>
        <w:adjustRightInd w:val="0"/>
        <w:snapToGrid w:val="0"/>
        <w:spacing w:line="360" w:lineRule="auto"/>
        <w:ind w:firstLineChars="279" w:firstLine="692"/>
        <w:rPr>
          <w:rFonts w:ascii="宋体" w:hAnsi="宋体" w:cs="宋体"/>
          <w:snapToGrid w:val="0"/>
          <w:spacing w:val="4"/>
          <w:kern w:val="0"/>
          <w:sz w:val="24"/>
          <w:szCs w:val="24"/>
        </w:rPr>
      </w:pPr>
      <w:r w:rsidRPr="004F6D38">
        <w:rPr>
          <w:rFonts w:ascii="宋体" w:hAnsi="宋体" w:cs="宋体" w:hint="eastAsia"/>
          <w:snapToGrid w:val="0"/>
          <w:spacing w:val="4"/>
          <w:kern w:val="0"/>
          <w:sz w:val="24"/>
          <w:szCs w:val="24"/>
        </w:rPr>
        <w:t>投</w:t>
      </w:r>
      <w:r w:rsidRPr="004F6D38">
        <w:rPr>
          <w:rFonts w:ascii="宋体" w:hAnsi="宋体" w:cs="宋体"/>
          <w:snapToGrid w:val="0"/>
          <w:spacing w:val="4"/>
          <w:kern w:val="0"/>
          <w:sz w:val="24"/>
          <w:szCs w:val="24"/>
        </w:rPr>
        <w:t xml:space="preserve"> </w:t>
      </w:r>
      <w:r w:rsidRPr="004F6D38">
        <w:rPr>
          <w:rFonts w:ascii="宋体" w:hAnsi="宋体" w:cs="宋体" w:hint="eastAsia"/>
          <w:snapToGrid w:val="0"/>
          <w:spacing w:val="4"/>
          <w:kern w:val="0"/>
          <w:sz w:val="24"/>
          <w:szCs w:val="24"/>
        </w:rPr>
        <w:t>标</w:t>
      </w:r>
      <w:r w:rsidRPr="004F6D38">
        <w:rPr>
          <w:rFonts w:ascii="宋体" w:hAnsi="宋体" w:cs="宋体"/>
          <w:snapToGrid w:val="0"/>
          <w:spacing w:val="4"/>
          <w:kern w:val="0"/>
          <w:sz w:val="24"/>
          <w:szCs w:val="24"/>
        </w:rPr>
        <w:t xml:space="preserve"> </w:t>
      </w:r>
      <w:r w:rsidRPr="004F6D38">
        <w:rPr>
          <w:rFonts w:ascii="宋体" w:hAnsi="宋体" w:cs="宋体" w:hint="eastAsia"/>
          <w:snapToGrid w:val="0"/>
          <w:spacing w:val="4"/>
          <w:kern w:val="0"/>
          <w:sz w:val="24"/>
          <w:szCs w:val="24"/>
        </w:rPr>
        <w:t>人：</w:t>
      </w:r>
      <w:r w:rsidRPr="004F6D38">
        <w:rPr>
          <w:rFonts w:ascii="宋体" w:hAnsi="宋体" w:cs="宋体"/>
          <w:snapToGrid w:val="0"/>
          <w:spacing w:val="4"/>
          <w:kern w:val="0"/>
          <w:sz w:val="24"/>
          <w:szCs w:val="24"/>
        </w:rPr>
        <w:t xml:space="preserve">    </w:t>
      </w:r>
      <w:r w:rsidRPr="004F6D38">
        <w:rPr>
          <w:rFonts w:ascii="宋体" w:hAnsi="宋体" w:cs="宋体" w:hint="eastAsia"/>
          <w:snapToGrid w:val="0"/>
          <w:spacing w:val="4"/>
          <w:kern w:val="0"/>
          <w:sz w:val="24"/>
          <w:szCs w:val="24"/>
        </w:rPr>
        <w:t>（盖章）</w:t>
      </w:r>
    </w:p>
    <w:p w:rsidR="001724F3" w:rsidRPr="004F6D38" w:rsidRDefault="00BE3C4C">
      <w:pPr>
        <w:topLinePunct/>
        <w:adjustRightInd w:val="0"/>
        <w:snapToGrid w:val="0"/>
        <w:spacing w:line="360" w:lineRule="auto"/>
        <w:ind w:firstLineChars="279" w:firstLine="692"/>
        <w:rPr>
          <w:rFonts w:ascii="宋体" w:hAnsi="宋体" w:cs="宋体"/>
          <w:snapToGrid w:val="0"/>
          <w:spacing w:val="4"/>
          <w:kern w:val="0"/>
          <w:sz w:val="24"/>
          <w:szCs w:val="24"/>
        </w:rPr>
      </w:pPr>
      <w:r w:rsidRPr="004F6D38">
        <w:rPr>
          <w:rFonts w:ascii="宋体" w:hAnsi="宋体" w:cs="宋体" w:hint="eastAsia"/>
          <w:snapToGrid w:val="0"/>
          <w:spacing w:val="4"/>
          <w:kern w:val="0"/>
          <w:sz w:val="24"/>
          <w:szCs w:val="24"/>
        </w:rPr>
        <w:t>法定代表人或授权代理人（签字或盖章）：</w:t>
      </w:r>
    </w:p>
    <w:p w:rsidR="001724F3" w:rsidRPr="004F6D38" w:rsidRDefault="00BE3C4C" w:rsidP="00985B4F">
      <w:pPr>
        <w:autoSpaceDE w:val="0"/>
        <w:autoSpaceDN w:val="0"/>
        <w:adjustRightInd w:val="0"/>
        <w:spacing w:line="360" w:lineRule="auto"/>
        <w:ind w:firstLineChars="279" w:firstLine="692"/>
        <w:rPr>
          <w:rFonts w:ascii="宋体" w:hAnsi="宋体"/>
        </w:rPr>
      </w:pPr>
      <w:r w:rsidRPr="004F6D38">
        <w:rPr>
          <w:rFonts w:ascii="宋体" w:hAnsi="宋体" w:cs="宋体" w:hint="eastAsia"/>
          <w:snapToGrid w:val="0"/>
          <w:spacing w:val="4"/>
          <w:kern w:val="0"/>
          <w:sz w:val="24"/>
          <w:szCs w:val="24"/>
        </w:rPr>
        <w:t>日</w:t>
      </w:r>
      <w:r w:rsidRPr="004F6D38">
        <w:rPr>
          <w:rFonts w:ascii="宋体" w:hAnsi="宋体" w:cs="宋体"/>
          <w:snapToGrid w:val="0"/>
          <w:spacing w:val="4"/>
          <w:kern w:val="0"/>
          <w:sz w:val="24"/>
          <w:szCs w:val="24"/>
        </w:rPr>
        <w:t xml:space="preserve">    </w:t>
      </w:r>
      <w:r w:rsidRPr="004F6D38">
        <w:rPr>
          <w:rFonts w:ascii="宋体" w:hAnsi="宋体" w:cs="宋体" w:hint="eastAsia"/>
          <w:snapToGrid w:val="0"/>
          <w:spacing w:val="4"/>
          <w:kern w:val="0"/>
          <w:sz w:val="24"/>
          <w:szCs w:val="24"/>
        </w:rPr>
        <w:t>期：</w:t>
      </w:r>
      <w:r w:rsidRPr="004F6D38">
        <w:rPr>
          <w:rFonts w:ascii="宋体" w:hAnsi="宋体" w:cs="宋体"/>
          <w:snapToGrid w:val="0"/>
          <w:spacing w:val="4"/>
          <w:kern w:val="0"/>
          <w:sz w:val="24"/>
          <w:szCs w:val="24"/>
        </w:rPr>
        <w:t xml:space="preserve">    </w:t>
      </w:r>
      <w:r w:rsidRPr="004F6D38">
        <w:rPr>
          <w:rFonts w:ascii="宋体" w:hAnsi="宋体" w:cs="宋体" w:hint="eastAsia"/>
          <w:snapToGrid w:val="0"/>
          <w:spacing w:val="4"/>
          <w:kern w:val="0"/>
          <w:sz w:val="24"/>
          <w:szCs w:val="24"/>
        </w:rPr>
        <w:t>年</w:t>
      </w:r>
      <w:r w:rsidRPr="004F6D38">
        <w:rPr>
          <w:rFonts w:ascii="宋体" w:hAnsi="宋体" w:cs="宋体"/>
          <w:snapToGrid w:val="0"/>
          <w:spacing w:val="4"/>
          <w:kern w:val="0"/>
          <w:sz w:val="24"/>
          <w:szCs w:val="24"/>
        </w:rPr>
        <w:t xml:space="preserve">    </w:t>
      </w:r>
      <w:r w:rsidRPr="004F6D38">
        <w:rPr>
          <w:rFonts w:ascii="宋体" w:hAnsi="宋体" w:cs="宋体" w:hint="eastAsia"/>
          <w:snapToGrid w:val="0"/>
          <w:spacing w:val="4"/>
          <w:kern w:val="0"/>
          <w:sz w:val="24"/>
          <w:szCs w:val="24"/>
        </w:rPr>
        <w:t>月</w:t>
      </w:r>
      <w:r w:rsidRPr="004F6D38">
        <w:rPr>
          <w:rFonts w:ascii="宋体" w:hAnsi="宋体" w:cs="宋体"/>
          <w:snapToGrid w:val="0"/>
          <w:spacing w:val="4"/>
          <w:kern w:val="0"/>
          <w:sz w:val="24"/>
          <w:szCs w:val="24"/>
        </w:rPr>
        <w:t xml:space="preserve">    </w:t>
      </w:r>
      <w:r w:rsidRPr="004F6D38">
        <w:rPr>
          <w:rFonts w:ascii="宋体" w:hAnsi="宋体" w:cs="宋体" w:hint="eastAsia"/>
          <w:snapToGrid w:val="0"/>
          <w:spacing w:val="4"/>
          <w:kern w:val="0"/>
          <w:sz w:val="24"/>
          <w:szCs w:val="24"/>
        </w:rPr>
        <w:t>日</w:t>
      </w:r>
    </w:p>
    <w:p w:rsidR="001724F3" w:rsidRPr="004F6D38" w:rsidRDefault="00BE3C4C">
      <w:pPr>
        <w:widowControl/>
        <w:jc w:val="left"/>
        <w:rPr>
          <w:rFonts w:ascii="宋体" w:hAnsi="宋体"/>
        </w:rPr>
      </w:pPr>
      <w:r w:rsidRPr="004F6D38">
        <w:rPr>
          <w:rFonts w:ascii="宋体" w:hAnsi="宋体"/>
        </w:rPr>
        <w:br w:type="page"/>
      </w:r>
    </w:p>
    <w:p w:rsidR="001724F3" w:rsidRPr="004F6D38" w:rsidRDefault="00BE3C4C">
      <w:pPr>
        <w:pStyle w:val="3"/>
      </w:pPr>
      <w:bookmarkStart w:id="65" w:name="_Toc58838603"/>
      <w:bookmarkStart w:id="66" w:name="_Toc60070631"/>
      <w:bookmarkStart w:id="67" w:name="_Toc161237406"/>
      <w:r w:rsidRPr="004F6D38">
        <w:rPr>
          <w:rFonts w:hint="eastAsia"/>
        </w:rPr>
        <w:t>格式七：</w:t>
      </w:r>
      <w:bookmarkEnd w:id="65"/>
      <w:bookmarkEnd w:id="66"/>
      <w:bookmarkEnd w:id="67"/>
    </w:p>
    <w:p w:rsidR="001724F3" w:rsidRPr="004F6D38" w:rsidRDefault="00BE3C4C">
      <w:pPr>
        <w:jc w:val="center"/>
        <w:rPr>
          <w:rFonts w:ascii="宋体" w:hAnsi="宋体"/>
          <w:b/>
          <w:sz w:val="36"/>
          <w:szCs w:val="36"/>
        </w:rPr>
      </w:pPr>
      <w:r w:rsidRPr="004F6D38">
        <w:rPr>
          <w:rFonts w:ascii="宋体" w:hAnsi="宋体" w:hint="eastAsia"/>
          <w:b/>
          <w:sz w:val="36"/>
          <w:szCs w:val="36"/>
        </w:rPr>
        <w:t>参与编制技术标投标文件人员名单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1470"/>
        <w:gridCol w:w="2520"/>
        <w:gridCol w:w="2415"/>
        <w:gridCol w:w="2221"/>
      </w:tblGrid>
      <w:tr w:rsidR="004F6D38" w:rsidRPr="004F6D38" w:rsidTr="001E53A7">
        <w:trPr>
          <w:trHeight w:val="484"/>
        </w:trPr>
        <w:tc>
          <w:tcPr>
            <w:tcW w:w="9889" w:type="dxa"/>
            <w:gridSpan w:val="5"/>
            <w:tcBorders>
              <w:top w:val="single" w:sz="4" w:space="0" w:color="auto"/>
              <w:left w:val="single" w:sz="4" w:space="0" w:color="auto"/>
              <w:bottom w:val="single" w:sz="4" w:space="0" w:color="auto"/>
              <w:right w:val="single" w:sz="4" w:space="0" w:color="auto"/>
            </w:tcBorders>
            <w:vAlign w:val="center"/>
          </w:tcPr>
          <w:p w:rsidR="001724F3" w:rsidRPr="004F6D38" w:rsidRDefault="00BE3C4C">
            <w:pPr>
              <w:tabs>
                <w:tab w:val="left" w:pos="720"/>
              </w:tabs>
              <w:snapToGrid w:val="0"/>
              <w:jc w:val="center"/>
              <w:rPr>
                <w:rFonts w:ascii="宋体" w:hAnsi="宋体" w:cs="宋体"/>
                <w:szCs w:val="21"/>
              </w:rPr>
            </w:pPr>
            <w:r w:rsidRPr="004F6D38">
              <w:rPr>
                <w:rFonts w:ascii="宋体" w:hAnsi="宋体" w:cs="宋体" w:hint="eastAsia"/>
                <w:szCs w:val="21"/>
              </w:rPr>
              <w:t>投标单位名称</w:t>
            </w:r>
          </w:p>
        </w:tc>
      </w:tr>
      <w:tr w:rsidR="004F6D38" w:rsidRPr="004F6D38" w:rsidTr="001E53A7">
        <w:trPr>
          <w:trHeight w:val="462"/>
        </w:trPr>
        <w:tc>
          <w:tcPr>
            <w:tcW w:w="1263"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tabs>
                <w:tab w:val="left" w:pos="720"/>
              </w:tabs>
              <w:snapToGrid w:val="0"/>
              <w:jc w:val="center"/>
              <w:rPr>
                <w:rFonts w:ascii="宋体" w:hAnsi="宋体" w:cs="宋体"/>
                <w:szCs w:val="21"/>
              </w:rPr>
            </w:pPr>
            <w:r w:rsidRPr="004F6D38">
              <w:rPr>
                <w:rFonts w:ascii="宋体" w:hAnsi="宋体" w:cs="宋体" w:hint="eastAsia"/>
                <w:szCs w:val="21"/>
              </w:rPr>
              <w:t>姓名</w:t>
            </w:r>
          </w:p>
        </w:tc>
        <w:tc>
          <w:tcPr>
            <w:tcW w:w="1470"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tabs>
                <w:tab w:val="left" w:pos="720"/>
              </w:tabs>
              <w:snapToGrid w:val="0"/>
              <w:jc w:val="center"/>
              <w:rPr>
                <w:rFonts w:ascii="宋体" w:hAnsi="宋体" w:cs="宋体"/>
                <w:szCs w:val="21"/>
              </w:rPr>
            </w:pPr>
            <w:r w:rsidRPr="004F6D38">
              <w:rPr>
                <w:rFonts w:ascii="宋体" w:hAnsi="宋体" w:cs="宋体" w:hint="eastAsia"/>
                <w:szCs w:val="21"/>
              </w:rPr>
              <w:t>职务</w:t>
            </w:r>
          </w:p>
        </w:tc>
        <w:tc>
          <w:tcPr>
            <w:tcW w:w="2520"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tabs>
                <w:tab w:val="left" w:pos="720"/>
              </w:tabs>
              <w:snapToGrid w:val="0"/>
              <w:jc w:val="center"/>
              <w:rPr>
                <w:rFonts w:ascii="宋体" w:hAnsi="宋体" w:cs="宋体"/>
                <w:szCs w:val="21"/>
              </w:rPr>
            </w:pPr>
            <w:r w:rsidRPr="004F6D38">
              <w:rPr>
                <w:rFonts w:ascii="宋体" w:hAnsi="宋体" w:cs="宋体" w:hint="eastAsia"/>
                <w:szCs w:val="21"/>
              </w:rPr>
              <w:t>所承担工作</w:t>
            </w:r>
          </w:p>
        </w:tc>
        <w:tc>
          <w:tcPr>
            <w:tcW w:w="2415"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tabs>
                <w:tab w:val="left" w:pos="720"/>
              </w:tabs>
              <w:snapToGrid w:val="0"/>
              <w:jc w:val="center"/>
              <w:rPr>
                <w:rFonts w:ascii="宋体" w:hAnsi="宋体" w:cs="宋体"/>
                <w:szCs w:val="21"/>
              </w:rPr>
            </w:pPr>
            <w:r w:rsidRPr="004F6D38">
              <w:rPr>
                <w:rFonts w:ascii="宋体" w:hAnsi="宋体" w:cs="宋体" w:hint="eastAsia"/>
                <w:szCs w:val="21"/>
              </w:rPr>
              <w:t>身份证号码</w:t>
            </w:r>
          </w:p>
        </w:tc>
        <w:tc>
          <w:tcPr>
            <w:tcW w:w="2221"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rsidP="001E53A7">
            <w:pPr>
              <w:snapToGrid w:val="0"/>
              <w:jc w:val="center"/>
              <w:rPr>
                <w:rFonts w:ascii="宋体" w:hAnsi="宋体" w:cs="宋体"/>
                <w:szCs w:val="21"/>
              </w:rPr>
            </w:pPr>
            <w:r w:rsidRPr="004F6D38">
              <w:rPr>
                <w:rFonts w:ascii="宋体" w:hAnsi="宋体" w:cs="宋体" w:hint="eastAsia"/>
                <w:szCs w:val="21"/>
              </w:rPr>
              <w:t>本人签名栏</w:t>
            </w:r>
          </w:p>
        </w:tc>
      </w:tr>
      <w:tr w:rsidR="004F6D38" w:rsidRPr="004F6D38" w:rsidTr="001E53A7">
        <w:trPr>
          <w:trHeight w:val="468"/>
        </w:trPr>
        <w:tc>
          <w:tcPr>
            <w:tcW w:w="1263"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tabs>
                <w:tab w:val="left" w:pos="720"/>
              </w:tabs>
              <w:snapToGrid w:val="0"/>
              <w:jc w:val="center"/>
              <w:rPr>
                <w:rFonts w:ascii="宋体" w:hAnsi="宋体" w:cs="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tabs>
                <w:tab w:val="left" w:pos="720"/>
              </w:tabs>
              <w:snapToGrid w:val="0"/>
              <w:jc w:val="center"/>
              <w:rPr>
                <w:rFonts w:ascii="宋体" w:hAnsi="宋体" w:cs="宋体"/>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tabs>
                <w:tab w:val="left" w:pos="720"/>
              </w:tabs>
              <w:snapToGrid w:val="0"/>
              <w:jc w:val="center"/>
              <w:rPr>
                <w:rFonts w:ascii="宋体" w:hAnsi="宋体" w:cs="宋体"/>
                <w:szCs w:val="21"/>
              </w:rPr>
            </w:pPr>
          </w:p>
        </w:tc>
        <w:tc>
          <w:tcPr>
            <w:tcW w:w="2415"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tabs>
                <w:tab w:val="left" w:pos="720"/>
              </w:tabs>
              <w:snapToGrid w:val="0"/>
              <w:jc w:val="center"/>
              <w:rPr>
                <w:rFonts w:ascii="宋体" w:hAnsi="宋体" w:cs="宋体"/>
                <w:szCs w:val="21"/>
              </w:rPr>
            </w:pPr>
          </w:p>
        </w:tc>
        <w:tc>
          <w:tcPr>
            <w:tcW w:w="2221"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tabs>
                <w:tab w:val="left" w:pos="720"/>
              </w:tabs>
              <w:snapToGrid w:val="0"/>
              <w:jc w:val="center"/>
              <w:rPr>
                <w:rFonts w:ascii="宋体" w:hAnsi="宋体" w:cs="宋体"/>
                <w:szCs w:val="21"/>
              </w:rPr>
            </w:pPr>
          </w:p>
        </w:tc>
      </w:tr>
      <w:tr w:rsidR="004F6D38" w:rsidRPr="004F6D38" w:rsidTr="001E53A7">
        <w:trPr>
          <w:trHeight w:val="446"/>
        </w:trPr>
        <w:tc>
          <w:tcPr>
            <w:tcW w:w="1263"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tabs>
                <w:tab w:val="left" w:pos="720"/>
              </w:tabs>
              <w:snapToGrid w:val="0"/>
              <w:jc w:val="center"/>
              <w:rPr>
                <w:rFonts w:ascii="宋体" w:hAnsi="宋体" w:cs="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tabs>
                <w:tab w:val="left" w:pos="720"/>
              </w:tabs>
              <w:snapToGrid w:val="0"/>
              <w:jc w:val="center"/>
              <w:rPr>
                <w:rFonts w:ascii="宋体" w:hAnsi="宋体" w:cs="宋体"/>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tabs>
                <w:tab w:val="left" w:pos="720"/>
              </w:tabs>
              <w:snapToGrid w:val="0"/>
              <w:jc w:val="center"/>
              <w:rPr>
                <w:rFonts w:ascii="宋体" w:hAnsi="宋体" w:cs="宋体"/>
                <w:szCs w:val="21"/>
              </w:rPr>
            </w:pPr>
          </w:p>
        </w:tc>
        <w:tc>
          <w:tcPr>
            <w:tcW w:w="2415"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tabs>
                <w:tab w:val="left" w:pos="720"/>
              </w:tabs>
              <w:snapToGrid w:val="0"/>
              <w:jc w:val="center"/>
              <w:rPr>
                <w:rFonts w:ascii="宋体" w:hAnsi="宋体" w:cs="宋体"/>
                <w:szCs w:val="21"/>
              </w:rPr>
            </w:pPr>
          </w:p>
        </w:tc>
        <w:tc>
          <w:tcPr>
            <w:tcW w:w="2221"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tabs>
                <w:tab w:val="left" w:pos="720"/>
              </w:tabs>
              <w:snapToGrid w:val="0"/>
              <w:jc w:val="center"/>
              <w:rPr>
                <w:rFonts w:ascii="宋体" w:hAnsi="宋体" w:cs="宋体"/>
                <w:szCs w:val="21"/>
              </w:rPr>
            </w:pPr>
          </w:p>
        </w:tc>
      </w:tr>
      <w:tr w:rsidR="004F6D38" w:rsidRPr="004F6D38" w:rsidTr="001E53A7">
        <w:trPr>
          <w:trHeight w:val="446"/>
        </w:trPr>
        <w:tc>
          <w:tcPr>
            <w:tcW w:w="1263"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tabs>
                <w:tab w:val="left" w:pos="720"/>
              </w:tabs>
              <w:snapToGrid w:val="0"/>
              <w:jc w:val="center"/>
              <w:rPr>
                <w:rFonts w:ascii="宋体" w:hAnsi="宋体" w:cs="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tabs>
                <w:tab w:val="left" w:pos="720"/>
              </w:tabs>
              <w:snapToGrid w:val="0"/>
              <w:jc w:val="center"/>
              <w:rPr>
                <w:rFonts w:ascii="宋体" w:hAnsi="宋体" w:cs="宋体"/>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tabs>
                <w:tab w:val="left" w:pos="720"/>
              </w:tabs>
              <w:snapToGrid w:val="0"/>
              <w:jc w:val="center"/>
              <w:rPr>
                <w:rFonts w:ascii="宋体" w:hAnsi="宋体" w:cs="宋体"/>
                <w:szCs w:val="21"/>
              </w:rPr>
            </w:pPr>
          </w:p>
        </w:tc>
        <w:tc>
          <w:tcPr>
            <w:tcW w:w="2415"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tabs>
                <w:tab w:val="left" w:pos="720"/>
              </w:tabs>
              <w:snapToGrid w:val="0"/>
              <w:jc w:val="center"/>
              <w:rPr>
                <w:rFonts w:ascii="宋体" w:hAnsi="宋体" w:cs="宋体"/>
                <w:szCs w:val="21"/>
              </w:rPr>
            </w:pPr>
          </w:p>
        </w:tc>
        <w:tc>
          <w:tcPr>
            <w:tcW w:w="2221"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tabs>
                <w:tab w:val="left" w:pos="720"/>
              </w:tabs>
              <w:snapToGrid w:val="0"/>
              <w:jc w:val="center"/>
              <w:rPr>
                <w:rFonts w:ascii="宋体" w:hAnsi="宋体" w:cs="宋体"/>
                <w:szCs w:val="21"/>
              </w:rPr>
            </w:pPr>
          </w:p>
        </w:tc>
      </w:tr>
      <w:tr w:rsidR="004F6D38" w:rsidRPr="004F6D38" w:rsidTr="001E53A7">
        <w:trPr>
          <w:trHeight w:val="446"/>
        </w:trPr>
        <w:tc>
          <w:tcPr>
            <w:tcW w:w="1263"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tabs>
                <w:tab w:val="left" w:pos="720"/>
              </w:tabs>
              <w:snapToGrid w:val="0"/>
              <w:jc w:val="center"/>
              <w:rPr>
                <w:rFonts w:ascii="宋体" w:hAnsi="宋体" w:cs="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tabs>
                <w:tab w:val="left" w:pos="720"/>
              </w:tabs>
              <w:snapToGrid w:val="0"/>
              <w:jc w:val="center"/>
              <w:rPr>
                <w:rFonts w:ascii="宋体" w:hAnsi="宋体" w:cs="宋体"/>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tabs>
                <w:tab w:val="left" w:pos="720"/>
              </w:tabs>
              <w:snapToGrid w:val="0"/>
              <w:jc w:val="center"/>
              <w:rPr>
                <w:rFonts w:ascii="宋体" w:hAnsi="宋体" w:cs="宋体"/>
                <w:szCs w:val="21"/>
              </w:rPr>
            </w:pPr>
          </w:p>
        </w:tc>
        <w:tc>
          <w:tcPr>
            <w:tcW w:w="2415"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tabs>
                <w:tab w:val="left" w:pos="720"/>
              </w:tabs>
              <w:snapToGrid w:val="0"/>
              <w:jc w:val="center"/>
              <w:rPr>
                <w:rFonts w:ascii="宋体" w:hAnsi="宋体" w:cs="宋体"/>
                <w:szCs w:val="21"/>
              </w:rPr>
            </w:pPr>
          </w:p>
        </w:tc>
        <w:tc>
          <w:tcPr>
            <w:tcW w:w="2221"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tabs>
                <w:tab w:val="left" w:pos="720"/>
              </w:tabs>
              <w:snapToGrid w:val="0"/>
              <w:jc w:val="center"/>
              <w:rPr>
                <w:rFonts w:ascii="宋体" w:hAnsi="宋体" w:cs="宋体"/>
                <w:szCs w:val="21"/>
              </w:rPr>
            </w:pPr>
          </w:p>
        </w:tc>
      </w:tr>
      <w:tr w:rsidR="004F6D38" w:rsidRPr="004F6D38" w:rsidTr="001E53A7">
        <w:trPr>
          <w:trHeight w:val="446"/>
        </w:trPr>
        <w:tc>
          <w:tcPr>
            <w:tcW w:w="1263"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tabs>
                <w:tab w:val="left" w:pos="720"/>
              </w:tabs>
              <w:snapToGrid w:val="0"/>
              <w:jc w:val="center"/>
              <w:rPr>
                <w:rFonts w:ascii="宋体" w:hAnsi="宋体" w:cs="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tabs>
                <w:tab w:val="left" w:pos="720"/>
              </w:tabs>
              <w:snapToGrid w:val="0"/>
              <w:jc w:val="center"/>
              <w:rPr>
                <w:rFonts w:ascii="宋体" w:hAnsi="宋体" w:cs="宋体"/>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tabs>
                <w:tab w:val="left" w:pos="720"/>
              </w:tabs>
              <w:snapToGrid w:val="0"/>
              <w:jc w:val="center"/>
              <w:rPr>
                <w:rFonts w:ascii="宋体" w:hAnsi="宋体" w:cs="宋体"/>
                <w:szCs w:val="21"/>
              </w:rPr>
            </w:pPr>
          </w:p>
        </w:tc>
        <w:tc>
          <w:tcPr>
            <w:tcW w:w="2415"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tabs>
                <w:tab w:val="left" w:pos="720"/>
              </w:tabs>
              <w:snapToGrid w:val="0"/>
              <w:jc w:val="center"/>
              <w:rPr>
                <w:rFonts w:ascii="宋体" w:hAnsi="宋体" w:cs="宋体"/>
                <w:szCs w:val="21"/>
              </w:rPr>
            </w:pPr>
          </w:p>
        </w:tc>
        <w:tc>
          <w:tcPr>
            <w:tcW w:w="2221"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tabs>
                <w:tab w:val="left" w:pos="720"/>
              </w:tabs>
              <w:snapToGrid w:val="0"/>
              <w:jc w:val="center"/>
              <w:rPr>
                <w:rFonts w:ascii="宋体" w:hAnsi="宋体" w:cs="宋体"/>
                <w:szCs w:val="21"/>
              </w:rPr>
            </w:pPr>
          </w:p>
        </w:tc>
      </w:tr>
      <w:tr w:rsidR="004F6D38" w:rsidRPr="004F6D38" w:rsidTr="001E53A7">
        <w:trPr>
          <w:trHeight w:val="446"/>
        </w:trPr>
        <w:tc>
          <w:tcPr>
            <w:tcW w:w="1263"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tabs>
                <w:tab w:val="left" w:pos="720"/>
              </w:tabs>
              <w:snapToGrid w:val="0"/>
              <w:jc w:val="center"/>
              <w:rPr>
                <w:rFonts w:ascii="宋体" w:hAnsi="宋体" w:cs="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tabs>
                <w:tab w:val="left" w:pos="720"/>
              </w:tabs>
              <w:snapToGrid w:val="0"/>
              <w:jc w:val="center"/>
              <w:rPr>
                <w:rFonts w:ascii="宋体" w:hAnsi="宋体" w:cs="宋体"/>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tabs>
                <w:tab w:val="left" w:pos="720"/>
              </w:tabs>
              <w:snapToGrid w:val="0"/>
              <w:jc w:val="center"/>
              <w:rPr>
                <w:rFonts w:ascii="宋体" w:hAnsi="宋体" w:cs="宋体"/>
                <w:szCs w:val="21"/>
              </w:rPr>
            </w:pPr>
          </w:p>
        </w:tc>
        <w:tc>
          <w:tcPr>
            <w:tcW w:w="2415"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tabs>
                <w:tab w:val="left" w:pos="720"/>
              </w:tabs>
              <w:snapToGrid w:val="0"/>
              <w:jc w:val="center"/>
              <w:rPr>
                <w:rFonts w:ascii="宋体" w:hAnsi="宋体" w:cs="宋体"/>
                <w:szCs w:val="21"/>
              </w:rPr>
            </w:pPr>
          </w:p>
        </w:tc>
        <w:tc>
          <w:tcPr>
            <w:tcW w:w="2221"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tabs>
                <w:tab w:val="left" w:pos="720"/>
              </w:tabs>
              <w:snapToGrid w:val="0"/>
              <w:jc w:val="center"/>
              <w:rPr>
                <w:rFonts w:ascii="宋体" w:hAnsi="宋体" w:cs="宋体"/>
                <w:szCs w:val="21"/>
              </w:rPr>
            </w:pPr>
          </w:p>
        </w:tc>
      </w:tr>
      <w:tr w:rsidR="004F6D38" w:rsidRPr="004F6D38" w:rsidTr="001E53A7">
        <w:trPr>
          <w:trHeight w:val="452"/>
        </w:trPr>
        <w:tc>
          <w:tcPr>
            <w:tcW w:w="1263"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tabs>
                <w:tab w:val="left" w:pos="720"/>
              </w:tabs>
              <w:snapToGrid w:val="0"/>
              <w:jc w:val="center"/>
              <w:rPr>
                <w:rFonts w:ascii="宋体" w:hAnsi="宋体" w:cs="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tabs>
                <w:tab w:val="left" w:pos="720"/>
              </w:tabs>
              <w:snapToGrid w:val="0"/>
              <w:jc w:val="center"/>
              <w:rPr>
                <w:rFonts w:ascii="宋体" w:hAnsi="宋体" w:cs="宋体"/>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tabs>
                <w:tab w:val="left" w:pos="720"/>
              </w:tabs>
              <w:snapToGrid w:val="0"/>
              <w:jc w:val="center"/>
              <w:rPr>
                <w:rFonts w:ascii="宋体" w:hAnsi="宋体" w:cs="宋体"/>
                <w:szCs w:val="21"/>
              </w:rPr>
            </w:pPr>
          </w:p>
        </w:tc>
        <w:tc>
          <w:tcPr>
            <w:tcW w:w="2415"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tabs>
                <w:tab w:val="left" w:pos="720"/>
              </w:tabs>
              <w:snapToGrid w:val="0"/>
              <w:jc w:val="center"/>
              <w:rPr>
                <w:rFonts w:ascii="宋体" w:hAnsi="宋体" w:cs="宋体"/>
                <w:szCs w:val="21"/>
              </w:rPr>
            </w:pPr>
          </w:p>
        </w:tc>
        <w:tc>
          <w:tcPr>
            <w:tcW w:w="2221"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tabs>
                <w:tab w:val="left" w:pos="720"/>
              </w:tabs>
              <w:snapToGrid w:val="0"/>
              <w:jc w:val="center"/>
              <w:rPr>
                <w:rFonts w:ascii="宋体" w:hAnsi="宋体" w:cs="宋体"/>
                <w:szCs w:val="21"/>
              </w:rPr>
            </w:pPr>
          </w:p>
        </w:tc>
      </w:tr>
      <w:tr w:rsidR="004F6D38" w:rsidRPr="004F6D38" w:rsidTr="001E53A7">
        <w:trPr>
          <w:trHeight w:val="472"/>
        </w:trPr>
        <w:tc>
          <w:tcPr>
            <w:tcW w:w="1263"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tabs>
                <w:tab w:val="left" w:pos="720"/>
              </w:tabs>
              <w:snapToGrid w:val="0"/>
              <w:jc w:val="center"/>
              <w:rPr>
                <w:rFonts w:ascii="宋体" w:hAnsi="宋体" w:cs="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tabs>
                <w:tab w:val="left" w:pos="720"/>
              </w:tabs>
              <w:snapToGrid w:val="0"/>
              <w:jc w:val="center"/>
              <w:rPr>
                <w:rFonts w:ascii="宋体" w:hAnsi="宋体" w:cs="宋体"/>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tabs>
                <w:tab w:val="left" w:pos="720"/>
              </w:tabs>
              <w:snapToGrid w:val="0"/>
              <w:jc w:val="center"/>
              <w:rPr>
                <w:rFonts w:ascii="宋体" w:hAnsi="宋体" w:cs="宋体"/>
                <w:szCs w:val="21"/>
              </w:rPr>
            </w:pPr>
          </w:p>
        </w:tc>
        <w:tc>
          <w:tcPr>
            <w:tcW w:w="2415"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tabs>
                <w:tab w:val="left" w:pos="720"/>
              </w:tabs>
              <w:snapToGrid w:val="0"/>
              <w:jc w:val="center"/>
              <w:rPr>
                <w:rFonts w:ascii="宋体" w:hAnsi="宋体" w:cs="宋体"/>
                <w:szCs w:val="21"/>
              </w:rPr>
            </w:pPr>
          </w:p>
        </w:tc>
        <w:tc>
          <w:tcPr>
            <w:tcW w:w="2221" w:type="dxa"/>
            <w:tcBorders>
              <w:top w:val="single" w:sz="4" w:space="0" w:color="auto"/>
              <w:left w:val="single" w:sz="4" w:space="0" w:color="auto"/>
              <w:bottom w:val="single" w:sz="4" w:space="0" w:color="auto"/>
              <w:right w:val="single" w:sz="4" w:space="0" w:color="auto"/>
            </w:tcBorders>
            <w:vAlign w:val="center"/>
          </w:tcPr>
          <w:p w:rsidR="001724F3" w:rsidRPr="004F6D38" w:rsidRDefault="001724F3">
            <w:pPr>
              <w:tabs>
                <w:tab w:val="left" w:pos="720"/>
              </w:tabs>
              <w:snapToGrid w:val="0"/>
              <w:jc w:val="center"/>
              <w:rPr>
                <w:rFonts w:ascii="宋体" w:hAnsi="宋体" w:cs="宋体"/>
                <w:szCs w:val="21"/>
              </w:rPr>
            </w:pPr>
          </w:p>
        </w:tc>
      </w:tr>
    </w:tbl>
    <w:p w:rsidR="001724F3" w:rsidRPr="004F6D38" w:rsidRDefault="00BE3C4C" w:rsidP="001E53A7">
      <w:pPr>
        <w:autoSpaceDE w:val="0"/>
        <w:autoSpaceDN w:val="0"/>
        <w:adjustRightInd w:val="0"/>
        <w:spacing w:line="360" w:lineRule="auto"/>
        <w:rPr>
          <w:rFonts w:ascii="宋体" w:hAnsi="宋体"/>
        </w:rPr>
      </w:pPr>
      <w:r w:rsidRPr="004F6D38">
        <w:rPr>
          <w:rFonts w:ascii="宋体" w:hAnsi="宋体" w:cs="宋体" w:hint="eastAsia"/>
          <w:sz w:val="24"/>
          <w:szCs w:val="24"/>
        </w:rPr>
        <w:t>注：参与编制技术标书所有人员名单应包括如编制技术投标方案、负责清样校对、负责打印及复印等所有人员在内的人员名单。</w:t>
      </w:r>
    </w:p>
    <w:p w:rsidR="001724F3" w:rsidRPr="004F6D38" w:rsidRDefault="00BE3C4C">
      <w:pPr>
        <w:widowControl/>
        <w:jc w:val="left"/>
        <w:rPr>
          <w:rFonts w:ascii="宋体" w:hAnsi="宋体"/>
        </w:rPr>
      </w:pPr>
      <w:r w:rsidRPr="004F6D38">
        <w:rPr>
          <w:rFonts w:ascii="宋体" w:hAnsi="宋体"/>
        </w:rPr>
        <w:br w:type="page"/>
      </w:r>
    </w:p>
    <w:p w:rsidR="001724F3" w:rsidRPr="004F6D38" w:rsidRDefault="00BE3C4C">
      <w:pPr>
        <w:pStyle w:val="2"/>
        <w:rPr>
          <w:rFonts w:ascii="宋体" w:hAnsi="宋体"/>
          <w:bCs/>
          <w:color w:val="auto"/>
        </w:rPr>
      </w:pPr>
      <w:bookmarkStart w:id="68" w:name="_Toc58838604"/>
      <w:bookmarkStart w:id="69" w:name="_Toc161237407"/>
      <w:r w:rsidRPr="004F6D38">
        <w:rPr>
          <w:rFonts w:ascii="宋体" w:hAnsi="宋体" w:hint="eastAsia"/>
          <w:color w:val="auto"/>
        </w:rPr>
        <w:t>二、经济标投标文件格式</w:t>
      </w:r>
      <w:bookmarkEnd w:id="68"/>
      <w:bookmarkEnd w:id="69"/>
    </w:p>
    <w:p w:rsidR="001724F3" w:rsidRPr="004F6D38" w:rsidRDefault="00BE3C4C">
      <w:pPr>
        <w:pStyle w:val="3"/>
        <w:rPr>
          <w:b/>
          <w:bCs/>
          <w:sz w:val="44"/>
          <w:szCs w:val="44"/>
          <w:lang w:val="zh-CN"/>
        </w:rPr>
      </w:pPr>
      <w:bookmarkStart w:id="70" w:name="_Toc58838605"/>
      <w:bookmarkStart w:id="71" w:name="_Toc6493862"/>
      <w:bookmarkStart w:id="72" w:name="_Toc60070633"/>
      <w:bookmarkStart w:id="73" w:name="_Toc161237408"/>
      <w:r w:rsidRPr="004F6D38">
        <w:rPr>
          <w:rFonts w:hint="eastAsia"/>
          <w:snapToGrid w:val="0"/>
        </w:rPr>
        <w:t>格式</w:t>
      </w:r>
      <w:bookmarkEnd w:id="70"/>
      <w:bookmarkEnd w:id="71"/>
      <w:r w:rsidRPr="004F6D38">
        <w:rPr>
          <w:rFonts w:hint="eastAsia"/>
          <w:snapToGrid w:val="0"/>
        </w:rPr>
        <w:t>八：</w:t>
      </w:r>
      <w:bookmarkEnd w:id="72"/>
      <w:bookmarkEnd w:id="73"/>
    </w:p>
    <w:p w:rsidR="001724F3" w:rsidRPr="004F6D38" w:rsidRDefault="00BE3C4C">
      <w:pPr>
        <w:jc w:val="center"/>
        <w:rPr>
          <w:rFonts w:ascii="宋体" w:hAnsi="宋体"/>
          <w:b/>
          <w:sz w:val="36"/>
          <w:szCs w:val="36"/>
        </w:rPr>
      </w:pPr>
      <w:bookmarkStart w:id="74" w:name="_Toc58838606"/>
      <w:r w:rsidRPr="004F6D38">
        <w:rPr>
          <w:rFonts w:ascii="宋体" w:hAnsi="宋体" w:hint="eastAsia"/>
          <w:b/>
          <w:sz w:val="36"/>
          <w:szCs w:val="36"/>
        </w:rPr>
        <w:t>广州建设工程施工招标投标书（经济标）</w:t>
      </w:r>
      <w:bookmarkEnd w:id="74"/>
    </w:p>
    <w:tbl>
      <w:tblPr>
        <w:tblpPr w:leftFromText="180" w:rightFromText="180" w:vertAnchor="text" w:horzAnchor="margin" w:tblpXSpec="center" w:tblpY="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4"/>
        <w:gridCol w:w="6045"/>
      </w:tblGrid>
      <w:tr w:rsidR="004F6D38" w:rsidRPr="004F6D38">
        <w:trPr>
          <w:trHeight w:val="841"/>
        </w:trPr>
        <w:tc>
          <w:tcPr>
            <w:tcW w:w="3334"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autoSpaceDE w:val="0"/>
              <w:autoSpaceDN w:val="0"/>
              <w:adjustRightInd w:val="0"/>
              <w:jc w:val="center"/>
              <w:rPr>
                <w:rFonts w:ascii="宋体" w:hAnsi="宋体" w:cs="宋体"/>
                <w:bCs/>
                <w:sz w:val="24"/>
                <w:szCs w:val="24"/>
                <w:lang w:val="zh-CN"/>
              </w:rPr>
            </w:pPr>
            <w:r w:rsidRPr="004F6D38">
              <w:rPr>
                <w:rFonts w:ascii="宋体" w:hAnsi="宋体" w:cs="宋体" w:hint="eastAsia"/>
                <w:sz w:val="24"/>
                <w:szCs w:val="24"/>
                <w:lang w:val="zh-CN"/>
              </w:rPr>
              <w:t>工程名称</w:t>
            </w:r>
          </w:p>
        </w:tc>
        <w:tc>
          <w:tcPr>
            <w:tcW w:w="6045" w:type="dxa"/>
            <w:tcBorders>
              <w:top w:val="single" w:sz="4" w:space="0" w:color="auto"/>
              <w:left w:val="single" w:sz="4" w:space="0" w:color="auto"/>
              <w:bottom w:val="single" w:sz="4" w:space="0" w:color="auto"/>
              <w:right w:val="single" w:sz="4" w:space="0" w:color="auto"/>
            </w:tcBorders>
          </w:tcPr>
          <w:p w:rsidR="001724F3" w:rsidRPr="004F6D38" w:rsidRDefault="001724F3">
            <w:pPr>
              <w:autoSpaceDE w:val="0"/>
              <w:autoSpaceDN w:val="0"/>
              <w:adjustRightInd w:val="0"/>
              <w:rPr>
                <w:rFonts w:ascii="宋体" w:hAnsi="宋体" w:cs="宋体"/>
                <w:bCs/>
                <w:sz w:val="24"/>
                <w:szCs w:val="24"/>
                <w:lang w:val="zh-CN"/>
              </w:rPr>
            </w:pPr>
          </w:p>
        </w:tc>
      </w:tr>
      <w:tr w:rsidR="004F6D38" w:rsidRPr="004F6D38">
        <w:trPr>
          <w:trHeight w:val="593"/>
        </w:trPr>
        <w:tc>
          <w:tcPr>
            <w:tcW w:w="3334" w:type="dxa"/>
            <w:vMerge w:val="restart"/>
            <w:tcBorders>
              <w:top w:val="single" w:sz="4" w:space="0" w:color="auto"/>
              <w:left w:val="single" w:sz="4" w:space="0" w:color="auto"/>
              <w:bottom w:val="single" w:sz="4" w:space="0" w:color="auto"/>
              <w:right w:val="single" w:sz="4" w:space="0" w:color="auto"/>
            </w:tcBorders>
            <w:vAlign w:val="center"/>
          </w:tcPr>
          <w:p w:rsidR="001724F3" w:rsidRPr="004F6D38" w:rsidRDefault="00BE3C4C">
            <w:pPr>
              <w:autoSpaceDE w:val="0"/>
              <w:autoSpaceDN w:val="0"/>
              <w:adjustRightInd w:val="0"/>
              <w:jc w:val="center"/>
              <w:rPr>
                <w:rFonts w:ascii="宋体" w:hAnsi="宋体" w:cs="宋体"/>
                <w:bCs/>
                <w:sz w:val="24"/>
                <w:szCs w:val="24"/>
                <w:lang w:val="zh-CN"/>
              </w:rPr>
            </w:pPr>
            <w:r w:rsidRPr="004F6D38">
              <w:rPr>
                <w:rFonts w:ascii="宋体" w:hAnsi="宋体" w:cs="宋体" w:hint="eastAsia"/>
                <w:sz w:val="24"/>
                <w:szCs w:val="24"/>
                <w:lang w:val="zh-CN"/>
              </w:rPr>
              <w:t>投标总报价（元）</w:t>
            </w:r>
          </w:p>
        </w:tc>
        <w:tc>
          <w:tcPr>
            <w:tcW w:w="6045"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autoSpaceDE w:val="0"/>
              <w:autoSpaceDN w:val="0"/>
              <w:adjustRightInd w:val="0"/>
              <w:rPr>
                <w:rFonts w:ascii="宋体" w:hAnsi="宋体" w:cs="宋体"/>
                <w:bCs/>
                <w:sz w:val="24"/>
                <w:szCs w:val="24"/>
                <w:lang w:val="zh-CN"/>
              </w:rPr>
            </w:pPr>
            <w:r w:rsidRPr="004F6D38">
              <w:rPr>
                <w:rFonts w:ascii="宋体" w:hAnsi="宋体" w:hint="eastAsia"/>
                <w:sz w:val="24"/>
                <w:szCs w:val="24"/>
              </w:rPr>
              <w:t>大写：</w:t>
            </w:r>
            <w:r w:rsidRPr="004F6D38">
              <w:rPr>
                <w:rFonts w:ascii="宋体" w:hAnsi="宋体" w:cs="宋体"/>
                <w:bCs/>
                <w:sz w:val="24"/>
                <w:szCs w:val="24"/>
                <w:lang w:val="zh-CN"/>
              </w:rPr>
              <w:t xml:space="preserve"> </w:t>
            </w:r>
          </w:p>
        </w:tc>
      </w:tr>
      <w:tr w:rsidR="004F6D38" w:rsidRPr="004F6D38">
        <w:trPr>
          <w:trHeight w:val="615"/>
        </w:trPr>
        <w:tc>
          <w:tcPr>
            <w:tcW w:w="3334" w:type="dxa"/>
            <w:vMerge/>
            <w:tcBorders>
              <w:top w:val="single" w:sz="4" w:space="0" w:color="auto"/>
              <w:left w:val="single" w:sz="4" w:space="0" w:color="auto"/>
              <w:bottom w:val="single" w:sz="4" w:space="0" w:color="auto"/>
              <w:right w:val="single" w:sz="4" w:space="0" w:color="auto"/>
            </w:tcBorders>
            <w:vAlign w:val="center"/>
          </w:tcPr>
          <w:p w:rsidR="001724F3" w:rsidRPr="004F6D38" w:rsidRDefault="001724F3">
            <w:pPr>
              <w:widowControl/>
              <w:jc w:val="left"/>
              <w:rPr>
                <w:rFonts w:ascii="宋体" w:hAnsi="宋体" w:cs="宋体"/>
                <w:bCs/>
                <w:sz w:val="24"/>
                <w:szCs w:val="24"/>
                <w:lang w:val="zh-CN"/>
              </w:rPr>
            </w:pPr>
          </w:p>
        </w:tc>
        <w:tc>
          <w:tcPr>
            <w:tcW w:w="6045"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autoSpaceDE w:val="0"/>
              <w:autoSpaceDN w:val="0"/>
              <w:adjustRightInd w:val="0"/>
              <w:rPr>
                <w:rFonts w:ascii="宋体" w:hAnsi="宋体" w:cs="宋体"/>
                <w:bCs/>
                <w:sz w:val="24"/>
                <w:szCs w:val="24"/>
                <w:lang w:val="zh-CN"/>
              </w:rPr>
            </w:pPr>
            <w:r w:rsidRPr="004F6D38">
              <w:rPr>
                <w:rFonts w:ascii="宋体" w:hAnsi="宋体" w:hint="eastAsia"/>
                <w:sz w:val="24"/>
                <w:szCs w:val="24"/>
              </w:rPr>
              <w:t>小写：</w:t>
            </w:r>
            <w:r w:rsidRPr="004F6D38">
              <w:rPr>
                <w:rFonts w:ascii="宋体" w:hAnsi="宋体" w:cs="宋体"/>
                <w:bCs/>
                <w:sz w:val="24"/>
                <w:szCs w:val="24"/>
                <w:lang w:val="zh-CN"/>
              </w:rPr>
              <w:t xml:space="preserve"> </w:t>
            </w:r>
          </w:p>
        </w:tc>
      </w:tr>
      <w:tr w:rsidR="004F6D38" w:rsidRPr="004F6D38">
        <w:trPr>
          <w:trHeight w:val="623"/>
        </w:trPr>
        <w:tc>
          <w:tcPr>
            <w:tcW w:w="3334" w:type="dxa"/>
            <w:vMerge w:val="restart"/>
            <w:tcBorders>
              <w:top w:val="single" w:sz="4" w:space="0" w:color="auto"/>
              <w:left w:val="single" w:sz="4" w:space="0" w:color="auto"/>
              <w:bottom w:val="single" w:sz="4" w:space="0" w:color="auto"/>
              <w:right w:val="single" w:sz="4" w:space="0" w:color="auto"/>
            </w:tcBorders>
            <w:vAlign w:val="center"/>
          </w:tcPr>
          <w:p w:rsidR="001724F3" w:rsidRPr="004F6D38" w:rsidRDefault="00BE3C4C">
            <w:pPr>
              <w:autoSpaceDE w:val="0"/>
              <w:autoSpaceDN w:val="0"/>
              <w:adjustRightInd w:val="0"/>
              <w:jc w:val="center"/>
              <w:rPr>
                <w:rFonts w:ascii="宋体" w:hAnsi="宋体" w:cs="宋体"/>
                <w:bCs/>
                <w:sz w:val="24"/>
                <w:szCs w:val="24"/>
                <w:lang w:val="zh-CN"/>
              </w:rPr>
            </w:pPr>
            <w:r w:rsidRPr="004F6D38">
              <w:rPr>
                <w:rFonts w:ascii="宋体" w:hAnsi="宋体" w:cs="宋体" w:hint="eastAsia"/>
                <w:sz w:val="24"/>
                <w:szCs w:val="24"/>
                <w:lang w:val="zh-CN"/>
              </w:rPr>
              <w:t>其中：</w:t>
            </w:r>
            <w:r w:rsidRPr="004F6D38">
              <w:rPr>
                <w:rFonts w:ascii="宋体" w:hAnsi="宋体" w:cs="宋体" w:hint="eastAsia"/>
                <w:bCs/>
                <w:sz w:val="24"/>
                <w:szCs w:val="24"/>
                <w:lang w:val="zh-CN"/>
              </w:rPr>
              <w:t>人工费</w:t>
            </w:r>
            <w:r w:rsidRPr="004F6D38">
              <w:rPr>
                <w:rFonts w:ascii="宋体" w:hAnsi="宋体" w:cs="宋体" w:hint="eastAsia"/>
                <w:sz w:val="24"/>
                <w:szCs w:val="24"/>
                <w:lang w:val="zh-CN"/>
              </w:rPr>
              <w:t>（元）</w:t>
            </w:r>
          </w:p>
        </w:tc>
        <w:tc>
          <w:tcPr>
            <w:tcW w:w="6045"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autoSpaceDE w:val="0"/>
              <w:autoSpaceDN w:val="0"/>
              <w:adjustRightInd w:val="0"/>
              <w:rPr>
                <w:rFonts w:ascii="宋体" w:hAnsi="宋体" w:cs="宋体"/>
                <w:bCs/>
                <w:sz w:val="24"/>
                <w:szCs w:val="24"/>
                <w:lang w:val="zh-CN"/>
              </w:rPr>
            </w:pPr>
            <w:r w:rsidRPr="004F6D38">
              <w:rPr>
                <w:rFonts w:ascii="宋体" w:hAnsi="宋体" w:hint="eastAsia"/>
                <w:sz w:val="24"/>
                <w:szCs w:val="24"/>
              </w:rPr>
              <w:t>大写：</w:t>
            </w:r>
            <w:r w:rsidRPr="004F6D38">
              <w:rPr>
                <w:rFonts w:ascii="宋体" w:hAnsi="宋体" w:cs="宋体"/>
                <w:bCs/>
                <w:sz w:val="24"/>
                <w:szCs w:val="24"/>
                <w:lang w:val="zh-CN"/>
              </w:rPr>
              <w:t xml:space="preserve"> </w:t>
            </w:r>
          </w:p>
        </w:tc>
      </w:tr>
      <w:tr w:rsidR="004F6D38" w:rsidRPr="004F6D38">
        <w:trPr>
          <w:trHeight w:val="603"/>
        </w:trPr>
        <w:tc>
          <w:tcPr>
            <w:tcW w:w="3334" w:type="dxa"/>
            <w:vMerge/>
            <w:tcBorders>
              <w:top w:val="single" w:sz="4" w:space="0" w:color="auto"/>
              <w:left w:val="single" w:sz="4" w:space="0" w:color="auto"/>
              <w:bottom w:val="single" w:sz="4" w:space="0" w:color="auto"/>
              <w:right w:val="single" w:sz="4" w:space="0" w:color="auto"/>
            </w:tcBorders>
            <w:vAlign w:val="center"/>
          </w:tcPr>
          <w:p w:rsidR="001724F3" w:rsidRPr="004F6D38" w:rsidRDefault="001724F3">
            <w:pPr>
              <w:widowControl/>
              <w:jc w:val="left"/>
              <w:rPr>
                <w:rFonts w:ascii="宋体" w:hAnsi="宋体" w:cs="宋体"/>
                <w:bCs/>
                <w:sz w:val="24"/>
                <w:szCs w:val="24"/>
                <w:lang w:val="zh-CN"/>
              </w:rPr>
            </w:pPr>
          </w:p>
        </w:tc>
        <w:tc>
          <w:tcPr>
            <w:tcW w:w="6045"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autoSpaceDE w:val="0"/>
              <w:autoSpaceDN w:val="0"/>
              <w:adjustRightInd w:val="0"/>
              <w:rPr>
                <w:rFonts w:ascii="宋体" w:hAnsi="宋体" w:cs="宋体"/>
                <w:bCs/>
                <w:sz w:val="24"/>
                <w:szCs w:val="24"/>
                <w:lang w:val="zh-CN"/>
              </w:rPr>
            </w:pPr>
            <w:r w:rsidRPr="004F6D38">
              <w:rPr>
                <w:rFonts w:ascii="宋体" w:hAnsi="宋体" w:hint="eastAsia"/>
                <w:sz w:val="24"/>
                <w:szCs w:val="24"/>
              </w:rPr>
              <w:t>小写：</w:t>
            </w:r>
            <w:r w:rsidRPr="004F6D38">
              <w:rPr>
                <w:rFonts w:ascii="宋体" w:hAnsi="宋体" w:cs="宋体"/>
                <w:bCs/>
                <w:sz w:val="24"/>
                <w:szCs w:val="24"/>
                <w:lang w:val="zh-CN"/>
              </w:rPr>
              <w:t xml:space="preserve"> </w:t>
            </w:r>
          </w:p>
        </w:tc>
      </w:tr>
      <w:tr w:rsidR="004F6D38" w:rsidRPr="004F6D38">
        <w:trPr>
          <w:trHeight w:val="603"/>
        </w:trPr>
        <w:tc>
          <w:tcPr>
            <w:tcW w:w="3334" w:type="dxa"/>
            <w:vMerge w:val="restart"/>
            <w:tcBorders>
              <w:top w:val="single" w:sz="4" w:space="0" w:color="auto"/>
              <w:left w:val="single" w:sz="4" w:space="0" w:color="auto"/>
              <w:right w:val="single" w:sz="4" w:space="0" w:color="auto"/>
            </w:tcBorders>
            <w:vAlign w:val="center"/>
          </w:tcPr>
          <w:p w:rsidR="001724F3" w:rsidRPr="004F6D38" w:rsidRDefault="00BE3C4C">
            <w:pPr>
              <w:widowControl/>
              <w:jc w:val="left"/>
              <w:rPr>
                <w:rFonts w:ascii="宋体" w:hAnsi="宋体" w:cs="宋体"/>
                <w:b/>
                <w:sz w:val="24"/>
                <w:szCs w:val="24"/>
                <w:lang w:val="zh-CN"/>
              </w:rPr>
            </w:pPr>
            <w:r w:rsidRPr="004F6D38">
              <w:rPr>
                <w:rFonts w:ascii="宋体" w:hAnsi="宋体" w:cs="宋体" w:hint="eastAsia"/>
                <w:bCs/>
                <w:sz w:val="24"/>
                <w:szCs w:val="24"/>
                <w:lang w:val="zh-CN"/>
              </w:rPr>
              <w:t>其中：</w:t>
            </w:r>
            <w:r w:rsidRPr="004F6D38">
              <w:rPr>
                <w:rFonts w:ascii="宋体" w:hAnsi="宋体" w:cs="宋体" w:hint="eastAsia"/>
                <w:sz w:val="24"/>
                <w:szCs w:val="24"/>
                <w:lang w:val="zh-CN"/>
              </w:rPr>
              <w:t>绿色施工安全防护措施费（元）</w:t>
            </w:r>
          </w:p>
        </w:tc>
        <w:tc>
          <w:tcPr>
            <w:tcW w:w="6045"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autoSpaceDE w:val="0"/>
              <w:autoSpaceDN w:val="0"/>
              <w:adjustRightInd w:val="0"/>
              <w:rPr>
                <w:rFonts w:ascii="宋体" w:hAnsi="宋体" w:cs="宋体"/>
                <w:bCs/>
                <w:sz w:val="24"/>
                <w:szCs w:val="24"/>
                <w:lang w:val="zh-CN"/>
              </w:rPr>
            </w:pPr>
            <w:r w:rsidRPr="004F6D38">
              <w:rPr>
                <w:rFonts w:ascii="宋体" w:hAnsi="宋体" w:hint="eastAsia"/>
                <w:sz w:val="24"/>
                <w:szCs w:val="24"/>
              </w:rPr>
              <w:t>大写：</w:t>
            </w:r>
            <w:r w:rsidRPr="004F6D38">
              <w:rPr>
                <w:rFonts w:ascii="宋体" w:hAnsi="宋体" w:cs="宋体"/>
                <w:bCs/>
                <w:sz w:val="24"/>
                <w:szCs w:val="24"/>
                <w:lang w:val="zh-CN"/>
              </w:rPr>
              <w:t xml:space="preserve"> </w:t>
            </w:r>
          </w:p>
        </w:tc>
      </w:tr>
      <w:tr w:rsidR="004F6D38" w:rsidRPr="004F6D38">
        <w:trPr>
          <w:trHeight w:val="603"/>
        </w:trPr>
        <w:tc>
          <w:tcPr>
            <w:tcW w:w="3334" w:type="dxa"/>
            <w:vMerge/>
            <w:tcBorders>
              <w:left w:val="single" w:sz="4" w:space="0" w:color="auto"/>
              <w:right w:val="single" w:sz="4" w:space="0" w:color="auto"/>
            </w:tcBorders>
            <w:vAlign w:val="center"/>
          </w:tcPr>
          <w:p w:rsidR="001724F3" w:rsidRPr="004F6D38" w:rsidRDefault="001724F3">
            <w:pPr>
              <w:widowControl/>
              <w:jc w:val="left"/>
              <w:rPr>
                <w:rFonts w:ascii="宋体" w:hAnsi="宋体" w:cs="宋体"/>
                <w:bCs/>
                <w:sz w:val="24"/>
                <w:szCs w:val="24"/>
                <w:lang w:val="zh-CN"/>
              </w:rPr>
            </w:pPr>
          </w:p>
        </w:tc>
        <w:tc>
          <w:tcPr>
            <w:tcW w:w="6045"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autoSpaceDE w:val="0"/>
              <w:autoSpaceDN w:val="0"/>
              <w:adjustRightInd w:val="0"/>
              <w:rPr>
                <w:rFonts w:ascii="宋体" w:hAnsi="宋体" w:cs="宋体"/>
                <w:bCs/>
                <w:sz w:val="24"/>
                <w:szCs w:val="24"/>
                <w:lang w:val="zh-CN"/>
              </w:rPr>
            </w:pPr>
            <w:r w:rsidRPr="004F6D38">
              <w:rPr>
                <w:rFonts w:ascii="宋体" w:hAnsi="宋体" w:hint="eastAsia"/>
                <w:sz w:val="24"/>
                <w:szCs w:val="24"/>
              </w:rPr>
              <w:t>小写：</w:t>
            </w:r>
            <w:r w:rsidRPr="004F6D38">
              <w:rPr>
                <w:rFonts w:ascii="宋体" w:hAnsi="宋体" w:cs="宋体"/>
                <w:bCs/>
                <w:sz w:val="24"/>
                <w:szCs w:val="24"/>
                <w:lang w:val="zh-CN"/>
              </w:rPr>
              <w:t xml:space="preserve"> </w:t>
            </w:r>
          </w:p>
        </w:tc>
      </w:tr>
      <w:tr w:rsidR="004F6D38" w:rsidRPr="004F6D38">
        <w:trPr>
          <w:trHeight w:val="603"/>
        </w:trPr>
        <w:tc>
          <w:tcPr>
            <w:tcW w:w="3334" w:type="dxa"/>
            <w:vMerge w:val="restart"/>
            <w:tcBorders>
              <w:left w:val="single" w:sz="4" w:space="0" w:color="auto"/>
              <w:right w:val="single" w:sz="4" w:space="0" w:color="auto"/>
            </w:tcBorders>
            <w:vAlign w:val="center"/>
          </w:tcPr>
          <w:p w:rsidR="001724F3" w:rsidRPr="004F6D38" w:rsidRDefault="00BE3C4C">
            <w:pPr>
              <w:widowControl/>
              <w:jc w:val="left"/>
              <w:rPr>
                <w:rFonts w:ascii="宋体" w:hAnsi="宋体" w:cs="宋体"/>
                <w:bCs/>
                <w:sz w:val="24"/>
                <w:szCs w:val="24"/>
                <w:lang w:val="zh-CN"/>
              </w:rPr>
            </w:pPr>
            <w:r w:rsidRPr="004F6D38">
              <w:rPr>
                <w:rFonts w:ascii="宋体" w:hAnsi="宋体" w:cs="宋体" w:hint="eastAsia"/>
                <w:bCs/>
                <w:sz w:val="24"/>
                <w:szCs w:val="24"/>
                <w:lang w:val="zh-CN"/>
              </w:rPr>
              <w:t>其中：</w:t>
            </w:r>
            <w:r w:rsidRPr="004F6D38">
              <w:rPr>
                <w:rFonts w:ascii="宋体" w:hAnsi="宋体" w:cs="宋体"/>
                <w:bCs/>
                <w:sz w:val="24"/>
                <w:szCs w:val="24"/>
                <w:lang w:val="zh-CN"/>
              </w:rPr>
              <w:t xml:space="preserve"> </w:t>
            </w:r>
            <w:r w:rsidRPr="004F6D38">
              <w:rPr>
                <w:rFonts w:ascii="宋体" w:hAnsi="宋体" w:cs="宋体" w:hint="eastAsia"/>
                <w:bCs/>
                <w:sz w:val="24"/>
                <w:szCs w:val="24"/>
                <w:lang w:val="zh-CN"/>
              </w:rPr>
              <w:t>暂列金额</w:t>
            </w:r>
            <w:r w:rsidRPr="004F6D38">
              <w:rPr>
                <w:rFonts w:ascii="宋体" w:hAnsi="宋体" w:cs="宋体" w:hint="eastAsia"/>
                <w:sz w:val="24"/>
                <w:szCs w:val="24"/>
                <w:lang w:val="zh-CN"/>
              </w:rPr>
              <w:t>（元）</w:t>
            </w:r>
          </w:p>
        </w:tc>
        <w:tc>
          <w:tcPr>
            <w:tcW w:w="6045"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autoSpaceDE w:val="0"/>
              <w:autoSpaceDN w:val="0"/>
              <w:adjustRightInd w:val="0"/>
              <w:rPr>
                <w:rFonts w:ascii="宋体" w:hAnsi="宋体" w:cs="宋体"/>
                <w:bCs/>
                <w:sz w:val="24"/>
                <w:szCs w:val="24"/>
                <w:lang w:val="zh-CN"/>
              </w:rPr>
            </w:pPr>
            <w:r w:rsidRPr="004F6D38">
              <w:rPr>
                <w:rFonts w:ascii="宋体" w:hAnsi="宋体" w:hint="eastAsia"/>
                <w:sz w:val="24"/>
                <w:szCs w:val="24"/>
              </w:rPr>
              <w:t>大写：</w:t>
            </w:r>
            <w:r w:rsidRPr="004F6D38">
              <w:rPr>
                <w:rFonts w:ascii="宋体" w:hAnsi="宋体" w:cs="宋体"/>
                <w:bCs/>
                <w:sz w:val="24"/>
                <w:szCs w:val="24"/>
                <w:lang w:val="zh-CN"/>
              </w:rPr>
              <w:t xml:space="preserve"> </w:t>
            </w:r>
          </w:p>
        </w:tc>
      </w:tr>
      <w:tr w:rsidR="004F6D38" w:rsidRPr="004F6D38">
        <w:trPr>
          <w:trHeight w:val="603"/>
        </w:trPr>
        <w:tc>
          <w:tcPr>
            <w:tcW w:w="3334" w:type="dxa"/>
            <w:vMerge/>
            <w:tcBorders>
              <w:left w:val="single" w:sz="4" w:space="0" w:color="auto"/>
              <w:bottom w:val="single" w:sz="4" w:space="0" w:color="auto"/>
              <w:right w:val="single" w:sz="4" w:space="0" w:color="auto"/>
            </w:tcBorders>
            <w:vAlign w:val="center"/>
          </w:tcPr>
          <w:p w:rsidR="001724F3" w:rsidRPr="004F6D38" w:rsidRDefault="001724F3">
            <w:pPr>
              <w:widowControl/>
              <w:jc w:val="left"/>
              <w:rPr>
                <w:rFonts w:ascii="宋体" w:hAnsi="宋体" w:cs="宋体"/>
                <w:bCs/>
                <w:sz w:val="24"/>
                <w:szCs w:val="24"/>
                <w:lang w:val="zh-CN"/>
              </w:rPr>
            </w:pPr>
          </w:p>
        </w:tc>
        <w:tc>
          <w:tcPr>
            <w:tcW w:w="6045" w:type="dxa"/>
            <w:tcBorders>
              <w:top w:val="single" w:sz="4" w:space="0" w:color="auto"/>
              <w:left w:val="single" w:sz="4" w:space="0" w:color="auto"/>
              <w:bottom w:val="single" w:sz="4" w:space="0" w:color="auto"/>
              <w:right w:val="single" w:sz="4" w:space="0" w:color="auto"/>
            </w:tcBorders>
            <w:vAlign w:val="center"/>
          </w:tcPr>
          <w:p w:rsidR="001724F3" w:rsidRPr="004F6D38" w:rsidRDefault="00BE3C4C">
            <w:pPr>
              <w:autoSpaceDE w:val="0"/>
              <w:autoSpaceDN w:val="0"/>
              <w:adjustRightInd w:val="0"/>
              <w:rPr>
                <w:rFonts w:ascii="宋体" w:hAnsi="宋体" w:cs="宋体"/>
                <w:bCs/>
                <w:sz w:val="24"/>
                <w:szCs w:val="24"/>
                <w:lang w:val="zh-CN"/>
              </w:rPr>
            </w:pPr>
            <w:r w:rsidRPr="004F6D38">
              <w:rPr>
                <w:rFonts w:ascii="宋体" w:hAnsi="宋体" w:hint="eastAsia"/>
                <w:sz w:val="24"/>
                <w:szCs w:val="24"/>
              </w:rPr>
              <w:t>小写：</w:t>
            </w:r>
            <w:r w:rsidRPr="004F6D38">
              <w:rPr>
                <w:rFonts w:ascii="宋体" w:hAnsi="宋体" w:cs="宋体"/>
                <w:bCs/>
                <w:sz w:val="24"/>
                <w:szCs w:val="24"/>
                <w:lang w:val="zh-CN"/>
              </w:rPr>
              <w:t xml:space="preserve"> </w:t>
            </w:r>
          </w:p>
        </w:tc>
      </w:tr>
    </w:tbl>
    <w:p w:rsidR="001724F3" w:rsidRPr="004F6D38" w:rsidRDefault="00BE3C4C">
      <w:pPr>
        <w:pStyle w:val="3"/>
        <w:rPr>
          <w:bCs/>
        </w:rPr>
      </w:pPr>
      <w:r w:rsidRPr="004F6D38">
        <w:br w:type="page"/>
      </w:r>
      <w:bookmarkStart w:id="75" w:name="_Toc58838607"/>
      <w:bookmarkStart w:id="76" w:name="_Toc6493863"/>
      <w:bookmarkStart w:id="77" w:name="_Toc161237409"/>
      <w:bookmarkStart w:id="78" w:name="_Toc60070634"/>
      <w:r w:rsidRPr="004F6D38">
        <w:rPr>
          <w:rFonts w:hint="eastAsia"/>
          <w:snapToGrid w:val="0"/>
        </w:rPr>
        <w:t>格式</w:t>
      </w:r>
      <w:bookmarkEnd w:id="75"/>
      <w:bookmarkEnd w:id="76"/>
      <w:r w:rsidRPr="004F6D38">
        <w:rPr>
          <w:rFonts w:hint="eastAsia"/>
          <w:snapToGrid w:val="0"/>
        </w:rPr>
        <w:t>九：</w:t>
      </w:r>
      <w:bookmarkEnd w:id="77"/>
      <w:bookmarkEnd w:id="78"/>
    </w:p>
    <w:p w:rsidR="001724F3" w:rsidRPr="004F6D38" w:rsidRDefault="00BE3C4C">
      <w:pPr>
        <w:jc w:val="center"/>
        <w:rPr>
          <w:rFonts w:ascii="宋体" w:hAnsi="宋体"/>
          <w:b/>
          <w:sz w:val="36"/>
          <w:szCs w:val="36"/>
        </w:rPr>
      </w:pPr>
      <w:bookmarkStart w:id="79" w:name="_Toc58838608"/>
      <w:r w:rsidRPr="004F6D38">
        <w:rPr>
          <w:rFonts w:ascii="宋体" w:hAnsi="宋体" w:hint="eastAsia"/>
          <w:b/>
          <w:sz w:val="36"/>
          <w:szCs w:val="36"/>
        </w:rPr>
        <w:t>参与编制经济标投标文件人员名单</w:t>
      </w:r>
      <w:bookmarkEnd w:id="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9"/>
        <w:gridCol w:w="1441"/>
        <w:gridCol w:w="2461"/>
        <w:gridCol w:w="2359"/>
        <w:gridCol w:w="2389"/>
      </w:tblGrid>
      <w:tr w:rsidR="004F6D38" w:rsidRPr="004F6D38" w:rsidTr="001E53A7">
        <w:trPr>
          <w:trHeight w:val="484"/>
        </w:trPr>
        <w:tc>
          <w:tcPr>
            <w:tcW w:w="9889" w:type="dxa"/>
            <w:gridSpan w:val="5"/>
            <w:vAlign w:val="center"/>
          </w:tcPr>
          <w:p w:rsidR="001724F3" w:rsidRPr="004F6D38" w:rsidRDefault="00BE3C4C">
            <w:pPr>
              <w:tabs>
                <w:tab w:val="left" w:pos="720"/>
              </w:tabs>
              <w:snapToGrid w:val="0"/>
              <w:spacing w:line="360" w:lineRule="auto"/>
              <w:jc w:val="center"/>
              <w:rPr>
                <w:rFonts w:ascii="宋体" w:hAnsi="宋体"/>
                <w:sz w:val="24"/>
                <w:szCs w:val="24"/>
              </w:rPr>
            </w:pPr>
            <w:r w:rsidRPr="004F6D38">
              <w:rPr>
                <w:rFonts w:ascii="宋体" w:hAnsi="宋体" w:hint="eastAsia"/>
                <w:sz w:val="24"/>
                <w:szCs w:val="24"/>
              </w:rPr>
              <w:t>投标单位名称</w:t>
            </w:r>
          </w:p>
        </w:tc>
      </w:tr>
      <w:tr w:rsidR="004F6D38" w:rsidRPr="004F6D38" w:rsidTr="001E53A7">
        <w:trPr>
          <w:trHeight w:val="462"/>
        </w:trPr>
        <w:tc>
          <w:tcPr>
            <w:tcW w:w="1239" w:type="dxa"/>
            <w:vAlign w:val="center"/>
          </w:tcPr>
          <w:p w:rsidR="001724F3" w:rsidRPr="004F6D38" w:rsidRDefault="00BE3C4C">
            <w:pPr>
              <w:tabs>
                <w:tab w:val="left" w:pos="720"/>
              </w:tabs>
              <w:snapToGrid w:val="0"/>
              <w:spacing w:line="360" w:lineRule="auto"/>
              <w:jc w:val="center"/>
              <w:rPr>
                <w:rFonts w:ascii="宋体" w:hAnsi="宋体"/>
                <w:sz w:val="24"/>
                <w:szCs w:val="24"/>
              </w:rPr>
            </w:pPr>
            <w:r w:rsidRPr="004F6D38">
              <w:rPr>
                <w:rFonts w:ascii="宋体" w:hAnsi="宋体" w:hint="eastAsia"/>
                <w:sz w:val="24"/>
                <w:szCs w:val="24"/>
              </w:rPr>
              <w:t>姓名</w:t>
            </w:r>
          </w:p>
        </w:tc>
        <w:tc>
          <w:tcPr>
            <w:tcW w:w="1441" w:type="dxa"/>
            <w:vAlign w:val="center"/>
          </w:tcPr>
          <w:p w:rsidR="001724F3" w:rsidRPr="004F6D38" w:rsidRDefault="00BE3C4C">
            <w:pPr>
              <w:tabs>
                <w:tab w:val="left" w:pos="720"/>
              </w:tabs>
              <w:snapToGrid w:val="0"/>
              <w:spacing w:line="360" w:lineRule="auto"/>
              <w:jc w:val="center"/>
              <w:rPr>
                <w:rFonts w:ascii="宋体" w:hAnsi="宋体"/>
                <w:sz w:val="24"/>
                <w:szCs w:val="24"/>
              </w:rPr>
            </w:pPr>
            <w:r w:rsidRPr="004F6D38">
              <w:rPr>
                <w:rFonts w:ascii="宋体" w:hAnsi="宋体" w:hint="eastAsia"/>
                <w:sz w:val="24"/>
                <w:szCs w:val="24"/>
              </w:rPr>
              <w:t>职务</w:t>
            </w:r>
          </w:p>
        </w:tc>
        <w:tc>
          <w:tcPr>
            <w:tcW w:w="2461" w:type="dxa"/>
            <w:vAlign w:val="center"/>
          </w:tcPr>
          <w:p w:rsidR="001724F3" w:rsidRPr="004F6D38" w:rsidRDefault="00BE3C4C">
            <w:pPr>
              <w:tabs>
                <w:tab w:val="left" w:pos="720"/>
              </w:tabs>
              <w:snapToGrid w:val="0"/>
              <w:spacing w:line="360" w:lineRule="auto"/>
              <w:jc w:val="center"/>
              <w:rPr>
                <w:rFonts w:ascii="宋体" w:hAnsi="宋体"/>
                <w:sz w:val="24"/>
                <w:szCs w:val="24"/>
              </w:rPr>
            </w:pPr>
            <w:r w:rsidRPr="004F6D38">
              <w:rPr>
                <w:rFonts w:ascii="宋体" w:hAnsi="宋体" w:hint="eastAsia"/>
                <w:sz w:val="24"/>
                <w:szCs w:val="24"/>
              </w:rPr>
              <w:t>所承担工作</w:t>
            </w:r>
          </w:p>
        </w:tc>
        <w:tc>
          <w:tcPr>
            <w:tcW w:w="2359" w:type="dxa"/>
            <w:vAlign w:val="center"/>
          </w:tcPr>
          <w:p w:rsidR="001724F3" w:rsidRPr="004F6D38" w:rsidRDefault="00BE3C4C">
            <w:pPr>
              <w:tabs>
                <w:tab w:val="left" w:pos="720"/>
              </w:tabs>
              <w:snapToGrid w:val="0"/>
              <w:spacing w:line="360" w:lineRule="auto"/>
              <w:jc w:val="center"/>
              <w:rPr>
                <w:rFonts w:ascii="宋体" w:hAnsi="宋体"/>
                <w:sz w:val="24"/>
                <w:szCs w:val="24"/>
              </w:rPr>
            </w:pPr>
            <w:r w:rsidRPr="004F6D38">
              <w:rPr>
                <w:rFonts w:ascii="宋体" w:hAnsi="宋体" w:hint="eastAsia"/>
                <w:sz w:val="24"/>
                <w:szCs w:val="24"/>
              </w:rPr>
              <w:t>身份证号码</w:t>
            </w:r>
          </w:p>
        </w:tc>
        <w:tc>
          <w:tcPr>
            <w:tcW w:w="2389" w:type="dxa"/>
            <w:vAlign w:val="center"/>
          </w:tcPr>
          <w:p w:rsidR="001724F3" w:rsidRPr="004F6D38" w:rsidRDefault="00BE3C4C" w:rsidP="001E53A7">
            <w:pPr>
              <w:snapToGrid w:val="0"/>
              <w:spacing w:line="360" w:lineRule="auto"/>
              <w:jc w:val="center"/>
              <w:rPr>
                <w:rFonts w:ascii="宋体" w:hAnsi="宋体"/>
                <w:sz w:val="24"/>
                <w:szCs w:val="24"/>
              </w:rPr>
            </w:pPr>
            <w:r w:rsidRPr="004F6D38">
              <w:rPr>
                <w:rFonts w:ascii="宋体" w:hAnsi="宋体" w:hint="eastAsia"/>
                <w:sz w:val="24"/>
                <w:szCs w:val="24"/>
              </w:rPr>
              <w:t>本人签名栏</w:t>
            </w:r>
          </w:p>
        </w:tc>
      </w:tr>
      <w:tr w:rsidR="004F6D38" w:rsidRPr="004F6D38" w:rsidTr="001E53A7">
        <w:trPr>
          <w:trHeight w:val="468"/>
        </w:trPr>
        <w:tc>
          <w:tcPr>
            <w:tcW w:w="1239" w:type="dxa"/>
            <w:vAlign w:val="center"/>
          </w:tcPr>
          <w:p w:rsidR="001724F3" w:rsidRPr="004F6D38" w:rsidRDefault="001724F3">
            <w:pPr>
              <w:tabs>
                <w:tab w:val="left" w:pos="720"/>
              </w:tabs>
              <w:snapToGrid w:val="0"/>
              <w:spacing w:line="360" w:lineRule="auto"/>
              <w:jc w:val="center"/>
              <w:rPr>
                <w:rFonts w:ascii="宋体" w:hAnsi="宋体"/>
                <w:sz w:val="24"/>
                <w:szCs w:val="24"/>
              </w:rPr>
            </w:pPr>
          </w:p>
        </w:tc>
        <w:tc>
          <w:tcPr>
            <w:tcW w:w="1441" w:type="dxa"/>
            <w:vAlign w:val="center"/>
          </w:tcPr>
          <w:p w:rsidR="001724F3" w:rsidRPr="004F6D38" w:rsidRDefault="001724F3">
            <w:pPr>
              <w:tabs>
                <w:tab w:val="left" w:pos="720"/>
              </w:tabs>
              <w:snapToGrid w:val="0"/>
              <w:spacing w:line="360" w:lineRule="auto"/>
              <w:jc w:val="center"/>
              <w:rPr>
                <w:rFonts w:ascii="宋体" w:hAnsi="宋体"/>
                <w:sz w:val="24"/>
                <w:szCs w:val="24"/>
              </w:rPr>
            </w:pPr>
          </w:p>
        </w:tc>
        <w:tc>
          <w:tcPr>
            <w:tcW w:w="2461" w:type="dxa"/>
            <w:vAlign w:val="center"/>
          </w:tcPr>
          <w:p w:rsidR="001724F3" w:rsidRPr="004F6D38" w:rsidRDefault="001724F3">
            <w:pPr>
              <w:tabs>
                <w:tab w:val="left" w:pos="720"/>
              </w:tabs>
              <w:snapToGrid w:val="0"/>
              <w:spacing w:line="360" w:lineRule="auto"/>
              <w:jc w:val="center"/>
              <w:rPr>
                <w:rFonts w:ascii="宋体" w:hAnsi="宋体"/>
                <w:sz w:val="24"/>
                <w:szCs w:val="24"/>
              </w:rPr>
            </w:pPr>
          </w:p>
        </w:tc>
        <w:tc>
          <w:tcPr>
            <w:tcW w:w="2359" w:type="dxa"/>
            <w:vAlign w:val="center"/>
          </w:tcPr>
          <w:p w:rsidR="001724F3" w:rsidRPr="004F6D38" w:rsidRDefault="001724F3">
            <w:pPr>
              <w:tabs>
                <w:tab w:val="left" w:pos="720"/>
              </w:tabs>
              <w:snapToGrid w:val="0"/>
              <w:spacing w:line="360" w:lineRule="auto"/>
              <w:jc w:val="center"/>
              <w:rPr>
                <w:rFonts w:ascii="宋体" w:hAnsi="宋体"/>
                <w:sz w:val="24"/>
                <w:szCs w:val="24"/>
              </w:rPr>
            </w:pPr>
          </w:p>
        </w:tc>
        <w:tc>
          <w:tcPr>
            <w:tcW w:w="2389" w:type="dxa"/>
            <w:vAlign w:val="center"/>
          </w:tcPr>
          <w:p w:rsidR="001724F3" w:rsidRPr="004F6D38" w:rsidRDefault="001724F3">
            <w:pPr>
              <w:tabs>
                <w:tab w:val="left" w:pos="720"/>
              </w:tabs>
              <w:snapToGrid w:val="0"/>
              <w:spacing w:line="360" w:lineRule="auto"/>
              <w:jc w:val="center"/>
              <w:rPr>
                <w:rFonts w:ascii="宋体" w:hAnsi="宋体"/>
                <w:sz w:val="24"/>
                <w:szCs w:val="24"/>
              </w:rPr>
            </w:pPr>
          </w:p>
        </w:tc>
      </w:tr>
      <w:tr w:rsidR="004F6D38" w:rsidRPr="004F6D38" w:rsidTr="001E53A7">
        <w:trPr>
          <w:trHeight w:val="446"/>
        </w:trPr>
        <w:tc>
          <w:tcPr>
            <w:tcW w:w="1239" w:type="dxa"/>
            <w:vAlign w:val="center"/>
          </w:tcPr>
          <w:p w:rsidR="001724F3" w:rsidRPr="004F6D38" w:rsidRDefault="001724F3">
            <w:pPr>
              <w:tabs>
                <w:tab w:val="left" w:pos="720"/>
              </w:tabs>
              <w:snapToGrid w:val="0"/>
              <w:spacing w:line="360" w:lineRule="auto"/>
              <w:jc w:val="center"/>
              <w:rPr>
                <w:rFonts w:ascii="宋体" w:hAnsi="宋体"/>
                <w:sz w:val="24"/>
                <w:szCs w:val="24"/>
              </w:rPr>
            </w:pPr>
          </w:p>
        </w:tc>
        <w:tc>
          <w:tcPr>
            <w:tcW w:w="1441" w:type="dxa"/>
            <w:vAlign w:val="center"/>
          </w:tcPr>
          <w:p w:rsidR="001724F3" w:rsidRPr="004F6D38" w:rsidRDefault="001724F3">
            <w:pPr>
              <w:tabs>
                <w:tab w:val="left" w:pos="720"/>
              </w:tabs>
              <w:snapToGrid w:val="0"/>
              <w:spacing w:line="360" w:lineRule="auto"/>
              <w:jc w:val="center"/>
              <w:rPr>
                <w:rFonts w:ascii="宋体" w:hAnsi="宋体"/>
                <w:sz w:val="24"/>
                <w:szCs w:val="24"/>
              </w:rPr>
            </w:pPr>
          </w:p>
        </w:tc>
        <w:tc>
          <w:tcPr>
            <w:tcW w:w="2461" w:type="dxa"/>
            <w:vAlign w:val="center"/>
          </w:tcPr>
          <w:p w:rsidR="001724F3" w:rsidRPr="004F6D38" w:rsidRDefault="001724F3">
            <w:pPr>
              <w:tabs>
                <w:tab w:val="left" w:pos="720"/>
              </w:tabs>
              <w:snapToGrid w:val="0"/>
              <w:spacing w:line="360" w:lineRule="auto"/>
              <w:jc w:val="center"/>
              <w:rPr>
                <w:rFonts w:ascii="宋体" w:hAnsi="宋体"/>
                <w:sz w:val="24"/>
                <w:szCs w:val="24"/>
              </w:rPr>
            </w:pPr>
          </w:p>
        </w:tc>
        <w:tc>
          <w:tcPr>
            <w:tcW w:w="2359" w:type="dxa"/>
            <w:vAlign w:val="center"/>
          </w:tcPr>
          <w:p w:rsidR="001724F3" w:rsidRPr="004F6D38" w:rsidRDefault="001724F3">
            <w:pPr>
              <w:tabs>
                <w:tab w:val="left" w:pos="720"/>
              </w:tabs>
              <w:snapToGrid w:val="0"/>
              <w:spacing w:line="360" w:lineRule="auto"/>
              <w:jc w:val="center"/>
              <w:rPr>
                <w:rFonts w:ascii="宋体" w:hAnsi="宋体"/>
                <w:sz w:val="24"/>
                <w:szCs w:val="24"/>
              </w:rPr>
            </w:pPr>
          </w:p>
        </w:tc>
        <w:tc>
          <w:tcPr>
            <w:tcW w:w="2389" w:type="dxa"/>
            <w:vAlign w:val="center"/>
          </w:tcPr>
          <w:p w:rsidR="001724F3" w:rsidRPr="004F6D38" w:rsidRDefault="001724F3">
            <w:pPr>
              <w:tabs>
                <w:tab w:val="left" w:pos="720"/>
              </w:tabs>
              <w:snapToGrid w:val="0"/>
              <w:spacing w:line="360" w:lineRule="auto"/>
              <w:jc w:val="center"/>
              <w:rPr>
                <w:rFonts w:ascii="宋体" w:hAnsi="宋体"/>
                <w:sz w:val="24"/>
                <w:szCs w:val="24"/>
              </w:rPr>
            </w:pPr>
          </w:p>
        </w:tc>
      </w:tr>
      <w:tr w:rsidR="004F6D38" w:rsidRPr="004F6D38" w:rsidTr="001E53A7">
        <w:trPr>
          <w:trHeight w:val="446"/>
        </w:trPr>
        <w:tc>
          <w:tcPr>
            <w:tcW w:w="1239" w:type="dxa"/>
            <w:vAlign w:val="center"/>
          </w:tcPr>
          <w:p w:rsidR="001724F3" w:rsidRPr="004F6D38" w:rsidRDefault="001724F3">
            <w:pPr>
              <w:tabs>
                <w:tab w:val="left" w:pos="720"/>
              </w:tabs>
              <w:snapToGrid w:val="0"/>
              <w:spacing w:line="360" w:lineRule="auto"/>
              <w:jc w:val="center"/>
              <w:rPr>
                <w:rFonts w:ascii="宋体" w:hAnsi="宋体"/>
                <w:sz w:val="24"/>
                <w:szCs w:val="24"/>
              </w:rPr>
            </w:pPr>
          </w:p>
        </w:tc>
        <w:tc>
          <w:tcPr>
            <w:tcW w:w="1441" w:type="dxa"/>
            <w:vAlign w:val="center"/>
          </w:tcPr>
          <w:p w:rsidR="001724F3" w:rsidRPr="004F6D38" w:rsidRDefault="001724F3">
            <w:pPr>
              <w:tabs>
                <w:tab w:val="left" w:pos="720"/>
              </w:tabs>
              <w:snapToGrid w:val="0"/>
              <w:spacing w:line="360" w:lineRule="auto"/>
              <w:jc w:val="center"/>
              <w:rPr>
                <w:rFonts w:ascii="宋体" w:hAnsi="宋体"/>
                <w:sz w:val="24"/>
                <w:szCs w:val="24"/>
              </w:rPr>
            </w:pPr>
          </w:p>
        </w:tc>
        <w:tc>
          <w:tcPr>
            <w:tcW w:w="2461" w:type="dxa"/>
            <w:vAlign w:val="center"/>
          </w:tcPr>
          <w:p w:rsidR="001724F3" w:rsidRPr="004F6D38" w:rsidRDefault="001724F3">
            <w:pPr>
              <w:tabs>
                <w:tab w:val="left" w:pos="720"/>
              </w:tabs>
              <w:snapToGrid w:val="0"/>
              <w:spacing w:line="360" w:lineRule="auto"/>
              <w:jc w:val="center"/>
              <w:rPr>
                <w:rFonts w:ascii="宋体" w:hAnsi="宋体"/>
                <w:sz w:val="24"/>
                <w:szCs w:val="24"/>
              </w:rPr>
            </w:pPr>
          </w:p>
        </w:tc>
        <w:tc>
          <w:tcPr>
            <w:tcW w:w="2359" w:type="dxa"/>
            <w:vAlign w:val="center"/>
          </w:tcPr>
          <w:p w:rsidR="001724F3" w:rsidRPr="004F6D38" w:rsidRDefault="001724F3">
            <w:pPr>
              <w:tabs>
                <w:tab w:val="left" w:pos="720"/>
              </w:tabs>
              <w:snapToGrid w:val="0"/>
              <w:spacing w:line="360" w:lineRule="auto"/>
              <w:jc w:val="center"/>
              <w:rPr>
                <w:rFonts w:ascii="宋体" w:hAnsi="宋体"/>
                <w:sz w:val="24"/>
                <w:szCs w:val="24"/>
              </w:rPr>
            </w:pPr>
          </w:p>
        </w:tc>
        <w:tc>
          <w:tcPr>
            <w:tcW w:w="2389" w:type="dxa"/>
            <w:vAlign w:val="center"/>
          </w:tcPr>
          <w:p w:rsidR="001724F3" w:rsidRPr="004F6D38" w:rsidRDefault="001724F3">
            <w:pPr>
              <w:tabs>
                <w:tab w:val="left" w:pos="720"/>
              </w:tabs>
              <w:snapToGrid w:val="0"/>
              <w:spacing w:line="360" w:lineRule="auto"/>
              <w:jc w:val="center"/>
              <w:rPr>
                <w:rFonts w:ascii="宋体" w:hAnsi="宋体"/>
                <w:sz w:val="24"/>
                <w:szCs w:val="24"/>
              </w:rPr>
            </w:pPr>
          </w:p>
        </w:tc>
      </w:tr>
      <w:tr w:rsidR="004F6D38" w:rsidRPr="004F6D38" w:rsidTr="001E53A7">
        <w:trPr>
          <w:trHeight w:val="446"/>
        </w:trPr>
        <w:tc>
          <w:tcPr>
            <w:tcW w:w="1239" w:type="dxa"/>
            <w:vAlign w:val="center"/>
          </w:tcPr>
          <w:p w:rsidR="001724F3" w:rsidRPr="004F6D38" w:rsidRDefault="001724F3">
            <w:pPr>
              <w:tabs>
                <w:tab w:val="left" w:pos="720"/>
              </w:tabs>
              <w:snapToGrid w:val="0"/>
              <w:spacing w:line="360" w:lineRule="auto"/>
              <w:jc w:val="center"/>
              <w:rPr>
                <w:rFonts w:ascii="宋体" w:hAnsi="宋体"/>
                <w:sz w:val="24"/>
                <w:szCs w:val="24"/>
              </w:rPr>
            </w:pPr>
          </w:p>
        </w:tc>
        <w:tc>
          <w:tcPr>
            <w:tcW w:w="1441" w:type="dxa"/>
            <w:vAlign w:val="center"/>
          </w:tcPr>
          <w:p w:rsidR="001724F3" w:rsidRPr="004F6D38" w:rsidRDefault="001724F3">
            <w:pPr>
              <w:tabs>
                <w:tab w:val="left" w:pos="720"/>
              </w:tabs>
              <w:snapToGrid w:val="0"/>
              <w:spacing w:line="360" w:lineRule="auto"/>
              <w:jc w:val="center"/>
              <w:rPr>
                <w:rFonts w:ascii="宋体" w:hAnsi="宋体"/>
                <w:sz w:val="24"/>
                <w:szCs w:val="24"/>
              </w:rPr>
            </w:pPr>
          </w:p>
        </w:tc>
        <w:tc>
          <w:tcPr>
            <w:tcW w:w="2461" w:type="dxa"/>
            <w:vAlign w:val="center"/>
          </w:tcPr>
          <w:p w:rsidR="001724F3" w:rsidRPr="004F6D38" w:rsidRDefault="001724F3">
            <w:pPr>
              <w:tabs>
                <w:tab w:val="left" w:pos="720"/>
              </w:tabs>
              <w:snapToGrid w:val="0"/>
              <w:spacing w:line="360" w:lineRule="auto"/>
              <w:jc w:val="center"/>
              <w:rPr>
                <w:rFonts w:ascii="宋体" w:hAnsi="宋体"/>
                <w:sz w:val="24"/>
                <w:szCs w:val="24"/>
              </w:rPr>
            </w:pPr>
          </w:p>
        </w:tc>
        <w:tc>
          <w:tcPr>
            <w:tcW w:w="2359" w:type="dxa"/>
            <w:vAlign w:val="center"/>
          </w:tcPr>
          <w:p w:rsidR="001724F3" w:rsidRPr="004F6D38" w:rsidRDefault="001724F3">
            <w:pPr>
              <w:tabs>
                <w:tab w:val="left" w:pos="720"/>
              </w:tabs>
              <w:snapToGrid w:val="0"/>
              <w:spacing w:line="360" w:lineRule="auto"/>
              <w:jc w:val="center"/>
              <w:rPr>
                <w:rFonts w:ascii="宋体" w:hAnsi="宋体"/>
                <w:sz w:val="24"/>
                <w:szCs w:val="24"/>
              </w:rPr>
            </w:pPr>
          </w:p>
        </w:tc>
        <w:tc>
          <w:tcPr>
            <w:tcW w:w="2389" w:type="dxa"/>
            <w:vAlign w:val="center"/>
          </w:tcPr>
          <w:p w:rsidR="001724F3" w:rsidRPr="004F6D38" w:rsidRDefault="001724F3">
            <w:pPr>
              <w:tabs>
                <w:tab w:val="left" w:pos="720"/>
              </w:tabs>
              <w:snapToGrid w:val="0"/>
              <w:spacing w:line="360" w:lineRule="auto"/>
              <w:jc w:val="center"/>
              <w:rPr>
                <w:rFonts w:ascii="宋体" w:hAnsi="宋体"/>
                <w:sz w:val="24"/>
                <w:szCs w:val="24"/>
              </w:rPr>
            </w:pPr>
          </w:p>
        </w:tc>
      </w:tr>
      <w:tr w:rsidR="004F6D38" w:rsidRPr="004F6D38" w:rsidTr="001E53A7">
        <w:trPr>
          <w:trHeight w:val="446"/>
        </w:trPr>
        <w:tc>
          <w:tcPr>
            <w:tcW w:w="1239" w:type="dxa"/>
            <w:vAlign w:val="center"/>
          </w:tcPr>
          <w:p w:rsidR="001724F3" w:rsidRPr="004F6D38" w:rsidRDefault="001724F3">
            <w:pPr>
              <w:tabs>
                <w:tab w:val="left" w:pos="720"/>
              </w:tabs>
              <w:snapToGrid w:val="0"/>
              <w:spacing w:line="360" w:lineRule="auto"/>
              <w:jc w:val="center"/>
              <w:rPr>
                <w:rFonts w:ascii="宋体" w:hAnsi="宋体"/>
                <w:sz w:val="24"/>
                <w:szCs w:val="24"/>
              </w:rPr>
            </w:pPr>
          </w:p>
        </w:tc>
        <w:tc>
          <w:tcPr>
            <w:tcW w:w="1441" w:type="dxa"/>
            <w:vAlign w:val="center"/>
          </w:tcPr>
          <w:p w:rsidR="001724F3" w:rsidRPr="004F6D38" w:rsidRDefault="001724F3">
            <w:pPr>
              <w:tabs>
                <w:tab w:val="left" w:pos="720"/>
              </w:tabs>
              <w:snapToGrid w:val="0"/>
              <w:spacing w:line="360" w:lineRule="auto"/>
              <w:jc w:val="center"/>
              <w:rPr>
                <w:rFonts w:ascii="宋体" w:hAnsi="宋体"/>
                <w:sz w:val="24"/>
                <w:szCs w:val="24"/>
              </w:rPr>
            </w:pPr>
          </w:p>
        </w:tc>
        <w:tc>
          <w:tcPr>
            <w:tcW w:w="2461" w:type="dxa"/>
            <w:vAlign w:val="center"/>
          </w:tcPr>
          <w:p w:rsidR="001724F3" w:rsidRPr="004F6D38" w:rsidRDefault="001724F3">
            <w:pPr>
              <w:tabs>
                <w:tab w:val="left" w:pos="720"/>
              </w:tabs>
              <w:snapToGrid w:val="0"/>
              <w:spacing w:line="360" w:lineRule="auto"/>
              <w:jc w:val="center"/>
              <w:rPr>
                <w:rFonts w:ascii="宋体" w:hAnsi="宋体"/>
                <w:sz w:val="24"/>
                <w:szCs w:val="24"/>
              </w:rPr>
            </w:pPr>
          </w:p>
        </w:tc>
        <w:tc>
          <w:tcPr>
            <w:tcW w:w="2359" w:type="dxa"/>
            <w:vAlign w:val="center"/>
          </w:tcPr>
          <w:p w:rsidR="001724F3" w:rsidRPr="004F6D38" w:rsidRDefault="001724F3">
            <w:pPr>
              <w:tabs>
                <w:tab w:val="left" w:pos="720"/>
              </w:tabs>
              <w:snapToGrid w:val="0"/>
              <w:spacing w:line="360" w:lineRule="auto"/>
              <w:jc w:val="center"/>
              <w:rPr>
                <w:rFonts w:ascii="宋体" w:hAnsi="宋体"/>
                <w:sz w:val="24"/>
                <w:szCs w:val="24"/>
              </w:rPr>
            </w:pPr>
          </w:p>
        </w:tc>
        <w:tc>
          <w:tcPr>
            <w:tcW w:w="2389" w:type="dxa"/>
            <w:vAlign w:val="center"/>
          </w:tcPr>
          <w:p w:rsidR="001724F3" w:rsidRPr="004F6D38" w:rsidRDefault="001724F3">
            <w:pPr>
              <w:tabs>
                <w:tab w:val="left" w:pos="720"/>
              </w:tabs>
              <w:snapToGrid w:val="0"/>
              <w:spacing w:line="360" w:lineRule="auto"/>
              <w:jc w:val="center"/>
              <w:rPr>
                <w:rFonts w:ascii="宋体" w:hAnsi="宋体"/>
                <w:sz w:val="24"/>
                <w:szCs w:val="24"/>
              </w:rPr>
            </w:pPr>
          </w:p>
        </w:tc>
      </w:tr>
      <w:tr w:rsidR="004F6D38" w:rsidRPr="004F6D38" w:rsidTr="001E53A7">
        <w:trPr>
          <w:trHeight w:val="446"/>
        </w:trPr>
        <w:tc>
          <w:tcPr>
            <w:tcW w:w="1239" w:type="dxa"/>
            <w:vAlign w:val="center"/>
          </w:tcPr>
          <w:p w:rsidR="001724F3" w:rsidRPr="004F6D38" w:rsidRDefault="001724F3">
            <w:pPr>
              <w:tabs>
                <w:tab w:val="left" w:pos="720"/>
              </w:tabs>
              <w:snapToGrid w:val="0"/>
              <w:spacing w:line="360" w:lineRule="auto"/>
              <w:jc w:val="center"/>
              <w:rPr>
                <w:rFonts w:ascii="宋体" w:hAnsi="宋体"/>
                <w:sz w:val="24"/>
                <w:szCs w:val="24"/>
              </w:rPr>
            </w:pPr>
          </w:p>
        </w:tc>
        <w:tc>
          <w:tcPr>
            <w:tcW w:w="1441" w:type="dxa"/>
            <w:vAlign w:val="center"/>
          </w:tcPr>
          <w:p w:rsidR="001724F3" w:rsidRPr="004F6D38" w:rsidRDefault="001724F3">
            <w:pPr>
              <w:tabs>
                <w:tab w:val="left" w:pos="720"/>
              </w:tabs>
              <w:snapToGrid w:val="0"/>
              <w:spacing w:line="360" w:lineRule="auto"/>
              <w:jc w:val="center"/>
              <w:rPr>
                <w:rFonts w:ascii="宋体" w:hAnsi="宋体"/>
                <w:sz w:val="24"/>
                <w:szCs w:val="24"/>
              </w:rPr>
            </w:pPr>
          </w:p>
        </w:tc>
        <w:tc>
          <w:tcPr>
            <w:tcW w:w="2461" w:type="dxa"/>
            <w:vAlign w:val="center"/>
          </w:tcPr>
          <w:p w:rsidR="001724F3" w:rsidRPr="004F6D38" w:rsidRDefault="001724F3">
            <w:pPr>
              <w:tabs>
                <w:tab w:val="left" w:pos="720"/>
              </w:tabs>
              <w:snapToGrid w:val="0"/>
              <w:spacing w:line="360" w:lineRule="auto"/>
              <w:jc w:val="center"/>
              <w:rPr>
                <w:rFonts w:ascii="宋体" w:hAnsi="宋体"/>
                <w:sz w:val="24"/>
                <w:szCs w:val="24"/>
              </w:rPr>
            </w:pPr>
          </w:p>
        </w:tc>
        <w:tc>
          <w:tcPr>
            <w:tcW w:w="2359" w:type="dxa"/>
            <w:vAlign w:val="center"/>
          </w:tcPr>
          <w:p w:rsidR="001724F3" w:rsidRPr="004F6D38" w:rsidRDefault="001724F3">
            <w:pPr>
              <w:tabs>
                <w:tab w:val="left" w:pos="720"/>
              </w:tabs>
              <w:snapToGrid w:val="0"/>
              <w:spacing w:line="360" w:lineRule="auto"/>
              <w:jc w:val="center"/>
              <w:rPr>
                <w:rFonts w:ascii="宋体" w:hAnsi="宋体"/>
                <w:sz w:val="24"/>
                <w:szCs w:val="24"/>
              </w:rPr>
            </w:pPr>
          </w:p>
        </w:tc>
        <w:tc>
          <w:tcPr>
            <w:tcW w:w="2389" w:type="dxa"/>
            <w:vAlign w:val="center"/>
          </w:tcPr>
          <w:p w:rsidR="001724F3" w:rsidRPr="004F6D38" w:rsidRDefault="001724F3">
            <w:pPr>
              <w:tabs>
                <w:tab w:val="left" w:pos="720"/>
              </w:tabs>
              <w:snapToGrid w:val="0"/>
              <w:spacing w:line="360" w:lineRule="auto"/>
              <w:jc w:val="center"/>
              <w:rPr>
                <w:rFonts w:ascii="宋体" w:hAnsi="宋体"/>
                <w:sz w:val="24"/>
                <w:szCs w:val="24"/>
              </w:rPr>
            </w:pPr>
          </w:p>
        </w:tc>
      </w:tr>
      <w:tr w:rsidR="004F6D38" w:rsidRPr="004F6D38" w:rsidTr="001E53A7">
        <w:trPr>
          <w:trHeight w:val="452"/>
        </w:trPr>
        <w:tc>
          <w:tcPr>
            <w:tcW w:w="1239" w:type="dxa"/>
            <w:vAlign w:val="center"/>
          </w:tcPr>
          <w:p w:rsidR="001724F3" w:rsidRPr="004F6D38" w:rsidRDefault="001724F3">
            <w:pPr>
              <w:tabs>
                <w:tab w:val="left" w:pos="720"/>
              </w:tabs>
              <w:snapToGrid w:val="0"/>
              <w:spacing w:line="360" w:lineRule="auto"/>
              <w:jc w:val="center"/>
              <w:rPr>
                <w:rFonts w:ascii="宋体" w:hAnsi="宋体"/>
                <w:sz w:val="24"/>
                <w:szCs w:val="24"/>
              </w:rPr>
            </w:pPr>
          </w:p>
        </w:tc>
        <w:tc>
          <w:tcPr>
            <w:tcW w:w="1441" w:type="dxa"/>
            <w:vAlign w:val="center"/>
          </w:tcPr>
          <w:p w:rsidR="001724F3" w:rsidRPr="004F6D38" w:rsidRDefault="001724F3">
            <w:pPr>
              <w:tabs>
                <w:tab w:val="left" w:pos="720"/>
              </w:tabs>
              <w:snapToGrid w:val="0"/>
              <w:spacing w:line="360" w:lineRule="auto"/>
              <w:jc w:val="center"/>
              <w:rPr>
                <w:rFonts w:ascii="宋体" w:hAnsi="宋体"/>
                <w:sz w:val="24"/>
                <w:szCs w:val="24"/>
              </w:rPr>
            </w:pPr>
          </w:p>
        </w:tc>
        <w:tc>
          <w:tcPr>
            <w:tcW w:w="2461" w:type="dxa"/>
            <w:vAlign w:val="center"/>
          </w:tcPr>
          <w:p w:rsidR="001724F3" w:rsidRPr="004F6D38" w:rsidRDefault="001724F3">
            <w:pPr>
              <w:tabs>
                <w:tab w:val="left" w:pos="720"/>
              </w:tabs>
              <w:snapToGrid w:val="0"/>
              <w:spacing w:line="360" w:lineRule="auto"/>
              <w:jc w:val="center"/>
              <w:rPr>
                <w:rFonts w:ascii="宋体" w:hAnsi="宋体"/>
                <w:sz w:val="24"/>
                <w:szCs w:val="24"/>
              </w:rPr>
            </w:pPr>
          </w:p>
        </w:tc>
        <w:tc>
          <w:tcPr>
            <w:tcW w:w="2359" w:type="dxa"/>
            <w:vAlign w:val="center"/>
          </w:tcPr>
          <w:p w:rsidR="001724F3" w:rsidRPr="004F6D38" w:rsidRDefault="001724F3">
            <w:pPr>
              <w:tabs>
                <w:tab w:val="left" w:pos="720"/>
              </w:tabs>
              <w:snapToGrid w:val="0"/>
              <w:spacing w:line="360" w:lineRule="auto"/>
              <w:jc w:val="center"/>
              <w:rPr>
                <w:rFonts w:ascii="宋体" w:hAnsi="宋体"/>
                <w:sz w:val="24"/>
                <w:szCs w:val="24"/>
              </w:rPr>
            </w:pPr>
          </w:p>
        </w:tc>
        <w:tc>
          <w:tcPr>
            <w:tcW w:w="2389" w:type="dxa"/>
            <w:vAlign w:val="center"/>
          </w:tcPr>
          <w:p w:rsidR="001724F3" w:rsidRPr="004F6D38" w:rsidRDefault="001724F3">
            <w:pPr>
              <w:tabs>
                <w:tab w:val="left" w:pos="720"/>
              </w:tabs>
              <w:snapToGrid w:val="0"/>
              <w:spacing w:line="360" w:lineRule="auto"/>
              <w:jc w:val="center"/>
              <w:rPr>
                <w:rFonts w:ascii="宋体" w:hAnsi="宋体"/>
                <w:sz w:val="24"/>
                <w:szCs w:val="24"/>
              </w:rPr>
            </w:pPr>
          </w:p>
        </w:tc>
      </w:tr>
      <w:tr w:rsidR="004F6D38" w:rsidRPr="004F6D38" w:rsidTr="001E53A7">
        <w:trPr>
          <w:trHeight w:val="472"/>
        </w:trPr>
        <w:tc>
          <w:tcPr>
            <w:tcW w:w="1239" w:type="dxa"/>
            <w:vAlign w:val="center"/>
          </w:tcPr>
          <w:p w:rsidR="001724F3" w:rsidRPr="004F6D38" w:rsidRDefault="001724F3">
            <w:pPr>
              <w:tabs>
                <w:tab w:val="left" w:pos="720"/>
              </w:tabs>
              <w:snapToGrid w:val="0"/>
              <w:spacing w:line="360" w:lineRule="auto"/>
              <w:jc w:val="center"/>
              <w:rPr>
                <w:rFonts w:ascii="宋体" w:hAnsi="宋体"/>
                <w:sz w:val="24"/>
                <w:szCs w:val="24"/>
              </w:rPr>
            </w:pPr>
          </w:p>
        </w:tc>
        <w:tc>
          <w:tcPr>
            <w:tcW w:w="1441" w:type="dxa"/>
            <w:vAlign w:val="center"/>
          </w:tcPr>
          <w:p w:rsidR="001724F3" w:rsidRPr="004F6D38" w:rsidRDefault="001724F3">
            <w:pPr>
              <w:tabs>
                <w:tab w:val="left" w:pos="720"/>
              </w:tabs>
              <w:snapToGrid w:val="0"/>
              <w:spacing w:line="360" w:lineRule="auto"/>
              <w:jc w:val="center"/>
              <w:rPr>
                <w:rFonts w:ascii="宋体" w:hAnsi="宋体"/>
                <w:sz w:val="24"/>
                <w:szCs w:val="24"/>
              </w:rPr>
            </w:pPr>
          </w:p>
        </w:tc>
        <w:tc>
          <w:tcPr>
            <w:tcW w:w="2461" w:type="dxa"/>
            <w:vAlign w:val="center"/>
          </w:tcPr>
          <w:p w:rsidR="001724F3" w:rsidRPr="004F6D38" w:rsidRDefault="001724F3">
            <w:pPr>
              <w:tabs>
                <w:tab w:val="left" w:pos="720"/>
              </w:tabs>
              <w:snapToGrid w:val="0"/>
              <w:spacing w:line="360" w:lineRule="auto"/>
              <w:jc w:val="center"/>
              <w:rPr>
                <w:rFonts w:ascii="宋体" w:hAnsi="宋体"/>
                <w:sz w:val="24"/>
                <w:szCs w:val="24"/>
              </w:rPr>
            </w:pPr>
          </w:p>
        </w:tc>
        <w:tc>
          <w:tcPr>
            <w:tcW w:w="2359" w:type="dxa"/>
            <w:vAlign w:val="center"/>
          </w:tcPr>
          <w:p w:rsidR="001724F3" w:rsidRPr="004F6D38" w:rsidRDefault="001724F3">
            <w:pPr>
              <w:tabs>
                <w:tab w:val="left" w:pos="720"/>
              </w:tabs>
              <w:snapToGrid w:val="0"/>
              <w:spacing w:line="360" w:lineRule="auto"/>
              <w:jc w:val="center"/>
              <w:rPr>
                <w:rFonts w:ascii="宋体" w:hAnsi="宋体"/>
                <w:sz w:val="24"/>
                <w:szCs w:val="24"/>
              </w:rPr>
            </w:pPr>
          </w:p>
        </w:tc>
        <w:tc>
          <w:tcPr>
            <w:tcW w:w="2389" w:type="dxa"/>
            <w:vAlign w:val="center"/>
          </w:tcPr>
          <w:p w:rsidR="001724F3" w:rsidRPr="004F6D38" w:rsidRDefault="001724F3">
            <w:pPr>
              <w:tabs>
                <w:tab w:val="left" w:pos="720"/>
              </w:tabs>
              <w:snapToGrid w:val="0"/>
              <w:spacing w:line="360" w:lineRule="auto"/>
              <w:jc w:val="center"/>
              <w:rPr>
                <w:rFonts w:ascii="宋体" w:hAnsi="宋体"/>
                <w:sz w:val="24"/>
                <w:szCs w:val="24"/>
              </w:rPr>
            </w:pPr>
          </w:p>
        </w:tc>
      </w:tr>
    </w:tbl>
    <w:p w:rsidR="001724F3" w:rsidRPr="004F6D38" w:rsidRDefault="00BE3C4C">
      <w:pPr>
        <w:rPr>
          <w:rFonts w:ascii="宋体" w:hAnsi="宋体"/>
        </w:rPr>
      </w:pPr>
      <w:r w:rsidRPr="004F6D38">
        <w:rPr>
          <w:rFonts w:ascii="宋体" w:hAnsi="宋体" w:hint="eastAsia"/>
          <w:spacing w:val="4"/>
          <w:kern w:val="0"/>
          <w:sz w:val="24"/>
          <w:szCs w:val="24"/>
        </w:rPr>
        <w:t>注：参与编制经济标书所有人员名单应包括如编制各种专业工程量清单投标报价、负责清样校对、负责打印及复印等所有人员在内的人员名单。</w:t>
      </w:r>
    </w:p>
    <w:p w:rsidR="001724F3" w:rsidRPr="004F6D38" w:rsidRDefault="00BE3C4C">
      <w:pPr>
        <w:widowControl/>
        <w:jc w:val="left"/>
        <w:rPr>
          <w:rFonts w:ascii="宋体" w:hAnsi="宋体" w:cs="宋体"/>
          <w:b/>
          <w:kern w:val="0"/>
          <w:sz w:val="24"/>
          <w:szCs w:val="24"/>
        </w:rPr>
      </w:pPr>
      <w:r w:rsidRPr="004F6D38">
        <w:rPr>
          <w:rFonts w:ascii="宋体" w:hAnsi="宋体"/>
        </w:rPr>
        <w:br w:type="page"/>
      </w:r>
    </w:p>
    <w:p w:rsidR="001724F3" w:rsidRPr="004F6D38" w:rsidRDefault="00BE3C4C">
      <w:pPr>
        <w:pStyle w:val="3"/>
      </w:pPr>
      <w:bookmarkStart w:id="80" w:name="_Toc60070635"/>
      <w:bookmarkStart w:id="81" w:name="_Toc161237410"/>
      <w:r w:rsidRPr="004F6D38">
        <w:rPr>
          <w:rFonts w:hint="eastAsia"/>
        </w:rPr>
        <w:t>格式</w:t>
      </w:r>
      <w:r w:rsidRPr="004F6D38">
        <w:rPr>
          <w:rFonts w:hint="eastAsia"/>
          <w:snapToGrid w:val="0"/>
        </w:rPr>
        <w:t>十</w:t>
      </w:r>
      <w:r w:rsidRPr="004F6D38">
        <w:rPr>
          <w:rFonts w:hint="eastAsia"/>
          <w:kern w:val="2"/>
        </w:rPr>
        <w:t>：</w:t>
      </w:r>
      <w:bookmarkEnd w:id="80"/>
      <w:bookmarkEnd w:id="81"/>
    </w:p>
    <w:p w:rsidR="001724F3" w:rsidRPr="004F6D38" w:rsidRDefault="00BE3C4C">
      <w:pPr>
        <w:pStyle w:val="a2"/>
        <w:spacing w:after="0" w:line="360" w:lineRule="auto"/>
        <w:ind w:firstLine="0"/>
        <w:jc w:val="center"/>
        <w:rPr>
          <w:rFonts w:ascii="宋体" w:hAnsi="宋体" w:cs="宋体"/>
          <w:sz w:val="36"/>
          <w:szCs w:val="36"/>
        </w:rPr>
      </w:pPr>
      <w:r w:rsidRPr="004F6D38">
        <w:rPr>
          <w:rFonts w:ascii="宋体" w:hAnsi="宋体" w:cs="宋体" w:hint="eastAsia"/>
          <w:b/>
          <w:sz w:val="36"/>
          <w:szCs w:val="36"/>
        </w:rPr>
        <w:t>对投标文件编制的承诺</w:t>
      </w:r>
    </w:p>
    <w:p w:rsidR="001724F3" w:rsidRPr="004F6D38" w:rsidRDefault="00BE3C4C">
      <w:pPr>
        <w:pStyle w:val="a2"/>
        <w:spacing w:after="0" w:line="360" w:lineRule="auto"/>
        <w:ind w:leftChars="-1" w:left="-2" w:firstLineChars="225" w:firstLine="540"/>
        <w:rPr>
          <w:rFonts w:ascii="宋体" w:hAnsi="宋体" w:cs="宋体"/>
          <w:sz w:val="24"/>
          <w:szCs w:val="24"/>
        </w:rPr>
      </w:pPr>
      <w:r w:rsidRPr="004F6D38">
        <w:rPr>
          <w:rFonts w:ascii="宋体" w:hAnsi="宋体" w:cs="宋体" w:hint="eastAsia"/>
          <w:sz w:val="24"/>
          <w:szCs w:val="24"/>
        </w:rPr>
        <w:t>本公司授权</w:t>
      </w:r>
      <w:r w:rsidRPr="004F6D38">
        <w:rPr>
          <w:rFonts w:ascii="宋体" w:hAnsi="宋体" w:cs="宋体"/>
          <w:sz w:val="24"/>
          <w:szCs w:val="24"/>
          <w:u w:val="single"/>
        </w:rPr>
        <w:t xml:space="preserve">         （身份证号：               ）</w:t>
      </w:r>
      <w:r w:rsidRPr="004F6D38">
        <w:rPr>
          <w:rFonts w:ascii="宋体" w:hAnsi="宋体" w:cs="宋体" w:hint="eastAsia"/>
          <w:sz w:val="24"/>
          <w:szCs w:val="24"/>
        </w:rPr>
        <w:t>负责对投标文件的编制及内容进行解释、说明，并承诺以下事项：</w:t>
      </w:r>
    </w:p>
    <w:p w:rsidR="001724F3" w:rsidRPr="004F6D38" w:rsidRDefault="00BE3C4C">
      <w:pPr>
        <w:pStyle w:val="a2"/>
        <w:spacing w:after="0" w:line="360" w:lineRule="auto"/>
        <w:ind w:leftChars="-1" w:left="-2" w:firstLineChars="225" w:firstLine="540"/>
        <w:rPr>
          <w:rFonts w:ascii="宋体" w:hAnsi="宋体" w:cs="宋体"/>
          <w:sz w:val="24"/>
          <w:szCs w:val="24"/>
        </w:rPr>
      </w:pPr>
      <w:r w:rsidRPr="004F6D38">
        <w:rPr>
          <w:rFonts w:ascii="宋体" w:hAnsi="宋体" w:cs="宋体"/>
          <w:sz w:val="24"/>
          <w:szCs w:val="24"/>
        </w:rPr>
        <w:t>1.被授权人清楚投标文件编制的具体情况，包括</w:t>
      </w:r>
      <w:r w:rsidRPr="004F6D38">
        <w:rPr>
          <w:rFonts w:ascii="宋体" w:hAnsi="宋体" w:hint="eastAsia"/>
          <w:sz w:val="24"/>
          <w:szCs w:val="24"/>
        </w:rPr>
        <w:t>技术方案文件、</w:t>
      </w:r>
      <w:r w:rsidRPr="004F6D38">
        <w:rPr>
          <w:rFonts w:ascii="宋体" w:hAnsi="宋体" w:cs="宋体" w:hint="eastAsia"/>
          <w:sz w:val="24"/>
          <w:szCs w:val="24"/>
        </w:rPr>
        <w:t>工程量清单、以及投标文件的加密打包的理解；</w:t>
      </w:r>
    </w:p>
    <w:p w:rsidR="001724F3" w:rsidRPr="004F6D38" w:rsidRDefault="00BE3C4C">
      <w:pPr>
        <w:pStyle w:val="a2"/>
        <w:spacing w:after="0" w:line="360" w:lineRule="auto"/>
        <w:ind w:leftChars="-1" w:left="-2" w:firstLineChars="225" w:firstLine="540"/>
        <w:rPr>
          <w:rFonts w:ascii="宋体" w:hAnsi="宋体" w:cs="宋体"/>
          <w:sz w:val="24"/>
          <w:szCs w:val="24"/>
        </w:rPr>
      </w:pPr>
      <w:r w:rsidRPr="004F6D38">
        <w:rPr>
          <w:rFonts w:ascii="宋体" w:hAnsi="宋体" w:cs="宋体"/>
          <w:sz w:val="24"/>
          <w:szCs w:val="24"/>
        </w:rPr>
        <w:t>2.在本项目开标至评标结束前，努力确保被授权人在项目评标所在地附近；</w:t>
      </w:r>
    </w:p>
    <w:p w:rsidR="001724F3" w:rsidRPr="004F6D38" w:rsidRDefault="00BE3C4C">
      <w:pPr>
        <w:pStyle w:val="a2"/>
        <w:spacing w:after="0" w:line="360" w:lineRule="auto"/>
        <w:ind w:leftChars="-1" w:left="-2" w:firstLineChars="225" w:firstLine="540"/>
        <w:rPr>
          <w:rFonts w:ascii="宋体" w:hAnsi="宋体" w:cs="宋体"/>
          <w:sz w:val="24"/>
          <w:szCs w:val="24"/>
        </w:rPr>
      </w:pPr>
      <w:r w:rsidRPr="004F6D38">
        <w:rPr>
          <w:rFonts w:ascii="宋体" w:hAnsi="宋体" w:cs="宋体"/>
          <w:sz w:val="24"/>
          <w:szCs w:val="24"/>
        </w:rPr>
        <w:t>3.从评标委员会要求澄清起二小时内，被授权人应如实地书面澄清。</w:t>
      </w:r>
    </w:p>
    <w:p w:rsidR="001724F3" w:rsidRPr="004F6D38" w:rsidRDefault="00BE3C4C">
      <w:pPr>
        <w:pStyle w:val="a2"/>
        <w:spacing w:after="0" w:line="360" w:lineRule="auto"/>
        <w:ind w:leftChars="-1" w:left="-2" w:firstLineChars="225" w:firstLine="540"/>
        <w:rPr>
          <w:rFonts w:ascii="宋体" w:hAnsi="宋体" w:cs="宋体"/>
          <w:sz w:val="24"/>
          <w:szCs w:val="24"/>
        </w:rPr>
      </w:pPr>
      <w:r w:rsidRPr="004F6D38">
        <w:rPr>
          <w:rFonts w:ascii="宋体" w:hAnsi="宋体" w:cs="宋体" w:hint="eastAsia"/>
          <w:sz w:val="24"/>
          <w:szCs w:val="24"/>
        </w:rPr>
        <w:t>如由于未遵守上述承诺内容之一导致无法进行澄清的，我公司认可和接受评标委员会作出的评审结论。</w:t>
      </w:r>
      <w:r w:rsidRPr="004F6D38">
        <w:rPr>
          <w:rFonts w:ascii="宋体" w:hAnsi="宋体" w:cs="宋体"/>
          <w:sz w:val="24"/>
          <w:szCs w:val="24"/>
        </w:rPr>
        <w:t xml:space="preserve">                                 </w:t>
      </w:r>
    </w:p>
    <w:p w:rsidR="001724F3" w:rsidRPr="004F6D38" w:rsidRDefault="001724F3">
      <w:pPr>
        <w:pStyle w:val="a2"/>
        <w:spacing w:after="0" w:line="360" w:lineRule="auto"/>
        <w:ind w:firstLineChars="150" w:firstLine="360"/>
        <w:rPr>
          <w:rFonts w:ascii="宋体" w:hAnsi="宋体" w:cs="宋体"/>
          <w:sz w:val="24"/>
          <w:szCs w:val="24"/>
        </w:rPr>
      </w:pPr>
    </w:p>
    <w:p w:rsidR="001724F3" w:rsidRPr="004F6D38" w:rsidRDefault="00BE3C4C">
      <w:pPr>
        <w:pStyle w:val="a2"/>
        <w:spacing w:after="0" w:line="360" w:lineRule="auto"/>
        <w:ind w:firstLineChars="200" w:firstLine="480"/>
        <w:rPr>
          <w:rFonts w:ascii="宋体" w:hAnsi="宋体" w:cs="宋体"/>
          <w:sz w:val="24"/>
          <w:szCs w:val="24"/>
        </w:rPr>
      </w:pPr>
      <w:r w:rsidRPr="004F6D38">
        <w:rPr>
          <w:rFonts w:ascii="宋体" w:hAnsi="宋体" w:cs="宋体" w:hint="eastAsia"/>
          <w:sz w:val="24"/>
          <w:szCs w:val="24"/>
        </w:rPr>
        <w:t>附件：《投标文件编制情况》</w:t>
      </w:r>
    </w:p>
    <w:p w:rsidR="001724F3" w:rsidRPr="004F6D38" w:rsidRDefault="00BE3C4C">
      <w:pPr>
        <w:spacing w:line="360" w:lineRule="auto"/>
        <w:ind w:right="90" w:firstLineChars="1350" w:firstLine="3240"/>
        <w:rPr>
          <w:rFonts w:ascii="宋体" w:hAnsi="宋体" w:cs="宋体"/>
          <w:sz w:val="24"/>
          <w:szCs w:val="24"/>
        </w:rPr>
      </w:pPr>
      <w:r w:rsidRPr="004F6D38">
        <w:rPr>
          <w:rFonts w:ascii="宋体" w:hAnsi="宋体" w:cs="宋体" w:hint="eastAsia"/>
          <w:sz w:val="24"/>
          <w:szCs w:val="24"/>
        </w:rPr>
        <w:t>投</w:t>
      </w:r>
      <w:r w:rsidRPr="004F6D38">
        <w:rPr>
          <w:rFonts w:ascii="宋体" w:hAnsi="宋体" w:cs="宋体"/>
          <w:sz w:val="24"/>
          <w:szCs w:val="24"/>
        </w:rPr>
        <w:t xml:space="preserve"> </w:t>
      </w:r>
      <w:r w:rsidRPr="004F6D38">
        <w:rPr>
          <w:rFonts w:ascii="宋体" w:hAnsi="宋体" w:cs="宋体" w:hint="eastAsia"/>
          <w:sz w:val="24"/>
          <w:szCs w:val="24"/>
        </w:rPr>
        <w:t>标</w:t>
      </w:r>
      <w:r w:rsidRPr="004F6D38">
        <w:rPr>
          <w:rFonts w:ascii="宋体" w:hAnsi="宋体" w:cs="宋体"/>
          <w:sz w:val="24"/>
          <w:szCs w:val="24"/>
        </w:rPr>
        <w:t xml:space="preserve"> </w:t>
      </w:r>
      <w:r w:rsidRPr="004F6D38">
        <w:rPr>
          <w:rFonts w:ascii="宋体" w:hAnsi="宋体" w:cs="宋体" w:hint="eastAsia"/>
          <w:sz w:val="24"/>
          <w:szCs w:val="24"/>
        </w:rPr>
        <w:t>人：</w:t>
      </w:r>
      <w:r w:rsidRPr="004F6D38">
        <w:rPr>
          <w:rFonts w:ascii="宋体" w:hAnsi="宋体" w:cs="宋体"/>
          <w:sz w:val="24"/>
          <w:szCs w:val="24"/>
        </w:rPr>
        <w:t xml:space="preserve">    </w:t>
      </w:r>
      <w:r w:rsidRPr="004F6D38">
        <w:rPr>
          <w:rFonts w:ascii="宋体" w:hAnsi="宋体" w:cs="宋体" w:hint="eastAsia"/>
          <w:sz w:val="24"/>
          <w:szCs w:val="24"/>
        </w:rPr>
        <w:t>（盖章）</w:t>
      </w:r>
    </w:p>
    <w:p w:rsidR="001724F3" w:rsidRPr="004F6D38" w:rsidRDefault="00BE3C4C">
      <w:pPr>
        <w:spacing w:line="360" w:lineRule="auto"/>
        <w:ind w:right="90" w:firstLineChars="1350" w:firstLine="3240"/>
        <w:rPr>
          <w:rFonts w:ascii="宋体" w:hAnsi="宋体" w:cs="宋体"/>
          <w:sz w:val="24"/>
          <w:szCs w:val="24"/>
        </w:rPr>
      </w:pPr>
      <w:r w:rsidRPr="004F6D38">
        <w:rPr>
          <w:rFonts w:ascii="宋体" w:hAnsi="宋体" w:cs="宋体" w:hint="eastAsia"/>
          <w:sz w:val="24"/>
          <w:szCs w:val="24"/>
        </w:rPr>
        <w:t>法定代表人或授权代理人（签字或盖章）：</w:t>
      </w:r>
    </w:p>
    <w:p w:rsidR="001724F3" w:rsidRPr="004F6D38" w:rsidRDefault="00BE3C4C">
      <w:pPr>
        <w:spacing w:line="360" w:lineRule="auto"/>
        <w:ind w:right="90" w:firstLineChars="1350" w:firstLine="3240"/>
        <w:rPr>
          <w:rFonts w:ascii="宋体" w:hAnsi="宋体" w:cs="宋体"/>
          <w:sz w:val="24"/>
          <w:szCs w:val="24"/>
        </w:rPr>
      </w:pPr>
      <w:r w:rsidRPr="004F6D38">
        <w:rPr>
          <w:rFonts w:ascii="宋体" w:hAnsi="宋体" w:cs="宋体" w:hint="eastAsia"/>
          <w:sz w:val="24"/>
          <w:szCs w:val="24"/>
        </w:rPr>
        <w:t>日</w:t>
      </w:r>
      <w:r w:rsidRPr="004F6D38">
        <w:rPr>
          <w:rFonts w:ascii="宋体" w:hAnsi="宋体" w:cs="宋体"/>
          <w:sz w:val="24"/>
          <w:szCs w:val="24"/>
        </w:rPr>
        <w:t xml:space="preserve">    </w:t>
      </w:r>
      <w:r w:rsidRPr="004F6D38">
        <w:rPr>
          <w:rFonts w:ascii="宋体" w:hAnsi="宋体" w:cs="宋体" w:hint="eastAsia"/>
          <w:sz w:val="24"/>
          <w:szCs w:val="24"/>
        </w:rPr>
        <w:t>期：</w:t>
      </w:r>
      <w:r w:rsidRPr="004F6D38">
        <w:rPr>
          <w:rFonts w:ascii="宋体" w:hAnsi="宋体" w:cs="宋体"/>
          <w:sz w:val="24"/>
          <w:szCs w:val="24"/>
        </w:rPr>
        <w:t xml:space="preserve">    </w:t>
      </w:r>
      <w:r w:rsidRPr="004F6D38">
        <w:rPr>
          <w:rFonts w:ascii="宋体" w:hAnsi="宋体" w:cs="宋体" w:hint="eastAsia"/>
          <w:sz w:val="24"/>
          <w:szCs w:val="24"/>
        </w:rPr>
        <w:t>年</w:t>
      </w:r>
      <w:r w:rsidRPr="004F6D38">
        <w:rPr>
          <w:rFonts w:ascii="宋体" w:hAnsi="宋体" w:cs="宋体"/>
          <w:sz w:val="24"/>
          <w:szCs w:val="24"/>
        </w:rPr>
        <w:t xml:space="preserve">    </w:t>
      </w:r>
      <w:r w:rsidRPr="004F6D38">
        <w:rPr>
          <w:rFonts w:ascii="宋体" w:hAnsi="宋体" w:cs="宋体" w:hint="eastAsia"/>
          <w:sz w:val="24"/>
          <w:szCs w:val="24"/>
        </w:rPr>
        <w:t>月</w:t>
      </w:r>
      <w:r w:rsidRPr="004F6D38">
        <w:rPr>
          <w:rFonts w:ascii="宋体" w:hAnsi="宋体" w:cs="宋体"/>
          <w:sz w:val="24"/>
          <w:szCs w:val="24"/>
        </w:rPr>
        <w:t xml:space="preserve">    </w:t>
      </w:r>
      <w:r w:rsidRPr="004F6D38">
        <w:rPr>
          <w:rFonts w:ascii="宋体" w:hAnsi="宋体" w:cs="宋体" w:hint="eastAsia"/>
          <w:sz w:val="24"/>
          <w:szCs w:val="24"/>
        </w:rPr>
        <w:t>日</w:t>
      </w:r>
    </w:p>
    <w:p w:rsidR="001724F3" w:rsidRPr="004F6D38" w:rsidRDefault="00BE3C4C">
      <w:pPr>
        <w:pStyle w:val="a2"/>
        <w:spacing w:after="0" w:line="360" w:lineRule="auto"/>
        <w:ind w:firstLine="0"/>
        <w:jc w:val="center"/>
        <w:rPr>
          <w:rFonts w:ascii="宋体" w:hAnsi="宋体" w:cs="宋体"/>
          <w:sz w:val="36"/>
          <w:szCs w:val="36"/>
        </w:rPr>
      </w:pPr>
      <w:r w:rsidRPr="004F6D38">
        <w:rPr>
          <w:rFonts w:ascii="宋体" w:hAnsi="宋体" w:cs="宋体" w:hint="eastAsia"/>
          <w:b/>
          <w:sz w:val="36"/>
          <w:szCs w:val="36"/>
        </w:rPr>
        <w:t>投标文件编制情况</w:t>
      </w:r>
    </w:p>
    <w:p w:rsidR="001724F3" w:rsidRPr="004F6D38" w:rsidRDefault="00BE3C4C">
      <w:pPr>
        <w:pStyle w:val="a2"/>
        <w:spacing w:after="0" w:line="360" w:lineRule="auto"/>
        <w:ind w:firstLineChars="200" w:firstLine="480"/>
        <w:rPr>
          <w:rFonts w:ascii="宋体" w:hAnsi="宋体" w:cs="宋体"/>
          <w:sz w:val="24"/>
          <w:szCs w:val="24"/>
          <w:u w:val="single"/>
        </w:rPr>
      </w:pPr>
      <w:r w:rsidRPr="004F6D38">
        <w:rPr>
          <w:rFonts w:ascii="宋体" w:hAnsi="宋体" w:cs="宋体"/>
          <w:sz w:val="24"/>
          <w:szCs w:val="24"/>
        </w:rPr>
        <w:t xml:space="preserve">1.投标文件报价编制方式: </w:t>
      </w:r>
      <w:r w:rsidRPr="004F6D38">
        <w:rPr>
          <w:rFonts w:ascii="宋体" w:hAnsi="宋体" w:cs="宋体" w:hint="eastAsia"/>
          <w:sz w:val="24"/>
          <w:szCs w:val="24"/>
        </w:rPr>
        <w:t>□自行编制的，编制的负责人：</w:t>
      </w:r>
      <w:r w:rsidRPr="004F6D38">
        <w:rPr>
          <w:rFonts w:ascii="宋体" w:hAnsi="宋体" w:cs="宋体"/>
          <w:sz w:val="24"/>
          <w:szCs w:val="24"/>
          <w:u w:val="single"/>
        </w:rPr>
        <w:t xml:space="preserve"> （盖造价工程师执业专用章或全国建设工程造价员章，执业单位应与投标人一致） </w:t>
      </w:r>
      <w:r w:rsidRPr="004F6D38">
        <w:rPr>
          <w:rFonts w:ascii="宋体" w:hAnsi="宋体" w:cs="宋体" w:hint="eastAsia"/>
          <w:sz w:val="24"/>
          <w:szCs w:val="24"/>
        </w:rPr>
        <w:t>。□委托编制的，受委托单位，编制的负责人：</w:t>
      </w:r>
      <w:r w:rsidRPr="004F6D38">
        <w:rPr>
          <w:rFonts w:ascii="宋体" w:hAnsi="宋体" w:cs="宋体"/>
          <w:sz w:val="24"/>
          <w:szCs w:val="24"/>
          <w:u w:val="single"/>
        </w:rPr>
        <w:t xml:space="preserve"> （盖造价工程师执业专用章或全国建设工程造价员章，执业单位应与受委托单位一致） </w:t>
      </w:r>
      <w:r w:rsidRPr="004F6D38">
        <w:rPr>
          <w:rFonts w:ascii="宋体" w:hAnsi="宋体" w:cs="宋体" w:hint="eastAsia"/>
          <w:sz w:val="24"/>
          <w:szCs w:val="24"/>
        </w:rPr>
        <w:t>。</w:t>
      </w:r>
    </w:p>
    <w:p w:rsidR="001724F3" w:rsidRPr="004F6D38" w:rsidRDefault="00BE3C4C">
      <w:pPr>
        <w:pStyle w:val="a2"/>
        <w:spacing w:after="0" w:line="360" w:lineRule="auto"/>
        <w:ind w:firstLineChars="200" w:firstLine="480"/>
        <w:rPr>
          <w:rFonts w:ascii="宋体" w:hAnsi="宋体" w:cs="宋体"/>
          <w:sz w:val="24"/>
          <w:szCs w:val="24"/>
        </w:rPr>
      </w:pPr>
      <w:r w:rsidRPr="004F6D38">
        <w:rPr>
          <w:rFonts w:ascii="宋体" w:hAnsi="宋体" w:cs="宋体"/>
          <w:sz w:val="24"/>
          <w:szCs w:val="24"/>
        </w:rPr>
        <w:t>2.投标文件加密打包的电脑情况</w:t>
      </w:r>
    </w:p>
    <w:tbl>
      <w:tblPr>
        <w:tblW w:w="0" w:type="auto"/>
        <w:tblLayout w:type="fixed"/>
        <w:tblLook w:val="04A0" w:firstRow="1" w:lastRow="0" w:firstColumn="1" w:lastColumn="0" w:noHBand="0" w:noVBand="1"/>
      </w:tblPr>
      <w:tblGrid>
        <w:gridCol w:w="8522"/>
      </w:tblGrid>
      <w:tr w:rsidR="004F6D38" w:rsidRPr="004F6D38">
        <w:trPr>
          <w:trHeight w:val="2819"/>
        </w:trPr>
        <w:tc>
          <w:tcPr>
            <w:tcW w:w="8522" w:type="dxa"/>
          </w:tcPr>
          <w:p w:rsidR="001724F3" w:rsidRPr="004F6D38" w:rsidRDefault="00BE3C4C">
            <w:pPr>
              <w:pStyle w:val="a2"/>
              <w:spacing w:after="0" w:line="360" w:lineRule="auto"/>
              <w:ind w:firstLine="0"/>
              <w:rPr>
                <w:rFonts w:ascii="宋体" w:hAnsi="宋体" w:cs="宋体"/>
                <w:sz w:val="24"/>
                <w:szCs w:val="24"/>
              </w:rPr>
            </w:pPr>
            <w:r w:rsidRPr="004F6D38">
              <w:rPr>
                <w:rFonts w:ascii="宋体" w:hAnsi="宋体" w:cs="宋体" w:hint="eastAsia"/>
                <w:sz w:val="24"/>
                <w:szCs w:val="24"/>
              </w:rPr>
              <w:t>投标文件加密打包的电脑</w:t>
            </w:r>
            <w:r w:rsidRPr="004F6D38">
              <w:rPr>
                <w:rFonts w:ascii="宋体" w:hAnsi="宋体" w:cs="宋体"/>
                <w:sz w:val="24"/>
                <w:szCs w:val="24"/>
              </w:rPr>
              <w:t xml:space="preserve">  </w:t>
            </w:r>
            <w:r w:rsidRPr="004F6D38">
              <w:rPr>
                <w:rFonts w:ascii="宋体" w:hAnsi="宋体" w:cs="宋体" w:hint="eastAsia"/>
                <w:sz w:val="24"/>
                <w:szCs w:val="24"/>
              </w:rPr>
              <w:t>自有</w:t>
            </w:r>
            <w:r w:rsidRPr="004F6D38">
              <w:rPr>
                <w:rFonts w:ascii="宋体" w:hAnsi="宋体" w:cs="宋体"/>
                <w:sz w:val="24"/>
                <w:szCs w:val="24"/>
              </w:rPr>
              <w:t xml:space="preserve">    </w:t>
            </w:r>
            <w:r w:rsidRPr="004F6D38">
              <w:rPr>
                <w:rFonts w:ascii="宋体" w:hAnsi="宋体" w:cs="宋体" w:hint="eastAsia"/>
                <w:sz w:val="24"/>
                <w:szCs w:val="24"/>
              </w:rPr>
              <w:t>□</w:t>
            </w:r>
            <w:r w:rsidRPr="004F6D38">
              <w:rPr>
                <w:rFonts w:ascii="宋体" w:hAnsi="宋体" w:cs="宋体"/>
                <w:sz w:val="24"/>
                <w:szCs w:val="24"/>
              </w:rPr>
              <w:t xml:space="preserve">      </w:t>
            </w:r>
            <w:r w:rsidRPr="004F6D38">
              <w:rPr>
                <w:rFonts w:ascii="宋体" w:hAnsi="宋体" w:cs="宋体" w:hint="eastAsia"/>
                <w:sz w:val="24"/>
                <w:szCs w:val="24"/>
              </w:rPr>
              <w:t>外包</w:t>
            </w:r>
            <w:r w:rsidRPr="004F6D38">
              <w:rPr>
                <w:rFonts w:ascii="宋体" w:hAnsi="宋体" w:cs="宋体"/>
                <w:sz w:val="24"/>
                <w:szCs w:val="24"/>
              </w:rPr>
              <w:t xml:space="preserve">    </w:t>
            </w:r>
            <w:r w:rsidRPr="004F6D38">
              <w:rPr>
                <w:rFonts w:ascii="宋体" w:hAnsi="宋体" w:cs="宋体" w:hint="eastAsia"/>
                <w:sz w:val="24"/>
                <w:szCs w:val="24"/>
              </w:rPr>
              <w:t>□</w:t>
            </w:r>
            <w:r w:rsidRPr="004F6D38">
              <w:rPr>
                <w:rFonts w:ascii="宋体" w:hAnsi="宋体" w:cs="宋体"/>
                <w:sz w:val="24"/>
                <w:szCs w:val="24"/>
              </w:rPr>
              <w:t xml:space="preserve">   </w:t>
            </w:r>
            <w:r w:rsidRPr="004F6D38">
              <w:rPr>
                <w:rFonts w:ascii="宋体" w:hAnsi="宋体" w:cs="宋体" w:hint="eastAsia"/>
                <w:sz w:val="24"/>
                <w:szCs w:val="24"/>
              </w:rPr>
              <w:t>其他</w:t>
            </w:r>
            <w:r w:rsidRPr="004F6D38">
              <w:rPr>
                <w:rFonts w:ascii="宋体" w:hAnsi="宋体" w:cs="宋体"/>
                <w:sz w:val="24"/>
                <w:szCs w:val="24"/>
              </w:rPr>
              <w:t xml:space="preserve">    </w:t>
            </w:r>
            <w:r w:rsidRPr="004F6D38">
              <w:rPr>
                <w:rFonts w:ascii="宋体" w:hAnsi="宋体" w:cs="宋体" w:hint="eastAsia"/>
                <w:sz w:val="24"/>
                <w:szCs w:val="24"/>
              </w:rPr>
              <w:t>□</w:t>
            </w:r>
          </w:p>
          <w:p w:rsidR="001724F3" w:rsidRPr="004F6D38" w:rsidRDefault="00BE3C4C">
            <w:pPr>
              <w:pStyle w:val="a2"/>
              <w:spacing w:after="0" w:line="360" w:lineRule="auto"/>
              <w:ind w:firstLine="0"/>
              <w:rPr>
                <w:rFonts w:ascii="宋体" w:hAnsi="宋体" w:cs="宋体"/>
                <w:sz w:val="24"/>
                <w:szCs w:val="24"/>
              </w:rPr>
            </w:pPr>
            <w:r w:rsidRPr="004F6D38">
              <w:rPr>
                <w:rFonts w:ascii="宋体" w:hAnsi="宋体" w:cs="宋体" w:hint="eastAsia"/>
                <w:sz w:val="24"/>
                <w:szCs w:val="24"/>
              </w:rPr>
              <w:t>电脑类型</w:t>
            </w:r>
          </w:p>
          <w:p w:rsidR="001724F3" w:rsidRPr="004F6D38" w:rsidRDefault="00BE3C4C">
            <w:pPr>
              <w:pStyle w:val="a2"/>
              <w:spacing w:after="0" w:line="360" w:lineRule="auto"/>
              <w:ind w:firstLine="0"/>
              <w:rPr>
                <w:rFonts w:ascii="宋体" w:hAnsi="宋体" w:cs="宋体"/>
                <w:sz w:val="24"/>
                <w:szCs w:val="24"/>
              </w:rPr>
            </w:pPr>
            <w:r w:rsidRPr="004F6D38">
              <w:rPr>
                <w:rFonts w:ascii="宋体" w:hAnsi="宋体" w:cs="宋体" w:hint="eastAsia"/>
                <w:sz w:val="24"/>
                <w:szCs w:val="24"/>
              </w:rPr>
              <w:t>电脑所属单位</w:t>
            </w:r>
          </w:p>
          <w:p w:rsidR="001724F3" w:rsidRPr="004F6D38" w:rsidRDefault="00BE3C4C">
            <w:pPr>
              <w:pStyle w:val="a2"/>
              <w:spacing w:after="0" w:line="360" w:lineRule="auto"/>
              <w:ind w:firstLine="0"/>
              <w:rPr>
                <w:rFonts w:ascii="宋体" w:hAnsi="宋体" w:cs="宋体"/>
                <w:sz w:val="24"/>
                <w:szCs w:val="24"/>
              </w:rPr>
            </w:pPr>
            <w:r w:rsidRPr="004F6D38">
              <w:rPr>
                <w:rFonts w:ascii="宋体" w:hAnsi="宋体" w:cs="宋体" w:hint="eastAsia"/>
                <w:sz w:val="24"/>
                <w:szCs w:val="24"/>
              </w:rPr>
              <w:t>电脑所在地址</w:t>
            </w:r>
            <w:r w:rsidRPr="004F6D38">
              <w:rPr>
                <w:rFonts w:ascii="宋体" w:hAnsi="宋体" w:cs="宋体"/>
                <w:sz w:val="24"/>
                <w:szCs w:val="24"/>
              </w:rPr>
              <w:t xml:space="preserve">        </w:t>
            </w:r>
            <w:r w:rsidRPr="004F6D38">
              <w:rPr>
                <w:rFonts w:ascii="宋体" w:hAnsi="宋体" w:cs="宋体" w:hint="eastAsia"/>
                <w:sz w:val="24"/>
                <w:szCs w:val="24"/>
              </w:rPr>
              <w:t>（如××市××区</w:t>
            </w:r>
            <w:r w:rsidRPr="004F6D38">
              <w:rPr>
                <w:rFonts w:ascii="宋体" w:hAnsi="宋体" w:cs="宋体"/>
                <w:sz w:val="24"/>
                <w:szCs w:val="24"/>
              </w:rPr>
              <w:t xml:space="preserve">(县) </w:t>
            </w:r>
            <w:r w:rsidRPr="004F6D38">
              <w:rPr>
                <w:rFonts w:ascii="宋体" w:hAnsi="宋体" w:cs="宋体" w:hint="eastAsia"/>
                <w:sz w:val="24"/>
                <w:szCs w:val="24"/>
              </w:rPr>
              <w:t>××街（路）××号××大厦××房）</w:t>
            </w:r>
          </w:p>
        </w:tc>
      </w:tr>
    </w:tbl>
    <w:p w:rsidR="001724F3" w:rsidRPr="004F6D38" w:rsidRDefault="00BE3C4C">
      <w:pPr>
        <w:pStyle w:val="1"/>
        <w:rPr>
          <w:rStyle w:val="11"/>
          <w:rFonts w:ascii="宋体" w:hAnsi="宋体"/>
        </w:rPr>
      </w:pPr>
      <w:bookmarkStart w:id="82" w:name="_Toc2272568"/>
      <w:bookmarkStart w:id="83" w:name="_Toc161237411"/>
      <w:r w:rsidRPr="004F6D38">
        <w:rPr>
          <w:rFonts w:ascii="宋体" w:hAnsi="宋体" w:hint="eastAsia"/>
        </w:rPr>
        <w:t>第五章 技术条件（工程建设标准）</w:t>
      </w:r>
      <w:bookmarkEnd w:id="82"/>
      <w:bookmarkEnd w:id="83"/>
    </w:p>
    <w:p w:rsidR="001724F3" w:rsidRPr="004F6D38" w:rsidRDefault="00BE3C4C">
      <w:pPr>
        <w:pStyle w:val="2"/>
        <w:spacing w:before="0" w:after="0" w:line="240" w:lineRule="auto"/>
        <w:jc w:val="left"/>
        <w:rPr>
          <w:rFonts w:ascii="宋体" w:hAnsi="宋体" w:cs="宋体"/>
          <w:color w:val="auto"/>
          <w:sz w:val="21"/>
          <w:szCs w:val="21"/>
        </w:rPr>
      </w:pPr>
      <w:bookmarkStart w:id="84" w:name="_Toc161237412"/>
      <w:bookmarkStart w:id="85" w:name="_Toc60070637"/>
      <w:r w:rsidRPr="004F6D38">
        <w:rPr>
          <w:rFonts w:ascii="宋体" w:hAnsi="宋体" w:cs="宋体" w:hint="eastAsia"/>
          <w:color w:val="auto"/>
          <w:sz w:val="21"/>
          <w:szCs w:val="21"/>
        </w:rPr>
        <w:t>一、标准</w:t>
      </w:r>
      <w:bookmarkEnd w:id="84"/>
      <w:bookmarkEnd w:id="85"/>
    </w:p>
    <w:p w:rsidR="001724F3" w:rsidRPr="004F6D38" w:rsidRDefault="00BE3C4C">
      <w:pPr>
        <w:ind w:firstLineChars="200" w:firstLine="420"/>
        <w:rPr>
          <w:rFonts w:ascii="宋体" w:hAnsi="宋体" w:cs="宋体"/>
          <w:szCs w:val="21"/>
        </w:rPr>
      </w:pPr>
      <w:r w:rsidRPr="004F6D38">
        <w:rPr>
          <w:rFonts w:ascii="宋体" w:hAnsi="宋体" w:cs="宋体" w:hint="eastAsia"/>
          <w:szCs w:val="21"/>
        </w:rPr>
        <w:t>以现行的中华人民共和国及有关部委颁布的标准、规范、和规程。若施工时期建设主管部门颁布新的规范、标准，则按照新的规范、标准执行。</w:t>
      </w:r>
    </w:p>
    <w:p w:rsidR="001724F3" w:rsidRPr="004F6D38" w:rsidRDefault="00BE3C4C">
      <w:pPr>
        <w:pStyle w:val="2"/>
        <w:spacing w:before="0" w:after="0" w:line="240" w:lineRule="auto"/>
        <w:jc w:val="left"/>
        <w:rPr>
          <w:rFonts w:ascii="宋体" w:hAnsi="宋体" w:cs="宋体"/>
          <w:color w:val="auto"/>
          <w:sz w:val="21"/>
          <w:szCs w:val="21"/>
        </w:rPr>
      </w:pPr>
      <w:bookmarkStart w:id="86" w:name="_Toc161237413"/>
      <w:r w:rsidRPr="004F6D38">
        <w:rPr>
          <w:rFonts w:ascii="宋体" w:hAnsi="宋体" w:cs="宋体" w:hint="eastAsia"/>
          <w:color w:val="auto"/>
          <w:sz w:val="21"/>
          <w:szCs w:val="21"/>
        </w:rPr>
        <w:t>二、施工现场建筑垃圾源头减量的具体要求和建筑垃圾综合利用产品的使用要求</w:t>
      </w:r>
      <w:bookmarkEnd w:id="86"/>
    </w:p>
    <w:p w:rsidR="001724F3" w:rsidRPr="004F6D38" w:rsidRDefault="00BE3C4C">
      <w:pPr>
        <w:ind w:firstLineChars="200" w:firstLine="420"/>
        <w:rPr>
          <w:rFonts w:ascii="宋体" w:hAnsi="宋体" w:cs="宋体"/>
          <w:szCs w:val="21"/>
        </w:rPr>
      </w:pPr>
      <w:r w:rsidRPr="004F6D38">
        <w:rPr>
          <w:rFonts w:ascii="宋体" w:hAnsi="宋体" w:cs="宋体"/>
          <w:szCs w:val="21"/>
        </w:rPr>
        <w:t>1、工程施工单位应当编制建筑垃圾处理方案，采取污染防治措施，并在开工前报工程所在地县级人民政府建筑垃圾主管部门备案。建筑垃圾处理方案内容有调整的，应当及时报告接受备案的部门。建筑垃圾处理方案应当包括下列内容：</w:t>
      </w:r>
    </w:p>
    <w:p w:rsidR="001724F3" w:rsidRPr="004F6D38" w:rsidRDefault="00BE3C4C">
      <w:pPr>
        <w:ind w:firstLineChars="200" w:firstLine="420"/>
        <w:rPr>
          <w:rFonts w:ascii="宋体" w:hAnsi="宋体" w:cs="宋体"/>
          <w:szCs w:val="21"/>
        </w:rPr>
      </w:pPr>
      <w:r w:rsidRPr="004F6D38">
        <w:rPr>
          <w:rFonts w:ascii="宋体" w:hAnsi="宋体" w:cs="宋体" w:hint="eastAsia"/>
          <w:szCs w:val="21"/>
        </w:rPr>
        <w:t>（</w:t>
      </w:r>
      <w:r w:rsidRPr="004F6D38">
        <w:rPr>
          <w:rFonts w:ascii="宋体" w:hAnsi="宋体" w:cs="宋体"/>
          <w:szCs w:val="21"/>
        </w:rPr>
        <w:t>1）工程概况和施工单位基本信息；</w:t>
      </w:r>
    </w:p>
    <w:p w:rsidR="001724F3" w:rsidRPr="004F6D38" w:rsidRDefault="00BE3C4C">
      <w:pPr>
        <w:ind w:firstLineChars="200" w:firstLine="420"/>
        <w:rPr>
          <w:rFonts w:ascii="宋体" w:hAnsi="宋体" w:cs="宋体"/>
          <w:szCs w:val="21"/>
        </w:rPr>
      </w:pPr>
      <w:r w:rsidRPr="004F6D38">
        <w:rPr>
          <w:rFonts w:ascii="宋体" w:hAnsi="宋体" w:cs="宋体" w:hint="eastAsia"/>
          <w:szCs w:val="21"/>
        </w:rPr>
        <w:t>（</w:t>
      </w:r>
      <w:r w:rsidRPr="004F6D38">
        <w:rPr>
          <w:rFonts w:ascii="宋体" w:hAnsi="宋体" w:cs="宋体"/>
          <w:szCs w:val="21"/>
        </w:rPr>
        <w:t>2）建筑垃圾产生量与种类；</w:t>
      </w:r>
    </w:p>
    <w:p w:rsidR="001724F3" w:rsidRPr="004F6D38" w:rsidRDefault="00BE3C4C">
      <w:pPr>
        <w:ind w:firstLineChars="200" w:firstLine="420"/>
        <w:rPr>
          <w:rFonts w:ascii="宋体" w:hAnsi="宋体" w:cs="宋体"/>
          <w:szCs w:val="21"/>
        </w:rPr>
      </w:pPr>
      <w:r w:rsidRPr="004F6D38">
        <w:rPr>
          <w:rFonts w:ascii="宋体" w:hAnsi="宋体" w:cs="宋体" w:hint="eastAsia"/>
          <w:szCs w:val="21"/>
        </w:rPr>
        <w:t>（</w:t>
      </w:r>
      <w:r w:rsidRPr="004F6D38">
        <w:rPr>
          <w:rFonts w:ascii="宋体" w:hAnsi="宋体" w:cs="宋体"/>
          <w:szCs w:val="21"/>
        </w:rPr>
        <w:t>3）建筑垃圾源头减量、分类收集、综合利用、污染防治的措施和目标；</w:t>
      </w:r>
    </w:p>
    <w:p w:rsidR="001724F3" w:rsidRPr="004F6D38" w:rsidRDefault="00BE3C4C">
      <w:pPr>
        <w:ind w:firstLineChars="200" w:firstLine="420"/>
        <w:rPr>
          <w:rFonts w:ascii="宋体" w:hAnsi="宋体" w:cs="宋体"/>
          <w:szCs w:val="21"/>
        </w:rPr>
      </w:pPr>
      <w:r w:rsidRPr="004F6D38">
        <w:rPr>
          <w:rFonts w:ascii="宋体" w:hAnsi="宋体" w:cs="宋体" w:hint="eastAsia"/>
          <w:szCs w:val="21"/>
        </w:rPr>
        <w:t>（</w:t>
      </w:r>
      <w:r w:rsidRPr="004F6D38">
        <w:rPr>
          <w:rFonts w:ascii="宋体" w:hAnsi="宋体" w:cs="宋体"/>
          <w:szCs w:val="21"/>
        </w:rPr>
        <w:t>4）需要外运的建筑垃圾种类、数量与运输的时间、路线、方式和运输单位；</w:t>
      </w:r>
    </w:p>
    <w:p w:rsidR="001724F3" w:rsidRPr="004F6D38" w:rsidRDefault="00BE3C4C">
      <w:pPr>
        <w:ind w:firstLineChars="200" w:firstLine="420"/>
        <w:rPr>
          <w:rFonts w:ascii="宋体" w:hAnsi="宋体" w:cs="宋体"/>
          <w:szCs w:val="21"/>
        </w:rPr>
      </w:pPr>
      <w:r w:rsidRPr="004F6D38">
        <w:rPr>
          <w:rFonts w:ascii="宋体" w:hAnsi="宋体" w:cs="宋体" w:hint="eastAsia"/>
          <w:szCs w:val="21"/>
        </w:rPr>
        <w:t>（</w:t>
      </w:r>
      <w:r w:rsidRPr="004F6D38">
        <w:rPr>
          <w:rFonts w:ascii="宋体" w:hAnsi="宋体" w:cs="宋体"/>
          <w:szCs w:val="21"/>
        </w:rPr>
        <w:t>5）建筑垃圾回填、消纳、综合利用场所名称；</w:t>
      </w:r>
    </w:p>
    <w:p w:rsidR="001724F3" w:rsidRPr="004F6D38" w:rsidRDefault="00BE3C4C">
      <w:pPr>
        <w:ind w:firstLineChars="200" w:firstLine="420"/>
        <w:rPr>
          <w:rFonts w:ascii="宋体" w:hAnsi="宋体" w:cs="宋体"/>
          <w:szCs w:val="21"/>
        </w:rPr>
      </w:pPr>
      <w:r w:rsidRPr="004F6D38">
        <w:rPr>
          <w:rFonts w:ascii="宋体" w:hAnsi="宋体" w:cs="宋体" w:hint="eastAsia"/>
          <w:szCs w:val="21"/>
        </w:rPr>
        <w:t>（</w:t>
      </w:r>
      <w:r w:rsidRPr="004F6D38">
        <w:rPr>
          <w:rFonts w:ascii="宋体" w:hAnsi="宋体" w:cs="宋体"/>
          <w:szCs w:val="21"/>
        </w:rPr>
        <w:t>6）法律、法规规定的其他内容。</w:t>
      </w:r>
    </w:p>
    <w:p w:rsidR="001724F3" w:rsidRPr="004F6D38" w:rsidRDefault="00BE3C4C">
      <w:pPr>
        <w:ind w:firstLineChars="200" w:firstLine="420"/>
        <w:rPr>
          <w:rFonts w:ascii="宋体" w:hAnsi="宋体" w:cs="宋体"/>
          <w:szCs w:val="21"/>
        </w:rPr>
      </w:pPr>
      <w:r w:rsidRPr="004F6D38">
        <w:rPr>
          <w:rFonts w:ascii="宋体" w:hAnsi="宋体" w:cs="宋体"/>
          <w:szCs w:val="21"/>
        </w:rPr>
        <w:t>2、建筑垃圾应当按照国家有关规定进行分类，实行分类收集、分类贮存、分类运输、分类处置。</w:t>
      </w:r>
    </w:p>
    <w:p w:rsidR="001724F3" w:rsidRPr="004F6D38" w:rsidRDefault="00BE3C4C">
      <w:pPr>
        <w:ind w:firstLineChars="200" w:firstLine="420"/>
        <w:rPr>
          <w:rFonts w:ascii="宋体" w:hAnsi="宋体" w:cs="宋体"/>
          <w:szCs w:val="21"/>
        </w:rPr>
      </w:pPr>
      <w:r w:rsidRPr="004F6D38">
        <w:rPr>
          <w:rFonts w:ascii="宋体" w:hAnsi="宋体" w:cs="宋体"/>
          <w:szCs w:val="21"/>
        </w:rPr>
        <w:t>3、建设单位应当建立建筑垃圾分类收集、贮存以及台账管理等制度，督促施工单位开展建筑垃圾分类和合法装载，并及时向工程所在地县级人民政府建筑垃圾主管部门报送建筑垃圾处理方案。施工单位应当建立建筑垃圾管理台账，分类收集、贮存和及时清运施工过程中产生的建筑垃圾，采取有效措施防止混合已分类的建筑垃圾。工程施工单位应当将建筑垃圾的产生量与种类、清运时间、最终去向等信息在施工现场公示，接受社会监督。</w:t>
      </w:r>
    </w:p>
    <w:p w:rsidR="001724F3" w:rsidRPr="004F6D38" w:rsidRDefault="00BE3C4C">
      <w:pPr>
        <w:ind w:firstLineChars="200" w:firstLine="420"/>
        <w:rPr>
          <w:rFonts w:ascii="宋体" w:hAnsi="宋体" w:cs="宋体"/>
          <w:szCs w:val="21"/>
        </w:rPr>
      </w:pPr>
      <w:r w:rsidRPr="004F6D38">
        <w:rPr>
          <w:rFonts w:ascii="宋体" w:hAnsi="宋体" w:cs="宋体"/>
          <w:szCs w:val="21"/>
        </w:rPr>
        <w:t>4、运输建筑垃圾应当遵守下列规定：</w:t>
      </w:r>
    </w:p>
    <w:p w:rsidR="001724F3" w:rsidRPr="004F6D38" w:rsidRDefault="00BE3C4C">
      <w:pPr>
        <w:ind w:firstLineChars="200" w:firstLine="420"/>
        <w:rPr>
          <w:rFonts w:ascii="宋体" w:hAnsi="宋体" w:cs="宋体"/>
          <w:szCs w:val="21"/>
        </w:rPr>
      </w:pPr>
      <w:r w:rsidRPr="004F6D38">
        <w:rPr>
          <w:rFonts w:ascii="宋体" w:hAnsi="宋体" w:cs="宋体" w:hint="eastAsia"/>
          <w:szCs w:val="21"/>
        </w:rPr>
        <w:t>（</w:t>
      </w:r>
      <w:r w:rsidRPr="004F6D38">
        <w:rPr>
          <w:rFonts w:ascii="宋体" w:hAnsi="宋体" w:cs="宋体"/>
          <w:szCs w:val="21"/>
        </w:rPr>
        <w:t>1）建立建筑垃圾运输管理台账；</w:t>
      </w:r>
    </w:p>
    <w:p w:rsidR="001724F3" w:rsidRPr="004F6D38" w:rsidRDefault="00BE3C4C">
      <w:pPr>
        <w:ind w:firstLineChars="200" w:firstLine="420"/>
        <w:rPr>
          <w:rFonts w:ascii="宋体" w:hAnsi="宋体" w:cs="宋体"/>
          <w:szCs w:val="21"/>
        </w:rPr>
      </w:pPr>
      <w:r w:rsidRPr="004F6D38">
        <w:rPr>
          <w:rFonts w:ascii="宋体" w:hAnsi="宋体" w:cs="宋体" w:hint="eastAsia"/>
          <w:szCs w:val="21"/>
        </w:rPr>
        <w:t>（</w:t>
      </w:r>
      <w:r w:rsidRPr="004F6D38">
        <w:rPr>
          <w:rFonts w:ascii="宋体" w:hAnsi="宋体" w:cs="宋体"/>
          <w:szCs w:val="21"/>
        </w:rPr>
        <w:t>2）不得将工程渣土、工程泥浆与其他建筑垃圾混合运输；</w:t>
      </w:r>
    </w:p>
    <w:p w:rsidR="001724F3" w:rsidRPr="004F6D38" w:rsidRDefault="00BE3C4C">
      <w:pPr>
        <w:ind w:firstLineChars="200" w:firstLine="420"/>
        <w:rPr>
          <w:rFonts w:ascii="宋体" w:hAnsi="宋体" w:cs="宋体"/>
          <w:szCs w:val="21"/>
        </w:rPr>
      </w:pPr>
      <w:r w:rsidRPr="004F6D38">
        <w:rPr>
          <w:rFonts w:ascii="宋体" w:hAnsi="宋体" w:cs="宋体" w:hint="eastAsia"/>
          <w:szCs w:val="21"/>
        </w:rPr>
        <w:t>（</w:t>
      </w:r>
      <w:r w:rsidRPr="004F6D38">
        <w:rPr>
          <w:rFonts w:ascii="宋体" w:hAnsi="宋体" w:cs="宋体"/>
          <w:szCs w:val="21"/>
        </w:rPr>
        <w:t>3）保持运输车辆、船舶等运输工具的行驶记录、卫星定位等电子装置正常使用；</w:t>
      </w:r>
    </w:p>
    <w:p w:rsidR="001724F3" w:rsidRPr="004F6D38" w:rsidRDefault="00BE3C4C">
      <w:pPr>
        <w:ind w:firstLineChars="200" w:firstLine="420"/>
        <w:rPr>
          <w:rFonts w:ascii="宋体" w:hAnsi="宋体" w:cs="宋体"/>
          <w:szCs w:val="21"/>
        </w:rPr>
      </w:pPr>
      <w:r w:rsidRPr="004F6D38">
        <w:rPr>
          <w:rFonts w:ascii="宋体" w:hAnsi="宋体" w:cs="宋体" w:hint="eastAsia"/>
          <w:szCs w:val="21"/>
        </w:rPr>
        <w:t>（</w:t>
      </w:r>
      <w:r w:rsidRPr="004F6D38">
        <w:rPr>
          <w:rFonts w:ascii="宋体" w:hAnsi="宋体" w:cs="宋体"/>
          <w:szCs w:val="21"/>
        </w:rPr>
        <w:t>4）运输过程中保持运输工具整洁，采取密闭或者其他有效措施防止遗撒建筑垃圾，不得擅自倾倒、抛撒建筑垃圾；</w:t>
      </w:r>
    </w:p>
    <w:p w:rsidR="001724F3" w:rsidRPr="004F6D38" w:rsidRDefault="00BE3C4C">
      <w:pPr>
        <w:ind w:firstLineChars="200" w:firstLine="420"/>
        <w:rPr>
          <w:rFonts w:ascii="宋体" w:hAnsi="宋体" w:cs="宋体"/>
          <w:szCs w:val="21"/>
        </w:rPr>
      </w:pPr>
      <w:r w:rsidRPr="004F6D38">
        <w:rPr>
          <w:rFonts w:ascii="宋体" w:hAnsi="宋体" w:cs="宋体" w:hint="eastAsia"/>
          <w:szCs w:val="21"/>
        </w:rPr>
        <w:t>（</w:t>
      </w:r>
      <w:r w:rsidRPr="004F6D38">
        <w:rPr>
          <w:rFonts w:ascii="宋体" w:hAnsi="宋体" w:cs="宋体"/>
          <w:szCs w:val="21"/>
        </w:rPr>
        <w:t>5）按照建筑垃圾处理方案确定的时间、路线、方式、场所进行运输。建筑垃圾运输车辆、船舶应当符合相应的载运技术条件。建筑垃圾处置场所为陆域的，不得采用开底式船舶运输建筑垃圾。</w:t>
      </w:r>
    </w:p>
    <w:p w:rsidR="001724F3" w:rsidRPr="004F6D38" w:rsidRDefault="00BE3C4C">
      <w:pPr>
        <w:ind w:firstLineChars="200" w:firstLine="420"/>
        <w:rPr>
          <w:rFonts w:ascii="宋体" w:hAnsi="宋体" w:cs="宋体"/>
          <w:szCs w:val="21"/>
        </w:rPr>
      </w:pPr>
      <w:r w:rsidRPr="004F6D38">
        <w:rPr>
          <w:rFonts w:ascii="宋体" w:hAnsi="宋体" w:cs="宋体"/>
          <w:szCs w:val="21"/>
        </w:rPr>
        <w:t>5、工程泥浆应当在施工现场进行脱水固化处理。施工现场不具备条件的，应当采用罐装器具密闭运输至依法设置的建筑垃圾处置场所进行处置。水上工程中依法无需经脱水处理的除外。</w:t>
      </w:r>
    </w:p>
    <w:p w:rsidR="001724F3" w:rsidRPr="004F6D38" w:rsidRDefault="00BE3C4C">
      <w:pPr>
        <w:ind w:firstLineChars="200" w:firstLine="420"/>
        <w:rPr>
          <w:rFonts w:ascii="宋体" w:hAnsi="宋体" w:cs="宋体"/>
          <w:szCs w:val="21"/>
        </w:rPr>
      </w:pPr>
      <w:r w:rsidRPr="004F6D38">
        <w:rPr>
          <w:rFonts w:ascii="宋体" w:hAnsi="宋体" w:cs="宋体"/>
          <w:szCs w:val="21"/>
        </w:rPr>
        <w:t>6、建筑垃圾应当按照下列方式，优先就地就近利用：（1）工程渣土及脱水后的工程泥浆优先用于土方平衡、矿坑修复、环境治理、烧结制品及回填等；（2）工程垃圾、拆除垃圾和装修垃圾优先用于生产再生骨料、再生砖、再生砌块、再生沥青混合料等建筑垃圾综合利用产品。具备现场综合利用条件的建设工程，应当进行建筑垃圾现场综合利用。</w:t>
      </w:r>
    </w:p>
    <w:p w:rsidR="001724F3" w:rsidRPr="004F6D38" w:rsidRDefault="00BE3C4C">
      <w:pPr>
        <w:ind w:firstLineChars="200" w:firstLine="420"/>
        <w:rPr>
          <w:rFonts w:ascii="宋体" w:hAnsi="宋体" w:cs="宋体"/>
          <w:szCs w:val="21"/>
        </w:rPr>
      </w:pPr>
      <w:r w:rsidRPr="004F6D38">
        <w:rPr>
          <w:rFonts w:ascii="宋体" w:hAnsi="宋体" w:cs="宋体"/>
          <w:szCs w:val="21"/>
        </w:rPr>
        <w:t>7、建设单位和施工单位严格遵守并执行《广东省建筑垃圾管理条例》。</w:t>
      </w:r>
    </w:p>
    <w:p w:rsidR="001724F3" w:rsidRPr="004F6D38" w:rsidRDefault="00BE3C4C">
      <w:pPr>
        <w:pStyle w:val="1"/>
        <w:rPr>
          <w:rFonts w:ascii="宋体" w:hAnsi="宋体"/>
        </w:rPr>
      </w:pPr>
      <w:r w:rsidRPr="004F6D38">
        <w:rPr>
          <w:rFonts w:ascii="宋体" w:hAnsi="宋体"/>
          <w:sz w:val="24"/>
          <w:szCs w:val="24"/>
        </w:rPr>
        <w:br w:type="page"/>
      </w:r>
      <w:bookmarkStart w:id="87" w:name="_Toc2272569"/>
      <w:bookmarkStart w:id="88" w:name="_Toc161237414"/>
      <w:r w:rsidRPr="004F6D38">
        <w:rPr>
          <w:rFonts w:ascii="宋体" w:hAnsi="宋体" w:hint="eastAsia"/>
        </w:rPr>
        <w:t>第六章 图纸及勘察资料</w:t>
      </w:r>
      <w:bookmarkEnd w:id="87"/>
      <w:bookmarkEnd w:id="88"/>
    </w:p>
    <w:p w:rsidR="001724F3" w:rsidRPr="004F6D38" w:rsidRDefault="00BE3C4C">
      <w:pPr>
        <w:rPr>
          <w:rFonts w:ascii="宋体" w:hAnsi="宋体" w:cs="宋体"/>
          <w:b/>
          <w:sz w:val="24"/>
          <w:szCs w:val="24"/>
        </w:rPr>
      </w:pPr>
      <w:r w:rsidRPr="004F6D38">
        <w:rPr>
          <w:rFonts w:ascii="宋体" w:hAnsi="宋体" w:cs="宋体" w:hint="eastAsia"/>
          <w:sz w:val="24"/>
          <w:szCs w:val="24"/>
        </w:rPr>
        <w:t>注：本章由招标人自行制定，另册。</w:t>
      </w:r>
    </w:p>
    <w:p w:rsidR="001724F3" w:rsidRPr="004F6D38" w:rsidRDefault="00BE3C4C">
      <w:pPr>
        <w:pStyle w:val="1"/>
        <w:rPr>
          <w:rFonts w:ascii="宋体" w:hAnsi="宋体"/>
        </w:rPr>
      </w:pPr>
      <w:r w:rsidRPr="004F6D38">
        <w:rPr>
          <w:rFonts w:ascii="宋体" w:hAnsi="宋体"/>
          <w:sz w:val="24"/>
          <w:szCs w:val="24"/>
        </w:rPr>
        <w:br w:type="page"/>
      </w:r>
      <w:bookmarkStart w:id="89" w:name="_Toc161237415"/>
      <w:bookmarkStart w:id="90" w:name="_Toc2272570"/>
      <w:r w:rsidRPr="004F6D38">
        <w:rPr>
          <w:rFonts w:ascii="宋体" w:hAnsi="宋体" w:hint="eastAsia"/>
        </w:rPr>
        <w:t>第七章 工程量清单</w:t>
      </w:r>
      <w:bookmarkEnd w:id="89"/>
      <w:bookmarkEnd w:id="90"/>
    </w:p>
    <w:p w:rsidR="001724F3" w:rsidRPr="004F6D38" w:rsidRDefault="00BE3C4C">
      <w:pPr>
        <w:rPr>
          <w:rFonts w:ascii="宋体" w:hAnsi="宋体"/>
        </w:rPr>
      </w:pPr>
      <w:r w:rsidRPr="004F6D38">
        <w:rPr>
          <w:rFonts w:ascii="宋体" w:hAnsi="宋体" w:cs="宋体" w:hint="eastAsia"/>
          <w:sz w:val="24"/>
          <w:szCs w:val="24"/>
        </w:rPr>
        <w:t>注：本章由招标人自行制定，另册。</w:t>
      </w:r>
    </w:p>
    <w:p w:rsidR="001724F3" w:rsidRPr="004F6D38" w:rsidRDefault="00BE3C4C">
      <w:pPr>
        <w:pStyle w:val="1"/>
        <w:rPr>
          <w:rFonts w:ascii="宋体" w:hAnsi="宋体"/>
        </w:rPr>
      </w:pPr>
      <w:r w:rsidRPr="004F6D38">
        <w:rPr>
          <w:rFonts w:ascii="宋体" w:hAnsi="宋体"/>
          <w:sz w:val="24"/>
          <w:szCs w:val="24"/>
        </w:rPr>
        <w:br w:type="page"/>
      </w:r>
      <w:bookmarkStart w:id="91" w:name="_Toc2272571"/>
      <w:bookmarkStart w:id="92" w:name="_Toc161237416"/>
      <w:r w:rsidRPr="004F6D38">
        <w:rPr>
          <w:rFonts w:ascii="宋体" w:hAnsi="宋体" w:hint="eastAsia"/>
        </w:rPr>
        <w:t>第八章 最高投标限价</w:t>
      </w:r>
      <w:bookmarkEnd w:id="91"/>
      <w:r w:rsidRPr="004F6D38">
        <w:rPr>
          <w:rFonts w:ascii="宋体" w:hAnsi="宋体" w:hint="eastAsia"/>
        </w:rPr>
        <w:t>（另册）</w:t>
      </w:r>
      <w:bookmarkEnd w:id="92"/>
    </w:p>
    <w:p w:rsidR="001724F3" w:rsidRPr="004F6D38" w:rsidRDefault="00BE3C4C">
      <w:pPr>
        <w:spacing w:line="360" w:lineRule="auto"/>
        <w:ind w:firstLine="480"/>
        <w:rPr>
          <w:rFonts w:ascii="宋体" w:hAnsi="宋体" w:cs="宋体"/>
          <w:sz w:val="24"/>
          <w:szCs w:val="24"/>
        </w:rPr>
      </w:pPr>
      <w:r w:rsidRPr="004F6D38">
        <w:rPr>
          <w:rFonts w:ascii="宋体" w:hAnsi="宋体" w:cs="宋体" w:hint="eastAsia"/>
          <w:sz w:val="24"/>
          <w:szCs w:val="24"/>
        </w:rPr>
        <w:t>招标人应当在发布招标文件时，公布最高投标限价的总价，分部分项工程费、措施项目费、其他项目费、规费和税金，以及绿色施工安全防护措施费、暂列金额等投标人不可竞争的固定报价。</w:t>
      </w:r>
    </w:p>
    <w:p w:rsidR="001724F3" w:rsidRPr="004F6D38" w:rsidRDefault="00BE3C4C">
      <w:pPr>
        <w:spacing w:line="360" w:lineRule="auto"/>
        <w:ind w:firstLine="480"/>
        <w:rPr>
          <w:rFonts w:ascii="宋体" w:hAnsi="宋体" w:cs="宋体"/>
          <w:sz w:val="24"/>
          <w:szCs w:val="24"/>
          <w:u w:val="single"/>
        </w:rPr>
      </w:pPr>
      <w:r w:rsidRPr="004F6D38">
        <w:rPr>
          <w:rFonts w:ascii="宋体" w:hAnsi="宋体" w:cs="宋体" w:hint="eastAsia"/>
          <w:sz w:val="24"/>
          <w:szCs w:val="24"/>
          <w:u w:val="single"/>
        </w:rPr>
        <w:t>最高投标限价公布函（另册）。</w:t>
      </w:r>
    </w:p>
    <w:bookmarkEnd w:id="1"/>
    <w:p w:rsidR="001724F3" w:rsidRPr="004F6D38" w:rsidRDefault="001724F3">
      <w:pPr>
        <w:rPr>
          <w:rFonts w:ascii="宋体" w:hAnsi="宋体"/>
        </w:rPr>
      </w:pPr>
    </w:p>
    <w:sectPr w:rsidR="001724F3" w:rsidRPr="004F6D38" w:rsidSect="00176FE7">
      <w:headerReference w:type="even" r:id="rId24"/>
      <w:footerReference w:type="even" r:id="rId25"/>
      <w:footerReference w:type="first" r:id="rId26"/>
      <w:type w:val="continuous"/>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C13" w:rsidRDefault="00E93C13">
      <w:r>
        <w:separator/>
      </w:r>
    </w:p>
  </w:endnote>
  <w:endnote w:type="continuationSeparator" w:id="0">
    <w:p w:rsidR="00E93C13" w:rsidRDefault="00E9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default"/>
    <w:sig w:usb0="00000000" w:usb1="00000000" w:usb2="0000003F" w:usb3="00000000" w:csb0="003F01FF" w:csb1="00000000"/>
  </w:font>
  <w:font w:name="MingLiU">
    <w:altName w:val="細明體"/>
    <w:panose1 w:val="02010609000101010101"/>
    <w:charset w:val="88"/>
    <w:family w:val="modern"/>
    <w:pitch w:val="default"/>
    <w:sig w:usb0="00000000" w:usb1="00000000" w:usb2="00000016" w:usb3="00000000" w:csb0="00100001" w:csb1="00000000"/>
  </w:font>
  <w:font w:name="Proxy 9">
    <w:panose1 w:val="00000400000000000000"/>
    <w:charset w:val="00"/>
    <w:family w:val="auto"/>
    <w:pitch w:val="variable"/>
    <w:sig w:usb0="A0002AA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DejaVu Sans">
    <w:altName w:val="Courier New"/>
    <w:charset w:val="00"/>
    <w:family w:val="swiss"/>
    <w:pitch w:val="default"/>
    <w:sig w:usb0="00000000" w:usb1="00000000" w:usb2="0A246029" w:usb3="00000000" w:csb0="000001FF" w:csb1="00000000"/>
  </w:font>
  <w:font w:name="Helvetica Neue">
    <w:altName w:val="宋体"/>
    <w:charset w:val="86"/>
    <w:family w:val="roman"/>
    <w:pitch w:val="default"/>
  </w:font>
  <w:font w:name="Century Schoolbook">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C13" w:rsidRDefault="00E93C13">
    <w:pPr>
      <w:pStyle w:val="af2"/>
      <w:ind w:firstLine="392"/>
      <w:rPr>
        <w:rStyle w:val="afd"/>
      </w:rPr>
    </w:pPr>
    <w:r>
      <w:fldChar w:fldCharType="begin"/>
    </w:r>
    <w:r>
      <w:rPr>
        <w:rStyle w:val="afd"/>
      </w:rPr>
      <w:instrText xml:space="preserve">PAGE  </w:instrText>
    </w:r>
    <w:r>
      <w:fldChar w:fldCharType="separate"/>
    </w:r>
    <w:r>
      <w:rPr>
        <w:rStyle w:val="afd"/>
        <w:rFonts w:hint="eastAsia"/>
      </w:rPr>
      <w:t>一</w:t>
    </w:r>
    <w:r>
      <w:rPr>
        <w:rStyle w:val="afd"/>
      </w:rPr>
      <w:t>–2</w:t>
    </w:r>
    <w:r>
      <w:fldChar w:fldCharType="end"/>
    </w:r>
  </w:p>
  <w:p w:rsidR="00E93C13" w:rsidRDefault="00E93C13">
    <w:pPr>
      <w:pStyle w:val="af2"/>
      <w:ind w:firstLine="392"/>
    </w:pPr>
    <w: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宋体" w:hAnsi="宋体"/>
      </w:rPr>
      <w:id w:val="2094814378"/>
      <w:docPartObj>
        <w:docPartGallery w:val="Page Numbers (Bottom of Page)"/>
        <w:docPartUnique/>
      </w:docPartObj>
    </w:sdtPr>
    <w:sdtEndPr/>
    <w:sdtContent>
      <w:p w:rsidR="00E93C13" w:rsidRPr="00176FE7" w:rsidRDefault="00E93C13" w:rsidP="00176FE7">
        <w:pPr>
          <w:jc w:val="center"/>
          <w:rPr>
            <w:rFonts w:ascii="宋体" w:hAnsi="宋体"/>
          </w:rPr>
        </w:pPr>
        <w:r w:rsidRPr="00176FE7">
          <w:rPr>
            <w:rFonts w:ascii="宋体" w:hAnsi="宋体"/>
          </w:rPr>
          <w:fldChar w:fldCharType="begin"/>
        </w:r>
        <w:r w:rsidRPr="00176FE7">
          <w:rPr>
            <w:rFonts w:ascii="宋体" w:hAnsi="宋体"/>
          </w:rPr>
          <w:instrText>PAGE   \* MERGEFORMAT</w:instrText>
        </w:r>
        <w:r w:rsidRPr="00176FE7">
          <w:rPr>
            <w:rFonts w:ascii="宋体" w:hAnsi="宋体"/>
          </w:rPr>
          <w:fldChar w:fldCharType="separate"/>
        </w:r>
        <w:r w:rsidR="004F6D38">
          <w:rPr>
            <w:rFonts w:ascii="宋体" w:hAnsi="宋体"/>
            <w:noProof/>
          </w:rPr>
          <w:t>55</w:t>
        </w:r>
        <w:r w:rsidRPr="00176FE7">
          <w:rPr>
            <w:rFonts w:ascii="宋体" w:hAnsi="宋体"/>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C13" w:rsidRDefault="00E93C13">
    <w:pPr>
      <w:pStyle w:val="af2"/>
      <w:ind w:firstLine="392"/>
      <w:rPr>
        <w:rStyle w:val="afd"/>
      </w:rPr>
    </w:pPr>
    <w:r>
      <w:fldChar w:fldCharType="begin"/>
    </w:r>
    <w:r>
      <w:rPr>
        <w:rStyle w:val="afd"/>
      </w:rPr>
      <w:instrText xml:space="preserve">PAGE  </w:instrText>
    </w:r>
    <w:r>
      <w:fldChar w:fldCharType="separate"/>
    </w:r>
    <w:r>
      <w:rPr>
        <w:rStyle w:val="afd"/>
        <w:rFonts w:hint="eastAsia"/>
      </w:rPr>
      <w:t>一</w:t>
    </w:r>
    <w:r>
      <w:rPr>
        <w:rStyle w:val="afd"/>
      </w:rPr>
      <w:t>–2</w:t>
    </w:r>
    <w:r>
      <w:fldChar w:fldCharType="end"/>
    </w:r>
  </w:p>
  <w:p w:rsidR="00E93C13" w:rsidRDefault="00E93C13">
    <w:pPr>
      <w:pStyle w:val="af2"/>
      <w:ind w:firstLine="392"/>
    </w:pPr>
    <w:r>
      <w:t>--</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C13" w:rsidRPr="00176FE7" w:rsidRDefault="00E93C13" w:rsidP="00176FE7">
    <w:pPr>
      <w:pStyle w:val="af2"/>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C13" w:rsidRDefault="00E93C13">
    <w:pPr>
      <w:pStyle w:val="af2"/>
      <w:framePr w:wrap="around" w:vAnchor="text" w:hAnchor="margin" w:xAlign="outside" w:y="1"/>
      <w:rPr>
        <w:rStyle w:val="afd"/>
      </w:rPr>
    </w:pPr>
    <w:r>
      <w:fldChar w:fldCharType="begin"/>
    </w:r>
    <w:r>
      <w:rPr>
        <w:rStyle w:val="afd"/>
      </w:rPr>
      <w:instrText xml:space="preserve">PAGE  </w:instrText>
    </w:r>
    <w:r>
      <w:fldChar w:fldCharType="separate"/>
    </w:r>
    <w:r>
      <w:rPr>
        <w:rStyle w:val="afd"/>
        <w:rFonts w:hint="eastAsia"/>
      </w:rPr>
      <w:t>一</w:t>
    </w:r>
    <w:r>
      <w:rPr>
        <w:rStyle w:val="afd"/>
      </w:rPr>
      <w:t>–2</w:t>
    </w:r>
    <w:r>
      <w:fldChar w:fldCharType="end"/>
    </w:r>
  </w:p>
  <w:p w:rsidR="00E93C13" w:rsidRDefault="00E93C13">
    <w:pPr>
      <w:pStyle w:val="af2"/>
      <w:ind w:right="360" w:firstLine="360"/>
      <w:jc w:val="center"/>
    </w:pPr>
    <w:r>
      <w:rPr>
        <w:sz w:val="20"/>
      </w:rPr>
      <w:t>--</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C13" w:rsidRDefault="00E93C13">
    <w:pPr>
      <w:pStyle w:val="af2"/>
      <w:framePr w:wrap="around" w:vAnchor="text" w:hAnchor="margin" w:xAlign="outside" w:y="1"/>
      <w:rPr>
        <w:rStyle w:val="afd"/>
      </w:rPr>
    </w:pPr>
    <w:r>
      <w:rPr>
        <w:rStyle w:val="afd"/>
      </w:rPr>
      <w:fldChar w:fldCharType="begin"/>
    </w:r>
    <w:r>
      <w:rPr>
        <w:rStyle w:val="afd"/>
      </w:rPr>
      <w:instrText xml:space="preserve">PAGE  </w:instrText>
    </w:r>
    <w:r>
      <w:rPr>
        <w:rStyle w:val="afd"/>
      </w:rPr>
      <w:fldChar w:fldCharType="separate"/>
    </w:r>
    <w:r>
      <w:rPr>
        <w:rStyle w:val="afd"/>
        <w:rFonts w:hint="eastAsia"/>
      </w:rPr>
      <w:t>一</w:t>
    </w:r>
    <w:r>
      <w:rPr>
        <w:rStyle w:val="afd"/>
      </w:rPr>
      <w:t>–2</w:t>
    </w:r>
    <w:r>
      <w:rPr>
        <w:rStyle w:val="afd"/>
      </w:rPr>
      <w:fldChar w:fldCharType="end"/>
    </w:r>
  </w:p>
  <w:p w:rsidR="00E93C13" w:rsidRDefault="00E93C13">
    <w:pPr>
      <w:pStyle w:val="af2"/>
      <w:ind w:right="360" w:firstLine="360"/>
      <w:jc w:val="center"/>
    </w:pPr>
    <w:r>
      <w:rPr>
        <w:kern w:val="0"/>
        <w:sz w:val="20"/>
      </w:rPr>
      <w:t>--</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C13" w:rsidRDefault="00E93C13">
    <w:pPr>
      <w:pStyle w:val="af2"/>
      <w:jc w:val="center"/>
    </w:pPr>
    <w:r>
      <w:rPr>
        <w:rStyle w:val="afd"/>
      </w:rPr>
      <w:fldChar w:fldCharType="begin"/>
    </w:r>
    <w:r>
      <w:rPr>
        <w:rStyle w:val="afd"/>
      </w:rPr>
      <w:instrText xml:space="preserve"> PAGE </w:instrText>
    </w:r>
    <w:r>
      <w:rPr>
        <w:rStyle w:val="afd"/>
      </w:rPr>
      <w:fldChar w:fldCharType="separate"/>
    </w:r>
    <w:r>
      <w:rPr>
        <w:rStyle w:val="afd"/>
      </w:rPr>
      <w:t>66</w:t>
    </w:r>
    <w:r>
      <w:rPr>
        <w:rStyle w:val="afd"/>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C13" w:rsidRDefault="00E93C13">
      <w:r>
        <w:separator/>
      </w:r>
    </w:p>
  </w:footnote>
  <w:footnote w:type="continuationSeparator" w:id="0">
    <w:p w:rsidR="00E93C13" w:rsidRDefault="00E93C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C13" w:rsidRDefault="00E93C13">
    <w:pPr>
      <w:pStyle w:val="af3"/>
      <w:ind w:firstLine="392"/>
    </w:pPr>
    <w:r>
      <w:rPr>
        <w:rFonts w:hint="eastAsia"/>
      </w:rPr>
      <w:t>横枝岗路道路排水改造工程招标文件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C13" w:rsidRDefault="00E93C13">
    <w:pPr>
      <w:pStyle w:val="af3"/>
      <w:ind w:firstLine="392"/>
    </w:pPr>
    <w:r>
      <w:rPr>
        <w:rFonts w:hint="eastAsia"/>
      </w:rPr>
      <w:t>横枝岗路道路排水改造工程招标文件</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C13" w:rsidRDefault="00E93C13">
    <w:pPr>
      <w:pStyle w:val="af3"/>
      <w:jc w:val="right"/>
      <w:rPr>
        <w:i/>
        <w:iCs/>
      </w:rPr>
    </w:pPr>
    <w:r>
      <w:rPr>
        <w:rFonts w:hint="eastAsia"/>
        <w:i/>
        <w:iCs/>
      </w:rPr>
      <w:t>横枝岗路道路排水改造工程招标文件</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C13" w:rsidRDefault="00E93C13">
    <w:pPr>
      <w:pStyle w:val="af3"/>
      <w:pBdr>
        <w:bottom w:val="none" w:sz="0" w:space="0" w:color="auto"/>
      </w:pBdr>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C13" w:rsidRDefault="00E93C13">
    <w:pPr>
      <w:pStyle w:val="af3"/>
      <w:pBdr>
        <w:bottom w:val="none" w:sz="0" w:space="0" w:color="auto"/>
      </w:pBdr>
      <w:jc w:val="right"/>
      <w:rPr>
        <w:i/>
        <w:iCs/>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C13" w:rsidRDefault="00E93C13">
    <w:pPr>
      <w:pStyle w:val="af3"/>
      <w:jc w:val="right"/>
      <w:rPr>
        <w:i/>
        <w:iCs/>
      </w:rPr>
    </w:pPr>
    <w:r>
      <w:rPr>
        <w:rFonts w:hint="eastAsia"/>
        <w:i/>
        <w:iCs/>
      </w:rPr>
      <w:t>横枝岗路道路排水改造工程招标文件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decimal"/>
      <w:lvlText w:val="（%1）"/>
      <w:lvlJc w:val="left"/>
      <w:pPr>
        <w:ind w:left="1222" w:hanging="720"/>
      </w:pPr>
      <w:rPr>
        <w:rFonts w:hint="default"/>
        <w:color w:val="000000"/>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1" w15:restartNumberingAfterBreak="0">
    <w:nsid w:val="259905B5"/>
    <w:multiLevelType w:val="multilevel"/>
    <w:tmpl w:val="259905B5"/>
    <w:lvl w:ilvl="0">
      <w:start w:val="1"/>
      <w:numFmt w:val="chineseCountingThousand"/>
      <w:pStyle w:val="Char1"/>
      <w:suff w:val="space"/>
      <w:lvlText w:val="第%1章"/>
      <w:lvlJc w:val="left"/>
      <w:pPr>
        <w:ind w:left="567" w:hanging="279"/>
      </w:pPr>
      <w:rPr>
        <w:rFonts w:ascii="宋体" w:eastAsia="宋体" w:cs="Times New Roman" w:hint="eastAsia"/>
        <w:b/>
        <w:i w:val="0"/>
        <w:spacing w:val="0"/>
        <w:position w:val="0"/>
        <w:sz w:val="44"/>
      </w:rPr>
    </w:lvl>
    <w:lvl w:ilvl="1">
      <w:start w:val="1"/>
      <w:numFmt w:val="decimal"/>
      <w:suff w:val="space"/>
      <w:lvlText w:val="%2."/>
      <w:lvlJc w:val="left"/>
      <w:pPr>
        <w:ind w:left="454" w:hanging="454"/>
      </w:pPr>
      <w:rPr>
        <w:rFonts w:ascii="宋体" w:eastAsia="宋体" w:cs="Times New Roman" w:hint="eastAsia"/>
        <w:b/>
        <w:i w:val="0"/>
        <w:sz w:val="32"/>
      </w:rPr>
    </w:lvl>
    <w:lvl w:ilvl="2">
      <w:start w:val="1"/>
      <w:numFmt w:val="decimal"/>
      <w:suff w:val="space"/>
      <w:lvlText w:val="%2.%3"/>
      <w:lvlJc w:val="left"/>
      <w:pPr>
        <w:ind w:left="454" w:hanging="454"/>
      </w:pPr>
      <w:rPr>
        <w:rFonts w:ascii="宋体" w:eastAsia="宋体" w:cs="Times New Roman" w:hint="eastAsia"/>
        <w:b/>
        <w:i w:val="0"/>
        <w:sz w:val="28"/>
      </w:rPr>
    </w:lvl>
    <w:lvl w:ilvl="3">
      <w:start w:val="1"/>
      <w:numFmt w:val="decimal"/>
      <w:pStyle w:val="4"/>
      <w:suff w:val="space"/>
      <w:lvlText w:val="%2.%3.%4"/>
      <w:lvlJc w:val="left"/>
      <w:pPr>
        <w:ind w:left="284" w:hanging="284"/>
      </w:pPr>
      <w:rPr>
        <w:rFonts w:ascii="宋体" w:eastAsia="宋体" w:cs="Times New Roman" w:hint="eastAsia"/>
        <w:b/>
        <w:i w:val="0"/>
        <w:sz w:val="28"/>
      </w:rPr>
    </w:lvl>
    <w:lvl w:ilvl="4">
      <w:start w:val="1"/>
      <w:numFmt w:val="decimal"/>
      <w:pStyle w:val="5"/>
      <w:isLgl/>
      <w:suff w:val="space"/>
      <w:lvlText w:val="%2.%3.%4.%5"/>
      <w:lvlJc w:val="left"/>
      <w:pPr>
        <w:ind w:left="284" w:hanging="284"/>
      </w:pPr>
      <w:rPr>
        <w:rFonts w:ascii="宋体" w:eastAsia="宋体" w:cs="Times New Roman" w:hint="eastAsia"/>
        <w:b/>
        <w:i w:val="0"/>
        <w:strike w:val="0"/>
        <w:dstrike w:val="0"/>
        <w:sz w:val="28"/>
      </w:rPr>
    </w:lvl>
    <w:lvl w:ilvl="5">
      <w:start w:val="1"/>
      <w:numFmt w:val="decimal"/>
      <w:lvlRestart w:val="0"/>
      <w:suff w:val="space"/>
      <w:lvlText w:val="1.1.1.1.1.%6%5"/>
      <w:lvlJc w:val="left"/>
      <w:rPr>
        <w:rFonts w:ascii="宋体" w:eastAsia="宋体" w:cs="Times New Roman" w:hint="eastAsia"/>
        <w:b/>
        <w:i w:val="0"/>
        <w:sz w:val="28"/>
      </w:rPr>
    </w:lvl>
    <w:lvl w:ilvl="6">
      <w:start w:val="1"/>
      <w:numFmt w:val="none"/>
      <w:pStyle w:val="7"/>
      <w:suff w:val="nothing"/>
      <w:lvlText w:val=""/>
      <w:lvlJc w:val="left"/>
      <w:rPr>
        <w:rFonts w:cs="Times New Roman" w:hint="eastAsia"/>
      </w:rPr>
    </w:lvl>
    <w:lvl w:ilvl="7">
      <w:start w:val="1"/>
      <w:numFmt w:val="none"/>
      <w:pStyle w:val="8"/>
      <w:suff w:val="nothing"/>
      <w:lvlText w:val=""/>
      <w:lvlJc w:val="left"/>
      <w:rPr>
        <w:rFonts w:cs="Times New Roman" w:hint="eastAsia"/>
      </w:rPr>
    </w:lvl>
    <w:lvl w:ilvl="8">
      <w:start w:val="1"/>
      <w:numFmt w:val="none"/>
      <w:pStyle w:val="9"/>
      <w:suff w:val="nothing"/>
      <w:lvlText w:val=""/>
      <w:lvlJc w:val="left"/>
      <w:rPr>
        <w:rFonts w:cs="Times New Roman" w:hint="eastAsia"/>
      </w:rPr>
    </w:lvl>
  </w:abstractNum>
  <w:abstractNum w:abstractNumId="2" w15:restartNumberingAfterBreak="0">
    <w:nsid w:val="3AD5465A"/>
    <w:multiLevelType w:val="multilevel"/>
    <w:tmpl w:val="3AD5465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4FB0463"/>
    <w:multiLevelType w:val="multilevel"/>
    <w:tmpl w:val="74FB0463"/>
    <w:lvl w:ilvl="0">
      <w:start w:val="1"/>
      <w:numFmt w:val="decimal"/>
      <w:suff w:val="nothing"/>
      <w:lvlText w:val="第%1篇"/>
      <w:lvlJc w:val="left"/>
      <w:rPr>
        <w:rFonts w:cs="Times New Roman" w:hint="eastAsia"/>
        <w:spacing w:val="60"/>
      </w:rPr>
    </w:lvl>
    <w:lvl w:ilvl="1">
      <w:start w:val="1"/>
      <w:numFmt w:val="none"/>
      <w:suff w:val="nothing"/>
      <w:lvlText w:val=""/>
      <w:lvlJc w:val="left"/>
      <w:rPr>
        <w:rFonts w:cs="Times New Roman" w:hint="eastAsia"/>
      </w:rPr>
    </w:lvl>
    <w:lvl w:ilvl="2">
      <w:start w:val="1"/>
      <w:numFmt w:val="none"/>
      <w:suff w:val="nothing"/>
      <w:lvlText w:val=""/>
      <w:lvlJc w:val="left"/>
      <w:rPr>
        <w:rFonts w:cs="Times New Roman" w:hint="eastAsia"/>
      </w:rPr>
    </w:lvl>
    <w:lvl w:ilvl="3">
      <w:start w:val="1"/>
      <w:numFmt w:val="none"/>
      <w:suff w:val="nothing"/>
      <w:lvlText w:val=""/>
      <w:lvlJc w:val="left"/>
      <w:rPr>
        <w:rFonts w:cs="Times New Roman" w:hint="eastAsia"/>
      </w:rPr>
    </w:lvl>
    <w:lvl w:ilvl="4">
      <w:start w:val="1"/>
      <w:numFmt w:val="none"/>
      <w:suff w:val="nothing"/>
      <w:lvlText w:val=""/>
      <w:lvlJc w:val="center"/>
      <w:pPr>
        <w:ind w:firstLine="288"/>
      </w:pPr>
      <w:rPr>
        <w:rFonts w:cs="Times New Roman" w:hint="eastAsia"/>
      </w:rPr>
    </w:lvl>
    <w:lvl w:ilvl="5">
      <w:start w:val="1"/>
      <w:numFmt w:val="none"/>
      <w:pStyle w:val="6"/>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0241"/>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lMTBlYjE3ZDljZDNjYmVlZDVlMDU0MzVlODA4ODIifQ=="/>
  </w:docVars>
  <w:rsids>
    <w:rsidRoot w:val="00106A70"/>
    <w:rsid w:val="000058F3"/>
    <w:rsid w:val="00005EC1"/>
    <w:rsid w:val="00007B2E"/>
    <w:rsid w:val="0001065C"/>
    <w:rsid w:val="000116E4"/>
    <w:rsid w:val="00016880"/>
    <w:rsid w:val="0002445C"/>
    <w:rsid w:val="0002476E"/>
    <w:rsid w:val="000267AF"/>
    <w:rsid w:val="000302FE"/>
    <w:rsid w:val="00035A78"/>
    <w:rsid w:val="00037BAD"/>
    <w:rsid w:val="0005039F"/>
    <w:rsid w:val="00063D8C"/>
    <w:rsid w:val="00072402"/>
    <w:rsid w:val="000733AF"/>
    <w:rsid w:val="00074E48"/>
    <w:rsid w:val="000756C3"/>
    <w:rsid w:val="000769A2"/>
    <w:rsid w:val="00077F9A"/>
    <w:rsid w:val="000858CA"/>
    <w:rsid w:val="00085C07"/>
    <w:rsid w:val="000876AE"/>
    <w:rsid w:val="00094967"/>
    <w:rsid w:val="00095BA9"/>
    <w:rsid w:val="00097A92"/>
    <w:rsid w:val="000A3148"/>
    <w:rsid w:val="000A4D50"/>
    <w:rsid w:val="000B00A0"/>
    <w:rsid w:val="000C3682"/>
    <w:rsid w:val="000C4195"/>
    <w:rsid w:val="000D0395"/>
    <w:rsid w:val="000D37BA"/>
    <w:rsid w:val="000D44B5"/>
    <w:rsid w:val="000D4F60"/>
    <w:rsid w:val="000E54A4"/>
    <w:rsid w:val="000F1AB2"/>
    <w:rsid w:val="000F2B4D"/>
    <w:rsid w:val="000F5231"/>
    <w:rsid w:val="000F7EA9"/>
    <w:rsid w:val="0010098B"/>
    <w:rsid w:val="00103A04"/>
    <w:rsid w:val="00106A70"/>
    <w:rsid w:val="00113C7E"/>
    <w:rsid w:val="00115643"/>
    <w:rsid w:val="00127E99"/>
    <w:rsid w:val="00132BB6"/>
    <w:rsid w:val="00137831"/>
    <w:rsid w:val="0014090E"/>
    <w:rsid w:val="0014194A"/>
    <w:rsid w:val="0015031E"/>
    <w:rsid w:val="00156F51"/>
    <w:rsid w:val="0016483F"/>
    <w:rsid w:val="001724F3"/>
    <w:rsid w:val="00176FE7"/>
    <w:rsid w:val="00182042"/>
    <w:rsid w:val="001828B4"/>
    <w:rsid w:val="00184104"/>
    <w:rsid w:val="00184C5B"/>
    <w:rsid w:val="00193459"/>
    <w:rsid w:val="001B3441"/>
    <w:rsid w:val="001B4D28"/>
    <w:rsid w:val="001B725A"/>
    <w:rsid w:val="001C0484"/>
    <w:rsid w:val="001C4CBE"/>
    <w:rsid w:val="001D0B19"/>
    <w:rsid w:val="001D62FD"/>
    <w:rsid w:val="001E483C"/>
    <w:rsid w:val="001E53A7"/>
    <w:rsid w:val="001F455B"/>
    <w:rsid w:val="002104CB"/>
    <w:rsid w:val="00212D7D"/>
    <w:rsid w:val="00213850"/>
    <w:rsid w:val="00216EF5"/>
    <w:rsid w:val="002171C1"/>
    <w:rsid w:val="0022100E"/>
    <w:rsid w:val="00226C3F"/>
    <w:rsid w:val="00227243"/>
    <w:rsid w:val="00230BE3"/>
    <w:rsid w:val="0023270D"/>
    <w:rsid w:val="0024196E"/>
    <w:rsid w:val="002426CF"/>
    <w:rsid w:val="00242D35"/>
    <w:rsid w:val="00250B82"/>
    <w:rsid w:val="00252964"/>
    <w:rsid w:val="002535F1"/>
    <w:rsid w:val="00253FFB"/>
    <w:rsid w:val="002549CD"/>
    <w:rsid w:val="0025694A"/>
    <w:rsid w:val="00256FC7"/>
    <w:rsid w:val="0026505D"/>
    <w:rsid w:val="00285AC1"/>
    <w:rsid w:val="00291D2D"/>
    <w:rsid w:val="0029271A"/>
    <w:rsid w:val="00294E78"/>
    <w:rsid w:val="002A6CC8"/>
    <w:rsid w:val="002B038D"/>
    <w:rsid w:val="002B1E93"/>
    <w:rsid w:val="002B59E2"/>
    <w:rsid w:val="002B6073"/>
    <w:rsid w:val="002C0842"/>
    <w:rsid w:val="002C0DEE"/>
    <w:rsid w:val="002C7DEE"/>
    <w:rsid w:val="002E1201"/>
    <w:rsid w:val="002E1E64"/>
    <w:rsid w:val="002E3BC1"/>
    <w:rsid w:val="002E52B8"/>
    <w:rsid w:val="002F1E7D"/>
    <w:rsid w:val="002F5409"/>
    <w:rsid w:val="002F7B98"/>
    <w:rsid w:val="003037E2"/>
    <w:rsid w:val="003040E3"/>
    <w:rsid w:val="00304652"/>
    <w:rsid w:val="00311F4C"/>
    <w:rsid w:val="00321D16"/>
    <w:rsid w:val="00323F2F"/>
    <w:rsid w:val="00325E96"/>
    <w:rsid w:val="00326005"/>
    <w:rsid w:val="00326996"/>
    <w:rsid w:val="00330677"/>
    <w:rsid w:val="00335BD3"/>
    <w:rsid w:val="003522CF"/>
    <w:rsid w:val="003522F9"/>
    <w:rsid w:val="003529BA"/>
    <w:rsid w:val="00353094"/>
    <w:rsid w:val="003613A2"/>
    <w:rsid w:val="00362826"/>
    <w:rsid w:val="00363936"/>
    <w:rsid w:val="0036510A"/>
    <w:rsid w:val="00365935"/>
    <w:rsid w:val="003668ED"/>
    <w:rsid w:val="003717D2"/>
    <w:rsid w:val="00376258"/>
    <w:rsid w:val="00376C23"/>
    <w:rsid w:val="003809F4"/>
    <w:rsid w:val="00382E48"/>
    <w:rsid w:val="00383CEB"/>
    <w:rsid w:val="0039180D"/>
    <w:rsid w:val="003944DB"/>
    <w:rsid w:val="0039552F"/>
    <w:rsid w:val="003975F2"/>
    <w:rsid w:val="003B0476"/>
    <w:rsid w:val="003B7254"/>
    <w:rsid w:val="003C02F9"/>
    <w:rsid w:val="003C340C"/>
    <w:rsid w:val="003C6EF8"/>
    <w:rsid w:val="003C70C4"/>
    <w:rsid w:val="003D2F81"/>
    <w:rsid w:val="003E413E"/>
    <w:rsid w:val="003E7068"/>
    <w:rsid w:val="003F60AC"/>
    <w:rsid w:val="003F67B6"/>
    <w:rsid w:val="003F7938"/>
    <w:rsid w:val="00401958"/>
    <w:rsid w:val="00403F91"/>
    <w:rsid w:val="004049CF"/>
    <w:rsid w:val="0042474B"/>
    <w:rsid w:val="00430CA3"/>
    <w:rsid w:val="00431FC8"/>
    <w:rsid w:val="0043337D"/>
    <w:rsid w:val="00434275"/>
    <w:rsid w:val="00435596"/>
    <w:rsid w:val="004368E1"/>
    <w:rsid w:val="004435E8"/>
    <w:rsid w:val="004504B2"/>
    <w:rsid w:val="00451A04"/>
    <w:rsid w:val="00467D6C"/>
    <w:rsid w:val="004734F2"/>
    <w:rsid w:val="00484211"/>
    <w:rsid w:val="00485BB5"/>
    <w:rsid w:val="004931DB"/>
    <w:rsid w:val="004977D2"/>
    <w:rsid w:val="004A419A"/>
    <w:rsid w:val="004C41DD"/>
    <w:rsid w:val="004D00B2"/>
    <w:rsid w:val="004D2111"/>
    <w:rsid w:val="004D33F6"/>
    <w:rsid w:val="004D7108"/>
    <w:rsid w:val="004F006D"/>
    <w:rsid w:val="004F4834"/>
    <w:rsid w:val="004F578D"/>
    <w:rsid w:val="004F6D38"/>
    <w:rsid w:val="004F6DC0"/>
    <w:rsid w:val="00510DF0"/>
    <w:rsid w:val="00512152"/>
    <w:rsid w:val="00514EA1"/>
    <w:rsid w:val="00520358"/>
    <w:rsid w:val="00531CB0"/>
    <w:rsid w:val="005336D7"/>
    <w:rsid w:val="00534563"/>
    <w:rsid w:val="00535C83"/>
    <w:rsid w:val="005526F9"/>
    <w:rsid w:val="0055283C"/>
    <w:rsid w:val="00552AEF"/>
    <w:rsid w:val="00564D16"/>
    <w:rsid w:val="00570815"/>
    <w:rsid w:val="00570A3F"/>
    <w:rsid w:val="00572B75"/>
    <w:rsid w:val="00574B48"/>
    <w:rsid w:val="00575273"/>
    <w:rsid w:val="00584859"/>
    <w:rsid w:val="00585880"/>
    <w:rsid w:val="00593560"/>
    <w:rsid w:val="00593A82"/>
    <w:rsid w:val="005940F2"/>
    <w:rsid w:val="005959F6"/>
    <w:rsid w:val="00597BE7"/>
    <w:rsid w:val="005A3ABF"/>
    <w:rsid w:val="005A6782"/>
    <w:rsid w:val="005B497B"/>
    <w:rsid w:val="005B51FC"/>
    <w:rsid w:val="005B59C0"/>
    <w:rsid w:val="005C4AAC"/>
    <w:rsid w:val="005C6375"/>
    <w:rsid w:val="005D3B14"/>
    <w:rsid w:val="005D3B63"/>
    <w:rsid w:val="005D7D75"/>
    <w:rsid w:val="005F1FD9"/>
    <w:rsid w:val="005F2589"/>
    <w:rsid w:val="00602352"/>
    <w:rsid w:val="00614095"/>
    <w:rsid w:val="006231C4"/>
    <w:rsid w:val="006251D0"/>
    <w:rsid w:val="00633297"/>
    <w:rsid w:val="0063686F"/>
    <w:rsid w:val="00636982"/>
    <w:rsid w:val="00637C22"/>
    <w:rsid w:val="00647BC3"/>
    <w:rsid w:val="00652A84"/>
    <w:rsid w:val="00673A0D"/>
    <w:rsid w:val="00686120"/>
    <w:rsid w:val="006907F1"/>
    <w:rsid w:val="006955EE"/>
    <w:rsid w:val="00695F79"/>
    <w:rsid w:val="006A04FF"/>
    <w:rsid w:val="006A0FD1"/>
    <w:rsid w:val="006A20B8"/>
    <w:rsid w:val="006A2A0F"/>
    <w:rsid w:val="006A38FE"/>
    <w:rsid w:val="006A7C54"/>
    <w:rsid w:val="006B68E8"/>
    <w:rsid w:val="006C106A"/>
    <w:rsid w:val="006C5562"/>
    <w:rsid w:val="006C7559"/>
    <w:rsid w:val="006C7826"/>
    <w:rsid w:val="006D7850"/>
    <w:rsid w:val="006E0CE0"/>
    <w:rsid w:val="006E3962"/>
    <w:rsid w:val="006E7DA7"/>
    <w:rsid w:val="006F27F9"/>
    <w:rsid w:val="007004CC"/>
    <w:rsid w:val="00704F47"/>
    <w:rsid w:val="00724A3E"/>
    <w:rsid w:val="00730B59"/>
    <w:rsid w:val="007358DE"/>
    <w:rsid w:val="00735E0E"/>
    <w:rsid w:val="00737DC1"/>
    <w:rsid w:val="00744B3D"/>
    <w:rsid w:val="007620A9"/>
    <w:rsid w:val="00764188"/>
    <w:rsid w:val="0076712F"/>
    <w:rsid w:val="00772656"/>
    <w:rsid w:val="00773A2A"/>
    <w:rsid w:val="0077455D"/>
    <w:rsid w:val="0077478A"/>
    <w:rsid w:val="007772BC"/>
    <w:rsid w:val="007816EB"/>
    <w:rsid w:val="00781CE6"/>
    <w:rsid w:val="00792022"/>
    <w:rsid w:val="007A52FD"/>
    <w:rsid w:val="007A5427"/>
    <w:rsid w:val="007C1FED"/>
    <w:rsid w:val="007D4842"/>
    <w:rsid w:val="007E4F48"/>
    <w:rsid w:val="007F0C98"/>
    <w:rsid w:val="00814CC4"/>
    <w:rsid w:val="00815E5D"/>
    <w:rsid w:val="008207C6"/>
    <w:rsid w:val="00822016"/>
    <w:rsid w:val="008237FB"/>
    <w:rsid w:val="008246B0"/>
    <w:rsid w:val="00836D3E"/>
    <w:rsid w:val="008372B0"/>
    <w:rsid w:val="00841BC3"/>
    <w:rsid w:val="00842EF7"/>
    <w:rsid w:val="00850F04"/>
    <w:rsid w:val="008600EB"/>
    <w:rsid w:val="00865D80"/>
    <w:rsid w:val="008668DC"/>
    <w:rsid w:val="00887303"/>
    <w:rsid w:val="0088744F"/>
    <w:rsid w:val="008904CF"/>
    <w:rsid w:val="00890940"/>
    <w:rsid w:val="0089198B"/>
    <w:rsid w:val="00891B89"/>
    <w:rsid w:val="00896A72"/>
    <w:rsid w:val="00896F9A"/>
    <w:rsid w:val="008A0767"/>
    <w:rsid w:val="008A65E7"/>
    <w:rsid w:val="008B1128"/>
    <w:rsid w:val="008B2F44"/>
    <w:rsid w:val="008C787C"/>
    <w:rsid w:val="008D2002"/>
    <w:rsid w:val="008E27F9"/>
    <w:rsid w:val="008E2E9C"/>
    <w:rsid w:val="008F0FB8"/>
    <w:rsid w:val="008F0FFE"/>
    <w:rsid w:val="008F269F"/>
    <w:rsid w:val="008F5456"/>
    <w:rsid w:val="009022CC"/>
    <w:rsid w:val="0090240D"/>
    <w:rsid w:val="00903085"/>
    <w:rsid w:val="0090553D"/>
    <w:rsid w:val="009100E7"/>
    <w:rsid w:val="009121B4"/>
    <w:rsid w:val="00917485"/>
    <w:rsid w:val="00930CD1"/>
    <w:rsid w:val="00945BD0"/>
    <w:rsid w:val="0095035F"/>
    <w:rsid w:val="0095185A"/>
    <w:rsid w:val="00951A6D"/>
    <w:rsid w:val="00954ABC"/>
    <w:rsid w:val="00957BE8"/>
    <w:rsid w:val="009603A3"/>
    <w:rsid w:val="009612B5"/>
    <w:rsid w:val="0096765A"/>
    <w:rsid w:val="00970571"/>
    <w:rsid w:val="00980D98"/>
    <w:rsid w:val="009858CA"/>
    <w:rsid w:val="00985B4F"/>
    <w:rsid w:val="009A14B7"/>
    <w:rsid w:val="009A66E9"/>
    <w:rsid w:val="009B3FAF"/>
    <w:rsid w:val="009B63BA"/>
    <w:rsid w:val="009D2D5C"/>
    <w:rsid w:val="009D4F9C"/>
    <w:rsid w:val="009D7CB7"/>
    <w:rsid w:val="009E5795"/>
    <w:rsid w:val="009F50F2"/>
    <w:rsid w:val="00A01031"/>
    <w:rsid w:val="00A026D3"/>
    <w:rsid w:val="00A054B4"/>
    <w:rsid w:val="00A15D52"/>
    <w:rsid w:val="00A30FEF"/>
    <w:rsid w:val="00A31AD4"/>
    <w:rsid w:val="00A3438B"/>
    <w:rsid w:val="00A35EA4"/>
    <w:rsid w:val="00A413A4"/>
    <w:rsid w:val="00A415DD"/>
    <w:rsid w:val="00A47F8A"/>
    <w:rsid w:val="00A5040A"/>
    <w:rsid w:val="00A523EA"/>
    <w:rsid w:val="00A54824"/>
    <w:rsid w:val="00A62BF5"/>
    <w:rsid w:val="00A630D5"/>
    <w:rsid w:val="00A71A73"/>
    <w:rsid w:val="00A735DB"/>
    <w:rsid w:val="00A935DB"/>
    <w:rsid w:val="00A94BBC"/>
    <w:rsid w:val="00A97C52"/>
    <w:rsid w:val="00AA5BEE"/>
    <w:rsid w:val="00AC6FE9"/>
    <w:rsid w:val="00AD0D6F"/>
    <w:rsid w:val="00AD24A0"/>
    <w:rsid w:val="00AD40DB"/>
    <w:rsid w:val="00AD4556"/>
    <w:rsid w:val="00AD6DF9"/>
    <w:rsid w:val="00AE58B5"/>
    <w:rsid w:val="00AE7F1A"/>
    <w:rsid w:val="00AF1E8C"/>
    <w:rsid w:val="00B0528B"/>
    <w:rsid w:val="00B163B8"/>
    <w:rsid w:val="00B17D06"/>
    <w:rsid w:val="00B24461"/>
    <w:rsid w:val="00B350EE"/>
    <w:rsid w:val="00B37471"/>
    <w:rsid w:val="00B46A92"/>
    <w:rsid w:val="00B52958"/>
    <w:rsid w:val="00B5445D"/>
    <w:rsid w:val="00B55CDD"/>
    <w:rsid w:val="00B63D6F"/>
    <w:rsid w:val="00B75CBC"/>
    <w:rsid w:val="00B9414A"/>
    <w:rsid w:val="00B9694C"/>
    <w:rsid w:val="00BA1454"/>
    <w:rsid w:val="00BB0C3E"/>
    <w:rsid w:val="00BC29EC"/>
    <w:rsid w:val="00BC4B44"/>
    <w:rsid w:val="00BE0720"/>
    <w:rsid w:val="00BE3C4C"/>
    <w:rsid w:val="00BF502C"/>
    <w:rsid w:val="00C02588"/>
    <w:rsid w:val="00C04142"/>
    <w:rsid w:val="00C15D4E"/>
    <w:rsid w:val="00C210DB"/>
    <w:rsid w:val="00C23426"/>
    <w:rsid w:val="00C2570B"/>
    <w:rsid w:val="00C31260"/>
    <w:rsid w:val="00C35903"/>
    <w:rsid w:val="00C3663E"/>
    <w:rsid w:val="00C36E23"/>
    <w:rsid w:val="00C45782"/>
    <w:rsid w:val="00C460B7"/>
    <w:rsid w:val="00C54FA5"/>
    <w:rsid w:val="00C57421"/>
    <w:rsid w:val="00C57A8B"/>
    <w:rsid w:val="00C60D1A"/>
    <w:rsid w:val="00C62E17"/>
    <w:rsid w:val="00C63041"/>
    <w:rsid w:val="00C63CD8"/>
    <w:rsid w:val="00C63D1F"/>
    <w:rsid w:val="00C65999"/>
    <w:rsid w:val="00C65BF9"/>
    <w:rsid w:val="00C67582"/>
    <w:rsid w:val="00C743D2"/>
    <w:rsid w:val="00C8299D"/>
    <w:rsid w:val="00C83F4A"/>
    <w:rsid w:val="00CA0B07"/>
    <w:rsid w:val="00CA0F9A"/>
    <w:rsid w:val="00CA28BC"/>
    <w:rsid w:val="00CA7F1E"/>
    <w:rsid w:val="00CB039D"/>
    <w:rsid w:val="00CB4B2C"/>
    <w:rsid w:val="00CC0B81"/>
    <w:rsid w:val="00CC15BD"/>
    <w:rsid w:val="00CC392E"/>
    <w:rsid w:val="00CC4A2C"/>
    <w:rsid w:val="00CC4A3B"/>
    <w:rsid w:val="00CC5452"/>
    <w:rsid w:val="00CC5E23"/>
    <w:rsid w:val="00CC67FA"/>
    <w:rsid w:val="00CD0FF9"/>
    <w:rsid w:val="00CE1D83"/>
    <w:rsid w:val="00CE3727"/>
    <w:rsid w:val="00CE50ED"/>
    <w:rsid w:val="00CE6725"/>
    <w:rsid w:val="00CF4D46"/>
    <w:rsid w:val="00D038D3"/>
    <w:rsid w:val="00D07DE8"/>
    <w:rsid w:val="00D12933"/>
    <w:rsid w:val="00D30EAB"/>
    <w:rsid w:val="00D317C3"/>
    <w:rsid w:val="00D34C79"/>
    <w:rsid w:val="00D36AF6"/>
    <w:rsid w:val="00D36C02"/>
    <w:rsid w:val="00D36ED5"/>
    <w:rsid w:val="00D36FC7"/>
    <w:rsid w:val="00D37894"/>
    <w:rsid w:val="00D432CC"/>
    <w:rsid w:val="00D51E20"/>
    <w:rsid w:val="00D573B0"/>
    <w:rsid w:val="00D664D5"/>
    <w:rsid w:val="00D66E45"/>
    <w:rsid w:val="00D67C2A"/>
    <w:rsid w:val="00D7286A"/>
    <w:rsid w:val="00D740EA"/>
    <w:rsid w:val="00D76CC2"/>
    <w:rsid w:val="00D80EEC"/>
    <w:rsid w:val="00D816DA"/>
    <w:rsid w:val="00DA6191"/>
    <w:rsid w:val="00DB0E13"/>
    <w:rsid w:val="00DB7882"/>
    <w:rsid w:val="00DC18A7"/>
    <w:rsid w:val="00DC466F"/>
    <w:rsid w:val="00DD09CF"/>
    <w:rsid w:val="00DD6B87"/>
    <w:rsid w:val="00DD7892"/>
    <w:rsid w:val="00DE60BB"/>
    <w:rsid w:val="00DE6EAE"/>
    <w:rsid w:val="00DF10AA"/>
    <w:rsid w:val="00DF5260"/>
    <w:rsid w:val="00E16892"/>
    <w:rsid w:val="00E23C3F"/>
    <w:rsid w:val="00E268A9"/>
    <w:rsid w:val="00E42E7B"/>
    <w:rsid w:val="00E4477D"/>
    <w:rsid w:val="00E50307"/>
    <w:rsid w:val="00E67802"/>
    <w:rsid w:val="00E72A81"/>
    <w:rsid w:val="00E8371F"/>
    <w:rsid w:val="00E840FC"/>
    <w:rsid w:val="00E847BA"/>
    <w:rsid w:val="00E84FC5"/>
    <w:rsid w:val="00E860BD"/>
    <w:rsid w:val="00E9080F"/>
    <w:rsid w:val="00E9353C"/>
    <w:rsid w:val="00E93C13"/>
    <w:rsid w:val="00EA3F8A"/>
    <w:rsid w:val="00EA5633"/>
    <w:rsid w:val="00EB689D"/>
    <w:rsid w:val="00EC2737"/>
    <w:rsid w:val="00EC3D07"/>
    <w:rsid w:val="00EC4BF0"/>
    <w:rsid w:val="00ED6D0B"/>
    <w:rsid w:val="00EE0DE9"/>
    <w:rsid w:val="00EE7EEF"/>
    <w:rsid w:val="00EF0AEE"/>
    <w:rsid w:val="00EF22B4"/>
    <w:rsid w:val="00EF4F2C"/>
    <w:rsid w:val="00EF7B93"/>
    <w:rsid w:val="00F03595"/>
    <w:rsid w:val="00F13910"/>
    <w:rsid w:val="00F14007"/>
    <w:rsid w:val="00F174C5"/>
    <w:rsid w:val="00F2482E"/>
    <w:rsid w:val="00F24F96"/>
    <w:rsid w:val="00F30EA2"/>
    <w:rsid w:val="00F37FFE"/>
    <w:rsid w:val="00F40DB9"/>
    <w:rsid w:val="00F44C10"/>
    <w:rsid w:val="00F45E47"/>
    <w:rsid w:val="00F51016"/>
    <w:rsid w:val="00F5326A"/>
    <w:rsid w:val="00F5347B"/>
    <w:rsid w:val="00F54A39"/>
    <w:rsid w:val="00F55CAD"/>
    <w:rsid w:val="00F638CD"/>
    <w:rsid w:val="00F64455"/>
    <w:rsid w:val="00F6639E"/>
    <w:rsid w:val="00F6676E"/>
    <w:rsid w:val="00F67217"/>
    <w:rsid w:val="00F7396C"/>
    <w:rsid w:val="00F75197"/>
    <w:rsid w:val="00F767DF"/>
    <w:rsid w:val="00F93EAC"/>
    <w:rsid w:val="00F96433"/>
    <w:rsid w:val="00FA04E9"/>
    <w:rsid w:val="00FA4083"/>
    <w:rsid w:val="00FA67AB"/>
    <w:rsid w:val="00FA72FC"/>
    <w:rsid w:val="00FB05AB"/>
    <w:rsid w:val="00FB49CB"/>
    <w:rsid w:val="00FC4ACA"/>
    <w:rsid w:val="00FC4E30"/>
    <w:rsid w:val="00FD6327"/>
    <w:rsid w:val="00FD7D45"/>
    <w:rsid w:val="00FE4330"/>
    <w:rsid w:val="00FE522B"/>
    <w:rsid w:val="00FE5E80"/>
    <w:rsid w:val="00FF7350"/>
    <w:rsid w:val="015D12C1"/>
    <w:rsid w:val="03FA2FE0"/>
    <w:rsid w:val="04484CBB"/>
    <w:rsid w:val="055C337C"/>
    <w:rsid w:val="0B602F7F"/>
    <w:rsid w:val="0D690CBB"/>
    <w:rsid w:val="0FFA1E6E"/>
    <w:rsid w:val="107D490A"/>
    <w:rsid w:val="1247798E"/>
    <w:rsid w:val="12532AC2"/>
    <w:rsid w:val="12614CB8"/>
    <w:rsid w:val="13DE66E5"/>
    <w:rsid w:val="14F72A32"/>
    <w:rsid w:val="17D520FA"/>
    <w:rsid w:val="1A05270E"/>
    <w:rsid w:val="1B892766"/>
    <w:rsid w:val="1C0B6273"/>
    <w:rsid w:val="1C310255"/>
    <w:rsid w:val="1C344E91"/>
    <w:rsid w:val="1ED86124"/>
    <w:rsid w:val="25773AFA"/>
    <w:rsid w:val="266E348B"/>
    <w:rsid w:val="2B790CDB"/>
    <w:rsid w:val="2BAE2D45"/>
    <w:rsid w:val="2BC81D59"/>
    <w:rsid w:val="2C785D1F"/>
    <w:rsid w:val="2E2D12D9"/>
    <w:rsid w:val="2F770726"/>
    <w:rsid w:val="302E37D9"/>
    <w:rsid w:val="30E06184"/>
    <w:rsid w:val="32DC4202"/>
    <w:rsid w:val="335F23F1"/>
    <w:rsid w:val="34AB256E"/>
    <w:rsid w:val="34B2305D"/>
    <w:rsid w:val="35B700D7"/>
    <w:rsid w:val="35E3024F"/>
    <w:rsid w:val="3701022C"/>
    <w:rsid w:val="38C42D9D"/>
    <w:rsid w:val="392811FF"/>
    <w:rsid w:val="39D80FB6"/>
    <w:rsid w:val="3A670C5D"/>
    <w:rsid w:val="3A8D1562"/>
    <w:rsid w:val="3ABF1866"/>
    <w:rsid w:val="3BE2529B"/>
    <w:rsid w:val="3DBC7E49"/>
    <w:rsid w:val="413913F4"/>
    <w:rsid w:val="42E44134"/>
    <w:rsid w:val="43BF160F"/>
    <w:rsid w:val="47451382"/>
    <w:rsid w:val="48AA61D4"/>
    <w:rsid w:val="48D03389"/>
    <w:rsid w:val="4A6D2101"/>
    <w:rsid w:val="4AC5484B"/>
    <w:rsid w:val="4BE92C3F"/>
    <w:rsid w:val="4D391FEB"/>
    <w:rsid w:val="4D5D192E"/>
    <w:rsid w:val="4D9469B2"/>
    <w:rsid w:val="528878F7"/>
    <w:rsid w:val="54577F1E"/>
    <w:rsid w:val="55732F37"/>
    <w:rsid w:val="56737ECA"/>
    <w:rsid w:val="58323F7E"/>
    <w:rsid w:val="5B8D4C40"/>
    <w:rsid w:val="5BDB7BBE"/>
    <w:rsid w:val="5E0A6219"/>
    <w:rsid w:val="5EA06022"/>
    <w:rsid w:val="60D51636"/>
    <w:rsid w:val="62DB0C58"/>
    <w:rsid w:val="640C206E"/>
    <w:rsid w:val="66BD0E60"/>
    <w:rsid w:val="69F6645B"/>
    <w:rsid w:val="6CB00C08"/>
    <w:rsid w:val="6E3A1789"/>
    <w:rsid w:val="70EA7ECF"/>
    <w:rsid w:val="726D11D6"/>
    <w:rsid w:val="73352067"/>
    <w:rsid w:val="75195A7E"/>
    <w:rsid w:val="760140DA"/>
    <w:rsid w:val="764969CD"/>
    <w:rsid w:val="783F4B1F"/>
    <w:rsid w:val="789B427D"/>
    <w:rsid w:val="792639E5"/>
    <w:rsid w:val="7A2378D2"/>
    <w:rsid w:val="7C81280C"/>
    <w:rsid w:val="7E9C3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6E45089-C734-4ECE-A47F-F268526BB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1"/>
    <w:next w:val="a2"/>
    <w:link w:val="11"/>
    <w:qFormat/>
    <w:pPr>
      <w:keepNext/>
      <w:keepLines/>
      <w:spacing w:after="120" w:line="360" w:lineRule="auto"/>
      <w:outlineLvl w:val="0"/>
    </w:pPr>
    <w:rPr>
      <w:kern w:val="44"/>
      <w:sz w:val="28"/>
      <w:szCs w:val="28"/>
    </w:rPr>
  </w:style>
  <w:style w:type="paragraph" w:styleId="2">
    <w:name w:val="heading 2"/>
    <w:basedOn w:val="a"/>
    <w:next w:val="a3"/>
    <w:link w:val="21"/>
    <w:qFormat/>
    <w:pPr>
      <w:keepNext/>
      <w:keepLines/>
      <w:spacing w:before="120" w:after="120" w:line="415" w:lineRule="auto"/>
      <w:jc w:val="center"/>
      <w:outlineLvl w:val="1"/>
    </w:pPr>
    <w:rPr>
      <w:rFonts w:ascii="Arial" w:hAnsi="Arial"/>
      <w:b/>
      <w:color w:val="000000"/>
      <w:sz w:val="24"/>
      <w:szCs w:val="24"/>
    </w:rPr>
  </w:style>
  <w:style w:type="paragraph" w:styleId="3">
    <w:name w:val="heading 3"/>
    <w:basedOn w:val="a"/>
    <w:next w:val="a"/>
    <w:link w:val="31"/>
    <w:qFormat/>
    <w:pPr>
      <w:widowControl/>
      <w:spacing w:line="360" w:lineRule="auto"/>
      <w:jc w:val="left"/>
      <w:outlineLvl w:val="2"/>
    </w:pPr>
    <w:rPr>
      <w:rFonts w:ascii="宋体" w:hAnsi="宋体" w:cs="宋体"/>
      <w:kern w:val="0"/>
      <w:sz w:val="24"/>
      <w:szCs w:val="24"/>
    </w:rPr>
  </w:style>
  <w:style w:type="paragraph" w:styleId="4">
    <w:name w:val="heading 4"/>
    <w:basedOn w:val="3"/>
    <w:next w:val="a3"/>
    <w:link w:val="41"/>
    <w:qFormat/>
    <w:pPr>
      <w:keepNext/>
      <w:keepLines/>
      <w:widowControl w:val="0"/>
      <w:numPr>
        <w:ilvl w:val="3"/>
        <w:numId w:val="1"/>
      </w:numPr>
      <w:spacing w:beforeLines="50" w:afterLines="50"/>
      <w:outlineLvl w:val="3"/>
    </w:pPr>
    <w:rPr>
      <w:rFonts w:ascii="Arial" w:hAnsi="Arial" w:cs="Times New Roman"/>
      <w:color w:val="000000"/>
      <w:kern w:val="2"/>
      <w:sz w:val="21"/>
      <w:szCs w:val="21"/>
    </w:rPr>
  </w:style>
  <w:style w:type="paragraph" w:styleId="5">
    <w:name w:val="heading 5"/>
    <w:basedOn w:val="4"/>
    <w:next w:val="a3"/>
    <w:link w:val="51"/>
    <w:qFormat/>
    <w:pPr>
      <w:numPr>
        <w:ilvl w:val="4"/>
      </w:numPr>
      <w:spacing w:line="240" w:lineRule="exact"/>
      <w:outlineLvl w:val="4"/>
    </w:pPr>
  </w:style>
  <w:style w:type="paragraph" w:styleId="6">
    <w:name w:val="heading 6"/>
    <w:basedOn w:val="a"/>
    <w:next w:val="a"/>
    <w:link w:val="61"/>
    <w:autoRedefine/>
    <w:qFormat/>
    <w:pPr>
      <w:keepNext/>
      <w:keepLines/>
      <w:numPr>
        <w:ilvl w:val="5"/>
        <w:numId w:val="2"/>
      </w:numPr>
      <w:spacing w:before="240" w:after="64" w:line="320" w:lineRule="auto"/>
      <w:outlineLvl w:val="5"/>
    </w:pPr>
    <w:rPr>
      <w:rFonts w:ascii="Arial" w:eastAsia="黑体" w:hAnsi="Arial"/>
      <w:b/>
      <w:bCs/>
      <w:sz w:val="24"/>
      <w:szCs w:val="24"/>
    </w:rPr>
  </w:style>
  <w:style w:type="paragraph" w:styleId="7">
    <w:name w:val="heading 7"/>
    <w:basedOn w:val="a"/>
    <w:next w:val="a3"/>
    <w:link w:val="71"/>
    <w:autoRedefine/>
    <w:qFormat/>
    <w:pPr>
      <w:keepNext/>
      <w:keepLines/>
      <w:numPr>
        <w:ilvl w:val="6"/>
        <w:numId w:val="1"/>
      </w:numPr>
      <w:spacing w:before="240" w:after="64" w:line="320" w:lineRule="auto"/>
      <w:outlineLvl w:val="6"/>
    </w:pPr>
    <w:rPr>
      <w:rFonts w:ascii="Times New Roman" w:hAnsi="Times New Roman"/>
      <w:b/>
      <w:sz w:val="24"/>
      <w:szCs w:val="20"/>
    </w:rPr>
  </w:style>
  <w:style w:type="paragraph" w:styleId="8">
    <w:name w:val="heading 8"/>
    <w:basedOn w:val="a"/>
    <w:next w:val="a3"/>
    <w:link w:val="81"/>
    <w:autoRedefine/>
    <w:qFormat/>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
    <w:next w:val="a3"/>
    <w:link w:val="91"/>
    <w:autoRedefine/>
    <w:qFormat/>
    <w:pPr>
      <w:keepNext/>
      <w:keepLines/>
      <w:numPr>
        <w:ilvl w:val="8"/>
        <w:numId w:val="1"/>
      </w:numPr>
      <w:spacing w:before="240" w:after="64" w:line="320" w:lineRule="auto"/>
      <w:outlineLvl w:val="8"/>
    </w:pPr>
    <w:rPr>
      <w:rFonts w:ascii="Arial" w:eastAsia="黑体" w:hAnsi="Arial"/>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0">
    <w:name w:val="Body Text"/>
    <w:basedOn w:val="a"/>
    <w:next w:val="a"/>
    <w:link w:val="a7"/>
    <w:autoRedefine/>
    <w:unhideWhenUsed/>
    <w:qFormat/>
    <w:pPr>
      <w:spacing w:after="120"/>
    </w:pPr>
  </w:style>
  <w:style w:type="paragraph" w:styleId="a1">
    <w:name w:val="Title"/>
    <w:basedOn w:val="a"/>
    <w:link w:val="10"/>
    <w:autoRedefine/>
    <w:qFormat/>
    <w:pPr>
      <w:spacing w:before="120" w:after="60"/>
      <w:jc w:val="center"/>
    </w:pPr>
    <w:rPr>
      <w:rFonts w:ascii="Arial" w:hAnsi="Arial"/>
      <w:b/>
      <w:sz w:val="44"/>
      <w:szCs w:val="20"/>
    </w:rPr>
  </w:style>
  <w:style w:type="paragraph" w:styleId="a2">
    <w:name w:val="Body Text First Indent"/>
    <w:basedOn w:val="a0"/>
    <w:link w:val="12"/>
    <w:qFormat/>
    <w:pPr>
      <w:ind w:firstLine="420"/>
    </w:pPr>
    <w:rPr>
      <w:rFonts w:ascii="Times New Roman" w:hAnsi="Times New Roman"/>
      <w:szCs w:val="20"/>
    </w:rPr>
  </w:style>
  <w:style w:type="paragraph" w:styleId="a3">
    <w:name w:val="Normal Indent"/>
    <w:basedOn w:val="a"/>
    <w:link w:val="a8"/>
    <w:autoRedefine/>
    <w:qFormat/>
    <w:pPr>
      <w:ind w:firstLine="420"/>
    </w:pPr>
    <w:rPr>
      <w:rFonts w:ascii="Times New Roman" w:hAnsi="Times New Roman"/>
      <w:szCs w:val="20"/>
    </w:rPr>
  </w:style>
  <w:style w:type="paragraph" w:styleId="70">
    <w:name w:val="toc 7"/>
    <w:basedOn w:val="a"/>
    <w:next w:val="a"/>
    <w:autoRedefine/>
    <w:qFormat/>
    <w:pPr>
      <w:ind w:leftChars="1200" w:left="1200"/>
    </w:pPr>
    <w:rPr>
      <w:rFonts w:ascii="Times New Roman" w:hAnsi="Times New Roman"/>
    </w:rPr>
  </w:style>
  <w:style w:type="paragraph" w:styleId="a9">
    <w:name w:val="caption"/>
    <w:basedOn w:val="a"/>
    <w:next w:val="a"/>
    <w:autoRedefine/>
    <w:qFormat/>
    <w:rPr>
      <w:rFonts w:ascii="Arial" w:eastAsia="黑体" w:hAnsi="Arial" w:cs="Arial"/>
      <w:sz w:val="20"/>
      <w:szCs w:val="20"/>
    </w:rPr>
  </w:style>
  <w:style w:type="paragraph" w:styleId="aa">
    <w:name w:val="List Bullet"/>
    <w:basedOn w:val="a"/>
    <w:autoRedefine/>
    <w:qFormat/>
    <w:pPr>
      <w:tabs>
        <w:tab w:val="left" w:pos="360"/>
      </w:tabs>
      <w:ind w:left="360" w:hanging="360"/>
    </w:pPr>
    <w:rPr>
      <w:rFonts w:ascii="Times New Roman" w:hAnsi="Times New Roman"/>
      <w:szCs w:val="24"/>
    </w:rPr>
  </w:style>
  <w:style w:type="paragraph" w:styleId="ab">
    <w:name w:val="Document Map"/>
    <w:basedOn w:val="a"/>
    <w:link w:val="13"/>
    <w:autoRedefine/>
    <w:qFormat/>
    <w:pPr>
      <w:shd w:val="clear" w:color="auto" w:fill="000080"/>
    </w:pPr>
    <w:rPr>
      <w:rFonts w:ascii="Times New Roman" w:hAnsi="Times New Roman"/>
      <w:szCs w:val="20"/>
    </w:rPr>
  </w:style>
  <w:style w:type="paragraph" w:styleId="ac">
    <w:name w:val="annotation text"/>
    <w:basedOn w:val="a"/>
    <w:link w:val="14"/>
    <w:qFormat/>
    <w:pPr>
      <w:spacing w:line="360" w:lineRule="auto"/>
      <w:ind w:firstLineChars="218" w:firstLine="523"/>
      <w:jc w:val="left"/>
    </w:pPr>
    <w:rPr>
      <w:rFonts w:ascii="宋体" w:hAnsi="宋体"/>
      <w:sz w:val="24"/>
      <w:szCs w:val="24"/>
    </w:rPr>
  </w:style>
  <w:style w:type="paragraph" w:styleId="30">
    <w:name w:val="Body Text 3"/>
    <w:basedOn w:val="a"/>
    <w:link w:val="310"/>
    <w:autoRedefine/>
    <w:qFormat/>
    <w:rPr>
      <w:rFonts w:ascii="宋体" w:hAnsi="宋体"/>
      <w:sz w:val="24"/>
      <w:szCs w:val="20"/>
    </w:rPr>
  </w:style>
  <w:style w:type="paragraph" w:styleId="ad">
    <w:name w:val="Body Text Indent"/>
    <w:basedOn w:val="a"/>
    <w:link w:val="15"/>
    <w:autoRedefine/>
    <w:qFormat/>
    <w:pPr>
      <w:ind w:firstLine="570"/>
    </w:pPr>
    <w:rPr>
      <w:rFonts w:ascii="Times New Roman" w:hAnsi="Times New Roman"/>
      <w:sz w:val="28"/>
      <w:szCs w:val="20"/>
    </w:rPr>
  </w:style>
  <w:style w:type="paragraph" w:styleId="20">
    <w:name w:val="List 2"/>
    <w:basedOn w:val="a"/>
    <w:autoRedefine/>
    <w:qFormat/>
    <w:pPr>
      <w:ind w:leftChars="200" w:left="200" w:hangingChars="200" w:hanging="200"/>
    </w:pPr>
    <w:rPr>
      <w:rFonts w:ascii="Times New Roman" w:eastAsia="楷体_GB2312" w:hAnsi="Times New Roman"/>
      <w:szCs w:val="20"/>
    </w:rPr>
  </w:style>
  <w:style w:type="paragraph" w:styleId="22">
    <w:name w:val="List Bullet 2"/>
    <w:basedOn w:val="aa"/>
    <w:autoRedefine/>
    <w:qFormat/>
    <w:pPr>
      <w:widowControl/>
      <w:tabs>
        <w:tab w:val="clear" w:pos="360"/>
        <w:tab w:val="left" w:pos="432"/>
      </w:tabs>
      <w:spacing w:after="220" w:line="220" w:lineRule="atLeast"/>
      <w:ind w:left="2160" w:right="720" w:hanging="432"/>
      <w:jc w:val="left"/>
    </w:pPr>
    <w:rPr>
      <w:kern w:val="0"/>
      <w:szCs w:val="20"/>
    </w:rPr>
  </w:style>
  <w:style w:type="paragraph" w:styleId="50">
    <w:name w:val="toc 5"/>
    <w:basedOn w:val="a"/>
    <w:next w:val="a"/>
    <w:autoRedefine/>
    <w:qFormat/>
    <w:pPr>
      <w:ind w:leftChars="800" w:left="800"/>
    </w:pPr>
    <w:rPr>
      <w:rFonts w:ascii="Times New Roman" w:hAnsi="Times New Roman"/>
    </w:rPr>
  </w:style>
  <w:style w:type="paragraph" w:styleId="32">
    <w:name w:val="toc 3"/>
    <w:basedOn w:val="a"/>
    <w:next w:val="a"/>
    <w:autoRedefine/>
    <w:uiPriority w:val="39"/>
    <w:qFormat/>
    <w:pPr>
      <w:snapToGrid w:val="0"/>
      <w:spacing w:line="360" w:lineRule="auto"/>
      <w:ind w:leftChars="400" w:left="400"/>
      <w:jc w:val="left"/>
    </w:pPr>
    <w:rPr>
      <w:rFonts w:ascii="Times New Roman" w:hAnsi="Times New Roman"/>
      <w:sz w:val="24"/>
      <w:szCs w:val="20"/>
    </w:rPr>
  </w:style>
  <w:style w:type="paragraph" w:styleId="ae">
    <w:name w:val="Plain Text"/>
    <w:basedOn w:val="a"/>
    <w:link w:val="16"/>
    <w:autoRedefine/>
    <w:qFormat/>
    <w:rPr>
      <w:rFonts w:ascii="宋体" w:hAnsi="Courier New"/>
      <w:szCs w:val="20"/>
    </w:rPr>
  </w:style>
  <w:style w:type="paragraph" w:styleId="80">
    <w:name w:val="toc 8"/>
    <w:basedOn w:val="a"/>
    <w:next w:val="a"/>
    <w:autoRedefine/>
    <w:qFormat/>
    <w:pPr>
      <w:ind w:leftChars="1400" w:left="1400"/>
    </w:pPr>
    <w:rPr>
      <w:rFonts w:ascii="Times New Roman" w:hAnsi="Times New Roman"/>
    </w:rPr>
  </w:style>
  <w:style w:type="paragraph" w:styleId="af">
    <w:name w:val="Date"/>
    <w:basedOn w:val="a"/>
    <w:next w:val="a"/>
    <w:link w:val="17"/>
    <w:autoRedefine/>
    <w:qFormat/>
    <w:rPr>
      <w:rFonts w:ascii="Times New Roman" w:hAnsi="Times New Roman"/>
      <w:szCs w:val="20"/>
    </w:rPr>
  </w:style>
  <w:style w:type="paragraph" w:styleId="23">
    <w:name w:val="Body Text Indent 2"/>
    <w:basedOn w:val="a"/>
    <w:link w:val="210"/>
    <w:autoRedefine/>
    <w:qFormat/>
    <w:pPr>
      <w:spacing w:line="400" w:lineRule="exact"/>
      <w:ind w:left="425"/>
    </w:pPr>
    <w:rPr>
      <w:rFonts w:ascii="Times New Roman" w:hAnsi="Times New Roman"/>
      <w:color w:val="000000"/>
      <w:sz w:val="24"/>
      <w:szCs w:val="20"/>
    </w:rPr>
  </w:style>
  <w:style w:type="paragraph" w:styleId="af0">
    <w:name w:val="endnote text"/>
    <w:basedOn w:val="a"/>
    <w:link w:val="18"/>
    <w:autoRedefine/>
    <w:qFormat/>
    <w:pPr>
      <w:snapToGrid w:val="0"/>
      <w:jc w:val="left"/>
    </w:pPr>
    <w:rPr>
      <w:rFonts w:ascii="Times New Roman" w:hAnsi="Times New Roman"/>
      <w:szCs w:val="20"/>
    </w:rPr>
  </w:style>
  <w:style w:type="paragraph" w:styleId="af1">
    <w:name w:val="Balloon Text"/>
    <w:basedOn w:val="a"/>
    <w:link w:val="19"/>
    <w:autoRedefine/>
    <w:qFormat/>
    <w:rPr>
      <w:rFonts w:ascii="Times New Roman" w:hAnsi="Times New Roman"/>
      <w:sz w:val="18"/>
      <w:szCs w:val="18"/>
    </w:rPr>
  </w:style>
  <w:style w:type="paragraph" w:styleId="af2">
    <w:name w:val="footer"/>
    <w:basedOn w:val="a"/>
    <w:link w:val="1a"/>
    <w:autoRedefine/>
    <w:uiPriority w:val="99"/>
    <w:unhideWhenUsed/>
    <w:qFormat/>
    <w:pPr>
      <w:tabs>
        <w:tab w:val="center" w:pos="4153"/>
        <w:tab w:val="right" w:pos="8306"/>
      </w:tabs>
      <w:snapToGrid w:val="0"/>
      <w:jc w:val="left"/>
    </w:pPr>
    <w:rPr>
      <w:sz w:val="18"/>
      <w:szCs w:val="18"/>
    </w:rPr>
  </w:style>
  <w:style w:type="paragraph" w:styleId="af3">
    <w:name w:val="header"/>
    <w:basedOn w:val="a"/>
    <w:link w:val="1b"/>
    <w:autoRedefine/>
    <w:unhideWhenUsed/>
    <w:qFormat/>
    <w:pPr>
      <w:pBdr>
        <w:bottom w:val="single" w:sz="6" w:space="1" w:color="auto"/>
      </w:pBdr>
      <w:tabs>
        <w:tab w:val="center" w:pos="4153"/>
        <w:tab w:val="right" w:pos="8306"/>
      </w:tabs>
      <w:snapToGrid w:val="0"/>
      <w:jc w:val="center"/>
    </w:pPr>
    <w:rPr>
      <w:sz w:val="18"/>
      <w:szCs w:val="18"/>
    </w:rPr>
  </w:style>
  <w:style w:type="paragraph" w:styleId="1c">
    <w:name w:val="toc 1"/>
    <w:basedOn w:val="a"/>
    <w:next w:val="a"/>
    <w:autoRedefine/>
    <w:uiPriority w:val="39"/>
    <w:qFormat/>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40">
    <w:name w:val="toc 4"/>
    <w:basedOn w:val="a"/>
    <w:next w:val="a"/>
    <w:autoRedefine/>
    <w:qFormat/>
    <w:pPr>
      <w:ind w:leftChars="600" w:left="600"/>
    </w:pPr>
    <w:rPr>
      <w:rFonts w:ascii="Times New Roman" w:hAnsi="Times New Roman"/>
    </w:rPr>
  </w:style>
  <w:style w:type="paragraph" w:styleId="af4">
    <w:name w:val="Subtitle"/>
    <w:basedOn w:val="a"/>
    <w:next w:val="a"/>
    <w:link w:val="1d"/>
    <w:autoRedefine/>
    <w:qFormat/>
    <w:pPr>
      <w:widowControl/>
      <w:spacing w:after="60"/>
      <w:jc w:val="center"/>
      <w:outlineLvl w:val="1"/>
    </w:pPr>
    <w:rPr>
      <w:rFonts w:ascii="Arial" w:eastAsia="黑体" w:hAnsi="Arial"/>
      <w:b/>
      <w:bCs/>
      <w:sz w:val="32"/>
      <w:szCs w:val="32"/>
    </w:rPr>
  </w:style>
  <w:style w:type="paragraph" w:styleId="af5">
    <w:name w:val="List"/>
    <w:basedOn w:val="a0"/>
    <w:autoRedefine/>
    <w:qFormat/>
    <w:pPr>
      <w:suppressAutoHyphens/>
      <w:spacing w:after="0"/>
    </w:pPr>
    <w:rPr>
      <w:rFonts w:ascii="Times New Roman" w:eastAsia="黑体"/>
      <w:kern w:val="0"/>
      <w:sz w:val="24"/>
      <w:szCs w:val="20"/>
      <w:lang w:eastAsia="ar-SA"/>
    </w:rPr>
  </w:style>
  <w:style w:type="paragraph" w:styleId="af6">
    <w:name w:val="footnote text"/>
    <w:basedOn w:val="a"/>
    <w:link w:val="1e"/>
    <w:qFormat/>
    <w:pPr>
      <w:snapToGrid w:val="0"/>
      <w:spacing w:line="360" w:lineRule="auto"/>
      <w:ind w:firstLineChars="218" w:firstLine="523"/>
      <w:jc w:val="left"/>
    </w:pPr>
    <w:rPr>
      <w:rFonts w:ascii="宋体" w:hAnsi="宋体"/>
      <w:sz w:val="18"/>
      <w:szCs w:val="18"/>
    </w:rPr>
  </w:style>
  <w:style w:type="paragraph" w:styleId="60">
    <w:name w:val="toc 6"/>
    <w:basedOn w:val="a"/>
    <w:next w:val="a"/>
    <w:autoRedefine/>
    <w:qFormat/>
    <w:pPr>
      <w:ind w:leftChars="1000" w:left="1000"/>
    </w:pPr>
    <w:rPr>
      <w:rFonts w:ascii="Times New Roman" w:hAnsi="Times New Roman"/>
    </w:rPr>
  </w:style>
  <w:style w:type="paragraph" w:styleId="33">
    <w:name w:val="Body Text Indent 3"/>
    <w:basedOn w:val="a"/>
    <w:link w:val="311"/>
    <w:qFormat/>
    <w:pPr>
      <w:tabs>
        <w:tab w:val="left" w:pos="0"/>
      </w:tabs>
      <w:spacing w:line="400" w:lineRule="exact"/>
      <w:ind w:leftChars="228" w:left="563" w:hangingChars="35" w:hanging="84"/>
    </w:pPr>
    <w:rPr>
      <w:rFonts w:ascii="Times New Roman" w:hAnsi="Times New Roman"/>
      <w:color w:val="000000"/>
      <w:sz w:val="24"/>
      <w:szCs w:val="20"/>
    </w:rPr>
  </w:style>
  <w:style w:type="paragraph" w:styleId="af7">
    <w:name w:val="table of figures"/>
    <w:basedOn w:val="a"/>
    <w:next w:val="a"/>
    <w:autoRedefine/>
    <w:qFormat/>
    <w:pPr>
      <w:ind w:leftChars="200" w:left="200" w:hangingChars="200" w:hanging="200"/>
    </w:pPr>
    <w:rPr>
      <w:rFonts w:ascii="Times New Roman" w:hAnsi="Times New Roman"/>
    </w:rPr>
  </w:style>
  <w:style w:type="paragraph" w:styleId="24">
    <w:name w:val="toc 2"/>
    <w:basedOn w:val="a"/>
    <w:next w:val="a"/>
    <w:uiPriority w:val="39"/>
    <w:qFormat/>
    <w:pPr>
      <w:tabs>
        <w:tab w:val="right" w:leader="dot" w:pos="9060"/>
      </w:tabs>
      <w:snapToGrid w:val="0"/>
      <w:spacing w:line="360" w:lineRule="auto"/>
      <w:ind w:leftChars="200" w:left="420"/>
      <w:jc w:val="left"/>
    </w:pPr>
    <w:rPr>
      <w:rFonts w:ascii="Times New Roman" w:hAnsi="Times New Roman"/>
      <w:sz w:val="24"/>
      <w:szCs w:val="24"/>
    </w:rPr>
  </w:style>
  <w:style w:type="paragraph" w:styleId="90">
    <w:name w:val="toc 9"/>
    <w:basedOn w:val="a"/>
    <w:next w:val="a"/>
    <w:qFormat/>
    <w:pPr>
      <w:ind w:leftChars="1600" w:left="1600"/>
    </w:pPr>
    <w:rPr>
      <w:rFonts w:ascii="Times New Roman" w:hAnsi="Times New Roman"/>
    </w:rPr>
  </w:style>
  <w:style w:type="paragraph" w:styleId="25">
    <w:name w:val="Body Text 2"/>
    <w:basedOn w:val="a"/>
    <w:link w:val="211"/>
    <w:autoRedefine/>
    <w:qFormat/>
    <w:rPr>
      <w:rFonts w:ascii="宋体" w:hAnsi="宋体"/>
      <w:szCs w:val="24"/>
      <w:u w:val="single"/>
    </w:rPr>
  </w:style>
  <w:style w:type="paragraph" w:styleId="af8">
    <w:name w:val="Normal (Web)"/>
    <w:basedOn w:val="a"/>
    <w:autoRedefine/>
    <w:qFormat/>
    <w:pPr>
      <w:widowControl/>
      <w:spacing w:before="100" w:beforeAutospacing="1" w:after="100" w:afterAutospacing="1"/>
      <w:jc w:val="left"/>
    </w:pPr>
    <w:rPr>
      <w:rFonts w:ascii="宋体" w:hAnsi="宋体" w:cs="宋体"/>
      <w:kern w:val="0"/>
      <w:sz w:val="24"/>
      <w:szCs w:val="24"/>
    </w:rPr>
  </w:style>
  <w:style w:type="paragraph" w:styleId="1f">
    <w:name w:val="index 1"/>
    <w:basedOn w:val="a"/>
    <w:next w:val="a"/>
    <w:autoRedefine/>
    <w:qFormat/>
    <w:rPr>
      <w:rFonts w:ascii="Times New Roman" w:eastAsia="仿宋_GB2312" w:hAnsi="Times New Roman"/>
      <w:sz w:val="28"/>
      <w:szCs w:val="20"/>
    </w:rPr>
  </w:style>
  <w:style w:type="paragraph" w:styleId="af9">
    <w:name w:val="annotation subject"/>
    <w:basedOn w:val="ac"/>
    <w:next w:val="ac"/>
    <w:link w:val="1f0"/>
    <w:autoRedefine/>
    <w:qFormat/>
    <w:rPr>
      <w:b/>
      <w:bCs/>
    </w:rPr>
  </w:style>
  <w:style w:type="paragraph" w:styleId="26">
    <w:name w:val="Body Text First Indent 2"/>
    <w:basedOn w:val="ad"/>
    <w:link w:val="27"/>
    <w:uiPriority w:val="99"/>
    <w:semiHidden/>
    <w:unhideWhenUsed/>
    <w:qFormat/>
    <w:pPr>
      <w:spacing w:after="120"/>
      <w:ind w:leftChars="200" w:left="420" w:firstLineChars="200" w:firstLine="420"/>
    </w:pPr>
    <w:rPr>
      <w:rFonts w:ascii="Calibri" w:hAnsi="Calibri"/>
      <w:sz w:val="21"/>
      <w:szCs w:val="22"/>
    </w:rPr>
  </w:style>
  <w:style w:type="table" w:styleId="afa">
    <w:name w:val="Table Grid"/>
    <w:basedOn w:val="a5"/>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4"/>
    <w:autoRedefine/>
    <w:qFormat/>
    <w:rPr>
      <w:b/>
    </w:rPr>
  </w:style>
  <w:style w:type="character" w:styleId="afc">
    <w:name w:val="endnote reference"/>
    <w:autoRedefine/>
    <w:qFormat/>
    <w:rPr>
      <w:vertAlign w:val="superscript"/>
    </w:rPr>
  </w:style>
  <w:style w:type="character" w:styleId="afd">
    <w:name w:val="page number"/>
    <w:autoRedefine/>
    <w:qFormat/>
    <w:rPr>
      <w:rFonts w:cs="Times New Roman"/>
    </w:rPr>
  </w:style>
  <w:style w:type="character" w:styleId="afe">
    <w:name w:val="FollowedHyperlink"/>
    <w:autoRedefine/>
    <w:unhideWhenUsed/>
    <w:qFormat/>
    <w:rPr>
      <w:color w:val="954F72"/>
      <w:u w:val="single"/>
    </w:rPr>
  </w:style>
  <w:style w:type="character" w:styleId="aff">
    <w:name w:val="Emphasis"/>
    <w:autoRedefine/>
    <w:qFormat/>
    <w:rPr>
      <w:color w:val="CC0000"/>
    </w:rPr>
  </w:style>
  <w:style w:type="character" w:styleId="HTML">
    <w:name w:val="HTML Definition"/>
    <w:autoRedefine/>
    <w:uiPriority w:val="99"/>
    <w:unhideWhenUsed/>
    <w:qFormat/>
    <w:rPr>
      <w:i/>
      <w:iCs/>
    </w:rPr>
  </w:style>
  <w:style w:type="character" w:styleId="aff0">
    <w:name w:val="Hyperlink"/>
    <w:autoRedefine/>
    <w:uiPriority w:val="99"/>
    <w:qFormat/>
    <w:rPr>
      <w:color w:val="0000FF"/>
      <w:u w:val="single"/>
    </w:rPr>
  </w:style>
  <w:style w:type="character" w:styleId="HTML0">
    <w:name w:val="HTML Code"/>
    <w:autoRedefine/>
    <w:uiPriority w:val="99"/>
    <w:unhideWhenUsed/>
    <w:qFormat/>
    <w:rPr>
      <w:rFonts w:ascii="Consolas" w:eastAsia="Consolas" w:hAnsi="Consolas" w:cs="Consolas" w:hint="default"/>
      <w:color w:val="C7254E"/>
      <w:sz w:val="21"/>
      <w:szCs w:val="21"/>
      <w:bdr w:val="single" w:sz="6" w:space="0" w:color="E1E1E1"/>
      <w:shd w:val="clear" w:color="auto" w:fill="F9F2F4"/>
    </w:rPr>
  </w:style>
  <w:style w:type="character" w:styleId="aff1">
    <w:name w:val="annotation reference"/>
    <w:autoRedefine/>
    <w:uiPriority w:val="99"/>
    <w:qFormat/>
    <w:rPr>
      <w:sz w:val="21"/>
      <w:szCs w:val="21"/>
    </w:rPr>
  </w:style>
  <w:style w:type="character" w:styleId="aff2">
    <w:name w:val="footnote reference"/>
    <w:qFormat/>
    <w:rPr>
      <w:vertAlign w:val="superscript"/>
    </w:rPr>
  </w:style>
  <w:style w:type="character" w:styleId="HTML1">
    <w:name w:val="HTML Keyboard"/>
    <w:uiPriority w:val="99"/>
    <w:unhideWhenUsed/>
    <w:qFormat/>
    <w:rPr>
      <w:rFonts w:ascii="Consolas" w:eastAsia="Consolas" w:hAnsi="Consolas" w:cs="Consolas" w:hint="default"/>
      <w:color w:val="FFFFFF"/>
      <w:sz w:val="21"/>
      <w:szCs w:val="21"/>
      <w:shd w:val="clear" w:color="auto" w:fill="333333"/>
    </w:rPr>
  </w:style>
  <w:style w:type="character" w:styleId="HTML2">
    <w:name w:val="HTML Sample"/>
    <w:autoRedefine/>
    <w:uiPriority w:val="99"/>
    <w:unhideWhenUsed/>
    <w:qFormat/>
    <w:rPr>
      <w:rFonts w:ascii="Consolas" w:eastAsia="Consolas" w:hAnsi="Consolas" w:cs="Consolas"/>
      <w:sz w:val="21"/>
      <w:szCs w:val="21"/>
    </w:rPr>
  </w:style>
  <w:style w:type="character" w:customStyle="1" w:styleId="1f1">
    <w:name w:val="标题 1 字符"/>
    <w:basedOn w:val="a4"/>
    <w:autoRedefine/>
    <w:uiPriority w:val="9"/>
    <w:qFormat/>
    <w:rPr>
      <w:rFonts w:ascii="Calibri" w:eastAsia="宋体" w:hAnsi="Calibri" w:cs="Times New Roman"/>
      <w:b/>
      <w:bCs/>
      <w:kern w:val="44"/>
      <w:sz w:val="44"/>
      <w:szCs w:val="44"/>
    </w:rPr>
  </w:style>
  <w:style w:type="character" w:customStyle="1" w:styleId="28">
    <w:name w:val="标题 2 字符"/>
    <w:basedOn w:val="a4"/>
    <w:autoRedefine/>
    <w:uiPriority w:val="9"/>
    <w:qFormat/>
    <w:rPr>
      <w:rFonts w:asciiTheme="majorHAnsi" w:eastAsiaTheme="majorEastAsia" w:hAnsiTheme="majorHAnsi" w:cstheme="majorBidi"/>
      <w:b/>
      <w:bCs/>
      <w:sz w:val="32"/>
      <w:szCs w:val="32"/>
    </w:rPr>
  </w:style>
  <w:style w:type="character" w:customStyle="1" w:styleId="34">
    <w:name w:val="标题 3 字符"/>
    <w:basedOn w:val="a4"/>
    <w:autoRedefine/>
    <w:uiPriority w:val="9"/>
    <w:qFormat/>
    <w:rPr>
      <w:rFonts w:ascii="Calibri" w:eastAsia="宋体" w:hAnsi="Calibri" w:cs="Times New Roman"/>
      <w:b/>
      <w:bCs/>
      <w:sz w:val="32"/>
      <w:szCs w:val="32"/>
    </w:rPr>
  </w:style>
  <w:style w:type="character" w:customStyle="1" w:styleId="42">
    <w:name w:val="标题 4 字符"/>
    <w:basedOn w:val="a4"/>
    <w:autoRedefine/>
    <w:uiPriority w:val="9"/>
    <w:qFormat/>
    <w:rPr>
      <w:rFonts w:asciiTheme="majorHAnsi" w:eastAsiaTheme="majorEastAsia" w:hAnsiTheme="majorHAnsi" w:cstheme="majorBidi"/>
      <w:b/>
      <w:bCs/>
      <w:sz w:val="28"/>
      <w:szCs w:val="28"/>
    </w:rPr>
  </w:style>
  <w:style w:type="character" w:customStyle="1" w:styleId="52">
    <w:name w:val="标题 5 字符"/>
    <w:basedOn w:val="a4"/>
    <w:uiPriority w:val="9"/>
    <w:qFormat/>
    <w:rPr>
      <w:rFonts w:ascii="Calibri" w:eastAsia="宋体" w:hAnsi="Calibri" w:cs="Times New Roman"/>
      <w:b/>
      <w:bCs/>
      <w:sz w:val="28"/>
      <w:szCs w:val="28"/>
    </w:rPr>
  </w:style>
  <w:style w:type="character" w:customStyle="1" w:styleId="62">
    <w:name w:val="标题 6 字符"/>
    <w:basedOn w:val="a4"/>
    <w:autoRedefine/>
    <w:uiPriority w:val="9"/>
    <w:qFormat/>
    <w:rPr>
      <w:rFonts w:asciiTheme="majorHAnsi" w:eastAsiaTheme="majorEastAsia" w:hAnsiTheme="majorHAnsi" w:cstheme="majorBidi"/>
      <w:b/>
      <w:bCs/>
      <w:sz w:val="24"/>
      <w:szCs w:val="24"/>
    </w:rPr>
  </w:style>
  <w:style w:type="character" w:customStyle="1" w:styleId="72">
    <w:name w:val="标题 7 字符"/>
    <w:basedOn w:val="a4"/>
    <w:autoRedefine/>
    <w:uiPriority w:val="9"/>
    <w:qFormat/>
    <w:rPr>
      <w:rFonts w:ascii="Calibri" w:eastAsia="宋体" w:hAnsi="Calibri" w:cs="Times New Roman"/>
      <w:b/>
      <w:bCs/>
      <w:sz w:val="24"/>
      <w:szCs w:val="24"/>
    </w:rPr>
  </w:style>
  <w:style w:type="character" w:customStyle="1" w:styleId="82">
    <w:name w:val="标题 8 字符"/>
    <w:basedOn w:val="a4"/>
    <w:autoRedefine/>
    <w:uiPriority w:val="9"/>
    <w:qFormat/>
    <w:rPr>
      <w:rFonts w:asciiTheme="majorHAnsi" w:eastAsiaTheme="majorEastAsia" w:hAnsiTheme="majorHAnsi" w:cstheme="majorBidi"/>
      <w:sz w:val="24"/>
      <w:szCs w:val="24"/>
    </w:rPr>
  </w:style>
  <w:style w:type="character" w:customStyle="1" w:styleId="92">
    <w:name w:val="标题 9 字符"/>
    <w:basedOn w:val="a4"/>
    <w:autoRedefine/>
    <w:uiPriority w:val="9"/>
    <w:qFormat/>
    <w:rPr>
      <w:rFonts w:asciiTheme="majorHAnsi" w:eastAsiaTheme="majorEastAsia" w:hAnsiTheme="majorHAnsi" w:cstheme="majorBidi"/>
      <w:szCs w:val="21"/>
    </w:rPr>
  </w:style>
  <w:style w:type="character" w:customStyle="1" w:styleId="aff3">
    <w:name w:val="纯文本 字符"/>
    <w:basedOn w:val="a4"/>
    <w:autoRedefine/>
    <w:uiPriority w:val="99"/>
    <w:qFormat/>
    <w:rPr>
      <w:rFonts w:asciiTheme="minorEastAsia" w:hAnsi="Courier New" w:cs="Courier New"/>
    </w:rPr>
  </w:style>
  <w:style w:type="character" w:customStyle="1" w:styleId="aff4">
    <w:name w:val="标题 字符"/>
    <w:basedOn w:val="a4"/>
    <w:autoRedefine/>
    <w:uiPriority w:val="10"/>
    <w:qFormat/>
    <w:rPr>
      <w:rFonts w:asciiTheme="majorHAnsi" w:eastAsiaTheme="majorEastAsia" w:hAnsiTheme="majorHAnsi" w:cstheme="majorBidi"/>
      <w:b/>
      <w:bCs/>
      <w:sz w:val="32"/>
      <w:szCs w:val="32"/>
    </w:rPr>
  </w:style>
  <w:style w:type="character" w:customStyle="1" w:styleId="a7">
    <w:name w:val="正文文本 字符"/>
    <w:basedOn w:val="a4"/>
    <w:link w:val="a0"/>
    <w:autoRedefine/>
    <w:uiPriority w:val="99"/>
    <w:qFormat/>
    <w:rPr>
      <w:rFonts w:ascii="Calibri" w:eastAsia="宋体" w:hAnsi="Calibri" w:cs="Times New Roman"/>
    </w:rPr>
  </w:style>
  <w:style w:type="character" w:customStyle="1" w:styleId="aff5">
    <w:name w:val="正文首行缩进 字符"/>
    <w:basedOn w:val="a7"/>
    <w:autoRedefine/>
    <w:uiPriority w:val="99"/>
    <w:qFormat/>
    <w:rPr>
      <w:rFonts w:ascii="Calibri" w:eastAsia="宋体" w:hAnsi="Calibri" w:cs="Times New Roman"/>
    </w:rPr>
  </w:style>
  <w:style w:type="character" w:customStyle="1" w:styleId="aff6">
    <w:name w:val="文档结构图 字符"/>
    <w:basedOn w:val="a4"/>
    <w:autoRedefine/>
    <w:uiPriority w:val="99"/>
    <w:qFormat/>
    <w:rPr>
      <w:rFonts w:ascii="Microsoft YaHei UI" w:eastAsia="Microsoft YaHei UI" w:hAnsi="Calibri" w:cs="Times New Roman"/>
      <w:sz w:val="18"/>
      <w:szCs w:val="18"/>
    </w:rPr>
  </w:style>
  <w:style w:type="character" w:customStyle="1" w:styleId="aff7">
    <w:name w:val="批注文字 字符"/>
    <w:basedOn w:val="a4"/>
    <w:autoRedefine/>
    <w:uiPriority w:val="99"/>
    <w:qFormat/>
    <w:rPr>
      <w:rFonts w:ascii="Calibri" w:eastAsia="宋体" w:hAnsi="Calibri" w:cs="Times New Roman"/>
    </w:rPr>
  </w:style>
  <w:style w:type="character" w:customStyle="1" w:styleId="aff8">
    <w:name w:val="正文文本缩进 字符"/>
    <w:basedOn w:val="a4"/>
    <w:uiPriority w:val="99"/>
    <w:qFormat/>
    <w:rPr>
      <w:rFonts w:ascii="Calibri" w:eastAsia="宋体" w:hAnsi="Calibri" w:cs="Times New Roman"/>
    </w:rPr>
  </w:style>
  <w:style w:type="character" w:customStyle="1" w:styleId="aff9">
    <w:name w:val="日期 字符"/>
    <w:basedOn w:val="a4"/>
    <w:autoRedefine/>
    <w:uiPriority w:val="99"/>
    <w:qFormat/>
    <w:rPr>
      <w:rFonts w:ascii="Calibri" w:eastAsia="宋体" w:hAnsi="Calibri" w:cs="Times New Roman"/>
    </w:rPr>
  </w:style>
  <w:style w:type="character" w:customStyle="1" w:styleId="29">
    <w:name w:val="正文文本缩进 2 字符"/>
    <w:basedOn w:val="a4"/>
    <w:uiPriority w:val="99"/>
    <w:qFormat/>
    <w:rPr>
      <w:rFonts w:ascii="Calibri" w:eastAsia="宋体" w:hAnsi="Calibri" w:cs="Times New Roman"/>
    </w:rPr>
  </w:style>
  <w:style w:type="character" w:customStyle="1" w:styleId="affa">
    <w:name w:val="尾注文本 字符"/>
    <w:basedOn w:val="a4"/>
    <w:autoRedefine/>
    <w:uiPriority w:val="99"/>
    <w:qFormat/>
    <w:rPr>
      <w:rFonts w:ascii="Calibri" w:eastAsia="宋体" w:hAnsi="Calibri" w:cs="Times New Roman"/>
    </w:rPr>
  </w:style>
  <w:style w:type="character" w:customStyle="1" w:styleId="affb">
    <w:name w:val="批注框文本 字符"/>
    <w:basedOn w:val="a4"/>
    <w:autoRedefine/>
    <w:uiPriority w:val="99"/>
    <w:qFormat/>
    <w:rPr>
      <w:rFonts w:ascii="Calibri" w:eastAsia="宋体" w:hAnsi="Calibri" w:cs="Times New Roman"/>
      <w:sz w:val="18"/>
      <w:szCs w:val="18"/>
    </w:rPr>
  </w:style>
  <w:style w:type="character" w:customStyle="1" w:styleId="affc">
    <w:name w:val="页脚 字符"/>
    <w:basedOn w:val="a4"/>
    <w:autoRedefine/>
    <w:uiPriority w:val="99"/>
    <w:qFormat/>
    <w:rPr>
      <w:rFonts w:ascii="Calibri" w:eastAsia="宋体" w:hAnsi="Calibri" w:cs="Times New Roman"/>
      <w:sz w:val="18"/>
      <w:szCs w:val="18"/>
    </w:rPr>
  </w:style>
  <w:style w:type="character" w:customStyle="1" w:styleId="affd">
    <w:name w:val="页眉 字符"/>
    <w:basedOn w:val="a4"/>
    <w:autoRedefine/>
    <w:uiPriority w:val="99"/>
    <w:qFormat/>
    <w:rPr>
      <w:rFonts w:ascii="Calibri" w:eastAsia="宋体" w:hAnsi="Calibri" w:cs="Times New Roman"/>
      <w:sz w:val="18"/>
      <w:szCs w:val="18"/>
    </w:rPr>
  </w:style>
  <w:style w:type="character" w:customStyle="1" w:styleId="affe">
    <w:name w:val="脚注文本 字符"/>
    <w:basedOn w:val="a4"/>
    <w:autoRedefine/>
    <w:uiPriority w:val="99"/>
    <w:qFormat/>
    <w:rPr>
      <w:rFonts w:ascii="Calibri" w:eastAsia="宋体" w:hAnsi="Calibri" w:cs="Times New Roman"/>
      <w:sz w:val="18"/>
      <w:szCs w:val="18"/>
    </w:rPr>
  </w:style>
  <w:style w:type="character" w:customStyle="1" w:styleId="35">
    <w:name w:val="正文文本缩进 3 字符"/>
    <w:basedOn w:val="a4"/>
    <w:autoRedefine/>
    <w:uiPriority w:val="99"/>
    <w:qFormat/>
    <w:rPr>
      <w:rFonts w:ascii="Calibri" w:eastAsia="宋体" w:hAnsi="Calibri" w:cs="Times New Roman"/>
      <w:sz w:val="16"/>
      <w:szCs w:val="16"/>
    </w:rPr>
  </w:style>
  <w:style w:type="character" w:customStyle="1" w:styleId="2a">
    <w:name w:val="正文文本 2 字符"/>
    <w:basedOn w:val="a4"/>
    <w:autoRedefine/>
    <w:uiPriority w:val="99"/>
    <w:qFormat/>
    <w:rPr>
      <w:rFonts w:ascii="Calibri" w:eastAsia="宋体" w:hAnsi="Calibri" w:cs="Times New Roman"/>
    </w:rPr>
  </w:style>
  <w:style w:type="character" w:customStyle="1" w:styleId="afff">
    <w:name w:val="批注主题 字符"/>
    <w:basedOn w:val="aff7"/>
    <w:uiPriority w:val="99"/>
    <w:qFormat/>
    <w:rPr>
      <w:rFonts w:ascii="Calibri" w:eastAsia="宋体" w:hAnsi="Calibri" w:cs="Times New Roman"/>
      <w:b/>
      <w:bCs/>
    </w:rPr>
  </w:style>
  <w:style w:type="character" w:customStyle="1" w:styleId="31">
    <w:name w:val="标题 3 字符1"/>
    <w:link w:val="3"/>
    <w:autoRedefine/>
    <w:qFormat/>
    <w:rPr>
      <w:rFonts w:ascii="宋体" w:eastAsia="宋体" w:hAnsi="宋体" w:cs="宋体"/>
      <w:kern w:val="0"/>
      <w:sz w:val="24"/>
      <w:szCs w:val="24"/>
    </w:rPr>
  </w:style>
  <w:style w:type="character" w:customStyle="1" w:styleId="1b">
    <w:name w:val="页眉 字符1"/>
    <w:link w:val="af3"/>
    <w:autoRedefine/>
    <w:qFormat/>
    <w:rPr>
      <w:rFonts w:ascii="Calibri" w:eastAsia="宋体" w:hAnsi="Calibri" w:cs="Times New Roman"/>
      <w:sz w:val="18"/>
      <w:szCs w:val="18"/>
    </w:rPr>
  </w:style>
  <w:style w:type="character" w:customStyle="1" w:styleId="1a">
    <w:name w:val="页脚 字符1"/>
    <w:link w:val="af2"/>
    <w:autoRedefine/>
    <w:qFormat/>
    <w:rPr>
      <w:rFonts w:ascii="Calibri" w:eastAsia="宋体" w:hAnsi="Calibri" w:cs="Times New Roman"/>
      <w:sz w:val="18"/>
      <w:szCs w:val="18"/>
    </w:rPr>
  </w:style>
  <w:style w:type="character" w:customStyle="1" w:styleId="11">
    <w:name w:val="标题 1 字符1"/>
    <w:link w:val="1"/>
    <w:autoRedefine/>
    <w:qFormat/>
    <w:rPr>
      <w:rFonts w:ascii="Arial" w:eastAsia="宋体" w:hAnsi="Arial" w:cs="Times New Roman"/>
      <w:b/>
      <w:kern w:val="44"/>
      <w:sz w:val="28"/>
      <w:szCs w:val="28"/>
    </w:rPr>
  </w:style>
  <w:style w:type="character" w:customStyle="1" w:styleId="21">
    <w:name w:val="标题 2 字符1"/>
    <w:link w:val="2"/>
    <w:autoRedefine/>
    <w:qFormat/>
    <w:rPr>
      <w:rFonts w:ascii="Arial" w:eastAsia="宋体" w:hAnsi="Arial" w:cs="Times New Roman"/>
      <w:b/>
      <w:color w:val="000000"/>
      <w:sz w:val="24"/>
      <w:szCs w:val="24"/>
    </w:rPr>
  </w:style>
  <w:style w:type="character" w:customStyle="1" w:styleId="41">
    <w:name w:val="标题 4 字符1"/>
    <w:link w:val="4"/>
    <w:autoRedefine/>
    <w:qFormat/>
    <w:rPr>
      <w:rFonts w:ascii="Arial" w:eastAsia="宋体" w:hAnsi="Arial" w:cs="Times New Roman"/>
      <w:color w:val="000000"/>
      <w:szCs w:val="21"/>
    </w:rPr>
  </w:style>
  <w:style w:type="character" w:customStyle="1" w:styleId="51">
    <w:name w:val="标题 5 字符1"/>
    <w:link w:val="5"/>
    <w:autoRedefine/>
    <w:qFormat/>
    <w:rPr>
      <w:rFonts w:ascii="Arial" w:eastAsia="宋体" w:hAnsi="Arial" w:cs="Times New Roman"/>
      <w:color w:val="000000"/>
      <w:szCs w:val="21"/>
    </w:rPr>
  </w:style>
  <w:style w:type="character" w:customStyle="1" w:styleId="61">
    <w:name w:val="标题 6 字符1"/>
    <w:link w:val="6"/>
    <w:qFormat/>
    <w:rPr>
      <w:rFonts w:ascii="Arial" w:eastAsia="黑体" w:hAnsi="Arial" w:cs="Times New Roman"/>
      <w:b/>
      <w:bCs/>
      <w:sz w:val="24"/>
      <w:szCs w:val="24"/>
    </w:rPr>
  </w:style>
  <w:style w:type="character" w:customStyle="1" w:styleId="71">
    <w:name w:val="标题 7 字符1"/>
    <w:link w:val="7"/>
    <w:autoRedefine/>
    <w:qFormat/>
    <w:rPr>
      <w:rFonts w:ascii="Times New Roman" w:eastAsia="宋体" w:hAnsi="Times New Roman" w:cs="Times New Roman"/>
      <w:b/>
      <w:sz w:val="24"/>
      <w:szCs w:val="20"/>
    </w:rPr>
  </w:style>
  <w:style w:type="character" w:customStyle="1" w:styleId="81">
    <w:name w:val="标题 8 字符1"/>
    <w:link w:val="8"/>
    <w:qFormat/>
    <w:rPr>
      <w:rFonts w:ascii="Arial" w:eastAsia="黑体" w:hAnsi="Arial" w:cs="Times New Roman"/>
      <w:sz w:val="24"/>
      <w:szCs w:val="20"/>
    </w:rPr>
  </w:style>
  <w:style w:type="character" w:customStyle="1" w:styleId="91">
    <w:name w:val="标题 9 字符1"/>
    <w:link w:val="9"/>
    <w:autoRedefine/>
    <w:qFormat/>
    <w:rPr>
      <w:rFonts w:ascii="Arial" w:eastAsia="黑体" w:hAnsi="Arial" w:cs="Times New Roman"/>
      <w:szCs w:val="20"/>
    </w:rPr>
  </w:style>
  <w:style w:type="character" w:customStyle="1" w:styleId="10">
    <w:name w:val="标题 字符1"/>
    <w:link w:val="a1"/>
    <w:autoRedefine/>
    <w:qFormat/>
    <w:rPr>
      <w:rFonts w:ascii="Arial" w:eastAsia="宋体" w:hAnsi="Arial" w:cs="Times New Roman"/>
      <w:b/>
      <w:sz w:val="44"/>
      <w:szCs w:val="20"/>
    </w:rPr>
  </w:style>
  <w:style w:type="character" w:customStyle="1" w:styleId="1f2">
    <w:name w:val="正文文本 字符1"/>
    <w:autoRedefine/>
    <w:qFormat/>
    <w:rPr>
      <w:rFonts w:ascii="Times New Roman" w:eastAsia="宋体" w:hAnsi="Times New Roman" w:cs="Times New Roman"/>
      <w:szCs w:val="20"/>
    </w:rPr>
  </w:style>
  <w:style w:type="character" w:customStyle="1" w:styleId="12">
    <w:name w:val="正文首行缩进 字符1"/>
    <w:link w:val="a2"/>
    <w:autoRedefine/>
    <w:qFormat/>
    <w:rPr>
      <w:rFonts w:ascii="Times New Roman" w:eastAsia="宋体" w:hAnsi="Times New Roman" w:cs="Times New Roman"/>
      <w:szCs w:val="20"/>
    </w:rPr>
  </w:style>
  <w:style w:type="character" w:customStyle="1" w:styleId="17">
    <w:name w:val="日期 字符1"/>
    <w:link w:val="af"/>
    <w:autoRedefine/>
    <w:qFormat/>
    <w:rPr>
      <w:rFonts w:ascii="Times New Roman" w:eastAsia="宋体" w:hAnsi="Times New Roman" w:cs="Times New Roman"/>
      <w:szCs w:val="20"/>
    </w:rPr>
  </w:style>
  <w:style w:type="character" w:customStyle="1" w:styleId="15">
    <w:name w:val="正文文本缩进 字符1"/>
    <w:link w:val="ad"/>
    <w:qFormat/>
    <w:rPr>
      <w:rFonts w:ascii="Times New Roman" w:eastAsia="宋体" w:hAnsi="Times New Roman" w:cs="Times New Roman"/>
      <w:sz w:val="28"/>
      <w:szCs w:val="20"/>
    </w:rPr>
  </w:style>
  <w:style w:type="character" w:customStyle="1" w:styleId="13">
    <w:name w:val="文档结构图 字符1"/>
    <w:link w:val="ab"/>
    <w:autoRedefine/>
    <w:qFormat/>
    <w:rPr>
      <w:rFonts w:ascii="Times New Roman" w:eastAsia="宋体" w:hAnsi="Times New Roman" w:cs="Times New Roman"/>
      <w:szCs w:val="20"/>
      <w:shd w:val="clear" w:color="auto" w:fill="000080"/>
    </w:rPr>
  </w:style>
  <w:style w:type="character" w:customStyle="1" w:styleId="16">
    <w:name w:val="纯文本 字符1"/>
    <w:link w:val="ae"/>
    <w:autoRedefine/>
    <w:qFormat/>
    <w:rPr>
      <w:rFonts w:ascii="宋体" w:eastAsia="宋体" w:hAnsi="Courier New" w:cs="Times New Roman"/>
      <w:szCs w:val="20"/>
    </w:rPr>
  </w:style>
  <w:style w:type="character" w:customStyle="1" w:styleId="210">
    <w:name w:val="正文文本缩进 2 字符1"/>
    <w:link w:val="23"/>
    <w:qFormat/>
    <w:rPr>
      <w:rFonts w:ascii="Times New Roman" w:eastAsia="宋体" w:hAnsi="Times New Roman" w:cs="Times New Roman"/>
      <w:color w:val="000000"/>
      <w:sz w:val="24"/>
      <w:szCs w:val="20"/>
    </w:rPr>
  </w:style>
  <w:style w:type="character" w:customStyle="1" w:styleId="311">
    <w:name w:val="正文文本缩进 3 字符1"/>
    <w:link w:val="33"/>
    <w:autoRedefine/>
    <w:qFormat/>
    <w:rPr>
      <w:rFonts w:ascii="Times New Roman" w:eastAsia="宋体" w:hAnsi="Times New Roman" w:cs="Times New Roman"/>
      <w:color w:val="000000"/>
      <w:sz w:val="24"/>
      <w:szCs w:val="20"/>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Style69">
    <w:name w:val="_Style 69"/>
    <w:autoRedefine/>
    <w:qFormat/>
    <w:rPr>
      <w:rFonts w:ascii="等线" w:eastAsia="等线" w:hAnsi="等线"/>
    </w:rPr>
  </w:style>
  <w:style w:type="character" w:customStyle="1" w:styleId="211">
    <w:name w:val="正文文本 2 字符1"/>
    <w:link w:val="25"/>
    <w:autoRedefine/>
    <w:qFormat/>
    <w:rPr>
      <w:rFonts w:ascii="宋体" w:eastAsia="宋体" w:hAnsi="宋体" w:cs="Times New Roman"/>
      <w:szCs w:val="24"/>
      <w:u w:val="single"/>
    </w:rPr>
  </w:style>
  <w:style w:type="paragraph" w:customStyle="1" w:styleId="afff0">
    <w:name w:val="表头"/>
    <w:basedOn w:val="a"/>
    <w:autoRedefine/>
    <w:qFormat/>
    <w:pPr>
      <w:spacing w:line="360" w:lineRule="auto"/>
      <w:jc w:val="center"/>
    </w:pPr>
    <w:rPr>
      <w:rFonts w:ascii="黑体" w:eastAsia="黑体" w:hAnsi="Times New Roman"/>
      <w:kern w:val="0"/>
      <w:sz w:val="24"/>
      <w:szCs w:val="20"/>
    </w:rPr>
  </w:style>
  <w:style w:type="character" w:customStyle="1" w:styleId="18">
    <w:name w:val="尾注文本 字符1"/>
    <w:link w:val="af0"/>
    <w:autoRedefine/>
    <w:qFormat/>
    <w:rPr>
      <w:rFonts w:ascii="Times New Roman" w:eastAsia="宋体" w:hAnsi="Times New Roman" w:cs="Times New Roman"/>
      <w:szCs w:val="20"/>
    </w:rPr>
  </w:style>
  <w:style w:type="paragraph" w:customStyle="1" w:styleId="Char">
    <w:name w:val="Char"/>
    <w:basedOn w:val="a"/>
    <w:link w:val="CharChar4"/>
    <w:autoRedefine/>
    <w:qFormat/>
    <w:rPr>
      <w:rFonts w:ascii="Tahoma" w:hAnsi="Tahoma"/>
      <w:sz w:val="24"/>
      <w:szCs w:val="20"/>
    </w:rPr>
  </w:style>
  <w:style w:type="paragraph" w:customStyle="1" w:styleId="Char1">
    <w:name w:val="Char1"/>
    <w:basedOn w:val="a"/>
    <w:autoRedefine/>
    <w:qFormat/>
    <w:pPr>
      <w:numPr>
        <w:numId w:val="1"/>
      </w:numPr>
    </w:pPr>
    <w:rPr>
      <w:rFonts w:ascii="Times New Roman" w:hAnsi="Times New Roman"/>
      <w:sz w:val="24"/>
      <w:szCs w:val="24"/>
    </w:rPr>
  </w:style>
  <w:style w:type="paragraph" w:customStyle="1" w:styleId="afff1">
    <w:name w:val="公文抬头"/>
    <w:basedOn w:val="a3"/>
    <w:autoRedefine/>
    <w:qFormat/>
    <w:pPr>
      <w:ind w:firstLine="0"/>
    </w:pPr>
    <w:rPr>
      <w:rFonts w:ascii="仿宋_GB2312" w:eastAsia="仿宋_GB2312"/>
      <w:sz w:val="30"/>
      <w:szCs w:val="24"/>
    </w:rPr>
  </w:style>
  <w:style w:type="paragraph" w:customStyle="1" w:styleId="CharCharChar1Char">
    <w:name w:val="Char Char Char1 Char"/>
    <w:basedOn w:val="ab"/>
    <w:autoRedefine/>
    <w:qFormat/>
    <w:rPr>
      <w:rFonts w:ascii="Tahoma" w:hAnsi="Tahoma"/>
      <w:sz w:val="24"/>
      <w:szCs w:val="24"/>
    </w:rPr>
  </w:style>
  <w:style w:type="paragraph" w:customStyle="1" w:styleId="afff2">
    <w:name w:val="公文正文"/>
    <w:autoRedefine/>
    <w:qFormat/>
    <w:pPr>
      <w:widowControl w:val="0"/>
      <w:spacing w:line="360" w:lineRule="auto"/>
      <w:ind w:firstLine="629"/>
      <w:jc w:val="both"/>
    </w:pPr>
    <w:rPr>
      <w:rFonts w:ascii="仿宋_GB2312" w:eastAsia="仿宋_GB2312" w:hAnsi="Calisto MT"/>
      <w:color w:val="000000"/>
      <w:sz w:val="32"/>
    </w:rPr>
  </w:style>
  <w:style w:type="paragraph" w:customStyle="1" w:styleId="afff3">
    <w:name w:val="公文标题"/>
    <w:basedOn w:val="3"/>
    <w:autoRedefine/>
    <w:qFormat/>
    <w:pPr>
      <w:keepNext/>
      <w:keepLines/>
      <w:widowControl w:val="0"/>
      <w:ind w:left="1469" w:right="1542"/>
    </w:pPr>
    <w:rPr>
      <w:rFonts w:hAnsi="Times New Roman" w:cs="Times New Roman"/>
      <w:b/>
      <w:kern w:val="2"/>
      <w:sz w:val="44"/>
      <w:szCs w:val="21"/>
    </w:rPr>
  </w:style>
  <w:style w:type="paragraph" w:customStyle="1" w:styleId="afff4">
    <w:name w:val="发文落款"/>
    <w:basedOn w:val="afff2"/>
    <w:autoRedefine/>
    <w:qFormat/>
    <w:pPr>
      <w:ind w:left="4094" w:right="607" w:firstLine="0"/>
      <w:jc w:val="center"/>
    </w:pPr>
  </w:style>
  <w:style w:type="paragraph" w:customStyle="1" w:styleId="CharCharCharChar">
    <w:name w:val="Char Char Char Char"/>
    <w:basedOn w:val="a"/>
    <w:autoRedefine/>
    <w:qFormat/>
    <w:rPr>
      <w:rFonts w:ascii="Times New Roman" w:hAnsi="Times New Roman"/>
      <w:sz w:val="30"/>
      <w:szCs w:val="24"/>
    </w:rPr>
  </w:style>
  <w:style w:type="character" w:customStyle="1" w:styleId="19">
    <w:name w:val="批注框文本 字符1"/>
    <w:link w:val="af1"/>
    <w:autoRedefine/>
    <w:qFormat/>
    <w:rPr>
      <w:rFonts w:ascii="Times New Roman" w:eastAsia="宋体" w:hAnsi="Times New Roman" w:cs="Times New Roman"/>
      <w:sz w:val="18"/>
      <w:szCs w:val="18"/>
    </w:rPr>
  </w:style>
  <w:style w:type="paragraph" w:customStyle="1" w:styleId="TOC1">
    <w:name w:val="TOC 标题1"/>
    <w:basedOn w:val="1"/>
    <w:next w:val="a"/>
    <w:autoRedefine/>
    <w:uiPriority w:val="39"/>
    <w:semiHidden/>
    <w:unhideWhenUsed/>
    <w:qFormat/>
    <w:pPr>
      <w:widowControl/>
      <w:spacing w:before="480" w:after="0" w:line="276" w:lineRule="auto"/>
      <w:outlineLvl w:val="9"/>
    </w:pPr>
    <w:rPr>
      <w:rFonts w:ascii="Cambria" w:hAnsi="Cambria"/>
      <w:color w:val="365F91"/>
      <w:kern w:val="0"/>
    </w:rPr>
  </w:style>
  <w:style w:type="character" w:customStyle="1" w:styleId="14">
    <w:name w:val="批注文字 字符1"/>
    <w:link w:val="ac"/>
    <w:autoRedefine/>
    <w:qFormat/>
    <w:rPr>
      <w:rFonts w:ascii="宋体" w:eastAsia="宋体" w:hAnsi="宋体" w:cs="Times New Roman"/>
      <w:sz w:val="24"/>
      <w:szCs w:val="24"/>
    </w:rPr>
  </w:style>
  <w:style w:type="character" w:customStyle="1" w:styleId="1e">
    <w:name w:val="脚注文本 字符1"/>
    <w:link w:val="af6"/>
    <w:autoRedefine/>
    <w:qFormat/>
    <w:rPr>
      <w:rFonts w:ascii="宋体" w:eastAsia="宋体" w:hAnsi="宋体" w:cs="Times New Roman"/>
      <w:sz w:val="18"/>
      <w:szCs w:val="18"/>
    </w:rPr>
  </w:style>
  <w:style w:type="character" w:customStyle="1" w:styleId="1f0">
    <w:name w:val="批注主题 字符1"/>
    <w:link w:val="af9"/>
    <w:autoRedefine/>
    <w:qFormat/>
    <w:rPr>
      <w:rFonts w:ascii="宋体" w:eastAsia="宋体" w:hAnsi="宋体" w:cs="Times New Roman"/>
      <w:b/>
      <w:bCs/>
      <w:sz w:val="24"/>
      <w:szCs w:val="24"/>
    </w:rPr>
  </w:style>
  <w:style w:type="paragraph" w:styleId="afff5">
    <w:name w:val="List Paragraph"/>
    <w:basedOn w:val="a"/>
    <w:autoRedefine/>
    <w:uiPriority w:val="34"/>
    <w:qFormat/>
    <w:pPr>
      <w:ind w:firstLineChars="200" w:firstLine="420"/>
    </w:pPr>
    <w:rPr>
      <w:rFonts w:ascii="Times New Roman" w:hAnsi="Times New Roman"/>
      <w:szCs w:val="20"/>
    </w:rPr>
  </w:style>
  <w:style w:type="paragraph" w:customStyle="1" w:styleId="1f3">
    <w:name w:val="修订1"/>
    <w:autoRedefine/>
    <w:hidden/>
    <w:uiPriority w:val="99"/>
    <w:semiHidden/>
    <w:qFormat/>
    <w:rPr>
      <w:kern w:val="2"/>
      <w:sz w:val="21"/>
    </w:rPr>
  </w:style>
  <w:style w:type="character" w:customStyle="1" w:styleId="Char0">
    <w:name w:val="纯文本 Char"/>
    <w:autoRedefine/>
    <w:qFormat/>
    <w:rPr>
      <w:rFonts w:ascii="宋体" w:eastAsia="宋体" w:hAnsi="Courier New" w:cs="Times New Roman"/>
      <w:szCs w:val="20"/>
    </w:rPr>
  </w:style>
  <w:style w:type="character" w:customStyle="1" w:styleId="1Char">
    <w:name w:val="标题 1 Char"/>
    <w:autoRedefine/>
    <w:qFormat/>
    <w:rPr>
      <w:rFonts w:ascii="Arial" w:eastAsia="宋体" w:hAnsi="Arial" w:cs="Times New Roman"/>
      <w:b/>
      <w:kern w:val="44"/>
      <w:sz w:val="28"/>
      <w:szCs w:val="28"/>
    </w:rPr>
  </w:style>
  <w:style w:type="character" w:customStyle="1" w:styleId="2Char">
    <w:name w:val="标题 2 Char"/>
    <w:autoRedefine/>
    <w:qFormat/>
    <w:rPr>
      <w:rFonts w:ascii="Arial" w:eastAsia="宋体" w:hAnsi="Arial" w:cs="Times New Roman"/>
      <w:b/>
      <w:color w:val="000000"/>
      <w:sz w:val="24"/>
      <w:szCs w:val="24"/>
    </w:rPr>
  </w:style>
  <w:style w:type="character" w:customStyle="1" w:styleId="a8">
    <w:name w:val="正文缩进 字符"/>
    <w:link w:val="a3"/>
    <w:autoRedefine/>
    <w:qFormat/>
    <w:rPr>
      <w:rFonts w:ascii="Times New Roman" w:eastAsia="宋体" w:hAnsi="Times New Roman" w:cs="Times New Roman"/>
      <w:szCs w:val="20"/>
    </w:rPr>
  </w:style>
  <w:style w:type="character" w:customStyle="1" w:styleId="3Char">
    <w:name w:val="标题 3 Char"/>
    <w:autoRedefine/>
    <w:qFormat/>
    <w:rPr>
      <w:rFonts w:ascii="宋体" w:eastAsia="宋体" w:hAnsi="宋体" w:cs="宋体"/>
      <w:kern w:val="0"/>
      <w:sz w:val="27"/>
      <w:szCs w:val="27"/>
    </w:rPr>
  </w:style>
  <w:style w:type="character" w:customStyle="1" w:styleId="4Char">
    <w:name w:val="标题 4 Char"/>
    <w:autoRedefine/>
    <w:qFormat/>
    <w:rPr>
      <w:rFonts w:ascii="Arial" w:eastAsia="宋体" w:hAnsi="Arial" w:cs="Times New Roman"/>
      <w:color w:val="000000"/>
      <w:szCs w:val="21"/>
    </w:rPr>
  </w:style>
  <w:style w:type="character" w:customStyle="1" w:styleId="5Char">
    <w:name w:val="标题 5 Char"/>
    <w:autoRedefine/>
    <w:qFormat/>
    <w:rPr>
      <w:rFonts w:ascii="Arial" w:eastAsia="宋体" w:hAnsi="Arial" w:cs="Times New Roman"/>
      <w:color w:val="000000"/>
      <w:szCs w:val="21"/>
    </w:rPr>
  </w:style>
  <w:style w:type="character" w:customStyle="1" w:styleId="6Char">
    <w:name w:val="标题 6 Char"/>
    <w:autoRedefine/>
    <w:qFormat/>
    <w:rPr>
      <w:rFonts w:ascii="Arial" w:eastAsia="黑体" w:hAnsi="Arial" w:cs="Times New Roman"/>
      <w:b/>
      <w:bCs/>
      <w:sz w:val="24"/>
      <w:szCs w:val="24"/>
    </w:rPr>
  </w:style>
  <w:style w:type="character" w:customStyle="1" w:styleId="7Char">
    <w:name w:val="标题 7 Char"/>
    <w:autoRedefine/>
    <w:qFormat/>
    <w:rPr>
      <w:rFonts w:ascii="Times New Roman" w:eastAsia="宋体" w:hAnsi="Times New Roman" w:cs="Times New Roman"/>
      <w:b/>
      <w:sz w:val="24"/>
      <w:szCs w:val="20"/>
    </w:rPr>
  </w:style>
  <w:style w:type="character" w:customStyle="1" w:styleId="8Char">
    <w:name w:val="标题 8 Char"/>
    <w:autoRedefine/>
    <w:qFormat/>
    <w:rPr>
      <w:rFonts w:ascii="Arial" w:eastAsia="黑体" w:hAnsi="Arial" w:cs="Times New Roman"/>
      <w:sz w:val="24"/>
      <w:szCs w:val="20"/>
    </w:rPr>
  </w:style>
  <w:style w:type="character" w:customStyle="1" w:styleId="9Char">
    <w:name w:val="标题 9 Char"/>
    <w:autoRedefine/>
    <w:qFormat/>
    <w:rPr>
      <w:rFonts w:ascii="Arial" w:eastAsia="黑体" w:hAnsi="Arial" w:cs="Times New Roman"/>
      <w:szCs w:val="20"/>
    </w:rPr>
  </w:style>
  <w:style w:type="character" w:customStyle="1" w:styleId="Char2">
    <w:name w:val="文档结构图 Char"/>
    <w:autoRedefine/>
    <w:qFormat/>
    <w:rPr>
      <w:rFonts w:ascii="Times New Roman" w:eastAsia="宋体" w:hAnsi="Times New Roman" w:cs="Times New Roman"/>
      <w:szCs w:val="20"/>
      <w:shd w:val="clear" w:color="auto" w:fill="000080"/>
    </w:rPr>
  </w:style>
  <w:style w:type="character" w:customStyle="1" w:styleId="Char3">
    <w:name w:val="批注文字 Char"/>
    <w:autoRedefine/>
    <w:qFormat/>
    <w:rPr>
      <w:rFonts w:ascii="宋体" w:eastAsia="宋体" w:hAnsi="宋体" w:cs="Times New Roman"/>
      <w:sz w:val="24"/>
      <w:szCs w:val="24"/>
    </w:rPr>
  </w:style>
  <w:style w:type="character" w:customStyle="1" w:styleId="36">
    <w:name w:val="正文文本 3 字符"/>
    <w:basedOn w:val="a4"/>
    <w:autoRedefine/>
    <w:uiPriority w:val="99"/>
    <w:qFormat/>
    <w:rPr>
      <w:rFonts w:ascii="Calibri" w:eastAsia="宋体" w:hAnsi="Calibri" w:cs="Times New Roman"/>
      <w:sz w:val="16"/>
      <w:szCs w:val="16"/>
    </w:rPr>
  </w:style>
  <w:style w:type="character" w:customStyle="1" w:styleId="310">
    <w:name w:val="正文文本 3 字符1"/>
    <w:link w:val="30"/>
    <w:autoRedefine/>
    <w:qFormat/>
    <w:rPr>
      <w:rFonts w:ascii="宋体" w:eastAsia="宋体" w:hAnsi="宋体" w:cs="Times New Roman"/>
      <w:sz w:val="24"/>
      <w:szCs w:val="20"/>
    </w:rPr>
  </w:style>
  <w:style w:type="character" w:customStyle="1" w:styleId="Char4">
    <w:name w:val="正文文本 Char"/>
    <w:autoRedefine/>
    <w:qFormat/>
    <w:rPr>
      <w:rFonts w:ascii="Times New Roman" w:eastAsia="宋体" w:hAnsi="Times New Roman" w:cs="Times New Roman"/>
      <w:szCs w:val="20"/>
    </w:rPr>
  </w:style>
  <w:style w:type="character" w:customStyle="1" w:styleId="Char5">
    <w:name w:val="正文文本缩进 Char"/>
    <w:autoRedefine/>
    <w:qFormat/>
    <w:rPr>
      <w:rFonts w:ascii="Times New Roman" w:eastAsia="宋体" w:hAnsi="Times New Roman" w:cs="Times New Roman"/>
      <w:sz w:val="28"/>
      <w:szCs w:val="20"/>
    </w:rPr>
  </w:style>
  <w:style w:type="character" w:customStyle="1" w:styleId="Char6">
    <w:name w:val="日期 Char"/>
    <w:autoRedefine/>
    <w:qFormat/>
    <w:rPr>
      <w:rFonts w:ascii="Times New Roman" w:eastAsia="宋体" w:hAnsi="Times New Roman" w:cs="Times New Roman"/>
      <w:szCs w:val="20"/>
    </w:rPr>
  </w:style>
  <w:style w:type="character" w:customStyle="1" w:styleId="2Char0">
    <w:name w:val="正文文本缩进 2 Char"/>
    <w:autoRedefine/>
    <w:qFormat/>
    <w:rPr>
      <w:rFonts w:ascii="Times New Roman" w:eastAsia="宋体" w:hAnsi="Times New Roman" w:cs="Times New Roman"/>
      <w:color w:val="000000"/>
      <w:sz w:val="24"/>
      <w:szCs w:val="20"/>
    </w:rPr>
  </w:style>
  <w:style w:type="character" w:customStyle="1" w:styleId="Char7">
    <w:name w:val="尾注文本 Char"/>
    <w:autoRedefine/>
    <w:qFormat/>
    <w:rPr>
      <w:rFonts w:ascii="Times New Roman" w:eastAsia="宋体" w:hAnsi="Times New Roman" w:cs="Times New Roman"/>
      <w:szCs w:val="20"/>
    </w:rPr>
  </w:style>
  <w:style w:type="character" w:customStyle="1" w:styleId="Char8">
    <w:name w:val="批注框文本 Char"/>
    <w:autoRedefine/>
    <w:qFormat/>
    <w:rPr>
      <w:rFonts w:ascii="Times New Roman" w:eastAsia="宋体" w:hAnsi="Times New Roman" w:cs="Times New Roman"/>
      <w:sz w:val="18"/>
      <w:szCs w:val="18"/>
    </w:rPr>
  </w:style>
  <w:style w:type="character" w:customStyle="1" w:styleId="Char9">
    <w:name w:val="页脚 Char"/>
    <w:autoRedefine/>
    <w:uiPriority w:val="99"/>
    <w:qFormat/>
    <w:rPr>
      <w:rFonts w:ascii="Calibri" w:eastAsia="宋体" w:hAnsi="Calibri" w:cs="Times New Roman"/>
      <w:sz w:val="18"/>
      <w:szCs w:val="18"/>
    </w:rPr>
  </w:style>
  <w:style w:type="character" w:customStyle="1" w:styleId="Chara">
    <w:name w:val="页眉 Char"/>
    <w:autoRedefine/>
    <w:qFormat/>
    <w:rPr>
      <w:rFonts w:ascii="Calibri" w:eastAsia="宋体" w:hAnsi="Calibri" w:cs="Times New Roman"/>
      <w:sz w:val="18"/>
      <w:szCs w:val="18"/>
    </w:rPr>
  </w:style>
  <w:style w:type="character" w:customStyle="1" w:styleId="afff6">
    <w:name w:val="副标题 字符"/>
    <w:basedOn w:val="a4"/>
    <w:autoRedefine/>
    <w:uiPriority w:val="11"/>
    <w:qFormat/>
    <w:rPr>
      <w:b/>
      <w:bCs/>
      <w:kern w:val="28"/>
      <w:sz w:val="32"/>
      <w:szCs w:val="32"/>
    </w:rPr>
  </w:style>
  <w:style w:type="character" w:customStyle="1" w:styleId="1d">
    <w:name w:val="副标题 字符1"/>
    <w:link w:val="af4"/>
    <w:autoRedefine/>
    <w:qFormat/>
    <w:rPr>
      <w:rFonts w:ascii="Arial" w:eastAsia="黑体" w:hAnsi="Arial" w:cs="Times New Roman"/>
      <w:b/>
      <w:bCs/>
      <w:sz w:val="32"/>
      <w:szCs w:val="32"/>
    </w:rPr>
  </w:style>
  <w:style w:type="character" w:customStyle="1" w:styleId="Charb">
    <w:name w:val="脚注文本 Char"/>
    <w:autoRedefine/>
    <w:qFormat/>
    <w:rPr>
      <w:rFonts w:ascii="宋体" w:eastAsia="宋体" w:hAnsi="宋体" w:cs="Times New Roman"/>
      <w:sz w:val="18"/>
      <w:szCs w:val="18"/>
    </w:rPr>
  </w:style>
  <w:style w:type="character" w:customStyle="1" w:styleId="3Char0">
    <w:name w:val="正文文本缩进 3 Char"/>
    <w:autoRedefine/>
    <w:qFormat/>
    <w:rPr>
      <w:rFonts w:ascii="Times New Roman" w:eastAsia="宋体" w:hAnsi="Times New Roman" w:cs="Times New Roman"/>
      <w:color w:val="000000"/>
      <w:sz w:val="24"/>
      <w:szCs w:val="20"/>
    </w:rPr>
  </w:style>
  <w:style w:type="character" w:customStyle="1" w:styleId="2Char1">
    <w:name w:val="正文文本 2 Char"/>
    <w:autoRedefine/>
    <w:qFormat/>
    <w:rPr>
      <w:rFonts w:ascii="宋体" w:eastAsia="宋体" w:hAnsi="宋体" w:cs="Times New Roman"/>
      <w:szCs w:val="24"/>
      <w:u w:val="single"/>
    </w:rPr>
  </w:style>
  <w:style w:type="character" w:customStyle="1" w:styleId="Charc">
    <w:name w:val="标题 Char"/>
    <w:autoRedefine/>
    <w:qFormat/>
    <w:rPr>
      <w:rFonts w:ascii="Arial" w:eastAsia="宋体" w:hAnsi="Arial" w:cs="Times New Roman"/>
      <w:b/>
      <w:sz w:val="44"/>
      <w:szCs w:val="20"/>
    </w:rPr>
  </w:style>
  <w:style w:type="character" w:customStyle="1" w:styleId="Chard">
    <w:name w:val="批注主题 Char"/>
    <w:autoRedefine/>
    <w:qFormat/>
    <w:rPr>
      <w:rFonts w:ascii="宋体" w:eastAsia="宋体" w:hAnsi="宋体" w:cs="Times New Roman"/>
      <w:b/>
      <w:bCs/>
      <w:sz w:val="24"/>
      <w:szCs w:val="24"/>
    </w:rPr>
  </w:style>
  <w:style w:type="character" w:customStyle="1" w:styleId="Chare">
    <w:name w:val="正文首行缩进 Char"/>
    <w:autoRedefine/>
    <w:qFormat/>
  </w:style>
  <w:style w:type="character" w:customStyle="1" w:styleId="username">
    <w:name w:val="username"/>
    <w:autoRedefine/>
    <w:qFormat/>
  </w:style>
  <w:style w:type="character" w:customStyle="1" w:styleId="title2">
    <w:name w:val="title2"/>
    <w:autoRedefine/>
    <w:qFormat/>
  </w:style>
  <w:style w:type="character" w:customStyle="1" w:styleId="msointensereference0">
    <w:name w:val="msointensereference"/>
    <w:autoRedefine/>
    <w:qFormat/>
    <w:rPr>
      <w:b/>
      <w:sz w:val="24"/>
      <w:u w:val="single"/>
    </w:rPr>
  </w:style>
  <w:style w:type="character" w:customStyle="1" w:styleId="font6">
    <w:name w:val="font6"/>
    <w:autoRedefine/>
    <w:qFormat/>
  </w:style>
  <w:style w:type="character" w:customStyle="1" w:styleId="CharChar10">
    <w:name w:val="Char Char10"/>
    <w:autoRedefine/>
    <w:qFormat/>
    <w:rPr>
      <w:rFonts w:ascii="Cambria" w:eastAsia="宋体" w:hAnsi="Cambria" w:hint="default"/>
      <w:b/>
      <w:bCs/>
      <w:i/>
      <w:iCs/>
      <w:sz w:val="28"/>
      <w:szCs w:val="28"/>
    </w:rPr>
  </w:style>
  <w:style w:type="character" w:customStyle="1" w:styleId="CharChar16">
    <w:name w:val="Char Char16"/>
    <w:autoRedefine/>
    <w:qFormat/>
    <w:rPr>
      <w:rFonts w:ascii="Arial" w:eastAsia="黑体" w:hAnsi="Arial" w:cs="Arial" w:hint="default"/>
      <w:b/>
      <w:bCs/>
      <w:sz w:val="24"/>
      <w:szCs w:val="24"/>
      <w:lang w:val="en-US" w:eastAsia="zh-CN" w:bidi="ar-SA"/>
    </w:rPr>
  </w:style>
  <w:style w:type="character" w:customStyle="1" w:styleId="WW8Num9z0">
    <w:name w:val="WW8Num9z0"/>
    <w:autoRedefine/>
    <w:qFormat/>
    <w:rPr>
      <w:rFonts w:ascii="Wingdings" w:hAnsi="Wingdings" w:hint="default"/>
    </w:rPr>
  </w:style>
  <w:style w:type="character" w:customStyle="1" w:styleId="Char30">
    <w:name w:val="副标题 Char3"/>
    <w:autoRedefine/>
    <w:uiPriority w:val="11"/>
    <w:qFormat/>
    <w:rPr>
      <w:rFonts w:ascii="Cambria" w:hAnsi="Cambria" w:cs="Times New Roman"/>
      <w:b/>
      <w:bCs/>
      <w:kern w:val="28"/>
      <w:sz w:val="32"/>
      <w:szCs w:val="32"/>
    </w:rPr>
  </w:style>
  <w:style w:type="character" w:customStyle="1" w:styleId="Char10">
    <w:name w:val="明显引用 Char1"/>
    <w:autoRedefine/>
    <w:qFormat/>
    <w:rPr>
      <w:rFonts w:ascii="仿宋_GB2312" w:eastAsia="仿宋_GB2312" w:hint="eastAsia"/>
      <w:b/>
      <w:bCs/>
      <w:i/>
      <w:iCs/>
      <w:color w:val="4F81BD"/>
      <w:kern w:val="2"/>
      <w:sz w:val="21"/>
      <w:szCs w:val="32"/>
    </w:rPr>
  </w:style>
  <w:style w:type="character" w:customStyle="1" w:styleId="CharChar">
    <w:name w:val="正文首行缩进 Char Char"/>
    <w:autoRedefine/>
    <w:qFormat/>
    <w:rPr>
      <w:rFonts w:ascii="宋体" w:eastAsia="宋体"/>
      <w:kern w:val="2"/>
      <w:sz w:val="34"/>
      <w:lang w:val="en-US" w:eastAsia="zh-CN" w:bidi="ar-SA"/>
    </w:rPr>
  </w:style>
  <w:style w:type="character" w:customStyle="1" w:styleId="CharChar0">
    <w:name w:val="批注框文本 Char Char"/>
    <w:autoRedefine/>
    <w:qFormat/>
    <w:rPr>
      <w:kern w:val="2"/>
      <w:sz w:val="18"/>
      <w:szCs w:val="18"/>
    </w:rPr>
  </w:style>
  <w:style w:type="character" w:customStyle="1" w:styleId="font41">
    <w:name w:val="font41"/>
    <w:autoRedefine/>
    <w:qFormat/>
    <w:rPr>
      <w:rFonts w:ascii="宋体" w:eastAsia="宋体" w:hAnsi="宋体" w:hint="eastAsia"/>
      <w:strike/>
      <w:color w:val="000000"/>
      <w:sz w:val="24"/>
      <w:szCs w:val="24"/>
    </w:rPr>
  </w:style>
  <w:style w:type="character" w:customStyle="1" w:styleId="msosubtleemphasis0">
    <w:name w:val="msosubtleemphasis"/>
    <w:autoRedefine/>
    <w:qFormat/>
    <w:rPr>
      <w:i/>
      <w:color w:val="5A5A5A"/>
    </w:rPr>
  </w:style>
  <w:style w:type="character" w:customStyle="1" w:styleId="Char11">
    <w:name w:val="引用 Char1"/>
    <w:autoRedefine/>
    <w:qFormat/>
    <w:rPr>
      <w:rFonts w:ascii="仿宋_GB2312" w:eastAsia="仿宋_GB2312" w:hint="eastAsia"/>
      <w:i/>
      <w:iCs/>
      <w:color w:val="000000"/>
      <w:kern w:val="2"/>
      <w:sz w:val="21"/>
      <w:szCs w:val="32"/>
    </w:rPr>
  </w:style>
  <w:style w:type="character" w:customStyle="1" w:styleId="5CharChar">
    <w:name w:val="标题 5 Char Char"/>
    <w:autoRedefine/>
    <w:qFormat/>
    <w:rPr>
      <w:rFonts w:ascii="仿宋_GB2312" w:eastAsia="仿宋_GB2312" w:hint="eastAsia"/>
      <w:b/>
      <w:bCs/>
      <w:kern w:val="2"/>
      <w:sz w:val="28"/>
      <w:szCs w:val="28"/>
    </w:rPr>
  </w:style>
  <w:style w:type="character" w:customStyle="1" w:styleId="textcontents1">
    <w:name w:val="textcontents1"/>
    <w:autoRedefine/>
    <w:qFormat/>
    <w:rPr>
      <w:color w:val="000000"/>
      <w:sz w:val="22"/>
      <w:szCs w:val="22"/>
    </w:rPr>
  </w:style>
  <w:style w:type="character" w:customStyle="1" w:styleId="9CharChar">
    <w:name w:val="标题 9 Char Char"/>
    <w:autoRedefine/>
    <w:qFormat/>
    <w:rPr>
      <w:rFonts w:ascii="Cambria" w:eastAsia="宋体" w:hAnsi="Cambria" w:cs="Times New Roman" w:hint="default"/>
      <w:kern w:val="2"/>
      <w:sz w:val="21"/>
      <w:szCs w:val="21"/>
    </w:rPr>
  </w:style>
  <w:style w:type="character" w:customStyle="1" w:styleId="Char20">
    <w:name w:val="副标题 Char2"/>
    <w:autoRedefine/>
    <w:qFormat/>
    <w:rPr>
      <w:rFonts w:ascii="Cambria" w:hAnsi="Cambria" w:cs="Times New Roman" w:hint="default"/>
      <w:b/>
      <w:bCs/>
      <w:kern w:val="28"/>
      <w:sz w:val="32"/>
      <w:szCs w:val="32"/>
    </w:rPr>
  </w:style>
  <w:style w:type="character" w:customStyle="1" w:styleId="CharChar23">
    <w:name w:val="Char Char23"/>
    <w:autoRedefine/>
    <w:qFormat/>
    <w:rPr>
      <w:rFonts w:ascii="Times New Roman" w:hAnsi="Times New Roman" w:cs="Times New Roman" w:hint="default"/>
      <w:b/>
      <w:color w:val="000000"/>
      <w:kern w:val="2"/>
      <w:sz w:val="24"/>
      <w:szCs w:val="24"/>
    </w:rPr>
  </w:style>
  <w:style w:type="character" w:customStyle="1" w:styleId="CharChar1">
    <w:name w:val="文一 Char Char"/>
    <w:link w:val="afff7"/>
    <w:autoRedefine/>
    <w:qFormat/>
    <w:rPr>
      <w:rFonts w:ascii="宋体" w:hAnsi="宋体"/>
      <w:spacing w:val="4"/>
      <w:sz w:val="24"/>
      <w:szCs w:val="24"/>
    </w:rPr>
  </w:style>
  <w:style w:type="paragraph" w:customStyle="1" w:styleId="afff7">
    <w:name w:val="文一"/>
    <w:basedOn w:val="a"/>
    <w:link w:val="CharChar1"/>
    <w:autoRedefine/>
    <w:qFormat/>
    <w:pPr>
      <w:topLinePunct/>
      <w:adjustRightInd w:val="0"/>
      <w:snapToGrid w:val="0"/>
      <w:spacing w:line="360" w:lineRule="auto"/>
      <w:ind w:firstLineChars="200" w:firstLine="200"/>
    </w:pPr>
    <w:rPr>
      <w:rFonts w:ascii="宋体" w:eastAsiaTheme="minorEastAsia" w:hAnsi="宋体" w:cstheme="minorBidi"/>
      <w:spacing w:val="4"/>
      <w:sz w:val="24"/>
      <w:szCs w:val="24"/>
    </w:rPr>
  </w:style>
  <w:style w:type="character" w:customStyle="1" w:styleId="CharChar2">
    <w:name w:val="页脚 Char Char"/>
    <w:autoRedefine/>
    <w:qFormat/>
    <w:rPr>
      <w:sz w:val="18"/>
      <w:szCs w:val="18"/>
    </w:rPr>
  </w:style>
  <w:style w:type="character" w:customStyle="1" w:styleId="3CharChar">
    <w:name w:val="正文文本缩进 3 Char Char"/>
    <w:autoRedefine/>
    <w:qFormat/>
    <w:rPr>
      <w:kern w:val="2"/>
      <w:sz w:val="16"/>
      <w:szCs w:val="16"/>
    </w:rPr>
  </w:style>
  <w:style w:type="character" w:customStyle="1" w:styleId="CharChar3">
    <w:name w:val="样式 Char Char"/>
    <w:link w:val="afff8"/>
    <w:autoRedefine/>
    <w:qFormat/>
  </w:style>
  <w:style w:type="paragraph" w:customStyle="1" w:styleId="afff8">
    <w:name w:val="样式"/>
    <w:basedOn w:val="53"/>
    <w:link w:val="CharChar3"/>
    <w:autoRedefine/>
    <w:qFormat/>
    <w:pPr>
      <w:tabs>
        <w:tab w:val="left" w:pos="2730"/>
      </w:tabs>
      <w:outlineLvl w:val="9"/>
    </w:pPr>
    <w:rPr>
      <w:rFonts w:asciiTheme="minorHAnsi" w:eastAsiaTheme="minorEastAsia" w:hAnsiTheme="minorHAnsi" w:cstheme="minorBidi"/>
      <w:bCs w:val="0"/>
      <w:sz w:val="21"/>
      <w:szCs w:val="22"/>
    </w:rPr>
  </w:style>
  <w:style w:type="paragraph" w:customStyle="1" w:styleId="53">
    <w:name w:val="标题5"/>
    <w:basedOn w:val="5"/>
    <w:link w:val="5CharChar0"/>
    <w:autoRedefine/>
    <w:qFormat/>
    <w:pPr>
      <w:keepNext w:val="0"/>
      <w:keepLines w:val="0"/>
      <w:widowControl/>
      <w:numPr>
        <w:ilvl w:val="0"/>
        <w:numId w:val="0"/>
      </w:numPr>
      <w:tabs>
        <w:tab w:val="left" w:pos="2310"/>
      </w:tabs>
      <w:spacing w:before="240" w:after="60" w:line="240" w:lineRule="auto"/>
      <w:jc w:val="center"/>
    </w:pPr>
    <w:rPr>
      <w:rFonts w:eastAsia="黑体"/>
      <w:bCs/>
      <w:color w:val="auto"/>
      <w:sz w:val="24"/>
      <w:szCs w:val="32"/>
    </w:rPr>
  </w:style>
  <w:style w:type="character" w:customStyle="1" w:styleId="5CharChar0">
    <w:name w:val="标题5 Char Char"/>
    <w:link w:val="53"/>
    <w:autoRedefine/>
    <w:qFormat/>
    <w:rPr>
      <w:rFonts w:ascii="Arial" w:eastAsia="黑体" w:hAnsi="Arial" w:cs="Times New Roman"/>
      <w:bCs/>
      <w:sz w:val="24"/>
      <w:szCs w:val="32"/>
    </w:rPr>
  </w:style>
  <w:style w:type="character" w:customStyle="1" w:styleId="title24">
    <w:name w:val="title24"/>
    <w:autoRedefine/>
    <w:qFormat/>
  </w:style>
  <w:style w:type="character" w:customStyle="1" w:styleId="2CharChar">
    <w:name w:val="正文文本缩进 2 Char Char"/>
    <w:autoRedefine/>
    <w:qFormat/>
    <w:rPr>
      <w:rFonts w:ascii="Times New Roman" w:hAnsi="Times New Roman" w:cs="Times New Roman" w:hint="default"/>
      <w:color w:val="000000"/>
      <w:sz w:val="24"/>
    </w:rPr>
  </w:style>
  <w:style w:type="character" w:customStyle="1" w:styleId="CtrQCharChar">
    <w:name w:val="!我的正文 Ctr+Q Char Char"/>
    <w:link w:val="CtrQ"/>
    <w:autoRedefine/>
    <w:qFormat/>
    <w:rPr>
      <w:rFonts w:ascii="Arial" w:hAnsi="Arial"/>
      <w:sz w:val="24"/>
      <w:szCs w:val="21"/>
    </w:rPr>
  </w:style>
  <w:style w:type="paragraph" w:customStyle="1" w:styleId="CtrQ">
    <w:name w:val="!我的正文 Ctr+Q"/>
    <w:basedOn w:val="a"/>
    <w:link w:val="CtrQCharChar"/>
    <w:autoRedefine/>
    <w:qFormat/>
    <w:pPr>
      <w:adjustRightInd w:val="0"/>
      <w:snapToGrid w:val="0"/>
      <w:spacing w:line="360" w:lineRule="auto"/>
      <w:ind w:firstLineChars="200" w:firstLine="480"/>
    </w:pPr>
    <w:rPr>
      <w:rFonts w:ascii="Arial" w:eastAsiaTheme="minorEastAsia" w:hAnsi="Arial" w:cstheme="minorBidi"/>
      <w:sz w:val="24"/>
      <w:szCs w:val="21"/>
    </w:rPr>
  </w:style>
  <w:style w:type="character" w:customStyle="1" w:styleId="rightspan">
    <w:name w:val="rightspan"/>
    <w:autoRedefine/>
    <w:qFormat/>
  </w:style>
  <w:style w:type="character" w:customStyle="1" w:styleId="WW8Num4z0">
    <w:name w:val="WW8Num4z0"/>
    <w:autoRedefine/>
    <w:qFormat/>
    <w:rPr>
      <w:rFonts w:ascii="Courier New" w:hAnsi="Courier New" w:cs="Courier New" w:hint="default"/>
      <w:sz w:val="22"/>
    </w:rPr>
  </w:style>
  <w:style w:type="character" w:customStyle="1" w:styleId="ALTZ1NormalIndentChar2CharChar">
    <w:name w:val="样式 正文缩进正文（首行缩进两字）特点ALT+Z表正文正文非缩进四号段1Normal Indent Char2... Char Char"/>
    <w:autoRedefine/>
    <w:qFormat/>
    <w:rPr>
      <w:rFonts w:ascii="宋体" w:eastAsia="黑体" w:hAnsi="宋体" w:hint="eastAsia"/>
      <w:b/>
      <w:sz w:val="32"/>
      <w:lang w:val="en-US" w:eastAsia="zh-CN"/>
    </w:rPr>
  </w:style>
  <w:style w:type="character" w:customStyle="1" w:styleId="CharChar15">
    <w:name w:val="Char Char15"/>
    <w:autoRedefine/>
    <w:qFormat/>
  </w:style>
  <w:style w:type="character" w:customStyle="1" w:styleId="1f4">
    <w:name w:val="引用 字符1"/>
    <w:link w:val="afff9"/>
    <w:autoRedefine/>
    <w:qFormat/>
    <w:rPr>
      <w:i/>
      <w:sz w:val="24"/>
    </w:rPr>
  </w:style>
  <w:style w:type="paragraph" w:styleId="afff9">
    <w:name w:val="Quote"/>
    <w:basedOn w:val="a"/>
    <w:link w:val="1f4"/>
    <w:autoRedefine/>
    <w:qFormat/>
    <w:rPr>
      <w:rFonts w:asciiTheme="minorHAnsi" w:eastAsiaTheme="minorEastAsia" w:hAnsiTheme="minorHAnsi" w:cstheme="minorBidi"/>
      <w:i/>
      <w:sz w:val="24"/>
    </w:rPr>
  </w:style>
  <w:style w:type="character" w:customStyle="1" w:styleId="afffa">
    <w:name w:val="引用 字符"/>
    <w:basedOn w:val="a4"/>
    <w:autoRedefine/>
    <w:uiPriority w:val="29"/>
    <w:qFormat/>
    <w:rPr>
      <w:rFonts w:ascii="Calibri" w:eastAsia="宋体" w:hAnsi="Calibri" w:cs="Times New Roman"/>
      <w:i/>
      <w:iCs/>
      <w:color w:val="404040" w:themeColor="text1" w:themeTint="BF"/>
    </w:rPr>
  </w:style>
  <w:style w:type="character" w:customStyle="1" w:styleId="Char31">
    <w:name w:val="标题 Char3"/>
    <w:autoRedefine/>
    <w:qFormat/>
    <w:rPr>
      <w:rFonts w:ascii="Cambria" w:hAnsi="Cambria" w:cs="Times New Roman" w:hint="default"/>
      <w:b/>
      <w:bCs/>
      <w:kern w:val="2"/>
      <w:sz w:val="32"/>
      <w:szCs w:val="32"/>
    </w:rPr>
  </w:style>
  <w:style w:type="character" w:customStyle="1" w:styleId="1f5">
    <w:name w:val="明显引用 字符1"/>
    <w:link w:val="afffb"/>
    <w:autoRedefine/>
    <w:qFormat/>
    <w:rPr>
      <w:b/>
      <w:i/>
      <w:sz w:val="24"/>
    </w:rPr>
  </w:style>
  <w:style w:type="paragraph" w:styleId="afffb">
    <w:name w:val="Intense Quote"/>
    <w:basedOn w:val="a"/>
    <w:link w:val="1f5"/>
    <w:autoRedefine/>
    <w:qFormat/>
    <w:rPr>
      <w:rFonts w:asciiTheme="minorHAnsi" w:eastAsiaTheme="minorEastAsia" w:hAnsiTheme="minorHAnsi" w:cstheme="minorBidi"/>
      <w:b/>
      <w:i/>
      <w:sz w:val="24"/>
    </w:rPr>
  </w:style>
  <w:style w:type="character" w:customStyle="1" w:styleId="afffc">
    <w:name w:val="明显引用 字符"/>
    <w:basedOn w:val="a4"/>
    <w:autoRedefine/>
    <w:uiPriority w:val="30"/>
    <w:qFormat/>
    <w:rPr>
      <w:rFonts w:ascii="Calibri" w:eastAsia="宋体" w:hAnsi="Calibri" w:cs="Times New Roman"/>
      <w:i/>
      <w:iCs/>
      <w:color w:val="5B9BD5" w:themeColor="accent1"/>
    </w:rPr>
  </w:style>
  <w:style w:type="character" w:customStyle="1" w:styleId="CharChar4">
    <w:name w:val="Char Char4"/>
    <w:link w:val="Char"/>
    <w:autoRedefine/>
    <w:qFormat/>
    <w:rPr>
      <w:rFonts w:ascii="Tahoma" w:eastAsia="宋体" w:hAnsi="Tahoma" w:cs="Times New Roman"/>
      <w:sz w:val="24"/>
      <w:szCs w:val="20"/>
    </w:rPr>
  </w:style>
  <w:style w:type="character" w:customStyle="1" w:styleId="CharChar8">
    <w:name w:val="Char Char8"/>
    <w:autoRedefine/>
    <w:qFormat/>
    <w:rPr>
      <w:rFonts w:ascii="Arial" w:eastAsia="黑体" w:hAnsi="Arial" w:cs="Arial" w:hint="default"/>
      <w:b/>
      <w:bCs/>
      <w:kern w:val="2"/>
      <w:sz w:val="32"/>
      <w:szCs w:val="32"/>
      <w:lang w:val="en-US" w:eastAsia="zh-CN" w:bidi="ar-SA"/>
    </w:rPr>
  </w:style>
  <w:style w:type="character" w:customStyle="1" w:styleId="Char21">
    <w:name w:val="明显引用 Char2"/>
    <w:autoRedefine/>
    <w:uiPriority w:val="99"/>
    <w:qFormat/>
    <w:rPr>
      <w:b/>
      <w:bCs/>
      <w:i/>
      <w:iCs/>
      <w:color w:val="4F81BD"/>
      <w:kern w:val="2"/>
      <w:sz w:val="21"/>
      <w:szCs w:val="22"/>
    </w:rPr>
  </w:style>
  <w:style w:type="character" w:customStyle="1" w:styleId="Char12">
    <w:name w:val="副标题 Char1"/>
    <w:autoRedefine/>
    <w:qFormat/>
    <w:rPr>
      <w:rFonts w:ascii="Cambria" w:hAnsi="Cambria" w:cs="Times New Roman" w:hint="default"/>
      <w:b/>
      <w:bCs/>
      <w:kern w:val="28"/>
      <w:sz w:val="32"/>
      <w:szCs w:val="32"/>
    </w:rPr>
  </w:style>
  <w:style w:type="character" w:customStyle="1" w:styleId="3Char1">
    <w:name w:val="正文文本 3 Char1"/>
    <w:autoRedefine/>
    <w:uiPriority w:val="99"/>
    <w:semiHidden/>
    <w:qFormat/>
    <w:rPr>
      <w:kern w:val="2"/>
      <w:sz w:val="16"/>
      <w:szCs w:val="16"/>
    </w:rPr>
  </w:style>
  <w:style w:type="character" w:customStyle="1" w:styleId="font31">
    <w:name w:val="font31"/>
    <w:autoRedefine/>
    <w:qFormat/>
    <w:rPr>
      <w:rFonts w:ascii="宋体" w:eastAsia="宋体" w:hAnsi="宋体" w:hint="eastAsia"/>
      <w:color w:val="000000"/>
      <w:sz w:val="24"/>
      <w:szCs w:val="24"/>
      <w:u w:val="single"/>
    </w:rPr>
  </w:style>
  <w:style w:type="character" w:customStyle="1" w:styleId="6CharChar">
    <w:name w:val="标题6 Char Char"/>
    <w:link w:val="63"/>
    <w:autoRedefine/>
    <w:qFormat/>
    <w:rPr>
      <w:rFonts w:ascii="宋体" w:eastAsia="黑体" w:hAnsi="宋体"/>
      <w:sz w:val="32"/>
      <w:szCs w:val="32"/>
    </w:rPr>
  </w:style>
  <w:style w:type="paragraph" w:customStyle="1" w:styleId="63">
    <w:name w:val="标题6"/>
    <w:basedOn w:val="a"/>
    <w:link w:val="6CharChar"/>
    <w:autoRedefine/>
    <w:qFormat/>
    <w:pPr>
      <w:keepNext/>
      <w:keepLines/>
      <w:spacing w:line="400" w:lineRule="exact"/>
      <w:jc w:val="center"/>
      <w:outlineLvl w:val="2"/>
    </w:pPr>
    <w:rPr>
      <w:rFonts w:ascii="宋体" w:eastAsia="黑体" w:hAnsi="宋体" w:cstheme="minorBidi"/>
      <w:sz w:val="32"/>
      <w:szCs w:val="32"/>
    </w:rPr>
  </w:style>
  <w:style w:type="character" w:customStyle="1" w:styleId="CharChar5">
    <w:name w:val="纯文本 Char Char"/>
    <w:autoRedefine/>
    <w:qFormat/>
    <w:rPr>
      <w:rFonts w:ascii="宋体" w:hAnsi="Courier New"/>
      <w:kern w:val="2"/>
      <w:sz w:val="24"/>
    </w:rPr>
  </w:style>
  <w:style w:type="character" w:customStyle="1" w:styleId="2CharChar0">
    <w:name w:val="正文缩进2格 Char Char"/>
    <w:link w:val="2b"/>
    <w:autoRedefine/>
    <w:qFormat/>
    <w:rPr>
      <w:rFonts w:ascii="仿宋_GB2312" w:eastAsia="仿宋_GB2312" w:hAnsi="宋体"/>
      <w:sz w:val="31"/>
      <w:szCs w:val="31"/>
    </w:rPr>
  </w:style>
  <w:style w:type="paragraph" w:customStyle="1" w:styleId="2b">
    <w:name w:val="正文缩进2格"/>
    <w:basedOn w:val="a"/>
    <w:link w:val="2CharChar0"/>
    <w:autoRedefine/>
    <w:qFormat/>
    <w:pPr>
      <w:widowControl/>
      <w:spacing w:line="600" w:lineRule="exact"/>
      <w:ind w:firstLineChars="206" w:firstLine="639"/>
      <w:jc w:val="left"/>
    </w:pPr>
    <w:rPr>
      <w:rFonts w:ascii="仿宋_GB2312" w:eastAsia="仿宋_GB2312" w:hAnsi="宋体" w:cstheme="minorBidi"/>
      <w:sz w:val="31"/>
      <w:szCs w:val="31"/>
    </w:rPr>
  </w:style>
  <w:style w:type="character" w:customStyle="1" w:styleId="Charf">
    <w:name w:val="文一 Char"/>
    <w:autoRedefine/>
    <w:qFormat/>
    <w:rPr>
      <w:spacing w:val="4"/>
      <w:sz w:val="24"/>
      <w:szCs w:val="24"/>
    </w:rPr>
  </w:style>
  <w:style w:type="character" w:customStyle="1" w:styleId="msosubtlereference0">
    <w:name w:val="msosubtlereference"/>
    <w:autoRedefine/>
    <w:qFormat/>
    <w:rPr>
      <w:sz w:val="30"/>
      <w:szCs w:val="24"/>
      <w:u w:val="none"/>
    </w:rPr>
  </w:style>
  <w:style w:type="character" w:customStyle="1" w:styleId="1f6">
    <w:name w:val="默认段落字体1"/>
    <w:autoRedefine/>
    <w:qFormat/>
  </w:style>
  <w:style w:type="character" w:customStyle="1" w:styleId="CharChar6">
    <w:name w:val="页眉 Char Char"/>
    <w:autoRedefine/>
    <w:qFormat/>
    <w:rPr>
      <w:sz w:val="18"/>
      <w:szCs w:val="18"/>
    </w:rPr>
  </w:style>
  <w:style w:type="character" w:customStyle="1" w:styleId="Char22">
    <w:name w:val="引用 Char2"/>
    <w:autoRedefine/>
    <w:uiPriority w:val="99"/>
    <w:qFormat/>
    <w:rPr>
      <w:i/>
      <w:iCs/>
      <w:color w:val="000000"/>
      <w:kern w:val="2"/>
      <w:sz w:val="21"/>
      <w:szCs w:val="22"/>
    </w:rPr>
  </w:style>
  <w:style w:type="character" w:customStyle="1" w:styleId="3h3section3Level3HeadH3level3PIM33rdlevel3HCharChar">
    <w:name w:val="样式 标题 3h3section:3Level 3 HeadH3level_3PIM 33rd level3H... Char Char"/>
    <w:link w:val="3h3section3Level3HeadH3level3PIM33rdlevel3H"/>
    <w:autoRedefine/>
    <w:qFormat/>
    <w:rPr>
      <w:rFonts w:ascii="Arial" w:hAnsi="Arial"/>
      <w:b/>
      <w:sz w:val="24"/>
      <w:szCs w:val="28"/>
    </w:rPr>
  </w:style>
  <w:style w:type="paragraph" w:customStyle="1" w:styleId="3h3section3Level3HeadH3level3PIM33rdlevel3H">
    <w:name w:val="样式 标题 3h3section:3Level 3 HeadH3level_3PIM 33rd level3H..."/>
    <w:basedOn w:val="3"/>
    <w:link w:val="3h3section3Level3HeadH3level3PIM33rdlevel3HCharChar"/>
    <w:autoRedefine/>
    <w:qFormat/>
    <w:pPr>
      <w:keepNext/>
      <w:tabs>
        <w:tab w:val="left" w:pos="1680"/>
        <w:tab w:val="left" w:pos="2310"/>
      </w:tabs>
      <w:adjustRightInd w:val="0"/>
      <w:spacing w:before="240" w:after="60" w:line="416" w:lineRule="atLeast"/>
      <w:ind w:left="2310" w:hanging="420"/>
    </w:pPr>
    <w:rPr>
      <w:rFonts w:ascii="Arial" w:eastAsiaTheme="minorEastAsia" w:hAnsi="Arial" w:cstheme="minorBidi"/>
      <w:b/>
      <w:kern w:val="2"/>
      <w:szCs w:val="28"/>
    </w:rPr>
  </w:style>
  <w:style w:type="character" w:customStyle="1" w:styleId="37">
    <w:name w:val="正文文本 (3)_"/>
    <w:link w:val="38"/>
    <w:autoRedefine/>
    <w:qFormat/>
    <w:rPr>
      <w:rFonts w:ascii="Arial Unicode MS" w:eastAsia="Arial Unicode MS" w:hAnsi="Arial Unicode MS"/>
      <w:spacing w:val="10"/>
      <w:sz w:val="17"/>
      <w:szCs w:val="17"/>
      <w:shd w:val="clear" w:color="auto" w:fill="FFFFFF"/>
    </w:rPr>
  </w:style>
  <w:style w:type="paragraph" w:customStyle="1" w:styleId="38">
    <w:name w:val="正文文本 (3)"/>
    <w:basedOn w:val="a"/>
    <w:link w:val="37"/>
    <w:autoRedefine/>
    <w:qFormat/>
    <w:pPr>
      <w:shd w:val="clear" w:color="auto" w:fill="FFFFFF"/>
      <w:spacing w:after="60" w:line="0" w:lineRule="atLeast"/>
      <w:ind w:hanging="940"/>
      <w:jc w:val="left"/>
    </w:pPr>
    <w:rPr>
      <w:rFonts w:ascii="Arial Unicode MS" w:eastAsia="Arial Unicode MS" w:hAnsi="Arial Unicode MS" w:cstheme="minorBidi"/>
      <w:spacing w:val="10"/>
      <w:sz w:val="17"/>
      <w:szCs w:val="17"/>
      <w:shd w:val="clear" w:color="auto" w:fill="FFFFFF"/>
    </w:rPr>
  </w:style>
  <w:style w:type="character" w:customStyle="1" w:styleId="CharCharChar">
    <w:name w:val="Char Char Char"/>
    <w:autoRedefine/>
    <w:qFormat/>
    <w:rPr>
      <w:rFonts w:ascii="楷体_GB2312" w:eastAsia="楷体_GB2312" w:hint="eastAsia"/>
      <w:b/>
      <w:kern w:val="2"/>
      <w:sz w:val="21"/>
    </w:rPr>
  </w:style>
  <w:style w:type="character" w:customStyle="1" w:styleId="2Char10">
    <w:name w:val="标题 2 Char1"/>
    <w:autoRedefine/>
    <w:qFormat/>
    <w:rPr>
      <w:rFonts w:ascii="Arial" w:eastAsia="黑体" w:hAnsi="Arial" w:cs="Arial" w:hint="default"/>
      <w:b/>
      <w:bCs/>
      <w:sz w:val="32"/>
      <w:szCs w:val="32"/>
    </w:rPr>
  </w:style>
  <w:style w:type="character" w:customStyle="1" w:styleId="Char13">
    <w:name w:val="正文文本 Char1"/>
    <w:autoRedefine/>
    <w:qFormat/>
    <w:rPr>
      <w:rFonts w:ascii="仿宋_GB2312" w:eastAsia="宋体" w:hint="eastAsia"/>
      <w:kern w:val="2"/>
      <w:sz w:val="21"/>
      <w:szCs w:val="32"/>
      <w:lang w:val="en-US" w:eastAsia="zh-CN" w:bidi="ar-SA"/>
    </w:rPr>
  </w:style>
  <w:style w:type="character" w:customStyle="1" w:styleId="afffd">
    <w:name w:val="正文文本_"/>
    <w:link w:val="1f7"/>
    <w:autoRedefine/>
    <w:qFormat/>
    <w:rPr>
      <w:rFonts w:ascii="MingLiU" w:eastAsia="MingLiU" w:hAnsi="MingLiU"/>
      <w:spacing w:val="20"/>
      <w:shd w:val="clear" w:color="auto" w:fill="FFFFFF"/>
    </w:rPr>
  </w:style>
  <w:style w:type="paragraph" w:customStyle="1" w:styleId="1f7">
    <w:name w:val="正文文本1"/>
    <w:basedOn w:val="a"/>
    <w:link w:val="afffd"/>
    <w:autoRedefine/>
    <w:qFormat/>
    <w:pPr>
      <w:shd w:val="clear" w:color="auto" w:fill="FFFFFF"/>
      <w:spacing w:before="300" w:line="0" w:lineRule="atLeast"/>
      <w:ind w:hanging="580"/>
      <w:jc w:val="left"/>
    </w:pPr>
    <w:rPr>
      <w:rFonts w:ascii="MingLiU" w:eastAsia="MingLiU" w:hAnsi="MingLiU" w:cstheme="minorBidi"/>
      <w:spacing w:val="20"/>
      <w:shd w:val="clear" w:color="auto" w:fill="FFFFFF"/>
    </w:rPr>
  </w:style>
  <w:style w:type="character" w:customStyle="1" w:styleId="CharChar24">
    <w:name w:val="Char Char24"/>
    <w:autoRedefine/>
    <w:qFormat/>
    <w:rPr>
      <w:rFonts w:ascii="Arial" w:hAnsi="Arial" w:cs="Times New Roman" w:hint="default"/>
      <w:b/>
      <w:color w:val="000000"/>
      <w:kern w:val="2"/>
      <w:sz w:val="24"/>
      <w:szCs w:val="24"/>
    </w:rPr>
  </w:style>
  <w:style w:type="character" w:customStyle="1" w:styleId="CharChar7">
    <w:name w:val="普通文字 Char Char"/>
    <w:autoRedefine/>
    <w:qFormat/>
    <w:rPr>
      <w:rFonts w:ascii="Courier New" w:eastAsia="宋体" w:hAnsi="Courier New" w:cs="Proxy 9" w:hint="default"/>
      <w:kern w:val="2"/>
      <w:sz w:val="21"/>
      <w:lang w:val="en-US" w:eastAsia="zh-CN" w:bidi="ar-SA"/>
    </w:rPr>
  </w:style>
  <w:style w:type="character" w:customStyle="1" w:styleId="3CharChar0">
    <w:name w:val="标题 3 Char Char"/>
    <w:autoRedefine/>
    <w:qFormat/>
    <w:rPr>
      <w:rFonts w:ascii="宋体" w:eastAsia="宋体" w:hAnsi="宋体"/>
      <w:b/>
      <w:bCs/>
      <w:color w:val="FF0000"/>
      <w:kern w:val="2"/>
      <w:sz w:val="24"/>
      <w:szCs w:val="24"/>
      <w:lang w:val="zh-CN" w:eastAsia="zh-CN" w:bidi="ar-SA"/>
    </w:rPr>
  </w:style>
  <w:style w:type="character" w:customStyle="1" w:styleId="CharChar11">
    <w:name w:val="Char Char11"/>
    <w:autoRedefine/>
    <w:qFormat/>
    <w:rPr>
      <w:rFonts w:ascii="Cambria" w:eastAsia="宋体" w:hAnsi="Cambria" w:hint="default"/>
      <w:b/>
      <w:bCs/>
      <w:kern w:val="32"/>
      <w:sz w:val="32"/>
      <w:szCs w:val="32"/>
    </w:rPr>
  </w:style>
  <w:style w:type="character" w:customStyle="1" w:styleId="WW8Num1z0">
    <w:name w:val="WW8Num1z0"/>
    <w:autoRedefine/>
    <w:qFormat/>
    <w:rPr>
      <w:sz w:val="24"/>
    </w:rPr>
  </w:style>
  <w:style w:type="character" w:customStyle="1" w:styleId="font21">
    <w:name w:val="font21"/>
    <w:autoRedefine/>
    <w:qFormat/>
    <w:rPr>
      <w:rFonts w:ascii="宋体" w:eastAsia="宋体" w:hAnsi="宋体" w:hint="eastAsia"/>
      <w:color w:val="000000"/>
      <w:sz w:val="24"/>
      <w:szCs w:val="24"/>
      <w:u w:val="none"/>
    </w:rPr>
  </w:style>
  <w:style w:type="character" w:customStyle="1" w:styleId="textcontents">
    <w:name w:val="textcontents"/>
    <w:autoRedefine/>
    <w:qFormat/>
  </w:style>
  <w:style w:type="character" w:customStyle="1" w:styleId="font11">
    <w:name w:val="font11"/>
    <w:autoRedefine/>
    <w:qFormat/>
    <w:rPr>
      <w:rFonts w:ascii="宋体" w:eastAsia="宋体" w:hAnsi="宋体" w:hint="eastAsia"/>
      <w:color w:val="000000"/>
      <w:sz w:val="24"/>
      <w:szCs w:val="24"/>
      <w:u w:val="single"/>
    </w:rPr>
  </w:style>
  <w:style w:type="character" w:customStyle="1" w:styleId="style6">
    <w:name w:val="style6"/>
    <w:autoRedefine/>
    <w:qFormat/>
  </w:style>
  <w:style w:type="character" w:customStyle="1" w:styleId="EndnoteTextChar">
    <w:name w:val="Endnote Text Char"/>
    <w:autoRedefine/>
    <w:qFormat/>
    <w:rPr>
      <w:rFonts w:ascii="Times New Roman" w:hAnsi="Times New Roman" w:cs="Times New Roman" w:hint="default"/>
      <w:kern w:val="2"/>
      <w:sz w:val="21"/>
    </w:rPr>
  </w:style>
  <w:style w:type="character" w:customStyle="1" w:styleId="Variable">
    <w:name w:val="Variable"/>
    <w:autoRedefine/>
    <w:qFormat/>
    <w:rPr>
      <w:i/>
    </w:rPr>
  </w:style>
  <w:style w:type="character" w:customStyle="1" w:styleId="CharChar20">
    <w:name w:val="Char Char2"/>
    <w:autoRedefine/>
    <w:qFormat/>
    <w:rPr>
      <w:rFonts w:ascii="宋体" w:eastAsia="宋体" w:hAnsi="宋体" w:hint="eastAsia"/>
      <w:kern w:val="2"/>
      <w:sz w:val="21"/>
      <w:szCs w:val="24"/>
      <w:lang w:val="en-US" w:eastAsia="zh-CN" w:bidi="ar-SA"/>
    </w:rPr>
  </w:style>
  <w:style w:type="character" w:customStyle="1" w:styleId="1Char0">
    <w:name w:val="标题 1 Char_0"/>
    <w:autoRedefine/>
    <w:qFormat/>
    <w:rPr>
      <w:rFonts w:ascii="仿宋_GB2312" w:eastAsia="仿宋_GB2312" w:hAnsi="宋体" w:cs="宋体"/>
      <w:b/>
      <w:bCs/>
      <w:kern w:val="2"/>
      <w:sz w:val="30"/>
      <w:szCs w:val="30"/>
      <w:lang w:val="en-US" w:eastAsia="zh-CN" w:bidi="ar-SA"/>
    </w:rPr>
  </w:style>
  <w:style w:type="character" w:customStyle="1" w:styleId="CharChar9">
    <w:name w:val="批注主题 Char Char"/>
    <w:autoRedefine/>
    <w:qFormat/>
    <w:rPr>
      <w:rFonts w:ascii="Times New Roman" w:hAnsi="Times New Roman" w:cs="Times New Roman" w:hint="default"/>
      <w:b/>
      <w:bCs/>
      <w:kern w:val="2"/>
      <w:sz w:val="21"/>
      <w:szCs w:val="24"/>
    </w:rPr>
  </w:style>
  <w:style w:type="character" w:customStyle="1" w:styleId="CharCharChar0">
    <w:name w:val="标题 Char Char Char"/>
    <w:autoRedefine/>
    <w:qFormat/>
    <w:rPr>
      <w:rFonts w:ascii="Arial" w:hAnsi="Arial" w:cs="Arial" w:hint="default"/>
      <w:b/>
      <w:sz w:val="32"/>
    </w:rPr>
  </w:style>
  <w:style w:type="character" w:customStyle="1" w:styleId="Char14">
    <w:name w:val="纯文本 Char1"/>
    <w:autoRedefine/>
    <w:qFormat/>
    <w:rPr>
      <w:rFonts w:ascii="宋体" w:eastAsia="宋体" w:hAnsi="Courier New"/>
      <w:kern w:val="2"/>
      <w:sz w:val="21"/>
      <w:lang w:bidi="ar-SA"/>
    </w:rPr>
  </w:style>
  <w:style w:type="character" w:customStyle="1" w:styleId="font51">
    <w:name w:val="font51"/>
    <w:autoRedefine/>
    <w:qFormat/>
    <w:rPr>
      <w:rFonts w:ascii="宋体" w:eastAsia="宋体" w:hAnsi="宋体" w:hint="eastAsia"/>
      <w:color w:val="000000"/>
      <w:sz w:val="24"/>
      <w:szCs w:val="24"/>
      <w:u w:val="none"/>
    </w:rPr>
  </w:style>
  <w:style w:type="character" w:customStyle="1" w:styleId="WW8Num8z0">
    <w:name w:val="WW8Num8z0"/>
    <w:autoRedefine/>
    <w:qFormat/>
    <w:rPr>
      <w:sz w:val="24"/>
    </w:rPr>
  </w:style>
  <w:style w:type="character" w:customStyle="1" w:styleId="CharCharChar1">
    <w:name w:val="尾注文本 Char Char Char"/>
    <w:autoRedefine/>
    <w:qFormat/>
    <w:rPr>
      <w:kern w:val="2"/>
      <w:sz w:val="21"/>
      <w:szCs w:val="24"/>
    </w:rPr>
  </w:style>
  <w:style w:type="character" w:customStyle="1" w:styleId="WW8Num15z1">
    <w:name w:val="WW8Num15z1"/>
    <w:autoRedefine/>
    <w:qFormat/>
    <w:rPr>
      <w:rFonts w:ascii="Times New Roman" w:hAnsi="Times New Roman" w:cs="Times New Roman" w:hint="default"/>
      <w:color w:val="auto"/>
    </w:rPr>
  </w:style>
  <w:style w:type="character" w:customStyle="1" w:styleId="msobooktitle0">
    <w:name w:val="msobooktitle"/>
    <w:autoRedefine/>
    <w:qFormat/>
    <w:rPr>
      <w:rFonts w:ascii="Cambria" w:eastAsia="宋体" w:hAnsi="Cambria" w:hint="default"/>
      <w:b/>
      <w:i/>
      <w:sz w:val="24"/>
      <w:szCs w:val="24"/>
    </w:rPr>
  </w:style>
  <w:style w:type="character" w:customStyle="1" w:styleId="1f8">
    <w:name w:val="页码1"/>
    <w:autoRedefine/>
    <w:qFormat/>
  </w:style>
  <w:style w:type="character" w:customStyle="1" w:styleId="WW8Num3z0">
    <w:name w:val="WW8Num3z0"/>
    <w:autoRedefine/>
    <w:qFormat/>
    <w:rPr>
      <w:sz w:val="24"/>
      <w:szCs w:val="24"/>
    </w:rPr>
  </w:style>
  <w:style w:type="character" w:customStyle="1" w:styleId="font7">
    <w:name w:val="font7"/>
    <w:autoRedefine/>
    <w:qFormat/>
  </w:style>
  <w:style w:type="character" w:customStyle="1" w:styleId="font161">
    <w:name w:val="font161"/>
    <w:autoRedefine/>
    <w:qFormat/>
    <w:rPr>
      <w:b/>
      <w:bCs/>
      <w:sz w:val="32"/>
      <w:szCs w:val="32"/>
    </w:rPr>
  </w:style>
  <w:style w:type="character" w:customStyle="1" w:styleId="CharChara">
    <w:name w:val="日期 Char Char"/>
    <w:autoRedefine/>
    <w:qFormat/>
    <w:rPr>
      <w:kern w:val="2"/>
      <w:sz w:val="24"/>
    </w:rPr>
  </w:style>
  <w:style w:type="character" w:customStyle="1" w:styleId="1CharChar">
    <w:name w:val="标提1 Char Char"/>
    <w:link w:val="1f9"/>
    <w:autoRedefine/>
    <w:qFormat/>
    <w:rPr>
      <w:rFonts w:ascii="黑体" w:eastAsia="黑体" w:hAnsi="黑体"/>
      <w:b/>
      <w:kern w:val="44"/>
      <w:sz w:val="24"/>
      <w:szCs w:val="24"/>
    </w:rPr>
  </w:style>
  <w:style w:type="paragraph" w:customStyle="1" w:styleId="1f9">
    <w:name w:val="标提1"/>
    <w:basedOn w:val="1"/>
    <w:next w:val="a"/>
    <w:link w:val="1CharChar"/>
    <w:autoRedefine/>
    <w:qFormat/>
    <w:pPr>
      <w:spacing w:before="0" w:after="0" w:line="240" w:lineRule="auto"/>
      <w:jc w:val="both"/>
    </w:pPr>
    <w:rPr>
      <w:rFonts w:ascii="黑体" w:eastAsia="黑体" w:hAnsi="黑体" w:cstheme="minorBidi"/>
      <w:sz w:val="24"/>
      <w:szCs w:val="24"/>
    </w:rPr>
  </w:style>
  <w:style w:type="character" w:customStyle="1" w:styleId="CharCharb">
    <w:name w:val="标题 Char Char"/>
    <w:autoRedefine/>
    <w:qFormat/>
    <w:rPr>
      <w:rFonts w:ascii="Arial" w:eastAsia="楷体_GB2312" w:hAnsi="Arial" w:cs="Arial" w:hint="default"/>
      <w:b/>
      <w:kern w:val="2"/>
      <w:sz w:val="44"/>
      <w:szCs w:val="24"/>
      <w:lang w:val="en-US" w:eastAsia="zh-CN" w:bidi="ar-SA"/>
    </w:rPr>
  </w:style>
  <w:style w:type="character" w:customStyle="1" w:styleId="Char15">
    <w:name w:val="标题 Char1"/>
    <w:autoRedefine/>
    <w:qFormat/>
    <w:rPr>
      <w:rFonts w:ascii="Arial" w:hAnsi="Arial" w:cs="Arial" w:hint="default"/>
      <w:b/>
      <w:sz w:val="44"/>
    </w:rPr>
  </w:style>
  <w:style w:type="character" w:customStyle="1" w:styleId="msointenseemphasis0">
    <w:name w:val="msointenseemphasis"/>
    <w:autoRedefine/>
    <w:qFormat/>
    <w:rPr>
      <w:b/>
      <w:i/>
      <w:sz w:val="24"/>
      <w:szCs w:val="24"/>
      <w:u w:val="single"/>
    </w:rPr>
  </w:style>
  <w:style w:type="character" w:customStyle="1" w:styleId="afffe">
    <w:name w:val="无间隔 字符"/>
    <w:link w:val="affff"/>
    <w:autoRedefine/>
    <w:qFormat/>
    <w:rPr>
      <w:sz w:val="22"/>
    </w:rPr>
  </w:style>
  <w:style w:type="paragraph" w:styleId="affff">
    <w:name w:val="No Spacing"/>
    <w:basedOn w:val="a"/>
    <w:link w:val="afffe"/>
    <w:autoRedefine/>
    <w:qFormat/>
    <w:rPr>
      <w:rFonts w:asciiTheme="minorHAnsi" w:eastAsiaTheme="minorEastAsia" w:hAnsiTheme="minorHAnsi" w:cstheme="minorBidi"/>
      <w:sz w:val="22"/>
    </w:rPr>
  </w:style>
  <w:style w:type="character" w:customStyle="1" w:styleId="1CharChar0">
    <w:name w:val="标题 1 Char Char"/>
    <w:autoRedefine/>
    <w:qFormat/>
    <w:rPr>
      <w:rFonts w:ascii="仿宋_GB2312" w:eastAsia="仿宋_GB2312" w:hint="eastAsia"/>
      <w:b/>
      <w:bCs/>
      <w:kern w:val="44"/>
      <w:sz w:val="44"/>
      <w:szCs w:val="44"/>
    </w:rPr>
  </w:style>
  <w:style w:type="character" w:customStyle="1" w:styleId="Charf0">
    <w:name w:val="列出段落 Char"/>
    <w:link w:val="1fa"/>
    <w:autoRedefine/>
    <w:qFormat/>
  </w:style>
  <w:style w:type="paragraph" w:customStyle="1" w:styleId="1fa">
    <w:name w:val="列出段落1"/>
    <w:basedOn w:val="a"/>
    <w:link w:val="Charf0"/>
    <w:autoRedefine/>
    <w:qFormat/>
    <w:pPr>
      <w:ind w:firstLineChars="200" w:firstLine="420"/>
    </w:pPr>
    <w:rPr>
      <w:rFonts w:asciiTheme="minorHAnsi" w:eastAsiaTheme="minorEastAsia" w:hAnsiTheme="minorHAnsi" w:cstheme="minorBidi"/>
    </w:rPr>
  </w:style>
  <w:style w:type="character" w:customStyle="1" w:styleId="CharChar25">
    <w:name w:val="Char Char25"/>
    <w:autoRedefine/>
    <w:qFormat/>
    <w:rPr>
      <w:rFonts w:ascii="Arial" w:hAnsi="Arial" w:cs="Arial" w:hint="default"/>
      <w:b/>
      <w:bCs/>
      <w:color w:val="000000"/>
      <w:kern w:val="44"/>
      <w:sz w:val="30"/>
      <w:szCs w:val="30"/>
    </w:rPr>
  </w:style>
  <w:style w:type="paragraph" w:customStyle="1" w:styleId="ALTZ1NormalIndentChar2">
    <w:name w:val="样式 正文缩进正文（首行缩进两字）特点ALT+Z表正文正文非缩进四号段1Normal Indent Char2..."/>
    <w:basedOn w:val="2"/>
    <w:next w:val="3"/>
    <w:autoRedefine/>
    <w:qFormat/>
    <w:pPr>
      <w:tabs>
        <w:tab w:val="left" w:pos="840"/>
      </w:tabs>
      <w:spacing w:before="240" w:line="400" w:lineRule="exact"/>
      <w:ind w:left="840" w:hanging="420"/>
    </w:pPr>
    <w:rPr>
      <w:rFonts w:ascii="宋体" w:eastAsia="黑体" w:hAnsi="宋体" w:hint="eastAsia"/>
      <w:b w:val="0"/>
      <w:color w:val="auto"/>
      <w:kern w:val="0"/>
      <w:szCs w:val="20"/>
    </w:rPr>
  </w:style>
  <w:style w:type="paragraph" w:customStyle="1" w:styleId="affff0">
    <w:name w:val="ÕýÎÄ"/>
    <w:autoRedefine/>
    <w:qFormat/>
    <w:pPr>
      <w:widowControl w:val="0"/>
      <w:overflowPunct w:val="0"/>
      <w:autoSpaceDE w:val="0"/>
      <w:autoSpaceDN w:val="0"/>
      <w:adjustRightInd w:val="0"/>
      <w:spacing w:line="357" w:lineRule="atLeast"/>
      <w:jc w:val="both"/>
    </w:pPr>
    <w:rPr>
      <w:color w:val="000000"/>
      <w:sz w:val="21"/>
    </w:rPr>
  </w:style>
  <w:style w:type="paragraph" w:customStyle="1" w:styleId="ALTZ1NormalIndentChar24">
    <w:name w:val="样式 正文缩进正文（首行缩进两字）特点ALT+Z表正文正文非缩进四号段1Normal Indent Char2...4"/>
    <w:basedOn w:val="ad"/>
    <w:autoRedefine/>
    <w:qFormat/>
    <w:pPr>
      <w:tabs>
        <w:tab w:val="left" w:pos="510"/>
        <w:tab w:val="left" w:pos="2520"/>
      </w:tabs>
      <w:spacing w:line="300" w:lineRule="auto"/>
      <w:ind w:left="2520" w:hanging="420"/>
    </w:pPr>
    <w:rPr>
      <w:rFonts w:ascii="Calibri" w:hAnsi="宋体"/>
      <w:kern w:val="0"/>
      <w:sz w:val="24"/>
      <w:szCs w:val="22"/>
    </w:rPr>
  </w:style>
  <w:style w:type="paragraph" w:customStyle="1" w:styleId="1fb">
    <w:name w:val="纯文本1"/>
    <w:basedOn w:val="a"/>
    <w:autoRedefine/>
    <w:qFormat/>
    <w:pPr>
      <w:suppressAutoHyphens/>
    </w:pPr>
    <w:rPr>
      <w:rFonts w:ascii="宋体" w:hAnsi="宋体"/>
      <w:szCs w:val="20"/>
      <w:lang w:eastAsia="ar-SA"/>
    </w:rPr>
  </w:style>
  <w:style w:type="paragraph" w:customStyle="1" w:styleId="100">
    <w:name w:val="目录 1_0"/>
    <w:basedOn w:val="0"/>
    <w:next w:val="0"/>
    <w:autoRedefine/>
    <w:qFormat/>
    <w:pPr>
      <w:tabs>
        <w:tab w:val="right" w:leader="dot" w:pos="8493"/>
      </w:tabs>
      <w:adjustRightInd w:val="0"/>
      <w:spacing w:line="360" w:lineRule="auto"/>
      <w:jc w:val="left"/>
    </w:pPr>
    <w:rPr>
      <w:rFonts w:ascii="宋体" w:hAnsi="宋体"/>
      <w:b/>
      <w:caps/>
      <w:kern w:val="0"/>
      <w:sz w:val="24"/>
      <w:szCs w:val="32"/>
    </w:rPr>
  </w:style>
  <w:style w:type="paragraph" w:customStyle="1" w:styleId="0">
    <w:name w:val="正文_0"/>
    <w:autoRedefine/>
    <w:qFormat/>
    <w:pPr>
      <w:widowControl w:val="0"/>
      <w:jc w:val="both"/>
    </w:pPr>
    <w:rPr>
      <w:rFonts w:eastAsia="楷体_GB2312"/>
      <w:kern w:val="2"/>
      <w:sz w:val="21"/>
    </w:rPr>
  </w:style>
  <w:style w:type="paragraph" w:customStyle="1" w:styleId="CharCharCharCharCharChar1Char">
    <w:name w:val="Char Char Char Char Char Char1 Char"/>
    <w:basedOn w:val="a"/>
    <w:autoRedefine/>
    <w:qFormat/>
    <w:pPr>
      <w:widowControl/>
      <w:spacing w:after="160" w:line="240" w:lineRule="exact"/>
      <w:jc w:val="left"/>
    </w:pPr>
    <w:rPr>
      <w:rFonts w:ascii="Verdana" w:eastAsia="仿宋_GB2312" w:hAnsi="Verdana"/>
      <w:kern w:val="0"/>
      <w:sz w:val="24"/>
      <w:szCs w:val="32"/>
      <w:lang w:eastAsia="en-US"/>
    </w:rPr>
  </w:style>
  <w:style w:type="paragraph" w:customStyle="1" w:styleId="affff1">
    <w:name w:val="封一"/>
    <w:basedOn w:val="afff7"/>
    <w:next w:val="afff7"/>
    <w:autoRedefine/>
    <w:qFormat/>
    <w:pPr>
      <w:ind w:firstLineChars="0" w:firstLine="0"/>
      <w:jc w:val="center"/>
    </w:pPr>
    <w:rPr>
      <w:rFonts w:eastAsia="黑体"/>
      <w:b/>
      <w:sz w:val="84"/>
      <w:szCs w:val="84"/>
    </w:rPr>
  </w:style>
  <w:style w:type="paragraph" w:customStyle="1" w:styleId="NewNewNewNewNewNewNewNewNewNewNewNewNewNewNewNewNewNewNewNewNewNewNewNewNew">
    <w:name w:val="正文 New New New New New New New New New New New New New New New New New New New New New New New New New"/>
    <w:autoRedefine/>
    <w:qFormat/>
    <w:pPr>
      <w:widowControl w:val="0"/>
      <w:jc w:val="both"/>
    </w:pPr>
    <w:rPr>
      <w:rFonts w:eastAsia="楷体_GB2312"/>
      <w:kern w:val="2"/>
      <w:sz w:val="21"/>
    </w:rPr>
  </w:style>
  <w:style w:type="paragraph" w:customStyle="1" w:styleId="Char1CharCharCharCharCharChar1">
    <w:name w:val="Char1 Char Char Char Char Char Char1"/>
    <w:basedOn w:val="New"/>
    <w:autoRedefine/>
    <w:qFormat/>
  </w:style>
  <w:style w:type="paragraph" w:customStyle="1" w:styleId="New">
    <w:name w:val="正文 New"/>
    <w:autoRedefine/>
    <w:qFormat/>
    <w:pPr>
      <w:widowControl w:val="0"/>
      <w:jc w:val="both"/>
    </w:pPr>
    <w:rPr>
      <w:kern w:val="2"/>
      <w:sz w:val="30"/>
      <w:szCs w:val="24"/>
    </w:rPr>
  </w:style>
  <w:style w:type="paragraph" w:customStyle="1" w:styleId="NewNewNewNew">
    <w:name w:val="正文 New New New New"/>
    <w:autoRedefine/>
    <w:qFormat/>
    <w:pPr>
      <w:widowControl w:val="0"/>
      <w:jc w:val="both"/>
    </w:pPr>
    <w:rPr>
      <w:rFonts w:eastAsia="楷体_GB2312"/>
      <w:kern w:val="2"/>
      <w:sz w:val="21"/>
    </w:rPr>
  </w:style>
  <w:style w:type="paragraph" w:customStyle="1" w:styleId="212">
    <w:name w:val="正文文本 21"/>
    <w:basedOn w:val="a"/>
    <w:autoRedefine/>
    <w:qFormat/>
    <w:pPr>
      <w:suppressAutoHyphens/>
    </w:pPr>
    <w:rPr>
      <w:rFonts w:ascii="Times New Roman" w:eastAsia="楷体_GB2312" w:hAnsi="Times New Roman"/>
      <w:b/>
      <w:szCs w:val="20"/>
      <w:lang w:eastAsia="ar-SA"/>
    </w:rPr>
  </w:style>
  <w:style w:type="paragraph" w:customStyle="1" w:styleId="msoquote0">
    <w:name w:val="msoquote"/>
    <w:basedOn w:val="a"/>
    <w:next w:val="a"/>
    <w:autoRedefine/>
    <w:qFormat/>
    <w:pPr>
      <w:widowControl/>
      <w:jc w:val="left"/>
    </w:pPr>
    <w:rPr>
      <w:rFonts w:ascii="Times New Roman" w:hAnsi="Times New Roman"/>
      <w:i/>
      <w:kern w:val="0"/>
      <w:sz w:val="24"/>
    </w:rPr>
  </w:style>
  <w:style w:type="paragraph" w:customStyle="1" w:styleId="Style72">
    <w:name w:val="_Style 72"/>
    <w:next w:val="a"/>
    <w:autoRedefine/>
    <w:qFormat/>
    <w:pPr>
      <w:widowControl w:val="0"/>
      <w:jc w:val="both"/>
    </w:pPr>
    <w:rPr>
      <w:kern w:val="2"/>
      <w:sz w:val="21"/>
      <w:szCs w:val="22"/>
    </w:rPr>
  </w:style>
  <w:style w:type="paragraph" w:customStyle="1" w:styleId="NewNewNewNewNewNewNewNewNewNewNewNewNewNewNewNewNewNewNewNewNewNewNewNewNewNewNewNew">
    <w:name w:val="正文 New New New New New New New New New New New New New New New New New New New New New New New New New New New New"/>
    <w:autoRedefine/>
    <w:qFormat/>
    <w:pPr>
      <w:widowControl w:val="0"/>
      <w:jc w:val="both"/>
    </w:pPr>
    <w:rPr>
      <w:rFonts w:eastAsia="楷体_GB2312"/>
      <w:kern w:val="2"/>
      <w:sz w:val="21"/>
    </w:rPr>
  </w:style>
  <w:style w:type="paragraph" w:customStyle="1" w:styleId="Char5CharChar">
    <w:name w:val="Char5 Char Char"/>
    <w:basedOn w:val="a"/>
    <w:autoRedefine/>
    <w:qFormat/>
    <w:pPr>
      <w:ind w:left="567" w:hanging="279"/>
    </w:pPr>
    <w:rPr>
      <w:rFonts w:ascii="Times New Roman" w:hAnsi="Times New Roman"/>
      <w:sz w:val="24"/>
      <w:szCs w:val="24"/>
    </w:rPr>
  </w:style>
  <w:style w:type="paragraph" w:customStyle="1" w:styleId="New0">
    <w:name w:val="正文首行缩进 New"/>
    <w:basedOn w:val="New1"/>
    <w:autoRedefine/>
    <w:qFormat/>
    <w:pPr>
      <w:ind w:firstLineChars="100" w:firstLine="420"/>
    </w:pPr>
  </w:style>
  <w:style w:type="paragraph" w:customStyle="1" w:styleId="New1">
    <w:name w:val="正文文本 New"/>
    <w:basedOn w:val="NewNew"/>
    <w:autoRedefine/>
    <w:qFormat/>
    <w:pPr>
      <w:spacing w:after="120"/>
    </w:pPr>
    <w:rPr>
      <w:rFonts w:eastAsia="宋体"/>
      <w:kern w:val="2"/>
      <w:sz w:val="30"/>
      <w:szCs w:val="24"/>
    </w:rPr>
  </w:style>
  <w:style w:type="paragraph" w:customStyle="1" w:styleId="NewNew">
    <w:name w:val="正文 New New"/>
    <w:autoRedefine/>
    <w:qFormat/>
    <w:pPr>
      <w:widowControl w:val="0"/>
      <w:jc w:val="both"/>
    </w:pPr>
    <w:rPr>
      <w:rFonts w:eastAsia="楷体_GB2312"/>
    </w:rPr>
  </w:style>
  <w:style w:type="paragraph" w:customStyle="1" w:styleId="213">
    <w:name w:val="正文文本缩进 21"/>
    <w:basedOn w:val="a"/>
    <w:autoRedefine/>
    <w:qFormat/>
    <w:pPr>
      <w:suppressAutoHyphens/>
      <w:spacing w:after="120" w:line="480" w:lineRule="auto"/>
      <w:ind w:left="420"/>
    </w:pPr>
    <w:rPr>
      <w:rFonts w:ascii="Times New Roman" w:hAnsi="Times New Roman"/>
      <w:szCs w:val="20"/>
      <w:lang w:eastAsia="ar-SA"/>
    </w:rPr>
  </w:style>
  <w:style w:type="paragraph" w:customStyle="1" w:styleId="ParaChar">
    <w:name w:val="默认段落字体 Para Char"/>
    <w:basedOn w:val="a"/>
    <w:autoRedefine/>
    <w:qFormat/>
    <w:pPr>
      <w:spacing w:line="360" w:lineRule="auto"/>
      <w:jc w:val="left"/>
    </w:pPr>
    <w:rPr>
      <w:rFonts w:ascii="Times New Roman" w:eastAsia="仿宋_GB2312" w:hAnsi="Times New Roman"/>
      <w:b/>
      <w:sz w:val="32"/>
      <w:szCs w:val="24"/>
    </w:rPr>
  </w:style>
  <w:style w:type="paragraph" w:customStyle="1" w:styleId="2c">
    <w:name w:val="纯文本2"/>
    <w:basedOn w:val="a"/>
    <w:autoRedefine/>
    <w:qFormat/>
    <w:rPr>
      <w:rFonts w:ascii="宋体" w:hAnsi="Courier New"/>
      <w:sz w:val="24"/>
      <w:szCs w:val="20"/>
    </w:rPr>
  </w:style>
  <w:style w:type="paragraph" w:customStyle="1" w:styleId="Char4CharCharChar">
    <w:name w:val="Char4 Char Char Char"/>
    <w:basedOn w:val="a"/>
    <w:autoRedefine/>
    <w:qFormat/>
    <w:pPr>
      <w:ind w:left="567" w:hanging="279"/>
    </w:pPr>
    <w:rPr>
      <w:rFonts w:ascii="Times New Roman" w:hAnsi="Times New Roman"/>
      <w:sz w:val="24"/>
      <w:szCs w:val="24"/>
    </w:rPr>
  </w:style>
  <w:style w:type="paragraph" w:customStyle="1" w:styleId="New2">
    <w:name w:val="页眉 New"/>
    <w:basedOn w:val="NewNewNewNewNewNewNewNewNewNew"/>
    <w:autoRedefine/>
    <w:qFormat/>
    <w:pPr>
      <w:pBdr>
        <w:bottom w:val="single" w:sz="6" w:space="1" w:color="auto"/>
      </w:pBdr>
      <w:tabs>
        <w:tab w:val="center" w:pos="4153"/>
        <w:tab w:val="right" w:pos="8306"/>
      </w:tabs>
      <w:snapToGrid w:val="0"/>
      <w:jc w:val="center"/>
    </w:pPr>
    <w:rPr>
      <w:sz w:val="18"/>
    </w:rPr>
  </w:style>
  <w:style w:type="paragraph" w:customStyle="1" w:styleId="NewNewNewNewNewNewNewNewNewNew">
    <w:name w:val="正文 New New New New New New New New New New"/>
    <w:autoRedefine/>
    <w:qFormat/>
    <w:pPr>
      <w:widowControl w:val="0"/>
      <w:jc w:val="both"/>
    </w:pPr>
    <w:rPr>
      <w:kern w:val="2"/>
      <w:sz w:val="21"/>
    </w:rPr>
  </w:style>
  <w:style w:type="paragraph" w:customStyle="1" w:styleId="NewNew0">
    <w:name w:val="页眉 New New"/>
    <w:basedOn w:val="NewNewNewNewNewNewNewNewNewNewNewNew"/>
    <w:autoRedefine/>
    <w:qFormat/>
    <w:pPr>
      <w:pBdr>
        <w:bottom w:val="single" w:sz="6" w:space="1" w:color="auto"/>
      </w:pBdr>
      <w:tabs>
        <w:tab w:val="center" w:pos="4153"/>
        <w:tab w:val="right" w:pos="8306"/>
      </w:tabs>
      <w:snapToGrid w:val="0"/>
      <w:jc w:val="center"/>
    </w:pPr>
    <w:rPr>
      <w:sz w:val="18"/>
    </w:rPr>
  </w:style>
  <w:style w:type="paragraph" w:customStyle="1" w:styleId="NewNewNewNewNewNewNewNewNewNewNewNew">
    <w:name w:val="正文 New New New New New New New New New New New New"/>
    <w:autoRedefine/>
    <w:qFormat/>
    <w:pPr>
      <w:widowControl w:val="0"/>
      <w:jc w:val="both"/>
    </w:pPr>
    <w:rPr>
      <w:kern w:val="2"/>
      <w:sz w:val="21"/>
    </w:rPr>
  </w:style>
  <w:style w:type="paragraph" w:customStyle="1" w:styleId="affff2">
    <w:name w:val="表格"/>
    <w:basedOn w:val="a"/>
    <w:autoRedefine/>
    <w:qFormat/>
    <w:pPr>
      <w:jc w:val="center"/>
    </w:pPr>
    <w:rPr>
      <w:rFonts w:ascii="华文细黑" w:hAnsi="华文细黑"/>
      <w:kern w:val="0"/>
      <w:szCs w:val="20"/>
    </w:rPr>
  </w:style>
  <w:style w:type="paragraph" w:customStyle="1" w:styleId="Normal0">
    <w:name w:val="Normal_0"/>
    <w:autoRedefine/>
    <w:qFormat/>
    <w:rPr>
      <w:rFonts w:eastAsia="Times New Roman"/>
      <w:sz w:val="24"/>
      <w:szCs w:val="24"/>
    </w:rPr>
  </w:style>
  <w:style w:type="paragraph" w:customStyle="1" w:styleId="NewNew1">
    <w:name w:val="页脚 New New"/>
    <w:basedOn w:val="NewNewNewNewNewNewNewNewNewNewNewNew"/>
    <w:autoRedefine/>
    <w:qFormat/>
    <w:pPr>
      <w:tabs>
        <w:tab w:val="center" w:pos="4153"/>
        <w:tab w:val="right" w:pos="8306"/>
      </w:tabs>
      <w:snapToGrid w:val="0"/>
      <w:jc w:val="left"/>
    </w:pPr>
    <w:rPr>
      <w:sz w:val="18"/>
    </w:rPr>
  </w:style>
  <w:style w:type="paragraph" w:customStyle="1" w:styleId="NewNewNewNewNewNewNewNewNewNewNewNewNew">
    <w:name w:val="正文 New New New New New New New New New New New New New"/>
    <w:autoRedefine/>
    <w:qFormat/>
    <w:pPr>
      <w:widowControl w:val="0"/>
      <w:jc w:val="both"/>
    </w:pPr>
    <w:rPr>
      <w:rFonts w:ascii="仿宋_GB2312" w:hAnsi="仿宋_GB2312" w:cs="宋体"/>
      <w:snapToGrid w:val="0"/>
      <w:sz w:val="21"/>
      <w:szCs w:val="32"/>
    </w:rPr>
  </w:style>
  <w:style w:type="paragraph" w:customStyle="1" w:styleId="2d">
    <w:name w:val="2"/>
    <w:next w:val="1fc"/>
    <w:autoRedefine/>
    <w:qFormat/>
    <w:pPr>
      <w:widowControl w:val="0"/>
      <w:jc w:val="both"/>
    </w:pPr>
    <w:rPr>
      <w:rFonts w:ascii="仿宋_GB2312"/>
      <w:kern w:val="2"/>
      <w:sz w:val="21"/>
      <w:szCs w:val="32"/>
    </w:rPr>
  </w:style>
  <w:style w:type="paragraph" w:customStyle="1" w:styleId="1fc">
    <w:name w:val="访问过的超链接1"/>
    <w:basedOn w:val="a"/>
    <w:autoRedefine/>
    <w:qFormat/>
    <w:rPr>
      <w:rFonts w:ascii="仿宋_GB2312" w:hAnsi="Times New Roman"/>
      <w:szCs w:val="32"/>
    </w:rPr>
  </w:style>
  <w:style w:type="paragraph" w:customStyle="1" w:styleId="Address">
    <w:name w:val="Address"/>
    <w:basedOn w:val="a"/>
    <w:next w:val="a"/>
    <w:autoRedefine/>
    <w:qFormat/>
    <w:pPr>
      <w:widowControl/>
      <w:autoSpaceDE w:val="0"/>
      <w:autoSpaceDN w:val="0"/>
      <w:adjustRightInd w:val="0"/>
      <w:jc w:val="left"/>
    </w:pPr>
    <w:rPr>
      <w:rFonts w:ascii="Times New Roman" w:hAnsi="Times New Roman"/>
      <w:i/>
      <w:kern w:val="0"/>
      <w:sz w:val="24"/>
      <w:szCs w:val="20"/>
    </w:rPr>
  </w:style>
  <w:style w:type="paragraph" w:customStyle="1" w:styleId="affff3">
    <w:name w:val="文提"/>
    <w:basedOn w:val="afff7"/>
    <w:autoRedefine/>
    <w:qFormat/>
    <w:pPr>
      <w:ind w:firstLineChars="0" w:firstLine="0"/>
    </w:pPr>
    <w:rPr>
      <w:rFonts w:eastAsia="黑体" w:cs="宋体"/>
      <w:b/>
    </w:rPr>
  </w:style>
  <w:style w:type="paragraph" w:customStyle="1" w:styleId="New3">
    <w:name w:val="尾注文本 New"/>
    <w:basedOn w:val="NewNewNew"/>
    <w:autoRedefine/>
    <w:qFormat/>
    <w:pPr>
      <w:snapToGrid w:val="0"/>
      <w:jc w:val="left"/>
    </w:pPr>
    <w:rPr>
      <w:rFonts w:ascii="宋体" w:eastAsia="宋体" w:hAnsi="宋体"/>
      <w:szCs w:val="24"/>
    </w:rPr>
  </w:style>
  <w:style w:type="paragraph" w:customStyle="1" w:styleId="NewNewNew">
    <w:name w:val="正文 New New New"/>
    <w:autoRedefine/>
    <w:qFormat/>
    <w:pPr>
      <w:widowControl w:val="0"/>
      <w:jc w:val="both"/>
    </w:pPr>
    <w:rPr>
      <w:rFonts w:eastAsia="楷体_GB2312"/>
      <w:kern w:val="2"/>
      <w:sz w:val="21"/>
    </w:rPr>
  </w:style>
  <w:style w:type="paragraph" w:customStyle="1" w:styleId="NewNewNewNewNewNewNewNewNewNewNewNewNewNewNewNewNewNewNewNewNewNewNewNewNewNewNew">
    <w:name w:val="正文 New New New New New New New New New New New New New New New New New New New New New New New New New New New"/>
    <w:autoRedefine/>
    <w:qFormat/>
    <w:pPr>
      <w:widowControl w:val="0"/>
      <w:jc w:val="both"/>
    </w:pPr>
    <w:rPr>
      <w:rFonts w:eastAsia="楷体_GB2312"/>
      <w:kern w:val="2"/>
      <w:sz w:val="21"/>
    </w:rPr>
  </w:style>
  <w:style w:type="paragraph" w:customStyle="1" w:styleId="NewNewNewNewNewNewNewNewNewNewNew">
    <w:name w:val="正文 New New New New New New New New New New New"/>
    <w:autoRedefine/>
    <w:qFormat/>
    <w:pPr>
      <w:widowControl w:val="0"/>
      <w:jc w:val="both"/>
    </w:pPr>
    <w:rPr>
      <w:kern w:val="2"/>
      <w:sz w:val="30"/>
      <w:szCs w:val="24"/>
    </w:rPr>
  </w:style>
  <w:style w:type="paragraph" w:customStyle="1" w:styleId="1fd">
    <w:name w:val="标题1"/>
    <w:basedOn w:val="a"/>
    <w:next w:val="a0"/>
    <w:autoRedefine/>
    <w:qFormat/>
    <w:pPr>
      <w:keepNext/>
      <w:suppressAutoHyphens/>
      <w:spacing w:before="240" w:after="120"/>
    </w:pPr>
    <w:rPr>
      <w:rFonts w:ascii="DejaVu Sans" w:eastAsia="DejaVu Sans" w:hAnsi="DejaVu Sans" w:cs="DejaVu Sans"/>
      <w:sz w:val="28"/>
      <w:szCs w:val="28"/>
      <w:lang w:eastAsia="ar-SA"/>
    </w:rPr>
  </w:style>
  <w:style w:type="paragraph" w:customStyle="1" w:styleId="1fe">
    <w:name w:val="普通(网站)1"/>
    <w:basedOn w:val="a"/>
    <w:autoRedefine/>
    <w:qFormat/>
    <w:pPr>
      <w:widowControl/>
      <w:suppressAutoHyphens/>
      <w:spacing w:before="284" w:after="280" w:line="360" w:lineRule="auto"/>
      <w:jc w:val="left"/>
    </w:pPr>
    <w:rPr>
      <w:rFonts w:ascii="宋体" w:hAnsi="宋体"/>
      <w:sz w:val="24"/>
      <w:szCs w:val="20"/>
      <w:lang w:eastAsia="ar-SA"/>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autoRedefine/>
    <w:qFormat/>
    <w:pPr>
      <w:widowControl w:val="0"/>
      <w:jc w:val="both"/>
    </w:pPr>
    <w:rPr>
      <w:kern w:val="2"/>
      <w:sz w:val="21"/>
    </w:rPr>
  </w:style>
  <w:style w:type="paragraph" w:customStyle="1" w:styleId="cjk">
    <w:name w:val="cjk"/>
    <w:basedOn w:val="a"/>
    <w:autoRedefine/>
    <w:qFormat/>
    <w:pPr>
      <w:widowControl/>
      <w:spacing w:before="284" w:after="100" w:afterAutospacing="1" w:line="360" w:lineRule="auto"/>
      <w:jc w:val="left"/>
    </w:pPr>
    <w:rPr>
      <w:rFonts w:ascii="宋体" w:hAnsi="宋体"/>
      <w:kern w:val="0"/>
      <w:sz w:val="22"/>
    </w:rPr>
  </w:style>
  <w:style w:type="paragraph" w:customStyle="1" w:styleId="NewNew2">
    <w:name w:val="正文文本缩进 New New"/>
    <w:basedOn w:val="a"/>
    <w:autoRedefine/>
    <w:qFormat/>
    <w:pPr>
      <w:spacing w:after="120"/>
      <w:ind w:leftChars="200" w:left="420"/>
    </w:pPr>
    <w:rPr>
      <w:rFonts w:ascii="Times New Roman" w:eastAsia="楷体_GB2312" w:hAnsi="Times New Roman"/>
      <w:szCs w:val="20"/>
    </w:rPr>
  </w:style>
  <w:style w:type="paragraph" w:customStyle="1" w:styleId="83">
    <w:name w:val="样式8"/>
    <w:basedOn w:val="a"/>
    <w:autoRedefine/>
    <w:qFormat/>
    <w:pPr>
      <w:keepNext/>
      <w:keepLines/>
      <w:widowControl/>
      <w:spacing w:before="260" w:after="260"/>
      <w:jc w:val="center"/>
      <w:outlineLvl w:val="1"/>
    </w:pPr>
    <w:rPr>
      <w:rFonts w:ascii="Arial" w:eastAsia="黑体" w:hAnsi="Arial"/>
      <w:b/>
      <w:bCs/>
      <w:kern w:val="0"/>
      <w:sz w:val="72"/>
      <w:szCs w:val="32"/>
    </w:rPr>
  </w:style>
  <w:style w:type="paragraph" w:customStyle="1" w:styleId="NewNewNewNewNewNewNewNewNewNewNewNewNewNewNewNewNewNewNewNewNewNewNewNewNewNew">
    <w:name w:val="正文 New New New New New New New New New New New New New New New New New New New New New New New New New New"/>
    <w:autoRedefine/>
    <w:qFormat/>
    <w:pPr>
      <w:widowControl w:val="0"/>
      <w:jc w:val="both"/>
    </w:pPr>
    <w:rPr>
      <w:rFonts w:eastAsia="楷体_GB2312"/>
      <w:kern w:val="2"/>
      <w:sz w:val="21"/>
    </w:rPr>
  </w:style>
  <w:style w:type="paragraph" w:customStyle="1" w:styleId="NewNewNewNewNew">
    <w:name w:val="正文 New New New New New"/>
    <w:autoRedefine/>
    <w:qFormat/>
    <w:pPr>
      <w:widowControl w:val="0"/>
      <w:jc w:val="both"/>
    </w:pPr>
    <w:rPr>
      <w:rFonts w:eastAsia="楷体_GB2312"/>
      <w:kern w:val="2"/>
      <w:sz w:val="21"/>
    </w:rPr>
  </w:style>
  <w:style w:type="paragraph" w:customStyle="1" w:styleId="affff4">
    <w:name w:val="章节三"/>
    <w:basedOn w:val="afff7"/>
    <w:next w:val="afff7"/>
    <w:autoRedefine/>
    <w:qFormat/>
    <w:pPr>
      <w:spacing w:beforeLines="50" w:line="240" w:lineRule="auto"/>
      <w:ind w:firstLineChars="0" w:firstLine="0"/>
      <w:jc w:val="left"/>
      <w:outlineLvl w:val="2"/>
    </w:pPr>
    <w:rPr>
      <w:rFonts w:ascii="黑体" w:eastAsia="黑体"/>
      <w:b/>
    </w:rPr>
  </w:style>
  <w:style w:type="paragraph" w:customStyle="1" w:styleId="Char1CharCharCharCharCharChar11">
    <w:name w:val="Char1 Char Char Char Char Char Char11"/>
    <w:basedOn w:val="a"/>
    <w:autoRedefine/>
    <w:qFormat/>
    <w:rPr>
      <w:rFonts w:ascii="Times New Roman" w:hAnsi="Times New Roman"/>
      <w:szCs w:val="20"/>
    </w:rPr>
  </w:style>
  <w:style w:type="paragraph" w:customStyle="1" w:styleId="Normal1">
    <w:name w:val="Normal_1"/>
    <w:autoRedefine/>
    <w:qFormat/>
    <w:rPr>
      <w:rFonts w:eastAsia="Times New Roman"/>
      <w:sz w:val="24"/>
      <w:szCs w:val="24"/>
    </w:rPr>
  </w:style>
  <w:style w:type="paragraph" w:customStyle="1" w:styleId="NewNewNewNewNewNewNewNewNewNewNewNewNewNewNew">
    <w:name w:val="正文 New New New New New New New New New New New New New New New"/>
    <w:autoRedefine/>
    <w:qFormat/>
    <w:pPr>
      <w:widowControl w:val="0"/>
      <w:jc w:val="both"/>
    </w:pPr>
    <w:rPr>
      <w:kern w:val="2"/>
      <w:sz w:val="21"/>
      <w:szCs w:val="24"/>
    </w:rPr>
  </w:style>
  <w:style w:type="paragraph" w:customStyle="1" w:styleId="1ff">
    <w:name w:val="1"/>
    <w:basedOn w:val="a"/>
    <w:next w:val="a"/>
    <w:autoRedefine/>
    <w:qFormat/>
    <w:rPr>
      <w:rFonts w:ascii="Times New Roman" w:hAnsi="Times New Roman"/>
    </w:rPr>
  </w:style>
  <w:style w:type="paragraph" w:customStyle="1" w:styleId="Char5CharCharCharCharCharCharCharCharCharCharCharCharCharCharCharCharCharCharCharChar1CharCharCharCharCharCharCharCharCharCharCharCharCharCharCharChar">
    <w:name w:val="Char5 Char Char Char Char Char Char Char Char Char Char Char Char Char Char Char Char Char Char Char Char1 Char Char Char Char Char Char Char Char Char Char Char Char Char Char Char Char"/>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101">
    <w:name w:val="内容目录 10"/>
    <w:basedOn w:val="affff5"/>
    <w:autoRedefine/>
    <w:qFormat/>
    <w:pPr>
      <w:tabs>
        <w:tab w:val="right" w:leader="dot" w:pos="9637"/>
      </w:tabs>
      <w:ind w:left="2547"/>
    </w:pPr>
  </w:style>
  <w:style w:type="paragraph" w:customStyle="1" w:styleId="affff5">
    <w:name w:val="目录"/>
    <w:basedOn w:val="a"/>
    <w:autoRedefine/>
    <w:qFormat/>
    <w:pPr>
      <w:suppressLineNumbers/>
      <w:suppressAutoHyphens/>
    </w:pPr>
    <w:rPr>
      <w:rFonts w:ascii="Times New Roman" w:hAnsi="Times New Roman"/>
      <w:szCs w:val="20"/>
      <w:lang w:eastAsia="ar-SA"/>
    </w:rPr>
  </w:style>
  <w:style w:type="paragraph" w:customStyle="1" w:styleId="1ff0">
    <w:name w:val="正文_1"/>
    <w:autoRedefine/>
    <w:qFormat/>
    <w:pPr>
      <w:widowControl w:val="0"/>
      <w:jc w:val="both"/>
    </w:pPr>
    <w:rPr>
      <w:rFonts w:eastAsia="楷体_GB2312"/>
      <w:kern w:val="2"/>
      <w:sz w:val="21"/>
    </w:rPr>
  </w:style>
  <w:style w:type="paragraph" w:customStyle="1" w:styleId="msonospacing0">
    <w:name w:val="msonospacing"/>
    <w:autoRedefine/>
    <w:qFormat/>
    <w:rPr>
      <w:rFonts w:eastAsia="Times New Roman"/>
      <w:kern w:val="2"/>
      <w:sz w:val="22"/>
    </w:rPr>
  </w:style>
  <w:style w:type="paragraph" w:customStyle="1" w:styleId="CharCharChar1Char1">
    <w:name w:val="Char Char Char1 Char1"/>
    <w:basedOn w:val="a"/>
    <w:autoRedefine/>
    <w:qFormat/>
    <w:rPr>
      <w:rFonts w:ascii="宋体" w:hAnsi="Times New Roman"/>
      <w:kern w:val="0"/>
      <w:sz w:val="34"/>
      <w:szCs w:val="20"/>
    </w:rPr>
  </w:style>
  <w:style w:type="paragraph" w:customStyle="1" w:styleId="Normal3">
    <w:name w:val="Normal_3"/>
    <w:autoRedefine/>
    <w:qFormat/>
    <w:rPr>
      <w:rFonts w:eastAsia="Times New Roman"/>
      <w:sz w:val="24"/>
      <w:szCs w:val="24"/>
    </w:rPr>
  </w:style>
  <w:style w:type="paragraph" w:customStyle="1" w:styleId="1481215">
    <w:name w:val="样式 标题 1 + 宋体 居中 段前: 48 磅 段后: 12 磅 行距: 1.5 倍行距"/>
    <w:basedOn w:val="1"/>
    <w:autoRedefine/>
    <w:qFormat/>
    <w:pPr>
      <w:snapToGrid w:val="0"/>
      <w:spacing w:before="1560" w:after="240"/>
    </w:pPr>
    <w:rPr>
      <w:rFonts w:ascii="宋体" w:hAnsi="宋体"/>
      <w:bCs/>
      <w:kern w:val="2"/>
      <w:sz w:val="36"/>
      <w:szCs w:val="20"/>
    </w:rPr>
  </w:style>
  <w:style w:type="paragraph" w:customStyle="1" w:styleId="affff6">
    <w:name w:val="表格文字居中"/>
    <w:basedOn w:val="a"/>
    <w:next w:val="a"/>
    <w:autoRedefine/>
    <w:qFormat/>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Char23">
    <w:name w:val="Char2"/>
    <w:basedOn w:val="a"/>
    <w:autoRedefine/>
    <w:qFormat/>
    <w:pPr>
      <w:tabs>
        <w:tab w:val="left" w:pos="1500"/>
      </w:tabs>
      <w:ind w:left="567" w:hanging="279"/>
    </w:pPr>
    <w:rPr>
      <w:rFonts w:ascii="Times New Roman" w:hAnsi="Times New Roman"/>
      <w:sz w:val="24"/>
      <w:szCs w:val="24"/>
    </w:rPr>
  </w:style>
  <w:style w:type="paragraph" w:customStyle="1" w:styleId="1ff1">
    <w:name w:val="正文首行缩进1"/>
    <w:basedOn w:val="a0"/>
    <w:autoRedefine/>
    <w:qFormat/>
    <w:pPr>
      <w:ind w:firstLineChars="100" w:firstLine="420"/>
    </w:pPr>
    <w:rPr>
      <w:rFonts w:ascii="Times New Roman"/>
      <w:kern w:val="0"/>
      <w:sz w:val="30"/>
      <w:szCs w:val="24"/>
    </w:rPr>
  </w:style>
  <w:style w:type="paragraph" w:customStyle="1" w:styleId="1ff2">
    <w:name w:val="样式1"/>
    <w:basedOn w:val="3"/>
    <w:autoRedefine/>
    <w:qFormat/>
    <w:pPr>
      <w:keepNext/>
      <w:keepLines/>
      <w:widowControl w:val="0"/>
      <w:spacing w:before="260" w:after="260" w:line="412" w:lineRule="auto"/>
      <w:jc w:val="both"/>
    </w:pPr>
    <w:rPr>
      <w:rFonts w:ascii="Calibri" w:eastAsia="Arial" w:hAnsi="Calibri" w:cs="Times New Roman"/>
      <w:b/>
      <w:kern w:val="2"/>
      <w:sz w:val="32"/>
      <w:szCs w:val="22"/>
    </w:rPr>
  </w:style>
  <w:style w:type="paragraph" w:customStyle="1" w:styleId="1ff3">
    <w:name w:val="正文文本缩进1"/>
    <w:basedOn w:val="a"/>
    <w:autoRedefine/>
    <w:qFormat/>
    <w:pPr>
      <w:ind w:firstLine="480"/>
    </w:pPr>
    <w:rPr>
      <w:rFonts w:ascii="Times New Roman" w:hAnsi="Times New Roman"/>
      <w:sz w:val="24"/>
      <w:szCs w:val="20"/>
    </w:rPr>
  </w:style>
  <w:style w:type="paragraph" w:customStyle="1" w:styleId="39">
    <w:name w:val="样式3"/>
    <w:basedOn w:val="3"/>
    <w:autoRedefine/>
    <w:qFormat/>
    <w:pPr>
      <w:keepNext/>
      <w:keepLines/>
      <w:widowControl w:val="0"/>
      <w:spacing w:before="260" w:after="260" w:line="412" w:lineRule="auto"/>
      <w:jc w:val="both"/>
    </w:pPr>
    <w:rPr>
      <w:rFonts w:ascii="Calibri" w:eastAsia="Arial" w:hAnsi="Calibri" w:cs="Times New Roman"/>
      <w:b/>
      <w:kern w:val="2"/>
      <w:sz w:val="32"/>
      <w:szCs w:val="22"/>
    </w:rPr>
  </w:style>
  <w:style w:type="paragraph" w:customStyle="1" w:styleId="CharCharCharCharCharCharCharCharCharCharCharCharChar">
    <w:name w:val="Char Char Char Char Char Char Char Char Char Char Char Char Char"/>
    <w:basedOn w:val="ab"/>
    <w:autoRedefine/>
    <w:qFormat/>
    <w:rPr>
      <w:rFonts w:ascii="Tahoma" w:hAnsi="Tahoma"/>
      <w:kern w:val="0"/>
      <w:sz w:val="24"/>
      <w:szCs w:val="24"/>
      <w:shd w:val="clear" w:color="auto" w:fill="000080"/>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Char2CharCharChar">
    <w:name w:val="Char2 Char Char Char"/>
    <w:basedOn w:val="a"/>
    <w:autoRedefine/>
    <w:qFormat/>
    <w:pPr>
      <w:tabs>
        <w:tab w:val="left" w:pos="1350"/>
      </w:tabs>
      <w:ind w:left="1350" w:hanging="720"/>
    </w:pPr>
    <w:rPr>
      <w:rFonts w:ascii="Times New Roman" w:hAnsi="Times New Roman"/>
      <w:sz w:val="24"/>
      <w:szCs w:val="24"/>
    </w:rPr>
  </w:style>
  <w:style w:type="paragraph" w:customStyle="1" w:styleId="affff7">
    <w:name w:val="封二"/>
    <w:basedOn w:val="afff7"/>
    <w:next w:val="afff7"/>
    <w:autoRedefine/>
    <w:qFormat/>
    <w:pPr>
      <w:ind w:firstLineChars="0" w:firstLine="0"/>
      <w:jc w:val="center"/>
    </w:pPr>
    <w:rPr>
      <w:rFonts w:eastAsia="黑体"/>
      <w:b/>
      <w:sz w:val="36"/>
      <w:szCs w:val="36"/>
    </w:rPr>
  </w:style>
  <w:style w:type="paragraph" w:customStyle="1" w:styleId="00">
    <w:name w:val="正文缩进_0"/>
    <w:basedOn w:val="0"/>
    <w:autoRedefine/>
    <w:qFormat/>
    <w:pPr>
      <w:ind w:firstLine="420"/>
    </w:pPr>
  </w:style>
  <w:style w:type="paragraph" w:customStyle="1" w:styleId="2e">
    <w:name w:val="样式2"/>
    <w:basedOn w:val="3"/>
    <w:autoRedefine/>
    <w:qFormat/>
    <w:pPr>
      <w:keepNext/>
      <w:keepLines/>
      <w:widowControl w:val="0"/>
      <w:spacing w:before="260" w:after="260" w:line="412" w:lineRule="auto"/>
      <w:jc w:val="both"/>
    </w:pPr>
    <w:rPr>
      <w:rFonts w:ascii="Calibri" w:hAnsi="Calibri" w:cs="Times New Roman"/>
      <w:b/>
      <w:kern w:val="2"/>
      <w:sz w:val="32"/>
      <w:szCs w:val="22"/>
    </w:rPr>
  </w:style>
  <w:style w:type="paragraph" w:customStyle="1" w:styleId="300">
    <w:name w:val="标题 3_0"/>
    <w:basedOn w:val="0"/>
    <w:next w:val="00"/>
    <w:autoRedefine/>
    <w:qFormat/>
    <w:pPr>
      <w:keepNext/>
      <w:keepLines/>
      <w:spacing w:line="360" w:lineRule="auto"/>
      <w:jc w:val="center"/>
      <w:outlineLvl w:val="2"/>
    </w:pPr>
    <w:rPr>
      <w:rFonts w:ascii="仿宋_GB2312" w:eastAsia="仿宋_GB2312" w:hAnsi="宋体" w:cs="宋体"/>
      <w:b/>
      <w:sz w:val="30"/>
      <w:szCs w:val="30"/>
    </w:rPr>
  </w:style>
  <w:style w:type="paragraph" w:customStyle="1" w:styleId="312">
    <w:name w:val="正文文本缩进 31"/>
    <w:basedOn w:val="a"/>
    <w:autoRedefine/>
    <w:qFormat/>
    <w:pPr>
      <w:suppressAutoHyphens/>
      <w:spacing w:after="120"/>
      <w:ind w:left="420"/>
    </w:pPr>
    <w:rPr>
      <w:rFonts w:ascii="Times New Roman" w:hAnsi="Times New Roman"/>
      <w:sz w:val="16"/>
      <w:szCs w:val="20"/>
      <w:lang w:eastAsia="ar-SA"/>
    </w:rPr>
  </w:style>
  <w:style w:type="paragraph" w:customStyle="1" w:styleId="affff8">
    <w:name w:val="表格文字"/>
    <w:basedOn w:val="a"/>
    <w:autoRedefine/>
    <w:qFormat/>
    <w:pPr>
      <w:adjustRightInd w:val="0"/>
      <w:spacing w:line="420" w:lineRule="atLeast"/>
      <w:jc w:val="left"/>
    </w:pPr>
    <w:rPr>
      <w:rFonts w:ascii="Times New Roman" w:hAnsi="Times New Roman"/>
      <w:kern w:val="0"/>
      <w:szCs w:val="20"/>
    </w:rPr>
  </w:style>
  <w:style w:type="paragraph" w:customStyle="1" w:styleId="TOC2">
    <w:name w:val="TOC 标题2"/>
    <w:basedOn w:val="1"/>
    <w:next w:val="a"/>
    <w:autoRedefine/>
    <w:qFormat/>
    <w:pPr>
      <w:widowControl/>
      <w:spacing w:before="480" w:after="0" w:line="276" w:lineRule="auto"/>
      <w:jc w:val="left"/>
      <w:outlineLvl w:val="9"/>
    </w:pPr>
    <w:rPr>
      <w:rFonts w:ascii="Cambria" w:hAnsi="Cambria"/>
      <w:b w:val="0"/>
      <w:color w:val="365F91"/>
      <w:kern w:val="0"/>
    </w:rPr>
  </w:style>
  <w:style w:type="paragraph" w:customStyle="1" w:styleId="CharCharCharChar1">
    <w:name w:val="Char Char Char Char1"/>
    <w:basedOn w:val="a"/>
    <w:autoRedefine/>
    <w:qFormat/>
    <w:pPr>
      <w:widowControl/>
      <w:spacing w:after="160" w:line="240" w:lineRule="exact"/>
      <w:jc w:val="left"/>
    </w:pPr>
    <w:rPr>
      <w:rFonts w:ascii="Times New Roman" w:hAnsi="Times New Roman"/>
      <w:szCs w:val="20"/>
    </w:rPr>
  </w:style>
  <w:style w:type="paragraph" w:customStyle="1" w:styleId="NewNewNewNewNewNewNewNewNewNewNewNewNewNewNewNewNewNewNewNewNewNewNewNewNewNewNewNewNew">
    <w:name w:val="正文 New New New New New New New New New New New New New New New New New New New New New New New New New New New New New"/>
    <w:autoRedefine/>
    <w:qFormat/>
    <w:pPr>
      <w:widowControl w:val="0"/>
      <w:jc w:val="both"/>
    </w:pPr>
    <w:rPr>
      <w:kern w:val="2"/>
      <w:sz w:val="21"/>
    </w:rPr>
  </w:style>
  <w:style w:type="paragraph" w:customStyle="1" w:styleId="NewNewNewNewNewNewNewNewNewNewNewNewNewNewNewNewNewNewNewNewNewNewNewNew">
    <w:name w:val="正文 New New New New New New New New New New New New New New New New New New New New New New New New"/>
    <w:autoRedefine/>
    <w:qFormat/>
    <w:pPr>
      <w:widowControl w:val="0"/>
      <w:jc w:val="both"/>
    </w:pPr>
    <w:rPr>
      <w:rFonts w:eastAsia="楷体_GB2312"/>
      <w:kern w:val="2"/>
      <w:sz w:val="21"/>
    </w:rPr>
  </w:style>
  <w:style w:type="paragraph" w:customStyle="1" w:styleId="New4">
    <w:name w:val="纯文本 New"/>
    <w:basedOn w:val="NewNew"/>
    <w:autoRedefine/>
    <w:qFormat/>
    <w:rPr>
      <w:rFonts w:ascii="宋体" w:eastAsia="宋体" w:hAnsi="Courier New"/>
      <w:kern w:val="2"/>
      <w:sz w:val="24"/>
    </w:rPr>
  </w:style>
  <w:style w:type="paragraph" w:customStyle="1" w:styleId="xl44">
    <w:name w:val="xl44"/>
    <w:basedOn w:val="a"/>
    <w:autoRedefine/>
    <w:qFormat/>
    <w:pPr>
      <w:widowControl/>
      <w:pBdr>
        <w:left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NewNewNewNewNewNewNewNewNewNewNewNewNewNew">
    <w:name w:val="正文 New New New New New New New New New New New New New New"/>
    <w:autoRedefine/>
    <w:qFormat/>
    <w:pPr>
      <w:widowControl w:val="0"/>
      <w:jc w:val="both"/>
    </w:pPr>
    <w:rPr>
      <w:rFonts w:eastAsia="楷体_GB2312"/>
      <w:kern w:val="2"/>
      <w:sz w:val="21"/>
    </w:rPr>
  </w:style>
  <w:style w:type="paragraph" w:customStyle="1" w:styleId="NewNewNewNewNewNewNewNewNewNewNewNewNewNewNewNewNewNewNewNewNewNew">
    <w:name w:val="正文 New New New New New New New New New New New New New New New New New New New New New New"/>
    <w:autoRedefine/>
    <w:qFormat/>
    <w:pPr>
      <w:widowControl w:val="0"/>
      <w:jc w:val="both"/>
    </w:pPr>
    <w:rPr>
      <w:kern w:val="2"/>
      <w:sz w:val="21"/>
    </w:rPr>
  </w:style>
  <w:style w:type="paragraph" w:customStyle="1" w:styleId="affff9">
    <w:name w:val="封四"/>
    <w:basedOn w:val="afff7"/>
    <w:next w:val="afff7"/>
    <w:autoRedefine/>
    <w:qFormat/>
    <w:pPr>
      <w:jc w:val="left"/>
    </w:pPr>
    <w:rPr>
      <w:sz w:val="30"/>
      <w:szCs w:val="30"/>
    </w:rPr>
  </w:style>
  <w:style w:type="paragraph" w:customStyle="1" w:styleId="220">
    <w:name w:val="正文文本缩进 22"/>
    <w:basedOn w:val="a"/>
    <w:autoRedefine/>
    <w:qFormat/>
    <w:pPr>
      <w:spacing w:line="420" w:lineRule="exact"/>
      <w:ind w:firstLine="480"/>
    </w:pPr>
    <w:rPr>
      <w:rFonts w:ascii="Times New Roman" w:hAnsi="Times New Roman"/>
      <w:b/>
      <w:sz w:val="24"/>
      <w:szCs w:val="20"/>
    </w:rPr>
  </w:style>
  <w:style w:type="paragraph" w:customStyle="1" w:styleId="New5">
    <w:name w:val="页脚 New"/>
    <w:basedOn w:val="NewNewNewNewNewNewNewNewNewNew"/>
    <w:autoRedefine/>
    <w:qFormat/>
    <w:pPr>
      <w:tabs>
        <w:tab w:val="center" w:pos="4153"/>
        <w:tab w:val="right" w:pos="8306"/>
      </w:tabs>
      <w:snapToGrid w:val="0"/>
      <w:jc w:val="left"/>
    </w:pPr>
    <w:rPr>
      <w:sz w:val="18"/>
    </w:rPr>
  </w:style>
  <w:style w:type="paragraph" w:customStyle="1" w:styleId="msonormalcxspmiddle">
    <w:name w:val="msonormalcxspmiddle"/>
    <w:basedOn w:val="a"/>
    <w:autoRedefine/>
    <w:qFormat/>
    <w:pPr>
      <w:widowControl/>
      <w:spacing w:before="100" w:beforeAutospacing="1" w:after="100" w:afterAutospacing="1"/>
      <w:jc w:val="left"/>
    </w:pPr>
    <w:rPr>
      <w:rFonts w:ascii="宋体" w:hAnsi="宋体" w:cs="宋体"/>
      <w:kern w:val="0"/>
      <w:sz w:val="24"/>
      <w:szCs w:val="24"/>
    </w:rPr>
  </w:style>
  <w:style w:type="paragraph" w:customStyle="1" w:styleId="1ff4">
    <w:name w:val="正文1"/>
    <w:autoRedefine/>
    <w:qFormat/>
    <w:rPr>
      <w:rFonts w:eastAsia="Times New Roman"/>
      <w:sz w:val="24"/>
      <w:szCs w:val="24"/>
    </w:rPr>
  </w:style>
  <w:style w:type="paragraph" w:customStyle="1" w:styleId="Char140">
    <w:name w:val="Char14"/>
    <w:basedOn w:val="ab"/>
    <w:autoRedefine/>
    <w:qFormat/>
    <w:rPr>
      <w:rFonts w:ascii="Tahoma" w:hAnsi="Tahoma"/>
      <w:kern w:val="0"/>
      <w:sz w:val="24"/>
      <w:szCs w:val="24"/>
      <w:shd w:val="clear" w:color="auto" w:fill="000080"/>
    </w:rPr>
  </w:style>
  <w:style w:type="paragraph" w:customStyle="1" w:styleId="NewNewNewNewNewNewNewNewNewNewNewNewNewNewNewNewNewNewNew">
    <w:name w:val="正文 New New New New New New New New New New New New New New New New New New New"/>
    <w:autoRedefine/>
    <w:qFormat/>
    <w:pPr>
      <w:widowControl w:val="0"/>
      <w:jc w:val="both"/>
    </w:pPr>
    <w:rPr>
      <w:rFonts w:ascii="仿宋_GB2312" w:hAnsi="仿宋_GB2312" w:cs="宋体"/>
      <w:snapToGrid w:val="0"/>
      <w:sz w:val="21"/>
      <w:szCs w:val="32"/>
    </w:rPr>
  </w:style>
  <w:style w:type="paragraph" w:customStyle="1" w:styleId="Char1CharCharCharCharCharChar1CharCharChar">
    <w:name w:val="Char1 Char Char Char Char Char Char1 Char Char Char"/>
    <w:basedOn w:val="a"/>
    <w:autoRedefine/>
    <w:qFormat/>
    <w:rPr>
      <w:rFonts w:ascii="Times New Roman" w:hAnsi="Times New Roman"/>
      <w:sz w:val="30"/>
      <w:szCs w:val="24"/>
    </w:rPr>
  </w:style>
  <w:style w:type="paragraph" w:customStyle="1" w:styleId="214">
    <w:name w:val="列表项目符号 21"/>
    <w:basedOn w:val="1ff5"/>
    <w:autoRedefine/>
    <w:qFormat/>
    <w:pPr>
      <w:widowControl/>
      <w:spacing w:after="220" w:line="220" w:lineRule="atLeast"/>
      <w:ind w:left="360" w:right="720"/>
      <w:jc w:val="left"/>
    </w:pPr>
  </w:style>
  <w:style w:type="paragraph" w:customStyle="1" w:styleId="1ff5">
    <w:name w:val="列表项目符号1"/>
    <w:basedOn w:val="a"/>
    <w:autoRedefine/>
    <w:qFormat/>
    <w:pPr>
      <w:tabs>
        <w:tab w:val="left" w:pos="360"/>
      </w:tabs>
      <w:suppressAutoHyphens/>
    </w:pPr>
    <w:rPr>
      <w:rFonts w:ascii="Times New Roman" w:hAnsi="Times New Roman"/>
      <w:szCs w:val="20"/>
      <w:lang w:eastAsia="ar-SA"/>
    </w:rPr>
  </w:style>
  <w:style w:type="paragraph" w:customStyle="1" w:styleId="16620">
    <w:name w:val="样式 标题 1 + 黑体 三号 非加粗 居中 段前: 6 磅 段后: 6 磅 行距: 固定值 20 磅"/>
    <w:basedOn w:val="1"/>
    <w:autoRedefine/>
    <w:qFormat/>
    <w:pPr>
      <w:spacing w:before="0" w:line="400" w:lineRule="exact"/>
    </w:pPr>
    <w:rPr>
      <w:rFonts w:ascii="黑体" w:eastAsia="黑体" w:hAnsi="黑体"/>
      <w:bCs/>
      <w:sz w:val="32"/>
      <w:szCs w:val="20"/>
    </w:rPr>
  </w:style>
  <w:style w:type="paragraph" w:customStyle="1" w:styleId="Normal2">
    <w:name w:val="Normal_2"/>
    <w:autoRedefine/>
    <w:qFormat/>
    <w:rPr>
      <w:rFonts w:eastAsia="Times New Roman"/>
      <w:sz w:val="24"/>
      <w:szCs w:val="24"/>
    </w:rPr>
  </w:style>
  <w:style w:type="paragraph" w:customStyle="1" w:styleId="1ff6">
    <w:name w:val="文档结构图1"/>
    <w:basedOn w:val="a"/>
    <w:autoRedefine/>
    <w:qFormat/>
    <w:pPr>
      <w:shd w:val="clear" w:color="auto" w:fill="000080"/>
      <w:suppressAutoHyphens/>
    </w:pPr>
    <w:rPr>
      <w:rFonts w:ascii="Times New Roman" w:hAnsi="Times New Roman"/>
      <w:szCs w:val="20"/>
      <w:lang w:eastAsia="ar-SA"/>
    </w:rPr>
  </w:style>
  <w:style w:type="paragraph" w:customStyle="1" w:styleId="affffa">
    <w:name w:val="方框图"/>
    <w:basedOn w:val="a"/>
    <w:autoRedefine/>
    <w:qFormat/>
    <w:pPr>
      <w:jc w:val="center"/>
    </w:pPr>
    <w:rPr>
      <w:rFonts w:ascii="Times New Roman" w:hAnsi="Times New Roman"/>
      <w:bCs/>
      <w:szCs w:val="24"/>
    </w:rPr>
  </w:style>
  <w:style w:type="paragraph" w:customStyle="1" w:styleId="64">
    <w:name w:val="6'"/>
    <w:basedOn w:val="a"/>
    <w:autoRedefine/>
    <w:qFormat/>
    <w:pPr>
      <w:autoSpaceDE w:val="0"/>
      <w:autoSpaceDN w:val="0"/>
      <w:adjustRightInd w:val="0"/>
      <w:snapToGrid w:val="0"/>
      <w:spacing w:line="320" w:lineRule="exact"/>
      <w:jc w:val="center"/>
    </w:pPr>
    <w:rPr>
      <w:rFonts w:ascii="Times New Roman" w:hAnsi="Times New Roman"/>
      <w:spacing w:val="20"/>
      <w:kern w:val="28"/>
      <w:szCs w:val="20"/>
    </w:rPr>
  </w:style>
  <w:style w:type="paragraph" w:customStyle="1" w:styleId="43">
    <w:name w:val="样式4"/>
    <w:basedOn w:val="3"/>
    <w:autoRedefine/>
    <w:qFormat/>
    <w:pPr>
      <w:keepNext/>
      <w:keepLines/>
      <w:widowControl w:val="0"/>
      <w:spacing w:before="260" w:after="260" w:line="412" w:lineRule="auto"/>
      <w:jc w:val="both"/>
    </w:pPr>
    <w:rPr>
      <w:rFonts w:ascii="Calibri" w:eastAsia="Arial" w:hAnsi="Calibri" w:cs="Times New Roman"/>
      <w:b/>
      <w:kern w:val="2"/>
      <w:sz w:val="32"/>
      <w:szCs w:val="22"/>
    </w:rPr>
  </w:style>
  <w:style w:type="paragraph" w:customStyle="1" w:styleId="Char13CharCharCharCharChar">
    <w:name w:val="Char13 Char Char Char Char Char"/>
    <w:basedOn w:val="a"/>
    <w:autoRedefine/>
    <w:qFormat/>
    <w:pPr>
      <w:ind w:left="567" w:hanging="279"/>
    </w:pPr>
    <w:rPr>
      <w:rFonts w:ascii="Times New Roman" w:hAnsi="Times New Roman"/>
      <w:kern w:val="0"/>
      <w:sz w:val="20"/>
      <w:szCs w:val="20"/>
    </w:rPr>
  </w:style>
  <w:style w:type="paragraph" w:customStyle="1" w:styleId="NewNewNewNewNewNewNew">
    <w:name w:val="正文 New New New New New New New"/>
    <w:autoRedefine/>
    <w:qFormat/>
    <w:pPr>
      <w:widowControl w:val="0"/>
      <w:jc w:val="both"/>
    </w:pPr>
    <w:rPr>
      <w:kern w:val="2"/>
      <w:sz w:val="21"/>
      <w:szCs w:val="24"/>
    </w:rPr>
  </w:style>
  <w:style w:type="paragraph" w:customStyle="1" w:styleId="ALTZ1NormalIndentChar21">
    <w:name w:val="样式 正文缩进正文（首行缩进两字）特点ALT+Z表正文正文非缩进四号段1Normal Indent Char2...1"/>
    <w:basedOn w:val="2"/>
    <w:autoRedefine/>
    <w:qFormat/>
    <w:pPr>
      <w:tabs>
        <w:tab w:val="left" w:pos="1260"/>
      </w:tabs>
      <w:spacing w:before="1320" w:after="240" w:line="300" w:lineRule="auto"/>
      <w:ind w:left="1260" w:hanging="420"/>
    </w:pPr>
    <w:rPr>
      <w:rFonts w:ascii="黑体" w:eastAsia="黑体" w:hAnsi="黑体" w:hint="eastAsia"/>
      <w:b w:val="0"/>
      <w:color w:val="auto"/>
      <w:kern w:val="0"/>
      <w:szCs w:val="20"/>
    </w:rPr>
  </w:style>
  <w:style w:type="paragraph" w:customStyle="1" w:styleId="NewNewNewNewNewNew">
    <w:name w:val="正文 New New New New New New"/>
    <w:autoRedefine/>
    <w:qFormat/>
    <w:pPr>
      <w:widowControl w:val="0"/>
      <w:jc w:val="both"/>
    </w:pPr>
    <w:rPr>
      <w:rFonts w:eastAsia="楷体_GB2312"/>
      <w:kern w:val="2"/>
      <w:sz w:val="21"/>
    </w:rPr>
  </w:style>
  <w:style w:type="paragraph" w:customStyle="1" w:styleId="2New">
    <w:name w:val="标题 2 New"/>
    <w:basedOn w:val="NewNewNewNewNewNewNewNewNewNewNewNewNewNewNewNewNewNewNew"/>
    <w:next w:val="NewNewNewNewNewNewNewNewNewNewNewNewNewNewNewNewNewNewNew"/>
    <w:autoRedefine/>
    <w:qFormat/>
    <w:pPr>
      <w:keepNext/>
      <w:keepLines/>
      <w:spacing w:before="260" w:after="260" w:line="416" w:lineRule="auto"/>
      <w:outlineLvl w:val="1"/>
    </w:pPr>
    <w:rPr>
      <w:rFonts w:ascii="Arial" w:eastAsia="仿宋_GB2312" w:hAnsi="Arial"/>
      <w:b/>
      <w:bCs/>
      <w:sz w:val="32"/>
    </w:rPr>
  </w:style>
  <w:style w:type="paragraph" w:customStyle="1" w:styleId="New6">
    <w:name w:val="正文缩进 New"/>
    <w:basedOn w:val="NewNewNewNewNewNewNewNewNewNewNewNewNewNewNewNewNewNewNew"/>
    <w:autoRedefine/>
    <w:qFormat/>
    <w:pPr>
      <w:ind w:firstLine="420"/>
    </w:pPr>
    <w:rPr>
      <w:rFonts w:ascii="Times New Roman" w:hAnsi="Times New Roman" w:cs="Times New Roman"/>
      <w:snapToGrid/>
      <w:kern w:val="2"/>
      <w:szCs w:val="20"/>
    </w:rPr>
  </w:style>
  <w:style w:type="paragraph" w:customStyle="1" w:styleId="1ff7">
    <w:name w:val="批注文字1"/>
    <w:basedOn w:val="a"/>
    <w:autoRedefine/>
    <w:qFormat/>
    <w:pPr>
      <w:suppressAutoHyphens/>
      <w:jc w:val="left"/>
    </w:pPr>
    <w:rPr>
      <w:rFonts w:ascii="Times New Roman" w:hAnsi="Times New Roman"/>
      <w:szCs w:val="20"/>
      <w:lang w:eastAsia="ar-SA"/>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autoRedefine/>
    <w:qFormat/>
    <w:pPr>
      <w:widowControl w:val="0"/>
      <w:jc w:val="both"/>
    </w:pPr>
    <w:rPr>
      <w:kern w:val="2"/>
      <w:sz w:val="21"/>
      <w:szCs w:val="22"/>
    </w:rPr>
  </w:style>
  <w:style w:type="paragraph" w:customStyle="1" w:styleId="NewNewNew0">
    <w:name w:val="页脚 New New New"/>
    <w:basedOn w:val="NewNewNewNewNewNewNewNewNewNewNewNewNewNewNewNewNewNewNewNewNewNewNewNewNewNewNewNewNewNew"/>
    <w:autoRedefine/>
    <w:qFormat/>
    <w:pPr>
      <w:tabs>
        <w:tab w:val="center" w:pos="4153"/>
        <w:tab w:val="right" w:pos="8306"/>
      </w:tabs>
      <w:snapToGrid w:val="0"/>
      <w:jc w:val="left"/>
    </w:pPr>
    <w:rPr>
      <w:sz w:val="18"/>
      <w:szCs w:val="18"/>
    </w:rPr>
  </w:style>
  <w:style w:type="paragraph" w:customStyle="1" w:styleId="msolistparagraph0">
    <w:name w:val="msolistparagraph"/>
    <w:basedOn w:val="a"/>
    <w:autoRedefine/>
    <w:qFormat/>
    <w:pPr>
      <w:ind w:firstLineChars="200" w:firstLine="420"/>
    </w:pPr>
    <w:rPr>
      <w:rFonts w:ascii="Times New Roman" w:hAnsi="Times New Roman"/>
    </w:rPr>
  </w:style>
  <w:style w:type="paragraph" w:customStyle="1" w:styleId="NewNewNewNewNewNewNewNewNewNewNewNewNewNewNewNewNewNewNewNewNewNewNew">
    <w:name w:val="正文 New New New New New New New New New New New New New New New New New New New New New New New"/>
    <w:autoRedefine/>
    <w:qFormat/>
    <w:pPr>
      <w:widowControl w:val="0"/>
      <w:jc w:val="both"/>
    </w:pPr>
    <w:rPr>
      <w:kern w:val="2"/>
      <w:sz w:val="21"/>
    </w:rPr>
  </w:style>
  <w:style w:type="paragraph" w:customStyle="1" w:styleId="2f">
    <w:name w:val="普通(网站)2"/>
    <w:basedOn w:val="a"/>
    <w:autoRedefine/>
    <w:qFormat/>
    <w:pPr>
      <w:widowControl/>
      <w:spacing w:line="500" w:lineRule="exact"/>
      <w:ind w:firstLine="510"/>
    </w:pPr>
    <w:rPr>
      <w:rFonts w:ascii="仿宋_GB2312" w:eastAsia="仿宋_GB2312" w:hAnsi="宋体"/>
      <w:color w:val="000000"/>
      <w:spacing w:val="-10"/>
      <w:kern w:val="0"/>
      <w:szCs w:val="20"/>
    </w:rPr>
  </w:style>
  <w:style w:type="paragraph" w:customStyle="1" w:styleId="xl26">
    <w:name w:val="xl26"/>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NewNewNewNewNewNewNewNewNew">
    <w:name w:val="正文 New New New New New New New New New"/>
    <w:autoRedefine/>
    <w:qFormat/>
    <w:pPr>
      <w:widowControl w:val="0"/>
      <w:jc w:val="both"/>
    </w:pPr>
    <w:rPr>
      <w:kern w:val="2"/>
      <w:sz w:val="21"/>
      <w:szCs w:val="24"/>
    </w:rPr>
  </w:style>
  <w:style w:type="paragraph" w:customStyle="1" w:styleId="NewNewNewNewNewNewNewNewNewNewNewNewNewNewNewNewNewNewNewNew">
    <w:name w:val="正文 New New New New New New New New New New New New New New New New New New New New"/>
    <w:autoRedefine/>
    <w:qFormat/>
    <w:pPr>
      <w:widowControl w:val="0"/>
      <w:jc w:val="both"/>
    </w:pPr>
    <w:rPr>
      <w:kern w:val="2"/>
      <w:sz w:val="21"/>
      <w:szCs w:val="24"/>
    </w:rPr>
  </w:style>
  <w:style w:type="paragraph" w:customStyle="1" w:styleId="affffb">
    <w:name w:val="目录文字"/>
    <w:basedOn w:val="a"/>
    <w:autoRedefine/>
    <w:qFormat/>
    <w:pPr>
      <w:widowControl/>
      <w:spacing w:line="480" w:lineRule="auto"/>
      <w:jc w:val="left"/>
    </w:pPr>
    <w:rPr>
      <w:rFonts w:ascii="宋体" w:hAnsi="宋体"/>
      <w:kern w:val="0"/>
      <w:sz w:val="24"/>
      <w:szCs w:val="20"/>
    </w:rPr>
  </w:style>
  <w:style w:type="paragraph" w:customStyle="1" w:styleId="affffc">
    <w:name w:val="标签"/>
    <w:basedOn w:val="a"/>
    <w:autoRedefine/>
    <w:qFormat/>
    <w:pPr>
      <w:suppressLineNumbers/>
      <w:suppressAutoHyphens/>
      <w:spacing w:before="120" w:after="120"/>
    </w:pPr>
    <w:rPr>
      <w:rFonts w:ascii="Times New Roman" w:hAnsi="Times New Roman"/>
      <w:i/>
      <w:iCs/>
      <w:sz w:val="24"/>
      <w:szCs w:val="24"/>
      <w:lang w:eastAsia="ar-SA"/>
    </w:rPr>
  </w:style>
  <w:style w:type="paragraph" w:customStyle="1" w:styleId="NewNewNewNewNewNewNewNewNewNewNewNewNewNewNewNewNewNewNewNewNew">
    <w:name w:val="正文 New New New New New New New New New New New New New New New New New New New New New"/>
    <w:autoRedefine/>
    <w:qFormat/>
    <w:pPr>
      <w:widowControl w:val="0"/>
      <w:jc w:val="both"/>
    </w:pPr>
    <w:rPr>
      <w:kern w:val="2"/>
      <w:sz w:val="21"/>
    </w:rPr>
  </w:style>
  <w:style w:type="paragraph" w:customStyle="1" w:styleId="affffd">
    <w:name w:val="表格内容"/>
    <w:basedOn w:val="a"/>
    <w:autoRedefine/>
    <w:qFormat/>
    <w:pPr>
      <w:suppressLineNumbers/>
      <w:suppressAutoHyphens/>
    </w:pPr>
    <w:rPr>
      <w:rFonts w:ascii="Times New Roman" w:hAnsi="Times New Roman"/>
      <w:szCs w:val="20"/>
      <w:lang w:eastAsia="ar-SA"/>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autoRedefine/>
    <w:qFormat/>
    <w:pPr>
      <w:widowControl w:val="0"/>
      <w:jc w:val="both"/>
    </w:pPr>
    <w:rPr>
      <w:kern w:val="2"/>
      <w:sz w:val="21"/>
    </w:rPr>
  </w:style>
  <w:style w:type="paragraph" w:customStyle="1" w:styleId="affffe">
    <w:name w:val="正题"/>
    <w:basedOn w:val="afff7"/>
    <w:next w:val="afff7"/>
    <w:autoRedefine/>
    <w:qFormat/>
    <w:pPr>
      <w:ind w:firstLineChars="0" w:firstLine="0"/>
      <w:jc w:val="center"/>
    </w:pPr>
    <w:rPr>
      <w:rFonts w:eastAsia="黑体"/>
      <w:b/>
      <w:sz w:val="36"/>
      <w:szCs w:val="36"/>
    </w:rPr>
  </w:style>
  <w:style w:type="paragraph" w:customStyle="1" w:styleId="font0">
    <w:name w:val="font0"/>
    <w:basedOn w:val="a"/>
    <w:autoRedefine/>
    <w:qFormat/>
    <w:pPr>
      <w:widowControl/>
      <w:spacing w:before="100" w:beforeAutospacing="1" w:after="100" w:afterAutospacing="1"/>
      <w:jc w:val="left"/>
    </w:pPr>
    <w:rPr>
      <w:rFonts w:ascii="宋体" w:hAnsi="宋体"/>
      <w:kern w:val="0"/>
      <w:sz w:val="24"/>
      <w:szCs w:val="24"/>
    </w:rPr>
  </w:style>
  <w:style w:type="paragraph" w:customStyle="1" w:styleId="378020">
    <w:name w:val="样式 标题 3 + (中文) 黑体 小四 非加粗 段前: 7.8 磅 段后: 0 磅 行距: 固定值 20 磅"/>
    <w:basedOn w:val="3"/>
    <w:autoRedefine/>
    <w:qFormat/>
    <w:pPr>
      <w:keepNext/>
      <w:keepLines/>
      <w:widowControl w:val="0"/>
      <w:spacing w:beforeLines="50" w:line="400" w:lineRule="exact"/>
      <w:jc w:val="both"/>
    </w:pPr>
    <w:rPr>
      <w:rFonts w:ascii="Calibri" w:eastAsia="黑体" w:hAnsi="Calibri" w:cs="Times New Roman"/>
      <w:bCs/>
      <w:kern w:val="2"/>
      <w:szCs w:val="20"/>
    </w:rPr>
  </w:style>
  <w:style w:type="paragraph" w:customStyle="1" w:styleId="msointensequote0">
    <w:name w:val="msointensequote"/>
    <w:basedOn w:val="a"/>
    <w:next w:val="a"/>
    <w:autoRedefine/>
    <w:qFormat/>
    <w:pPr>
      <w:widowControl/>
      <w:ind w:left="720" w:right="720"/>
      <w:jc w:val="left"/>
    </w:pPr>
    <w:rPr>
      <w:rFonts w:ascii="Times New Roman" w:hAnsi="Times New Roman"/>
      <w:b/>
      <w:i/>
      <w:kern w:val="0"/>
      <w:sz w:val="24"/>
    </w:rPr>
  </w:style>
  <w:style w:type="paragraph" w:customStyle="1" w:styleId="320">
    <w:name w:val="正文文本缩进 32"/>
    <w:basedOn w:val="a"/>
    <w:autoRedefine/>
    <w:qFormat/>
    <w:pPr>
      <w:snapToGrid w:val="0"/>
      <w:spacing w:line="360" w:lineRule="auto"/>
      <w:ind w:left="20" w:firstLineChars="189" w:firstLine="529"/>
    </w:pPr>
    <w:rPr>
      <w:rFonts w:ascii="仿宋_GB2312" w:eastAsia="仿宋_GB2312" w:hAnsi="Times New Roman"/>
      <w:sz w:val="28"/>
      <w:szCs w:val="24"/>
    </w:rPr>
  </w:style>
  <w:style w:type="paragraph" w:customStyle="1" w:styleId="2TimesNewRoman5020">
    <w:name w:val="样式 标题 2 + Times New Roman 四号 非加粗 段前: 5 磅 段后: 0 磅 行距: 固定值 20..."/>
    <w:basedOn w:val="2"/>
    <w:autoRedefine/>
    <w:qFormat/>
    <w:pPr>
      <w:spacing w:before="100" w:after="0" w:line="400" w:lineRule="exact"/>
      <w:jc w:val="both"/>
    </w:pPr>
    <w:rPr>
      <w:rFonts w:ascii="Times New Roman" w:eastAsia="黑体" w:hAnsi="Times New Roman" w:cs="宋体" w:hint="eastAsia"/>
      <w:color w:val="auto"/>
      <w:kern w:val="0"/>
      <w:sz w:val="28"/>
      <w:szCs w:val="20"/>
    </w:rPr>
  </w:style>
  <w:style w:type="paragraph" w:customStyle="1" w:styleId="NewNewNewNewNewNewNewNewNewNewNewNewNewNewNewNewNewNew">
    <w:name w:val="正文 New New New New New New New New New New New New New New New New New New"/>
    <w:autoRedefine/>
    <w:qFormat/>
    <w:pPr>
      <w:widowControl w:val="0"/>
      <w:jc w:val="both"/>
    </w:pPr>
    <w:rPr>
      <w:kern w:val="2"/>
      <w:sz w:val="21"/>
    </w:rPr>
  </w:style>
  <w:style w:type="paragraph" w:customStyle="1" w:styleId="afffff">
    <w:name w:val="表格标题"/>
    <w:basedOn w:val="affffd"/>
    <w:autoRedefine/>
    <w:qFormat/>
    <w:pPr>
      <w:jc w:val="center"/>
    </w:pPr>
    <w:rPr>
      <w:b/>
      <w:bCs/>
    </w:rPr>
  </w:style>
  <w:style w:type="paragraph" w:customStyle="1" w:styleId="afffff0">
    <w:name w:val="文二"/>
    <w:basedOn w:val="a"/>
    <w:autoRedefine/>
    <w:qFormat/>
    <w:pPr>
      <w:jc w:val="left"/>
    </w:pPr>
    <w:rPr>
      <w:rFonts w:ascii="宋体" w:hAnsi="宋体"/>
      <w:szCs w:val="21"/>
    </w:rPr>
  </w:style>
  <w:style w:type="paragraph" w:customStyle="1" w:styleId="2f0">
    <w:name w:val="文档结构图2"/>
    <w:basedOn w:val="a"/>
    <w:autoRedefine/>
    <w:qFormat/>
    <w:pPr>
      <w:shd w:val="clear" w:color="auto" w:fill="000080"/>
    </w:pPr>
    <w:rPr>
      <w:rFonts w:ascii="Times New Roman" w:hAnsi="Times New Roman"/>
      <w:sz w:val="30"/>
      <w:szCs w:val="24"/>
    </w:rPr>
  </w:style>
  <w:style w:type="paragraph" w:customStyle="1" w:styleId="2f1">
    <w:name w:val="修订2"/>
    <w:autoRedefine/>
    <w:qFormat/>
    <w:rPr>
      <w:kern w:val="2"/>
      <w:sz w:val="21"/>
    </w:rPr>
  </w:style>
  <w:style w:type="paragraph" w:customStyle="1" w:styleId="NewNewNewNewNewNewNewNewNewNewNewNewNewNewNewNew">
    <w:name w:val="正文 New New New New New New New New New New New New New New New New"/>
    <w:autoRedefine/>
    <w:qFormat/>
    <w:pPr>
      <w:widowControl w:val="0"/>
      <w:jc w:val="both"/>
    </w:pPr>
    <w:rPr>
      <w:kern w:val="2"/>
      <w:sz w:val="21"/>
      <w:szCs w:val="22"/>
    </w:rPr>
  </w:style>
  <w:style w:type="paragraph" w:customStyle="1" w:styleId="msotocheading0">
    <w:name w:val="msotocheading"/>
    <w:basedOn w:val="1"/>
    <w:next w:val="a"/>
    <w:autoRedefine/>
    <w:qFormat/>
    <w:pPr>
      <w:widowControl/>
      <w:spacing w:before="480" w:after="0" w:line="276" w:lineRule="auto"/>
      <w:jc w:val="left"/>
      <w:outlineLvl w:val="9"/>
    </w:pPr>
    <w:rPr>
      <w:rFonts w:ascii="Cambria" w:hAnsi="Cambria"/>
      <w:b w:val="0"/>
      <w:bCs/>
      <w:color w:val="365F91"/>
      <w:kern w:val="0"/>
    </w:rPr>
  </w:style>
  <w:style w:type="paragraph" w:customStyle="1" w:styleId="1ff8">
    <w:name w:val="正文缩进1"/>
    <w:basedOn w:val="a"/>
    <w:autoRedefine/>
    <w:qFormat/>
    <w:pPr>
      <w:ind w:firstLineChars="200" w:firstLine="420"/>
    </w:pPr>
    <w:rPr>
      <w:rFonts w:ascii="Times New Roman" w:hAnsi="Times New Roman"/>
      <w:sz w:val="30"/>
      <w:szCs w:val="24"/>
    </w:rPr>
  </w:style>
  <w:style w:type="paragraph" w:customStyle="1" w:styleId="1ff9">
    <w:name w:val="日期1"/>
    <w:basedOn w:val="a"/>
    <w:next w:val="a"/>
    <w:autoRedefine/>
    <w:qFormat/>
    <w:pPr>
      <w:suppressAutoHyphens/>
      <w:ind w:left="100"/>
    </w:pPr>
    <w:rPr>
      <w:rFonts w:ascii="Times New Roman" w:hAnsi="Times New Roman"/>
      <w:szCs w:val="20"/>
      <w:lang w:eastAsia="ar-SA"/>
    </w:rPr>
  </w:style>
  <w:style w:type="paragraph" w:customStyle="1" w:styleId="NewNewNewNewNewNewNewNewNewNewNewNewNewNewNewNewNew">
    <w:name w:val="正文 New New New New New New New New New New New New New New New New New"/>
    <w:autoRedefine/>
    <w:qFormat/>
    <w:pPr>
      <w:widowControl w:val="0"/>
      <w:jc w:val="both"/>
    </w:pPr>
    <w:rPr>
      <w:kern w:val="2"/>
      <w:sz w:val="21"/>
      <w:szCs w:val="24"/>
    </w:rPr>
  </w:style>
  <w:style w:type="paragraph" w:customStyle="1" w:styleId="ALTZ1NormalIndentChar22">
    <w:name w:val="样式 正文缩进正文（首行缩进两字）特点ALT+Z表正文正文非缩进四号段1Normal Indent Char2...2"/>
    <w:basedOn w:val="3"/>
    <w:autoRedefine/>
    <w:qFormat/>
    <w:pPr>
      <w:keepNext/>
      <w:keepLines/>
      <w:widowControl w:val="0"/>
      <w:tabs>
        <w:tab w:val="left" w:pos="1680"/>
      </w:tabs>
      <w:spacing w:before="360" w:after="120"/>
      <w:ind w:left="1680" w:hanging="420"/>
      <w:jc w:val="center"/>
    </w:pPr>
    <w:rPr>
      <w:rFonts w:cs="Times New Roman"/>
      <w:b/>
      <w:bCs/>
      <w:sz w:val="28"/>
      <w:szCs w:val="20"/>
    </w:rPr>
  </w:style>
  <w:style w:type="paragraph" w:customStyle="1" w:styleId="NewNewNewNewNewNewNewNew">
    <w:name w:val="正文 New New New New New New New New"/>
    <w:autoRedefine/>
    <w:qFormat/>
    <w:pPr>
      <w:widowControl w:val="0"/>
      <w:jc w:val="both"/>
    </w:pPr>
    <w:rPr>
      <w:rFonts w:eastAsia="楷体_GB2312"/>
      <w:kern w:val="2"/>
      <w:sz w:val="21"/>
    </w:rPr>
  </w:style>
  <w:style w:type="paragraph" w:customStyle="1" w:styleId="Style25">
    <w:name w:val="_Style 25"/>
    <w:basedOn w:val="a"/>
    <w:next w:val="a"/>
    <w:autoRedefine/>
    <w:qFormat/>
    <w:rPr>
      <w:rFonts w:ascii="Times New Roman" w:hAnsi="Times New Roman"/>
    </w:rPr>
  </w:style>
  <w:style w:type="paragraph" w:customStyle="1" w:styleId="afffff1">
    <w:name w:val="章节二"/>
    <w:basedOn w:val="afff7"/>
    <w:next w:val="afff7"/>
    <w:autoRedefine/>
    <w:qFormat/>
    <w:pPr>
      <w:spacing w:beforeLines="50" w:line="240" w:lineRule="auto"/>
      <w:ind w:firstLineChars="0" w:firstLine="0"/>
      <w:jc w:val="center"/>
      <w:outlineLvl w:val="1"/>
    </w:pPr>
    <w:rPr>
      <w:rFonts w:eastAsia="黑体"/>
      <w:b/>
      <w:sz w:val="30"/>
      <w:szCs w:val="30"/>
    </w:rPr>
  </w:style>
  <w:style w:type="character" w:customStyle="1" w:styleId="CharCharc">
    <w:name w:val="列出段落 Char Char"/>
    <w:autoRedefine/>
    <w:qFormat/>
  </w:style>
  <w:style w:type="character" w:customStyle="1" w:styleId="Char16">
    <w:name w:val="正文文本缩进 Char1"/>
    <w:basedOn w:val="a4"/>
    <w:autoRedefine/>
    <w:uiPriority w:val="99"/>
    <w:semiHidden/>
    <w:qFormat/>
    <w:rPr>
      <w:rFonts w:ascii="Calibri" w:eastAsia="宋体" w:hAnsi="Calibri" w:cs="Times New Roman"/>
    </w:rPr>
  </w:style>
  <w:style w:type="character" w:customStyle="1" w:styleId="3Char10">
    <w:name w:val="正文文本缩进 3 Char1"/>
    <w:basedOn w:val="a4"/>
    <w:autoRedefine/>
    <w:uiPriority w:val="99"/>
    <w:semiHidden/>
    <w:qFormat/>
    <w:rPr>
      <w:rFonts w:ascii="Calibri" w:eastAsia="宋体" w:hAnsi="Calibri" w:cs="Times New Roman"/>
      <w:sz w:val="16"/>
      <w:szCs w:val="16"/>
    </w:rPr>
  </w:style>
  <w:style w:type="character" w:customStyle="1" w:styleId="Char17">
    <w:name w:val="日期 Char1"/>
    <w:basedOn w:val="a4"/>
    <w:autoRedefine/>
    <w:uiPriority w:val="99"/>
    <w:semiHidden/>
    <w:qFormat/>
    <w:rPr>
      <w:rFonts w:ascii="Calibri" w:eastAsia="宋体" w:hAnsi="Calibri" w:cs="Times New Roman"/>
    </w:rPr>
  </w:style>
  <w:style w:type="character" w:customStyle="1" w:styleId="Char18">
    <w:name w:val="批注文字 Char1"/>
    <w:basedOn w:val="a4"/>
    <w:autoRedefine/>
    <w:uiPriority w:val="99"/>
    <w:semiHidden/>
    <w:qFormat/>
    <w:rPr>
      <w:rFonts w:ascii="Calibri" w:eastAsia="宋体" w:hAnsi="Calibri" w:cs="Times New Roman"/>
    </w:rPr>
  </w:style>
  <w:style w:type="character" w:customStyle="1" w:styleId="Char19">
    <w:name w:val="文档结构图 Char1"/>
    <w:basedOn w:val="a4"/>
    <w:autoRedefine/>
    <w:uiPriority w:val="99"/>
    <w:semiHidden/>
    <w:qFormat/>
    <w:rPr>
      <w:rFonts w:ascii="宋体" w:eastAsia="宋体" w:hAnsi="Calibri" w:cs="Times New Roman"/>
      <w:sz w:val="18"/>
      <w:szCs w:val="18"/>
    </w:rPr>
  </w:style>
  <w:style w:type="character" w:customStyle="1" w:styleId="Char1a">
    <w:name w:val="尾注文本 Char1"/>
    <w:basedOn w:val="a4"/>
    <w:autoRedefine/>
    <w:uiPriority w:val="99"/>
    <w:semiHidden/>
    <w:qFormat/>
    <w:rPr>
      <w:rFonts w:ascii="Calibri" w:eastAsia="宋体" w:hAnsi="Calibri" w:cs="Times New Roman"/>
    </w:rPr>
  </w:style>
  <w:style w:type="character" w:customStyle="1" w:styleId="Char1b">
    <w:name w:val="正文首行缩进 Char1"/>
    <w:basedOn w:val="Char13"/>
    <w:autoRedefine/>
    <w:uiPriority w:val="99"/>
    <w:semiHidden/>
    <w:qFormat/>
    <w:rPr>
      <w:rFonts w:ascii="Calibri" w:eastAsia="宋体" w:hAnsi="Calibri" w:cs="Times New Roman" w:hint="eastAsia"/>
      <w:kern w:val="2"/>
      <w:sz w:val="21"/>
      <w:szCs w:val="32"/>
      <w:lang w:val="en-US" w:eastAsia="zh-CN" w:bidi="ar-SA"/>
    </w:rPr>
  </w:style>
  <w:style w:type="character" w:customStyle="1" w:styleId="Char1c">
    <w:name w:val="脚注文本 Char1"/>
    <w:basedOn w:val="a4"/>
    <w:autoRedefine/>
    <w:uiPriority w:val="99"/>
    <w:semiHidden/>
    <w:qFormat/>
    <w:rPr>
      <w:rFonts w:ascii="Calibri" w:eastAsia="宋体" w:hAnsi="Calibri" w:cs="Times New Roman"/>
      <w:sz w:val="18"/>
      <w:szCs w:val="18"/>
    </w:rPr>
  </w:style>
  <w:style w:type="character" w:customStyle="1" w:styleId="Char1d">
    <w:name w:val="批注框文本 Char1"/>
    <w:basedOn w:val="a4"/>
    <w:autoRedefine/>
    <w:uiPriority w:val="99"/>
    <w:semiHidden/>
    <w:qFormat/>
    <w:rPr>
      <w:rFonts w:ascii="Calibri" w:eastAsia="宋体" w:hAnsi="Calibri" w:cs="Times New Roman"/>
      <w:sz w:val="18"/>
      <w:szCs w:val="18"/>
    </w:rPr>
  </w:style>
  <w:style w:type="character" w:customStyle="1" w:styleId="Char1e">
    <w:name w:val="批注主题 Char1"/>
    <w:basedOn w:val="Char18"/>
    <w:autoRedefine/>
    <w:uiPriority w:val="99"/>
    <w:semiHidden/>
    <w:qFormat/>
    <w:rPr>
      <w:rFonts w:ascii="Calibri" w:eastAsia="宋体" w:hAnsi="Calibri" w:cs="Times New Roman"/>
      <w:b/>
      <w:bCs/>
    </w:rPr>
  </w:style>
  <w:style w:type="character" w:customStyle="1" w:styleId="2Char11">
    <w:name w:val="正文文本 2 Char1"/>
    <w:basedOn w:val="a4"/>
    <w:autoRedefine/>
    <w:uiPriority w:val="99"/>
    <w:semiHidden/>
    <w:qFormat/>
    <w:rPr>
      <w:rFonts w:ascii="Calibri" w:eastAsia="宋体" w:hAnsi="Calibri" w:cs="Times New Roman"/>
    </w:rPr>
  </w:style>
  <w:style w:type="character" w:customStyle="1" w:styleId="2Char12">
    <w:name w:val="正文文本缩进 2 Char1"/>
    <w:basedOn w:val="a4"/>
    <w:autoRedefine/>
    <w:uiPriority w:val="99"/>
    <w:semiHidden/>
    <w:qFormat/>
    <w:rPr>
      <w:rFonts w:ascii="Calibri" w:eastAsia="宋体" w:hAnsi="Calibri" w:cs="Times New Roman"/>
    </w:rPr>
  </w:style>
  <w:style w:type="paragraph" w:customStyle="1" w:styleId="Style251">
    <w:name w:val="_Style 251"/>
    <w:basedOn w:val="a"/>
    <w:next w:val="a"/>
    <w:autoRedefine/>
    <w:qFormat/>
    <w:rPr>
      <w:rFonts w:ascii="Times New Roman" w:hAnsi="Times New Roman"/>
    </w:rPr>
  </w:style>
  <w:style w:type="paragraph" w:customStyle="1" w:styleId="p1">
    <w:name w:val="p1"/>
    <w:basedOn w:val="a"/>
    <w:autoRedefine/>
    <w:qFormat/>
    <w:pPr>
      <w:spacing w:line="380" w:lineRule="atLeast"/>
      <w:jc w:val="left"/>
    </w:pPr>
    <w:rPr>
      <w:rFonts w:ascii="Helvetica Neue" w:eastAsia="Helvetica Neue" w:hAnsi="Helvetica Neue"/>
      <w:color w:val="000000"/>
      <w:kern w:val="0"/>
      <w:sz w:val="26"/>
      <w:szCs w:val="26"/>
    </w:rPr>
  </w:style>
  <w:style w:type="character" w:customStyle="1" w:styleId="afffff2">
    <w:name w:val="正文文本首行缩进 字符"/>
    <w:autoRedefine/>
    <w:qFormat/>
    <w:locked/>
    <w:rPr>
      <w:rFonts w:ascii="Times New Roman" w:eastAsia="宋体" w:hAnsi="Times New Roman" w:cs="Times New Roman"/>
      <w:sz w:val="20"/>
    </w:rPr>
  </w:style>
  <w:style w:type="paragraph" w:customStyle="1" w:styleId="NewNewNewNewNewNewNewNewNewNewNewNewNewNewNewNewNew0">
    <w:name w:val="页脚 New New New New New New New New New New New New New New New New New"/>
    <w:basedOn w:val="a"/>
    <w:autoRedefine/>
    <w:qFormat/>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0">
    <w:name w:val="页脚 New New New New New New New New New New New New New New"/>
    <w:basedOn w:val="a"/>
    <w:autoRedefine/>
    <w:qFormat/>
    <w:pPr>
      <w:tabs>
        <w:tab w:val="center" w:pos="4153"/>
        <w:tab w:val="right" w:pos="8306"/>
      </w:tabs>
      <w:snapToGrid w:val="0"/>
      <w:jc w:val="left"/>
    </w:pPr>
    <w:rPr>
      <w:rFonts w:ascii="Times New Roman" w:hAnsi="Times New Roman"/>
      <w:sz w:val="18"/>
      <w:szCs w:val="18"/>
    </w:rPr>
  </w:style>
  <w:style w:type="paragraph" w:customStyle="1" w:styleId="NewNewNewNewNewNew0">
    <w:name w:val="页脚 New New New New New New"/>
    <w:basedOn w:val="a"/>
    <w:autoRedefine/>
    <w:qFormat/>
    <w:pPr>
      <w:tabs>
        <w:tab w:val="center" w:pos="4153"/>
        <w:tab w:val="right" w:pos="8306"/>
      </w:tabs>
      <w:snapToGrid w:val="0"/>
      <w:jc w:val="left"/>
    </w:pPr>
    <w:rPr>
      <w:rFonts w:ascii="Times New Roman" w:hAnsi="Times New Roman"/>
      <w:sz w:val="18"/>
      <w:szCs w:val="18"/>
    </w:rPr>
  </w:style>
  <w:style w:type="paragraph" w:customStyle="1" w:styleId="NewNewNewNew0">
    <w:name w:val="页脚 New New New New"/>
    <w:basedOn w:val="a"/>
    <w:autoRedefine/>
    <w:qFormat/>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New0">
    <w:name w:val="页脚 New New New New New New New New New New New New New New New"/>
    <w:basedOn w:val="a"/>
    <w:autoRedefine/>
    <w:qFormat/>
    <w:pPr>
      <w:tabs>
        <w:tab w:val="center" w:pos="4153"/>
        <w:tab w:val="right" w:pos="8306"/>
      </w:tabs>
      <w:snapToGrid w:val="0"/>
      <w:jc w:val="left"/>
    </w:pPr>
    <w:rPr>
      <w:rFonts w:ascii="Times New Roman" w:hAnsi="Times New Roman"/>
      <w:sz w:val="18"/>
      <w:szCs w:val="18"/>
    </w:rPr>
  </w:style>
  <w:style w:type="paragraph" w:customStyle="1" w:styleId="NewNewNewNewNewNewNewNew0">
    <w:name w:val="页脚 New New New New New New New New"/>
    <w:basedOn w:val="a"/>
    <w:autoRedefine/>
    <w:qFormat/>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NewNewNewNew0">
    <w:name w:val="页脚 New New New New New New New New New New New New New New New New New New"/>
    <w:basedOn w:val="a"/>
    <w:autoRedefine/>
    <w:qFormat/>
    <w:pPr>
      <w:tabs>
        <w:tab w:val="center" w:pos="4153"/>
        <w:tab w:val="right" w:pos="8306"/>
      </w:tabs>
      <w:snapToGrid w:val="0"/>
      <w:jc w:val="left"/>
    </w:pPr>
    <w:rPr>
      <w:rFonts w:ascii="Times New Roman" w:hAnsi="Times New Roman"/>
      <w:sz w:val="18"/>
      <w:szCs w:val="18"/>
    </w:rPr>
  </w:style>
  <w:style w:type="paragraph" w:customStyle="1" w:styleId="NewNewNewNewNew0">
    <w:name w:val="页脚 New New New New New"/>
    <w:basedOn w:val="a"/>
    <w:autoRedefine/>
    <w:qFormat/>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NewNewNewNewNewNewNew0">
    <w:name w:val="页脚 New New New New New New New New New New New New New New New New New New New New New"/>
    <w:basedOn w:val="a"/>
    <w:autoRedefine/>
    <w:qFormat/>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NewNewNewNewNewNewNewNew0">
    <w:name w:val="页脚 New New New New New New New New New New New New New New New New New New New New New New"/>
    <w:basedOn w:val="a"/>
    <w:autoRedefine/>
    <w:qFormat/>
    <w:pPr>
      <w:tabs>
        <w:tab w:val="center" w:pos="4153"/>
        <w:tab w:val="right" w:pos="8306"/>
      </w:tabs>
      <w:snapToGrid w:val="0"/>
      <w:jc w:val="left"/>
    </w:pPr>
    <w:rPr>
      <w:rFonts w:ascii="Times New Roman" w:hAnsi="Times New Roman"/>
      <w:sz w:val="18"/>
      <w:szCs w:val="18"/>
    </w:rPr>
  </w:style>
  <w:style w:type="paragraph" w:customStyle="1" w:styleId="NewNewNewNewNewNewNew0">
    <w:name w:val="页脚 New New New New New New New"/>
    <w:basedOn w:val="a"/>
    <w:autoRedefine/>
    <w:qFormat/>
    <w:pPr>
      <w:tabs>
        <w:tab w:val="center" w:pos="4153"/>
        <w:tab w:val="right" w:pos="8306"/>
      </w:tabs>
      <w:snapToGrid w:val="0"/>
      <w:jc w:val="left"/>
    </w:pPr>
    <w:rPr>
      <w:rFonts w:ascii="Times New Roman" w:hAnsi="Times New Roman"/>
      <w:sz w:val="18"/>
      <w:szCs w:val="18"/>
    </w:rPr>
  </w:style>
  <w:style w:type="paragraph" w:customStyle="1" w:styleId="NewNewNewNewNewNewNewNewNewNew0">
    <w:name w:val="页脚 New New New New New New New New New New"/>
    <w:basedOn w:val="a"/>
    <w:autoRedefine/>
    <w:qFormat/>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NewNew0">
    <w:name w:val="页脚 New New New New New New New New New New New New New New New New"/>
    <w:basedOn w:val="a"/>
    <w:autoRedefine/>
    <w:qFormat/>
    <w:pPr>
      <w:tabs>
        <w:tab w:val="center" w:pos="4153"/>
        <w:tab w:val="right" w:pos="8306"/>
      </w:tabs>
      <w:snapToGrid w:val="0"/>
      <w:jc w:val="left"/>
    </w:pPr>
    <w:rPr>
      <w:rFonts w:ascii="Times New Roman" w:hAnsi="Times New Roman"/>
      <w:sz w:val="18"/>
      <w:szCs w:val="18"/>
    </w:rPr>
  </w:style>
  <w:style w:type="paragraph" w:customStyle="1" w:styleId="NewNewNewNewNewNewNewNewNewNewNewNewNew0">
    <w:name w:val="页脚 New New New New New New New New New New New New New"/>
    <w:basedOn w:val="a"/>
    <w:autoRedefine/>
    <w:qFormat/>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NewNewNewNewNewNew0">
    <w:name w:val="页脚 New New New New New New New New New New New New New New New New New New New New"/>
    <w:basedOn w:val="a"/>
    <w:autoRedefine/>
    <w:qFormat/>
    <w:pPr>
      <w:tabs>
        <w:tab w:val="center" w:pos="4153"/>
        <w:tab w:val="right" w:pos="8306"/>
      </w:tabs>
      <w:snapToGrid w:val="0"/>
      <w:jc w:val="left"/>
    </w:pPr>
    <w:rPr>
      <w:rFonts w:ascii="Times New Roman" w:hAnsi="Times New Roman"/>
      <w:sz w:val="18"/>
      <w:szCs w:val="18"/>
    </w:rPr>
  </w:style>
  <w:style w:type="paragraph" w:customStyle="1" w:styleId="NewNewNewNewNewNewNewNewNewNewNew0">
    <w:name w:val="页脚 New New New New New New New New New New New"/>
    <w:basedOn w:val="a"/>
    <w:autoRedefine/>
    <w:qFormat/>
    <w:pPr>
      <w:tabs>
        <w:tab w:val="center" w:pos="4153"/>
        <w:tab w:val="right" w:pos="8306"/>
      </w:tabs>
      <w:snapToGrid w:val="0"/>
      <w:jc w:val="left"/>
    </w:pPr>
    <w:rPr>
      <w:rFonts w:ascii="Times New Roman" w:hAnsi="Times New Roman"/>
      <w:sz w:val="18"/>
      <w:szCs w:val="18"/>
    </w:rPr>
  </w:style>
  <w:style w:type="paragraph" w:customStyle="1" w:styleId="NewNewNewNewNewNewNewNewNewNewNewNew0">
    <w:name w:val="页脚 New New New New New New New New New New New New"/>
    <w:basedOn w:val="a"/>
    <w:autoRedefine/>
    <w:qFormat/>
    <w:pPr>
      <w:tabs>
        <w:tab w:val="center" w:pos="4153"/>
        <w:tab w:val="right" w:pos="8306"/>
      </w:tabs>
      <w:snapToGrid w:val="0"/>
      <w:jc w:val="left"/>
    </w:pPr>
    <w:rPr>
      <w:rFonts w:ascii="Times New Roman" w:hAnsi="Times New Roman"/>
      <w:sz w:val="18"/>
      <w:szCs w:val="18"/>
    </w:rPr>
  </w:style>
  <w:style w:type="paragraph" w:customStyle="1" w:styleId="NewNewNewNewNewNewNewNewNew0">
    <w:name w:val="页脚 New New New New New New New New New"/>
    <w:basedOn w:val="a"/>
    <w:autoRedefine/>
    <w:qFormat/>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NewNewNewNewNew0">
    <w:name w:val="页脚 New New New New New New New New New New New New New New New New New New New"/>
    <w:basedOn w:val="a"/>
    <w:autoRedefine/>
    <w:qFormat/>
    <w:pPr>
      <w:tabs>
        <w:tab w:val="center" w:pos="4153"/>
        <w:tab w:val="right" w:pos="8306"/>
      </w:tabs>
      <w:snapToGrid w:val="0"/>
      <w:jc w:val="left"/>
    </w:pPr>
    <w:rPr>
      <w:rFonts w:ascii="Times New Roman" w:hAnsi="Times New Roman"/>
      <w:sz w:val="18"/>
      <w:szCs w:val="18"/>
    </w:rPr>
  </w:style>
  <w:style w:type="paragraph" w:customStyle="1" w:styleId="3a">
    <w:name w:val="文档结构图3"/>
    <w:basedOn w:val="a"/>
    <w:autoRedefine/>
    <w:qFormat/>
    <w:pPr>
      <w:shd w:val="clear" w:color="auto" w:fill="000080"/>
    </w:pPr>
    <w:rPr>
      <w:rFonts w:ascii="Times New Roman" w:hAnsi="Times New Roman"/>
      <w:sz w:val="30"/>
      <w:szCs w:val="24"/>
    </w:rPr>
  </w:style>
  <w:style w:type="paragraph" w:customStyle="1" w:styleId="330">
    <w:name w:val="正文文本缩进 33"/>
    <w:basedOn w:val="a"/>
    <w:autoRedefine/>
    <w:qFormat/>
    <w:pPr>
      <w:snapToGrid w:val="0"/>
      <w:spacing w:line="360" w:lineRule="auto"/>
      <w:ind w:left="20" w:firstLineChars="189" w:firstLine="529"/>
    </w:pPr>
    <w:rPr>
      <w:rFonts w:ascii="仿宋_GB2312" w:eastAsia="仿宋_GB2312" w:hAnsi="Times New Roman"/>
      <w:sz w:val="28"/>
      <w:szCs w:val="24"/>
    </w:rPr>
  </w:style>
  <w:style w:type="character" w:customStyle="1" w:styleId="Char1f">
    <w:name w:val="页脚 Char1"/>
    <w:basedOn w:val="a4"/>
    <w:autoRedefine/>
    <w:uiPriority w:val="99"/>
    <w:semiHidden/>
    <w:qFormat/>
    <w:rPr>
      <w:rFonts w:ascii="Calibri" w:hAnsi="Calibri"/>
      <w:kern w:val="2"/>
      <w:sz w:val="18"/>
      <w:szCs w:val="18"/>
    </w:rPr>
  </w:style>
  <w:style w:type="character" w:customStyle="1" w:styleId="Char1f0">
    <w:name w:val="页眉 Char1"/>
    <w:basedOn w:val="a4"/>
    <w:autoRedefine/>
    <w:uiPriority w:val="99"/>
    <w:semiHidden/>
    <w:qFormat/>
    <w:rPr>
      <w:rFonts w:ascii="Calibri" w:hAnsi="Calibri"/>
      <w:kern w:val="2"/>
      <w:sz w:val="18"/>
      <w:szCs w:val="18"/>
    </w:rPr>
  </w:style>
  <w:style w:type="paragraph" w:customStyle="1" w:styleId="2f2">
    <w:name w:val="正文2"/>
    <w:autoRedefine/>
    <w:qFormat/>
    <w:rPr>
      <w:rFonts w:eastAsia="Times New Roman"/>
      <w:sz w:val="24"/>
      <w:szCs w:val="24"/>
    </w:rPr>
  </w:style>
  <w:style w:type="paragraph" w:customStyle="1" w:styleId="230">
    <w:name w:val="正文文本缩进 23"/>
    <w:basedOn w:val="a"/>
    <w:autoRedefine/>
    <w:qFormat/>
    <w:pPr>
      <w:spacing w:line="420" w:lineRule="exact"/>
      <w:ind w:firstLine="480"/>
    </w:pPr>
    <w:rPr>
      <w:rFonts w:ascii="Times New Roman" w:hAnsi="Times New Roman"/>
      <w:b/>
      <w:sz w:val="24"/>
      <w:szCs w:val="20"/>
    </w:rPr>
  </w:style>
  <w:style w:type="paragraph" w:customStyle="1" w:styleId="3b">
    <w:name w:val="纯文本3"/>
    <w:basedOn w:val="a"/>
    <w:autoRedefine/>
    <w:qFormat/>
    <w:rPr>
      <w:rFonts w:ascii="宋体" w:hAnsi="Courier New"/>
      <w:sz w:val="24"/>
      <w:szCs w:val="20"/>
    </w:rPr>
  </w:style>
  <w:style w:type="paragraph" w:customStyle="1" w:styleId="2f3">
    <w:name w:val="正文首行缩进2"/>
    <w:basedOn w:val="a0"/>
    <w:autoRedefine/>
    <w:qFormat/>
    <w:pPr>
      <w:ind w:firstLineChars="100" w:firstLine="420"/>
    </w:pPr>
    <w:rPr>
      <w:rFonts w:ascii="Times New Roman"/>
      <w:kern w:val="0"/>
      <w:sz w:val="30"/>
      <w:szCs w:val="24"/>
    </w:rPr>
  </w:style>
  <w:style w:type="paragraph" w:customStyle="1" w:styleId="2f4">
    <w:name w:val="正文文本缩进2"/>
    <w:basedOn w:val="a"/>
    <w:autoRedefine/>
    <w:qFormat/>
    <w:pPr>
      <w:ind w:firstLine="480"/>
    </w:pPr>
    <w:rPr>
      <w:rFonts w:ascii="Times New Roman" w:hAnsi="Times New Roman"/>
      <w:sz w:val="24"/>
      <w:szCs w:val="20"/>
    </w:rPr>
  </w:style>
  <w:style w:type="paragraph" w:customStyle="1" w:styleId="2f5">
    <w:name w:val="正文缩进2"/>
    <w:basedOn w:val="a"/>
    <w:autoRedefine/>
    <w:qFormat/>
    <w:pPr>
      <w:ind w:firstLineChars="200" w:firstLine="420"/>
    </w:pPr>
    <w:rPr>
      <w:rFonts w:ascii="Times New Roman" w:hAnsi="Times New Roman"/>
      <w:sz w:val="30"/>
      <w:szCs w:val="24"/>
    </w:rPr>
  </w:style>
  <w:style w:type="paragraph" w:customStyle="1" w:styleId="afffff3">
    <w:name w:val="表格文字缩进"/>
    <w:basedOn w:val="affff6"/>
    <w:autoRedefine/>
    <w:qFormat/>
    <w:pPr>
      <w:widowControl/>
      <w:tabs>
        <w:tab w:val="clear" w:pos="720"/>
        <w:tab w:val="clear" w:pos="900"/>
      </w:tabs>
      <w:adjustRightInd/>
      <w:snapToGrid/>
      <w:spacing w:beforeLines="0" w:afterLines="0" w:line="240" w:lineRule="atLeast"/>
      <w:ind w:firstLineChars="200" w:firstLine="360"/>
      <w:jc w:val="left"/>
    </w:pPr>
    <w:rPr>
      <w:rFonts w:ascii="Times New Roman" w:hAnsi="Times New Roman" w:cs="宋体"/>
      <w:color w:val="000000"/>
      <w:sz w:val="21"/>
      <w:szCs w:val="18"/>
    </w:rPr>
  </w:style>
  <w:style w:type="paragraph" w:customStyle="1" w:styleId="3c">
    <w:name w:val="正文文本3"/>
    <w:basedOn w:val="a"/>
    <w:autoRedefine/>
    <w:qFormat/>
    <w:pPr>
      <w:shd w:val="clear" w:color="auto" w:fill="FFFFFF"/>
      <w:spacing w:line="0" w:lineRule="atLeast"/>
      <w:jc w:val="left"/>
    </w:pPr>
    <w:rPr>
      <w:rFonts w:ascii="宋体" w:hAnsi="宋体"/>
      <w:kern w:val="0"/>
      <w:sz w:val="19"/>
      <w:szCs w:val="19"/>
    </w:rPr>
  </w:style>
  <w:style w:type="paragraph" w:customStyle="1" w:styleId="3d">
    <w:name w:val="正文缩进3"/>
    <w:basedOn w:val="a"/>
    <w:autoRedefine/>
    <w:qFormat/>
    <w:pPr>
      <w:ind w:firstLineChars="200" w:firstLine="420"/>
    </w:pPr>
    <w:rPr>
      <w:rFonts w:ascii="Times New Roman" w:hAnsi="Times New Roman"/>
      <w:sz w:val="30"/>
      <w:szCs w:val="24"/>
    </w:rPr>
  </w:style>
  <w:style w:type="character" w:customStyle="1" w:styleId="2f6">
    <w:name w:val="页码2"/>
    <w:basedOn w:val="a4"/>
    <w:autoRedefine/>
    <w:qFormat/>
  </w:style>
  <w:style w:type="paragraph" w:customStyle="1" w:styleId="3e">
    <w:name w:val="正文文本缩进3"/>
    <w:basedOn w:val="a"/>
    <w:autoRedefine/>
    <w:qFormat/>
    <w:pPr>
      <w:ind w:firstLine="480"/>
    </w:pPr>
    <w:rPr>
      <w:rFonts w:ascii="Times New Roman" w:hAnsi="Times New Roman"/>
      <w:sz w:val="24"/>
      <w:szCs w:val="20"/>
    </w:rPr>
  </w:style>
  <w:style w:type="paragraph" w:customStyle="1" w:styleId="3f">
    <w:name w:val="普通(网站)3"/>
    <w:basedOn w:val="a"/>
    <w:autoRedefine/>
    <w:qFormat/>
    <w:pPr>
      <w:widowControl/>
      <w:spacing w:line="500" w:lineRule="exact"/>
      <w:ind w:firstLine="510"/>
    </w:pPr>
    <w:rPr>
      <w:rFonts w:ascii="仿宋_GB2312" w:eastAsia="仿宋_GB2312" w:hAnsi="宋体"/>
      <w:color w:val="000000"/>
      <w:spacing w:val="-10"/>
      <w:kern w:val="0"/>
      <w:szCs w:val="20"/>
    </w:rPr>
  </w:style>
  <w:style w:type="paragraph" w:customStyle="1" w:styleId="340">
    <w:name w:val="正文文本缩进 34"/>
    <w:basedOn w:val="a"/>
    <w:autoRedefine/>
    <w:qFormat/>
    <w:pPr>
      <w:snapToGrid w:val="0"/>
      <w:spacing w:line="360" w:lineRule="auto"/>
      <w:ind w:left="20" w:firstLineChars="189" w:firstLine="529"/>
    </w:pPr>
    <w:rPr>
      <w:rFonts w:ascii="仿宋_GB2312" w:eastAsia="仿宋_GB2312" w:hAnsi="Times New Roman"/>
      <w:sz w:val="28"/>
      <w:szCs w:val="24"/>
    </w:rPr>
  </w:style>
  <w:style w:type="paragraph" w:customStyle="1" w:styleId="240">
    <w:name w:val="正文文本缩进 24"/>
    <w:basedOn w:val="a"/>
    <w:autoRedefine/>
    <w:qFormat/>
    <w:pPr>
      <w:spacing w:line="420" w:lineRule="exact"/>
      <w:ind w:firstLine="480"/>
    </w:pPr>
    <w:rPr>
      <w:rFonts w:ascii="Times New Roman" w:hAnsi="Times New Roman"/>
      <w:b/>
      <w:sz w:val="24"/>
      <w:szCs w:val="20"/>
    </w:rPr>
  </w:style>
  <w:style w:type="paragraph" w:customStyle="1" w:styleId="44">
    <w:name w:val="纯文本4"/>
    <w:basedOn w:val="a"/>
    <w:autoRedefine/>
    <w:qFormat/>
    <w:rPr>
      <w:rFonts w:ascii="宋体" w:hAnsi="Courier New"/>
      <w:sz w:val="24"/>
      <w:szCs w:val="20"/>
    </w:rPr>
  </w:style>
  <w:style w:type="paragraph" w:customStyle="1" w:styleId="3f0">
    <w:name w:val="正文首行缩进3"/>
    <w:basedOn w:val="a0"/>
    <w:autoRedefine/>
    <w:qFormat/>
    <w:pPr>
      <w:ind w:firstLineChars="100" w:firstLine="420"/>
    </w:pPr>
    <w:rPr>
      <w:rFonts w:ascii="Times New Roman" w:hAnsi="Times New Roman"/>
      <w:sz w:val="30"/>
      <w:szCs w:val="24"/>
    </w:rPr>
  </w:style>
  <w:style w:type="paragraph" w:customStyle="1" w:styleId="45">
    <w:name w:val="文档结构图4"/>
    <w:basedOn w:val="a"/>
    <w:autoRedefine/>
    <w:qFormat/>
    <w:pPr>
      <w:shd w:val="clear" w:color="auto" w:fill="000080"/>
    </w:pPr>
    <w:rPr>
      <w:rFonts w:ascii="Times New Roman" w:hAnsi="Times New Roman"/>
      <w:sz w:val="30"/>
      <w:szCs w:val="24"/>
    </w:rPr>
  </w:style>
  <w:style w:type="character" w:styleId="afffff4">
    <w:name w:val="Placeholder Text"/>
    <w:basedOn w:val="a4"/>
    <w:autoRedefine/>
    <w:uiPriority w:val="99"/>
    <w:semiHidden/>
    <w:qFormat/>
    <w:rPr>
      <w:color w:val="808080"/>
    </w:rPr>
  </w:style>
  <w:style w:type="paragraph" w:customStyle="1" w:styleId="PlainText">
    <w:name w:val="PlainText"/>
    <w:basedOn w:val="a"/>
    <w:autoRedefine/>
    <w:qFormat/>
    <w:rPr>
      <w:rFonts w:ascii="宋体" w:hAnsi="Courier New"/>
      <w:kern w:val="0"/>
      <w:sz w:val="20"/>
      <w:szCs w:val="20"/>
    </w:rPr>
  </w:style>
  <w:style w:type="character" w:customStyle="1" w:styleId="NormalCharacter">
    <w:name w:val="NormalCharacter"/>
    <w:autoRedefine/>
    <w:qFormat/>
    <w:rPr>
      <w:kern w:val="2"/>
      <w:sz w:val="21"/>
      <w:szCs w:val="22"/>
      <w:lang w:val="en-US" w:eastAsia="zh-CN" w:bidi="ar-SA"/>
    </w:rPr>
  </w:style>
  <w:style w:type="paragraph" w:customStyle="1" w:styleId="Style3">
    <w:name w:val="_Style 3"/>
    <w:autoRedefine/>
    <w:uiPriority w:val="1"/>
    <w:qFormat/>
    <w:pPr>
      <w:widowControl w:val="0"/>
      <w:jc w:val="both"/>
    </w:pPr>
    <w:rPr>
      <w:rFonts w:ascii="Calibri" w:hAnsi="Calibri"/>
      <w:kern w:val="2"/>
      <w:sz w:val="21"/>
      <w:szCs w:val="22"/>
    </w:rPr>
  </w:style>
  <w:style w:type="character" w:customStyle="1" w:styleId="150">
    <w:name w:val="15"/>
    <w:autoRedefine/>
    <w:qFormat/>
    <w:rPr>
      <w:rFonts w:ascii="等线" w:eastAsia="等线" w:hAnsi="等线" w:cs="Times New Roman" w:hint="eastAsia"/>
    </w:rPr>
  </w:style>
  <w:style w:type="character" w:customStyle="1" w:styleId="27">
    <w:name w:val="正文首行缩进 2 字符"/>
    <w:basedOn w:val="15"/>
    <w:link w:val="26"/>
    <w:autoRedefine/>
    <w:uiPriority w:val="99"/>
    <w:semiHidden/>
    <w:qFormat/>
    <w:rPr>
      <w:rFonts w:ascii="Calibri" w:eastAsia="宋体" w:hAnsi="Calibri" w:cs="Times New Roman"/>
      <w:sz w:val="28"/>
      <w:szCs w:val="20"/>
    </w:rPr>
  </w:style>
  <w:style w:type="character" w:customStyle="1" w:styleId="CenturySchoolbook">
    <w:name w:val="正文文本 + Century Schoolbook"/>
    <w:autoRedefine/>
    <w:qFormat/>
    <w:rPr>
      <w:rFonts w:ascii="Century Schoolbook" w:eastAsia="Century Schoolbook" w:hAnsi="Century Schoolbook" w:cs="Century Schoolbook" w:hint="default"/>
      <w:b/>
      <w:bCs/>
      <w:color w:val="000000"/>
      <w:spacing w:val="10"/>
      <w:w w:val="100"/>
      <w:position w:val="0"/>
      <w:sz w:val="17"/>
      <w:szCs w:val="17"/>
      <w:shd w:val="clear" w:color="auto" w:fill="FFFFFF"/>
      <w:lang w:val="en-US"/>
    </w:rPr>
  </w:style>
  <w:style w:type="character" w:customStyle="1" w:styleId="title26">
    <w:name w:val="title26"/>
    <w:basedOn w:val="a4"/>
    <w:autoRedefine/>
    <w:qFormat/>
  </w:style>
  <w:style w:type="paragraph" w:customStyle="1" w:styleId="3f1">
    <w:name w:val="修订3"/>
    <w:autoRedefine/>
    <w:hidden/>
    <w:uiPriority w:val="99"/>
    <w:unhideWhenUsed/>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zcc.gov.cn/&#65289;&#19979;&#36733;GZZB2018-3" TargetMode="Externa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ggzy.gz.gov.cn/xmcxjsgc/index.jhtml" TargetMode="External"/><Relationship Id="rId17" Type="http://schemas.openxmlformats.org/officeDocument/2006/relationships/header" Target="head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gzy.gz.gov.cn/xmcxjsgc/index.jhtml"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BDE00-9D30-402B-AE0E-AF98E66C3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79</Pages>
  <Words>8474</Words>
  <Characters>48307</Characters>
  <Application>Microsoft Office Word</Application>
  <DocSecurity>0</DocSecurity>
  <Lines>402</Lines>
  <Paragraphs>113</Paragraphs>
  <ScaleCrop>false</ScaleCrop>
  <Company/>
  <LinksUpToDate>false</LinksUpToDate>
  <CharactersWithSpaces>56668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539</cp:revision>
  <cp:lastPrinted>2024-04-02T06:57:00Z</cp:lastPrinted>
  <dcterms:created xsi:type="dcterms:W3CDTF">2022-05-31T08:22:00Z</dcterms:created>
  <dcterms:modified xsi:type="dcterms:W3CDTF">2024-04-28T06:31:00Z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FBAC9703C4CA440A8A15801D944A174B</vt:lpwstr>
  </property>
</Properties>
</file>