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highlight w:val="none"/>
        </w:rPr>
      </w:pPr>
      <w:bookmarkStart w:id="91" w:name="_GoBack"/>
      <w:bookmarkEnd w:id="91"/>
      <w:r>
        <w:rPr>
          <w:rFonts w:ascii="宋体" w:hAnsi="宋体" w:cs="宋体"/>
          <w:sz w:val="20"/>
          <w:highlight w:val="none"/>
        </w:rPr>
        <mc:AlternateContent>
          <mc:Choice Requires="wps">
            <w:drawing>
              <wp:anchor distT="0" distB="0" distL="114300" distR="114300" simplePos="0" relativeHeight="251659264" behindDoc="0" locked="0" layoutInCell="1" allowOverlap="1">
                <wp:simplePos x="0" y="0"/>
                <wp:positionH relativeFrom="column">
                  <wp:posOffset>795655</wp:posOffset>
                </wp:positionH>
                <wp:positionV relativeFrom="paragraph">
                  <wp:posOffset>71755</wp:posOffset>
                </wp:positionV>
                <wp:extent cx="4714875" cy="664210"/>
                <wp:effectExtent l="0" t="0" r="9525" b="254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4714875" cy="664210"/>
                        </a:xfrm>
                        <a:prstGeom prst="rect">
                          <a:avLst/>
                        </a:prstGeom>
                        <a:solidFill>
                          <a:srgbClr val="FFFFFF"/>
                        </a:solidFill>
                        <a:ln>
                          <a:noFill/>
                        </a:ln>
                      </wps:spPr>
                      <wps:txbx>
                        <w:txbxContent>
                          <w:p>
                            <w:pPr>
                              <w:spacing w:line="360" w:lineRule="auto"/>
                              <w:jc w:val="right"/>
                              <w:rPr>
                                <w:rFonts w:ascii="宋体" w:hAnsi="宋体"/>
                                <w:b/>
                                <w:szCs w:val="21"/>
                              </w:rPr>
                            </w:pPr>
                            <w:r>
                              <w:rPr>
                                <w:rFonts w:hint="eastAsia" w:ascii="宋体" w:hAnsi="宋体"/>
                                <w:b/>
                                <w:szCs w:val="21"/>
                              </w:rPr>
                              <w:t>东莞市房屋建筑和市政基础设施工程施工招标文件通用版示范文本</w:t>
                            </w:r>
                          </w:p>
                          <w:p>
                            <w:pPr>
                              <w:jc w:val="right"/>
                              <w:rPr>
                                <w:rFonts w:eastAsia="仿宋_GB2312"/>
                                <w:b/>
                                <w:bCs/>
                                <w:szCs w:val="21"/>
                              </w:rPr>
                            </w:pPr>
                            <w:r>
                              <w:rPr>
                                <w:rFonts w:hint="eastAsia" w:ascii="宋体" w:hAnsi="宋体"/>
                                <w:b/>
                                <w:color w:val="auto"/>
                                <w:szCs w:val="21"/>
                              </w:rPr>
                              <w:t>评定分离专用（</w:t>
                            </w:r>
                            <w:r>
                              <w:rPr>
                                <w:rFonts w:hint="eastAsia" w:ascii="宋体" w:hAnsi="宋体"/>
                                <w:b/>
                                <w:color w:val="auto"/>
                                <w:szCs w:val="21"/>
                                <w:lang w:eastAsia="zh-CN"/>
                              </w:rPr>
                              <w:t>20231227</w:t>
                            </w:r>
                            <w:r>
                              <w:rPr>
                                <w:rFonts w:hint="eastAsia" w:ascii="宋体" w:hAnsi="宋体"/>
                                <w:b/>
                                <w:color w:val="auto"/>
                                <w:szCs w:val="21"/>
                              </w:rPr>
                              <w:t xml:space="preserve"> 版）</w:t>
                            </w:r>
                            <w:r>
                              <w:rPr>
                                <w:rFonts w:hint="eastAsia" w:ascii="宋体" w:hAnsi="宋体"/>
                                <w:b/>
                                <w:szCs w:val="21"/>
                              </w:rPr>
                              <w:t>试行</w:t>
                            </w:r>
                          </w:p>
                          <w:p>
                            <w:pPr>
                              <w:spacing w:line="360" w:lineRule="auto"/>
                              <w:jc w:val="right"/>
                              <w:rPr>
                                <w:rFonts w:ascii="宋体" w:hAnsi="宋体" w:cs="宋体"/>
                                <w:b/>
                                <w:color w:val="FFFFFF" w:themeColor="background1"/>
                                <w:szCs w:val="21"/>
                                <w14:textFill>
                                  <w14:solidFill>
                                    <w14:schemeClr w14:val="bg1"/>
                                  </w14:solidFill>
                                </w14:textFill>
                              </w:rPr>
                            </w:pPr>
                            <w:r>
                              <w:rPr>
                                <w:rFonts w:hint="eastAsia" w:ascii="宋体" w:hAnsi="宋体" w:cs="宋体"/>
                                <w:b/>
                                <w:color w:val="FFFFFF" w:themeColor="background1"/>
                                <w:szCs w:val="21"/>
                                <w14:textFill>
                                  <w14:solidFill>
                                    <w14:schemeClr w14:val="bg1"/>
                                  </w14:solidFill>
                                </w14:textFill>
                              </w:rPr>
                              <w:t>东莞市房屋建筑和市政基础设施工程施工招标文件通用版示范文本</w:t>
                            </w:r>
                          </w:p>
                          <w:p>
                            <w:pPr>
                              <w:jc w:val="right"/>
                              <w:rPr>
                                <w:rFonts w:eastAsia="仿宋_GB2312"/>
                                <w:b/>
                                <w:bCs/>
                                <w:color w:val="FFFFFF" w:themeColor="background1"/>
                                <w14:textFill>
                                  <w14:solidFill>
                                    <w14:schemeClr w14:val="bg1"/>
                                  </w14:solidFill>
                                </w14:textFill>
                              </w:rPr>
                            </w:pPr>
                            <w:r>
                              <w:rPr>
                                <w:rFonts w:hint="eastAsia" w:ascii="宋体" w:hAnsi="宋体" w:cs="宋体"/>
                                <w:b/>
                                <w:color w:val="FFFFFF" w:themeColor="background1"/>
                                <w:szCs w:val="21"/>
                                <w14:textFill>
                                  <w14:solidFill>
                                    <w14:schemeClr w14:val="bg1"/>
                                  </w14:solidFill>
                                </w14:textFill>
                              </w:rPr>
                              <w:t>评定分离专用（202</w:t>
                            </w:r>
                            <w:r>
                              <w:rPr>
                                <w:rFonts w:ascii="宋体" w:hAnsi="宋体" w:cs="宋体"/>
                                <w:b/>
                                <w:color w:val="FFFFFF" w:themeColor="background1"/>
                                <w:szCs w:val="21"/>
                                <w14:textFill>
                                  <w14:solidFill>
                                    <w14:schemeClr w14:val="bg1"/>
                                  </w14:solidFill>
                                </w14:textFill>
                              </w:rPr>
                              <w:t>2</w:t>
                            </w:r>
                            <w:r>
                              <w:rPr>
                                <w:rFonts w:hint="eastAsia" w:ascii="宋体" w:hAnsi="宋体" w:cs="宋体"/>
                                <w:b/>
                                <w:color w:val="FFFFFF" w:themeColor="background1"/>
                                <w:szCs w:val="21"/>
                                <w14:textFill>
                                  <w14:solidFill>
                                    <w14:schemeClr w14:val="bg1"/>
                                  </w14:solidFill>
                                </w14:textFill>
                              </w:rPr>
                              <w:t>xxxx 版）试行</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62.65pt;margin-top:5.65pt;height:52.3pt;width:371.25pt;z-index:251659264;mso-width-relative:page;mso-height-relative:page;" fillcolor="#FFFFFF" filled="t" stroked="f" coordsize="21600,21600" o:gfxdata="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QlRu/1QAAAAoBAAAP&#10;AAAAAAAAAAEAIAAAACIAAABkcnMvZG93bnJldi54bWxQSwECFAAUAAAACACHTuJA7fppIRsCAAA9&#10;BAAADgAAAAAAAAABACAAAAAkAQAAZHJzL2Uyb0RvYy54bWxQSwUGAAAAAAYABgBZAQAAsQUAAAAA&#10;">
                <v:fill on="t" focussize="0,0"/>
                <v:stroke on="f"/>
                <v:imagedata o:title=""/>
                <o:lock v:ext="edit" aspectratio="f"/>
                <v:textbox>
                  <w:txbxContent>
                    <w:p>
                      <w:pPr>
                        <w:spacing w:line="360" w:lineRule="auto"/>
                        <w:jc w:val="right"/>
                        <w:rPr>
                          <w:rFonts w:ascii="宋体" w:hAnsi="宋体"/>
                          <w:b/>
                          <w:szCs w:val="21"/>
                        </w:rPr>
                      </w:pPr>
                      <w:r>
                        <w:rPr>
                          <w:rFonts w:hint="eastAsia" w:ascii="宋体" w:hAnsi="宋体"/>
                          <w:b/>
                          <w:szCs w:val="21"/>
                        </w:rPr>
                        <w:t>东莞市房屋建筑和市政基础设施工程施工招标文件通用版示范文本</w:t>
                      </w:r>
                    </w:p>
                    <w:p>
                      <w:pPr>
                        <w:jc w:val="right"/>
                        <w:rPr>
                          <w:rFonts w:eastAsia="仿宋_GB2312"/>
                          <w:b/>
                          <w:bCs/>
                          <w:szCs w:val="21"/>
                        </w:rPr>
                      </w:pPr>
                      <w:r>
                        <w:rPr>
                          <w:rFonts w:hint="eastAsia" w:ascii="宋体" w:hAnsi="宋体"/>
                          <w:b/>
                          <w:color w:val="auto"/>
                          <w:szCs w:val="21"/>
                        </w:rPr>
                        <w:t>评定分离专用（</w:t>
                      </w:r>
                      <w:r>
                        <w:rPr>
                          <w:rFonts w:hint="eastAsia" w:ascii="宋体" w:hAnsi="宋体"/>
                          <w:b/>
                          <w:color w:val="auto"/>
                          <w:szCs w:val="21"/>
                          <w:lang w:eastAsia="zh-CN"/>
                        </w:rPr>
                        <w:t>20231227</w:t>
                      </w:r>
                      <w:r>
                        <w:rPr>
                          <w:rFonts w:hint="eastAsia" w:ascii="宋体" w:hAnsi="宋体"/>
                          <w:b/>
                          <w:color w:val="auto"/>
                          <w:szCs w:val="21"/>
                        </w:rPr>
                        <w:t xml:space="preserve"> 版）</w:t>
                      </w:r>
                      <w:r>
                        <w:rPr>
                          <w:rFonts w:hint="eastAsia" w:ascii="宋体" w:hAnsi="宋体"/>
                          <w:b/>
                          <w:szCs w:val="21"/>
                        </w:rPr>
                        <w:t>试行</w:t>
                      </w:r>
                    </w:p>
                    <w:p>
                      <w:pPr>
                        <w:spacing w:line="360" w:lineRule="auto"/>
                        <w:jc w:val="right"/>
                        <w:rPr>
                          <w:rFonts w:ascii="宋体" w:hAnsi="宋体" w:cs="宋体"/>
                          <w:b/>
                          <w:color w:val="FFFFFF" w:themeColor="background1"/>
                          <w:szCs w:val="21"/>
                          <w14:textFill>
                            <w14:solidFill>
                              <w14:schemeClr w14:val="bg1"/>
                            </w14:solidFill>
                          </w14:textFill>
                        </w:rPr>
                      </w:pPr>
                      <w:r>
                        <w:rPr>
                          <w:rFonts w:hint="eastAsia" w:ascii="宋体" w:hAnsi="宋体" w:cs="宋体"/>
                          <w:b/>
                          <w:color w:val="FFFFFF" w:themeColor="background1"/>
                          <w:szCs w:val="21"/>
                          <w14:textFill>
                            <w14:solidFill>
                              <w14:schemeClr w14:val="bg1"/>
                            </w14:solidFill>
                          </w14:textFill>
                        </w:rPr>
                        <w:t>东莞市房屋建筑和市政基础设施工程施工招标文件通用版示范文本</w:t>
                      </w:r>
                    </w:p>
                    <w:p>
                      <w:pPr>
                        <w:jc w:val="right"/>
                        <w:rPr>
                          <w:rFonts w:eastAsia="仿宋_GB2312"/>
                          <w:b/>
                          <w:bCs/>
                          <w:color w:val="FFFFFF" w:themeColor="background1"/>
                          <w14:textFill>
                            <w14:solidFill>
                              <w14:schemeClr w14:val="bg1"/>
                            </w14:solidFill>
                          </w14:textFill>
                        </w:rPr>
                      </w:pPr>
                      <w:r>
                        <w:rPr>
                          <w:rFonts w:hint="eastAsia" w:ascii="宋体" w:hAnsi="宋体" w:cs="宋体"/>
                          <w:b/>
                          <w:color w:val="FFFFFF" w:themeColor="background1"/>
                          <w:szCs w:val="21"/>
                          <w14:textFill>
                            <w14:solidFill>
                              <w14:schemeClr w14:val="bg1"/>
                            </w14:solidFill>
                          </w14:textFill>
                        </w:rPr>
                        <w:t>评定分离专用（202</w:t>
                      </w:r>
                      <w:r>
                        <w:rPr>
                          <w:rFonts w:ascii="宋体" w:hAnsi="宋体" w:cs="宋体"/>
                          <w:b/>
                          <w:color w:val="FFFFFF" w:themeColor="background1"/>
                          <w:szCs w:val="21"/>
                          <w14:textFill>
                            <w14:solidFill>
                              <w14:schemeClr w14:val="bg1"/>
                            </w14:solidFill>
                          </w14:textFill>
                        </w:rPr>
                        <w:t>2</w:t>
                      </w:r>
                      <w:r>
                        <w:rPr>
                          <w:rFonts w:hint="eastAsia" w:ascii="宋体" w:hAnsi="宋体" w:cs="宋体"/>
                          <w:b/>
                          <w:color w:val="FFFFFF" w:themeColor="background1"/>
                          <w:szCs w:val="21"/>
                          <w14:textFill>
                            <w14:solidFill>
                              <w14:schemeClr w14:val="bg1"/>
                            </w14:solidFill>
                          </w14:textFill>
                        </w:rPr>
                        <w:t>xxxx 版）试行</w:t>
                      </w:r>
                    </w:p>
                  </w:txbxContent>
                </v:textbox>
              </v:shape>
            </w:pict>
          </mc:Fallback>
        </mc:AlternateContent>
      </w:r>
    </w:p>
    <w:p>
      <w:pPr>
        <w:rPr>
          <w:rFonts w:ascii="宋体" w:hAnsi="宋体" w:cs="宋体"/>
          <w:highlight w:val="none"/>
        </w:rPr>
      </w:pPr>
    </w:p>
    <w:p>
      <w:pPr>
        <w:rPr>
          <w:rFonts w:ascii="宋体" w:hAnsi="宋体" w:cs="宋体"/>
          <w:highlight w:val="none"/>
        </w:rPr>
      </w:pPr>
    </w:p>
    <w:p>
      <w:pPr>
        <w:pStyle w:val="17"/>
        <w:rPr>
          <w:color w:val="auto"/>
          <w:highlight w:val="none"/>
        </w:rPr>
      </w:pPr>
    </w:p>
    <w:p>
      <w:pPr>
        <w:rPr>
          <w:highlight w:val="none"/>
        </w:rPr>
      </w:pPr>
    </w:p>
    <w:p>
      <w:pPr>
        <w:spacing w:line="360" w:lineRule="auto"/>
        <w:jc w:val="center"/>
        <w:rPr>
          <w:rFonts w:ascii="宋体" w:hAnsi="宋体" w:cs="宋体"/>
          <w:b/>
          <w:sz w:val="48"/>
          <w:highlight w:val="none"/>
        </w:rPr>
      </w:pPr>
      <w:r>
        <w:rPr>
          <w:rFonts w:hint="eastAsia" w:ascii="宋体" w:hAnsi="宋体" w:cs="宋体"/>
          <w:b/>
          <w:sz w:val="48"/>
          <w:highlight w:val="none"/>
        </w:rPr>
        <w:t>{</w:t>
      </w:r>
      <w:bookmarkStart w:id="0" w:name="txt_packagename"/>
      <w:bookmarkEnd w:id="0"/>
      <w:r>
        <w:rPr>
          <w:rFonts w:hint="eastAsia" w:ascii="宋体" w:hAnsi="宋体" w:cs="宋体"/>
          <w:b/>
          <w:sz w:val="48"/>
          <w:highlight w:val="none"/>
          <w:lang w:eastAsia="zh-CN"/>
        </w:rPr>
        <w:t>首开熙江玥庭项目精装修工程</w:t>
      </w:r>
      <w:r>
        <w:rPr>
          <w:rFonts w:hint="eastAsia" w:ascii="宋体" w:hAnsi="宋体" w:cs="宋体"/>
          <w:b/>
          <w:sz w:val="48"/>
          <w:highlight w:val="none"/>
        </w:rPr>
        <w:t xml:space="preserve">}  </w:t>
      </w:r>
    </w:p>
    <w:p>
      <w:pPr>
        <w:spacing w:line="360" w:lineRule="auto"/>
        <w:jc w:val="center"/>
        <w:rPr>
          <w:rFonts w:ascii="宋体" w:hAnsi="宋体" w:cs="宋体"/>
          <w:b/>
          <w:sz w:val="48"/>
          <w:highlight w:val="none"/>
        </w:rPr>
      </w:pPr>
    </w:p>
    <w:p>
      <w:pPr>
        <w:spacing w:line="360" w:lineRule="auto"/>
        <w:jc w:val="center"/>
        <w:rPr>
          <w:rFonts w:hint="eastAsia" w:ascii="宋体" w:hAnsi="宋体" w:eastAsia="宋体" w:cs="宋体"/>
          <w:b/>
          <w:bCs/>
          <w:sz w:val="84"/>
          <w:highlight w:val="none"/>
          <w:lang w:eastAsia="zh-CN"/>
        </w:rPr>
      </w:pPr>
      <w:r>
        <w:rPr>
          <w:rFonts w:hint="eastAsia" w:ascii="宋体" w:hAnsi="宋体" w:cs="宋体"/>
          <w:b/>
          <w:bCs/>
          <w:sz w:val="84"/>
          <w:highlight w:val="none"/>
        </w:rPr>
        <w:t>招</w:t>
      </w:r>
      <w:r>
        <w:rPr>
          <w:rFonts w:ascii="宋体" w:hAnsi="宋体" w:cs="宋体"/>
          <w:b/>
          <w:bCs/>
          <w:sz w:val="84"/>
          <w:highlight w:val="none"/>
        </w:rPr>
        <w:t xml:space="preserve"> </w:t>
      </w:r>
      <w:r>
        <w:rPr>
          <w:rFonts w:hint="eastAsia" w:ascii="宋体" w:hAnsi="宋体" w:cs="宋体"/>
          <w:b/>
          <w:bCs/>
          <w:sz w:val="84"/>
          <w:highlight w:val="none"/>
        </w:rPr>
        <w:t>标</w:t>
      </w:r>
      <w:r>
        <w:rPr>
          <w:rFonts w:ascii="宋体" w:hAnsi="宋体" w:cs="宋体"/>
          <w:b/>
          <w:bCs/>
          <w:sz w:val="84"/>
          <w:highlight w:val="none"/>
        </w:rPr>
        <w:t xml:space="preserve"> </w:t>
      </w:r>
      <w:r>
        <w:rPr>
          <w:rFonts w:hint="eastAsia" w:ascii="宋体" w:hAnsi="宋体" w:cs="宋体"/>
          <w:b/>
          <w:bCs/>
          <w:sz w:val="84"/>
          <w:highlight w:val="none"/>
          <w:lang w:val="en-US" w:eastAsia="zh-CN"/>
        </w:rPr>
        <w:t>公告</w:t>
      </w:r>
    </w:p>
    <w:p>
      <w:pPr>
        <w:spacing w:line="360" w:lineRule="auto"/>
        <w:jc w:val="center"/>
        <w:rPr>
          <w:rFonts w:ascii="宋体" w:hAnsi="宋体" w:cs="宋体"/>
          <w:sz w:val="32"/>
          <w:highlight w:val="none"/>
        </w:rPr>
      </w:pPr>
    </w:p>
    <w:p>
      <w:pPr>
        <w:spacing w:line="360" w:lineRule="auto"/>
        <w:ind w:left="538"/>
        <w:rPr>
          <w:rFonts w:ascii="宋体" w:hAnsi="宋体" w:cs="宋体"/>
          <w:bCs/>
          <w:sz w:val="32"/>
          <w:highlight w:val="none"/>
        </w:rPr>
      </w:pPr>
      <w:r>
        <w:rPr>
          <w:rFonts w:hint="eastAsia" w:ascii="宋体" w:hAnsi="宋体" w:cs="宋体"/>
          <w:bCs/>
          <w:sz w:val="32"/>
          <w:highlight w:val="none"/>
        </w:rPr>
        <w:t xml:space="preserve">         招标编号：</w:t>
      </w:r>
      <w:permStart w:id="0" w:edGrp="everyone"/>
      <w:bookmarkStart w:id="1" w:name="txt_bidNo"/>
      <w:bookmarkEnd w:id="1"/>
      <w:r>
        <w:rPr>
          <w:rFonts w:hint="eastAsia" w:ascii="宋体" w:hAnsi="宋体" w:cs="宋体"/>
          <w:bCs/>
          <w:sz w:val="32"/>
          <w:highlight w:val="none"/>
          <w:lang w:val="en-US" w:eastAsia="zh-CN"/>
        </w:rPr>
        <w:t xml:space="preserve"> </w:t>
      </w:r>
      <w:r>
        <w:rPr>
          <w:rFonts w:hint="eastAsia" w:ascii="宋体" w:hAnsi="宋体" w:cs="宋体"/>
          <w:bCs/>
          <w:sz w:val="32"/>
          <w:highlight w:val="none"/>
          <w:u w:val="single"/>
          <w:lang w:val="en-US" w:eastAsia="zh-CN"/>
        </w:rPr>
        <w:t xml:space="preserve">         </w:t>
      </w:r>
      <w:r>
        <w:rPr>
          <w:rFonts w:hint="eastAsia" w:ascii="宋体" w:hAnsi="宋体" w:cs="宋体"/>
          <w:bCs/>
          <w:sz w:val="32"/>
          <w:highlight w:val="none"/>
          <w:u w:val="single"/>
        </w:rPr>
        <w:t xml:space="preserve"> </w:t>
      </w:r>
      <w:r>
        <w:rPr>
          <w:rFonts w:hint="eastAsia" w:ascii="宋体" w:hAnsi="宋体" w:cs="宋体"/>
          <w:bCs/>
          <w:sz w:val="32"/>
          <w:highlight w:val="none"/>
          <w:u w:val="single"/>
          <w:lang w:val="en-US" w:eastAsia="zh-CN"/>
        </w:rPr>
        <w:t xml:space="preserve"> </w:t>
      </w:r>
      <w:r>
        <w:rPr>
          <w:rFonts w:hint="eastAsia" w:ascii="宋体" w:hAnsi="宋体" w:cs="宋体"/>
          <w:bCs/>
          <w:sz w:val="32"/>
          <w:highlight w:val="none"/>
          <w:u w:val="single"/>
        </w:rPr>
        <w:t xml:space="preserve"> </w:t>
      </w:r>
      <w:permEnd w:id="0"/>
    </w:p>
    <w:p>
      <w:pPr>
        <w:spacing w:line="360" w:lineRule="auto"/>
        <w:jc w:val="center"/>
        <w:rPr>
          <w:rFonts w:ascii="宋体" w:hAnsi="宋体" w:cs="宋体"/>
          <w:sz w:val="32"/>
          <w:highlight w:val="none"/>
        </w:rPr>
      </w:pPr>
    </w:p>
    <w:p>
      <w:pPr>
        <w:spacing w:line="360" w:lineRule="auto"/>
        <w:rPr>
          <w:rFonts w:ascii="宋体" w:hAnsi="宋体" w:cs="宋体"/>
          <w:sz w:val="32"/>
          <w:highlight w:val="none"/>
        </w:rPr>
      </w:pPr>
    </w:p>
    <w:p>
      <w:pPr>
        <w:spacing w:line="360" w:lineRule="auto"/>
        <w:ind w:left="357" w:leftChars="170" w:firstLine="240" w:firstLineChars="100"/>
        <w:rPr>
          <w:sz w:val="24"/>
          <w:highlight w:val="none"/>
        </w:rPr>
      </w:pPr>
      <w:r>
        <w:rPr>
          <w:rFonts w:hint="eastAsia"/>
          <w:sz w:val="24"/>
          <w:highlight w:val="none"/>
        </w:rPr>
        <w:t>招标人：</w:t>
      </w:r>
      <w:r>
        <w:rPr>
          <w:rFonts w:hint="eastAsia"/>
          <w:sz w:val="24"/>
          <w:highlight w:val="none"/>
          <w:u w:val="single"/>
          <w:lang w:eastAsia="zh-CN"/>
        </w:rPr>
        <w:t>东莞市煜泰房地产有限公司</w:t>
      </w:r>
      <w:r>
        <w:rPr>
          <w:rFonts w:hint="eastAsia"/>
          <w:sz w:val="24"/>
          <w:highlight w:val="none"/>
          <w:u w:val="single"/>
        </w:rPr>
        <w:t xml:space="preserve">    </w:t>
      </w:r>
      <w:r>
        <w:rPr>
          <w:rFonts w:hint="eastAsia"/>
          <w:sz w:val="24"/>
          <w:highlight w:val="none"/>
        </w:rPr>
        <w:t>（盖章）</w:t>
      </w:r>
    </w:p>
    <w:p>
      <w:pPr>
        <w:spacing w:line="360" w:lineRule="auto"/>
        <w:ind w:left="357" w:leftChars="170" w:firstLine="240" w:firstLineChars="100"/>
        <w:rPr>
          <w:sz w:val="24"/>
          <w:highlight w:val="none"/>
          <w:u w:val="single"/>
        </w:rPr>
      </w:pPr>
      <w:r>
        <w:rPr>
          <w:rFonts w:hint="eastAsia"/>
          <w:sz w:val="24"/>
          <w:highlight w:val="none"/>
        </w:rPr>
        <w:t>签发人：</w:t>
      </w:r>
      <w:r>
        <w:rPr>
          <w:rFonts w:hint="eastAsia"/>
          <w:sz w:val="24"/>
          <w:highlight w:val="none"/>
          <w:u w:val="single"/>
          <w:lang w:val="en-US" w:eastAsia="zh-CN"/>
        </w:rPr>
        <w:t xml:space="preserve"> </w:t>
      </w:r>
      <w:r>
        <w:rPr>
          <w:rFonts w:hint="eastAsia"/>
          <w:sz w:val="24"/>
          <w:highlight w:val="none"/>
          <w:u w:val="single"/>
        </w:rPr>
        <w:t xml:space="preserve">                              </w:t>
      </w:r>
      <w:r>
        <w:rPr>
          <w:rFonts w:hint="eastAsia"/>
          <w:sz w:val="24"/>
          <w:highlight w:val="none"/>
        </w:rPr>
        <w:t>（签字或盖章）</w:t>
      </w:r>
    </w:p>
    <w:p>
      <w:pPr>
        <w:spacing w:line="360" w:lineRule="auto"/>
        <w:ind w:left="357" w:leftChars="170" w:firstLine="240" w:firstLineChars="100"/>
        <w:rPr>
          <w:sz w:val="24"/>
          <w:highlight w:val="none"/>
        </w:rPr>
      </w:pPr>
      <w:r>
        <w:rPr>
          <w:rFonts w:hint="eastAsia"/>
          <w:sz w:val="24"/>
          <w:highlight w:val="none"/>
        </w:rPr>
        <w:t>招标代理机构：</w:t>
      </w:r>
      <w:r>
        <w:rPr>
          <w:rFonts w:hint="eastAsia"/>
          <w:sz w:val="24"/>
          <w:highlight w:val="none"/>
          <w:u w:val="single"/>
          <w:lang w:eastAsia="zh-CN"/>
        </w:rPr>
        <w:t>广州高新工程顾问有限公司</w:t>
      </w:r>
      <w:r>
        <w:rPr>
          <w:rFonts w:hint="eastAsia"/>
          <w:sz w:val="24"/>
          <w:highlight w:val="none"/>
          <w:u w:val="single"/>
        </w:rPr>
        <w:t xml:space="preserve">      </w:t>
      </w:r>
      <w:r>
        <w:rPr>
          <w:rFonts w:hint="eastAsia"/>
          <w:sz w:val="24"/>
          <w:highlight w:val="none"/>
        </w:rPr>
        <w:t>（盖章）</w:t>
      </w:r>
    </w:p>
    <w:p>
      <w:pPr>
        <w:spacing w:line="360" w:lineRule="auto"/>
        <w:ind w:left="357" w:leftChars="170" w:firstLine="240" w:firstLineChars="100"/>
        <w:rPr>
          <w:sz w:val="24"/>
          <w:highlight w:val="none"/>
          <w:u w:val="single"/>
        </w:rPr>
      </w:pPr>
      <w:r>
        <w:rPr>
          <w:rFonts w:hint="eastAsia"/>
          <w:sz w:val="24"/>
          <w:highlight w:val="none"/>
        </w:rPr>
        <w:t>招标代理机构项目负责人：</w:t>
      </w:r>
      <w:r>
        <w:rPr>
          <w:rFonts w:hint="eastAsia"/>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r>
        <w:rPr>
          <w:rFonts w:hint="eastAsia"/>
          <w:sz w:val="24"/>
          <w:highlight w:val="none"/>
        </w:rPr>
        <w:t>（签字或盖章）</w:t>
      </w:r>
    </w:p>
    <w:p>
      <w:pPr>
        <w:spacing w:line="360" w:lineRule="auto"/>
        <w:ind w:left="357" w:leftChars="170" w:firstLine="240" w:firstLineChars="100"/>
        <w:rPr>
          <w:sz w:val="24"/>
          <w:highlight w:val="none"/>
          <w:u w:val="single"/>
        </w:rPr>
      </w:pPr>
      <w:r>
        <w:rPr>
          <w:rFonts w:hint="eastAsia"/>
          <w:sz w:val="24"/>
          <w:highlight w:val="none"/>
        </w:rPr>
        <w:t>招标文件编制人：</w:t>
      </w:r>
      <w:r>
        <w:rPr>
          <w:rFonts w:hint="eastAsia"/>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r>
        <w:rPr>
          <w:rFonts w:hint="eastAsia"/>
          <w:sz w:val="24"/>
          <w:highlight w:val="none"/>
        </w:rPr>
        <w:t>（签字或盖章）</w:t>
      </w:r>
    </w:p>
    <w:p>
      <w:pPr>
        <w:spacing w:line="360" w:lineRule="auto"/>
        <w:ind w:left="357" w:leftChars="170" w:firstLine="240" w:firstLineChars="100"/>
        <w:rPr>
          <w:sz w:val="24"/>
          <w:highlight w:val="none"/>
          <w:u w:val="single"/>
        </w:rPr>
      </w:pPr>
      <w:r>
        <w:rPr>
          <w:rFonts w:hint="eastAsia"/>
          <w:sz w:val="24"/>
          <w:highlight w:val="none"/>
        </w:rPr>
        <w:t>招标文件复核人：</w:t>
      </w:r>
      <w:r>
        <w:rPr>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r>
        <w:rPr>
          <w:rFonts w:hint="eastAsia"/>
          <w:sz w:val="24"/>
          <w:highlight w:val="none"/>
        </w:rPr>
        <w:t>（签字或盖章）</w:t>
      </w:r>
    </w:p>
    <w:p>
      <w:pPr>
        <w:pStyle w:val="30"/>
        <w:spacing w:line="360" w:lineRule="auto"/>
        <w:jc w:val="left"/>
        <w:rPr>
          <w:rFonts w:hAnsi="宋体" w:cs="宋体"/>
          <w:sz w:val="28"/>
          <w:szCs w:val="28"/>
          <w:highlight w:val="none"/>
        </w:rPr>
      </w:pPr>
    </w:p>
    <w:p>
      <w:pPr>
        <w:pStyle w:val="30"/>
        <w:spacing w:line="360" w:lineRule="auto"/>
        <w:jc w:val="left"/>
        <w:rPr>
          <w:rFonts w:hAnsi="宋体" w:cs="宋体"/>
          <w:sz w:val="28"/>
          <w:szCs w:val="28"/>
          <w:highlight w:val="none"/>
        </w:rPr>
      </w:pPr>
    </w:p>
    <w:p>
      <w:pPr>
        <w:pStyle w:val="30"/>
        <w:spacing w:line="360" w:lineRule="auto"/>
        <w:jc w:val="center"/>
        <w:rPr>
          <w:rFonts w:hAnsi="宋体" w:cs="宋体"/>
          <w:sz w:val="28"/>
          <w:szCs w:val="28"/>
          <w:highlight w:val="none"/>
        </w:rPr>
      </w:pPr>
      <w:permStart w:id="1" w:edGrp="everyone"/>
      <w:r>
        <w:rPr>
          <w:rFonts w:hint="eastAsia" w:hAnsi="宋体" w:cs="宋体"/>
          <w:sz w:val="28"/>
          <w:szCs w:val="28"/>
          <w:highlight w:val="none"/>
        </w:rPr>
        <w:t xml:space="preserve"> </w:t>
      </w:r>
      <w:r>
        <w:rPr>
          <w:rFonts w:hint="eastAsia" w:hAnsi="宋体" w:cs="宋体"/>
          <w:sz w:val="28"/>
          <w:szCs w:val="28"/>
          <w:highlight w:val="none"/>
          <w:lang w:eastAsia="zh-CN"/>
        </w:rPr>
        <w:t>2024</w:t>
      </w:r>
      <w:r>
        <w:rPr>
          <w:rFonts w:hint="eastAsia" w:hAnsi="宋体" w:cs="宋体"/>
          <w:sz w:val="28"/>
          <w:szCs w:val="28"/>
          <w:highlight w:val="none"/>
        </w:rPr>
        <w:t>年</w:t>
      </w:r>
      <w:r>
        <w:rPr>
          <w:rFonts w:hint="eastAsia" w:hAnsi="宋体" w:cs="宋体"/>
          <w:sz w:val="28"/>
          <w:szCs w:val="28"/>
          <w:highlight w:val="none"/>
          <w:lang w:val="en-US" w:eastAsia="zh-CN"/>
        </w:rPr>
        <w:t>4</w:t>
      </w:r>
      <w:r>
        <w:rPr>
          <w:rFonts w:hint="eastAsia" w:hAnsi="宋体" w:cs="宋体"/>
          <w:sz w:val="28"/>
          <w:szCs w:val="28"/>
          <w:highlight w:val="none"/>
        </w:rPr>
        <w:t xml:space="preserve"> </w:t>
      </w:r>
      <w:permEnd w:id="1"/>
      <w:r>
        <w:rPr>
          <w:rFonts w:hint="eastAsia" w:hAnsi="宋体" w:cs="宋体"/>
          <w:sz w:val="28"/>
          <w:szCs w:val="28"/>
          <w:highlight w:val="none"/>
        </w:rPr>
        <w:t>月</w:t>
      </w:r>
      <w:permStart w:id="2" w:edGrp="everyone"/>
      <w:r>
        <w:rPr>
          <w:rFonts w:hint="eastAsia" w:hAnsi="宋体" w:cs="宋体"/>
          <w:sz w:val="28"/>
          <w:szCs w:val="28"/>
          <w:highlight w:val="none"/>
        </w:rPr>
        <w:t xml:space="preserve"> </w:t>
      </w:r>
      <w:r>
        <w:rPr>
          <w:rFonts w:hint="eastAsia" w:hAnsi="宋体" w:cs="宋体"/>
          <w:sz w:val="28"/>
          <w:szCs w:val="28"/>
          <w:highlight w:val="none"/>
          <w:lang w:val="en-US" w:eastAsia="zh-CN"/>
        </w:rPr>
        <w:t xml:space="preserve">  </w:t>
      </w:r>
      <w:r>
        <w:rPr>
          <w:rFonts w:hint="eastAsia" w:hAnsi="宋体" w:cs="宋体"/>
          <w:sz w:val="28"/>
          <w:szCs w:val="28"/>
          <w:highlight w:val="none"/>
        </w:rPr>
        <w:t xml:space="preserve"> </w:t>
      </w:r>
      <w:permEnd w:id="2"/>
      <w:r>
        <w:rPr>
          <w:rFonts w:hint="eastAsia" w:hAnsi="宋体" w:cs="宋体"/>
          <w:sz w:val="28"/>
          <w:szCs w:val="28"/>
          <w:highlight w:val="none"/>
        </w:rPr>
        <w:t>日</w:t>
      </w:r>
    </w:p>
    <w:p>
      <w:pPr>
        <w:widowControl/>
        <w:jc w:val="left"/>
        <w:rPr>
          <w:rFonts w:ascii="宋体" w:hAnsi="宋体" w:cs="宋体"/>
          <w:b/>
          <w:bCs/>
          <w:kern w:val="44"/>
          <w:sz w:val="32"/>
          <w:szCs w:val="32"/>
          <w:highlight w:val="none"/>
        </w:rPr>
      </w:pPr>
      <w:r>
        <w:rPr>
          <w:rFonts w:hint="eastAsia" w:ascii="宋体" w:hAnsi="宋体" w:cs="宋体"/>
          <w:sz w:val="28"/>
          <w:szCs w:val="28"/>
          <w:highlight w:val="none"/>
        </w:rPr>
        <w:br w:type="page"/>
      </w:r>
      <w:bookmarkStart w:id="2" w:name="_Toc455581199"/>
      <w:bookmarkStart w:id="3" w:name="_Toc450312519"/>
    </w:p>
    <w:p>
      <w:pPr>
        <w:pStyle w:val="3"/>
        <w:jc w:val="center"/>
        <w:rPr>
          <w:rFonts w:ascii="宋体" w:hAnsi="宋体" w:cs="宋体"/>
          <w:b w:val="0"/>
          <w:szCs w:val="32"/>
          <w:highlight w:val="none"/>
        </w:rPr>
      </w:pPr>
      <w:permStart w:id="3" w:edGrp="everyone"/>
      <w:bookmarkStart w:id="4" w:name="_Toc12982"/>
      <w:bookmarkStart w:id="5" w:name="_Toc527471148"/>
      <w:bookmarkStart w:id="6" w:name="_Toc26797"/>
      <w:bookmarkStart w:id="7" w:name="_Toc25494"/>
      <w:bookmarkStart w:id="8" w:name="_Toc11953"/>
      <w:r>
        <w:rPr>
          <w:rFonts w:hint="eastAsia" w:ascii="宋体" w:hAnsi="宋体" w:cs="宋体"/>
          <w:szCs w:val="32"/>
          <w:highlight w:val="none"/>
        </w:rPr>
        <w:t>招标公告</w:t>
      </w:r>
      <w:permEnd w:id="3"/>
      <w:bookmarkEnd w:id="2"/>
      <w:bookmarkEnd w:id="3"/>
      <w:bookmarkEnd w:id="4"/>
      <w:bookmarkEnd w:id="5"/>
      <w:bookmarkEnd w:id="6"/>
      <w:bookmarkEnd w:id="7"/>
      <w:bookmarkEnd w:id="8"/>
    </w:p>
    <w:p>
      <w:pPr>
        <w:spacing w:line="360" w:lineRule="auto"/>
        <w:jc w:val="center"/>
        <w:rPr>
          <w:rFonts w:ascii="宋体" w:hAnsi="宋体" w:cs="宋体"/>
          <w:b/>
          <w:szCs w:val="21"/>
          <w:highlight w:val="none"/>
        </w:rPr>
      </w:pPr>
    </w:p>
    <w:p>
      <w:pPr>
        <w:spacing w:line="360" w:lineRule="auto"/>
        <w:ind w:firstLine="2125" w:firstLineChars="882"/>
        <w:rPr>
          <w:rFonts w:ascii="宋体" w:hAnsi="宋体" w:cs="宋体"/>
          <w:bCs/>
          <w:kern w:val="44"/>
          <w:szCs w:val="21"/>
          <w:highlight w:val="none"/>
        </w:rPr>
      </w:pPr>
      <w:permStart w:id="4" w:edGrp="everyone"/>
      <w:r>
        <w:rPr>
          <w:rFonts w:hint="eastAsia" w:ascii="宋体" w:hAnsi="宋体" w:cs="宋体"/>
          <w:b/>
          <w:sz w:val="24"/>
          <w:highlight w:val="none"/>
          <w:u w:val="single"/>
        </w:rPr>
        <w:t xml:space="preserve"> </w:t>
      </w:r>
      <w:r>
        <w:rPr>
          <w:rFonts w:hint="eastAsia" w:ascii="宋体" w:hAnsi="宋体" w:cs="宋体"/>
          <w:b/>
          <w:sz w:val="24"/>
          <w:highlight w:val="none"/>
          <w:u w:val="single"/>
          <w:lang w:eastAsia="zh-CN"/>
        </w:rPr>
        <w:t>首开熙江玥庭项目精装修工程</w:t>
      </w:r>
      <w:r>
        <w:rPr>
          <w:rFonts w:hint="eastAsia" w:ascii="宋体" w:hAnsi="宋体" w:cs="宋体"/>
          <w:b/>
          <w:sz w:val="24"/>
          <w:highlight w:val="none"/>
          <w:u w:val="single"/>
        </w:rPr>
        <w:t xml:space="preserve"> </w:t>
      </w:r>
      <w:r>
        <w:rPr>
          <w:rFonts w:hint="eastAsia" w:ascii="宋体" w:hAnsi="宋体" w:cs="宋体"/>
          <w:b/>
          <w:bCs/>
          <w:kern w:val="44"/>
          <w:szCs w:val="21"/>
          <w:highlight w:val="none"/>
        </w:rPr>
        <w:t>招标公告</w:t>
      </w:r>
      <w:permEnd w:id="4"/>
    </w:p>
    <w:p>
      <w:pPr>
        <w:spacing w:line="360" w:lineRule="auto"/>
        <w:ind w:firstLine="3386" w:firstLineChars="1606"/>
        <w:rPr>
          <w:rFonts w:ascii="宋体" w:hAnsi="宋体" w:cs="宋体"/>
          <w:b/>
          <w:szCs w:val="21"/>
          <w:highlight w:val="none"/>
          <w:u w:val="single"/>
        </w:rPr>
      </w:pPr>
      <w:r>
        <w:rPr>
          <w:rFonts w:hint="eastAsia" w:ascii="宋体" w:hAnsi="宋体" w:cs="宋体"/>
          <w:b/>
          <w:szCs w:val="21"/>
          <w:highlight w:val="none"/>
        </w:rPr>
        <w:t>招标编号:</w:t>
      </w:r>
      <w:permStart w:id="5" w:edGrp="everyone"/>
      <w:bookmarkStart w:id="9" w:name="txt_bidNoNotice"/>
      <w:bookmarkEnd w:id="9"/>
      <w:r>
        <w:rPr>
          <w:rFonts w:hint="eastAsia" w:ascii="宋体" w:hAnsi="宋体" w:cs="宋体"/>
          <w:b/>
          <w:szCs w:val="21"/>
          <w:highlight w:val="none"/>
          <w:u w:val="single"/>
        </w:rPr>
        <w:t xml:space="preserve"> </w:t>
      </w:r>
      <w:r>
        <w:rPr>
          <w:rFonts w:hint="eastAsia" w:ascii="宋体" w:hAnsi="宋体" w:cs="宋体"/>
          <w:b/>
          <w:szCs w:val="21"/>
          <w:highlight w:val="none"/>
          <w:u w:val="single"/>
          <w:lang w:eastAsia="zh-CN"/>
        </w:rPr>
        <w:t xml:space="preserve">  </w:t>
      </w:r>
      <w:r>
        <w:rPr>
          <w:rFonts w:hint="eastAsia" w:ascii="宋体" w:hAnsi="宋体" w:cs="宋体"/>
          <w:b/>
          <w:szCs w:val="21"/>
          <w:highlight w:val="none"/>
          <w:u w:val="single"/>
        </w:rPr>
        <w:t xml:space="preserve"> </w:t>
      </w:r>
      <w:permEnd w:id="5"/>
    </w:p>
    <w:p>
      <w:pPr>
        <w:pStyle w:val="5"/>
        <w:rPr>
          <w:rFonts w:ascii="宋体" w:hAnsi="宋体" w:cs="宋体"/>
          <w:szCs w:val="24"/>
          <w:highlight w:val="none"/>
        </w:rPr>
      </w:pPr>
      <w:bookmarkStart w:id="10" w:name="_Toc24545"/>
      <w:bookmarkStart w:id="11" w:name="_Toc19349"/>
      <w:bookmarkStart w:id="12" w:name="_Toc18445"/>
      <w:bookmarkStart w:id="13" w:name="_Toc450312520"/>
      <w:bookmarkStart w:id="14" w:name="_Toc527471149"/>
      <w:bookmarkStart w:id="15" w:name="_Toc19537"/>
      <w:bookmarkStart w:id="16" w:name="_Toc345147270"/>
      <w:r>
        <w:rPr>
          <w:rFonts w:hint="eastAsia" w:ascii="宋体" w:hAnsi="宋体" w:cs="宋体"/>
          <w:szCs w:val="24"/>
          <w:highlight w:val="none"/>
        </w:rPr>
        <w:t>1．招标条件</w:t>
      </w:r>
      <w:bookmarkEnd w:id="10"/>
      <w:bookmarkEnd w:id="11"/>
      <w:bookmarkEnd w:id="12"/>
      <w:bookmarkEnd w:id="13"/>
      <w:bookmarkEnd w:id="14"/>
      <w:bookmarkEnd w:id="15"/>
      <w:bookmarkEnd w:id="16"/>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本招标项目</w:t>
      </w:r>
      <w:permStart w:id="6" w:edGrp="everyone"/>
      <w:bookmarkStart w:id="17" w:name="txt_packagenameNotice"/>
      <w:bookmarkEnd w:id="17"/>
      <w:r>
        <w:rPr>
          <w:rFonts w:hint="eastAsia" w:ascii="宋体" w:hAnsi="宋体" w:cs="宋体"/>
          <w:szCs w:val="21"/>
          <w:highlight w:val="none"/>
        </w:rPr>
        <w:t xml:space="preserve"> </w:t>
      </w:r>
      <w:r>
        <w:rPr>
          <w:rFonts w:hint="eastAsia" w:ascii="宋体" w:hAnsi="宋体" w:cs="宋体"/>
          <w:szCs w:val="21"/>
          <w:highlight w:val="none"/>
          <w:lang w:eastAsia="zh-CN"/>
        </w:rPr>
        <w:t>首开熙江玥庭项目</w:t>
      </w:r>
      <w:r>
        <w:rPr>
          <w:rFonts w:hint="eastAsia" w:ascii="宋体" w:hAnsi="宋体" w:cs="宋体"/>
          <w:szCs w:val="21"/>
          <w:highlight w:val="none"/>
        </w:rPr>
        <w:t xml:space="preserve"> </w:t>
      </w:r>
      <w:permEnd w:id="6"/>
      <w:r>
        <w:rPr>
          <w:rFonts w:hint="eastAsia" w:ascii="宋体" w:hAnsi="宋体" w:cs="宋体"/>
          <w:szCs w:val="21"/>
          <w:highlight w:val="none"/>
        </w:rPr>
        <w:t>（项目名称）已由</w:t>
      </w:r>
      <w:permStart w:id="7" w:edGrp="everyone"/>
      <w:r>
        <w:rPr>
          <w:rFonts w:hint="eastAsia" w:ascii="宋体" w:hAnsi="宋体" w:cs="宋体"/>
          <w:szCs w:val="21"/>
          <w:highlight w:val="none"/>
        </w:rPr>
        <w:t xml:space="preserve"> 东莞市发展和改革局 </w:t>
      </w:r>
      <w:permEnd w:id="7"/>
      <w:r>
        <w:rPr>
          <w:rFonts w:hint="eastAsia" w:ascii="宋体" w:hAnsi="宋体" w:cs="宋体"/>
          <w:szCs w:val="21"/>
          <w:highlight w:val="none"/>
        </w:rPr>
        <w:t>（项目审批、核准或备案机关名称）批准建设，项目业主为</w:t>
      </w:r>
      <w:permStart w:id="8" w:edGrp="everyone"/>
      <w:r>
        <w:rPr>
          <w:rFonts w:hint="eastAsia" w:ascii="宋体" w:hAnsi="宋体" w:cs="宋体"/>
          <w:szCs w:val="21"/>
          <w:highlight w:val="none"/>
        </w:rPr>
        <w:t xml:space="preserve"> </w:t>
      </w:r>
      <w:r>
        <w:rPr>
          <w:rFonts w:hint="eastAsia" w:ascii="宋体" w:hAnsi="宋体" w:cs="宋体"/>
          <w:szCs w:val="21"/>
          <w:highlight w:val="none"/>
          <w:lang w:eastAsia="zh-CN"/>
        </w:rPr>
        <w:t>东莞市煜泰房地产有限公司</w:t>
      </w:r>
      <w:r>
        <w:rPr>
          <w:rFonts w:hint="eastAsia" w:ascii="宋体" w:hAnsi="宋体" w:cs="宋体"/>
          <w:szCs w:val="21"/>
          <w:highlight w:val="none"/>
        </w:rPr>
        <w:t xml:space="preserve"> </w:t>
      </w:r>
      <w:permEnd w:id="8"/>
      <w:r>
        <w:rPr>
          <w:rFonts w:hint="eastAsia" w:ascii="宋体" w:hAnsi="宋体" w:cs="宋体"/>
          <w:szCs w:val="21"/>
          <w:highlight w:val="none"/>
        </w:rPr>
        <w:t>，建设资金来自</w:t>
      </w:r>
      <w:permStart w:id="9" w:edGrp="everyone"/>
      <w:r>
        <w:rPr>
          <w:rFonts w:hint="eastAsia" w:ascii="宋体" w:hAnsi="宋体" w:cs="宋体"/>
          <w:szCs w:val="21"/>
          <w:highlight w:val="none"/>
        </w:rPr>
        <w:t xml:space="preserve"> </w:t>
      </w:r>
      <w:r>
        <w:rPr>
          <w:rFonts w:hint="eastAsia" w:ascii="宋体" w:hAnsi="宋体" w:cs="宋体"/>
          <w:szCs w:val="21"/>
          <w:highlight w:val="none"/>
          <w:lang w:eastAsia="zh-CN"/>
        </w:rPr>
        <w:t>企业自筹</w:t>
      </w:r>
      <w:r>
        <w:rPr>
          <w:rFonts w:hint="eastAsia" w:ascii="宋体" w:hAnsi="宋体" w:cs="宋体"/>
          <w:szCs w:val="21"/>
          <w:highlight w:val="none"/>
        </w:rPr>
        <w:t xml:space="preserve"> </w:t>
      </w:r>
      <w:permEnd w:id="9"/>
      <w:r>
        <w:rPr>
          <w:rFonts w:hint="eastAsia" w:ascii="宋体" w:hAnsi="宋体" w:cs="宋体"/>
          <w:szCs w:val="21"/>
          <w:highlight w:val="none"/>
        </w:rPr>
        <w:t>，招标人为</w:t>
      </w:r>
      <w:bookmarkStart w:id="18" w:name="txt_tendereeNotice"/>
      <w:bookmarkEnd w:id="18"/>
      <w:permStart w:id="10" w:edGrp="everyone"/>
      <w:r>
        <w:rPr>
          <w:rFonts w:hint="eastAsia" w:ascii="宋体" w:hAnsi="宋体" w:cs="宋体"/>
          <w:szCs w:val="21"/>
          <w:highlight w:val="none"/>
        </w:rPr>
        <w:t xml:space="preserve"> </w:t>
      </w:r>
      <w:r>
        <w:rPr>
          <w:rFonts w:hint="eastAsia" w:ascii="宋体" w:hAnsi="宋体" w:cs="宋体"/>
          <w:szCs w:val="21"/>
          <w:highlight w:val="none"/>
          <w:lang w:eastAsia="zh-CN"/>
        </w:rPr>
        <w:t>东莞市煜泰房地产有限公司</w:t>
      </w:r>
      <w:r>
        <w:rPr>
          <w:rFonts w:hint="eastAsia" w:ascii="宋体" w:hAnsi="宋体" w:cs="宋体"/>
          <w:szCs w:val="21"/>
          <w:highlight w:val="none"/>
        </w:rPr>
        <w:t xml:space="preserve"> </w:t>
      </w:r>
      <w:permEnd w:id="10"/>
      <w:r>
        <w:rPr>
          <w:rFonts w:hint="eastAsia" w:ascii="宋体" w:hAnsi="宋体" w:cs="宋体"/>
          <w:szCs w:val="21"/>
          <w:highlight w:val="none"/>
        </w:rPr>
        <w:t>。项目已具备招标条件，现对该项目的施工进行</w:t>
      </w:r>
      <w:permStart w:id="11" w:edGrp="everyone"/>
      <w:r>
        <w:rPr>
          <w:rFonts w:hint="eastAsia" w:ascii="宋体" w:hAnsi="宋体" w:cs="宋体"/>
          <w:szCs w:val="21"/>
          <w:highlight w:val="none"/>
        </w:rPr>
        <w:t>公开</w:t>
      </w:r>
      <w:permEnd w:id="11"/>
      <w:r>
        <w:rPr>
          <w:rFonts w:hint="eastAsia" w:ascii="宋体" w:hAnsi="宋体" w:cs="宋体"/>
          <w:szCs w:val="21"/>
          <w:highlight w:val="none"/>
        </w:rPr>
        <w:t>招标。</w:t>
      </w:r>
    </w:p>
    <w:p>
      <w:pPr>
        <w:pStyle w:val="5"/>
        <w:rPr>
          <w:rFonts w:ascii="宋体" w:hAnsi="宋体" w:cs="宋体"/>
          <w:szCs w:val="24"/>
          <w:highlight w:val="none"/>
        </w:rPr>
      </w:pPr>
      <w:bookmarkStart w:id="19" w:name="_Toc345147271"/>
      <w:bookmarkStart w:id="20" w:name="_Toc2735"/>
      <w:bookmarkStart w:id="21" w:name="_Toc450312521"/>
      <w:bookmarkStart w:id="22" w:name="_Toc13339"/>
      <w:bookmarkStart w:id="23" w:name="_Toc527471150"/>
      <w:bookmarkStart w:id="24" w:name="_Toc9602"/>
      <w:bookmarkStart w:id="25" w:name="_Toc22189"/>
      <w:r>
        <w:rPr>
          <w:rFonts w:hint="eastAsia" w:ascii="宋体" w:hAnsi="宋体" w:cs="宋体"/>
          <w:szCs w:val="24"/>
          <w:highlight w:val="none"/>
        </w:rPr>
        <w:t>2．项目概况与招标范围</w:t>
      </w:r>
      <w:bookmarkEnd w:id="19"/>
      <w:bookmarkEnd w:id="20"/>
      <w:bookmarkEnd w:id="21"/>
      <w:bookmarkEnd w:id="22"/>
      <w:bookmarkEnd w:id="23"/>
      <w:bookmarkEnd w:id="24"/>
      <w:bookmarkEnd w:id="25"/>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2.1本次招标项目的项目名称：</w:t>
      </w:r>
      <w:permStart w:id="12" w:edGrp="everyone"/>
      <w:bookmarkStart w:id="26" w:name="txt_packagenameNotice1"/>
      <w:bookmarkEnd w:id="26"/>
      <w:r>
        <w:rPr>
          <w:rFonts w:hint="eastAsia" w:ascii="宋体" w:hAnsi="宋体" w:cs="宋体"/>
          <w:szCs w:val="21"/>
          <w:highlight w:val="none"/>
        </w:rPr>
        <w:t xml:space="preserve"> </w:t>
      </w:r>
      <w:r>
        <w:rPr>
          <w:rFonts w:hint="eastAsia" w:ascii="宋体" w:hAnsi="宋体" w:cs="宋体"/>
          <w:szCs w:val="21"/>
          <w:highlight w:val="none"/>
          <w:lang w:eastAsia="zh-CN"/>
        </w:rPr>
        <w:t>首开熙江玥庭项目精装修工程</w:t>
      </w:r>
      <w:r>
        <w:rPr>
          <w:rFonts w:hint="eastAsia" w:ascii="宋体" w:hAnsi="宋体" w:cs="宋体"/>
          <w:szCs w:val="21"/>
          <w:highlight w:val="none"/>
        </w:rPr>
        <w:t xml:space="preserve"> </w:t>
      </w:r>
      <w:permEnd w:id="12"/>
      <w:r>
        <w:rPr>
          <w:rFonts w:hint="eastAsia" w:ascii="宋体" w:hAnsi="宋体" w:cs="宋体"/>
          <w:szCs w:val="21"/>
          <w:highlight w:val="none"/>
        </w:rPr>
        <w:t>。</w:t>
      </w:r>
    </w:p>
    <w:p>
      <w:pPr>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2.2本次招标项目的建设地点：</w:t>
      </w:r>
      <w:permStart w:id="13" w:edGrp="everyone"/>
      <w:r>
        <w:rPr>
          <w:rFonts w:hint="eastAsia" w:ascii="宋体" w:hAnsi="宋体" w:cs="宋体"/>
          <w:szCs w:val="21"/>
          <w:highlight w:val="none"/>
        </w:rPr>
        <w:t xml:space="preserve"> </w:t>
      </w:r>
      <w:r>
        <w:rPr>
          <w:rFonts w:hint="eastAsia" w:asciiTheme="majorEastAsia" w:hAnsiTheme="majorEastAsia" w:eastAsiaTheme="majorEastAsia" w:cstheme="majorEastAsia"/>
          <w:szCs w:val="21"/>
          <w:highlight w:val="none"/>
          <w:u w:val="single"/>
          <w:lang w:bidi="ar"/>
        </w:rPr>
        <w:t>东莞市洪梅镇黎洲角村</w:t>
      </w:r>
      <w:r>
        <w:rPr>
          <w:rFonts w:hint="eastAsia" w:ascii="宋体" w:hAnsi="宋体" w:cs="宋体"/>
          <w:szCs w:val="21"/>
          <w:highlight w:val="none"/>
        </w:rPr>
        <w:t xml:space="preserve"> </w:t>
      </w:r>
      <w:permEnd w:id="13"/>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2.3本次招标项目的规模：</w:t>
      </w:r>
      <w:permStart w:id="14" w:edGrp="everyone"/>
      <w:r>
        <w:rPr>
          <w:rFonts w:hint="eastAsia" w:ascii="宋体" w:hAnsi="宋体" w:cs="宋体"/>
          <w:szCs w:val="21"/>
          <w:highlight w:val="none"/>
        </w:rPr>
        <w:t xml:space="preserve"> </w:t>
      </w:r>
      <w:r>
        <w:rPr>
          <w:rFonts w:hint="eastAsia" w:ascii="宋体" w:hAnsi="宋体" w:cs="宋体"/>
          <w:szCs w:val="21"/>
          <w:highlight w:val="none"/>
          <w:lang w:eastAsia="zh-CN"/>
        </w:rPr>
        <w:t>首开熙江玥庭项目精装修工程</w:t>
      </w:r>
      <w:r>
        <w:rPr>
          <w:rFonts w:hint="eastAsia" w:ascii="宋体" w:hAnsi="宋体" w:cs="宋体"/>
          <w:szCs w:val="21"/>
          <w:highlight w:val="none"/>
        </w:rPr>
        <w:t>，项目总占地面积17899.3平方米，总建筑面积70273.86平方米。上述建设规模、内容及投资以招标人提供的最终建设需求及书面通知为准（若有）</w:t>
      </w:r>
      <w:permEnd w:id="14"/>
      <w:r>
        <w:rPr>
          <w:rFonts w:hint="eastAsia" w:ascii="宋体" w:hAnsi="宋体" w:cs="宋体"/>
          <w:szCs w:val="21"/>
          <w:highlight w:val="none"/>
        </w:rPr>
        <w:t>。</w:t>
      </w:r>
    </w:p>
    <w:p>
      <w:pPr>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2.4本次招标项目的投资金额：</w:t>
      </w:r>
      <w:permStart w:id="15" w:edGrp="everyone"/>
      <w:bookmarkStart w:id="27" w:name="txt_investamount"/>
      <w:bookmarkEnd w:id="27"/>
      <w:r>
        <w:rPr>
          <w:rFonts w:hint="eastAsia" w:ascii="宋体" w:hAnsi="宋体" w:cs="宋体"/>
          <w:szCs w:val="21"/>
          <w:highlight w:val="none"/>
        </w:rPr>
        <w:t xml:space="preserve"> </w:t>
      </w:r>
      <w:r>
        <w:rPr>
          <w:rFonts w:hint="eastAsia" w:ascii="宋体" w:hAnsi="宋体" w:cs="宋体"/>
          <w:szCs w:val="21"/>
          <w:highlight w:val="none"/>
          <w:lang w:val="en-US" w:eastAsia="zh-CN"/>
        </w:rPr>
        <w:t>35000</w:t>
      </w:r>
      <w:r>
        <w:rPr>
          <w:rFonts w:hint="eastAsia" w:ascii="宋体" w:hAnsi="宋体" w:cs="宋体"/>
          <w:szCs w:val="21"/>
          <w:highlight w:val="none"/>
        </w:rPr>
        <w:t>万</w:t>
      </w:r>
      <w:permEnd w:id="15"/>
      <w:r>
        <w:rPr>
          <w:rFonts w:hint="eastAsia" w:ascii="宋体" w:hAnsi="宋体" w:cs="宋体"/>
          <w:szCs w:val="21"/>
          <w:highlight w:val="none"/>
        </w:rPr>
        <w:t>元。</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2.5本次招标项目的招标控制价</w:t>
      </w:r>
      <w:bookmarkStart w:id="28" w:name="txt_tendercontrolprice"/>
      <w:bookmarkEnd w:id="28"/>
      <w:r>
        <w:rPr>
          <w:rFonts w:hint="eastAsia" w:ascii="宋体" w:hAnsi="宋体" w:cs="宋体"/>
          <w:szCs w:val="21"/>
          <w:highlight w:val="none"/>
        </w:rPr>
        <w:t>32923895.67元，</w:t>
      </w:r>
      <w:r>
        <w:rPr>
          <w:rFonts w:hint="eastAsia" w:ascii="宋体" w:hAnsi="宋体" w:cs="宋体"/>
          <w:szCs w:val="21"/>
          <w:highlight w:val="none"/>
          <w:lang w:eastAsia="zh-CN"/>
        </w:rPr>
        <w:t>（</w:t>
      </w:r>
      <w:r>
        <w:rPr>
          <w:rFonts w:hint="eastAsia" w:ascii="宋体" w:hAnsi="宋体" w:cs="宋体"/>
          <w:szCs w:val="21"/>
          <w:highlight w:val="none"/>
        </w:rPr>
        <w:t>其中包含的定额工日工资总额为人民币</w:t>
      </w:r>
      <w:r>
        <w:rPr>
          <w:rFonts w:hint="eastAsia" w:ascii="宋体" w:hAnsi="宋体" w:cs="宋体"/>
          <w:spacing w:val="6"/>
          <w:szCs w:val="21"/>
          <w:highlight w:val="none"/>
          <w:lang w:eastAsia="zh-CN"/>
        </w:rPr>
        <w:t>8241100.2</w:t>
      </w:r>
      <w:r>
        <w:rPr>
          <w:rFonts w:hint="eastAsia" w:ascii="宋体" w:hAnsi="宋体" w:cs="宋体"/>
          <w:spacing w:val="6"/>
          <w:szCs w:val="21"/>
          <w:highlight w:val="none"/>
          <w:lang w:val="en-US" w:eastAsia="zh-CN"/>
        </w:rPr>
        <w:t>0</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含绿色施工安全防护措施单列费</w:t>
      </w:r>
      <w:r>
        <w:rPr>
          <w:rFonts w:hint="eastAsia" w:ascii="宋体" w:hAnsi="宋体" w:cs="宋体"/>
          <w:spacing w:val="6"/>
          <w:szCs w:val="21"/>
          <w:highlight w:val="none"/>
        </w:rPr>
        <w:t>人民币</w:t>
      </w:r>
      <w:bookmarkStart w:id="29" w:name="txt_tendersingleprice"/>
      <w:bookmarkEnd w:id="29"/>
      <w:permStart w:id="16" w:edGrp="everyone"/>
      <w:r>
        <w:rPr>
          <w:rFonts w:hint="eastAsia" w:ascii="宋体" w:hAnsi="宋体" w:cs="宋体"/>
          <w:spacing w:val="6"/>
          <w:szCs w:val="21"/>
          <w:highlight w:val="none"/>
        </w:rPr>
        <w:t xml:space="preserve"> </w:t>
      </w:r>
      <w:r>
        <w:rPr>
          <w:rFonts w:hint="default" w:ascii="宋体" w:hAnsi="宋体" w:cs="宋体"/>
          <w:spacing w:val="6"/>
          <w:szCs w:val="21"/>
          <w:highlight w:val="none"/>
          <w:lang w:eastAsia="zh-CN"/>
        </w:rPr>
        <w:t xml:space="preserve">960794.66 </w:t>
      </w:r>
      <w:permEnd w:id="16"/>
      <w:r>
        <w:rPr>
          <w:rFonts w:hint="eastAsia" w:ascii="宋体" w:hAnsi="宋体" w:cs="宋体"/>
          <w:szCs w:val="21"/>
          <w:highlight w:val="none"/>
        </w:rPr>
        <w:t>元）。</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2.6本次招标项目的招标控制价编制单位：</w:t>
      </w:r>
      <w:permStart w:id="17" w:edGrp="everyone"/>
      <w:r>
        <w:rPr>
          <w:rFonts w:hint="eastAsia" w:ascii="宋体" w:hAnsi="宋体" w:cs="宋体"/>
          <w:szCs w:val="21"/>
          <w:highlight w:val="none"/>
        </w:rPr>
        <w:t xml:space="preserve"> 华伦中建建设股份有限公司 </w:t>
      </w:r>
      <w:permEnd w:id="17"/>
      <w:r>
        <w:rPr>
          <w:rFonts w:hint="eastAsia" w:ascii="宋体" w:hAnsi="宋体" w:cs="宋体"/>
          <w:szCs w:val="21"/>
          <w:highlight w:val="none"/>
        </w:rPr>
        <w:t>，招标控制价审核单位：</w:t>
      </w:r>
      <w:permStart w:id="18"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w:t>
      </w:r>
      <w:r>
        <w:rPr>
          <w:rFonts w:hint="eastAsia" w:ascii="宋体" w:hAnsi="宋体" w:cs="宋体"/>
          <w:szCs w:val="21"/>
          <w:highlight w:val="none"/>
        </w:rPr>
        <w:t xml:space="preserve"> </w:t>
      </w:r>
      <w:permEnd w:id="18"/>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2.7本次招标项目的监督部门：</w:t>
      </w:r>
      <w:permStart w:id="19" w:edGrp="everyone"/>
      <w:r>
        <w:rPr>
          <w:rFonts w:hint="eastAsia" w:ascii="宋体" w:hAnsi="宋体" w:cs="宋体"/>
          <w:szCs w:val="21"/>
          <w:highlight w:val="none"/>
        </w:rPr>
        <w:t xml:space="preserve"> </w:t>
      </w:r>
      <w:r>
        <w:rPr>
          <w:rFonts w:hint="eastAsia" w:ascii="宋体" w:hAnsi="宋体" w:cs="宋体"/>
          <w:szCs w:val="21"/>
          <w:highlight w:val="none"/>
          <w:lang w:eastAsia="zh-CN"/>
        </w:rPr>
        <w:t>东莞水乡特色发展经济区管理委员会城市建设局</w:t>
      </w:r>
      <w:r>
        <w:rPr>
          <w:rFonts w:hint="eastAsia" w:ascii="宋体" w:hAnsi="宋体" w:cs="宋体"/>
          <w:szCs w:val="21"/>
          <w:highlight w:val="none"/>
        </w:rPr>
        <w:t xml:space="preserve"> </w:t>
      </w:r>
      <w:permEnd w:id="19"/>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2.8本次招标项目的施工图设计单位:</w:t>
      </w:r>
      <w:permStart w:id="20" w:edGrp="everyone"/>
      <w:r>
        <w:rPr>
          <w:rFonts w:hint="eastAsia" w:ascii="宋体" w:hAnsi="宋体" w:cs="宋体"/>
          <w:szCs w:val="21"/>
          <w:highlight w:val="none"/>
          <w:lang w:val="en-US" w:eastAsia="zh-CN"/>
        </w:rPr>
        <w:t>景森设计股份有限公司</w:t>
      </w:r>
      <w:r>
        <w:rPr>
          <w:rFonts w:ascii="宋体" w:hAnsi="宋体" w:cs="宋体"/>
          <w:szCs w:val="21"/>
          <w:highlight w:val="none"/>
        </w:rPr>
        <w:t xml:space="preserve"> </w:t>
      </w:r>
      <w:permEnd w:id="20"/>
      <w:r>
        <w:rPr>
          <w:rFonts w:hint="eastAsia" w:ascii="宋体" w:hAnsi="宋体" w:cs="宋体"/>
          <w:szCs w:val="21"/>
          <w:highlight w:val="none"/>
        </w:rPr>
        <w:t>，审查单位：</w:t>
      </w:r>
      <w:permStart w:id="21" w:edGrp="everyone"/>
      <w:r>
        <w:rPr>
          <w:rFonts w:hint="eastAsia" w:ascii="宋体" w:hAnsi="宋体" w:cs="宋体"/>
          <w:szCs w:val="21"/>
          <w:highlight w:val="none"/>
          <w:lang w:eastAsia="zh-CN"/>
        </w:rPr>
        <w:t>广东舍卫工程技术咨询有限公司</w:t>
      </w:r>
      <w:r>
        <w:rPr>
          <w:rFonts w:hint="eastAsia" w:ascii="宋体" w:hAnsi="宋体" w:cs="宋体"/>
          <w:szCs w:val="21"/>
          <w:highlight w:val="none"/>
        </w:rPr>
        <w:t xml:space="preserve"> </w:t>
      </w:r>
      <w:permEnd w:id="21"/>
      <w:r>
        <w:rPr>
          <w:rFonts w:hint="eastAsia" w:ascii="宋体" w:hAnsi="宋体" w:cs="宋体"/>
          <w:szCs w:val="21"/>
          <w:highlight w:val="none"/>
        </w:rPr>
        <w:t>，勘察单位：</w:t>
      </w:r>
      <w:permStart w:id="22" w:edGrp="everyone"/>
      <w:r>
        <w:rPr>
          <w:rFonts w:hint="eastAsia" w:ascii="宋体" w:hAnsi="宋体" w:cs="宋体"/>
          <w:szCs w:val="21"/>
          <w:highlight w:val="none"/>
        </w:rPr>
        <w:t xml:space="preserve"> 武汉市勘察设计有限公司 </w:t>
      </w:r>
      <w:permEnd w:id="22"/>
      <w:r>
        <w:rPr>
          <w:rFonts w:hint="eastAsia" w:ascii="宋体" w:hAnsi="宋体" w:cs="宋体"/>
          <w:szCs w:val="21"/>
          <w:highlight w:val="none"/>
        </w:rPr>
        <w:t>。</w:t>
      </w:r>
    </w:p>
    <w:p>
      <w:pPr>
        <w:ind w:firstLine="420" w:firstLineChars="200"/>
        <w:rPr>
          <w:rFonts w:ascii="宋体" w:hAnsi="宋体" w:cs="宋体"/>
          <w:szCs w:val="21"/>
          <w:highlight w:val="none"/>
        </w:rPr>
      </w:pPr>
      <w:r>
        <w:rPr>
          <w:rFonts w:hint="eastAsia" w:ascii="宋体" w:hAnsi="宋体" w:cs="宋体"/>
          <w:szCs w:val="21"/>
          <w:highlight w:val="none"/>
        </w:rPr>
        <w:t>2.9本次招标项目的招标范围：</w:t>
      </w:r>
      <w:permStart w:id="23" w:edGrp="everyone"/>
      <w:r>
        <w:rPr>
          <w:rFonts w:hint="eastAsia" w:ascii="宋体" w:hAnsi="宋体" w:cs="宋体"/>
          <w:szCs w:val="21"/>
          <w:highlight w:val="none"/>
        </w:rPr>
        <w:t xml:space="preserve"> </w:t>
      </w:r>
      <w:r>
        <w:rPr>
          <w:rFonts w:hint="eastAsia" w:ascii="宋体" w:hAnsi="宋体" w:cs="宋体"/>
          <w:szCs w:val="21"/>
          <w:highlight w:val="none"/>
          <w:lang w:eastAsia="zh-CN"/>
        </w:rPr>
        <w:t>首开熙江玥庭项目精装修工程</w:t>
      </w:r>
      <w:r>
        <w:rPr>
          <w:rFonts w:hint="eastAsia" w:ascii="宋体" w:hAnsi="宋体" w:cs="宋体"/>
          <w:szCs w:val="21"/>
          <w:highlight w:val="none"/>
        </w:rPr>
        <w:t xml:space="preserve">，按招标图纸及工程量清单所含内容，包括但不限于：室内装修装饰工程、电气工程、给排水工程、通风空调工程等。以上招标范围未尽事宜，请详见招标图纸，并满足设计文件的要求。以上招标范围未尽事宜，请详见招标图纸，并满足设计文件的要求 </w:t>
      </w:r>
      <w:permEnd w:id="23"/>
      <w:r>
        <w:rPr>
          <w:rFonts w:hint="eastAsia" w:ascii="宋体" w:hAnsi="宋体" w:cs="宋体"/>
          <w:szCs w:val="21"/>
          <w:highlight w:val="none"/>
        </w:rPr>
        <w:t>。</w:t>
      </w:r>
    </w:p>
    <w:p>
      <w:pPr>
        <w:pStyle w:val="17"/>
        <w:ind w:left="199" w:leftChars="95" w:firstLine="630" w:firstLineChars="300"/>
        <w:rPr>
          <w:rFonts w:asciiTheme="minorEastAsia" w:hAnsiTheme="minorEastAsia" w:eastAsiaTheme="minorEastAsia"/>
          <w:color w:val="auto"/>
          <w:highlight w:val="none"/>
        </w:rPr>
      </w:pPr>
      <w:r>
        <w:rPr>
          <w:rFonts w:hint="eastAsia" w:ascii="宋体" w:hAnsi="宋体" w:cs="宋体"/>
          <w:szCs w:val="21"/>
          <w:highlight w:val="none"/>
        </w:rPr>
        <w:t>2.10本次招标项目的计划工期：</w:t>
      </w:r>
      <w:r>
        <w:rPr>
          <w:rFonts w:hint="eastAsia" w:cs="宋体" w:asciiTheme="minorEastAsia" w:hAnsiTheme="minorEastAsia" w:eastAsiaTheme="minorEastAsia"/>
          <w:szCs w:val="21"/>
          <w:highlight w:val="none"/>
        </w:rPr>
        <w:t>计划工期为</w:t>
      </w:r>
      <w:permStart w:id="24" w:edGrp="everyone"/>
      <w:bookmarkStart w:id="30" w:name="txt_timelimit"/>
      <w:bookmarkEnd w:id="30"/>
      <w:r>
        <w:rPr>
          <w:rFonts w:hint="eastAsia" w:cs="宋体" w:asciiTheme="minorEastAsia" w:hAnsiTheme="minorEastAsia" w:eastAsiaTheme="minorEastAsia"/>
          <w:szCs w:val="21"/>
          <w:highlight w:val="none"/>
          <w:shd w:val="clear" w:fill="FFFF00"/>
        </w:rPr>
        <w:t xml:space="preserve"> </w:t>
      </w:r>
      <w:r>
        <w:rPr>
          <w:rFonts w:hint="eastAsia" w:cs="宋体" w:asciiTheme="minorEastAsia" w:hAnsiTheme="minorEastAsia" w:eastAsiaTheme="minorEastAsia"/>
          <w:szCs w:val="21"/>
          <w:highlight w:val="none"/>
          <w:shd w:val="clear" w:fill="FFFF00"/>
          <w:lang w:val="en-US" w:eastAsia="zh-CN"/>
        </w:rPr>
        <w:t>244</w:t>
      </w:r>
      <w:r>
        <w:rPr>
          <w:rFonts w:hint="eastAsia" w:cs="宋体" w:asciiTheme="minorEastAsia" w:hAnsiTheme="minorEastAsia" w:eastAsiaTheme="minorEastAsia"/>
          <w:szCs w:val="21"/>
          <w:highlight w:val="none"/>
          <w:shd w:val="clear" w:fill="FFFF00"/>
        </w:rPr>
        <w:t xml:space="preserve"> </w:t>
      </w:r>
      <w:permEnd w:id="24"/>
      <w:r>
        <w:rPr>
          <w:rFonts w:hint="eastAsia" w:cs="宋体" w:asciiTheme="minorEastAsia" w:hAnsiTheme="minorEastAsia" w:eastAsiaTheme="minorEastAsia"/>
          <w:szCs w:val="21"/>
          <w:highlight w:val="none"/>
        </w:rPr>
        <w:t>日历天，计划开工日期为</w:t>
      </w:r>
      <w:permStart w:id="25" w:edGrp="everyone"/>
      <w:r>
        <w:rPr>
          <w:rFonts w:hint="eastAsia" w:cs="宋体" w:asciiTheme="minorEastAsia" w:hAnsiTheme="minorEastAsia" w:eastAsiaTheme="minorEastAsia"/>
          <w:szCs w:val="21"/>
          <w:highlight w:val="none"/>
        </w:rPr>
        <w:t xml:space="preserve"> </w:t>
      </w:r>
      <w:r>
        <w:rPr>
          <w:rFonts w:hint="eastAsia" w:cs="宋体" w:asciiTheme="minorEastAsia" w:hAnsiTheme="minorEastAsia" w:eastAsiaTheme="minorEastAsia"/>
          <w:szCs w:val="21"/>
          <w:highlight w:val="none"/>
          <w:lang w:val="en-US" w:eastAsia="zh-CN"/>
        </w:rPr>
        <w:t>202</w:t>
      </w:r>
      <w:r>
        <w:rPr>
          <w:rFonts w:hint="default" w:cs="宋体" w:asciiTheme="minorEastAsia" w:hAnsiTheme="minorEastAsia" w:eastAsiaTheme="minorEastAsia"/>
          <w:szCs w:val="21"/>
          <w:highlight w:val="none"/>
          <w:lang w:eastAsia="zh-CN"/>
        </w:rPr>
        <w:t>4</w:t>
      </w:r>
      <w:r>
        <w:rPr>
          <w:rFonts w:hint="eastAsia" w:cs="宋体" w:asciiTheme="minorEastAsia" w:hAnsiTheme="minorEastAsia" w:eastAsiaTheme="minorEastAsia"/>
          <w:szCs w:val="21"/>
          <w:highlight w:val="none"/>
        </w:rPr>
        <w:t xml:space="preserve"> </w:t>
      </w:r>
      <w:permEnd w:id="25"/>
      <w:r>
        <w:rPr>
          <w:rFonts w:hint="eastAsia" w:cs="宋体" w:asciiTheme="minorEastAsia" w:hAnsiTheme="minorEastAsia" w:eastAsiaTheme="minorEastAsia"/>
          <w:szCs w:val="21"/>
          <w:highlight w:val="none"/>
        </w:rPr>
        <w:t>年</w:t>
      </w:r>
      <w:permStart w:id="26" w:edGrp="everyone"/>
      <w:r>
        <w:rPr>
          <w:rFonts w:hint="eastAsia" w:cs="宋体" w:asciiTheme="minorEastAsia" w:hAnsiTheme="minorEastAsia" w:eastAsiaTheme="minorEastAsia"/>
          <w:szCs w:val="21"/>
          <w:highlight w:val="none"/>
        </w:rPr>
        <w:t xml:space="preserve"> </w:t>
      </w:r>
      <w:r>
        <w:rPr>
          <w:rFonts w:hint="eastAsia" w:cs="宋体" w:asciiTheme="minorEastAsia" w:hAnsiTheme="minorEastAsia" w:eastAsiaTheme="minorEastAsia"/>
          <w:szCs w:val="21"/>
          <w:highlight w:val="none"/>
          <w:lang w:val="en-US" w:eastAsia="zh-CN"/>
        </w:rPr>
        <w:t xml:space="preserve"> 05</w:t>
      </w:r>
      <w:r>
        <w:rPr>
          <w:rFonts w:hint="eastAsia" w:cs="宋体" w:asciiTheme="minorEastAsia" w:hAnsiTheme="minorEastAsia" w:eastAsiaTheme="minorEastAsia"/>
          <w:szCs w:val="21"/>
          <w:highlight w:val="none"/>
        </w:rPr>
        <w:t xml:space="preserve"> </w:t>
      </w:r>
      <w:permEnd w:id="26"/>
      <w:r>
        <w:rPr>
          <w:rFonts w:hint="eastAsia" w:cs="宋体" w:asciiTheme="minorEastAsia" w:hAnsiTheme="minorEastAsia" w:eastAsiaTheme="minorEastAsia"/>
          <w:szCs w:val="21"/>
          <w:highlight w:val="none"/>
        </w:rPr>
        <w:t>月</w:t>
      </w:r>
      <w:r>
        <w:rPr>
          <w:rFonts w:hint="eastAsia" w:cs="宋体" w:asciiTheme="minorEastAsia" w:hAnsiTheme="minorEastAsia" w:eastAsiaTheme="minorEastAsia"/>
          <w:szCs w:val="21"/>
          <w:highlight w:val="none"/>
          <w:lang w:val="en-US" w:eastAsia="zh-CN"/>
        </w:rPr>
        <w:t>30</w:t>
      </w:r>
      <w:r>
        <w:rPr>
          <w:rFonts w:hint="eastAsia" w:cs="宋体" w:asciiTheme="minorEastAsia" w:hAnsiTheme="minorEastAsia" w:eastAsiaTheme="minorEastAsia"/>
          <w:szCs w:val="21"/>
          <w:highlight w:val="none"/>
        </w:rPr>
        <w:t>日，计划竣工日期为</w:t>
      </w:r>
      <w:permStart w:id="27" w:edGrp="everyone"/>
      <w:r>
        <w:rPr>
          <w:rFonts w:hint="eastAsia" w:cs="宋体" w:asciiTheme="minorEastAsia" w:hAnsiTheme="minorEastAsia" w:eastAsiaTheme="minorEastAsia"/>
          <w:szCs w:val="21"/>
          <w:highlight w:val="none"/>
        </w:rPr>
        <w:t xml:space="preserve"> </w:t>
      </w:r>
      <w:r>
        <w:rPr>
          <w:rFonts w:hint="eastAsia" w:cs="宋体" w:asciiTheme="minorEastAsia" w:hAnsiTheme="minorEastAsia" w:eastAsiaTheme="minorEastAsia"/>
          <w:szCs w:val="21"/>
          <w:highlight w:val="none"/>
          <w:lang w:val="en-US" w:eastAsia="zh-CN"/>
        </w:rPr>
        <w:t>2025</w:t>
      </w:r>
      <w:permEnd w:id="27"/>
      <w:r>
        <w:rPr>
          <w:rFonts w:hint="eastAsia" w:cs="宋体" w:asciiTheme="minorEastAsia" w:hAnsiTheme="minorEastAsia" w:eastAsiaTheme="minorEastAsia"/>
          <w:szCs w:val="21"/>
          <w:highlight w:val="none"/>
        </w:rPr>
        <w:t>年</w:t>
      </w:r>
      <w:permStart w:id="28" w:edGrp="everyone"/>
      <w:r>
        <w:rPr>
          <w:rFonts w:hint="eastAsia" w:cs="宋体" w:asciiTheme="minorEastAsia" w:hAnsiTheme="minorEastAsia" w:eastAsiaTheme="minorEastAsia"/>
          <w:szCs w:val="21"/>
          <w:highlight w:val="none"/>
          <w:lang w:eastAsia="zh-CN"/>
        </w:rPr>
        <w:t xml:space="preserve"> </w:t>
      </w:r>
      <w:r>
        <w:rPr>
          <w:rFonts w:hint="eastAsia" w:cs="宋体" w:asciiTheme="minorEastAsia" w:hAnsiTheme="minorEastAsia" w:eastAsiaTheme="minorEastAsia"/>
          <w:szCs w:val="21"/>
          <w:highlight w:val="none"/>
          <w:lang w:val="en-US" w:eastAsia="zh-CN"/>
        </w:rPr>
        <w:t>1</w:t>
      </w:r>
      <w:permEnd w:id="28"/>
      <w:r>
        <w:rPr>
          <w:rFonts w:hint="eastAsia" w:cs="宋体" w:asciiTheme="minorEastAsia" w:hAnsiTheme="minorEastAsia" w:eastAsiaTheme="minorEastAsia"/>
          <w:szCs w:val="21"/>
          <w:highlight w:val="none"/>
        </w:rPr>
        <w:t>月</w:t>
      </w:r>
      <w:permStart w:id="29" w:edGrp="everyone"/>
      <w:r>
        <w:rPr>
          <w:rFonts w:hint="eastAsia" w:cs="宋体" w:asciiTheme="minorEastAsia" w:hAnsiTheme="minorEastAsia" w:eastAsiaTheme="minorEastAsia"/>
          <w:szCs w:val="21"/>
          <w:highlight w:val="none"/>
          <w:lang w:eastAsia="zh-CN"/>
        </w:rPr>
        <w:t xml:space="preserve"> </w:t>
      </w:r>
      <w:r>
        <w:rPr>
          <w:rFonts w:hint="eastAsia" w:cs="宋体" w:asciiTheme="minorEastAsia" w:hAnsiTheme="minorEastAsia" w:eastAsiaTheme="minorEastAsia"/>
          <w:szCs w:val="21"/>
          <w:highlight w:val="none"/>
          <w:lang w:val="en-US" w:eastAsia="zh-CN"/>
        </w:rPr>
        <w:t>30</w:t>
      </w:r>
      <w:permEnd w:id="29"/>
      <w:r>
        <w:rPr>
          <w:rFonts w:hint="eastAsia" w:cs="宋体" w:asciiTheme="minorEastAsia" w:hAnsiTheme="minorEastAsia" w:eastAsiaTheme="minorEastAsia"/>
          <w:szCs w:val="21"/>
          <w:highlight w:val="none"/>
        </w:rPr>
        <w:t>日。</w:t>
      </w:r>
    </w:p>
    <w:p>
      <w:pPr>
        <w:spacing w:line="360" w:lineRule="auto"/>
        <w:ind w:firstLine="420" w:firstLineChars="20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2.11本次招标项目的质量要求：</w:t>
      </w:r>
      <w:permStart w:id="30" w:edGrp="everyone"/>
      <w:r>
        <w:rPr>
          <w:rFonts w:hint="eastAsia" w:cs="宋体" w:asciiTheme="minorEastAsia" w:hAnsiTheme="minorEastAsia" w:eastAsiaTheme="minorEastAsia"/>
          <w:szCs w:val="21"/>
          <w:highlight w:val="none"/>
        </w:rPr>
        <w:t xml:space="preserve"> 达到国家或行业质量检验评定的合格标准 </w:t>
      </w:r>
      <w:permEnd w:id="30"/>
      <w:r>
        <w:rPr>
          <w:rFonts w:hint="eastAsia" w:asciiTheme="minorEastAsia" w:hAnsiTheme="minorEastAsia" w:eastAsiaTheme="minorEastAsia"/>
          <w:szCs w:val="21"/>
          <w:highlight w:val="none"/>
        </w:rPr>
        <w:t>。</w:t>
      </w:r>
    </w:p>
    <w:p>
      <w:pPr>
        <w:pStyle w:val="17"/>
        <w:rPr>
          <w:rFonts w:ascii="宋体" w:hAnsi="宋体" w:cs="宋体"/>
          <w:snapToGrid/>
          <w:color w:val="auto"/>
          <w:kern w:val="2"/>
          <w:szCs w:val="21"/>
          <w:highlight w:val="none"/>
        </w:rPr>
      </w:pPr>
      <w:r>
        <w:rPr>
          <w:rFonts w:hint="eastAsia" w:ascii="宋体" w:hAnsi="宋体" w:cs="宋体"/>
          <w:snapToGrid/>
          <w:color w:val="auto"/>
          <w:kern w:val="2"/>
          <w:szCs w:val="21"/>
          <w:highlight w:val="none"/>
        </w:rPr>
        <w:t xml:space="preserve">    2.12 </w:t>
      </w:r>
      <w:r>
        <w:rPr>
          <w:rFonts w:hint="eastAsia" w:ascii="宋体" w:hAnsi="宋体"/>
          <w:color w:val="auto"/>
          <w:szCs w:val="21"/>
          <w:highlight w:val="none"/>
        </w:rPr>
        <w:t>本次招标项目的安全目标：</w:t>
      </w:r>
      <w:permStart w:id="31" w:edGrp="everyone"/>
      <w:r>
        <w:rPr>
          <w:rFonts w:hint="eastAsia" w:ascii="宋体" w:hAnsi="宋体" w:cs="宋体"/>
          <w:color w:val="auto"/>
          <w:szCs w:val="21"/>
          <w:highlight w:val="none"/>
        </w:rPr>
        <w:t xml:space="preserve"> 确保不发生</w:t>
      </w:r>
      <w:r>
        <w:rPr>
          <w:rFonts w:hint="eastAsia" w:ascii="宋体" w:hAnsi="宋体" w:cs="宋体"/>
          <w:color w:val="auto"/>
          <w:szCs w:val="21"/>
          <w:highlight w:val="none"/>
          <w:u w:val="single"/>
        </w:rPr>
        <w:t xml:space="preserve"> 一般及以上 </w:t>
      </w:r>
      <w:r>
        <w:rPr>
          <w:rFonts w:hint="eastAsia" w:ascii="宋体" w:hAnsi="宋体" w:cs="宋体"/>
          <w:color w:val="auto"/>
          <w:szCs w:val="21"/>
          <w:highlight w:val="none"/>
        </w:rPr>
        <w:t xml:space="preserve">安全事故 </w:t>
      </w:r>
      <w:permEnd w:id="31"/>
      <w:r>
        <w:rPr>
          <w:rFonts w:hint="eastAsia" w:ascii="宋体" w:hAnsi="宋体" w:cs="宋体"/>
          <w:color w:val="auto"/>
          <w:szCs w:val="21"/>
          <w:highlight w:val="none"/>
        </w:rPr>
        <w:t>。</w:t>
      </w:r>
    </w:p>
    <w:p>
      <w:pPr>
        <w:pStyle w:val="5"/>
        <w:ind w:firstLine="241" w:firstLineChars="100"/>
        <w:rPr>
          <w:rFonts w:ascii="宋体" w:hAnsi="宋体" w:cs="宋体"/>
          <w:szCs w:val="24"/>
          <w:highlight w:val="none"/>
        </w:rPr>
      </w:pPr>
      <w:bookmarkStart w:id="31" w:name="_Toc24370"/>
      <w:bookmarkStart w:id="32" w:name="_Toc18490"/>
      <w:bookmarkStart w:id="33" w:name="_Toc450312522"/>
      <w:bookmarkStart w:id="34" w:name="_Toc1022"/>
      <w:bookmarkStart w:id="35" w:name="_Toc345147272"/>
      <w:bookmarkStart w:id="36" w:name="_Toc527471151"/>
      <w:bookmarkStart w:id="37" w:name="_Toc3766"/>
      <w:r>
        <w:rPr>
          <w:rFonts w:hint="eastAsia" w:ascii="宋体" w:hAnsi="宋体" w:cs="宋体"/>
          <w:szCs w:val="24"/>
          <w:highlight w:val="none"/>
        </w:rPr>
        <w:t>3．投标人资格要求</w:t>
      </w:r>
      <w:bookmarkEnd w:id="31"/>
      <w:bookmarkEnd w:id="32"/>
      <w:bookmarkEnd w:id="33"/>
      <w:bookmarkEnd w:id="34"/>
      <w:bookmarkEnd w:id="35"/>
      <w:bookmarkEnd w:id="36"/>
      <w:bookmarkEnd w:id="37"/>
    </w:p>
    <w:p>
      <w:pPr>
        <w:spacing w:line="440" w:lineRule="exact"/>
        <w:ind w:firstLine="420"/>
        <w:jc w:val="left"/>
        <w:rPr>
          <w:rFonts w:ascii="宋体" w:hAnsi="宋体" w:cs="宋体"/>
          <w:szCs w:val="21"/>
          <w:highlight w:val="none"/>
        </w:rPr>
      </w:pPr>
      <w:bookmarkStart w:id="38" w:name="_Toc345147757"/>
      <w:bookmarkStart w:id="39" w:name="_Toc345147273"/>
      <w:r>
        <w:rPr>
          <w:rFonts w:hint="eastAsia" w:ascii="宋体" w:hAnsi="宋体" w:cs="宋体"/>
          <w:szCs w:val="21"/>
          <w:highlight w:val="none"/>
        </w:rPr>
        <w:t>3.1资质要求：根据《住房城乡建设部关于印发〈建筑业企业资质标准〉的通知》（建市〔2014〕159号）、《住房城乡建设部关于建筑业企业资质管理有关问题的通知》（建市〔2015〕154号）、《建筑业企业资质管理规定和资质标准实施意见》（建市〔2015〕20号）及《住房城乡建设部关于简化建筑业企业资质标准部分指标的通知》（建市〔2016〕226号），本次招标要求投标人具备</w:t>
      </w:r>
      <w:permStart w:id="32" w:edGrp="everyone"/>
      <w:r>
        <w:rPr>
          <w:rFonts w:hint="eastAsia" w:ascii="宋体" w:hAnsi="宋体" w:cs="宋体"/>
          <w:szCs w:val="21"/>
          <w:highlight w:val="none"/>
        </w:rPr>
        <w:t xml:space="preserve"> 建筑</w:t>
      </w:r>
      <w:r>
        <w:rPr>
          <w:rFonts w:hint="eastAsia" w:ascii="宋体" w:hAnsi="宋体" w:cs="宋体"/>
          <w:szCs w:val="21"/>
          <w:highlight w:val="none"/>
          <w:lang w:val="en-US" w:eastAsia="zh-CN"/>
        </w:rPr>
        <w:t>装修装饰</w:t>
      </w:r>
      <w:r>
        <w:rPr>
          <w:rFonts w:hint="eastAsia" w:ascii="宋体" w:hAnsi="宋体" w:cs="宋体"/>
          <w:szCs w:val="21"/>
          <w:highlight w:val="none"/>
        </w:rPr>
        <w:t>工程</w:t>
      </w:r>
      <w:r>
        <w:rPr>
          <w:rFonts w:hint="eastAsia" w:ascii="宋体" w:hAnsi="宋体" w:cs="宋体"/>
          <w:szCs w:val="21"/>
          <w:highlight w:val="none"/>
          <w:lang w:val="en-US" w:eastAsia="zh-CN"/>
        </w:rPr>
        <w:t>专业</w:t>
      </w:r>
      <w:r>
        <w:rPr>
          <w:rFonts w:hint="eastAsia" w:ascii="宋体" w:hAnsi="宋体" w:cs="宋体"/>
          <w:szCs w:val="21"/>
          <w:highlight w:val="none"/>
        </w:rPr>
        <w:t>承包</w:t>
      </w:r>
      <w:r>
        <w:rPr>
          <w:rFonts w:hint="eastAsia" w:ascii="宋体" w:hAnsi="宋体" w:cs="宋体"/>
          <w:szCs w:val="21"/>
          <w:highlight w:val="none"/>
          <w:lang w:val="en-US" w:eastAsia="zh-CN"/>
        </w:rPr>
        <w:t>一</w:t>
      </w:r>
      <w:r>
        <w:rPr>
          <w:rFonts w:hint="eastAsia" w:ascii="宋体" w:hAnsi="宋体" w:cs="宋体"/>
          <w:szCs w:val="21"/>
          <w:highlight w:val="none"/>
        </w:rPr>
        <w:t xml:space="preserve">级 </w:t>
      </w:r>
      <w:permEnd w:id="32"/>
      <w:r>
        <w:rPr>
          <w:rFonts w:hint="eastAsia" w:ascii="宋体" w:hAnsi="宋体" w:cs="宋体"/>
          <w:szCs w:val="21"/>
          <w:highlight w:val="none"/>
        </w:rPr>
        <w:t>资质。</w:t>
      </w:r>
      <w:bookmarkEnd w:id="38"/>
      <w:bookmarkEnd w:id="39"/>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3.2项目负责人资格：</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3.2.1需登记在</w:t>
      </w:r>
      <w:r>
        <w:rPr>
          <w:rFonts w:hint="eastAsia" w:ascii="宋体" w:hAnsi="宋体" w:cs="宋体"/>
          <w:szCs w:val="21"/>
          <w:highlight w:val="none"/>
          <w:lang w:eastAsia="zh-CN"/>
        </w:rPr>
        <w:t>广州公共资源交易中心企业库</w:t>
      </w:r>
      <w:r>
        <w:rPr>
          <w:rFonts w:hint="eastAsia" w:ascii="宋体" w:hAnsi="宋体" w:cs="宋体"/>
          <w:szCs w:val="21"/>
          <w:highlight w:val="none"/>
        </w:rPr>
        <w:t xml:space="preserve">中；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3.2.2未在其他任何在建工程中任职项目负责人。</w:t>
      </w:r>
    </w:p>
    <w:p>
      <w:pPr>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3.2.3具备安全生产考核合格证（须为项目负责人安全生产考核合格证，即“建安B”类证）。</w:t>
      </w:r>
    </w:p>
    <w:p>
      <w:pPr>
        <w:spacing w:line="360" w:lineRule="auto"/>
        <w:ind w:firstLine="420" w:firstLineChars="200"/>
        <w:rPr>
          <w:rFonts w:hint="eastAsia"/>
          <w:highlight w:val="none"/>
        </w:rPr>
      </w:pPr>
      <w:r>
        <w:rPr>
          <w:rFonts w:hint="eastAsia" w:ascii="宋体" w:hAnsi="宋体" w:cs="宋体"/>
          <w:szCs w:val="21"/>
          <w:highlight w:val="none"/>
        </w:rPr>
        <w:t>3.2.</w:t>
      </w:r>
      <w:r>
        <w:rPr>
          <w:rFonts w:hint="eastAsia" w:ascii="宋体" w:hAnsi="宋体" w:cs="宋体"/>
          <w:szCs w:val="21"/>
          <w:highlight w:val="none"/>
          <w:lang w:val="en-US" w:eastAsia="zh-CN"/>
        </w:rPr>
        <w:t>4</w:t>
      </w:r>
      <w:permStart w:id="33" w:edGrp="everyone"/>
      <w:r>
        <w:rPr>
          <w:rFonts w:ascii="宋体" w:hAnsi="宋体" w:cs="宋体"/>
          <w:szCs w:val="21"/>
          <w:highlight w:val="none"/>
        </w:rPr>
        <w:t xml:space="preserve"> </w:t>
      </w:r>
      <w:r>
        <w:rPr>
          <w:rFonts w:hint="eastAsia" w:ascii="宋体" w:hAnsi="宋体" w:cs="宋体"/>
          <w:szCs w:val="21"/>
          <w:highlight w:val="none"/>
          <w:lang w:val="en-US" w:eastAsia="zh-CN"/>
        </w:rPr>
        <w:t>一</w:t>
      </w:r>
      <w:r>
        <w:rPr>
          <w:rFonts w:ascii="宋体" w:hAnsi="宋体" w:cs="宋体"/>
          <w:szCs w:val="21"/>
          <w:highlight w:val="none"/>
        </w:rPr>
        <w:t xml:space="preserve"> </w:t>
      </w:r>
      <w:permEnd w:id="33"/>
      <w:r>
        <w:rPr>
          <w:rFonts w:hint="eastAsia" w:ascii="宋体" w:hAnsi="宋体" w:cs="宋体"/>
          <w:szCs w:val="21"/>
          <w:highlight w:val="none"/>
        </w:rPr>
        <w:t>级或以上等级的注册建造师，建造师注册证书中列明的专业类别为</w:t>
      </w:r>
      <w:permStart w:id="34" w:edGrp="everyone"/>
      <w:r>
        <w:rPr>
          <w:rFonts w:hint="eastAsia" w:ascii="宋体" w:hAnsi="宋体" w:cs="宋体"/>
          <w:szCs w:val="21"/>
          <w:highlight w:val="none"/>
        </w:rPr>
        <w:t xml:space="preserve"> 建筑工程 </w:t>
      </w:r>
      <w:permEnd w:id="34"/>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3.3其他要求：</w:t>
      </w:r>
    </w:p>
    <w:p>
      <w:pPr>
        <w:spacing w:line="360" w:lineRule="auto"/>
        <w:ind w:left="0" w:leftChars="0" w:firstLine="420" w:firstLineChars="200"/>
        <w:rPr>
          <w:rFonts w:ascii="宋体" w:hAnsi="宋体" w:cs="宋体"/>
          <w:szCs w:val="21"/>
          <w:highlight w:val="none"/>
        </w:rPr>
      </w:pPr>
      <w:r>
        <w:rPr>
          <w:rFonts w:hint="eastAsia" w:ascii="宋体" w:hAnsi="宋体" w:cs="宋体"/>
          <w:szCs w:val="21"/>
          <w:highlight w:val="none"/>
        </w:rPr>
        <w:t>3.3.1企业应在</w:t>
      </w:r>
      <w:r>
        <w:rPr>
          <w:rFonts w:hint="eastAsia" w:ascii="宋体" w:hAnsi="宋体" w:cs="宋体"/>
          <w:szCs w:val="21"/>
          <w:highlight w:val="none"/>
          <w:lang w:eastAsia="zh-CN"/>
        </w:rPr>
        <w:t>广州公共资源交易中心企业库</w:t>
      </w:r>
      <w:r>
        <w:rPr>
          <w:rFonts w:hint="eastAsia" w:ascii="宋体" w:hAnsi="宋体" w:cs="宋体"/>
          <w:szCs w:val="21"/>
          <w:highlight w:val="none"/>
        </w:rPr>
        <w:t>建档。</w:t>
      </w:r>
    </w:p>
    <w:p>
      <w:pPr>
        <w:spacing w:line="440" w:lineRule="exact"/>
        <w:ind w:firstLine="420" w:firstLineChars="200"/>
        <w:rPr>
          <w:rFonts w:ascii="宋体" w:hAnsi="宋体" w:cs="宋体"/>
          <w:dstrike/>
          <w:szCs w:val="21"/>
          <w:highlight w:val="none"/>
        </w:rPr>
      </w:pPr>
      <w:r>
        <w:rPr>
          <w:rFonts w:hint="eastAsia" w:ascii="宋体" w:hAnsi="宋体" w:cs="宋体"/>
          <w:szCs w:val="21"/>
          <w:highlight w:val="none"/>
        </w:rPr>
        <w:t>3.3.2如企业在东莞市住房和城乡建设局已有本工程对应的企业类型信用档案，投标人应尽早核实信用档案与交易企业库的统一社会信用代码（组织机构代码）是否填写一致，相应企业类型信用档案状态不能为“限制投标及承接工程”或</w:t>
      </w:r>
      <w:r>
        <w:rPr>
          <w:rFonts w:ascii="宋体" w:hAnsi="宋体" w:cs="宋体"/>
          <w:szCs w:val="21"/>
          <w:highlight w:val="none"/>
        </w:rPr>
        <w:t>“</w:t>
      </w:r>
      <w:r>
        <w:rPr>
          <w:rFonts w:hint="eastAsia" w:ascii="宋体" w:hAnsi="宋体" w:cs="宋体"/>
          <w:szCs w:val="21"/>
          <w:highlight w:val="none"/>
        </w:rPr>
        <w:t>限制</w:t>
      </w:r>
      <w:r>
        <w:rPr>
          <w:rFonts w:ascii="宋体" w:hAnsi="宋体" w:cs="宋体"/>
          <w:szCs w:val="21"/>
          <w:highlight w:val="none"/>
        </w:rPr>
        <w:t>投标”</w:t>
      </w:r>
      <w:r>
        <w:rPr>
          <w:rFonts w:hint="eastAsia" w:ascii="宋体" w:hAnsi="宋体" w:cs="宋体"/>
          <w:szCs w:val="21"/>
          <w:highlight w:val="none"/>
        </w:rPr>
        <w:t>状态。</w:t>
      </w:r>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3.3.3在招标文件规定的交易系统信息数据采集时间前，投标人已在</w:t>
      </w:r>
      <w:r>
        <w:rPr>
          <w:rFonts w:hint="eastAsia" w:ascii="宋体" w:hAnsi="宋体" w:cs="宋体"/>
          <w:szCs w:val="21"/>
          <w:highlight w:val="none"/>
          <w:lang w:eastAsia="zh-CN"/>
        </w:rPr>
        <w:t>广州公共资源交易中心企业库</w:t>
      </w:r>
      <w:r>
        <w:rPr>
          <w:rFonts w:hint="eastAsia" w:ascii="宋体" w:hAnsi="宋体" w:cs="宋体"/>
          <w:szCs w:val="21"/>
          <w:highlight w:val="none"/>
        </w:rPr>
        <w:t>建档，且法人、法定代表人名称或企业、人员资质证书等与本次招标项目密切相关的信息发生变更时已办结该变更的登记手续，投标人应登录交易系统核实企业填报数据真实有效。</w:t>
      </w:r>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3.3.4企业具备安全生产许可证。</w:t>
      </w:r>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3.3.5本次招标不接受具有下列情形之一的企业或者从业人员参与投标：</w:t>
      </w:r>
    </w:p>
    <w:p>
      <w:pPr>
        <w:spacing w:line="440" w:lineRule="exact"/>
        <w:ind w:firstLine="1050" w:firstLineChars="500"/>
        <w:rPr>
          <w:rFonts w:ascii="宋体" w:hAnsi="宋体" w:cs="宋体"/>
          <w:szCs w:val="21"/>
          <w:highlight w:val="none"/>
        </w:rPr>
      </w:pPr>
      <w:r>
        <w:rPr>
          <w:rFonts w:hint="eastAsia" w:ascii="仿宋" w:hAnsi="仿宋" w:eastAsia="仿宋" w:cs="宋体"/>
          <w:szCs w:val="21"/>
          <w:highlight w:val="none"/>
        </w:rPr>
        <w:t>■</w:t>
      </w:r>
      <w:r>
        <w:rPr>
          <w:rFonts w:hint="eastAsia" w:ascii="宋体" w:hAnsi="宋体" w:cs="宋体"/>
          <w:szCs w:val="21"/>
          <w:highlight w:val="none"/>
        </w:rPr>
        <w:t>如企业在东莞市住房和城乡建设局已有本工程对应的企业类型信用档案，投标人在本工程所对应的企业类型信用总分小于（不含）90分的；</w:t>
      </w:r>
    </w:p>
    <w:p>
      <w:pPr>
        <w:spacing w:line="440" w:lineRule="exact"/>
        <w:ind w:firstLine="1050" w:firstLineChars="500"/>
        <w:rPr>
          <w:rFonts w:ascii="宋体" w:hAnsi="宋体" w:cs="宋体"/>
          <w:szCs w:val="21"/>
          <w:highlight w:val="none"/>
        </w:rPr>
      </w:pPr>
      <w:r>
        <w:rPr>
          <w:rFonts w:hint="eastAsia" w:ascii="仿宋" w:hAnsi="仿宋" w:eastAsia="仿宋" w:cs="宋体"/>
          <w:szCs w:val="21"/>
          <w:highlight w:val="none"/>
        </w:rPr>
        <w:t>■</w:t>
      </w:r>
      <w:r>
        <w:rPr>
          <w:rFonts w:hint="eastAsia" w:ascii="宋体" w:hAnsi="宋体" w:cs="宋体"/>
          <w:szCs w:val="21"/>
          <w:highlight w:val="none"/>
        </w:rPr>
        <w:t>自招标公告发布之日起前六个月内，在本市有无正当理由拒不签订合同，在签订合同时向招标人提出附加条件，或者不按照招标文件要求提交履约保证金，受到行政监督部门处罚的；</w:t>
      </w:r>
    </w:p>
    <w:p>
      <w:pPr>
        <w:spacing w:line="440" w:lineRule="exact"/>
        <w:ind w:firstLine="1050" w:firstLineChars="500"/>
        <w:rPr>
          <w:rFonts w:ascii="宋体" w:hAnsi="宋体" w:cs="宋体"/>
          <w:szCs w:val="21"/>
          <w:highlight w:val="none"/>
        </w:rPr>
      </w:pPr>
      <w:r>
        <w:rPr>
          <w:rFonts w:hint="eastAsia" w:ascii="仿宋" w:hAnsi="仿宋" w:eastAsia="仿宋" w:cs="宋体"/>
          <w:szCs w:val="21"/>
          <w:highlight w:val="none"/>
        </w:rPr>
        <w:t>■</w:t>
      </w:r>
      <w:r>
        <w:rPr>
          <w:rFonts w:hint="eastAsia" w:ascii="宋体" w:hAnsi="宋体" w:cs="宋体"/>
          <w:szCs w:val="21"/>
          <w:highlight w:val="none"/>
        </w:rPr>
        <w:t>中标人被查实存在影响中标结果的失信行为，不符合中标条件或者无正当理由放弃中标，导致重新招标，再次参与同一项目投标的；</w:t>
      </w:r>
    </w:p>
    <w:p>
      <w:pPr>
        <w:spacing w:line="440" w:lineRule="exact"/>
        <w:ind w:firstLine="1050" w:firstLineChars="500"/>
        <w:rPr>
          <w:rFonts w:ascii="宋体" w:hAnsi="宋体" w:cs="宋体"/>
          <w:szCs w:val="21"/>
          <w:highlight w:val="none"/>
        </w:rPr>
      </w:pPr>
      <w:r>
        <w:rPr>
          <w:rFonts w:hint="eastAsia" w:ascii="仿宋" w:hAnsi="仿宋" w:eastAsia="仿宋" w:cs="宋体"/>
          <w:szCs w:val="21"/>
          <w:highlight w:val="none"/>
        </w:rPr>
        <w:t>■</w:t>
      </w:r>
      <w:r>
        <w:rPr>
          <w:rFonts w:hint="eastAsia" w:ascii="宋体" w:hAnsi="宋体" w:cs="宋体"/>
          <w:szCs w:val="21"/>
          <w:highlight w:val="none"/>
        </w:rPr>
        <w:t>自招标公告发布之日起前三年内被招标人履约评价为不合格且经行政监督部门确认的；</w:t>
      </w:r>
    </w:p>
    <w:p>
      <w:pPr>
        <w:spacing w:line="440" w:lineRule="exact"/>
        <w:ind w:firstLine="1050" w:firstLineChars="500"/>
        <w:rPr>
          <w:rFonts w:ascii="宋体" w:hAnsi="宋体" w:cs="宋体"/>
          <w:szCs w:val="21"/>
          <w:highlight w:val="none"/>
        </w:rPr>
      </w:pPr>
      <w:r>
        <w:rPr>
          <w:rFonts w:hint="eastAsia" w:ascii="仿宋" w:hAnsi="仿宋" w:eastAsia="仿宋" w:cs="宋体"/>
          <w:szCs w:val="21"/>
          <w:highlight w:val="none"/>
        </w:rPr>
        <w:t>■</w:t>
      </w:r>
      <w:r>
        <w:rPr>
          <w:rFonts w:hint="eastAsia" w:ascii="宋体" w:hAnsi="宋体" w:cs="宋体"/>
          <w:szCs w:val="21"/>
          <w:highlight w:val="none"/>
        </w:rPr>
        <w:t>自招标公告发布之日起前一年内，因串通投标、弄虚作假、行贿、转包、违法分包、挂靠违法违规行为受到行政、刑事处罚的；</w:t>
      </w:r>
    </w:p>
    <w:p>
      <w:pPr>
        <w:spacing w:line="440" w:lineRule="exact"/>
        <w:ind w:firstLine="1050" w:firstLineChars="500"/>
        <w:rPr>
          <w:rFonts w:ascii="宋体" w:hAnsi="宋体" w:cs="宋体"/>
          <w:szCs w:val="21"/>
          <w:highlight w:val="none"/>
        </w:rPr>
      </w:pPr>
      <w:r>
        <w:rPr>
          <w:rFonts w:hint="eastAsia" w:ascii="仿宋" w:hAnsi="仿宋" w:eastAsia="仿宋" w:cs="宋体"/>
          <w:szCs w:val="21"/>
          <w:highlight w:val="none"/>
        </w:rPr>
        <w:t>■</w:t>
      </w:r>
      <w:r>
        <w:rPr>
          <w:rFonts w:hint="eastAsia" w:ascii="宋体" w:hAnsi="宋体" w:cs="宋体"/>
          <w:szCs w:val="21"/>
          <w:highlight w:val="none"/>
        </w:rPr>
        <w:t>自招标公告发布之日起前一年内在本市因拖欠工人工资被人力资源和社会保障部门列入拖欠工资“黑名单”的；</w:t>
      </w:r>
    </w:p>
    <w:p>
      <w:pPr>
        <w:spacing w:line="440" w:lineRule="exact"/>
        <w:ind w:firstLine="1050" w:firstLineChars="500"/>
        <w:rPr>
          <w:rFonts w:ascii="宋体" w:hAnsi="宋体" w:cs="宋体"/>
          <w:szCs w:val="21"/>
          <w:highlight w:val="none"/>
        </w:rPr>
      </w:pPr>
      <w:r>
        <w:rPr>
          <w:rFonts w:hint="eastAsia" w:ascii="仿宋" w:hAnsi="仿宋" w:eastAsia="仿宋" w:cs="宋体"/>
          <w:szCs w:val="21"/>
          <w:highlight w:val="none"/>
        </w:rPr>
        <w:t>■</w:t>
      </w:r>
      <w:r>
        <w:rPr>
          <w:rFonts w:hint="eastAsia" w:ascii="宋体" w:hAnsi="宋体" w:cs="宋体"/>
          <w:szCs w:val="21"/>
          <w:highlight w:val="none"/>
        </w:rPr>
        <w:t>根据《东莞市住房和城乡建设局关于建设工程施工安全的若干管理措施》（东建质安〔2020〕26号）规定，违反建设工程安全生产管理规定而被给予红色警示且在警示期内的企业和从业人员；</w:t>
      </w:r>
    </w:p>
    <w:p>
      <w:pPr>
        <w:spacing w:line="440" w:lineRule="exact"/>
        <w:ind w:firstLine="1050" w:firstLineChars="500"/>
        <w:rPr>
          <w:rFonts w:ascii="宋体" w:hAnsi="宋体" w:cs="宋体"/>
          <w:szCs w:val="21"/>
          <w:highlight w:val="none"/>
        </w:rPr>
      </w:pPr>
      <w:r>
        <w:rPr>
          <w:rFonts w:hint="eastAsia" w:ascii="仿宋" w:hAnsi="仿宋" w:eastAsia="仿宋" w:cs="宋体"/>
          <w:szCs w:val="21"/>
          <w:highlight w:val="none"/>
        </w:rPr>
        <w:t>■</w:t>
      </w:r>
      <w:r>
        <w:rPr>
          <w:rFonts w:hint="eastAsia" w:ascii="宋体" w:hAnsi="宋体" w:cs="宋体"/>
          <w:szCs w:val="21"/>
          <w:highlight w:val="none"/>
        </w:rPr>
        <w:t>根据《东莞市住房和城乡建设局关于建立东莞市建设行业企业安全生产风险等级管理机制的通知》（东建质安〔</w:t>
      </w:r>
      <w:r>
        <w:rPr>
          <w:rFonts w:hint="eastAsia" w:ascii="宋体" w:hAnsi="宋体" w:cs="宋体"/>
          <w:szCs w:val="21"/>
          <w:highlight w:val="none"/>
          <w:lang w:eastAsia="zh-CN"/>
        </w:rPr>
        <w:t>2024</w:t>
      </w:r>
      <w:r>
        <w:rPr>
          <w:rFonts w:hint="eastAsia" w:ascii="宋体" w:hAnsi="宋体" w:cs="宋体"/>
          <w:szCs w:val="21"/>
          <w:highlight w:val="none"/>
        </w:rPr>
        <w:t>〕6号）的规定，被公开公告风险等级且在公告期内的风险企业；</w:t>
      </w:r>
    </w:p>
    <w:p>
      <w:pPr>
        <w:spacing w:line="440" w:lineRule="exact"/>
        <w:ind w:firstLine="1050" w:firstLineChars="500"/>
        <w:rPr>
          <w:rFonts w:ascii="宋体" w:hAnsi="宋体" w:cs="宋体"/>
          <w:szCs w:val="21"/>
          <w:highlight w:val="none"/>
        </w:rPr>
      </w:pPr>
      <w:permStart w:id="35" w:edGrp="everyone"/>
      <w:r>
        <w:rPr>
          <w:rFonts w:hint="eastAsia" w:ascii="宋体" w:hAnsi="宋体"/>
          <w:szCs w:val="21"/>
          <w:highlight w:val="none"/>
        </w:rPr>
        <w:t>□</w:t>
      </w:r>
      <w:r>
        <w:rPr>
          <w:rFonts w:hint="eastAsia" w:ascii="宋体" w:hAnsi="宋体" w:cs="宋体"/>
          <w:szCs w:val="21"/>
          <w:highlight w:val="none"/>
        </w:rPr>
        <w:t>其他：</w:t>
      </w:r>
      <w:r>
        <w:rPr>
          <w:rFonts w:ascii="宋体" w:hAnsi="宋体" w:cs="宋体"/>
          <w:szCs w:val="21"/>
          <w:highlight w:val="none"/>
        </w:rPr>
        <w:t>/</w:t>
      </w:r>
      <w:r>
        <w:rPr>
          <w:rFonts w:hint="eastAsia" w:ascii="宋体" w:hAnsi="宋体" w:cs="宋体"/>
          <w:szCs w:val="21"/>
          <w:highlight w:val="none"/>
        </w:rPr>
        <w:t xml:space="preserve"> </w:t>
      </w:r>
      <w:permEnd w:id="35"/>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3.3.6本次招标项目</w:t>
      </w:r>
      <w:permStart w:id="36" w:edGrp="everyone"/>
      <w:r>
        <w:rPr>
          <w:rFonts w:hint="eastAsia" w:ascii="宋体" w:hAnsi="宋体" w:cs="宋体"/>
          <w:szCs w:val="21"/>
          <w:highlight w:val="none"/>
          <w:u w:val="single"/>
        </w:rPr>
        <w:t xml:space="preserve"> 不接受 </w:t>
      </w:r>
      <w:permEnd w:id="36"/>
      <w:r>
        <w:rPr>
          <w:rFonts w:hint="eastAsia" w:ascii="宋体" w:hAnsi="宋体" w:cs="宋体"/>
          <w:szCs w:val="21"/>
          <w:highlight w:val="none"/>
        </w:rPr>
        <w:t>联合体投标。</w:t>
      </w:r>
      <w:permStart w:id="37" w:edGrp="everyone"/>
      <w:r>
        <w:rPr>
          <w:rFonts w:hint="eastAsia" w:ascii="宋体" w:hAnsi="宋体" w:cs="宋体"/>
          <w:szCs w:val="21"/>
          <w:highlight w:val="none"/>
        </w:rPr>
        <w:t>【接受联合体投标时采用】联合体投标的，应满足下列要求：</w:t>
      </w:r>
      <w:r>
        <w:rPr>
          <w:rFonts w:ascii="宋体" w:hAnsi="宋体" w:cs="宋体"/>
          <w:szCs w:val="21"/>
          <w:highlight w:val="none"/>
          <w:u w:val="single"/>
        </w:rPr>
        <w:t xml:space="preserve"> / </w:t>
      </w:r>
      <w:r>
        <w:rPr>
          <w:rFonts w:hint="eastAsia" w:ascii="宋体" w:hAnsi="宋体" w:cs="宋体"/>
          <w:szCs w:val="21"/>
          <w:highlight w:val="none"/>
        </w:rPr>
        <w:t>。</w:t>
      </w:r>
      <w:permEnd w:id="37"/>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3.3.7</w:t>
      </w:r>
      <w:r>
        <w:rPr>
          <w:rFonts w:hint="eastAsia" w:ascii="宋体" w:hAnsi="宋体" w:cs="宋体"/>
          <w:color w:val="000000" w:themeColor="text1"/>
          <w:szCs w:val="21"/>
          <w:highlight w:val="none"/>
          <w14:textFill>
            <w14:solidFill>
              <w14:schemeClr w14:val="tx1"/>
            </w14:solidFill>
          </w14:textFill>
        </w:rPr>
        <w:t>本次招标所要求具备的各项证件、证书及个人身份证均应真实有效，不存在被相关行政部门扣留或吊销等情形。投标人及拟投入的项目负责人不存在被依法取消或者暂停承揽业务的情形</w:t>
      </w:r>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3.3.8</w:t>
      </w:r>
      <w:r>
        <w:rPr>
          <w:rFonts w:hint="eastAsia" w:ascii="宋体" w:hAnsi="宋体" w:cs="宋体"/>
          <w:color w:val="000000" w:themeColor="text1"/>
          <w:szCs w:val="21"/>
          <w:highlight w:val="none"/>
          <w14:textFill>
            <w14:solidFill>
              <w14:schemeClr w14:val="tx1"/>
            </w14:solidFill>
          </w14:textFill>
        </w:rPr>
        <w:t>拟投入本工程的项目班子人员应提供在投标人处缴纳的社保缴纳证明文件。本工程要求审查社保缴纳证明文件的人员及社保缴纳时间详见招标文件第二章附件二：项目班子人员组成表</w:t>
      </w:r>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3.3.9</w:t>
      </w:r>
      <w:permStart w:id="38" w:edGrp="everyone"/>
      <w:r>
        <w:rPr>
          <w:rFonts w:hint="eastAsia" w:ascii="宋体" w:hAnsi="宋体" w:cs="宋体"/>
          <w:szCs w:val="21"/>
          <w:highlight w:val="none"/>
        </w:rPr>
        <w:fldChar w:fldCharType="begin">
          <w:ffData>
            <w:name w:val="CheckBox6"/>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38"/>
      <w:r>
        <w:rPr>
          <w:rFonts w:hint="eastAsia" w:ascii="宋体" w:hAnsi="宋体" w:cs="宋体"/>
          <w:szCs w:val="21"/>
          <w:highlight w:val="none"/>
        </w:rPr>
        <w:t>本工程要求投标人须提交同类工程资格审查业绩证明材料。资格审查业绩证明材料提交要求详见招标文件第二章附件三。</w:t>
      </w:r>
    </w:p>
    <w:p>
      <w:pPr>
        <w:pStyle w:val="5"/>
        <w:rPr>
          <w:rFonts w:ascii="宋体" w:hAnsi="宋体" w:cs="宋体"/>
          <w:szCs w:val="24"/>
          <w:highlight w:val="none"/>
        </w:rPr>
      </w:pPr>
      <w:bookmarkStart w:id="40" w:name="_Toc450312523"/>
      <w:bookmarkStart w:id="41" w:name="_Toc4178"/>
      <w:bookmarkStart w:id="42" w:name="_Toc5073"/>
      <w:bookmarkStart w:id="43" w:name="_Toc16199"/>
      <w:bookmarkStart w:id="44" w:name="_Toc527471152"/>
      <w:bookmarkStart w:id="45" w:name="_Toc30460"/>
      <w:bookmarkStart w:id="46" w:name="_Toc345147274"/>
      <w:r>
        <w:rPr>
          <w:rFonts w:hint="eastAsia" w:ascii="宋体" w:hAnsi="宋体" w:cs="宋体"/>
          <w:szCs w:val="24"/>
          <w:highlight w:val="none"/>
        </w:rPr>
        <w:t>4．招标文件的获取</w:t>
      </w:r>
      <w:bookmarkEnd w:id="40"/>
      <w:bookmarkEnd w:id="41"/>
      <w:bookmarkEnd w:id="42"/>
      <w:bookmarkEnd w:id="43"/>
      <w:bookmarkEnd w:id="44"/>
      <w:bookmarkEnd w:id="45"/>
      <w:bookmarkEnd w:id="46"/>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4.1 </w:t>
      </w:r>
      <w:permStart w:id="39" w:edGrp="everyone"/>
      <w:permEnd w:id="39"/>
      <w:r>
        <w:rPr>
          <w:rFonts w:hint="eastAsia" w:ascii="宋体" w:hAnsi="宋体" w:cs="宋体"/>
          <w:szCs w:val="21"/>
          <w:highlight w:val="none"/>
        </w:rPr>
        <w:t>凡有意参加投标者，可于</w:t>
      </w:r>
      <w:permStart w:id="40" w:edGrp="everyone"/>
      <w:r>
        <w:rPr>
          <w:rFonts w:hint="eastAsia" w:ascii="宋体" w:hAnsi="宋体" w:cs="宋体"/>
          <w:szCs w:val="21"/>
          <w:highlight w:val="none"/>
        </w:rPr>
        <w:t xml:space="preserve"> </w:t>
      </w:r>
      <w:r>
        <w:rPr>
          <w:rFonts w:hint="eastAsia" w:ascii="宋体" w:hAnsi="宋体" w:cs="宋体"/>
          <w:szCs w:val="21"/>
          <w:highlight w:val="none"/>
          <w:lang w:eastAsia="zh-CN"/>
        </w:rPr>
        <w:t>2024</w:t>
      </w:r>
      <w:r>
        <w:rPr>
          <w:rFonts w:hint="eastAsia" w:ascii="宋体" w:hAnsi="宋体" w:cs="宋体"/>
          <w:szCs w:val="21"/>
          <w:highlight w:val="none"/>
        </w:rPr>
        <w:t xml:space="preserve"> </w:t>
      </w:r>
      <w:permEnd w:id="40"/>
      <w:r>
        <w:rPr>
          <w:rFonts w:hint="eastAsia" w:ascii="宋体" w:hAnsi="宋体" w:cs="宋体"/>
          <w:szCs w:val="21"/>
          <w:highlight w:val="none"/>
        </w:rPr>
        <w:t>年</w:t>
      </w:r>
      <w:permStart w:id="41" w:edGrp="everyone"/>
      <w:r>
        <w:rPr>
          <w:rFonts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41"/>
      <w:r>
        <w:rPr>
          <w:rFonts w:hint="eastAsia" w:ascii="宋体" w:hAnsi="宋体" w:cs="宋体"/>
          <w:szCs w:val="21"/>
          <w:highlight w:val="none"/>
        </w:rPr>
        <w:t>月</w:t>
      </w:r>
      <w:permStart w:id="42"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42"/>
      <w:r>
        <w:rPr>
          <w:rFonts w:hint="eastAsia" w:ascii="宋体" w:hAnsi="宋体" w:cs="宋体"/>
          <w:szCs w:val="21"/>
          <w:highlight w:val="none"/>
        </w:rPr>
        <w:t>日至投标截止时间前在</w:t>
      </w:r>
      <w:r>
        <w:rPr>
          <w:rFonts w:hint="eastAsia" w:ascii="宋体" w:hAnsi="宋体" w:cs="宋体"/>
          <w:szCs w:val="21"/>
          <w:highlight w:val="none"/>
          <w:lang w:eastAsia="zh-CN"/>
        </w:rPr>
        <w:t>广州公共资源交易中心网</w:t>
      </w:r>
      <w:r>
        <w:rPr>
          <w:rFonts w:hint="eastAsia" w:ascii="宋体" w:hAnsi="宋体" w:cs="宋体"/>
          <w:szCs w:val="21"/>
          <w:highlight w:val="none"/>
        </w:rPr>
        <w:t>（网址：</w:t>
      </w:r>
      <w:r>
        <w:rPr>
          <w:rFonts w:hint="eastAsia" w:ascii="宋体" w:hAnsi="宋体" w:cs="宋体"/>
          <w:szCs w:val="21"/>
          <w:highlight w:val="none"/>
          <w:lang w:eastAsia="zh-CN"/>
        </w:rPr>
        <w:t>http://www.gzggzy.cn</w:t>
      </w:r>
      <w:r>
        <w:rPr>
          <w:rFonts w:hint="eastAsia" w:ascii="宋体" w:hAnsi="宋体" w:cs="宋体"/>
          <w:szCs w:val="21"/>
          <w:highlight w:val="none"/>
        </w:rPr>
        <w:t>）下载本次招标项目的招标文件等资料。</w:t>
      </w:r>
    </w:p>
    <w:p>
      <w:pPr>
        <w:pStyle w:val="5"/>
        <w:rPr>
          <w:rFonts w:ascii="宋体" w:hAnsi="宋体" w:cs="宋体"/>
          <w:szCs w:val="24"/>
          <w:highlight w:val="none"/>
        </w:rPr>
      </w:pPr>
      <w:bookmarkStart w:id="47" w:name="_Toc450312524"/>
      <w:bookmarkStart w:id="48" w:name="_Toc345147275"/>
      <w:bookmarkStart w:id="49" w:name="_Toc10404"/>
      <w:bookmarkStart w:id="50" w:name="_Toc12809"/>
      <w:bookmarkStart w:id="51" w:name="_Toc10863"/>
      <w:bookmarkStart w:id="52" w:name="_Toc19649"/>
      <w:bookmarkStart w:id="53" w:name="_Toc527471153"/>
      <w:r>
        <w:rPr>
          <w:rFonts w:hint="eastAsia" w:ascii="宋体" w:hAnsi="宋体" w:cs="宋体"/>
          <w:szCs w:val="24"/>
          <w:highlight w:val="none"/>
        </w:rPr>
        <w:t>5．投标文件的递交</w:t>
      </w:r>
      <w:bookmarkEnd w:id="47"/>
      <w:bookmarkEnd w:id="48"/>
      <w:bookmarkEnd w:id="49"/>
      <w:bookmarkEnd w:id="50"/>
      <w:bookmarkEnd w:id="51"/>
      <w:bookmarkEnd w:id="52"/>
      <w:bookmarkEnd w:id="53"/>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5.1 投标文件递交的截止时间（投标截止时间，下同）：</w:t>
      </w:r>
      <w:bookmarkStart w:id="54" w:name="txt_filehandendtimeyear"/>
      <w:bookmarkEnd w:id="54"/>
      <w:permStart w:id="43" w:edGrp="everyone"/>
      <w:r>
        <w:rPr>
          <w:rFonts w:hint="eastAsia" w:ascii="宋体" w:hAnsi="宋体" w:cs="宋体"/>
          <w:szCs w:val="21"/>
          <w:highlight w:val="none"/>
        </w:rPr>
        <w:t xml:space="preserve"> </w:t>
      </w:r>
      <w:r>
        <w:rPr>
          <w:rFonts w:hint="eastAsia" w:ascii="宋体" w:hAnsi="宋体" w:cs="宋体"/>
          <w:szCs w:val="21"/>
          <w:highlight w:val="none"/>
          <w:lang w:eastAsia="zh-CN"/>
        </w:rPr>
        <w:t>2024</w:t>
      </w:r>
      <w:r>
        <w:rPr>
          <w:rFonts w:hint="eastAsia" w:ascii="宋体" w:hAnsi="宋体" w:cs="宋体"/>
          <w:szCs w:val="21"/>
          <w:highlight w:val="none"/>
        </w:rPr>
        <w:t xml:space="preserve"> </w:t>
      </w:r>
      <w:permEnd w:id="43"/>
      <w:r>
        <w:rPr>
          <w:rFonts w:hint="eastAsia" w:ascii="宋体" w:hAnsi="宋体" w:cs="宋体"/>
          <w:szCs w:val="21"/>
          <w:highlight w:val="none"/>
        </w:rPr>
        <w:t>年</w:t>
      </w:r>
      <w:bookmarkStart w:id="55" w:name="txt_filehandendtimemoon"/>
      <w:bookmarkEnd w:id="55"/>
      <w:permStart w:id="44"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44"/>
      <w:r>
        <w:rPr>
          <w:rFonts w:hint="eastAsia" w:ascii="宋体" w:hAnsi="宋体" w:cs="宋体"/>
          <w:szCs w:val="21"/>
          <w:highlight w:val="none"/>
        </w:rPr>
        <w:t>月</w:t>
      </w:r>
      <w:bookmarkStart w:id="56" w:name="txt_filehandendtimeday"/>
      <w:bookmarkEnd w:id="56"/>
      <w:permStart w:id="45"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45"/>
      <w:r>
        <w:rPr>
          <w:rFonts w:hint="eastAsia" w:ascii="宋体" w:hAnsi="宋体" w:cs="宋体"/>
          <w:szCs w:val="21"/>
          <w:highlight w:val="none"/>
        </w:rPr>
        <w:t>日</w:t>
      </w:r>
      <w:bookmarkStart w:id="57" w:name="txt_filehandendtimehours"/>
      <w:bookmarkEnd w:id="57"/>
      <w:permStart w:id="46"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46"/>
      <w:r>
        <w:rPr>
          <w:rFonts w:hint="eastAsia" w:ascii="宋体" w:hAnsi="宋体" w:cs="宋体"/>
          <w:szCs w:val="21"/>
          <w:highlight w:val="none"/>
        </w:rPr>
        <w:t>时</w:t>
      </w:r>
      <w:bookmarkStart w:id="58" w:name="txt_filehandendtimemin"/>
      <w:bookmarkEnd w:id="58"/>
      <w:permStart w:id="47"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47"/>
      <w:r>
        <w:rPr>
          <w:rFonts w:hint="eastAsia" w:ascii="宋体" w:hAnsi="宋体" w:cs="宋体"/>
          <w:szCs w:val="21"/>
          <w:highlight w:val="none"/>
        </w:rPr>
        <w:t>分。投标会时间：</w:t>
      </w:r>
      <w:bookmarkStart w:id="59" w:name="txt_bidmeetingyear"/>
      <w:bookmarkEnd w:id="59"/>
      <w:permStart w:id="48" w:edGrp="everyone"/>
      <w:r>
        <w:rPr>
          <w:rFonts w:hint="eastAsia" w:ascii="宋体" w:hAnsi="宋体" w:cs="宋体"/>
          <w:szCs w:val="21"/>
          <w:highlight w:val="none"/>
        </w:rPr>
        <w:t xml:space="preserve"> </w:t>
      </w:r>
      <w:r>
        <w:rPr>
          <w:rFonts w:hint="eastAsia" w:ascii="宋体" w:hAnsi="宋体" w:cs="宋体"/>
          <w:szCs w:val="21"/>
          <w:highlight w:val="none"/>
          <w:lang w:eastAsia="zh-CN"/>
        </w:rPr>
        <w:t>2024</w:t>
      </w:r>
      <w:permEnd w:id="48"/>
      <w:r>
        <w:rPr>
          <w:rFonts w:hint="eastAsia" w:ascii="宋体" w:hAnsi="宋体" w:cs="宋体"/>
          <w:szCs w:val="21"/>
          <w:highlight w:val="none"/>
        </w:rPr>
        <w:t>年</w:t>
      </w:r>
      <w:bookmarkStart w:id="60" w:name="txt_bidmeetingmoon"/>
      <w:bookmarkEnd w:id="60"/>
      <w:permStart w:id="49"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49"/>
      <w:r>
        <w:rPr>
          <w:rFonts w:hint="eastAsia" w:ascii="宋体" w:hAnsi="宋体" w:cs="宋体"/>
          <w:szCs w:val="21"/>
          <w:highlight w:val="none"/>
        </w:rPr>
        <w:t>月</w:t>
      </w:r>
      <w:bookmarkStart w:id="61" w:name="txt_bidmeetingday"/>
      <w:bookmarkEnd w:id="61"/>
      <w:permStart w:id="50"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50"/>
      <w:r>
        <w:rPr>
          <w:rFonts w:hint="eastAsia" w:ascii="宋体" w:hAnsi="宋体" w:cs="宋体"/>
          <w:szCs w:val="21"/>
          <w:highlight w:val="none"/>
        </w:rPr>
        <w:t>日</w:t>
      </w:r>
      <w:permStart w:id="51" w:edGrp="everyone"/>
      <w:bookmarkStart w:id="62" w:name="txt_bidmeetinghours"/>
      <w:bookmarkEnd w:id="62"/>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51"/>
      <w:r>
        <w:rPr>
          <w:rFonts w:hint="eastAsia" w:ascii="宋体" w:hAnsi="宋体" w:cs="宋体"/>
          <w:szCs w:val="21"/>
          <w:highlight w:val="none"/>
        </w:rPr>
        <w:t xml:space="preserve">时 </w:t>
      </w:r>
      <w:bookmarkStart w:id="63" w:name="txt_bidmeetingmin"/>
      <w:bookmarkEnd w:id="63"/>
      <w:permStart w:id="52" w:edGrp="everyone"/>
      <w:r>
        <w:rPr>
          <w:rFonts w:ascii="宋体" w:hAnsi="宋体" w:cs="宋体"/>
          <w:szCs w:val="21"/>
          <w:highlight w:val="none"/>
        </w:rPr>
        <w:t xml:space="preserve"> </w:t>
      </w:r>
      <w:r>
        <w:rPr>
          <w:rFonts w:hint="eastAsia" w:ascii="宋体" w:hAnsi="宋体" w:cs="宋体"/>
          <w:szCs w:val="21"/>
          <w:highlight w:val="none"/>
          <w:lang w:val="en-US" w:eastAsia="zh-CN"/>
        </w:rPr>
        <w:t xml:space="preserve"> </w:t>
      </w:r>
      <w:r>
        <w:rPr>
          <w:rFonts w:ascii="宋体" w:hAnsi="宋体" w:cs="宋体"/>
          <w:szCs w:val="21"/>
          <w:highlight w:val="none"/>
        </w:rPr>
        <w:t xml:space="preserve"> </w:t>
      </w:r>
      <w:permEnd w:id="52"/>
      <w:r>
        <w:rPr>
          <w:rFonts w:hint="eastAsia" w:ascii="宋体" w:hAnsi="宋体" w:cs="宋体"/>
          <w:szCs w:val="21"/>
          <w:highlight w:val="none"/>
        </w:rPr>
        <w:t>分，地点：</w:t>
      </w:r>
      <w:permStart w:id="53" w:edGrp="everyone"/>
      <w:r>
        <w:rPr>
          <w:rFonts w:hint="eastAsia" w:ascii="宋体" w:hAnsi="宋体" w:cs="宋体"/>
          <w:szCs w:val="21"/>
          <w:highlight w:val="none"/>
          <w:lang w:val="en-US" w:eastAsia="zh-CN"/>
        </w:rPr>
        <w:t>通过</w:t>
      </w:r>
      <w:r>
        <w:rPr>
          <w:rFonts w:hint="eastAsia" w:ascii="宋体" w:hAnsi="宋体" w:cs="宋体"/>
          <w:szCs w:val="21"/>
          <w:highlight w:val="none"/>
          <w:lang w:eastAsia="zh-CN"/>
        </w:rPr>
        <w:t>广州公共资源交易中心</w:t>
      </w:r>
      <w:r>
        <w:rPr>
          <w:rFonts w:hint="eastAsia" w:ascii="宋体" w:hAnsi="宋体" w:cs="宋体"/>
          <w:szCs w:val="21"/>
          <w:highlight w:val="none"/>
          <w:lang w:val="en-US" w:eastAsia="zh-CN"/>
        </w:rPr>
        <w:t>平台系统网上提交</w:t>
      </w:r>
      <w:r>
        <w:rPr>
          <w:rFonts w:hint="eastAsia" w:ascii="宋体" w:hAnsi="宋体" w:cs="宋体"/>
          <w:szCs w:val="21"/>
          <w:highlight w:val="none"/>
        </w:rPr>
        <w:t xml:space="preserve"> </w:t>
      </w:r>
      <w:permEnd w:id="53"/>
      <w:r>
        <w:rPr>
          <w:rFonts w:hint="eastAsia" w:ascii="宋体" w:hAnsi="宋体" w:cs="宋体"/>
          <w:szCs w:val="21"/>
          <w:highlight w:val="none"/>
        </w:rPr>
        <w:t xml:space="preserve">。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5.2 逾期通过网络上传的电子投标文件，招标人不予受理。</w:t>
      </w:r>
      <w:bookmarkStart w:id="64" w:name="_Toc345147276"/>
    </w:p>
    <w:p>
      <w:pPr>
        <w:pStyle w:val="5"/>
        <w:rPr>
          <w:rFonts w:ascii="宋体" w:hAnsi="宋体" w:cs="宋体"/>
          <w:szCs w:val="24"/>
          <w:highlight w:val="none"/>
        </w:rPr>
      </w:pPr>
      <w:bookmarkStart w:id="65" w:name="_Toc7614"/>
      <w:bookmarkStart w:id="66" w:name="_Toc527471154"/>
      <w:bookmarkStart w:id="67" w:name="_Toc30090"/>
      <w:bookmarkStart w:id="68" w:name="_Toc31527"/>
      <w:bookmarkStart w:id="69" w:name="_Toc450312525"/>
      <w:bookmarkStart w:id="70" w:name="_Toc16314"/>
      <w:r>
        <w:rPr>
          <w:rFonts w:hint="eastAsia" w:ascii="宋体" w:hAnsi="宋体" w:cs="宋体"/>
          <w:szCs w:val="24"/>
          <w:highlight w:val="none"/>
        </w:rPr>
        <w:t>6．发布公告的媒介</w:t>
      </w:r>
      <w:bookmarkEnd w:id="64"/>
      <w:bookmarkEnd w:id="65"/>
      <w:bookmarkEnd w:id="66"/>
      <w:bookmarkEnd w:id="67"/>
      <w:bookmarkEnd w:id="68"/>
      <w:bookmarkEnd w:id="69"/>
      <w:bookmarkEnd w:id="70"/>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本次招标公告同时在</w:t>
      </w:r>
      <w:r>
        <w:rPr>
          <w:rFonts w:hint="eastAsia" w:ascii="宋体" w:hAnsi="宋体" w:cs="宋体"/>
          <w:szCs w:val="21"/>
          <w:highlight w:val="none"/>
          <w:lang w:eastAsia="zh-CN"/>
        </w:rPr>
        <w:t>广州公共资源交易中心网</w:t>
      </w:r>
      <w:r>
        <w:rPr>
          <w:rFonts w:hint="eastAsia" w:ascii="宋体" w:hAnsi="宋体" w:cs="宋体"/>
          <w:szCs w:val="21"/>
          <w:highlight w:val="none"/>
        </w:rPr>
        <w:t>（网址：</w:t>
      </w:r>
      <w:r>
        <w:rPr>
          <w:rFonts w:hint="eastAsia" w:ascii="宋体" w:hAnsi="宋体" w:cs="宋体"/>
          <w:szCs w:val="21"/>
          <w:highlight w:val="none"/>
          <w:lang w:eastAsia="zh-CN"/>
        </w:rPr>
        <w:t>http://www.gzggzy.cn</w:t>
      </w:r>
      <w:r>
        <w:rPr>
          <w:rFonts w:hint="eastAsia" w:ascii="宋体" w:hAnsi="宋体" w:cs="宋体"/>
          <w:szCs w:val="21"/>
          <w:highlight w:val="none"/>
        </w:rPr>
        <w:t>）</w:t>
      </w:r>
      <w:r>
        <w:rPr>
          <w:rFonts w:hint="eastAsia" w:ascii="宋体" w:hAnsi="宋体" w:cs="宋体"/>
          <w:szCs w:val="21"/>
          <w:highlight w:val="none"/>
          <w:lang w:val="en-US" w:eastAsia="zh-CN"/>
        </w:rPr>
        <w:t>及</w:t>
      </w:r>
      <w:r>
        <w:rPr>
          <w:rFonts w:hint="eastAsia" w:ascii="宋体" w:hAnsi="宋体" w:cs="宋体"/>
          <w:szCs w:val="21"/>
          <w:highlight w:val="none"/>
        </w:rPr>
        <w:t>广东省招标投标监管网（网址：http://zbtb.gd.gov.cn）发布。</w:t>
      </w:r>
    </w:p>
    <w:p>
      <w:pPr>
        <w:pStyle w:val="5"/>
        <w:rPr>
          <w:rFonts w:ascii="宋体" w:hAnsi="宋体" w:cs="宋体"/>
          <w:szCs w:val="24"/>
          <w:highlight w:val="none"/>
        </w:rPr>
      </w:pPr>
      <w:bookmarkStart w:id="71" w:name="_Toc345147277"/>
      <w:bookmarkStart w:id="72" w:name="_Toc450312526"/>
      <w:bookmarkStart w:id="73" w:name="_Toc527471155"/>
      <w:bookmarkStart w:id="74" w:name="_Toc17013"/>
      <w:bookmarkStart w:id="75" w:name="_Toc27908"/>
      <w:bookmarkStart w:id="76" w:name="_Toc29805"/>
      <w:bookmarkStart w:id="77" w:name="_Toc19147"/>
      <w:r>
        <w:rPr>
          <w:rFonts w:hint="eastAsia" w:ascii="宋体" w:hAnsi="宋体" w:cs="宋体"/>
          <w:szCs w:val="24"/>
          <w:highlight w:val="none"/>
        </w:rPr>
        <w:t>7．</w:t>
      </w:r>
      <w:bookmarkEnd w:id="71"/>
      <w:bookmarkEnd w:id="72"/>
      <w:r>
        <w:rPr>
          <w:rFonts w:hint="eastAsia" w:ascii="宋体" w:hAnsi="宋体" w:cs="宋体"/>
          <w:szCs w:val="24"/>
          <w:highlight w:val="none"/>
        </w:rPr>
        <w:t>投标担保</w:t>
      </w:r>
      <w:bookmarkEnd w:id="73"/>
      <w:bookmarkEnd w:id="74"/>
      <w:bookmarkEnd w:id="75"/>
      <w:bookmarkEnd w:id="76"/>
      <w:bookmarkEnd w:id="77"/>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7.1 </w:t>
      </w:r>
      <w:permStart w:id="54" w:edGrp="everyone"/>
      <w:r>
        <w:rPr>
          <w:rFonts w:hint="eastAsia" w:ascii="宋体" w:hAnsi="宋体" w:cs="宋体"/>
          <w:szCs w:val="21"/>
          <w:highlight w:val="none"/>
        </w:rPr>
        <w:fldChar w:fldCharType="begin">
          <w:ffData>
            <w:name w:val="CheckBox6"/>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permEnd w:id="54"/>
      <w:r>
        <w:rPr>
          <w:rFonts w:hint="eastAsia" w:ascii="宋体" w:hAnsi="宋体" w:cs="宋体"/>
          <w:szCs w:val="21"/>
          <w:highlight w:val="none"/>
        </w:rPr>
        <w:t>本次招标不收取投标担保。</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7.2 </w:t>
      </w:r>
      <w:permStart w:id="55" w:edGrp="everyone"/>
      <w:r>
        <w:rPr>
          <w:rFonts w:hint="eastAsia" w:ascii="仿宋" w:hAnsi="仿宋" w:eastAsia="仿宋" w:cs="宋体"/>
          <w:szCs w:val="21"/>
          <w:highlight w:val="none"/>
        </w:rPr>
        <w:t>█</w:t>
      </w:r>
      <w:permEnd w:id="55"/>
      <w:r>
        <w:rPr>
          <w:rFonts w:hint="eastAsia" w:ascii="宋体" w:hAnsi="宋体" w:cs="宋体"/>
          <w:szCs w:val="21"/>
          <w:highlight w:val="none"/>
        </w:rPr>
        <w:t>本次招标投标人须提交投标担保金额：</w:t>
      </w:r>
      <w:permStart w:id="56" w:edGrp="everyone"/>
      <w:bookmarkStart w:id="78" w:name="txt_depositamount"/>
      <w:bookmarkEnd w:id="78"/>
      <w:r>
        <w:rPr>
          <w:rFonts w:hint="eastAsia" w:ascii="宋体" w:hAnsi="宋体" w:cs="宋体"/>
          <w:szCs w:val="21"/>
          <w:highlight w:val="none"/>
        </w:rPr>
        <w:t xml:space="preserve"> </w:t>
      </w:r>
      <w:r>
        <w:rPr>
          <w:rFonts w:ascii="宋体" w:hAnsi="宋体" w:cs="宋体"/>
          <w:szCs w:val="21"/>
          <w:highlight w:val="none"/>
        </w:rPr>
        <w:t>50000</w:t>
      </w:r>
      <w:r>
        <w:rPr>
          <w:rFonts w:hint="eastAsia" w:ascii="宋体" w:hAnsi="宋体" w:cs="宋体"/>
          <w:szCs w:val="21"/>
          <w:highlight w:val="none"/>
        </w:rPr>
        <w:t xml:space="preserve"> </w:t>
      </w:r>
      <w:permEnd w:id="56"/>
      <w:r>
        <w:rPr>
          <w:rFonts w:hint="eastAsia" w:ascii="宋体" w:hAnsi="宋体" w:cs="宋体"/>
          <w:szCs w:val="21"/>
          <w:highlight w:val="none"/>
        </w:rPr>
        <w:t>元。</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7.2.1投标担保形式：</w:t>
      </w:r>
      <w:r>
        <w:rPr>
          <w:rFonts w:hint="eastAsia" w:ascii="宋体" w:hAnsi="宋体" w:cs="宋体"/>
          <w:color w:val="000000" w:themeColor="text1"/>
          <w:szCs w:val="21"/>
          <w:highlight w:val="none"/>
          <w14:textFill>
            <w14:solidFill>
              <w14:schemeClr w14:val="tx1"/>
            </w14:solidFill>
          </w14:textFill>
        </w:rPr>
        <w:t>单项投标保证金；银行电子保函；保险电子保单</w:t>
      </w:r>
      <w:r>
        <w:rPr>
          <w:rFonts w:hint="eastAsia" w:ascii="宋体" w:hAnsi="宋体" w:cs="宋体"/>
          <w:szCs w:val="21"/>
          <w:highlight w:val="none"/>
        </w:rPr>
        <w:t>；</w:t>
      </w:r>
    </w:p>
    <w:p>
      <w:pPr>
        <w:spacing w:line="360" w:lineRule="auto"/>
        <w:ind w:firstLine="2310" w:firstLineChars="1100"/>
        <w:rPr>
          <w:rFonts w:ascii="宋体" w:hAnsi="宋体" w:cs="宋体"/>
          <w:szCs w:val="21"/>
          <w:highlight w:val="none"/>
        </w:rPr>
      </w:pPr>
      <w:permStart w:id="57" w:edGrp="everyone"/>
      <w:r>
        <w:rPr>
          <w:rFonts w:hint="eastAsia" w:ascii="宋体" w:hAnsi="宋体" w:cs="宋体"/>
          <w:szCs w:val="21"/>
          <w:highlight w:val="none"/>
        </w:rPr>
        <w:fldChar w:fldCharType="begin">
          <w:ffData>
            <w:name w:val="CheckBox6"/>
            <w:enabled/>
            <w:calcOnExit w:val="0"/>
            <w:checkBox>
              <w:sizeAuto/>
              <w:default w:val="0"/>
              <w:checked w:val="0"/>
            </w:checkBox>
          </w:ffData>
        </w:fldChar>
      </w:r>
      <w:r>
        <w:rPr>
          <w:rFonts w:hint="eastAsia" w:ascii="宋体" w:hAnsi="宋体" w:cs="宋体"/>
          <w:szCs w:val="21"/>
          <w:highlight w:val="none"/>
        </w:rPr>
        <w:instrText xml:space="preserve">FORMCHECKBOX</w:instrText>
      </w:r>
      <w:r>
        <w:rPr>
          <w:rFonts w:ascii="宋体" w:hAnsi="宋体" w:cs="宋体"/>
          <w:szCs w:val="21"/>
          <w:highlight w:val="none"/>
        </w:rPr>
        <w:fldChar w:fldCharType="separate"/>
      </w:r>
      <w:r>
        <w:rPr>
          <w:rFonts w:hint="eastAsia" w:ascii="宋体" w:hAnsi="宋体" w:cs="宋体"/>
          <w:szCs w:val="21"/>
          <w:highlight w:val="none"/>
        </w:rPr>
        <w:fldChar w:fldCharType="end"/>
      </w:r>
      <w:r>
        <w:rPr>
          <w:rFonts w:hint="eastAsia" w:ascii="宋体" w:hAnsi="宋体" w:cs="宋体"/>
          <w:szCs w:val="21"/>
          <w:highlight w:val="none"/>
        </w:rPr>
        <w:t>其它：</w:t>
      </w:r>
      <w:r>
        <w:rPr>
          <w:rFonts w:ascii="宋体" w:hAnsi="宋体" w:cs="宋体"/>
          <w:szCs w:val="21"/>
          <w:highlight w:val="none"/>
        </w:rPr>
        <w:t>/</w:t>
      </w:r>
      <w:r>
        <w:rPr>
          <w:rFonts w:hint="eastAsia" w:ascii="宋体" w:hAnsi="宋体" w:cs="宋体"/>
          <w:szCs w:val="21"/>
          <w:highlight w:val="none"/>
        </w:rPr>
        <w:t>。</w:t>
      </w:r>
      <w:permEnd w:id="57"/>
    </w:p>
    <w:p>
      <w:pPr>
        <w:spacing w:line="360" w:lineRule="auto"/>
        <w:ind w:firstLine="420"/>
        <w:rPr>
          <w:rFonts w:ascii="宋体" w:hAnsi="宋体" w:cs="宋体"/>
          <w:szCs w:val="21"/>
          <w:highlight w:val="none"/>
        </w:rPr>
      </w:pPr>
      <w:r>
        <w:rPr>
          <w:rFonts w:hint="eastAsia" w:ascii="宋体" w:hAnsi="宋体" w:cs="宋体"/>
          <w:szCs w:val="21"/>
          <w:highlight w:val="none"/>
        </w:rPr>
        <w:t>7.2.2投标担保形式注意事项：</w:t>
      </w:r>
    </w:p>
    <w:p>
      <w:pPr>
        <w:spacing w:line="360" w:lineRule="auto"/>
        <w:ind w:firstLine="1050" w:firstLineChars="500"/>
        <w:rPr>
          <w:rFonts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rPr>
        <w:t>（1）</w:t>
      </w:r>
      <w:r>
        <w:rPr>
          <w:rFonts w:hint="eastAsia" w:ascii="宋体" w:hAnsi="宋体" w:cs="宋体"/>
          <w:color w:val="000000" w:themeColor="text1"/>
          <w:szCs w:val="21"/>
          <w:highlight w:val="none"/>
          <w14:textFill>
            <w14:solidFill>
              <w14:schemeClr w14:val="tx1"/>
            </w14:solidFill>
          </w14:textFill>
        </w:rPr>
        <w:t>投标保证金到账时间应为</w:t>
      </w:r>
      <w:r>
        <w:rPr>
          <w:rFonts w:hint="eastAsia" w:ascii="宋体" w:hAnsi="宋体" w:cs="宋体"/>
          <w:color w:val="000000" w:themeColor="text1"/>
          <w:highlight w:val="none"/>
          <w14:textFill>
            <w14:solidFill>
              <w14:schemeClr w14:val="tx1"/>
            </w14:solidFill>
          </w14:textFill>
        </w:rPr>
        <w:t>投标保证金</w:t>
      </w:r>
      <w:r>
        <w:rPr>
          <w:rFonts w:hint="eastAsia" w:ascii="宋体" w:hAnsi="宋体" w:cs="宋体"/>
          <w:color w:val="000000" w:themeColor="text1"/>
          <w:szCs w:val="21"/>
          <w:highlight w:val="none"/>
          <w14:textFill>
            <w14:solidFill>
              <w14:schemeClr w14:val="tx1"/>
            </w14:solidFill>
          </w14:textFill>
        </w:rPr>
        <w:t>的关联时间。</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（2）投标保证金数据超过投标截止时间后到达交易系统的，无法关联。</w:t>
      </w:r>
    </w:p>
    <w:p>
      <w:pPr>
        <w:spacing w:line="360" w:lineRule="auto"/>
        <w:ind w:firstLine="420" w:firstLineChars="200"/>
        <w:rPr>
          <w:rFonts w:ascii="宋体" w:hAnsi="宋体" w:cs="宋体"/>
          <w:szCs w:val="21"/>
          <w:highlight w:val="none"/>
        </w:rPr>
      </w:pPr>
      <w:r>
        <w:rPr>
          <w:rFonts w:hint="eastAsia" w:ascii="宋体" w:hAnsi="宋体" w:cs="宋体"/>
          <w:color w:val="000000" w:themeColor="text1"/>
          <w:szCs w:val="21"/>
          <w:highlight w:val="none"/>
          <w14:textFill>
            <w14:solidFill>
              <w14:schemeClr w14:val="tx1"/>
            </w14:solidFill>
          </w14:textFill>
        </w:rPr>
        <w:t xml:space="preserve">      （3）投标人应提前办理投标保证金手续，自行承担数据延误风险</w:t>
      </w:r>
      <w:r>
        <w:rPr>
          <w:rFonts w:hint="eastAsia" w:ascii="宋体" w:hAnsi="宋体" w:cs="宋体"/>
          <w:szCs w:val="21"/>
          <w:highlight w:val="none"/>
        </w:rPr>
        <w:t>。</w:t>
      </w:r>
    </w:p>
    <w:p>
      <w:pPr>
        <w:pStyle w:val="5"/>
        <w:rPr>
          <w:rFonts w:ascii="宋体" w:hAnsi="宋体" w:cs="宋体"/>
          <w:szCs w:val="21"/>
          <w:highlight w:val="none"/>
        </w:rPr>
      </w:pPr>
      <w:bookmarkStart w:id="79" w:name="_Toc527471156"/>
      <w:bookmarkStart w:id="80" w:name="_Toc15277"/>
      <w:bookmarkStart w:id="81" w:name="_Toc12733"/>
      <w:bookmarkStart w:id="82" w:name="_Toc1436"/>
      <w:bookmarkStart w:id="83" w:name="_Toc8525"/>
      <w:r>
        <w:rPr>
          <w:rFonts w:hint="eastAsia" w:ascii="宋体" w:hAnsi="宋体" w:cs="宋体"/>
          <w:szCs w:val="21"/>
          <w:highlight w:val="none"/>
        </w:rPr>
        <w:t>8．其他说明</w:t>
      </w:r>
      <w:bookmarkEnd w:id="79"/>
      <w:bookmarkEnd w:id="80"/>
      <w:bookmarkEnd w:id="81"/>
      <w:bookmarkEnd w:id="82"/>
      <w:bookmarkEnd w:id="83"/>
    </w:p>
    <w:p>
      <w:pPr>
        <w:spacing w:line="360" w:lineRule="auto"/>
        <w:ind w:firstLine="420" w:firstLineChars="200"/>
        <w:rPr>
          <w:rFonts w:ascii="宋体" w:hAnsi="宋体" w:cs="宋体"/>
          <w:highlight w:val="none"/>
        </w:rPr>
      </w:pPr>
      <w:r>
        <w:rPr>
          <w:rFonts w:hint="eastAsia" w:ascii="宋体" w:hAnsi="宋体" w:cs="宋体"/>
          <w:highlight w:val="none"/>
        </w:rPr>
        <w:t>8.1</w:t>
      </w:r>
      <w:r>
        <w:rPr>
          <w:rFonts w:hint="eastAsia" w:ascii="宋体" w:hAnsi="宋体" w:cs="宋体"/>
          <w:color w:val="000000" w:themeColor="text1"/>
          <w:highlight w:val="none"/>
          <w14:textFill>
            <w14:solidFill>
              <w14:schemeClr w14:val="tx1"/>
            </w14:solidFill>
          </w14:textFill>
        </w:rPr>
        <w:t>本次招标实行招标人负责制，潜在投标人</w:t>
      </w:r>
      <w:r>
        <w:rPr>
          <w:rFonts w:hint="eastAsia" w:ascii="宋体" w:hAnsi="宋体" w:cs="宋体"/>
          <w:color w:val="000000" w:themeColor="text1"/>
          <w:highlight w:val="none"/>
          <w:lang w:eastAsia="zh-CN"/>
          <w14:textFill>
            <w14:solidFill>
              <w14:schemeClr w14:val="tx1"/>
            </w14:solidFill>
          </w14:textFill>
        </w:rPr>
        <w:t>、投标人</w:t>
      </w:r>
      <w:r>
        <w:rPr>
          <w:rFonts w:hint="eastAsia" w:ascii="宋体" w:hAnsi="宋体" w:cs="宋体"/>
          <w:color w:val="000000" w:themeColor="text1"/>
          <w:highlight w:val="none"/>
          <w14:textFill>
            <w14:solidFill>
              <w14:schemeClr w14:val="tx1"/>
            </w14:solidFill>
          </w14:textFill>
        </w:rPr>
        <w:t>或其它利害关系人对本招标公告、招标文件、开标以及评（定）标结果有异议的，应当依法在规定的时间向招标人提出，逾期视为放弃提出异议的权利</w:t>
      </w:r>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招标人异议受理部门：</w:t>
      </w:r>
      <w:permStart w:id="58" w:edGrp="everyone"/>
      <w:r>
        <w:rPr>
          <w:rFonts w:hint="eastAsia" w:ascii="宋体" w:hAnsi="宋体" w:cs="宋体"/>
          <w:highlight w:val="none"/>
        </w:rPr>
        <w:t xml:space="preserve"> </w:t>
      </w:r>
      <w:r>
        <w:rPr>
          <w:rFonts w:hint="eastAsia" w:ascii="宋体" w:hAnsi="宋体" w:cs="宋体"/>
          <w:highlight w:val="none"/>
          <w:lang w:eastAsia="zh-CN"/>
        </w:rPr>
        <w:t>东莞市煜泰房地产有限公司</w:t>
      </w:r>
      <w:r>
        <w:rPr>
          <w:rFonts w:hint="eastAsia" w:ascii="宋体" w:hAnsi="宋体" w:cs="宋体"/>
          <w:highlight w:val="none"/>
        </w:rPr>
        <w:t xml:space="preserve"> </w:t>
      </w:r>
      <w:permEnd w:id="58"/>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电话：</w:t>
      </w:r>
      <w:permStart w:id="59" w:edGrp="everyone"/>
      <w:r>
        <w:rPr>
          <w:rFonts w:hint="eastAsia" w:ascii="宋体" w:hAnsi="宋体" w:cs="宋体"/>
          <w:highlight w:val="none"/>
        </w:rPr>
        <w:t xml:space="preserve"> </w:t>
      </w:r>
      <w:r>
        <w:rPr>
          <w:rFonts w:hint="eastAsia" w:ascii="宋体" w:hAnsi="宋体" w:cs="宋体"/>
          <w:highlight w:val="none"/>
          <w:lang w:eastAsia="zh-CN"/>
        </w:rPr>
        <w:t>020-22198800</w:t>
      </w:r>
      <w:r>
        <w:rPr>
          <w:rFonts w:hint="eastAsia" w:ascii="宋体" w:hAnsi="宋体" w:cs="宋体"/>
          <w:highlight w:val="none"/>
        </w:rPr>
        <w:t xml:space="preserve"> </w:t>
      </w:r>
      <w:permEnd w:id="59"/>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地址：</w:t>
      </w:r>
      <w:permStart w:id="60" w:edGrp="everyone"/>
      <w:r>
        <w:rPr>
          <w:rFonts w:hint="eastAsia" w:ascii="宋体" w:hAnsi="宋体" w:cs="宋体"/>
          <w:highlight w:val="none"/>
        </w:rPr>
        <w:t xml:space="preserve"> </w:t>
      </w:r>
      <w:r>
        <w:rPr>
          <w:rFonts w:hint="eastAsia" w:ascii="宋体" w:hAnsi="宋体" w:cs="宋体"/>
          <w:highlight w:val="none"/>
          <w:lang w:eastAsia="zh-CN"/>
        </w:rPr>
        <w:t>广州市天河区万菱汇30楼</w:t>
      </w:r>
      <w:r>
        <w:rPr>
          <w:rFonts w:hint="eastAsia" w:ascii="宋体" w:hAnsi="宋体" w:cs="宋体"/>
          <w:highlight w:val="none"/>
        </w:rPr>
        <w:t xml:space="preserve"> </w:t>
      </w:r>
      <w:permEnd w:id="60"/>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电子</w:t>
      </w:r>
      <w:r>
        <w:rPr>
          <w:rFonts w:ascii="宋体" w:hAnsi="宋体" w:cs="宋体"/>
          <w:highlight w:val="none"/>
        </w:rPr>
        <w:t>邮件</w:t>
      </w:r>
      <w:r>
        <w:rPr>
          <w:rFonts w:hint="eastAsia" w:ascii="宋体" w:hAnsi="宋体" w:cs="宋体"/>
          <w:highlight w:val="none"/>
        </w:rPr>
        <w:t>：</w:t>
      </w:r>
      <w:permStart w:id="61" w:edGrp="everyone"/>
      <w:r>
        <w:rPr>
          <w:rFonts w:hint="eastAsia" w:ascii="宋体" w:hAnsi="宋体" w:cs="宋体"/>
          <w:highlight w:val="none"/>
        </w:rPr>
        <w:t xml:space="preserve"> </w:t>
      </w:r>
      <w:r>
        <w:rPr>
          <w:rFonts w:ascii="宋体" w:hAnsi="宋体" w:cs="宋体"/>
          <w:highlight w:val="none"/>
        </w:rPr>
        <w:t>/</w:t>
      </w:r>
      <w:r>
        <w:rPr>
          <w:rFonts w:hint="eastAsia" w:ascii="宋体" w:hAnsi="宋体" w:cs="宋体"/>
          <w:highlight w:val="none"/>
        </w:rPr>
        <w:t xml:space="preserve"> </w:t>
      </w:r>
      <w:permEnd w:id="61"/>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color w:val="000000" w:themeColor="text1"/>
          <w:highlight w:val="none"/>
          <w14:textFill>
            <w14:solidFill>
              <w14:schemeClr w14:val="tx1"/>
            </w14:solidFill>
          </w14:textFill>
        </w:rPr>
        <w:t>投标人或者其他利害关系人认为招标投标活动不符合法律、行政法规规定的，可以自知道或者应当知道之日起10日内向有关行政监督部门投诉。投诉应当有明确的请求和必要的证明材料。就对本招标公告、招标文件、开标以及评标结果等事项进行投诉的，应当先向招标人提出异议，异议答复期间不计算在前款规定的期限内</w:t>
      </w:r>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本次招标项目的监督部门：</w:t>
      </w:r>
      <w:permStart w:id="62" w:edGrp="everyone"/>
      <w:r>
        <w:rPr>
          <w:rFonts w:hint="eastAsia" w:ascii="宋体" w:hAnsi="宋体" w:cs="宋体"/>
          <w:highlight w:val="none"/>
        </w:rPr>
        <w:t xml:space="preserve"> </w:t>
      </w:r>
      <w:r>
        <w:rPr>
          <w:rFonts w:hint="eastAsia" w:ascii="宋体" w:hAnsi="宋体" w:cs="宋体"/>
          <w:highlight w:val="none"/>
          <w:lang w:eastAsia="zh-CN"/>
        </w:rPr>
        <w:t>东莞水乡特色发展经济区管理委员会城市建设局</w:t>
      </w:r>
      <w:r>
        <w:rPr>
          <w:rFonts w:hint="eastAsia" w:ascii="宋体" w:hAnsi="宋体" w:cs="宋体"/>
          <w:highlight w:val="none"/>
        </w:rPr>
        <w:t xml:space="preserve"> </w:t>
      </w:r>
      <w:permEnd w:id="62"/>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电话：</w:t>
      </w:r>
      <w:permStart w:id="63" w:edGrp="everyone"/>
      <w:r>
        <w:rPr>
          <w:rFonts w:hint="eastAsia" w:ascii="宋体" w:hAnsi="宋体" w:cs="宋体"/>
          <w:highlight w:val="none"/>
        </w:rPr>
        <w:t xml:space="preserve"> </w:t>
      </w:r>
      <w:r>
        <w:rPr>
          <w:rFonts w:hint="eastAsia" w:ascii="宋体" w:hAnsi="宋体" w:cs="宋体"/>
          <w:highlight w:val="none"/>
          <w:lang w:eastAsia="zh-CN"/>
        </w:rPr>
        <w:t>0769-88089032</w:t>
      </w:r>
      <w:r>
        <w:rPr>
          <w:rFonts w:hint="eastAsia" w:ascii="宋体" w:hAnsi="宋体" w:cs="宋体"/>
          <w:highlight w:val="none"/>
        </w:rPr>
        <w:t xml:space="preserve"> </w:t>
      </w:r>
      <w:permEnd w:id="63"/>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地址：</w:t>
      </w:r>
      <w:permStart w:id="64" w:edGrp="everyone"/>
      <w:r>
        <w:rPr>
          <w:rFonts w:hint="eastAsia" w:ascii="宋体" w:hAnsi="宋体" w:cs="宋体"/>
          <w:highlight w:val="none"/>
        </w:rPr>
        <w:t xml:space="preserve"> </w:t>
      </w:r>
      <w:r>
        <w:rPr>
          <w:rFonts w:hint="eastAsia" w:ascii="宋体" w:hAnsi="宋体"/>
          <w:szCs w:val="21"/>
          <w:highlight w:val="none"/>
          <w:lang w:eastAsia="zh-CN"/>
        </w:rPr>
        <w:t>东莞市道滘镇大众路6号</w:t>
      </w:r>
      <w:r>
        <w:rPr>
          <w:rFonts w:hint="eastAsia" w:ascii="宋体" w:hAnsi="宋体" w:cs="宋体"/>
          <w:highlight w:val="none"/>
        </w:rPr>
        <w:t xml:space="preserve"> </w:t>
      </w:r>
      <w:permEnd w:id="64"/>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电子</w:t>
      </w:r>
      <w:r>
        <w:rPr>
          <w:rFonts w:ascii="宋体" w:hAnsi="宋体" w:cs="宋体"/>
          <w:highlight w:val="none"/>
        </w:rPr>
        <w:t>邮件</w:t>
      </w:r>
      <w:r>
        <w:rPr>
          <w:rFonts w:hint="eastAsia" w:ascii="宋体" w:hAnsi="宋体" w:cs="宋体"/>
          <w:highlight w:val="none"/>
        </w:rPr>
        <w:t>：</w:t>
      </w:r>
      <w:permStart w:id="65" w:edGrp="everyone"/>
      <w:r>
        <w:rPr>
          <w:rFonts w:hint="eastAsia" w:ascii="宋体" w:hAnsi="宋体" w:cs="宋体"/>
          <w:highlight w:val="none"/>
        </w:rPr>
        <w:t xml:space="preserve"> </w:t>
      </w:r>
      <w:r>
        <w:rPr>
          <w:rFonts w:ascii="宋体" w:hAnsi="宋体" w:cs="宋体"/>
          <w:highlight w:val="none"/>
        </w:rPr>
        <w:t>/</w:t>
      </w:r>
      <w:r>
        <w:rPr>
          <w:rFonts w:hint="eastAsia" w:ascii="宋体" w:hAnsi="宋体" w:cs="宋体"/>
          <w:highlight w:val="none"/>
        </w:rPr>
        <w:t xml:space="preserve"> </w:t>
      </w:r>
      <w:permEnd w:id="65"/>
      <w:r>
        <w:rPr>
          <w:rFonts w:hint="eastAsia" w:ascii="宋体" w:hAnsi="宋体" w:cs="宋体"/>
          <w:highlight w:val="none"/>
        </w:rPr>
        <w:t>。</w:t>
      </w:r>
    </w:p>
    <w:p>
      <w:pPr>
        <w:spacing w:line="360" w:lineRule="auto"/>
        <w:ind w:firstLine="420" w:firstLineChars="200"/>
        <w:rPr>
          <w:rFonts w:ascii="宋体" w:hAnsi="宋体" w:cs="宋体"/>
          <w:highlight w:val="none"/>
        </w:rPr>
      </w:pPr>
      <w:permStart w:id="66" w:edGrp="everyone"/>
      <w:r>
        <w:rPr>
          <w:rFonts w:hint="eastAsia" w:ascii="宋体" w:hAnsi="宋体" w:cs="宋体"/>
          <w:highlight w:val="none"/>
        </w:rPr>
        <w:t>8.2 其他：</w:t>
      </w:r>
      <w:r>
        <w:rPr>
          <w:rFonts w:hint="eastAsia" w:ascii="宋体" w:hAnsi="宋体" w:cs="宋体"/>
          <w:szCs w:val="21"/>
          <w:highlight w:val="none"/>
          <w:u w:val="single"/>
        </w:rPr>
        <w:t>本招标项目试行由招标人根据评标委员会提交的评标报告和中标候选人名单自主确定中标人的评</w:t>
      </w:r>
      <w:r>
        <w:rPr>
          <w:rFonts w:ascii="宋体" w:hAnsi="宋体" w:cs="宋体"/>
          <w:szCs w:val="21"/>
          <w:highlight w:val="none"/>
          <w:u w:val="single"/>
        </w:rPr>
        <w:t>定分离</w:t>
      </w:r>
      <w:r>
        <w:rPr>
          <w:rFonts w:hint="eastAsia" w:ascii="宋体" w:hAnsi="宋体" w:cs="宋体"/>
          <w:szCs w:val="21"/>
          <w:highlight w:val="none"/>
          <w:u w:val="single"/>
        </w:rPr>
        <w:t>制度，其中①筛选入围方式：票决法；②评标方法：定量评审法；③定标方法：票决法。</w:t>
      </w:r>
      <w:permEnd w:id="66"/>
    </w:p>
    <w:p>
      <w:pPr>
        <w:pStyle w:val="5"/>
        <w:rPr>
          <w:rFonts w:ascii="宋体" w:hAnsi="宋体" w:cs="宋体"/>
          <w:szCs w:val="24"/>
          <w:highlight w:val="none"/>
        </w:rPr>
      </w:pPr>
      <w:bookmarkStart w:id="84" w:name="_Toc527471157"/>
      <w:bookmarkStart w:id="85" w:name="_Toc20643"/>
      <w:bookmarkStart w:id="86" w:name="_Toc21166"/>
      <w:bookmarkStart w:id="87" w:name="_Toc450312527"/>
      <w:bookmarkStart w:id="88" w:name="_Toc345147278"/>
      <w:bookmarkStart w:id="89" w:name="_Toc6087"/>
      <w:bookmarkStart w:id="90" w:name="_Toc31777"/>
      <w:r>
        <w:rPr>
          <w:rFonts w:hint="eastAsia" w:ascii="宋体" w:hAnsi="宋体" w:cs="宋体"/>
          <w:szCs w:val="24"/>
          <w:highlight w:val="none"/>
        </w:rPr>
        <w:t>9．联系方式</w:t>
      </w:r>
      <w:bookmarkEnd w:id="84"/>
      <w:bookmarkEnd w:id="85"/>
      <w:bookmarkEnd w:id="86"/>
      <w:bookmarkEnd w:id="87"/>
      <w:bookmarkEnd w:id="88"/>
      <w:bookmarkEnd w:id="89"/>
      <w:bookmarkEnd w:id="90"/>
    </w:p>
    <w:tbl>
      <w:tblPr>
        <w:tblStyle w:val="56"/>
        <w:tblW w:w="9215" w:type="dxa"/>
        <w:tblInd w:w="-318"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579"/>
        <w:gridCol w:w="463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79" w:type="dxa"/>
            <w:shd w:val="clear" w:color="auto" w:fill="auto"/>
          </w:tcPr>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招标人：</w:t>
            </w:r>
            <w:r>
              <w:rPr>
                <w:rFonts w:hint="eastAsia" w:ascii="宋体" w:hAnsi="宋体" w:cs="宋体"/>
                <w:szCs w:val="21"/>
                <w:highlight w:val="none"/>
                <w:lang w:eastAsia="zh-CN"/>
              </w:rPr>
              <w:t>东莞市煜泰房地产有限公司</w:t>
            </w:r>
          </w:p>
        </w:tc>
        <w:tc>
          <w:tcPr>
            <w:tcW w:w="4636" w:type="dxa"/>
            <w:shd w:val="clear" w:color="auto" w:fill="auto"/>
          </w:tcPr>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招标代理机构：</w:t>
            </w:r>
            <w:r>
              <w:rPr>
                <w:rFonts w:hint="eastAsia" w:ascii="宋体" w:hAnsi="宋体" w:cs="宋体"/>
                <w:szCs w:val="21"/>
                <w:highlight w:val="none"/>
                <w:lang w:eastAsia="zh-CN"/>
              </w:rPr>
              <w:t>广州高新工程顾问有限公司</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79" w:type="dxa"/>
            <w:shd w:val="clear" w:color="auto" w:fill="auto"/>
          </w:tcPr>
          <w:p>
            <w:pPr>
              <w:spacing w:line="360" w:lineRule="auto"/>
              <w:ind w:left="630" w:hanging="630" w:hangingChars="300"/>
              <w:rPr>
                <w:rFonts w:ascii="宋体" w:hAnsi="宋体" w:cs="宋体"/>
                <w:szCs w:val="21"/>
                <w:highlight w:val="none"/>
              </w:rPr>
            </w:pPr>
            <w:r>
              <w:rPr>
                <w:rFonts w:hint="eastAsia" w:ascii="宋体" w:hAnsi="宋体" w:cs="宋体"/>
                <w:szCs w:val="21"/>
                <w:highlight w:val="none"/>
              </w:rPr>
              <w:t>地址：</w:t>
            </w:r>
            <w:r>
              <w:rPr>
                <w:rFonts w:hint="eastAsia" w:asciiTheme="majorEastAsia" w:hAnsiTheme="majorEastAsia" w:eastAsiaTheme="majorEastAsia" w:cstheme="majorEastAsia"/>
                <w:szCs w:val="21"/>
                <w:highlight w:val="none"/>
                <w:u w:val="single"/>
                <w:lang w:val="en-US" w:eastAsia="zh-Hans"/>
              </w:rPr>
              <w:t>广州市天河区万菱汇30楼</w:t>
            </w:r>
          </w:p>
        </w:tc>
        <w:tc>
          <w:tcPr>
            <w:tcW w:w="4636" w:type="dxa"/>
            <w:shd w:val="clear" w:color="auto" w:fill="auto"/>
          </w:tcPr>
          <w:p>
            <w:pPr>
              <w:spacing w:line="360" w:lineRule="auto"/>
              <w:ind w:left="630" w:hanging="630" w:hangingChars="300"/>
              <w:rPr>
                <w:rFonts w:ascii="宋体" w:hAnsi="宋体" w:cs="宋体"/>
                <w:szCs w:val="21"/>
                <w:highlight w:val="none"/>
              </w:rPr>
            </w:pPr>
            <w:r>
              <w:rPr>
                <w:rFonts w:hint="eastAsia" w:ascii="宋体" w:hAnsi="宋体" w:cs="宋体"/>
                <w:szCs w:val="21"/>
                <w:highlight w:val="none"/>
              </w:rPr>
              <w:t>地址：</w:t>
            </w:r>
            <w:r>
              <w:rPr>
                <w:rFonts w:hint="eastAsia" w:ascii="宋体" w:hAnsi="宋体"/>
                <w:szCs w:val="21"/>
                <w:highlight w:val="none"/>
                <w:u w:val="single"/>
                <w:lang w:val="en-US" w:eastAsia="zh-CN"/>
              </w:rPr>
              <w:t>广州市天河区华观路1933号A栋503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79"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邮编：5</w:t>
            </w:r>
            <w:r>
              <w:rPr>
                <w:rFonts w:hint="eastAsia" w:ascii="宋体" w:hAnsi="宋体" w:cs="宋体"/>
                <w:szCs w:val="21"/>
                <w:highlight w:val="none"/>
                <w:lang w:val="en-US" w:eastAsia="zh-CN"/>
              </w:rPr>
              <w:t>10</w:t>
            </w:r>
            <w:r>
              <w:rPr>
                <w:rFonts w:hint="eastAsia" w:ascii="宋体" w:hAnsi="宋体" w:cs="宋体"/>
                <w:szCs w:val="21"/>
                <w:highlight w:val="none"/>
              </w:rPr>
              <w:t>000</w:t>
            </w:r>
          </w:p>
        </w:tc>
        <w:tc>
          <w:tcPr>
            <w:tcW w:w="4636"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邮编：5</w:t>
            </w:r>
            <w:r>
              <w:rPr>
                <w:rFonts w:hint="eastAsia" w:ascii="宋体" w:hAnsi="宋体" w:cs="宋体"/>
                <w:szCs w:val="21"/>
                <w:highlight w:val="none"/>
                <w:lang w:val="en-US" w:eastAsia="zh-CN"/>
              </w:rPr>
              <w:t>10</w:t>
            </w:r>
            <w:r>
              <w:rPr>
                <w:rFonts w:hint="eastAsia" w:ascii="宋体" w:hAnsi="宋体" w:cs="宋体"/>
                <w:szCs w:val="21"/>
                <w:highlight w:val="none"/>
              </w:rPr>
              <w:t>000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79"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联系人：</w:t>
            </w:r>
            <w:r>
              <w:rPr>
                <w:rFonts w:hint="eastAsia" w:ascii="宋体" w:hAnsi="宋体" w:cs="宋体"/>
                <w:szCs w:val="21"/>
                <w:highlight w:val="none"/>
                <w:lang w:val="en-US" w:eastAsia="zh-CN"/>
              </w:rPr>
              <w:t>叶</w:t>
            </w:r>
            <w:r>
              <w:rPr>
                <w:rFonts w:hint="eastAsia" w:ascii="宋体" w:hAnsi="宋体"/>
                <w:szCs w:val="21"/>
                <w:highlight w:val="none"/>
              </w:rPr>
              <w:t>工</w:t>
            </w:r>
          </w:p>
        </w:tc>
        <w:tc>
          <w:tcPr>
            <w:tcW w:w="4636" w:type="dxa"/>
            <w:shd w:val="clear" w:color="auto" w:fill="auto"/>
          </w:tcPr>
          <w:p>
            <w:pPr>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联系人：</w:t>
            </w:r>
            <w:r>
              <w:rPr>
                <w:rFonts w:hint="eastAsia" w:ascii="宋体" w:hAnsi="宋体" w:cs="宋体"/>
                <w:szCs w:val="21"/>
                <w:highlight w:val="none"/>
                <w:lang w:val="en-US" w:eastAsia="zh-CN"/>
              </w:rPr>
              <w:t>张工</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79"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电话：</w:t>
            </w:r>
            <w:r>
              <w:rPr>
                <w:rFonts w:hint="eastAsia" w:asciiTheme="majorEastAsia" w:hAnsiTheme="majorEastAsia" w:eastAsiaTheme="majorEastAsia" w:cstheme="majorEastAsia"/>
                <w:highlight w:val="none"/>
                <w:u w:val="single"/>
                <w:lang w:val="en-US" w:eastAsia="zh-CN"/>
              </w:rPr>
              <w:t>020-22198800</w:t>
            </w:r>
          </w:p>
        </w:tc>
        <w:tc>
          <w:tcPr>
            <w:tcW w:w="4636"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电话：</w:t>
            </w:r>
            <w:r>
              <w:rPr>
                <w:rFonts w:hint="eastAsia" w:ascii="宋体" w:hAnsi="宋体"/>
                <w:szCs w:val="21"/>
                <w:highlight w:val="none"/>
                <w:u w:val="single"/>
              </w:rPr>
              <w:t>0</w:t>
            </w:r>
            <w:r>
              <w:rPr>
                <w:rFonts w:hint="eastAsia" w:ascii="宋体" w:hAnsi="宋体"/>
                <w:szCs w:val="21"/>
                <w:highlight w:val="none"/>
                <w:u w:val="single"/>
                <w:lang w:eastAsia="zh-CN"/>
              </w:rPr>
              <w:t>20-85530825-62</w:t>
            </w:r>
            <w:r>
              <w:rPr>
                <w:rFonts w:hint="eastAsia" w:ascii="宋体" w:hAnsi="宋体"/>
                <w:szCs w:val="21"/>
                <w:highlight w:val="none"/>
                <w:u w:val="single"/>
                <w:lang w:val="en-US" w:eastAsia="zh-CN"/>
              </w:rPr>
              <w:t>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79"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 xml:space="preserve">传真： / </w:t>
            </w:r>
          </w:p>
        </w:tc>
        <w:tc>
          <w:tcPr>
            <w:tcW w:w="4636"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传真：</w:t>
            </w:r>
            <w:r>
              <w:rPr>
                <w:rFonts w:hint="eastAsia" w:ascii="宋体" w:hAnsi="宋体"/>
                <w:szCs w:val="21"/>
                <w:highlight w:val="none"/>
                <w:u w:val="single"/>
              </w:rPr>
              <w:t>0</w:t>
            </w:r>
            <w:r>
              <w:rPr>
                <w:rFonts w:hint="eastAsia" w:ascii="宋体" w:hAnsi="宋体"/>
                <w:szCs w:val="21"/>
                <w:highlight w:val="none"/>
                <w:u w:val="single"/>
                <w:lang w:val="en-US" w:eastAsia="zh-CN"/>
              </w:rPr>
              <w:t>20-85520192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79"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 xml:space="preserve">电子邮件： / </w:t>
            </w:r>
          </w:p>
        </w:tc>
        <w:tc>
          <w:tcPr>
            <w:tcW w:w="4636" w:type="dxa"/>
            <w:shd w:val="clear" w:color="auto" w:fill="auto"/>
          </w:tcPr>
          <w:p>
            <w:pPr>
              <w:spacing w:line="360" w:lineRule="auto"/>
              <w:rPr>
                <w:rFonts w:ascii="宋体" w:hAnsi="宋体" w:cs="宋体"/>
                <w:szCs w:val="21"/>
                <w:highlight w:val="none"/>
              </w:rPr>
            </w:pPr>
            <w:r>
              <w:rPr>
                <w:rFonts w:hint="eastAsia" w:ascii="宋体" w:hAnsi="宋体" w:cs="宋体"/>
                <w:szCs w:val="21"/>
                <w:highlight w:val="none"/>
              </w:rPr>
              <w:t>电子邮件：</w:t>
            </w:r>
            <w:r>
              <w:rPr>
                <w:rFonts w:hint="eastAsia" w:ascii="宋体" w:hAnsi="宋体" w:cs="宋体"/>
                <w:szCs w:val="21"/>
                <w:highlight w:val="none"/>
                <w:lang w:val="en-US" w:eastAsia="zh-CN"/>
              </w:rPr>
              <w:t>gzgxdlb</w:t>
            </w:r>
            <w:r>
              <w:rPr>
                <w:rFonts w:ascii="宋体" w:hAnsi="宋体" w:cs="宋体"/>
                <w:szCs w:val="21"/>
                <w:highlight w:val="none"/>
              </w:rPr>
              <w:t>@</w:t>
            </w:r>
            <w:r>
              <w:rPr>
                <w:rFonts w:hint="eastAsia" w:ascii="宋体" w:hAnsi="宋体" w:cs="宋体"/>
                <w:szCs w:val="21"/>
                <w:highlight w:val="none"/>
                <w:lang w:val="en-US" w:eastAsia="zh-CN"/>
              </w:rPr>
              <w:t>163</w:t>
            </w:r>
            <w:r>
              <w:rPr>
                <w:rFonts w:ascii="宋体" w:hAnsi="宋体" w:cs="宋体"/>
                <w:szCs w:val="21"/>
                <w:highlight w:val="none"/>
              </w:rPr>
              <w:t>.com</w:t>
            </w:r>
          </w:p>
        </w:tc>
      </w:tr>
    </w:tbl>
    <w:p>
      <w:pPr>
        <w:pStyle w:val="17"/>
        <w:rPr>
          <w:color w:val="auto"/>
          <w:highlight w:val="none"/>
        </w:rPr>
      </w:pPr>
    </w:p>
    <w:p>
      <w:pPr>
        <w:spacing w:line="360" w:lineRule="auto"/>
        <w:ind w:firstLine="5670" w:firstLineChars="2700"/>
        <w:rPr>
          <w:rFonts w:ascii="宋体" w:hAnsi="宋体" w:cs="宋体"/>
          <w:szCs w:val="21"/>
          <w:highlight w:val="none"/>
        </w:rPr>
      </w:pPr>
      <w:permStart w:id="67" w:edGrp="everyone"/>
      <w:r>
        <w:rPr>
          <w:rFonts w:hint="eastAsia" w:ascii="宋体" w:hAnsi="宋体" w:cs="宋体"/>
          <w:szCs w:val="21"/>
          <w:highlight w:val="none"/>
        </w:rPr>
        <w:t xml:space="preserve"> </w:t>
      </w:r>
      <w:r>
        <w:rPr>
          <w:rFonts w:hint="eastAsia" w:ascii="宋体" w:hAnsi="宋体" w:cs="宋体"/>
          <w:szCs w:val="21"/>
          <w:highlight w:val="none"/>
          <w:lang w:eastAsia="zh-CN"/>
        </w:rPr>
        <w:t>2024</w:t>
      </w:r>
      <w:r>
        <w:rPr>
          <w:rFonts w:hint="eastAsia" w:ascii="宋体" w:hAnsi="宋体" w:cs="宋体"/>
          <w:szCs w:val="21"/>
          <w:highlight w:val="none"/>
        </w:rPr>
        <w:t xml:space="preserve"> </w:t>
      </w:r>
      <w:permEnd w:id="67"/>
      <w:r>
        <w:rPr>
          <w:rFonts w:hint="eastAsia" w:ascii="宋体" w:hAnsi="宋体" w:cs="宋体"/>
          <w:szCs w:val="21"/>
          <w:highlight w:val="none"/>
        </w:rPr>
        <w:t>年</w:t>
      </w:r>
      <w:permStart w:id="68"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4</w:t>
      </w:r>
      <w:r>
        <w:rPr>
          <w:rFonts w:hint="eastAsia" w:ascii="宋体" w:hAnsi="宋体" w:cs="宋体"/>
          <w:szCs w:val="21"/>
          <w:highlight w:val="none"/>
        </w:rPr>
        <w:t xml:space="preserve"> </w:t>
      </w:r>
      <w:permEnd w:id="68"/>
      <w:r>
        <w:rPr>
          <w:rFonts w:hint="eastAsia" w:ascii="宋体" w:hAnsi="宋体" w:cs="宋体"/>
          <w:szCs w:val="21"/>
          <w:highlight w:val="none"/>
        </w:rPr>
        <w:t>月</w:t>
      </w:r>
      <w:permStart w:id="69" w:edGrp="everyone"/>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permEnd w:id="69"/>
      <w:r>
        <w:rPr>
          <w:rFonts w:hint="eastAsia" w:ascii="宋体" w:hAnsi="宋体" w:cs="宋体"/>
          <w:szCs w:val="21"/>
          <w:highlight w:val="none"/>
        </w:rPr>
        <w:t>日</w:t>
      </w:r>
    </w:p>
    <w:p>
      <w:pPr>
        <w:widowControl/>
        <w:jc w:val="left"/>
        <w:rPr>
          <w:rFonts w:ascii="宋体" w:hAnsi="宋体" w:cs="宋体"/>
          <w:highlight w:val="none"/>
        </w:rPr>
      </w:pPr>
    </w:p>
    <w:sectPr>
      <w:footerReference r:id="rId3" w:type="default"/>
      <w:pgSz w:w="11906" w:h="16838"/>
      <w:pgMar w:top="1418" w:right="1474" w:bottom="1134" w:left="1474"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00000" w:csb1="00000000"/>
  </w:font>
  <w:font w:name="PingFang SC">
    <w:altName w:val="宋体"/>
    <w:panose1 w:val="020B0400000000000000"/>
    <w:charset w:val="86"/>
    <w:family w:val="auto"/>
    <w:pitch w:val="default"/>
    <w:sig w:usb0="00000000" w:usb1="00000000" w:usb2="00000017"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体">
    <w:altName w:val="仿宋"/>
    <w:panose1 w:val="00000000000000000000"/>
    <w:charset w:val="86"/>
    <w:family w:val="roma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Helv">
    <w:altName w:val="Segoe Print"/>
    <w:panose1 w:val="020B0604020202030204"/>
    <w:charset w:val="00"/>
    <w:family w:val="swiss"/>
    <w:pitch w:val="default"/>
    <w:sig w:usb0="00000000" w:usb1="00000000" w:usb2="00000000" w:usb3="00000000" w:csb0="00000001" w:csb1="00000000"/>
  </w:font>
  <w:font w:name="ˎ̥">
    <w:altName w:val="微软雅黑"/>
    <w:panose1 w:val="00000000000000000000"/>
    <w:charset w:val="00"/>
    <w:family w:val="roman"/>
    <w:pitch w:val="default"/>
    <w:sig w:usb0="00000000" w:usb1="00000000" w:usb2="00000000"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S Sans Serif">
    <w:altName w:val="Segoe Print"/>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61"/>
      </w:rPr>
      <w:instrText xml:space="preserve"> PAGE </w:instrText>
    </w:r>
    <w:r>
      <w:fldChar w:fldCharType="separate"/>
    </w:r>
    <w:r>
      <w:rPr>
        <w:rStyle w:val="61"/>
      </w:rPr>
      <w:t>147</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29C1D4"/>
    <w:multiLevelType w:val="singleLevel"/>
    <w:tmpl w:val="D029C1D4"/>
    <w:lvl w:ilvl="0" w:tentative="0">
      <w:start w:val="1"/>
      <w:numFmt w:val="bullet"/>
      <w:pStyle w:val="31"/>
      <w:lvlText w:val=""/>
      <w:lvlJc w:val="left"/>
      <w:pPr>
        <w:tabs>
          <w:tab w:val="left" w:pos="2040"/>
        </w:tabs>
        <w:ind w:left="2040" w:hanging="360"/>
      </w:pPr>
      <w:rPr>
        <w:rFonts w:hint="default" w:ascii="Wingdings" w:hAnsi="Wingdings"/>
      </w:rPr>
    </w:lvl>
  </w:abstractNum>
  <w:abstractNum w:abstractNumId="1">
    <w:nsid w:val="D1091C52"/>
    <w:multiLevelType w:val="singleLevel"/>
    <w:tmpl w:val="D1091C52"/>
    <w:lvl w:ilvl="0" w:tentative="0">
      <w:start w:val="1"/>
      <w:numFmt w:val="bullet"/>
      <w:pStyle w:val="15"/>
      <w:lvlText w:val=""/>
      <w:lvlJc w:val="left"/>
      <w:pPr>
        <w:tabs>
          <w:tab w:val="left" w:pos="360"/>
        </w:tabs>
        <w:ind w:left="360" w:hanging="360"/>
      </w:pPr>
      <w:rPr>
        <w:rFonts w:hint="default" w:ascii="Wingdings" w:hAnsi="Wingdings"/>
      </w:rPr>
    </w:lvl>
  </w:abstractNum>
  <w:abstractNum w:abstractNumId="2">
    <w:nsid w:val="31174EEF"/>
    <w:multiLevelType w:val="singleLevel"/>
    <w:tmpl w:val="31174EEF"/>
    <w:lvl w:ilvl="0" w:tentative="0">
      <w:start w:val="1"/>
      <w:numFmt w:val="bullet"/>
      <w:pStyle w:val="26"/>
      <w:lvlText w:val=""/>
      <w:lvlJc w:val="left"/>
      <w:pPr>
        <w:tabs>
          <w:tab w:val="left" w:pos="780"/>
        </w:tabs>
        <w:ind w:left="7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zMDE3ODg1ZDdjZDY5OTIxMDM4MTEzZTJiZWE5NDcifQ=="/>
  </w:docVars>
  <w:rsids>
    <w:rsidRoot w:val="679B54DC"/>
    <w:rsid w:val="00001488"/>
    <w:rsid w:val="000035FC"/>
    <w:rsid w:val="00007148"/>
    <w:rsid w:val="000071AF"/>
    <w:rsid w:val="00022BDE"/>
    <w:rsid w:val="0002728F"/>
    <w:rsid w:val="00033305"/>
    <w:rsid w:val="000338F4"/>
    <w:rsid w:val="00040AB7"/>
    <w:rsid w:val="00046E17"/>
    <w:rsid w:val="00051012"/>
    <w:rsid w:val="0005374F"/>
    <w:rsid w:val="000566B9"/>
    <w:rsid w:val="00060770"/>
    <w:rsid w:val="000610C5"/>
    <w:rsid w:val="000612D5"/>
    <w:rsid w:val="0006656D"/>
    <w:rsid w:val="00081B53"/>
    <w:rsid w:val="00084E5D"/>
    <w:rsid w:val="00085923"/>
    <w:rsid w:val="000918E3"/>
    <w:rsid w:val="000933AC"/>
    <w:rsid w:val="00094FF9"/>
    <w:rsid w:val="000A1CCF"/>
    <w:rsid w:val="000B04DF"/>
    <w:rsid w:val="000B074D"/>
    <w:rsid w:val="000B5D3F"/>
    <w:rsid w:val="000B5D98"/>
    <w:rsid w:val="000B757F"/>
    <w:rsid w:val="000C4971"/>
    <w:rsid w:val="000C5441"/>
    <w:rsid w:val="000C54B9"/>
    <w:rsid w:val="000D0519"/>
    <w:rsid w:val="000D1D93"/>
    <w:rsid w:val="000D2603"/>
    <w:rsid w:val="000D64A6"/>
    <w:rsid w:val="000E34D8"/>
    <w:rsid w:val="000E57AD"/>
    <w:rsid w:val="000F03CF"/>
    <w:rsid w:val="000F1DFD"/>
    <w:rsid w:val="000F776B"/>
    <w:rsid w:val="000F77AA"/>
    <w:rsid w:val="001019EC"/>
    <w:rsid w:val="00103DD0"/>
    <w:rsid w:val="00114204"/>
    <w:rsid w:val="001173C6"/>
    <w:rsid w:val="00120630"/>
    <w:rsid w:val="00121392"/>
    <w:rsid w:val="00132FB5"/>
    <w:rsid w:val="00134CEE"/>
    <w:rsid w:val="00135B75"/>
    <w:rsid w:val="00135ED9"/>
    <w:rsid w:val="0013740F"/>
    <w:rsid w:val="00137535"/>
    <w:rsid w:val="00143C53"/>
    <w:rsid w:val="0014780C"/>
    <w:rsid w:val="00152321"/>
    <w:rsid w:val="00160C80"/>
    <w:rsid w:val="0016176E"/>
    <w:rsid w:val="00161868"/>
    <w:rsid w:val="00164273"/>
    <w:rsid w:val="001658BB"/>
    <w:rsid w:val="00173417"/>
    <w:rsid w:val="00175558"/>
    <w:rsid w:val="00175C87"/>
    <w:rsid w:val="00181E8A"/>
    <w:rsid w:val="001828E8"/>
    <w:rsid w:val="001871E0"/>
    <w:rsid w:val="00190492"/>
    <w:rsid w:val="0019394F"/>
    <w:rsid w:val="001A1039"/>
    <w:rsid w:val="001A33CF"/>
    <w:rsid w:val="001A5CDA"/>
    <w:rsid w:val="001B3583"/>
    <w:rsid w:val="001C6950"/>
    <w:rsid w:val="001D1FC6"/>
    <w:rsid w:val="001D2EA7"/>
    <w:rsid w:val="001D5582"/>
    <w:rsid w:val="001E0514"/>
    <w:rsid w:val="001E3B07"/>
    <w:rsid w:val="001E536A"/>
    <w:rsid w:val="001F0817"/>
    <w:rsid w:val="001F1897"/>
    <w:rsid w:val="001F2DFA"/>
    <w:rsid w:val="001F4251"/>
    <w:rsid w:val="001F4AFD"/>
    <w:rsid w:val="002030B2"/>
    <w:rsid w:val="0021072F"/>
    <w:rsid w:val="0021798C"/>
    <w:rsid w:val="00224E40"/>
    <w:rsid w:val="002250C4"/>
    <w:rsid w:val="002275A6"/>
    <w:rsid w:val="002367B3"/>
    <w:rsid w:val="00240698"/>
    <w:rsid w:val="00240E38"/>
    <w:rsid w:val="00241605"/>
    <w:rsid w:val="00242EC0"/>
    <w:rsid w:val="0024726F"/>
    <w:rsid w:val="002474D2"/>
    <w:rsid w:val="00252649"/>
    <w:rsid w:val="00271ADC"/>
    <w:rsid w:val="00271E7B"/>
    <w:rsid w:val="00272271"/>
    <w:rsid w:val="00273A98"/>
    <w:rsid w:val="002770D3"/>
    <w:rsid w:val="002805CA"/>
    <w:rsid w:val="002828C5"/>
    <w:rsid w:val="002A2C5C"/>
    <w:rsid w:val="002B2D7A"/>
    <w:rsid w:val="002B38AB"/>
    <w:rsid w:val="002C0EE7"/>
    <w:rsid w:val="002C4B02"/>
    <w:rsid w:val="002C5E74"/>
    <w:rsid w:val="002C7116"/>
    <w:rsid w:val="002C759A"/>
    <w:rsid w:val="002D14DD"/>
    <w:rsid w:val="002D194D"/>
    <w:rsid w:val="002D2F57"/>
    <w:rsid w:val="002D6B1A"/>
    <w:rsid w:val="002E13BB"/>
    <w:rsid w:val="002E2B63"/>
    <w:rsid w:val="002E435B"/>
    <w:rsid w:val="002E7081"/>
    <w:rsid w:val="002F5BE1"/>
    <w:rsid w:val="0030293B"/>
    <w:rsid w:val="00305221"/>
    <w:rsid w:val="00305C35"/>
    <w:rsid w:val="0030758B"/>
    <w:rsid w:val="003101D8"/>
    <w:rsid w:val="0031035E"/>
    <w:rsid w:val="0031068C"/>
    <w:rsid w:val="0031632C"/>
    <w:rsid w:val="0031677F"/>
    <w:rsid w:val="00317C26"/>
    <w:rsid w:val="00321A4D"/>
    <w:rsid w:val="003227A0"/>
    <w:rsid w:val="00325C19"/>
    <w:rsid w:val="00337D87"/>
    <w:rsid w:val="00351E10"/>
    <w:rsid w:val="00351F63"/>
    <w:rsid w:val="00361168"/>
    <w:rsid w:val="00361437"/>
    <w:rsid w:val="00361EC8"/>
    <w:rsid w:val="00363205"/>
    <w:rsid w:val="003634AF"/>
    <w:rsid w:val="00367A44"/>
    <w:rsid w:val="00375054"/>
    <w:rsid w:val="00380B64"/>
    <w:rsid w:val="00381AD5"/>
    <w:rsid w:val="00384B25"/>
    <w:rsid w:val="0039499C"/>
    <w:rsid w:val="003977A9"/>
    <w:rsid w:val="003A3768"/>
    <w:rsid w:val="003A618E"/>
    <w:rsid w:val="003B4D29"/>
    <w:rsid w:val="003B5525"/>
    <w:rsid w:val="003B6F29"/>
    <w:rsid w:val="003C59E6"/>
    <w:rsid w:val="003D0B4C"/>
    <w:rsid w:val="003D0F07"/>
    <w:rsid w:val="003D3D40"/>
    <w:rsid w:val="003D3DB3"/>
    <w:rsid w:val="003D4337"/>
    <w:rsid w:val="003D499D"/>
    <w:rsid w:val="003D75AE"/>
    <w:rsid w:val="003D76F0"/>
    <w:rsid w:val="003E03E6"/>
    <w:rsid w:val="003E5A10"/>
    <w:rsid w:val="003E69DB"/>
    <w:rsid w:val="003F2B54"/>
    <w:rsid w:val="003F316F"/>
    <w:rsid w:val="003F3685"/>
    <w:rsid w:val="003F4AA9"/>
    <w:rsid w:val="003F6B4C"/>
    <w:rsid w:val="003F7CA3"/>
    <w:rsid w:val="00401FEF"/>
    <w:rsid w:val="004028E7"/>
    <w:rsid w:val="00404C63"/>
    <w:rsid w:val="004066C1"/>
    <w:rsid w:val="00410552"/>
    <w:rsid w:val="0041197D"/>
    <w:rsid w:val="00413E9B"/>
    <w:rsid w:val="00421687"/>
    <w:rsid w:val="00423BC5"/>
    <w:rsid w:val="0042422F"/>
    <w:rsid w:val="00431048"/>
    <w:rsid w:val="0043227E"/>
    <w:rsid w:val="0044098E"/>
    <w:rsid w:val="00442954"/>
    <w:rsid w:val="00452168"/>
    <w:rsid w:val="00464679"/>
    <w:rsid w:val="00473754"/>
    <w:rsid w:val="00483C00"/>
    <w:rsid w:val="00496B24"/>
    <w:rsid w:val="004A059A"/>
    <w:rsid w:val="004A1933"/>
    <w:rsid w:val="004A2E8F"/>
    <w:rsid w:val="004A69D8"/>
    <w:rsid w:val="004A782B"/>
    <w:rsid w:val="004B447D"/>
    <w:rsid w:val="004B47A9"/>
    <w:rsid w:val="004B5F77"/>
    <w:rsid w:val="004C2E1F"/>
    <w:rsid w:val="004C79DC"/>
    <w:rsid w:val="004D05F1"/>
    <w:rsid w:val="004D4334"/>
    <w:rsid w:val="004E2553"/>
    <w:rsid w:val="004E2F71"/>
    <w:rsid w:val="004E3ADC"/>
    <w:rsid w:val="004E72D9"/>
    <w:rsid w:val="004F0AA9"/>
    <w:rsid w:val="004F2B78"/>
    <w:rsid w:val="004F618A"/>
    <w:rsid w:val="005010BD"/>
    <w:rsid w:val="00507E8D"/>
    <w:rsid w:val="005119FD"/>
    <w:rsid w:val="005155EE"/>
    <w:rsid w:val="00515AFE"/>
    <w:rsid w:val="005215DD"/>
    <w:rsid w:val="00521C45"/>
    <w:rsid w:val="00525612"/>
    <w:rsid w:val="0052698C"/>
    <w:rsid w:val="0053705D"/>
    <w:rsid w:val="005409E1"/>
    <w:rsid w:val="00540B8C"/>
    <w:rsid w:val="00547EC6"/>
    <w:rsid w:val="00550311"/>
    <w:rsid w:val="00551A08"/>
    <w:rsid w:val="005531A3"/>
    <w:rsid w:val="005551AC"/>
    <w:rsid w:val="00572522"/>
    <w:rsid w:val="00574BC3"/>
    <w:rsid w:val="00575ECD"/>
    <w:rsid w:val="00581B76"/>
    <w:rsid w:val="005838A1"/>
    <w:rsid w:val="005838E2"/>
    <w:rsid w:val="00583A38"/>
    <w:rsid w:val="005877EB"/>
    <w:rsid w:val="00596C8F"/>
    <w:rsid w:val="005B6844"/>
    <w:rsid w:val="005B783C"/>
    <w:rsid w:val="005C3236"/>
    <w:rsid w:val="005D0352"/>
    <w:rsid w:val="005D2678"/>
    <w:rsid w:val="005D60AA"/>
    <w:rsid w:val="005F079E"/>
    <w:rsid w:val="005F360E"/>
    <w:rsid w:val="005F3A4B"/>
    <w:rsid w:val="005F5A3E"/>
    <w:rsid w:val="005F7A31"/>
    <w:rsid w:val="006037CD"/>
    <w:rsid w:val="00610928"/>
    <w:rsid w:val="00612A6D"/>
    <w:rsid w:val="00612F81"/>
    <w:rsid w:val="006174B9"/>
    <w:rsid w:val="006174ED"/>
    <w:rsid w:val="0062371E"/>
    <w:rsid w:val="0062453B"/>
    <w:rsid w:val="0063046C"/>
    <w:rsid w:val="00632308"/>
    <w:rsid w:val="0064094E"/>
    <w:rsid w:val="00643050"/>
    <w:rsid w:val="00643F0A"/>
    <w:rsid w:val="0064603E"/>
    <w:rsid w:val="006469BD"/>
    <w:rsid w:val="00652EE1"/>
    <w:rsid w:val="0065399D"/>
    <w:rsid w:val="00653EBD"/>
    <w:rsid w:val="00655403"/>
    <w:rsid w:val="006571FC"/>
    <w:rsid w:val="00657453"/>
    <w:rsid w:val="006604DE"/>
    <w:rsid w:val="00665194"/>
    <w:rsid w:val="0066799E"/>
    <w:rsid w:val="006738E6"/>
    <w:rsid w:val="006738EE"/>
    <w:rsid w:val="00680368"/>
    <w:rsid w:val="006837A3"/>
    <w:rsid w:val="00686949"/>
    <w:rsid w:val="00687FEC"/>
    <w:rsid w:val="00693534"/>
    <w:rsid w:val="006A1406"/>
    <w:rsid w:val="006A2DE4"/>
    <w:rsid w:val="006A6A6C"/>
    <w:rsid w:val="006B246C"/>
    <w:rsid w:val="006B2FDA"/>
    <w:rsid w:val="006C4F19"/>
    <w:rsid w:val="006D0199"/>
    <w:rsid w:val="006D4D5A"/>
    <w:rsid w:val="006D6369"/>
    <w:rsid w:val="006E2474"/>
    <w:rsid w:val="006E2D64"/>
    <w:rsid w:val="006E4586"/>
    <w:rsid w:val="006E64E5"/>
    <w:rsid w:val="006F2E04"/>
    <w:rsid w:val="007010BD"/>
    <w:rsid w:val="0071019F"/>
    <w:rsid w:val="00715EDD"/>
    <w:rsid w:val="00717BCE"/>
    <w:rsid w:val="00717EEF"/>
    <w:rsid w:val="007254E5"/>
    <w:rsid w:val="007261BB"/>
    <w:rsid w:val="00734410"/>
    <w:rsid w:val="00736E8F"/>
    <w:rsid w:val="00737151"/>
    <w:rsid w:val="0073751D"/>
    <w:rsid w:val="00740ECC"/>
    <w:rsid w:val="00743D20"/>
    <w:rsid w:val="00753CD5"/>
    <w:rsid w:val="00764FA6"/>
    <w:rsid w:val="007665E9"/>
    <w:rsid w:val="0077627F"/>
    <w:rsid w:val="00782AB7"/>
    <w:rsid w:val="0079719D"/>
    <w:rsid w:val="007A2B78"/>
    <w:rsid w:val="007A36E0"/>
    <w:rsid w:val="007A6049"/>
    <w:rsid w:val="007B3D18"/>
    <w:rsid w:val="007B712D"/>
    <w:rsid w:val="007C3428"/>
    <w:rsid w:val="007C4956"/>
    <w:rsid w:val="007D2C5B"/>
    <w:rsid w:val="007D3889"/>
    <w:rsid w:val="007F4D11"/>
    <w:rsid w:val="00800727"/>
    <w:rsid w:val="0080120F"/>
    <w:rsid w:val="008054A4"/>
    <w:rsid w:val="00814098"/>
    <w:rsid w:val="00830D78"/>
    <w:rsid w:val="00832C17"/>
    <w:rsid w:val="00834947"/>
    <w:rsid w:val="0083599A"/>
    <w:rsid w:val="00837754"/>
    <w:rsid w:val="008402F9"/>
    <w:rsid w:val="008433D1"/>
    <w:rsid w:val="00847E6C"/>
    <w:rsid w:val="00851635"/>
    <w:rsid w:val="008517AA"/>
    <w:rsid w:val="008518ED"/>
    <w:rsid w:val="00854045"/>
    <w:rsid w:val="008555F7"/>
    <w:rsid w:val="008568D4"/>
    <w:rsid w:val="00857636"/>
    <w:rsid w:val="0086034E"/>
    <w:rsid w:val="00860E5F"/>
    <w:rsid w:val="008628AA"/>
    <w:rsid w:val="008720AB"/>
    <w:rsid w:val="0087537D"/>
    <w:rsid w:val="00880033"/>
    <w:rsid w:val="00883A95"/>
    <w:rsid w:val="00886442"/>
    <w:rsid w:val="00887E88"/>
    <w:rsid w:val="00890183"/>
    <w:rsid w:val="0089630D"/>
    <w:rsid w:val="008A03C5"/>
    <w:rsid w:val="008A08DE"/>
    <w:rsid w:val="008A6BA1"/>
    <w:rsid w:val="008B049B"/>
    <w:rsid w:val="008B2CB0"/>
    <w:rsid w:val="008B4F29"/>
    <w:rsid w:val="008B7EA2"/>
    <w:rsid w:val="008D11CE"/>
    <w:rsid w:val="008D3D93"/>
    <w:rsid w:val="008D564F"/>
    <w:rsid w:val="008E070A"/>
    <w:rsid w:val="008E3F7A"/>
    <w:rsid w:val="008E4D7E"/>
    <w:rsid w:val="008E69B3"/>
    <w:rsid w:val="008F3307"/>
    <w:rsid w:val="008F7C39"/>
    <w:rsid w:val="0090018C"/>
    <w:rsid w:val="00905411"/>
    <w:rsid w:val="0090556E"/>
    <w:rsid w:val="00905972"/>
    <w:rsid w:val="00910873"/>
    <w:rsid w:val="0091266B"/>
    <w:rsid w:val="00912930"/>
    <w:rsid w:val="00915DD7"/>
    <w:rsid w:val="0092349C"/>
    <w:rsid w:val="00925CB1"/>
    <w:rsid w:val="00932FFD"/>
    <w:rsid w:val="00935F82"/>
    <w:rsid w:val="00936E20"/>
    <w:rsid w:val="00937FF2"/>
    <w:rsid w:val="009419C0"/>
    <w:rsid w:val="00942228"/>
    <w:rsid w:val="0094330A"/>
    <w:rsid w:val="00945449"/>
    <w:rsid w:val="00945E64"/>
    <w:rsid w:val="00951A2C"/>
    <w:rsid w:val="00951EB3"/>
    <w:rsid w:val="0095584F"/>
    <w:rsid w:val="00956BC1"/>
    <w:rsid w:val="0096139D"/>
    <w:rsid w:val="00961A1D"/>
    <w:rsid w:val="00965C74"/>
    <w:rsid w:val="009866D8"/>
    <w:rsid w:val="00986954"/>
    <w:rsid w:val="00993F71"/>
    <w:rsid w:val="009B1A96"/>
    <w:rsid w:val="009B29F7"/>
    <w:rsid w:val="009B6D3E"/>
    <w:rsid w:val="009C0129"/>
    <w:rsid w:val="009C053E"/>
    <w:rsid w:val="009C56E8"/>
    <w:rsid w:val="009C650E"/>
    <w:rsid w:val="009C65AD"/>
    <w:rsid w:val="009D07BB"/>
    <w:rsid w:val="009D1B9D"/>
    <w:rsid w:val="009D64DC"/>
    <w:rsid w:val="009E3933"/>
    <w:rsid w:val="009E556E"/>
    <w:rsid w:val="009E7AFB"/>
    <w:rsid w:val="009F1BD7"/>
    <w:rsid w:val="009F225E"/>
    <w:rsid w:val="00A02531"/>
    <w:rsid w:val="00A03BC1"/>
    <w:rsid w:val="00A15801"/>
    <w:rsid w:val="00A17363"/>
    <w:rsid w:val="00A17BB0"/>
    <w:rsid w:val="00A20C17"/>
    <w:rsid w:val="00A212FD"/>
    <w:rsid w:val="00A27B62"/>
    <w:rsid w:val="00A3181B"/>
    <w:rsid w:val="00A35D5F"/>
    <w:rsid w:val="00A37085"/>
    <w:rsid w:val="00A40F3A"/>
    <w:rsid w:val="00A40F82"/>
    <w:rsid w:val="00A4389E"/>
    <w:rsid w:val="00A43986"/>
    <w:rsid w:val="00A471E4"/>
    <w:rsid w:val="00A5355B"/>
    <w:rsid w:val="00A551C2"/>
    <w:rsid w:val="00A61F02"/>
    <w:rsid w:val="00A62144"/>
    <w:rsid w:val="00A65A75"/>
    <w:rsid w:val="00A678AA"/>
    <w:rsid w:val="00A77783"/>
    <w:rsid w:val="00A8133B"/>
    <w:rsid w:val="00A81B90"/>
    <w:rsid w:val="00A855FC"/>
    <w:rsid w:val="00A9142A"/>
    <w:rsid w:val="00A95FA6"/>
    <w:rsid w:val="00AA03C4"/>
    <w:rsid w:val="00AA375B"/>
    <w:rsid w:val="00AA4EC8"/>
    <w:rsid w:val="00AA500A"/>
    <w:rsid w:val="00AA6468"/>
    <w:rsid w:val="00AB3F43"/>
    <w:rsid w:val="00AC4D47"/>
    <w:rsid w:val="00AD00B0"/>
    <w:rsid w:val="00AD422F"/>
    <w:rsid w:val="00AE02FE"/>
    <w:rsid w:val="00AE3F1D"/>
    <w:rsid w:val="00AE76A6"/>
    <w:rsid w:val="00AF0BF4"/>
    <w:rsid w:val="00AF491D"/>
    <w:rsid w:val="00AF7244"/>
    <w:rsid w:val="00B002C7"/>
    <w:rsid w:val="00B103E1"/>
    <w:rsid w:val="00B10AB2"/>
    <w:rsid w:val="00B113F6"/>
    <w:rsid w:val="00B17E01"/>
    <w:rsid w:val="00B26A4E"/>
    <w:rsid w:val="00B27CED"/>
    <w:rsid w:val="00B329AB"/>
    <w:rsid w:val="00B34568"/>
    <w:rsid w:val="00B34FC6"/>
    <w:rsid w:val="00B37366"/>
    <w:rsid w:val="00B4056E"/>
    <w:rsid w:val="00B470F3"/>
    <w:rsid w:val="00B504D9"/>
    <w:rsid w:val="00B51D7E"/>
    <w:rsid w:val="00B619B5"/>
    <w:rsid w:val="00B64D10"/>
    <w:rsid w:val="00B66956"/>
    <w:rsid w:val="00B672EA"/>
    <w:rsid w:val="00B672EE"/>
    <w:rsid w:val="00B7175C"/>
    <w:rsid w:val="00B71C83"/>
    <w:rsid w:val="00B755DD"/>
    <w:rsid w:val="00B80AF1"/>
    <w:rsid w:val="00B83F7F"/>
    <w:rsid w:val="00B84245"/>
    <w:rsid w:val="00B844BD"/>
    <w:rsid w:val="00B84555"/>
    <w:rsid w:val="00B873A4"/>
    <w:rsid w:val="00B90E45"/>
    <w:rsid w:val="00B94604"/>
    <w:rsid w:val="00B94979"/>
    <w:rsid w:val="00BA3088"/>
    <w:rsid w:val="00BA70EA"/>
    <w:rsid w:val="00BA7479"/>
    <w:rsid w:val="00BB21B0"/>
    <w:rsid w:val="00BB3D3A"/>
    <w:rsid w:val="00BB4503"/>
    <w:rsid w:val="00BB6B0B"/>
    <w:rsid w:val="00BC076E"/>
    <w:rsid w:val="00BC79B7"/>
    <w:rsid w:val="00BD018B"/>
    <w:rsid w:val="00BD1F20"/>
    <w:rsid w:val="00BE2EFF"/>
    <w:rsid w:val="00BF1DAC"/>
    <w:rsid w:val="00BF1EE0"/>
    <w:rsid w:val="00BF291A"/>
    <w:rsid w:val="00C012DB"/>
    <w:rsid w:val="00C01BD9"/>
    <w:rsid w:val="00C03D2E"/>
    <w:rsid w:val="00C14C5A"/>
    <w:rsid w:val="00C16BA3"/>
    <w:rsid w:val="00C22659"/>
    <w:rsid w:val="00C228B6"/>
    <w:rsid w:val="00C234F3"/>
    <w:rsid w:val="00C248C8"/>
    <w:rsid w:val="00C25C4A"/>
    <w:rsid w:val="00C278F9"/>
    <w:rsid w:val="00C33338"/>
    <w:rsid w:val="00C40D85"/>
    <w:rsid w:val="00C443DA"/>
    <w:rsid w:val="00C52287"/>
    <w:rsid w:val="00C54B9B"/>
    <w:rsid w:val="00C62C06"/>
    <w:rsid w:val="00C654F8"/>
    <w:rsid w:val="00C673E6"/>
    <w:rsid w:val="00C76C30"/>
    <w:rsid w:val="00C76F98"/>
    <w:rsid w:val="00C81043"/>
    <w:rsid w:val="00C86106"/>
    <w:rsid w:val="00C91F6E"/>
    <w:rsid w:val="00C92EC6"/>
    <w:rsid w:val="00C96789"/>
    <w:rsid w:val="00CA0733"/>
    <w:rsid w:val="00CA51CA"/>
    <w:rsid w:val="00CA7BC7"/>
    <w:rsid w:val="00CB12BF"/>
    <w:rsid w:val="00CB1B76"/>
    <w:rsid w:val="00CB3950"/>
    <w:rsid w:val="00CB7ABF"/>
    <w:rsid w:val="00CC1193"/>
    <w:rsid w:val="00CC3EEE"/>
    <w:rsid w:val="00CC53FE"/>
    <w:rsid w:val="00CC58B8"/>
    <w:rsid w:val="00CD340C"/>
    <w:rsid w:val="00CD5D09"/>
    <w:rsid w:val="00CE1295"/>
    <w:rsid w:val="00CE55FF"/>
    <w:rsid w:val="00CE642A"/>
    <w:rsid w:val="00CF3068"/>
    <w:rsid w:val="00CF38BE"/>
    <w:rsid w:val="00D0499E"/>
    <w:rsid w:val="00D1063B"/>
    <w:rsid w:val="00D143E9"/>
    <w:rsid w:val="00D14E05"/>
    <w:rsid w:val="00D15B3B"/>
    <w:rsid w:val="00D215D8"/>
    <w:rsid w:val="00D24A56"/>
    <w:rsid w:val="00D24C5E"/>
    <w:rsid w:val="00D3132E"/>
    <w:rsid w:val="00D32D72"/>
    <w:rsid w:val="00D334DF"/>
    <w:rsid w:val="00D40360"/>
    <w:rsid w:val="00D448B0"/>
    <w:rsid w:val="00D50B87"/>
    <w:rsid w:val="00D55D69"/>
    <w:rsid w:val="00D57134"/>
    <w:rsid w:val="00D57799"/>
    <w:rsid w:val="00D65A99"/>
    <w:rsid w:val="00D67E17"/>
    <w:rsid w:val="00D725B6"/>
    <w:rsid w:val="00D743F8"/>
    <w:rsid w:val="00D810FC"/>
    <w:rsid w:val="00D94245"/>
    <w:rsid w:val="00D948E6"/>
    <w:rsid w:val="00D95875"/>
    <w:rsid w:val="00D96CC5"/>
    <w:rsid w:val="00DA4CE4"/>
    <w:rsid w:val="00DB223E"/>
    <w:rsid w:val="00DB3146"/>
    <w:rsid w:val="00DB34A8"/>
    <w:rsid w:val="00DB4130"/>
    <w:rsid w:val="00DC2815"/>
    <w:rsid w:val="00DC29F0"/>
    <w:rsid w:val="00DC5DF5"/>
    <w:rsid w:val="00DD33E5"/>
    <w:rsid w:val="00DE5C9D"/>
    <w:rsid w:val="00DE6386"/>
    <w:rsid w:val="00DE69A9"/>
    <w:rsid w:val="00DF03D8"/>
    <w:rsid w:val="00DF579C"/>
    <w:rsid w:val="00E02D11"/>
    <w:rsid w:val="00E052D0"/>
    <w:rsid w:val="00E132FC"/>
    <w:rsid w:val="00E13E36"/>
    <w:rsid w:val="00E309F1"/>
    <w:rsid w:val="00E31A92"/>
    <w:rsid w:val="00E32861"/>
    <w:rsid w:val="00E33EEE"/>
    <w:rsid w:val="00E4032A"/>
    <w:rsid w:val="00E517B7"/>
    <w:rsid w:val="00E543E4"/>
    <w:rsid w:val="00E63C0B"/>
    <w:rsid w:val="00E6481B"/>
    <w:rsid w:val="00E665A9"/>
    <w:rsid w:val="00E71192"/>
    <w:rsid w:val="00E74327"/>
    <w:rsid w:val="00E77293"/>
    <w:rsid w:val="00E83076"/>
    <w:rsid w:val="00E83774"/>
    <w:rsid w:val="00E83D89"/>
    <w:rsid w:val="00E90FCB"/>
    <w:rsid w:val="00E96623"/>
    <w:rsid w:val="00EA7200"/>
    <w:rsid w:val="00EA7F29"/>
    <w:rsid w:val="00EB2AC7"/>
    <w:rsid w:val="00EB5870"/>
    <w:rsid w:val="00EB7729"/>
    <w:rsid w:val="00EC0F77"/>
    <w:rsid w:val="00EC3D5A"/>
    <w:rsid w:val="00EC5FA3"/>
    <w:rsid w:val="00EE0CCD"/>
    <w:rsid w:val="00EE5D7D"/>
    <w:rsid w:val="00EF0DFF"/>
    <w:rsid w:val="00F014A8"/>
    <w:rsid w:val="00F079F0"/>
    <w:rsid w:val="00F07CE2"/>
    <w:rsid w:val="00F11CFF"/>
    <w:rsid w:val="00F1658E"/>
    <w:rsid w:val="00F206E2"/>
    <w:rsid w:val="00F2354E"/>
    <w:rsid w:val="00F25FFA"/>
    <w:rsid w:val="00F26DD7"/>
    <w:rsid w:val="00F27313"/>
    <w:rsid w:val="00F35DDE"/>
    <w:rsid w:val="00F37C59"/>
    <w:rsid w:val="00F408F7"/>
    <w:rsid w:val="00F409A4"/>
    <w:rsid w:val="00F42233"/>
    <w:rsid w:val="00F43DF5"/>
    <w:rsid w:val="00F52DCE"/>
    <w:rsid w:val="00F52FF5"/>
    <w:rsid w:val="00F536D7"/>
    <w:rsid w:val="00F637EE"/>
    <w:rsid w:val="00F643DF"/>
    <w:rsid w:val="00F670CF"/>
    <w:rsid w:val="00F6761E"/>
    <w:rsid w:val="00F67AC7"/>
    <w:rsid w:val="00F7328E"/>
    <w:rsid w:val="00F756B5"/>
    <w:rsid w:val="00F807B6"/>
    <w:rsid w:val="00F81A0C"/>
    <w:rsid w:val="00F81B4B"/>
    <w:rsid w:val="00F82303"/>
    <w:rsid w:val="00F83CC3"/>
    <w:rsid w:val="00F855C7"/>
    <w:rsid w:val="00F94375"/>
    <w:rsid w:val="00FA18DB"/>
    <w:rsid w:val="00FA3981"/>
    <w:rsid w:val="00FA4941"/>
    <w:rsid w:val="00FA7CED"/>
    <w:rsid w:val="00FB3FCC"/>
    <w:rsid w:val="00FB66F4"/>
    <w:rsid w:val="00FC1F65"/>
    <w:rsid w:val="00FC4471"/>
    <w:rsid w:val="00FD2872"/>
    <w:rsid w:val="00FD3358"/>
    <w:rsid w:val="00FD69B6"/>
    <w:rsid w:val="00FD71DD"/>
    <w:rsid w:val="00FF4813"/>
    <w:rsid w:val="00FF4BA0"/>
    <w:rsid w:val="019356A1"/>
    <w:rsid w:val="032E178E"/>
    <w:rsid w:val="07F83F12"/>
    <w:rsid w:val="086174DD"/>
    <w:rsid w:val="08640547"/>
    <w:rsid w:val="0F4E262E"/>
    <w:rsid w:val="0F4F335A"/>
    <w:rsid w:val="107B60BC"/>
    <w:rsid w:val="13983932"/>
    <w:rsid w:val="13E47909"/>
    <w:rsid w:val="15CD3273"/>
    <w:rsid w:val="16A53C5D"/>
    <w:rsid w:val="17C86446"/>
    <w:rsid w:val="1F582362"/>
    <w:rsid w:val="20FE073A"/>
    <w:rsid w:val="24163B45"/>
    <w:rsid w:val="26A13CE6"/>
    <w:rsid w:val="26A3085F"/>
    <w:rsid w:val="26BE63D7"/>
    <w:rsid w:val="2771042A"/>
    <w:rsid w:val="286039AE"/>
    <w:rsid w:val="29283100"/>
    <w:rsid w:val="293E1612"/>
    <w:rsid w:val="2A900C58"/>
    <w:rsid w:val="2B711E46"/>
    <w:rsid w:val="2CD06401"/>
    <w:rsid w:val="2DC819B8"/>
    <w:rsid w:val="2FB330AD"/>
    <w:rsid w:val="311D1496"/>
    <w:rsid w:val="315B2C7A"/>
    <w:rsid w:val="34475D27"/>
    <w:rsid w:val="34760877"/>
    <w:rsid w:val="34BC7F69"/>
    <w:rsid w:val="37317C9C"/>
    <w:rsid w:val="3A891B14"/>
    <w:rsid w:val="3A8C4845"/>
    <w:rsid w:val="3B466DAB"/>
    <w:rsid w:val="3B825F34"/>
    <w:rsid w:val="3BA46EBA"/>
    <w:rsid w:val="3D4E636D"/>
    <w:rsid w:val="3FBF9091"/>
    <w:rsid w:val="40814CF1"/>
    <w:rsid w:val="44754623"/>
    <w:rsid w:val="461B35D6"/>
    <w:rsid w:val="461F551C"/>
    <w:rsid w:val="462D142B"/>
    <w:rsid w:val="47417269"/>
    <w:rsid w:val="49177771"/>
    <w:rsid w:val="49DD48D7"/>
    <w:rsid w:val="4D2D3516"/>
    <w:rsid w:val="4F3B1B36"/>
    <w:rsid w:val="4FA376FC"/>
    <w:rsid w:val="50213FD2"/>
    <w:rsid w:val="508B53B2"/>
    <w:rsid w:val="50F0142E"/>
    <w:rsid w:val="577B4299"/>
    <w:rsid w:val="57DE2845"/>
    <w:rsid w:val="58DE53C7"/>
    <w:rsid w:val="5D891A0A"/>
    <w:rsid w:val="605600A7"/>
    <w:rsid w:val="64F6315A"/>
    <w:rsid w:val="657179DE"/>
    <w:rsid w:val="657C42FF"/>
    <w:rsid w:val="679B54DC"/>
    <w:rsid w:val="68323C35"/>
    <w:rsid w:val="68B4439E"/>
    <w:rsid w:val="69064247"/>
    <w:rsid w:val="6C0764A9"/>
    <w:rsid w:val="6D5655AD"/>
    <w:rsid w:val="6D5B0681"/>
    <w:rsid w:val="6FBBC7C4"/>
    <w:rsid w:val="6FEF72AF"/>
    <w:rsid w:val="706104FB"/>
    <w:rsid w:val="71397F14"/>
    <w:rsid w:val="71EB5104"/>
    <w:rsid w:val="77E470B8"/>
    <w:rsid w:val="78011F8E"/>
    <w:rsid w:val="7BFF9533"/>
    <w:rsid w:val="7C9573A5"/>
    <w:rsid w:val="7E5E7DB1"/>
    <w:rsid w:val="ABFF3F41"/>
    <w:rsid w:val="FFFF3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4"/>
    <w:autoRedefine/>
    <w:qFormat/>
    <w:uiPriority w:val="0"/>
    <w:pPr>
      <w:keepNext/>
      <w:keepLines/>
      <w:spacing w:line="360" w:lineRule="auto"/>
      <w:outlineLvl w:val="0"/>
    </w:pPr>
    <w:rPr>
      <w:b/>
      <w:bCs/>
      <w:kern w:val="44"/>
      <w:sz w:val="32"/>
      <w:szCs w:val="44"/>
    </w:rPr>
  </w:style>
  <w:style w:type="paragraph" w:styleId="4">
    <w:name w:val="heading 2"/>
    <w:basedOn w:val="1"/>
    <w:next w:val="1"/>
    <w:link w:val="75"/>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6"/>
    <w:autoRedefine/>
    <w:qFormat/>
    <w:uiPriority w:val="0"/>
    <w:pPr>
      <w:keepNext/>
      <w:keepLines/>
      <w:spacing w:line="360" w:lineRule="auto"/>
      <w:outlineLvl w:val="2"/>
    </w:pPr>
    <w:rPr>
      <w:b/>
      <w:bCs/>
      <w:sz w:val="24"/>
      <w:szCs w:val="32"/>
    </w:rPr>
  </w:style>
  <w:style w:type="paragraph" w:styleId="6">
    <w:name w:val="heading 4"/>
    <w:basedOn w:val="1"/>
    <w:next w:val="1"/>
    <w:link w:val="77"/>
    <w:autoRedefine/>
    <w:qFormat/>
    <w:uiPriority w:val="0"/>
    <w:pPr>
      <w:keepNext/>
      <w:keepLines/>
      <w:spacing w:line="360" w:lineRule="auto"/>
      <w:outlineLvl w:val="3"/>
    </w:pPr>
    <w:rPr>
      <w:rFonts w:ascii="Arial" w:hAnsi="Arial"/>
      <w:b/>
      <w:bCs/>
      <w:szCs w:val="28"/>
    </w:rPr>
  </w:style>
  <w:style w:type="paragraph" w:styleId="7">
    <w:name w:val="heading 5"/>
    <w:basedOn w:val="1"/>
    <w:next w:val="1"/>
    <w:link w:val="78"/>
    <w:autoRedefine/>
    <w:qFormat/>
    <w:uiPriority w:val="0"/>
    <w:pPr>
      <w:keepNext/>
      <w:keepLines/>
      <w:widowControl/>
      <w:tabs>
        <w:tab w:val="left" w:pos="1008"/>
      </w:tabs>
      <w:spacing w:before="280" w:after="290" w:line="376" w:lineRule="auto"/>
      <w:ind w:left="1008" w:hanging="1008"/>
      <w:jc w:val="left"/>
      <w:outlineLvl w:val="4"/>
    </w:pPr>
    <w:rPr>
      <w:b/>
      <w:bCs/>
      <w:kern w:val="0"/>
      <w:sz w:val="28"/>
      <w:szCs w:val="28"/>
    </w:rPr>
  </w:style>
  <w:style w:type="paragraph" w:styleId="8">
    <w:name w:val="heading 6"/>
    <w:basedOn w:val="1"/>
    <w:next w:val="1"/>
    <w:link w:val="79"/>
    <w:autoRedefine/>
    <w:qFormat/>
    <w:uiPriority w:val="0"/>
    <w:pPr>
      <w:keepNext/>
      <w:keepLines/>
      <w:widowControl/>
      <w:tabs>
        <w:tab w:val="left" w:pos="1152"/>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80"/>
    <w:autoRedefine/>
    <w:qFormat/>
    <w:uiPriority w:val="0"/>
    <w:pPr>
      <w:keepNext/>
      <w:keepLines/>
      <w:widowControl/>
      <w:tabs>
        <w:tab w:val="left" w:pos="1296"/>
      </w:tabs>
      <w:spacing w:before="240" w:after="64" w:line="320" w:lineRule="auto"/>
      <w:ind w:left="1296" w:hanging="1296"/>
      <w:jc w:val="left"/>
      <w:outlineLvl w:val="6"/>
    </w:pPr>
    <w:rPr>
      <w:b/>
      <w:bCs/>
      <w:kern w:val="0"/>
      <w:sz w:val="24"/>
    </w:rPr>
  </w:style>
  <w:style w:type="paragraph" w:styleId="10">
    <w:name w:val="heading 8"/>
    <w:basedOn w:val="1"/>
    <w:next w:val="1"/>
    <w:link w:val="81"/>
    <w:autoRedefine/>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82"/>
    <w:autoRedefine/>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59">
    <w:name w:val="Default Paragraph Font"/>
    <w:autoRedefine/>
    <w:unhideWhenUsed/>
    <w:qFormat/>
    <w:uiPriority w:val="1"/>
  </w:style>
  <w:style w:type="table" w:default="1" w:styleId="56">
    <w:name w:val="Normal Table"/>
    <w:autoRedefine/>
    <w:unhideWhenUsed/>
    <w:qFormat/>
    <w:uiPriority w:val="99"/>
    <w:tblPr>
      <w:tblCellMar>
        <w:top w:w="0" w:type="dxa"/>
        <w:left w:w="108" w:type="dxa"/>
        <w:bottom w:w="0" w:type="dxa"/>
        <w:right w:w="108" w:type="dxa"/>
      </w:tblCellMar>
    </w:tblPr>
  </w:style>
  <w:style w:type="paragraph" w:customStyle="1" w:styleId="2">
    <w:name w:val="样式 宋体 行距: 1.5 倍行距"/>
    <w:basedOn w:val="1"/>
    <w:autoRedefine/>
    <w:qFormat/>
    <w:uiPriority w:val="0"/>
    <w:pPr>
      <w:jc w:val="center"/>
    </w:pPr>
    <w:rPr>
      <w:rFonts w:ascii="Times New Roman" w:hAnsi="Times New Roman"/>
      <w:b/>
    </w:rPr>
  </w:style>
  <w:style w:type="paragraph" w:styleId="12">
    <w:name w:val="toc 7"/>
    <w:basedOn w:val="1"/>
    <w:next w:val="1"/>
    <w:autoRedefine/>
    <w:qFormat/>
    <w:uiPriority w:val="39"/>
    <w:pPr>
      <w:ind w:left="2520" w:leftChars="1200"/>
    </w:pPr>
  </w:style>
  <w:style w:type="paragraph" w:styleId="13">
    <w:name w:val="Normal Indent"/>
    <w:basedOn w:val="1"/>
    <w:link w:val="83"/>
    <w:autoRedefine/>
    <w:qFormat/>
    <w:uiPriority w:val="0"/>
    <w:pPr>
      <w:widowControl/>
      <w:ind w:firstLine="420" w:firstLineChars="200"/>
      <w:jc w:val="left"/>
    </w:pPr>
    <w:rPr>
      <w:kern w:val="0"/>
      <w:sz w:val="20"/>
      <w:szCs w:val="20"/>
    </w:rPr>
  </w:style>
  <w:style w:type="paragraph" w:styleId="14">
    <w:name w:val="caption"/>
    <w:basedOn w:val="1"/>
    <w:next w:val="1"/>
    <w:link w:val="84"/>
    <w:autoRedefine/>
    <w:qFormat/>
    <w:uiPriority w:val="0"/>
    <w:pPr>
      <w:spacing w:before="152" w:after="160"/>
    </w:pPr>
    <w:rPr>
      <w:rFonts w:ascii="Arial" w:hAnsi="Arial" w:eastAsia="黑体" w:cs="Arial"/>
      <w:sz w:val="20"/>
      <w:szCs w:val="20"/>
    </w:rPr>
  </w:style>
  <w:style w:type="paragraph" w:styleId="15">
    <w:name w:val="List Bullet"/>
    <w:basedOn w:val="1"/>
    <w:autoRedefine/>
    <w:qFormat/>
    <w:uiPriority w:val="0"/>
    <w:pPr>
      <w:numPr>
        <w:ilvl w:val="0"/>
        <w:numId w:val="1"/>
      </w:numPr>
    </w:pPr>
  </w:style>
  <w:style w:type="paragraph" w:styleId="16">
    <w:name w:val="Document Map"/>
    <w:basedOn w:val="1"/>
    <w:link w:val="85"/>
    <w:autoRedefine/>
    <w:qFormat/>
    <w:uiPriority w:val="99"/>
    <w:pPr>
      <w:shd w:val="clear" w:color="auto" w:fill="000080"/>
    </w:pPr>
  </w:style>
  <w:style w:type="paragraph" w:styleId="17">
    <w:name w:val="toa heading"/>
    <w:basedOn w:val="1"/>
    <w:next w:val="1"/>
    <w:autoRedefine/>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18">
    <w:name w:val="annotation text"/>
    <w:basedOn w:val="1"/>
    <w:link w:val="86"/>
    <w:autoRedefine/>
    <w:qFormat/>
    <w:uiPriority w:val="0"/>
    <w:pPr>
      <w:adjustRightInd w:val="0"/>
      <w:spacing w:line="360" w:lineRule="atLeast"/>
      <w:jc w:val="left"/>
      <w:textAlignment w:val="baseline"/>
    </w:pPr>
    <w:rPr>
      <w:kern w:val="0"/>
      <w:sz w:val="24"/>
      <w:szCs w:val="20"/>
    </w:rPr>
  </w:style>
  <w:style w:type="paragraph" w:styleId="19">
    <w:name w:val="Salutation"/>
    <w:basedOn w:val="1"/>
    <w:next w:val="1"/>
    <w:link w:val="307"/>
    <w:autoRedefine/>
    <w:qFormat/>
    <w:uiPriority w:val="0"/>
    <w:pPr>
      <w:adjustRightInd w:val="0"/>
      <w:snapToGrid w:val="0"/>
      <w:spacing w:line="360" w:lineRule="auto"/>
      <w:ind w:firstLine="200" w:firstLineChars="200"/>
      <w:jc w:val="left"/>
    </w:pPr>
    <w:rPr>
      <w:sz w:val="24"/>
    </w:rPr>
  </w:style>
  <w:style w:type="paragraph" w:styleId="20">
    <w:name w:val="Body Text 3"/>
    <w:basedOn w:val="1"/>
    <w:link w:val="87"/>
    <w:autoRedefine/>
    <w:qFormat/>
    <w:uiPriority w:val="0"/>
    <w:pPr>
      <w:spacing w:line="360" w:lineRule="auto"/>
    </w:pPr>
    <w:rPr>
      <w:rFonts w:ascii="宋体"/>
      <w:color w:val="0000FF"/>
      <w:sz w:val="24"/>
    </w:rPr>
  </w:style>
  <w:style w:type="paragraph" w:styleId="21">
    <w:name w:val="Body Text"/>
    <w:basedOn w:val="1"/>
    <w:link w:val="88"/>
    <w:autoRedefine/>
    <w:qFormat/>
    <w:uiPriority w:val="0"/>
    <w:rPr>
      <w:rFonts w:ascii="Calibri" w:hAnsi="Calibri" w:eastAsia="黑体"/>
      <w:bCs/>
      <w:sz w:val="24"/>
    </w:rPr>
  </w:style>
  <w:style w:type="paragraph" w:styleId="22">
    <w:name w:val="Body Text Indent"/>
    <w:basedOn w:val="1"/>
    <w:link w:val="89"/>
    <w:autoRedefine/>
    <w:qFormat/>
    <w:uiPriority w:val="0"/>
    <w:pPr>
      <w:ind w:firstLine="630"/>
    </w:pPr>
    <w:rPr>
      <w:rFonts w:ascii="宋体"/>
      <w:sz w:val="32"/>
      <w:szCs w:val="20"/>
    </w:rPr>
  </w:style>
  <w:style w:type="paragraph" w:styleId="23">
    <w:name w:val="List 2"/>
    <w:basedOn w:val="24"/>
    <w:autoRedefine/>
    <w:qFormat/>
    <w:uiPriority w:val="0"/>
    <w:pPr>
      <w:snapToGrid w:val="0"/>
      <w:spacing w:before="120" w:after="220" w:line="220" w:lineRule="atLeast"/>
      <w:ind w:left="1800" w:hanging="360" w:firstLineChars="0"/>
    </w:pPr>
    <w:rPr>
      <w:rFonts w:ascii="幼圆" w:eastAsia="幼圆"/>
      <w:kern w:val="0"/>
      <w:sz w:val="22"/>
    </w:rPr>
  </w:style>
  <w:style w:type="paragraph" w:styleId="24">
    <w:name w:val="List"/>
    <w:basedOn w:val="1"/>
    <w:autoRedefine/>
    <w:qFormat/>
    <w:uiPriority w:val="0"/>
    <w:pPr>
      <w:ind w:left="200" w:hanging="200" w:hangingChars="200"/>
    </w:pPr>
    <w:rPr>
      <w:szCs w:val="20"/>
    </w:rPr>
  </w:style>
  <w:style w:type="paragraph" w:styleId="25">
    <w:name w:val="Block Text"/>
    <w:basedOn w:val="1"/>
    <w:autoRedefine/>
    <w:qFormat/>
    <w:uiPriority w:val="0"/>
    <w:pPr>
      <w:widowControl/>
      <w:autoSpaceDE w:val="0"/>
      <w:autoSpaceDN w:val="0"/>
      <w:adjustRightInd w:val="0"/>
      <w:spacing w:line="315" w:lineRule="atLeast"/>
      <w:ind w:left="-540" w:right="893"/>
      <w:jc w:val="left"/>
      <w:textAlignment w:val="bottom"/>
    </w:pPr>
    <w:rPr>
      <w:rFonts w:ascii="宋体"/>
      <w:kern w:val="0"/>
      <w:sz w:val="28"/>
      <w:szCs w:val="20"/>
    </w:rPr>
  </w:style>
  <w:style w:type="paragraph" w:styleId="26">
    <w:name w:val="List Bullet 2"/>
    <w:basedOn w:val="15"/>
    <w:autoRedefine/>
    <w:qFormat/>
    <w:uiPriority w:val="0"/>
    <w:pPr>
      <w:numPr>
        <w:ilvl w:val="0"/>
        <w:numId w:val="2"/>
      </w:numPr>
      <w:tabs>
        <w:tab w:val="clear" w:pos="360"/>
      </w:tabs>
    </w:pPr>
  </w:style>
  <w:style w:type="paragraph" w:styleId="27">
    <w:name w:val="index 4"/>
    <w:basedOn w:val="1"/>
    <w:next w:val="1"/>
    <w:autoRedefine/>
    <w:qFormat/>
    <w:uiPriority w:val="0"/>
    <w:pPr>
      <w:ind w:left="600" w:leftChars="600"/>
    </w:pPr>
  </w:style>
  <w:style w:type="paragraph" w:styleId="28">
    <w:name w:val="toc 5"/>
    <w:basedOn w:val="1"/>
    <w:next w:val="1"/>
    <w:autoRedefine/>
    <w:qFormat/>
    <w:uiPriority w:val="39"/>
    <w:pPr>
      <w:ind w:left="1680" w:leftChars="800"/>
    </w:pPr>
  </w:style>
  <w:style w:type="paragraph" w:styleId="29">
    <w:name w:val="toc 3"/>
    <w:basedOn w:val="1"/>
    <w:next w:val="1"/>
    <w:autoRedefine/>
    <w:qFormat/>
    <w:uiPriority w:val="39"/>
    <w:pPr>
      <w:ind w:left="840" w:leftChars="400"/>
    </w:pPr>
  </w:style>
  <w:style w:type="paragraph" w:styleId="30">
    <w:name w:val="Plain Text"/>
    <w:basedOn w:val="1"/>
    <w:link w:val="90"/>
    <w:autoRedefine/>
    <w:qFormat/>
    <w:uiPriority w:val="0"/>
    <w:rPr>
      <w:rFonts w:ascii="宋体" w:hAnsi="Courier New"/>
      <w:szCs w:val="20"/>
    </w:rPr>
  </w:style>
  <w:style w:type="paragraph" w:styleId="31">
    <w:name w:val="List Bullet 5"/>
    <w:basedOn w:val="1"/>
    <w:autoRedefine/>
    <w:qFormat/>
    <w:uiPriority w:val="0"/>
    <w:pPr>
      <w:numPr>
        <w:ilvl w:val="0"/>
        <w:numId w:val="3"/>
      </w:numPr>
    </w:pPr>
  </w:style>
  <w:style w:type="paragraph" w:styleId="32">
    <w:name w:val="toc 8"/>
    <w:basedOn w:val="1"/>
    <w:next w:val="1"/>
    <w:autoRedefine/>
    <w:qFormat/>
    <w:uiPriority w:val="39"/>
    <w:pPr>
      <w:ind w:left="2940" w:leftChars="1400"/>
    </w:pPr>
  </w:style>
  <w:style w:type="paragraph" w:styleId="33">
    <w:name w:val="Date"/>
    <w:basedOn w:val="1"/>
    <w:next w:val="1"/>
    <w:link w:val="91"/>
    <w:autoRedefine/>
    <w:qFormat/>
    <w:uiPriority w:val="0"/>
    <w:pPr>
      <w:ind w:left="100" w:leftChars="2500"/>
    </w:pPr>
    <w:rPr>
      <w:rFonts w:ascii="Calibri" w:hAnsi="Calibri"/>
    </w:rPr>
  </w:style>
  <w:style w:type="paragraph" w:styleId="34">
    <w:name w:val="Body Text Indent 2"/>
    <w:basedOn w:val="1"/>
    <w:link w:val="92"/>
    <w:autoRedefine/>
    <w:qFormat/>
    <w:uiPriority w:val="0"/>
    <w:pPr>
      <w:tabs>
        <w:tab w:val="left" w:pos="4970"/>
      </w:tabs>
      <w:spacing w:line="360" w:lineRule="auto"/>
      <w:ind w:firstLine="480" w:firstLineChars="200"/>
    </w:pPr>
    <w:rPr>
      <w:sz w:val="24"/>
    </w:rPr>
  </w:style>
  <w:style w:type="paragraph" w:styleId="35">
    <w:name w:val="Balloon Text"/>
    <w:basedOn w:val="1"/>
    <w:link w:val="93"/>
    <w:autoRedefine/>
    <w:qFormat/>
    <w:uiPriority w:val="0"/>
    <w:rPr>
      <w:sz w:val="18"/>
      <w:szCs w:val="18"/>
    </w:rPr>
  </w:style>
  <w:style w:type="paragraph" w:styleId="36">
    <w:name w:val="footer"/>
    <w:basedOn w:val="1"/>
    <w:link w:val="94"/>
    <w:autoRedefine/>
    <w:qFormat/>
    <w:uiPriority w:val="99"/>
    <w:pPr>
      <w:tabs>
        <w:tab w:val="center" w:pos="4153"/>
        <w:tab w:val="right" w:pos="8306"/>
      </w:tabs>
      <w:snapToGrid w:val="0"/>
      <w:jc w:val="left"/>
    </w:pPr>
    <w:rPr>
      <w:rFonts w:ascii="Calibri" w:hAnsi="Calibri"/>
      <w:sz w:val="18"/>
      <w:szCs w:val="18"/>
    </w:rPr>
  </w:style>
  <w:style w:type="paragraph" w:styleId="37">
    <w:name w:val="header"/>
    <w:basedOn w:val="1"/>
    <w:link w:val="95"/>
    <w:autoRedefine/>
    <w:qFormat/>
    <w:uiPriority w:val="0"/>
    <w:pPr>
      <w:tabs>
        <w:tab w:val="center" w:pos="4153"/>
        <w:tab w:val="right" w:pos="8306"/>
      </w:tabs>
      <w:snapToGrid w:val="0"/>
      <w:jc w:val="center"/>
    </w:pPr>
    <w:rPr>
      <w:rFonts w:ascii="Calibri" w:hAnsi="Calibri"/>
      <w:sz w:val="18"/>
      <w:szCs w:val="18"/>
    </w:rPr>
  </w:style>
  <w:style w:type="paragraph" w:styleId="38">
    <w:name w:val="toc 1"/>
    <w:basedOn w:val="1"/>
    <w:next w:val="1"/>
    <w:autoRedefine/>
    <w:qFormat/>
    <w:uiPriority w:val="39"/>
  </w:style>
  <w:style w:type="paragraph" w:styleId="39">
    <w:name w:val="toc 4"/>
    <w:basedOn w:val="1"/>
    <w:next w:val="1"/>
    <w:autoRedefine/>
    <w:qFormat/>
    <w:uiPriority w:val="39"/>
    <w:pPr>
      <w:ind w:left="1260" w:leftChars="600"/>
    </w:pPr>
  </w:style>
  <w:style w:type="paragraph" w:styleId="40">
    <w:name w:val="index heading"/>
    <w:basedOn w:val="1"/>
    <w:next w:val="41"/>
    <w:autoRedefine/>
    <w:qFormat/>
    <w:uiPriority w:val="0"/>
    <w:pPr>
      <w:adjustRightInd w:val="0"/>
      <w:snapToGrid w:val="0"/>
      <w:spacing w:line="360" w:lineRule="auto"/>
      <w:ind w:firstLine="200" w:firstLineChars="200"/>
      <w:jc w:val="left"/>
    </w:pPr>
    <w:rPr>
      <w:sz w:val="28"/>
    </w:rPr>
  </w:style>
  <w:style w:type="paragraph" w:styleId="41">
    <w:name w:val="index 1"/>
    <w:basedOn w:val="1"/>
    <w:next w:val="1"/>
    <w:autoRedefine/>
    <w:qFormat/>
    <w:uiPriority w:val="0"/>
    <w:pPr>
      <w:spacing w:line="220" w:lineRule="exact"/>
      <w:jc w:val="center"/>
    </w:pPr>
    <w:rPr>
      <w:rFonts w:ascii="仿宋_GB2312" w:eastAsia="仿宋_GB2312"/>
      <w:szCs w:val="21"/>
    </w:rPr>
  </w:style>
  <w:style w:type="paragraph" w:styleId="42">
    <w:name w:val="Subtitle"/>
    <w:basedOn w:val="1"/>
    <w:next w:val="1"/>
    <w:link w:val="297"/>
    <w:autoRedefine/>
    <w:qFormat/>
    <w:uiPriority w:val="0"/>
    <w:pPr>
      <w:spacing w:before="240" w:after="60" w:line="312" w:lineRule="auto"/>
      <w:jc w:val="center"/>
      <w:outlineLvl w:val="1"/>
    </w:pPr>
    <w:rPr>
      <w:rFonts w:ascii="Cambria" w:hAnsi="Cambria"/>
      <w:b/>
      <w:bCs/>
      <w:kern w:val="28"/>
      <w:sz w:val="32"/>
      <w:szCs w:val="32"/>
    </w:rPr>
  </w:style>
  <w:style w:type="paragraph" w:styleId="43">
    <w:name w:val="footnote text"/>
    <w:basedOn w:val="1"/>
    <w:link w:val="301"/>
    <w:autoRedefine/>
    <w:qFormat/>
    <w:uiPriority w:val="99"/>
    <w:pPr>
      <w:snapToGrid w:val="0"/>
      <w:jc w:val="left"/>
    </w:pPr>
    <w:rPr>
      <w:sz w:val="18"/>
      <w:szCs w:val="18"/>
    </w:rPr>
  </w:style>
  <w:style w:type="paragraph" w:styleId="44">
    <w:name w:val="toc 6"/>
    <w:basedOn w:val="1"/>
    <w:next w:val="1"/>
    <w:autoRedefine/>
    <w:qFormat/>
    <w:uiPriority w:val="39"/>
    <w:pPr>
      <w:ind w:left="2100" w:leftChars="1000"/>
    </w:pPr>
  </w:style>
  <w:style w:type="paragraph" w:styleId="45">
    <w:name w:val="Body Text Indent 3"/>
    <w:basedOn w:val="1"/>
    <w:link w:val="96"/>
    <w:autoRedefine/>
    <w:qFormat/>
    <w:uiPriority w:val="0"/>
    <w:pPr>
      <w:spacing w:line="360" w:lineRule="auto"/>
      <w:ind w:left="1978" w:leftChars="942"/>
    </w:pPr>
    <w:rPr>
      <w:rFonts w:hAnsi="宋体"/>
      <w:sz w:val="24"/>
    </w:rPr>
  </w:style>
  <w:style w:type="paragraph" w:styleId="46">
    <w:name w:val="table of figures"/>
    <w:basedOn w:val="1"/>
    <w:next w:val="1"/>
    <w:autoRedefine/>
    <w:qFormat/>
    <w:uiPriority w:val="0"/>
    <w:pPr>
      <w:adjustRightInd w:val="0"/>
      <w:snapToGrid w:val="0"/>
      <w:spacing w:line="360" w:lineRule="auto"/>
      <w:ind w:left="840" w:hanging="420" w:firstLineChars="200"/>
      <w:jc w:val="left"/>
    </w:pPr>
    <w:rPr>
      <w:rFonts w:eastAsia="仿宋_GB2312"/>
      <w:sz w:val="30"/>
      <w:szCs w:val="20"/>
    </w:rPr>
  </w:style>
  <w:style w:type="paragraph" w:styleId="47">
    <w:name w:val="toc 2"/>
    <w:basedOn w:val="1"/>
    <w:next w:val="1"/>
    <w:autoRedefine/>
    <w:qFormat/>
    <w:uiPriority w:val="39"/>
    <w:pPr>
      <w:ind w:left="420" w:leftChars="200"/>
    </w:pPr>
  </w:style>
  <w:style w:type="paragraph" w:styleId="48">
    <w:name w:val="toc 9"/>
    <w:basedOn w:val="1"/>
    <w:next w:val="1"/>
    <w:autoRedefine/>
    <w:qFormat/>
    <w:uiPriority w:val="39"/>
    <w:pPr>
      <w:ind w:left="3360" w:leftChars="1600"/>
    </w:pPr>
  </w:style>
  <w:style w:type="paragraph" w:styleId="49">
    <w:name w:val="Body Text 2"/>
    <w:basedOn w:val="1"/>
    <w:link w:val="97"/>
    <w:autoRedefine/>
    <w:qFormat/>
    <w:uiPriority w:val="0"/>
    <w:rPr>
      <w:rFonts w:eastAsia="楷体_GB2312"/>
      <w:b/>
      <w:bCs/>
    </w:rPr>
  </w:style>
  <w:style w:type="paragraph" w:styleId="50">
    <w:name w:val="HTML Preformatted"/>
    <w:basedOn w:val="1"/>
    <w:link w:val="98"/>
    <w:autoRedefine/>
    <w:qFormat/>
    <w:uiPriority w:val="0"/>
    <w:rPr>
      <w:rFonts w:ascii="Courier New" w:hAnsi="Courier New"/>
      <w:sz w:val="20"/>
      <w:szCs w:val="20"/>
    </w:rPr>
  </w:style>
  <w:style w:type="paragraph" w:styleId="51">
    <w:name w:val="Normal (Web)"/>
    <w:basedOn w:val="1"/>
    <w:link w:val="99"/>
    <w:autoRedefine/>
    <w:qFormat/>
    <w:uiPriority w:val="0"/>
    <w:pPr>
      <w:widowControl/>
      <w:spacing w:before="100" w:beforeAutospacing="1" w:after="100" w:afterAutospacing="1"/>
      <w:jc w:val="left"/>
    </w:pPr>
    <w:rPr>
      <w:rFonts w:ascii="宋体" w:hAnsi="宋体" w:cs="宋体"/>
      <w:kern w:val="0"/>
      <w:sz w:val="15"/>
      <w:szCs w:val="15"/>
    </w:rPr>
  </w:style>
  <w:style w:type="paragraph" w:styleId="52">
    <w:name w:val="Title"/>
    <w:basedOn w:val="1"/>
    <w:link w:val="328"/>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53">
    <w:name w:val="annotation subject"/>
    <w:basedOn w:val="18"/>
    <w:next w:val="18"/>
    <w:link w:val="100"/>
    <w:autoRedefine/>
    <w:qFormat/>
    <w:uiPriority w:val="0"/>
    <w:pPr>
      <w:adjustRightInd/>
      <w:spacing w:line="240" w:lineRule="auto"/>
      <w:textAlignment w:val="auto"/>
    </w:pPr>
    <w:rPr>
      <w:b/>
      <w:bCs/>
      <w:kern w:val="2"/>
      <w:sz w:val="21"/>
      <w:szCs w:val="24"/>
    </w:rPr>
  </w:style>
  <w:style w:type="paragraph" w:styleId="54">
    <w:name w:val="Body Text First Indent"/>
    <w:basedOn w:val="21"/>
    <w:link w:val="101"/>
    <w:autoRedefine/>
    <w:qFormat/>
    <w:uiPriority w:val="0"/>
    <w:pPr>
      <w:spacing w:after="120"/>
      <w:ind w:firstLine="420" w:firstLineChars="100"/>
    </w:pPr>
    <w:rPr>
      <w:rFonts w:eastAsia="宋体"/>
      <w:sz w:val="21"/>
    </w:rPr>
  </w:style>
  <w:style w:type="paragraph" w:styleId="55">
    <w:name w:val="Body Text First Indent 2"/>
    <w:basedOn w:val="22"/>
    <w:link w:val="589"/>
    <w:autoRedefine/>
    <w:qFormat/>
    <w:uiPriority w:val="0"/>
    <w:pPr>
      <w:spacing w:after="120"/>
      <w:ind w:left="420" w:leftChars="200" w:firstLine="420" w:firstLineChars="200"/>
    </w:pPr>
    <w:rPr>
      <w:rFonts w:ascii="Times New Roman"/>
      <w:sz w:val="21"/>
      <w:szCs w:val="24"/>
    </w:rPr>
  </w:style>
  <w:style w:type="table" w:styleId="57">
    <w:name w:val="Table Grid"/>
    <w:basedOn w:val="5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8">
    <w:name w:val="Table Theme"/>
    <w:basedOn w:val="56"/>
    <w:autoRedefine/>
    <w:qFormat/>
    <w:uiPriority w:val="0"/>
    <w:pPr>
      <w:widowControl w:val="0"/>
      <w:adjustRightInd w:val="0"/>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autoRedefine/>
    <w:qFormat/>
    <w:uiPriority w:val="22"/>
    <w:rPr>
      <w:rFonts w:ascii="Times New Roman" w:hAnsi="Times New Roman" w:eastAsia="宋体" w:cs="Times New Roman"/>
      <w:b/>
      <w:bCs/>
    </w:rPr>
  </w:style>
  <w:style w:type="character" w:styleId="61">
    <w:name w:val="page number"/>
    <w:basedOn w:val="59"/>
    <w:autoRedefine/>
    <w:qFormat/>
    <w:uiPriority w:val="0"/>
    <w:rPr>
      <w:rFonts w:ascii="Times New Roman" w:hAnsi="Times New Roman" w:eastAsia="宋体" w:cs="Times New Roman"/>
    </w:rPr>
  </w:style>
  <w:style w:type="character" w:styleId="62">
    <w:name w:val="FollowedHyperlink"/>
    <w:autoRedefine/>
    <w:qFormat/>
    <w:uiPriority w:val="99"/>
    <w:rPr>
      <w:rFonts w:ascii="Times New Roman" w:hAnsi="Times New Roman" w:eastAsia="宋体" w:cs="Times New Roman"/>
      <w:color w:val="800080"/>
      <w:u w:val="single"/>
    </w:rPr>
  </w:style>
  <w:style w:type="character" w:styleId="63">
    <w:name w:val="Emphasis"/>
    <w:autoRedefine/>
    <w:qFormat/>
    <w:uiPriority w:val="0"/>
    <w:rPr>
      <w:rFonts w:ascii="Times New Roman" w:hAnsi="Times New Roman" w:eastAsia="宋体" w:cs="Times New Roman"/>
      <w:color w:val="CC0000"/>
    </w:rPr>
  </w:style>
  <w:style w:type="character" w:styleId="64">
    <w:name w:val="line number"/>
    <w:autoRedefine/>
    <w:qFormat/>
    <w:uiPriority w:val="0"/>
  </w:style>
  <w:style w:type="character" w:styleId="65">
    <w:name w:val="HTML Definition"/>
    <w:autoRedefine/>
    <w:qFormat/>
    <w:uiPriority w:val="0"/>
  </w:style>
  <w:style w:type="character" w:styleId="66">
    <w:name w:val="HTML Variable"/>
    <w:autoRedefine/>
    <w:qFormat/>
    <w:uiPriority w:val="0"/>
  </w:style>
  <w:style w:type="character" w:styleId="67">
    <w:name w:val="Hyperlink"/>
    <w:basedOn w:val="59"/>
    <w:autoRedefine/>
    <w:qFormat/>
    <w:uiPriority w:val="99"/>
    <w:rPr>
      <w:rFonts w:ascii="Times New Roman" w:hAnsi="Times New Roman" w:eastAsia="宋体" w:cs="Times New Roman"/>
      <w:color w:val="0000FF"/>
      <w:u w:val="single"/>
    </w:rPr>
  </w:style>
  <w:style w:type="character" w:styleId="68">
    <w:name w:val="HTML Code"/>
    <w:autoRedefine/>
    <w:qFormat/>
    <w:uiPriority w:val="0"/>
    <w:rPr>
      <w:rFonts w:hint="eastAsia" w:ascii="PingFang SC" w:hAnsi="PingFang SC" w:eastAsia="PingFang SC" w:cs="PingFang SC"/>
      <w:sz w:val="20"/>
    </w:rPr>
  </w:style>
  <w:style w:type="character" w:styleId="69">
    <w:name w:val="annotation reference"/>
    <w:autoRedefine/>
    <w:qFormat/>
    <w:uiPriority w:val="0"/>
    <w:rPr>
      <w:rFonts w:ascii="Times New Roman" w:hAnsi="Times New Roman" w:eastAsia="宋体" w:cs="Times New Roman"/>
      <w:sz w:val="21"/>
      <w:szCs w:val="21"/>
    </w:rPr>
  </w:style>
  <w:style w:type="character" w:styleId="70">
    <w:name w:val="HTML Cite"/>
    <w:autoRedefine/>
    <w:qFormat/>
    <w:uiPriority w:val="0"/>
  </w:style>
  <w:style w:type="character" w:styleId="71">
    <w:name w:val="footnote reference"/>
    <w:autoRedefine/>
    <w:qFormat/>
    <w:uiPriority w:val="0"/>
    <w:rPr>
      <w:vertAlign w:val="superscript"/>
    </w:rPr>
  </w:style>
  <w:style w:type="character" w:styleId="72">
    <w:name w:val="HTML Keyboard"/>
    <w:autoRedefine/>
    <w:qFormat/>
    <w:uiPriority w:val="0"/>
    <w:rPr>
      <w:rFonts w:hint="default" w:ascii="PingFang SC" w:hAnsi="PingFang SC" w:eastAsia="PingFang SC" w:cs="PingFang SC"/>
      <w:sz w:val="20"/>
    </w:rPr>
  </w:style>
  <w:style w:type="character" w:styleId="73">
    <w:name w:val="HTML Sample"/>
    <w:autoRedefine/>
    <w:qFormat/>
    <w:uiPriority w:val="0"/>
    <w:rPr>
      <w:rFonts w:hint="default" w:ascii="PingFang SC" w:hAnsi="PingFang SC" w:eastAsia="PingFang SC" w:cs="PingFang SC"/>
    </w:rPr>
  </w:style>
  <w:style w:type="character" w:customStyle="1" w:styleId="74">
    <w:name w:val="标题 1 字符"/>
    <w:basedOn w:val="59"/>
    <w:link w:val="3"/>
    <w:autoRedefine/>
    <w:qFormat/>
    <w:uiPriority w:val="0"/>
    <w:rPr>
      <w:b/>
      <w:bCs/>
      <w:kern w:val="44"/>
      <w:sz w:val="32"/>
      <w:szCs w:val="44"/>
    </w:rPr>
  </w:style>
  <w:style w:type="character" w:customStyle="1" w:styleId="75">
    <w:name w:val="标题 2 字符"/>
    <w:basedOn w:val="59"/>
    <w:link w:val="4"/>
    <w:autoRedefine/>
    <w:qFormat/>
    <w:uiPriority w:val="0"/>
    <w:rPr>
      <w:rFonts w:ascii="Arial" w:hAnsi="Arial" w:eastAsia="黑体"/>
      <w:b/>
      <w:bCs/>
      <w:kern w:val="2"/>
      <w:sz w:val="32"/>
      <w:szCs w:val="32"/>
    </w:rPr>
  </w:style>
  <w:style w:type="character" w:customStyle="1" w:styleId="76">
    <w:name w:val="标题 3 字符1"/>
    <w:link w:val="5"/>
    <w:autoRedefine/>
    <w:qFormat/>
    <w:uiPriority w:val="99"/>
    <w:rPr>
      <w:b/>
      <w:bCs/>
      <w:kern w:val="2"/>
      <w:sz w:val="24"/>
      <w:szCs w:val="32"/>
    </w:rPr>
  </w:style>
  <w:style w:type="character" w:customStyle="1" w:styleId="77">
    <w:name w:val="标题 4 字符"/>
    <w:link w:val="6"/>
    <w:autoRedefine/>
    <w:qFormat/>
    <w:uiPriority w:val="0"/>
    <w:rPr>
      <w:rFonts w:ascii="Arial" w:hAnsi="Arial" w:eastAsia="宋体" w:cs="Times New Roman"/>
      <w:b/>
      <w:bCs/>
      <w:szCs w:val="28"/>
    </w:rPr>
  </w:style>
  <w:style w:type="character" w:customStyle="1" w:styleId="78">
    <w:name w:val="标题 5 字符"/>
    <w:basedOn w:val="59"/>
    <w:link w:val="7"/>
    <w:autoRedefine/>
    <w:qFormat/>
    <w:uiPriority w:val="0"/>
    <w:rPr>
      <w:b/>
      <w:bCs/>
      <w:sz w:val="28"/>
      <w:szCs w:val="28"/>
    </w:rPr>
  </w:style>
  <w:style w:type="character" w:customStyle="1" w:styleId="79">
    <w:name w:val="标题 6 字符"/>
    <w:basedOn w:val="59"/>
    <w:link w:val="8"/>
    <w:autoRedefine/>
    <w:qFormat/>
    <w:uiPriority w:val="0"/>
    <w:rPr>
      <w:rFonts w:ascii="Arial" w:hAnsi="Arial" w:eastAsia="黑体"/>
      <w:b/>
      <w:bCs/>
      <w:sz w:val="24"/>
      <w:szCs w:val="24"/>
    </w:rPr>
  </w:style>
  <w:style w:type="character" w:customStyle="1" w:styleId="80">
    <w:name w:val="标题 7 字符"/>
    <w:basedOn w:val="59"/>
    <w:link w:val="9"/>
    <w:autoRedefine/>
    <w:qFormat/>
    <w:uiPriority w:val="0"/>
    <w:rPr>
      <w:b/>
      <w:bCs/>
      <w:sz w:val="24"/>
      <w:szCs w:val="24"/>
    </w:rPr>
  </w:style>
  <w:style w:type="character" w:customStyle="1" w:styleId="81">
    <w:name w:val="标题 8 字符"/>
    <w:basedOn w:val="59"/>
    <w:link w:val="10"/>
    <w:autoRedefine/>
    <w:qFormat/>
    <w:uiPriority w:val="0"/>
    <w:rPr>
      <w:rFonts w:ascii="Arial" w:hAnsi="Arial" w:eastAsia="黑体"/>
      <w:sz w:val="24"/>
      <w:szCs w:val="24"/>
    </w:rPr>
  </w:style>
  <w:style w:type="character" w:customStyle="1" w:styleId="82">
    <w:name w:val="标题 9 字符"/>
    <w:basedOn w:val="59"/>
    <w:link w:val="11"/>
    <w:autoRedefine/>
    <w:qFormat/>
    <w:uiPriority w:val="0"/>
    <w:rPr>
      <w:rFonts w:ascii="Arial" w:hAnsi="Arial" w:eastAsia="黑体"/>
      <w:sz w:val="21"/>
      <w:szCs w:val="21"/>
    </w:rPr>
  </w:style>
  <w:style w:type="character" w:customStyle="1" w:styleId="83">
    <w:name w:val="正文缩进 字符"/>
    <w:link w:val="13"/>
    <w:autoRedefine/>
    <w:qFormat/>
    <w:uiPriority w:val="0"/>
  </w:style>
  <w:style w:type="character" w:customStyle="1" w:styleId="84">
    <w:name w:val="题注 字符"/>
    <w:link w:val="14"/>
    <w:autoRedefine/>
    <w:qFormat/>
    <w:uiPriority w:val="0"/>
    <w:rPr>
      <w:rFonts w:ascii="Arial" w:hAnsi="Arial" w:eastAsia="黑体" w:cs="Arial"/>
      <w:kern w:val="2"/>
    </w:rPr>
  </w:style>
  <w:style w:type="character" w:customStyle="1" w:styleId="85">
    <w:name w:val="文档结构图 字符"/>
    <w:basedOn w:val="59"/>
    <w:link w:val="16"/>
    <w:autoRedefine/>
    <w:qFormat/>
    <w:uiPriority w:val="99"/>
    <w:rPr>
      <w:kern w:val="2"/>
      <w:sz w:val="21"/>
      <w:szCs w:val="24"/>
      <w:shd w:val="clear" w:color="auto" w:fill="000080"/>
    </w:rPr>
  </w:style>
  <w:style w:type="character" w:customStyle="1" w:styleId="86">
    <w:name w:val="批注文字 字符"/>
    <w:basedOn w:val="59"/>
    <w:link w:val="18"/>
    <w:autoRedefine/>
    <w:qFormat/>
    <w:uiPriority w:val="0"/>
    <w:rPr>
      <w:sz w:val="24"/>
    </w:rPr>
  </w:style>
  <w:style w:type="character" w:customStyle="1" w:styleId="87">
    <w:name w:val="正文文本 3 字符"/>
    <w:basedOn w:val="59"/>
    <w:link w:val="20"/>
    <w:autoRedefine/>
    <w:qFormat/>
    <w:uiPriority w:val="0"/>
    <w:rPr>
      <w:rFonts w:ascii="宋体"/>
      <w:color w:val="0000FF"/>
      <w:kern w:val="2"/>
      <w:sz w:val="24"/>
      <w:szCs w:val="24"/>
    </w:rPr>
  </w:style>
  <w:style w:type="character" w:customStyle="1" w:styleId="88">
    <w:name w:val="正文文本 字符"/>
    <w:link w:val="21"/>
    <w:autoRedefine/>
    <w:qFormat/>
    <w:uiPriority w:val="0"/>
    <w:rPr>
      <w:rFonts w:ascii="Calibri" w:hAnsi="Calibri" w:eastAsia="黑体" w:cs="Times New Roman"/>
      <w:bCs/>
      <w:sz w:val="24"/>
    </w:rPr>
  </w:style>
  <w:style w:type="character" w:customStyle="1" w:styleId="89">
    <w:name w:val="正文文本缩进 字符"/>
    <w:basedOn w:val="59"/>
    <w:link w:val="22"/>
    <w:autoRedefine/>
    <w:qFormat/>
    <w:uiPriority w:val="0"/>
    <w:rPr>
      <w:rFonts w:ascii="宋体"/>
      <w:kern w:val="2"/>
      <w:sz w:val="32"/>
    </w:rPr>
  </w:style>
  <w:style w:type="character" w:customStyle="1" w:styleId="90">
    <w:name w:val="纯文本 字符1"/>
    <w:link w:val="30"/>
    <w:autoRedefine/>
    <w:qFormat/>
    <w:uiPriority w:val="0"/>
    <w:rPr>
      <w:rFonts w:ascii="宋体" w:hAnsi="Courier New" w:eastAsia="宋体" w:cs="Times New Roman"/>
      <w:szCs w:val="20"/>
    </w:rPr>
  </w:style>
  <w:style w:type="character" w:customStyle="1" w:styleId="91">
    <w:name w:val="日期 字符"/>
    <w:link w:val="33"/>
    <w:autoRedefine/>
    <w:qFormat/>
    <w:uiPriority w:val="0"/>
    <w:rPr>
      <w:rFonts w:ascii="Calibri" w:hAnsi="Calibri" w:eastAsia="宋体" w:cs="Times New Roman"/>
    </w:rPr>
  </w:style>
  <w:style w:type="character" w:customStyle="1" w:styleId="92">
    <w:name w:val="正文文本缩进 2 字符"/>
    <w:basedOn w:val="59"/>
    <w:link w:val="34"/>
    <w:autoRedefine/>
    <w:qFormat/>
    <w:uiPriority w:val="0"/>
    <w:rPr>
      <w:kern w:val="2"/>
      <w:sz w:val="24"/>
      <w:szCs w:val="24"/>
    </w:rPr>
  </w:style>
  <w:style w:type="character" w:customStyle="1" w:styleId="93">
    <w:name w:val="批注框文本 字符"/>
    <w:basedOn w:val="59"/>
    <w:link w:val="35"/>
    <w:autoRedefine/>
    <w:qFormat/>
    <w:uiPriority w:val="0"/>
    <w:rPr>
      <w:kern w:val="2"/>
      <w:sz w:val="18"/>
      <w:szCs w:val="18"/>
    </w:rPr>
  </w:style>
  <w:style w:type="character" w:customStyle="1" w:styleId="94">
    <w:name w:val="页脚 字符1"/>
    <w:link w:val="36"/>
    <w:autoRedefine/>
    <w:qFormat/>
    <w:uiPriority w:val="0"/>
    <w:rPr>
      <w:rFonts w:ascii="Calibri" w:hAnsi="Calibri" w:eastAsia="宋体" w:cs="Times New Roman"/>
      <w:sz w:val="18"/>
      <w:szCs w:val="18"/>
    </w:rPr>
  </w:style>
  <w:style w:type="character" w:customStyle="1" w:styleId="95">
    <w:name w:val="页眉 字符"/>
    <w:link w:val="37"/>
    <w:autoRedefine/>
    <w:qFormat/>
    <w:uiPriority w:val="0"/>
    <w:rPr>
      <w:rFonts w:ascii="Calibri" w:hAnsi="Calibri" w:eastAsia="宋体" w:cs="Times New Roman"/>
      <w:sz w:val="18"/>
      <w:szCs w:val="18"/>
    </w:rPr>
  </w:style>
  <w:style w:type="character" w:customStyle="1" w:styleId="96">
    <w:name w:val="正文文本缩进 3 字符"/>
    <w:basedOn w:val="59"/>
    <w:link w:val="45"/>
    <w:autoRedefine/>
    <w:qFormat/>
    <w:uiPriority w:val="0"/>
    <w:rPr>
      <w:rFonts w:hAnsi="宋体"/>
      <w:kern w:val="2"/>
      <w:sz w:val="24"/>
      <w:szCs w:val="24"/>
    </w:rPr>
  </w:style>
  <w:style w:type="character" w:customStyle="1" w:styleId="97">
    <w:name w:val="正文文本 2 字符"/>
    <w:basedOn w:val="59"/>
    <w:link w:val="49"/>
    <w:autoRedefine/>
    <w:qFormat/>
    <w:uiPriority w:val="0"/>
    <w:rPr>
      <w:rFonts w:eastAsia="楷体_GB2312"/>
      <w:b/>
      <w:bCs/>
      <w:kern w:val="2"/>
      <w:sz w:val="21"/>
      <w:szCs w:val="24"/>
    </w:rPr>
  </w:style>
  <w:style w:type="character" w:customStyle="1" w:styleId="98">
    <w:name w:val="HTML 预设格式 字符"/>
    <w:link w:val="50"/>
    <w:autoRedefine/>
    <w:qFormat/>
    <w:uiPriority w:val="0"/>
    <w:rPr>
      <w:rFonts w:ascii="Courier New" w:hAnsi="Courier New" w:eastAsia="宋体" w:cs="Times New Roman"/>
      <w:sz w:val="20"/>
      <w:szCs w:val="20"/>
    </w:rPr>
  </w:style>
  <w:style w:type="character" w:customStyle="1" w:styleId="99">
    <w:name w:val="普通(网站) 字符"/>
    <w:link w:val="51"/>
    <w:autoRedefine/>
    <w:qFormat/>
    <w:uiPriority w:val="0"/>
    <w:rPr>
      <w:rFonts w:ascii="宋体" w:hAnsi="宋体" w:cs="宋体"/>
      <w:sz w:val="15"/>
      <w:szCs w:val="15"/>
    </w:rPr>
  </w:style>
  <w:style w:type="character" w:customStyle="1" w:styleId="100">
    <w:name w:val="批注主题 字符"/>
    <w:basedOn w:val="86"/>
    <w:link w:val="53"/>
    <w:autoRedefine/>
    <w:qFormat/>
    <w:uiPriority w:val="0"/>
    <w:rPr>
      <w:b/>
      <w:bCs/>
      <w:kern w:val="2"/>
      <w:sz w:val="21"/>
      <w:szCs w:val="24"/>
    </w:rPr>
  </w:style>
  <w:style w:type="character" w:customStyle="1" w:styleId="101">
    <w:name w:val="正文首行缩进 字符"/>
    <w:link w:val="54"/>
    <w:autoRedefine/>
    <w:qFormat/>
    <w:uiPriority w:val="0"/>
    <w:rPr>
      <w:rFonts w:ascii="Times New Roman" w:hAnsi="Times New Roman" w:eastAsia="宋体" w:cs="Times New Roman"/>
      <w:sz w:val="21"/>
    </w:rPr>
  </w:style>
  <w:style w:type="paragraph" w:customStyle="1" w:styleId="102">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03">
    <w:name w:val="列出段落1"/>
    <w:basedOn w:val="1"/>
    <w:autoRedefine/>
    <w:qFormat/>
    <w:uiPriority w:val="0"/>
    <w:pPr>
      <w:ind w:firstLine="420" w:firstLineChars="200"/>
    </w:pPr>
    <w:rPr>
      <w:szCs w:val="20"/>
    </w:rPr>
  </w:style>
  <w:style w:type="paragraph" w:customStyle="1" w:styleId="104">
    <w:name w:val="正文(一卡通)"/>
    <w:autoRedefine/>
    <w:qFormat/>
    <w:uiPriority w:val="0"/>
    <w:pPr>
      <w:spacing w:line="360" w:lineRule="auto"/>
      <w:ind w:left="108" w:firstLine="482"/>
      <w:jc w:val="both"/>
    </w:pPr>
    <w:rPr>
      <w:rFonts w:ascii="Times New Roman" w:hAnsi="Times New Roman" w:eastAsia="宋体" w:cs="Times New Roman"/>
      <w:kern w:val="2"/>
      <w:sz w:val="24"/>
      <w:lang w:val="en-US" w:eastAsia="zh-CN" w:bidi="ar-SA"/>
    </w:rPr>
  </w:style>
  <w:style w:type="paragraph" w:customStyle="1" w:styleId="105">
    <w:name w:val="12册标题"/>
    <w:basedOn w:val="1"/>
    <w:next w:val="1"/>
    <w:autoRedefine/>
    <w:qFormat/>
    <w:uiPriority w:val="0"/>
    <w:pPr>
      <w:spacing w:beforeLines="50" w:afterLines="50"/>
      <w:jc w:val="center"/>
      <w:outlineLvl w:val="0"/>
    </w:pPr>
    <w:rPr>
      <w:rFonts w:ascii="Arial" w:hAnsi="Arial" w:eastAsia="黑体"/>
      <w:sz w:val="44"/>
      <w:szCs w:val="20"/>
    </w:rPr>
  </w:style>
  <w:style w:type="paragraph" w:customStyle="1" w:styleId="106">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32"/>
      <w:szCs w:val="32"/>
    </w:rPr>
  </w:style>
  <w:style w:type="paragraph" w:customStyle="1" w:styleId="107">
    <w:name w:val="Char Char Char Char"/>
    <w:basedOn w:val="16"/>
    <w:autoRedefine/>
    <w:qFormat/>
    <w:uiPriority w:val="0"/>
    <w:rPr>
      <w:rFonts w:ascii="Tahoma" w:hAnsi="Tahoma"/>
      <w:sz w:val="24"/>
    </w:rPr>
  </w:style>
  <w:style w:type="paragraph" w:customStyle="1" w:styleId="108">
    <w:name w:val="black1"/>
    <w:basedOn w:val="1"/>
    <w:autoRedefine/>
    <w:qFormat/>
    <w:uiPriority w:val="0"/>
    <w:pPr>
      <w:widowControl/>
      <w:spacing w:before="100" w:beforeAutospacing="1" w:after="100" w:afterAutospacing="1" w:line="280" w:lineRule="atLeast"/>
      <w:jc w:val="left"/>
    </w:pPr>
    <w:rPr>
      <w:color w:val="000000"/>
      <w:kern w:val="0"/>
      <w:sz w:val="18"/>
      <w:szCs w:val="18"/>
    </w:rPr>
  </w:style>
  <w:style w:type="paragraph" w:customStyle="1" w:styleId="109">
    <w:name w:val="目录"/>
    <w:basedOn w:val="1"/>
    <w:autoRedefine/>
    <w:qFormat/>
    <w:uiPriority w:val="0"/>
    <w:pPr>
      <w:widowControl/>
      <w:jc w:val="center"/>
    </w:pPr>
    <w:rPr>
      <w:rFonts w:ascii="宋体"/>
      <w:b/>
      <w:kern w:val="0"/>
      <w:sz w:val="36"/>
      <w:szCs w:val="20"/>
    </w:rPr>
  </w:style>
  <w:style w:type="paragraph" w:customStyle="1" w:styleId="110">
    <w:name w:val="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11">
    <w:name w:val="1册标题3"/>
    <w:basedOn w:val="1"/>
    <w:next w:val="1"/>
    <w:autoRedefine/>
    <w:qFormat/>
    <w:uiPriority w:val="0"/>
    <w:pPr>
      <w:keepNext/>
      <w:keepLines/>
      <w:adjustRightInd w:val="0"/>
      <w:spacing w:beforeLines="50" w:afterLines="50"/>
      <w:textAlignment w:val="baseline"/>
      <w:outlineLvl w:val="2"/>
    </w:pPr>
    <w:rPr>
      <w:rFonts w:ascii="Arial" w:hAnsi="Arial" w:eastAsia="黑体"/>
      <w:kern w:val="0"/>
      <w:sz w:val="24"/>
      <w:szCs w:val="20"/>
    </w:rPr>
  </w:style>
  <w:style w:type="paragraph" w:customStyle="1" w:styleId="112">
    <w:name w:val="font11"/>
    <w:basedOn w:val="1"/>
    <w:autoRedefine/>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13">
    <w:name w:val="_Style 142"/>
    <w:basedOn w:val="16"/>
    <w:autoRedefine/>
    <w:qFormat/>
    <w:uiPriority w:val="0"/>
  </w:style>
  <w:style w:type="paragraph" w:customStyle="1" w:styleId="114">
    <w:name w:val="xl39"/>
    <w:basedOn w:val="1"/>
    <w:autoRedefine/>
    <w:qFormat/>
    <w:uiPriority w:val="0"/>
    <w:pPr>
      <w:widowControl/>
      <w:spacing w:before="100" w:beforeAutospacing="1" w:after="100" w:afterAutospacing="1"/>
      <w:jc w:val="center"/>
    </w:pPr>
    <w:rPr>
      <w:rFonts w:ascii="宋体" w:hAnsi="宋体"/>
      <w:kern w:val="0"/>
      <w:sz w:val="24"/>
    </w:rPr>
  </w:style>
  <w:style w:type="paragraph" w:customStyle="1" w:styleId="115">
    <w:name w:val="ÆÕÍ¨"/>
    <w:basedOn w:val="1"/>
    <w:autoRedefine/>
    <w:qFormat/>
    <w:uiPriority w:val="0"/>
    <w:pPr>
      <w:widowControl/>
      <w:tabs>
        <w:tab w:val="left" w:pos="1276"/>
      </w:tabs>
      <w:overflowPunct w:val="0"/>
      <w:autoSpaceDE w:val="0"/>
      <w:autoSpaceDN w:val="0"/>
      <w:adjustRightInd w:val="0"/>
      <w:ind w:left="851"/>
      <w:jc w:val="left"/>
      <w:textAlignment w:val="baseline"/>
    </w:pPr>
    <w:rPr>
      <w:rFonts w:ascii="Arial" w:hAnsi="Arial"/>
      <w:b/>
      <w:kern w:val="16"/>
      <w:sz w:val="20"/>
      <w:szCs w:val="20"/>
    </w:rPr>
  </w:style>
  <w:style w:type="paragraph" w:customStyle="1" w:styleId="116">
    <w:name w:val="font6"/>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7">
    <w:name w:val="样式1"/>
    <w:basedOn w:val="1"/>
    <w:autoRedefine/>
    <w:qFormat/>
    <w:uiPriority w:val="0"/>
    <w:pPr>
      <w:spacing w:before="120" w:after="120" w:line="300" w:lineRule="auto"/>
    </w:pPr>
    <w:rPr>
      <w:rFonts w:ascii="宋体" w:hAnsi="宋体"/>
      <w:b/>
      <w:sz w:val="24"/>
      <w:szCs w:val="20"/>
    </w:rPr>
  </w:style>
  <w:style w:type="paragraph" w:customStyle="1" w:styleId="118">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20"/>
      <w:szCs w:val="20"/>
    </w:rPr>
  </w:style>
  <w:style w:type="paragraph" w:customStyle="1" w:styleId="119">
    <w:name w:val="xl3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32"/>
      <w:szCs w:val="32"/>
    </w:rPr>
  </w:style>
  <w:style w:type="paragraph" w:customStyle="1" w:styleId="120">
    <w:name w:val="_Style 2"/>
    <w:basedOn w:val="1"/>
    <w:autoRedefine/>
    <w:qFormat/>
    <w:uiPriority w:val="34"/>
    <w:pPr>
      <w:ind w:firstLine="420" w:firstLineChars="200"/>
    </w:pPr>
    <w:rPr>
      <w:rFonts w:ascii="Calibri" w:hAnsi="Calibri"/>
      <w:szCs w:val="22"/>
    </w:rPr>
  </w:style>
  <w:style w:type="paragraph" w:customStyle="1" w:styleId="121">
    <w:name w:val="需求书2"/>
    <w:basedOn w:val="1"/>
    <w:autoRedefine/>
    <w:qFormat/>
    <w:uiPriority w:val="0"/>
    <w:pPr>
      <w:tabs>
        <w:tab w:val="left" w:pos="630"/>
      </w:tabs>
      <w:spacing w:line="360" w:lineRule="auto"/>
    </w:pPr>
    <w:rPr>
      <w:rFonts w:ascii="宋体"/>
      <w:b/>
      <w:sz w:val="24"/>
    </w:rPr>
  </w:style>
  <w:style w:type="paragraph" w:customStyle="1" w:styleId="122">
    <w:name w:val="Table Text"/>
    <w:autoRedefine/>
    <w:qFormat/>
    <w:uiPriority w:val="0"/>
    <w:pPr>
      <w:snapToGrid w:val="0"/>
      <w:spacing w:before="80" w:after="80"/>
      <w:ind w:left="51"/>
    </w:pPr>
    <w:rPr>
      <w:rFonts w:ascii="Arial" w:hAnsi="Arial" w:eastAsia="宋体" w:cs="Times New Roman"/>
      <w:sz w:val="21"/>
      <w:lang w:val="en-US" w:eastAsia="zh-CN" w:bidi="ar-SA"/>
    </w:rPr>
  </w:style>
  <w:style w:type="paragraph" w:customStyle="1" w:styleId="123">
    <w:name w:val="font9"/>
    <w:basedOn w:val="1"/>
    <w:autoRedefine/>
    <w:qFormat/>
    <w:uiPriority w:val="0"/>
    <w:pPr>
      <w:widowControl/>
      <w:spacing w:before="100" w:beforeAutospacing="1" w:after="100" w:afterAutospacing="1"/>
      <w:jc w:val="left"/>
    </w:pPr>
    <w:rPr>
      <w:kern w:val="0"/>
      <w:sz w:val="24"/>
    </w:rPr>
  </w:style>
  <w:style w:type="paragraph" w:customStyle="1" w:styleId="124">
    <w:name w:val="È±Ê¡ÎÄ±¾"/>
    <w:basedOn w:val="1"/>
    <w:autoRedefine/>
    <w:qFormat/>
    <w:uiPriority w:val="0"/>
    <w:pPr>
      <w:widowControl/>
      <w:overflowPunct w:val="0"/>
      <w:autoSpaceDE w:val="0"/>
      <w:autoSpaceDN w:val="0"/>
      <w:adjustRightInd w:val="0"/>
      <w:spacing w:line="360" w:lineRule="auto"/>
    </w:pPr>
    <w:rPr>
      <w:kern w:val="0"/>
      <w:szCs w:val="20"/>
    </w:rPr>
  </w:style>
  <w:style w:type="paragraph" w:customStyle="1" w:styleId="125">
    <w:name w:val="Default"/>
    <w:autoRedefine/>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126">
    <w:name w:val="Char Char Char Char1"/>
    <w:basedOn w:val="1"/>
    <w:autoRedefine/>
    <w:qFormat/>
    <w:uiPriority w:val="0"/>
    <w:pPr>
      <w:widowControl/>
      <w:spacing w:after="160" w:line="240" w:lineRule="exact"/>
      <w:jc w:val="center"/>
    </w:pPr>
    <w:rPr>
      <w:rFonts w:ascii="黑体" w:hAnsi="Verdana" w:eastAsia="黑体"/>
      <w:kern w:val="0"/>
      <w:sz w:val="32"/>
      <w:szCs w:val="32"/>
      <w:lang w:eastAsia="en-US"/>
    </w:rPr>
  </w:style>
  <w:style w:type="paragraph" w:customStyle="1" w:styleId="127">
    <w:name w:val="表格"/>
    <w:basedOn w:val="1"/>
    <w:autoRedefine/>
    <w:qFormat/>
    <w:uiPriority w:val="0"/>
    <w:pPr>
      <w:spacing w:line="400" w:lineRule="atLeast"/>
    </w:pPr>
    <w:rPr>
      <w:b/>
      <w:bCs/>
      <w:color w:val="000000"/>
      <w:sz w:val="24"/>
    </w:rPr>
  </w:style>
  <w:style w:type="paragraph" w:customStyle="1" w:styleId="128">
    <w:name w:val="14"/>
    <w:basedOn w:val="1"/>
    <w:autoRedefine/>
    <w:qFormat/>
    <w:uiPriority w:val="0"/>
    <w:pPr>
      <w:widowControl/>
      <w:spacing w:after="160" w:line="240" w:lineRule="exact"/>
      <w:jc w:val="left"/>
    </w:pPr>
    <w:rPr>
      <w:szCs w:val="20"/>
    </w:rPr>
  </w:style>
  <w:style w:type="paragraph" w:customStyle="1" w:styleId="129">
    <w:name w:val="Char Char Char Char Char Char Char"/>
    <w:basedOn w:val="16"/>
    <w:autoRedefine/>
    <w:qFormat/>
    <w:uiPriority w:val="0"/>
    <w:rPr>
      <w:rFonts w:ascii="Tahoma" w:hAnsi="Tahoma"/>
      <w:sz w:val="24"/>
      <w:szCs w:val="20"/>
    </w:rPr>
  </w:style>
  <w:style w:type="paragraph" w:customStyle="1" w:styleId="130">
    <w:name w:val="Char Char Char Char Char Char Char Char Char Char Char Char Char Char Char Char Char Char Char"/>
    <w:basedOn w:val="1"/>
    <w:link w:val="131"/>
    <w:autoRedefine/>
    <w:qFormat/>
    <w:uiPriority w:val="0"/>
    <w:pPr>
      <w:widowControl/>
      <w:spacing w:after="160" w:line="240" w:lineRule="exact"/>
      <w:jc w:val="center"/>
    </w:pPr>
    <w:rPr>
      <w:rFonts w:ascii="黑体" w:hAnsi="Verdana" w:eastAsia="黑体"/>
      <w:kern w:val="0"/>
      <w:sz w:val="32"/>
      <w:szCs w:val="32"/>
      <w:lang w:eastAsia="en-US"/>
    </w:rPr>
  </w:style>
  <w:style w:type="character" w:customStyle="1" w:styleId="131">
    <w:name w:val="Char Char Char Char Char Char Char Char Char Char Char Char Char Char Char Char Char Char Char Char"/>
    <w:link w:val="130"/>
    <w:autoRedefine/>
    <w:qFormat/>
    <w:uiPriority w:val="0"/>
    <w:rPr>
      <w:rFonts w:ascii="黑体" w:hAnsi="Verdana" w:eastAsia="黑体"/>
      <w:sz w:val="32"/>
      <w:szCs w:val="32"/>
      <w:lang w:eastAsia="en-US"/>
    </w:rPr>
  </w:style>
  <w:style w:type="paragraph" w:customStyle="1" w:styleId="132">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133">
    <w:name w:val="招标文件－表格用正文"/>
    <w:basedOn w:val="1"/>
    <w:autoRedefine/>
    <w:qFormat/>
    <w:uiPriority w:val="0"/>
    <w:pPr>
      <w:spacing w:beforeLines="50" w:afterLines="50"/>
    </w:pPr>
    <w:rPr>
      <w:rFonts w:ascii="宋体" w:hAnsi="Courier New"/>
      <w:snapToGrid w:val="0"/>
      <w:color w:val="000000"/>
      <w:sz w:val="24"/>
      <w:szCs w:val="20"/>
    </w:rPr>
  </w:style>
  <w:style w:type="paragraph" w:customStyle="1" w:styleId="134">
    <w:name w:val="目录文字"/>
    <w:basedOn w:val="1"/>
    <w:autoRedefine/>
    <w:qFormat/>
    <w:uiPriority w:val="0"/>
    <w:pPr>
      <w:widowControl/>
      <w:spacing w:line="480" w:lineRule="auto"/>
      <w:jc w:val="left"/>
    </w:pPr>
    <w:rPr>
      <w:rFonts w:ascii="宋体" w:hAnsi="宋体"/>
      <w:kern w:val="0"/>
      <w:sz w:val="24"/>
      <w:szCs w:val="20"/>
    </w:rPr>
  </w:style>
  <w:style w:type="paragraph" w:customStyle="1" w:styleId="13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kern w:val="0"/>
      <w:sz w:val="24"/>
    </w:rPr>
  </w:style>
  <w:style w:type="paragraph" w:customStyle="1" w:styleId="136">
    <w:name w:val="1册标题2"/>
    <w:basedOn w:val="4"/>
    <w:next w:val="1"/>
    <w:autoRedefine/>
    <w:qFormat/>
    <w:uiPriority w:val="0"/>
    <w:pPr>
      <w:spacing w:before="0" w:after="0" w:line="240" w:lineRule="auto"/>
      <w:outlineLvl w:val="9"/>
    </w:pPr>
    <w:rPr>
      <w:rFonts w:ascii="宋体" w:hAnsi="宋体" w:eastAsia="宋体"/>
      <w:b w:val="0"/>
      <w:bCs w:val="0"/>
      <w:color w:val="008000"/>
      <w:sz w:val="21"/>
      <w:szCs w:val="21"/>
    </w:rPr>
  </w:style>
  <w:style w:type="paragraph" w:customStyle="1" w:styleId="137">
    <w:name w:val="A- Arial.9 Normal"/>
    <w:autoRedefine/>
    <w:qFormat/>
    <w:uiPriority w:val="0"/>
    <w:pPr>
      <w:widowControl w:val="0"/>
      <w:spacing w:line="220" w:lineRule="exact"/>
      <w:ind w:left="3572"/>
    </w:pPr>
    <w:rPr>
      <w:rFonts w:ascii="Arial" w:hAnsi="Arial" w:eastAsia="宋体" w:cs="Times New Roman"/>
      <w:color w:val="000000"/>
      <w:sz w:val="18"/>
      <w:lang w:val="en-US" w:eastAsia="zh-CN" w:bidi="ar-SA"/>
    </w:rPr>
  </w:style>
  <w:style w:type="paragraph" w:customStyle="1" w:styleId="138">
    <w:name w:val="font10"/>
    <w:basedOn w:val="1"/>
    <w:autoRedefine/>
    <w:qFormat/>
    <w:uiPriority w:val="0"/>
    <w:pPr>
      <w:widowControl/>
      <w:spacing w:before="100" w:beforeAutospacing="1" w:after="100" w:afterAutospacing="1"/>
      <w:jc w:val="left"/>
    </w:pPr>
    <w:rPr>
      <w:kern w:val="0"/>
      <w:sz w:val="20"/>
      <w:szCs w:val="20"/>
    </w:rPr>
  </w:style>
  <w:style w:type="paragraph" w:customStyle="1" w:styleId="139">
    <w:name w:val="列出段落2"/>
    <w:basedOn w:val="1"/>
    <w:autoRedefine/>
    <w:qFormat/>
    <w:uiPriority w:val="99"/>
    <w:pPr>
      <w:ind w:firstLine="420" w:firstLineChars="200"/>
    </w:pPr>
  </w:style>
  <w:style w:type="paragraph" w:customStyle="1" w:styleId="140">
    <w:name w:val="2册标题3"/>
    <w:basedOn w:val="1"/>
    <w:next w:val="1"/>
    <w:autoRedefine/>
    <w:qFormat/>
    <w:uiPriority w:val="0"/>
    <w:pPr>
      <w:spacing w:beforeLines="50" w:afterLines="50"/>
      <w:ind w:left="100" w:leftChars="100"/>
      <w:outlineLvl w:val="2"/>
    </w:pPr>
    <w:rPr>
      <w:rFonts w:ascii="Arial" w:hAnsi="Arial" w:eastAsia="黑体"/>
      <w:sz w:val="28"/>
      <w:szCs w:val="28"/>
    </w:rPr>
  </w:style>
  <w:style w:type="paragraph" w:customStyle="1" w:styleId="14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宋体" w:eastAsia="仿宋_GB2312"/>
      <w:kern w:val="0"/>
      <w:sz w:val="32"/>
      <w:szCs w:val="32"/>
    </w:rPr>
  </w:style>
  <w:style w:type="paragraph" w:customStyle="1" w:styleId="142">
    <w:name w:val="xl4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宋体" w:eastAsia="黑体"/>
      <w:kern w:val="0"/>
      <w:sz w:val="26"/>
      <w:szCs w:val="26"/>
    </w:rPr>
  </w:style>
  <w:style w:type="paragraph" w:customStyle="1" w:styleId="143">
    <w:name w:val="样式 左侧:  0 厘米 悬挂缩进: 2.5 字符"/>
    <w:basedOn w:val="1"/>
    <w:autoRedefine/>
    <w:qFormat/>
    <w:uiPriority w:val="0"/>
    <w:pPr>
      <w:ind w:left="525" w:hanging="525" w:hangingChars="250"/>
    </w:pPr>
    <w:rPr>
      <w:szCs w:val="20"/>
    </w:rPr>
  </w:style>
  <w:style w:type="paragraph" w:customStyle="1" w:styleId="144">
    <w:name w:val="偶数页篇眉"/>
    <w:basedOn w:val="37"/>
    <w:autoRedefine/>
    <w:qFormat/>
    <w:uiPriority w:val="0"/>
    <w:pPr>
      <w:keepLines/>
      <w:tabs>
        <w:tab w:val="right" w:pos="0"/>
        <w:tab w:val="center" w:pos="7200"/>
        <w:tab w:val="right" w:pos="14400"/>
        <w:tab w:val="clear" w:pos="4153"/>
        <w:tab w:val="clear" w:pos="8306"/>
      </w:tabs>
      <w:snapToGrid/>
      <w:jc w:val="right"/>
    </w:pPr>
    <w:rPr>
      <w:spacing w:val="80"/>
      <w:sz w:val="21"/>
      <w:szCs w:val="24"/>
    </w:rPr>
  </w:style>
  <w:style w:type="paragraph" w:customStyle="1" w:styleId="145">
    <w:name w:val="第12册用标题"/>
    <w:basedOn w:val="1"/>
    <w:next w:val="1"/>
    <w:autoRedefine/>
    <w:qFormat/>
    <w:uiPriority w:val="0"/>
    <w:pPr>
      <w:spacing w:beforeLines="50" w:afterLines="50"/>
      <w:jc w:val="center"/>
      <w:outlineLvl w:val="0"/>
    </w:pPr>
    <w:rPr>
      <w:rFonts w:ascii="Arial" w:hAnsi="Arial" w:eastAsia="黑体"/>
      <w:sz w:val="44"/>
      <w:szCs w:val="20"/>
    </w:rPr>
  </w:style>
  <w:style w:type="paragraph" w:customStyle="1" w:styleId="146">
    <w:name w:val="列表段落1"/>
    <w:basedOn w:val="1"/>
    <w:autoRedefine/>
    <w:qFormat/>
    <w:uiPriority w:val="0"/>
    <w:pPr>
      <w:ind w:firstLine="420" w:firstLineChars="200"/>
    </w:pPr>
    <w:rPr>
      <w:szCs w:val="20"/>
    </w:rPr>
  </w:style>
  <w:style w:type="paragraph" w:customStyle="1" w:styleId="147">
    <w:name w:val="2册标题4"/>
    <w:basedOn w:val="1"/>
    <w:next w:val="1"/>
    <w:autoRedefine/>
    <w:qFormat/>
    <w:uiPriority w:val="0"/>
    <w:pPr>
      <w:spacing w:beforeLines="50" w:afterLines="50"/>
      <w:ind w:left="480" w:leftChars="200"/>
      <w:outlineLvl w:val="3"/>
    </w:pPr>
    <w:rPr>
      <w:rFonts w:ascii="Arial" w:hAnsi="Arial" w:eastAsia="黑体"/>
      <w:sz w:val="24"/>
    </w:rPr>
  </w:style>
  <w:style w:type="paragraph" w:customStyle="1" w:styleId="148">
    <w:name w:val="font8"/>
    <w:basedOn w:val="1"/>
    <w:autoRedefine/>
    <w:qFormat/>
    <w:uiPriority w:val="0"/>
    <w:pPr>
      <w:widowControl/>
      <w:spacing w:before="100" w:beforeAutospacing="1" w:after="100" w:afterAutospacing="1"/>
      <w:jc w:val="left"/>
    </w:pPr>
    <w:rPr>
      <w:rFonts w:hint="eastAsia" w:ascii="仿宋_GB2312" w:hAnsi="宋体" w:eastAsia="仿宋_GB2312"/>
      <w:kern w:val="0"/>
      <w:sz w:val="24"/>
    </w:rPr>
  </w:style>
  <w:style w:type="paragraph" w:customStyle="1" w:styleId="149">
    <w:name w:val="Char"/>
    <w:basedOn w:val="1"/>
    <w:autoRedefine/>
    <w:qFormat/>
    <w:uiPriority w:val="0"/>
    <w:pPr>
      <w:adjustRightInd w:val="0"/>
      <w:snapToGrid w:val="0"/>
      <w:spacing w:line="360" w:lineRule="auto"/>
      <w:ind w:firstLine="200"/>
      <w:jc w:val="left"/>
    </w:pPr>
  </w:style>
  <w:style w:type="paragraph" w:customStyle="1" w:styleId="150">
    <w:name w:val="xl47"/>
    <w:basedOn w:val="1"/>
    <w:autoRedefine/>
    <w:qFormat/>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1">
    <w:name w:val="Char Char Char Char Char Char Char1"/>
    <w:basedOn w:val="1"/>
    <w:link w:val="152"/>
    <w:autoRedefine/>
    <w:qFormat/>
    <w:uiPriority w:val="0"/>
    <w:pPr>
      <w:widowControl/>
      <w:spacing w:after="160" w:line="240" w:lineRule="exact"/>
      <w:jc w:val="center"/>
    </w:pPr>
    <w:rPr>
      <w:rFonts w:ascii="黑体" w:hAnsi="Verdana" w:eastAsia="黑体"/>
      <w:kern w:val="0"/>
      <w:sz w:val="32"/>
      <w:szCs w:val="32"/>
      <w:lang w:eastAsia="en-US"/>
    </w:rPr>
  </w:style>
  <w:style w:type="character" w:customStyle="1" w:styleId="152">
    <w:name w:val="Char Char Char Char Char Char Char1 Char Char"/>
    <w:link w:val="151"/>
    <w:autoRedefine/>
    <w:qFormat/>
    <w:uiPriority w:val="0"/>
    <w:rPr>
      <w:rFonts w:ascii="黑体" w:hAnsi="Verdana" w:eastAsia="黑体" w:cs="Times New Roman"/>
      <w:kern w:val="0"/>
      <w:sz w:val="32"/>
      <w:szCs w:val="32"/>
      <w:lang w:eastAsia="en-US"/>
    </w:rPr>
  </w:style>
  <w:style w:type="paragraph" w:customStyle="1" w:styleId="153">
    <w:name w:val="xl2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仿宋_GB2312" w:hAnsi="宋体" w:eastAsia="仿宋_GB2312"/>
      <w:kern w:val="0"/>
      <w:sz w:val="32"/>
      <w:szCs w:val="32"/>
    </w:rPr>
  </w:style>
  <w:style w:type="paragraph" w:customStyle="1" w:styleId="154">
    <w:name w:val="编号列项（三级）"/>
    <w:autoRedefine/>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55">
    <w:name w:val="xl2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32"/>
      <w:szCs w:val="32"/>
    </w:rPr>
  </w:style>
  <w:style w:type="paragraph" w:customStyle="1" w:styleId="156">
    <w:name w:val="样式 标题 3 + (中文) 黑体 小四 非加粗 段前: 7.8 磅 段后: 0 磅 行距: 固定值 20 磅"/>
    <w:basedOn w:val="5"/>
    <w:autoRedefine/>
    <w:qFormat/>
    <w:uiPriority w:val="0"/>
    <w:pPr>
      <w:spacing w:line="400" w:lineRule="exact"/>
    </w:pPr>
    <w:rPr>
      <w:rFonts w:eastAsia="黑体" w:cs="宋体"/>
      <w:b w:val="0"/>
      <w:bCs w:val="0"/>
      <w:szCs w:val="20"/>
    </w:rPr>
  </w:style>
  <w:style w:type="paragraph" w:customStyle="1" w:styleId="157">
    <w:name w:val="缺省文本"/>
    <w:basedOn w:val="1"/>
    <w:autoRedefine/>
    <w:qFormat/>
    <w:uiPriority w:val="0"/>
    <w:pPr>
      <w:autoSpaceDE w:val="0"/>
      <w:autoSpaceDN w:val="0"/>
      <w:adjustRightInd w:val="0"/>
      <w:jc w:val="left"/>
    </w:pPr>
    <w:rPr>
      <w:kern w:val="0"/>
      <w:sz w:val="24"/>
      <w:szCs w:val="20"/>
    </w:rPr>
  </w:style>
  <w:style w:type="paragraph" w:customStyle="1" w:styleId="158">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59">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60">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kern w:val="0"/>
      <w:sz w:val="32"/>
      <w:szCs w:val="32"/>
    </w:rPr>
  </w:style>
  <w:style w:type="paragraph" w:customStyle="1" w:styleId="161">
    <w:name w:val="1册标题1"/>
    <w:basedOn w:val="1"/>
    <w:next w:val="1"/>
    <w:autoRedefine/>
    <w:qFormat/>
    <w:uiPriority w:val="0"/>
    <w:pPr>
      <w:spacing w:beforeLines="50" w:afterLines="50"/>
      <w:jc w:val="center"/>
      <w:outlineLvl w:val="0"/>
    </w:pPr>
    <w:rPr>
      <w:rFonts w:ascii="Arial" w:hAnsi="Arial" w:eastAsia="黑体"/>
      <w:b/>
      <w:bCs/>
      <w:sz w:val="48"/>
      <w:szCs w:val="20"/>
    </w:rPr>
  </w:style>
  <w:style w:type="paragraph" w:customStyle="1" w:styleId="162">
    <w:name w:val="xl3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hint="eastAsia" w:ascii="仿宋_GB2312" w:hAnsi="宋体" w:eastAsia="仿宋_GB2312"/>
      <w:kern w:val="0"/>
      <w:sz w:val="32"/>
      <w:szCs w:val="32"/>
    </w:rPr>
  </w:style>
  <w:style w:type="paragraph" w:customStyle="1" w:styleId="163">
    <w:name w:val="font7"/>
    <w:basedOn w:val="1"/>
    <w:autoRedefine/>
    <w:qFormat/>
    <w:uiPriority w:val="0"/>
    <w:pPr>
      <w:widowControl/>
      <w:spacing w:before="100" w:beforeAutospacing="1" w:after="100" w:afterAutospacing="1"/>
      <w:jc w:val="left"/>
    </w:pPr>
    <w:rPr>
      <w:rFonts w:hint="eastAsia" w:ascii="仿宋_GB2312" w:hAnsi="宋体" w:eastAsia="仿宋_GB2312"/>
      <w:kern w:val="0"/>
      <w:sz w:val="32"/>
      <w:szCs w:val="32"/>
    </w:rPr>
  </w:style>
  <w:style w:type="paragraph" w:customStyle="1" w:styleId="164">
    <w:name w:val="xl3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65">
    <w:name w:val="正文段"/>
    <w:basedOn w:val="1"/>
    <w:autoRedefine/>
    <w:qFormat/>
    <w:uiPriority w:val="0"/>
    <w:pPr>
      <w:widowControl/>
      <w:adjustRightInd w:val="0"/>
      <w:spacing w:after="240" w:line="360" w:lineRule="atLeast"/>
      <w:ind w:firstLine="454"/>
      <w:textAlignment w:val="bottom"/>
    </w:pPr>
    <w:rPr>
      <w:rFonts w:ascii="宋体"/>
      <w:kern w:val="0"/>
      <w:sz w:val="24"/>
      <w:szCs w:val="20"/>
    </w:rPr>
  </w:style>
  <w:style w:type="paragraph" w:customStyle="1" w:styleId="166">
    <w:name w:val="xl44"/>
    <w:basedOn w:val="1"/>
    <w:autoRedefine/>
    <w:qFormat/>
    <w:uiPriority w:val="0"/>
    <w:pPr>
      <w:widowControl/>
      <w:pBdr>
        <w:left w:val="single" w:color="auto" w:sz="4" w:space="0"/>
        <w:right w:val="single" w:color="auto" w:sz="4" w:space="0"/>
      </w:pBdr>
      <w:spacing w:before="100" w:beforeAutospacing="1" w:after="100" w:afterAutospacing="1"/>
      <w:jc w:val="center"/>
    </w:pPr>
    <w:rPr>
      <w:rFonts w:hint="eastAsia" w:ascii="宋体" w:hAnsi="宋体"/>
      <w:kern w:val="0"/>
      <w:sz w:val="24"/>
    </w:rPr>
  </w:style>
  <w:style w:type="paragraph" w:customStyle="1" w:styleId="167">
    <w:name w:val="标书正文格式"/>
    <w:link w:val="168"/>
    <w:autoRedefine/>
    <w:qFormat/>
    <w:uiPriority w:val="0"/>
    <w:pPr>
      <w:spacing w:line="360" w:lineRule="auto"/>
      <w:ind w:firstLine="200" w:firstLineChars="200"/>
    </w:pPr>
    <w:rPr>
      <w:rFonts w:ascii="Times New Roman" w:hAnsi="Times New Roman" w:eastAsia="楷体_GB2312" w:cs="Times New Roman"/>
      <w:kern w:val="2"/>
      <w:sz w:val="24"/>
      <w:lang w:val="en-US" w:eastAsia="zh-CN" w:bidi="ar-SA"/>
    </w:rPr>
  </w:style>
  <w:style w:type="character" w:customStyle="1" w:styleId="168">
    <w:name w:val="标书正文格式 Char Char"/>
    <w:link w:val="167"/>
    <w:autoRedefine/>
    <w:qFormat/>
    <w:uiPriority w:val="0"/>
    <w:rPr>
      <w:rFonts w:ascii="Times New Roman" w:hAnsi="Times New Roman" w:eastAsia="楷体_GB2312" w:cs="Times New Roman"/>
      <w:kern w:val="2"/>
      <w:sz w:val="24"/>
      <w:lang w:val="en-US" w:eastAsia="zh-CN" w:bidi="ar-SA"/>
    </w:rPr>
  </w:style>
  <w:style w:type="paragraph" w:customStyle="1" w:styleId="169">
    <w:name w:val="Char Char Char"/>
    <w:basedOn w:val="1"/>
    <w:autoRedefine/>
    <w:qFormat/>
    <w:uiPriority w:val="0"/>
    <w:rPr>
      <w:rFonts w:ascii="Tahoma" w:hAnsi="Tahoma"/>
      <w:sz w:val="24"/>
      <w:szCs w:val="20"/>
    </w:rPr>
  </w:style>
  <w:style w:type="paragraph" w:customStyle="1" w:styleId="170">
    <w:name w:val="xl37"/>
    <w:basedOn w:val="1"/>
    <w:autoRedefine/>
    <w:qFormat/>
    <w:uiPriority w:val="0"/>
    <w:pPr>
      <w:widowControl/>
      <w:spacing w:before="100" w:beforeAutospacing="1" w:after="100" w:afterAutospacing="1"/>
      <w:jc w:val="center"/>
    </w:pPr>
    <w:rPr>
      <w:rFonts w:hint="eastAsia" w:ascii="仿宋_GB2312" w:hAnsi="宋体" w:eastAsia="仿宋_GB2312"/>
      <w:kern w:val="0"/>
      <w:sz w:val="24"/>
    </w:rPr>
  </w:style>
  <w:style w:type="paragraph" w:customStyle="1" w:styleId="171">
    <w:name w:val="font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172">
    <w:name w:val="样式2"/>
    <w:basedOn w:val="7"/>
    <w:autoRedefine/>
    <w:qFormat/>
    <w:uiPriority w:val="0"/>
    <w:pPr>
      <w:widowControl w:val="0"/>
      <w:tabs>
        <w:tab w:val="left" w:pos="360"/>
        <w:tab w:val="left" w:pos="1931"/>
        <w:tab w:val="clear" w:pos="1008"/>
      </w:tabs>
      <w:adjustRightInd w:val="0"/>
      <w:snapToGrid w:val="0"/>
      <w:spacing w:before="240" w:after="120" w:line="300" w:lineRule="auto"/>
      <w:ind w:left="360" w:hanging="360" w:hangingChars="200"/>
      <w:jc w:val="both"/>
    </w:pPr>
    <w:rPr>
      <w:rFonts w:ascii="Arial" w:hAnsi="Arial"/>
      <w:bCs w:val="0"/>
      <w:kern w:val="2"/>
      <w:sz w:val="24"/>
      <w:szCs w:val="20"/>
    </w:rPr>
  </w:style>
  <w:style w:type="paragraph" w:customStyle="1" w:styleId="173">
    <w:name w:val="默认段落字体 Para Char Char Char Char Char Char Char"/>
    <w:basedOn w:val="1"/>
    <w:autoRedefine/>
    <w:qFormat/>
    <w:uiPriority w:val="0"/>
    <w:rPr>
      <w:szCs w:val="20"/>
    </w:rPr>
  </w:style>
  <w:style w:type="paragraph" w:customStyle="1" w:styleId="174">
    <w:name w:val="xl22"/>
    <w:basedOn w:val="1"/>
    <w:autoRedefine/>
    <w:qFormat/>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175">
    <w:name w:val="Char Char3"/>
    <w:basedOn w:val="1"/>
    <w:autoRedefine/>
    <w:qFormat/>
    <w:uiPriority w:val="0"/>
    <w:pPr>
      <w:widowControl/>
      <w:spacing w:after="160" w:line="240" w:lineRule="exact"/>
      <w:jc w:val="center"/>
    </w:pPr>
    <w:rPr>
      <w:rFonts w:ascii="黑体" w:hAnsi="Verdana" w:eastAsia="黑体"/>
      <w:kern w:val="0"/>
      <w:sz w:val="32"/>
      <w:szCs w:val="32"/>
      <w:lang w:eastAsia="en-US"/>
    </w:rPr>
  </w:style>
  <w:style w:type="paragraph" w:customStyle="1" w:styleId="176">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77">
    <w:name w:val="xl33"/>
    <w:basedOn w:val="1"/>
    <w:autoRedefine/>
    <w:qFormat/>
    <w:uiPriority w:val="0"/>
    <w:pPr>
      <w:widowControl/>
      <w:pBdr>
        <w:bottom w:val="single" w:color="auto" w:sz="4" w:space="0"/>
      </w:pBdr>
      <w:spacing w:before="100" w:beforeAutospacing="1" w:after="100" w:afterAutospacing="1"/>
      <w:jc w:val="left"/>
    </w:pPr>
    <w:rPr>
      <w:rFonts w:hint="eastAsia" w:ascii="仿宋_GB2312" w:hAnsi="宋体" w:eastAsia="仿宋_GB2312"/>
      <w:kern w:val="0"/>
      <w:sz w:val="32"/>
      <w:szCs w:val="32"/>
    </w:rPr>
  </w:style>
  <w:style w:type="paragraph" w:customStyle="1" w:styleId="178">
    <w:name w:val="2册标题5"/>
    <w:basedOn w:val="147"/>
    <w:next w:val="1"/>
    <w:autoRedefine/>
    <w:qFormat/>
    <w:uiPriority w:val="0"/>
    <w:pPr>
      <w:ind w:left="720" w:leftChars="300"/>
      <w:outlineLvl w:val="4"/>
    </w:pPr>
    <w:rPr>
      <w:rFonts w:eastAsia="楷体_GB2312" w:cs="Arial"/>
      <w:b/>
    </w:rPr>
  </w:style>
  <w:style w:type="paragraph" w:customStyle="1" w:styleId="179">
    <w:name w:val="默认段落字体 Para Char Char Char Char Char Char Char Char Char1 Char Char Char Char Char Char Char"/>
    <w:basedOn w:val="16"/>
    <w:autoRedefine/>
    <w:qFormat/>
    <w:uiPriority w:val="0"/>
    <w:rPr>
      <w:rFonts w:ascii="Tahoma" w:hAnsi="Tahoma"/>
      <w:sz w:val="24"/>
    </w:rPr>
  </w:style>
  <w:style w:type="paragraph" w:customStyle="1" w:styleId="180">
    <w:name w:val="TOC 标题1"/>
    <w:basedOn w:val="3"/>
    <w:next w:val="1"/>
    <w:autoRedefine/>
    <w:qFormat/>
    <w:uiPriority w:val="39"/>
    <w:pPr>
      <w:widowControl/>
      <w:spacing w:before="480" w:line="276" w:lineRule="auto"/>
      <w:jc w:val="left"/>
      <w:outlineLvl w:val="9"/>
    </w:pPr>
    <w:rPr>
      <w:rFonts w:ascii="Cambria" w:hAnsi="Cambria"/>
      <w:color w:val="365F91"/>
      <w:kern w:val="0"/>
      <w:sz w:val="28"/>
      <w:szCs w:val="28"/>
    </w:rPr>
  </w:style>
  <w:style w:type="paragraph" w:customStyle="1" w:styleId="181">
    <w:name w:val="样式 样式 标准正文 + 宋体 + 黑色"/>
    <w:basedOn w:val="1"/>
    <w:link w:val="182"/>
    <w:autoRedefine/>
    <w:qFormat/>
    <w:uiPriority w:val="0"/>
    <w:pPr>
      <w:spacing w:before="60" w:after="60" w:line="360" w:lineRule="auto"/>
      <w:ind w:firstLine="482"/>
    </w:pPr>
    <w:rPr>
      <w:rFonts w:ascii="宋体" w:hAnsi="宋体"/>
      <w:color w:val="000000"/>
      <w:sz w:val="24"/>
      <w:szCs w:val="20"/>
    </w:rPr>
  </w:style>
  <w:style w:type="character" w:customStyle="1" w:styleId="182">
    <w:name w:val="样式 样式 标准正文 + 宋体 + 黑色 Char Char"/>
    <w:link w:val="181"/>
    <w:autoRedefine/>
    <w:qFormat/>
    <w:uiPriority w:val="0"/>
    <w:rPr>
      <w:rFonts w:ascii="宋体" w:hAnsi="宋体" w:eastAsia="宋体" w:cs="Times New Roman"/>
      <w:color w:val="000000"/>
      <w:sz w:val="24"/>
      <w:szCs w:val="20"/>
    </w:rPr>
  </w:style>
  <w:style w:type="paragraph" w:customStyle="1" w:styleId="183">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84">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kern w:val="0"/>
      <w:sz w:val="24"/>
    </w:rPr>
  </w:style>
  <w:style w:type="paragraph" w:customStyle="1" w:styleId="185">
    <w:name w:val="xl49"/>
    <w:basedOn w:val="1"/>
    <w:autoRedefine/>
    <w:qFormat/>
    <w:uiPriority w:val="0"/>
    <w:pPr>
      <w:widowControl/>
      <w:pBdr>
        <w:bottom w:val="single" w:color="auto" w:sz="4" w:space="0"/>
      </w:pBdr>
      <w:spacing w:before="100" w:beforeAutospacing="1" w:after="100" w:afterAutospacing="1"/>
      <w:jc w:val="left"/>
    </w:pPr>
    <w:rPr>
      <w:rFonts w:ascii="宋体" w:hAnsi="宋体" w:cs="宋体"/>
      <w:kern w:val="0"/>
      <w:sz w:val="24"/>
    </w:rPr>
  </w:style>
  <w:style w:type="paragraph" w:customStyle="1" w:styleId="186">
    <w:name w:val="Char1 Char Char Char1 Char Char Char Char Char Char Char Char Char"/>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87">
    <w:name w:val="2册标题1"/>
    <w:basedOn w:val="1"/>
    <w:next w:val="1"/>
    <w:autoRedefine/>
    <w:qFormat/>
    <w:uiPriority w:val="0"/>
    <w:pPr>
      <w:spacing w:beforeLines="50" w:afterLines="50"/>
      <w:jc w:val="center"/>
      <w:outlineLvl w:val="0"/>
    </w:pPr>
    <w:rPr>
      <w:rFonts w:ascii="Arial" w:hAnsi="Arial" w:eastAsia="黑体"/>
      <w:sz w:val="32"/>
      <w:szCs w:val="32"/>
    </w:rPr>
  </w:style>
  <w:style w:type="paragraph" w:customStyle="1" w:styleId="188">
    <w:name w:val="xl23"/>
    <w:basedOn w:val="1"/>
    <w:autoRedefine/>
    <w:qFormat/>
    <w:uiPriority w:val="0"/>
    <w:pPr>
      <w:widowControl/>
      <w:spacing w:before="100" w:beforeAutospacing="1" w:after="100" w:afterAutospacing="1"/>
      <w:jc w:val="center"/>
    </w:pPr>
    <w:rPr>
      <w:rFonts w:ascii="仿宋_GB2312" w:hAnsi="宋体" w:eastAsia="仿宋_GB2312" w:cs="宋体"/>
      <w:kern w:val="0"/>
      <w:sz w:val="24"/>
    </w:rPr>
  </w:style>
  <w:style w:type="paragraph" w:customStyle="1" w:styleId="189">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90">
    <w:name w:val="保留正文"/>
    <w:basedOn w:val="21"/>
    <w:autoRedefine/>
    <w:qFormat/>
    <w:uiPriority w:val="0"/>
    <w:pPr>
      <w:keepNext/>
      <w:spacing w:after="160"/>
    </w:pPr>
    <w:rPr>
      <w:rFonts w:eastAsia="宋体"/>
      <w:bCs w:val="0"/>
      <w:sz w:val="21"/>
    </w:rPr>
  </w:style>
  <w:style w:type="paragraph" w:customStyle="1" w:styleId="191">
    <w:name w:val="样式 正文缩进 + 首行缩进:  2 字符"/>
    <w:basedOn w:val="13"/>
    <w:autoRedefine/>
    <w:qFormat/>
    <w:uiPriority w:val="0"/>
    <w:pPr>
      <w:widowControl w:val="0"/>
      <w:spacing w:line="360" w:lineRule="auto"/>
      <w:ind w:firstLine="480"/>
      <w:jc w:val="both"/>
    </w:pPr>
    <w:rPr>
      <w:kern w:val="2"/>
      <w:sz w:val="24"/>
    </w:rPr>
  </w:style>
  <w:style w:type="paragraph" w:customStyle="1" w:styleId="192">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kern w:val="0"/>
      <w:sz w:val="32"/>
      <w:szCs w:val="32"/>
    </w:rPr>
  </w:style>
  <w:style w:type="paragraph" w:customStyle="1" w:styleId="193">
    <w:name w:val="Char1 Char Char Char"/>
    <w:basedOn w:val="1"/>
    <w:autoRedefine/>
    <w:qFormat/>
    <w:uiPriority w:val="0"/>
    <w:pPr>
      <w:tabs>
        <w:tab w:val="left" w:pos="425"/>
      </w:tabs>
      <w:ind w:left="425" w:hanging="425"/>
    </w:pPr>
    <w:rPr>
      <w:sz w:val="24"/>
    </w:rPr>
  </w:style>
  <w:style w:type="paragraph" w:customStyle="1" w:styleId="194">
    <w:name w:val="LED标题1"/>
    <w:basedOn w:val="1"/>
    <w:next w:val="1"/>
    <w:autoRedefine/>
    <w:qFormat/>
    <w:uiPriority w:val="0"/>
    <w:pPr>
      <w:spacing w:beforeLines="50" w:afterLines="50"/>
      <w:ind w:firstLine="320" w:firstLineChars="100"/>
      <w:jc w:val="center"/>
      <w:outlineLvl w:val="0"/>
    </w:pPr>
    <w:rPr>
      <w:rFonts w:ascii="Arial" w:hAnsi="Arial" w:eastAsia="黑体"/>
      <w:color w:val="FF0000"/>
      <w:sz w:val="32"/>
      <w:szCs w:val="32"/>
    </w:rPr>
  </w:style>
  <w:style w:type="paragraph" w:customStyle="1" w:styleId="195">
    <w:name w:val="table"/>
    <w:basedOn w:val="1"/>
    <w:autoRedefine/>
    <w:qFormat/>
    <w:uiPriority w:val="0"/>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196">
    <w:name w:val="块引用"/>
    <w:basedOn w:val="1"/>
    <w:autoRedefine/>
    <w:qFormat/>
    <w:uiPriority w:val="0"/>
    <w:pPr>
      <w:keepLines/>
      <w:ind w:left="360" w:right="360"/>
      <w:jc w:val="center"/>
    </w:pPr>
    <w:rPr>
      <w:i/>
    </w:rPr>
  </w:style>
  <w:style w:type="paragraph" w:customStyle="1" w:styleId="197">
    <w:name w:val="表头"/>
    <w:basedOn w:val="14"/>
    <w:autoRedefine/>
    <w:qFormat/>
    <w:uiPriority w:val="0"/>
    <w:pPr>
      <w:keepNext/>
      <w:keepLines/>
      <w:widowControl/>
      <w:spacing w:before="120" w:after="120" w:line="300" w:lineRule="auto"/>
      <w:jc w:val="center"/>
      <w:textAlignment w:val="baseline"/>
    </w:pPr>
    <w:rPr>
      <w:rFonts w:cs="Times New Roman"/>
      <w:kern w:val="0"/>
      <w:sz w:val="21"/>
    </w:rPr>
  </w:style>
  <w:style w:type="paragraph" w:customStyle="1" w:styleId="198">
    <w:name w:val="Char Char Char Char Char Char1 Char 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9">
    <w:name w:val="Char Char Char Char Char Char Char Char Char Char Char Char Char"/>
    <w:basedOn w:val="16"/>
    <w:link w:val="200"/>
    <w:autoRedefine/>
    <w:qFormat/>
    <w:uiPriority w:val="0"/>
    <w:rPr>
      <w:szCs w:val="20"/>
    </w:rPr>
  </w:style>
  <w:style w:type="character" w:customStyle="1" w:styleId="200">
    <w:name w:val="Char Char Char Char Char Char Char Char Char Char Char Char Char Char"/>
    <w:link w:val="199"/>
    <w:autoRedefine/>
    <w:qFormat/>
    <w:uiPriority w:val="0"/>
    <w:rPr>
      <w:kern w:val="2"/>
      <w:sz w:val="21"/>
      <w:shd w:val="clear" w:color="auto" w:fill="000080"/>
    </w:rPr>
  </w:style>
  <w:style w:type="paragraph" w:customStyle="1" w:styleId="201">
    <w:name w:val="项目"/>
    <w:basedOn w:val="1"/>
    <w:autoRedefine/>
    <w:qFormat/>
    <w:uiPriority w:val="0"/>
    <w:pPr>
      <w:widowControl/>
      <w:tabs>
        <w:tab w:val="left" w:pos="300"/>
        <w:tab w:val="left" w:pos="840"/>
        <w:tab w:val="left" w:pos="993"/>
      </w:tabs>
      <w:overflowPunct w:val="0"/>
      <w:adjustRightInd w:val="0"/>
      <w:spacing w:line="336" w:lineRule="auto"/>
      <w:ind w:left="840" w:hanging="420"/>
    </w:pPr>
    <w:rPr>
      <w:rFonts w:ascii="Arial"/>
      <w:kern w:val="24"/>
      <w:sz w:val="24"/>
      <w:szCs w:val="20"/>
    </w:rPr>
  </w:style>
  <w:style w:type="paragraph" w:customStyle="1" w:styleId="202">
    <w:name w:val="xl32"/>
    <w:basedOn w:val="1"/>
    <w:autoRedefine/>
    <w:qFormat/>
    <w:uiPriority w:val="0"/>
    <w:pPr>
      <w:widowControl/>
      <w:spacing w:before="100" w:beforeAutospacing="1" w:after="100" w:afterAutospacing="1"/>
      <w:jc w:val="center"/>
      <w:textAlignment w:val="center"/>
    </w:pPr>
    <w:rPr>
      <w:rFonts w:hint="eastAsia" w:ascii="隶书" w:hAnsi="宋体" w:eastAsia="隶书"/>
      <w:kern w:val="0"/>
      <w:sz w:val="72"/>
      <w:szCs w:val="72"/>
    </w:rPr>
  </w:style>
  <w:style w:type="paragraph" w:customStyle="1" w:styleId="203">
    <w:name w:val="默认段落字体 Para Char Char Char Char"/>
    <w:basedOn w:val="1"/>
    <w:autoRedefine/>
    <w:qFormat/>
    <w:uiPriority w:val="0"/>
    <w:pPr>
      <w:keepNext/>
      <w:tabs>
        <w:tab w:val="left" w:pos="2940"/>
      </w:tabs>
      <w:autoSpaceDE w:val="0"/>
      <w:autoSpaceDN w:val="0"/>
      <w:adjustRightInd w:val="0"/>
      <w:ind w:hanging="420"/>
      <w:jc w:val="left"/>
    </w:pPr>
    <w:rPr>
      <w:kern w:val="0"/>
      <w:sz w:val="20"/>
      <w:szCs w:val="20"/>
    </w:rPr>
  </w:style>
  <w:style w:type="paragraph" w:customStyle="1" w:styleId="204">
    <w:name w:val="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5">
    <w:name w:val="样式 标题 3H3l3CTh33rd levelLevel 3 HeadHeading 3 - oldISO2..."/>
    <w:basedOn w:val="5"/>
    <w:autoRedefine/>
    <w:qFormat/>
    <w:uiPriority w:val="0"/>
    <w:pPr>
      <w:ind w:left="737" w:hanging="539"/>
    </w:pPr>
    <w:rPr>
      <w:rFonts w:ascii="宋体" w:hAnsi="宋体"/>
      <w:bCs w:val="0"/>
      <w:szCs w:val="20"/>
    </w:rPr>
  </w:style>
  <w:style w:type="paragraph" w:customStyle="1" w:styleId="206">
    <w:name w:val="2册标题2"/>
    <w:basedOn w:val="1"/>
    <w:next w:val="1"/>
    <w:autoRedefine/>
    <w:qFormat/>
    <w:uiPriority w:val="0"/>
    <w:pPr>
      <w:tabs>
        <w:tab w:val="left" w:pos="900"/>
        <w:tab w:val="left" w:pos="1410"/>
      </w:tabs>
      <w:spacing w:beforeLines="50" w:afterLines="50"/>
      <w:ind w:left="1410" w:hanging="510"/>
      <w:outlineLvl w:val="1"/>
    </w:pPr>
    <w:rPr>
      <w:rFonts w:ascii="Arial" w:hAnsi="Arial" w:eastAsia="黑体"/>
      <w:sz w:val="30"/>
      <w:szCs w:val="30"/>
    </w:rPr>
  </w:style>
  <w:style w:type="paragraph" w:customStyle="1" w:styleId="207">
    <w:name w:val="Level2Bullet"/>
    <w:basedOn w:val="1"/>
    <w:autoRedefine/>
    <w:qFormat/>
    <w:uiPriority w:val="0"/>
    <w:pPr>
      <w:widowControl/>
      <w:tabs>
        <w:tab w:val="left" w:pos="3969"/>
        <w:tab w:val="left" w:pos="5954"/>
        <w:tab w:val="left" w:pos="7938"/>
      </w:tabs>
      <w:ind w:left="2268" w:hanging="283"/>
      <w:jc w:val="left"/>
    </w:pPr>
    <w:rPr>
      <w:rFonts w:ascii="Helv" w:hAnsi="Helv"/>
      <w:kern w:val="0"/>
      <w:sz w:val="20"/>
      <w:szCs w:val="20"/>
    </w:rPr>
  </w:style>
  <w:style w:type="paragraph" w:customStyle="1" w:styleId="208">
    <w:name w:val="Char Char Char Char Char Char Char Char Char Char Char Char1 Char Char Char Char1"/>
    <w:basedOn w:val="1"/>
    <w:autoRedefine/>
    <w:qFormat/>
    <w:uiPriority w:val="0"/>
    <w:pPr>
      <w:widowControl/>
      <w:spacing w:after="160" w:line="240" w:lineRule="exact"/>
      <w:jc w:val="center"/>
    </w:pPr>
    <w:rPr>
      <w:rFonts w:ascii="黑体" w:hAnsi="Verdana" w:eastAsia="黑体"/>
      <w:kern w:val="0"/>
      <w:sz w:val="32"/>
      <w:szCs w:val="32"/>
      <w:lang w:eastAsia="en-US"/>
    </w:rPr>
  </w:style>
  <w:style w:type="paragraph" w:customStyle="1" w:styleId="209">
    <w:name w:val="xl43"/>
    <w:basedOn w:val="1"/>
    <w:autoRedefine/>
    <w:qFormat/>
    <w:uiPriority w:val="0"/>
    <w:pPr>
      <w:widowControl/>
      <w:spacing w:before="100" w:beforeAutospacing="1" w:after="100" w:afterAutospacing="1"/>
      <w:jc w:val="center"/>
    </w:pPr>
    <w:rPr>
      <w:rFonts w:hint="eastAsia" w:ascii="仿宋_GB2312" w:hAnsi="宋体" w:eastAsia="仿宋_GB2312"/>
      <w:kern w:val="0"/>
      <w:sz w:val="24"/>
    </w:rPr>
  </w:style>
  <w:style w:type="paragraph" w:customStyle="1" w:styleId="210">
    <w:name w:val="Char Char Char Char Char Char Char Char Char Char Char Char Char Char Char Char"/>
    <w:basedOn w:val="1"/>
    <w:autoRedefine/>
    <w:qFormat/>
    <w:uiPriority w:val="0"/>
    <w:pPr>
      <w:spacing w:line="330" w:lineRule="atLeast"/>
      <w:ind w:left="360" w:firstLine="360" w:firstLineChars="150"/>
      <w:jc w:val="left"/>
    </w:pPr>
    <w:rPr>
      <w:rFonts w:ascii="ˎ̥" w:hAnsi="ˎ̥" w:cs="宋体"/>
      <w:color w:val="51585D"/>
      <w:kern w:val="0"/>
      <w:sz w:val="24"/>
      <w:szCs w:val="18"/>
    </w:rPr>
  </w:style>
  <w:style w:type="paragraph" w:customStyle="1" w:styleId="211">
    <w:name w:val="xl2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32"/>
      <w:szCs w:val="32"/>
    </w:rPr>
  </w:style>
  <w:style w:type="paragraph" w:customStyle="1" w:styleId="212">
    <w:name w:val="Graphics"/>
    <w:basedOn w:val="1"/>
    <w:autoRedefine/>
    <w:qFormat/>
    <w:uiPriority w:val="0"/>
    <w:pPr>
      <w:widowControl/>
      <w:spacing w:before="120"/>
      <w:jc w:val="left"/>
    </w:pPr>
    <w:rPr>
      <w:color w:val="000000"/>
      <w:kern w:val="0"/>
      <w:sz w:val="20"/>
      <w:szCs w:val="20"/>
      <w:lang w:eastAsia="en-US"/>
    </w:rPr>
  </w:style>
  <w:style w:type="paragraph" w:customStyle="1" w:styleId="213">
    <w:name w:val="xl48"/>
    <w:basedOn w:val="1"/>
    <w:autoRedefine/>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214">
    <w:name w:val="Char3"/>
    <w:basedOn w:val="1"/>
    <w:autoRedefine/>
    <w:qFormat/>
    <w:uiPriority w:val="0"/>
    <w:pPr>
      <w:widowControl/>
      <w:spacing w:line="400" w:lineRule="exact"/>
      <w:jc w:val="center"/>
    </w:pPr>
    <w:rPr>
      <w:rFonts w:ascii="Verdana" w:hAnsi="Verdana"/>
      <w:kern w:val="0"/>
      <w:szCs w:val="20"/>
      <w:lang w:eastAsia="en-US"/>
    </w:rPr>
  </w:style>
  <w:style w:type="paragraph" w:customStyle="1" w:styleId="215">
    <w:name w:val="Char Char Char Char Char Char Char Char Char Char Char Char1 Char Char Char Char"/>
    <w:basedOn w:val="1"/>
    <w:autoRedefine/>
    <w:qFormat/>
    <w:uiPriority w:val="0"/>
    <w:pPr>
      <w:widowControl/>
      <w:spacing w:after="160" w:line="240" w:lineRule="exact"/>
      <w:jc w:val="center"/>
    </w:pPr>
    <w:rPr>
      <w:rFonts w:ascii="黑体" w:hAnsi="Verdana" w:eastAsia="黑体"/>
      <w:kern w:val="0"/>
      <w:sz w:val="32"/>
      <w:szCs w:val="32"/>
      <w:lang w:eastAsia="en-US"/>
    </w:rPr>
  </w:style>
  <w:style w:type="paragraph" w:customStyle="1" w:styleId="216">
    <w:name w:val="默认段落字体 Para Char Char Char Char Char Char Char Char Char1 Char Char Char Char Char Char Char Char Char Char"/>
    <w:basedOn w:val="16"/>
    <w:autoRedefine/>
    <w:qFormat/>
    <w:uiPriority w:val="0"/>
    <w:pPr>
      <w:ind w:firstLine="540" w:firstLineChars="225"/>
    </w:pPr>
    <w:rPr>
      <w:rFonts w:ascii="Tahoma" w:hAnsi="Tahoma"/>
      <w:sz w:val="24"/>
      <w:szCs w:val="20"/>
    </w:rPr>
  </w:style>
  <w:style w:type="paragraph" w:customStyle="1" w:styleId="217">
    <w:name w:val="修订1"/>
    <w:autoRedefine/>
    <w:qFormat/>
    <w:uiPriority w:val="0"/>
    <w:pPr>
      <w:tabs>
        <w:tab w:val="left" w:pos="840"/>
      </w:tabs>
    </w:pPr>
    <w:rPr>
      <w:rFonts w:ascii="Times New Roman" w:hAnsi="Times New Roman" w:eastAsia="宋体" w:cs="Times New Roman"/>
      <w:kern w:val="2"/>
      <w:sz w:val="21"/>
      <w:lang w:val="en-US" w:eastAsia="zh-CN" w:bidi="ar-SA"/>
    </w:rPr>
  </w:style>
  <w:style w:type="paragraph" w:customStyle="1" w:styleId="218">
    <w:name w:val="Char1"/>
    <w:basedOn w:val="1"/>
    <w:autoRedefine/>
    <w:qFormat/>
    <w:uiPriority w:val="0"/>
    <w:pPr>
      <w:spacing w:line="330" w:lineRule="atLeast"/>
      <w:ind w:left="360" w:firstLine="360" w:firstLineChars="150"/>
      <w:jc w:val="left"/>
    </w:pPr>
    <w:rPr>
      <w:rFonts w:ascii="ˎ̥" w:hAnsi="ˎ̥" w:cs="宋体"/>
      <w:color w:val="51585D"/>
      <w:kern w:val="0"/>
      <w:sz w:val="24"/>
      <w:szCs w:val="18"/>
    </w:rPr>
  </w:style>
  <w:style w:type="paragraph" w:customStyle="1" w:styleId="219">
    <w:name w:val="样式 标题 2 + Times New Roman 四号 非加粗 段前: 5 磅 段后: 0 磅 行距: 固定值 20..."/>
    <w:basedOn w:val="4"/>
    <w:autoRedefine/>
    <w:qFormat/>
    <w:uiPriority w:val="0"/>
    <w:pPr>
      <w:spacing w:line="400" w:lineRule="exact"/>
    </w:pPr>
    <w:rPr>
      <w:rFonts w:ascii="Times New Roman" w:hAnsi="Times New Roman" w:cs="宋体"/>
      <w:b w:val="0"/>
      <w:bCs w:val="0"/>
      <w:sz w:val="28"/>
      <w:szCs w:val="20"/>
    </w:rPr>
  </w:style>
  <w:style w:type="character" w:customStyle="1" w:styleId="220">
    <w:name w:val="标题 3 Char"/>
    <w:autoRedefine/>
    <w:qFormat/>
    <w:uiPriority w:val="0"/>
    <w:rPr>
      <w:rFonts w:ascii="Times New Roman" w:hAnsi="Times New Roman" w:eastAsia="黑体" w:cs="Times New Roman"/>
      <w:kern w:val="2"/>
      <w:sz w:val="28"/>
      <w:lang w:val="en-US" w:eastAsia="zh-CN"/>
    </w:rPr>
  </w:style>
  <w:style w:type="character" w:customStyle="1" w:styleId="221">
    <w:name w:val="img9"/>
    <w:basedOn w:val="59"/>
    <w:autoRedefine/>
    <w:qFormat/>
    <w:uiPriority w:val="0"/>
    <w:rPr>
      <w:rFonts w:ascii="Times New Roman" w:hAnsi="Times New Roman" w:eastAsia="宋体" w:cs="Times New Roman"/>
    </w:rPr>
  </w:style>
  <w:style w:type="character" w:customStyle="1" w:styleId="222">
    <w:name w:val="postbody"/>
    <w:basedOn w:val="59"/>
    <w:autoRedefine/>
    <w:qFormat/>
    <w:uiPriority w:val="0"/>
    <w:rPr>
      <w:rFonts w:ascii="Times New Roman" w:hAnsi="Times New Roman" w:eastAsia="宋体" w:cs="Times New Roman"/>
    </w:rPr>
  </w:style>
  <w:style w:type="character" w:customStyle="1" w:styleId="223">
    <w:name w:val="ca-1"/>
    <w:basedOn w:val="59"/>
    <w:autoRedefine/>
    <w:qFormat/>
    <w:uiPriority w:val="0"/>
    <w:rPr>
      <w:rFonts w:ascii="Times New Roman" w:hAnsi="Times New Roman" w:eastAsia="宋体" w:cs="Times New Roman"/>
    </w:rPr>
  </w:style>
  <w:style w:type="character" w:customStyle="1" w:styleId="224">
    <w:name w:val="hover18"/>
    <w:basedOn w:val="59"/>
    <w:autoRedefine/>
    <w:qFormat/>
    <w:uiPriority w:val="0"/>
    <w:rPr>
      <w:rFonts w:ascii="Times New Roman" w:hAnsi="Times New Roman" w:eastAsia="宋体" w:cs="Times New Roman"/>
      <w:color w:val="2B84B5"/>
    </w:rPr>
  </w:style>
  <w:style w:type="character" w:customStyle="1" w:styleId="225">
    <w:name w:val="bigfont1"/>
    <w:autoRedefine/>
    <w:qFormat/>
    <w:uiPriority w:val="0"/>
    <w:rPr>
      <w:rFonts w:hint="default" w:ascii="Times New Roman" w:hAnsi="Times New Roman" w:eastAsia="宋体" w:cs="Times New Roman"/>
      <w:color w:val="000000"/>
      <w:sz w:val="24"/>
      <w:szCs w:val="24"/>
      <w:u w:val="none"/>
    </w:rPr>
  </w:style>
  <w:style w:type="character" w:customStyle="1" w:styleId="226">
    <w:name w:val="Char Char2"/>
    <w:autoRedefine/>
    <w:qFormat/>
    <w:uiPriority w:val="0"/>
    <w:rPr>
      <w:rFonts w:ascii="宋体" w:hAnsi="Courier New" w:eastAsia="宋体" w:cs="Times New Roman"/>
      <w:kern w:val="2"/>
      <w:sz w:val="21"/>
      <w:lang w:val="en-US" w:eastAsia="zh-CN" w:bidi="ar-SA"/>
    </w:rPr>
  </w:style>
  <w:style w:type="character" w:customStyle="1" w:styleId="227">
    <w:name w:val="img8"/>
    <w:basedOn w:val="59"/>
    <w:autoRedefine/>
    <w:qFormat/>
    <w:uiPriority w:val="0"/>
    <w:rPr>
      <w:rFonts w:ascii="Times New Roman" w:hAnsi="Times New Roman" w:eastAsia="宋体" w:cs="Times New Roman"/>
    </w:rPr>
  </w:style>
  <w:style w:type="character" w:customStyle="1" w:styleId="228">
    <w:name w:val="apple-converted-space"/>
    <w:basedOn w:val="59"/>
    <w:autoRedefine/>
    <w:qFormat/>
    <w:uiPriority w:val="0"/>
    <w:rPr>
      <w:rFonts w:ascii="Times New Roman" w:hAnsi="Times New Roman" w:eastAsia="宋体" w:cs="Times New Roman"/>
    </w:rPr>
  </w:style>
  <w:style w:type="character" w:customStyle="1" w:styleId="229">
    <w:name w:val="hover19"/>
    <w:basedOn w:val="59"/>
    <w:autoRedefine/>
    <w:qFormat/>
    <w:uiPriority w:val="0"/>
    <w:rPr>
      <w:rFonts w:ascii="Times New Roman" w:hAnsi="Times New Roman" w:eastAsia="宋体" w:cs="Times New Roman"/>
      <w:color w:val="D52222"/>
    </w:rPr>
  </w:style>
  <w:style w:type="character" w:customStyle="1" w:styleId="230">
    <w:name w:val="纯文本 Char1"/>
    <w:autoRedefine/>
    <w:qFormat/>
    <w:uiPriority w:val="0"/>
    <w:rPr>
      <w:rFonts w:ascii="宋体" w:hAnsi="Courier New" w:eastAsia="宋体" w:cs="Times New Roman"/>
      <w:kern w:val="2"/>
      <w:sz w:val="21"/>
      <w:lang w:val="en-US" w:eastAsia="zh-CN" w:bidi="ar-SA"/>
    </w:rPr>
  </w:style>
  <w:style w:type="character" w:customStyle="1" w:styleId="231">
    <w:name w:val="_Style 187"/>
    <w:autoRedefine/>
    <w:qFormat/>
    <w:uiPriority w:val="21"/>
    <w:rPr>
      <w:rFonts w:ascii="Times New Roman" w:hAnsi="Times New Roman" w:eastAsia="仿宋_GB2312" w:cs="Times New Roman"/>
      <w:bCs/>
      <w:iCs/>
      <w:color w:val="auto"/>
      <w:sz w:val="32"/>
    </w:rPr>
  </w:style>
  <w:style w:type="character" w:customStyle="1" w:styleId="232">
    <w:name w:val="show"/>
    <w:basedOn w:val="59"/>
    <w:autoRedefine/>
    <w:qFormat/>
    <w:uiPriority w:val="0"/>
    <w:rPr>
      <w:rFonts w:ascii="Times New Roman" w:hAnsi="Times New Roman" w:eastAsia="宋体" w:cs="Times New Roman"/>
    </w:rPr>
  </w:style>
  <w:style w:type="character" w:customStyle="1" w:styleId="233">
    <w:name w:val="ca-0"/>
    <w:basedOn w:val="59"/>
    <w:autoRedefine/>
    <w:qFormat/>
    <w:uiPriority w:val="0"/>
    <w:rPr>
      <w:rFonts w:ascii="Times New Roman" w:hAnsi="Times New Roman" w:eastAsia="宋体" w:cs="Times New Roman"/>
    </w:rPr>
  </w:style>
  <w:style w:type="paragraph" w:customStyle="1" w:styleId="234">
    <w:name w:val="List Paragraph"/>
    <w:basedOn w:val="1"/>
    <w:autoRedefine/>
    <w:qFormat/>
    <w:uiPriority w:val="99"/>
    <w:pPr>
      <w:ind w:firstLine="420" w:firstLineChars="200"/>
    </w:pPr>
    <w:rPr>
      <w:szCs w:val="20"/>
    </w:rPr>
  </w:style>
  <w:style w:type="character" w:customStyle="1" w:styleId="235">
    <w:name w:val="hover63"/>
    <w:autoRedefine/>
    <w:qFormat/>
    <w:uiPriority w:val="0"/>
    <w:rPr>
      <w:color w:val="2B84B5"/>
    </w:rPr>
  </w:style>
  <w:style w:type="character" w:customStyle="1" w:styleId="236">
    <w:name w:val="hover24"/>
    <w:autoRedefine/>
    <w:qFormat/>
    <w:uiPriority w:val="0"/>
    <w:rPr>
      <w:color w:val="2B84B5"/>
    </w:rPr>
  </w:style>
  <w:style w:type="character" w:customStyle="1" w:styleId="237">
    <w:name w:val="hover62"/>
    <w:autoRedefine/>
    <w:qFormat/>
    <w:uiPriority w:val="0"/>
    <w:rPr>
      <w:color w:val="D52222"/>
    </w:rPr>
  </w:style>
  <w:style w:type="character" w:customStyle="1" w:styleId="238">
    <w:name w:val="l-btn-text"/>
    <w:autoRedefine/>
    <w:qFormat/>
    <w:uiPriority w:val="0"/>
  </w:style>
  <w:style w:type="character" w:customStyle="1" w:styleId="239">
    <w:name w:val="标书正文格式 Char"/>
    <w:autoRedefine/>
    <w:qFormat/>
    <w:uiPriority w:val="0"/>
    <w:rPr>
      <w:rFonts w:eastAsia="楷体_GB2312"/>
      <w:kern w:val="2"/>
      <w:sz w:val="24"/>
      <w:lang w:val="en-US" w:eastAsia="zh-CN" w:bidi="ar-SA"/>
    </w:rPr>
  </w:style>
  <w:style w:type="character" w:customStyle="1" w:styleId="240">
    <w:name w:val="Char Char Char Char Char Char Char1 Char"/>
    <w:autoRedefine/>
    <w:qFormat/>
    <w:uiPriority w:val="0"/>
    <w:rPr>
      <w:rFonts w:ascii="黑体" w:hAnsi="Verdana" w:eastAsia="黑体"/>
      <w:sz w:val="32"/>
      <w:szCs w:val="32"/>
      <w:lang w:eastAsia="en-US"/>
    </w:rPr>
  </w:style>
  <w:style w:type="character" w:customStyle="1" w:styleId="241">
    <w:name w:val="icon-help-center"/>
    <w:autoRedefine/>
    <w:qFormat/>
    <w:uiPriority w:val="0"/>
  </w:style>
  <w:style w:type="character" w:customStyle="1" w:styleId="242">
    <w:name w:val="hover25"/>
    <w:autoRedefine/>
    <w:qFormat/>
    <w:uiPriority w:val="0"/>
    <w:rPr>
      <w:color w:val="D52222"/>
    </w:rPr>
  </w:style>
  <w:style w:type="character" w:customStyle="1" w:styleId="243">
    <w:name w:val="样式 样式 标准正文 + 宋体 + 黑色 Char"/>
    <w:autoRedefine/>
    <w:qFormat/>
    <w:uiPriority w:val="0"/>
    <w:rPr>
      <w:rFonts w:ascii="宋体" w:hAnsi="宋体" w:eastAsia="宋体"/>
      <w:color w:val="000000"/>
      <w:kern w:val="2"/>
      <w:sz w:val="24"/>
      <w:lang w:val="en-US" w:eastAsia="zh-CN" w:bidi="ar-SA"/>
    </w:rPr>
  </w:style>
  <w:style w:type="character" w:customStyle="1" w:styleId="244">
    <w:name w:val="icon-pd-bbs"/>
    <w:autoRedefine/>
    <w:qFormat/>
    <w:uiPriority w:val="0"/>
  </w:style>
  <w:style w:type="character" w:customStyle="1" w:styleId="245">
    <w:name w:val="icon-code-weixin"/>
    <w:autoRedefine/>
    <w:qFormat/>
    <w:uiPriority w:val="0"/>
  </w:style>
  <w:style w:type="character" w:customStyle="1" w:styleId="246">
    <w:name w:val="layui-layer-tabnow"/>
    <w:autoRedefine/>
    <w:qFormat/>
    <w:uiPriority w:val="0"/>
    <w:rPr>
      <w:bdr w:val="single" w:color="CCCCCC" w:sz="6" w:space="0"/>
      <w:shd w:val="clear" w:color="auto" w:fill="FFFFFF"/>
    </w:rPr>
  </w:style>
  <w:style w:type="character" w:customStyle="1" w:styleId="247">
    <w:name w:val="first-child"/>
    <w:autoRedefine/>
    <w:qFormat/>
    <w:uiPriority w:val="0"/>
  </w:style>
  <w:style w:type="character" w:customStyle="1" w:styleId="248">
    <w:name w:val="icon-weibo"/>
    <w:autoRedefine/>
    <w:qFormat/>
    <w:uiPriority w:val="0"/>
  </w:style>
  <w:style w:type="paragraph" w:customStyle="1" w:styleId="249">
    <w:name w:val="Revision"/>
    <w:autoRedefine/>
    <w:qFormat/>
    <w:uiPriority w:val="99"/>
    <w:pPr>
      <w:tabs>
        <w:tab w:val="left" w:pos="840"/>
      </w:tabs>
    </w:pPr>
    <w:rPr>
      <w:rFonts w:ascii="Times New Roman" w:hAnsi="Times New Roman" w:eastAsia="宋体" w:cs="Times New Roman"/>
      <w:kern w:val="2"/>
      <w:sz w:val="21"/>
      <w:lang w:val="en-US" w:eastAsia="zh-CN" w:bidi="ar-SA"/>
    </w:rPr>
  </w:style>
  <w:style w:type="paragraph" w:customStyle="1" w:styleId="250">
    <w:name w:val="Char Char"/>
    <w:basedOn w:val="1"/>
    <w:autoRedefine/>
    <w:qFormat/>
    <w:uiPriority w:val="0"/>
    <w:pPr>
      <w:widowControl/>
      <w:spacing w:line="500" w:lineRule="exact"/>
      <w:outlineLvl w:val="2"/>
    </w:pPr>
    <w:rPr>
      <w:rFonts w:ascii="黑体" w:hAnsi="Verdana" w:eastAsia="黑体"/>
      <w:kern w:val="0"/>
      <w:sz w:val="28"/>
      <w:szCs w:val="20"/>
      <w:lang w:eastAsia="en-US"/>
    </w:rPr>
  </w:style>
  <w:style w:type="paragraph" w:customStyle="1" w:styleId="251">
    <w:name w:val="Table Paragraph"/>
    <w:basedOn w:val="1"/>
    <w:autoRedefine/>
    <w:qFormat/>
    <w:uiPriority w:val="1"/>
    <w:rPr>
      <w:rFonts w:ascii="Calibri" w:hAnsi="Calibri"/>
    </w:rPr>
  </w:style>
  <w:style w:type="paragraph" w:customStyle="1" w:styleId="252">
    <w:name w:val="List Paragraph1"/>
    <w:basedOn w:val="1"/>
    <w:autoRedefine/>
    <w:qFormat/>
    <w:uiPriority w:val="99"/>
    <w:pPr>
      <w:ind w:firstLine="420" w:firstLineChars="200"/>
    </w:pPr>
    <w:rPr>
      <w:rFonts w:ascii="Calibri" w:hAnsi="Calibri" w:cs="Calibri"/>
      <w:szCs w:val="21"/>
    </w:rPr>
  </w:style>
  <w:style w:type="character" w:customStyle="1" w:styleId="253">
    <w:name w:val="times"/>
    <w:autoRedefine/>
    <w:qFormat/>
    <w:uiPriority w:val="0"/>
    <w:rPr>
      <w:color w:val="3399FF"/>
      <w:bdr w:val="single" w:color="D1EDF8" w:sz="6" w:space="0"/>
      <w:shd w:val="clear" w:color="auto" w:fill="EAF9FF"/>
    </w:rPr>
  </w:style>
  <w:style w:type="character" w:customStyle="1" w:styleId="254">
    <w:name w:val="样式 加宽量  0.4 磅1"/>
    <w:autoRedefine/>
    <w:qFormat/>
    <w:uiPriority w:val="0"/>
    <w:rPr>
      <w:rFonts w:eastAsia="宋体"/>
      <w:b/>
      <w:spacing w:val="8"/>
      <w:sz w:val="24"/>
    </w:rPr>
  </w:style>
  <w:style w:type="character" w:customStyle="1" w:styleId="255">
    <w:name w:val="标题 4 Char1"/>
    <w:autoRedefine/>
    <w:semiHidden/>
    <w:qFormat/>
    <w:uiPriority w:val="0"/>
    <w:rPr>
      <w:rFonts w:ascii="Cambria" w:hAnsi="Cambria" w:eastAsia="宋体" w:cs="Times New Roman"/>
      <w:b/>
      <w:bCs/>
      <w:kern w:val="2"/>
      <w:sz w:val="28"/>
      <w:szCs w:val="28"/>
    </w:rPr>
  </w:style>
  <w:style w:type="character" w:customStyle="1" w:styleId="256">
    <w:name w:val="num"/>
    <w:autoRedefine/>
    <w:qFormat/>
    <w:uiPriority w:val="0"/>
    <w:rPr>
      <w:b/>
      <w:color w:val="FF7800"/>
    </w:rPr>
  </w:style>
  <w:style w:type="character" w:customStyle="1" w:styleId="257">
    <w:name w:val="yellow1"/>
    <w:autoRedefine/>
    <w:qFormat/>
    <w:uiPriority w:val="0"/>
    <w:rPr>
      <w:color w:val="990000"/>
    </w:rPr>
  </w:style>
  <w:style w:type="character" w:customStyle="1" w:styleId="258">
    <w:name w:val="answer-title12"/>
    <w:basedOn w:val="59"/>
    <w:autoRedefine/>
    <w:qFormat/>
    <w:uiPriority w:val="0"/>
  </w:style>
  <w:style w:type="character" w:customStyle="1" w:styleId="259">
    <w:name w:val="样式 加宽量  0.4 磅"/>
    <w:autoRedefine/>
    <w:qFormat/>
    <w:uiPriority w:val="0"/>
    <w:rPr>
      <w:spacing w:val="8"/>
      <w:sz w:val="24"/>
    </w:rPr>
  </w:style>
  <w:style w:type="character" w:customStyle="1" w:styleId="260">
    <w:name w:val="样式 表内文字"/>
    <w:autoRedefine/>
    <w:qFormat/>
    <w:uiPriority w:val="0"/>
    <w:rPr>
      <w:rFonts w:eastAsia="宋体"/>
      <w:snapToGrid/>
      <w:color w:val="000000"/>
      <w:spacing w:val="0"/>
      <w:kern w:val="0"/>
      <w:position w:val="0"/>
      <w:sz w:val="20"/>
      <w:szCs w:val="20"/>
      <w:u w:val="none"/>
    </w:rPr>
  </w:style>
  <w:style w:type="character" w:customStyle="1" w:styleId="261">
    <w:name w:val="point_normal"/>
    <w:autoRedefine/>
    <w:qFormat/>
    <w:uiPriority w:val="0"/>
  </w:style>
  <w:style w:type="character" w:customStyle="1" w:styleId="262">
    <w:name w:val="bds_nopic"/>
    <w:basedOn w:val="59"/>
    <w:autoRedefine/>
    <w:qFormat/>
    <w:uiPriority w:val="0"/>
  </w:style>
  <w:style w:type="character" w:customStyle="1" w:styleId="263">
    <w:name w:val="hover36"/>
    <w:basedOn w:val="59"/>
    <w:autoRedefine/>
    <w:qFormat/>
    <w:uiPriority w:val="0"/>
  </w:style>
  <w:style w:type="character" w:customStyle="1" w:styleId="264">
    <w:name w:val="Char Char17"/>
    <w:autoRedefine/>
    <w:qFormat/>
    <w:uiPriority w:val="0"/>
    <w:rPr>
      <w:rFonts w:ascii="宋体" w:hAnsi="Courier New"/>
      <w:kern w:val="2"/>
      <w:sz w:val="21"/>
    </w:rPr>
  </w:style>
  <w:style w:type="character" w:customStyle="1" w:styleId="265">
    <w:name w:val="正文文本 2 Char1"/>
    <w:autoRedefine/>
    <w:qFormat/>
    <w:uiPriority w:val="0"/>
    <w:rPr>
      <w:kern w:val="2"/>
      <w:sz w:val="21"/>
      <w:szCs w:val="24"/>
    </w:rPr>
  </w:style>
  <w:style w:type="character" w:customStyle="1" w:styleId="266">
    <w:name w:val="fontborder"/>
    <w:autoRedefine/>
    <w:qFormat/>
    <w:uiPriority w:val="0"/>
    <w:rPr>
      <w:bdr w:val="single" w:color="000000" w:sz="6" w:space="0"/>
    </w:rPr>
  </w:style>
  <w:style w:type="character" w:customStyle="1" w:styleId="267">
    <w:name w:val="font21"/>
    <w:autoRedefine/>
    <w:qFormat/>
    <w:uiPriority w:val="0"/>
    <w:rPr>
      <w:rFonts w:hint="eastAsia" w:ascii="宋体" w:hAnsi="宋体" w:eastAsia="宋体" w:cs="宋体"/>
      <w:color w:val="000000"/>
      <w:sz w:val="18"/>
      <w:szCs w:val="18"/>
      <w:u w:val="none"/>
    </w:rPr>
  </w:style>
  <w:style w:type="character" w:customStyle="1" w:styleId="268">
    <w:name w:val="标题5 Char Char"/>
    <w:link w:val="269"/>
    <w:autoRedefine/>
    <w:qFormat/>
    <w:uiPriority w:val="0"/>
    <w:rPr>
      <w:rFonts w:ascii="Arial" w:hAnsi="Arial"/>
      <w:b/>
      <w:bCs/>
      <w:sz w:val="24"/>
      <w:szCs w:val="32"/>
    </w:rPr>
  </w:style>
  <w:style w:type="paragraph" w:customStyle="1" w:styleId="269">
    <w:name w:val="标题5"/>
    <w:basedOn w:val="5"/>
    <w:link w:val="268"/>
    <w:autoRedefine/>
    <w:qFormat/>
    <w:uiPriority w:val="0"/>
    <w:pPr>
      <w:spacing w:before="260" w:after="260" w:line="413" w:lineRule="auto"/>
    </w:pPr>
    <w:rPr>
      <w:rFonts w:ascii="Arial" w:hAnsi="Arial"/>
      <w:kern w:val="0"/>
    </w:rPr>
  </w:style>
  <w:style w:type="character" w:customStyle="1" w:styleId="270">
    <w:name w:val="样式 四号 加粗"/>
    <w:autoRedefine/>
    <w:qFormat/>
    <w:uiPriority w:val="0"/>
    <w:rPr>
      <w:b/>
      <w:bCs/>
      <w:sz w:val="24"/>
    </w:rPr>
  </w:style>
  <w:style w:type="character" w:customStyle="1" w:styleId="271">
    <w:name w:val="纯文本 Char2"/>
    <w:autoRedefine/>
    <w:qFormat/>
    <w:uiPriority w:val="0"/>
    <w:rPr>
      <w:rFonts w:ascii="宋体" w:hAnsi="Courier New" w:eastAsia="宋体"/>
      <w:kern w:val="2"/>
      <w:sz w:val="21"/>
      <w:lang w:val="en-US" w:eastAsia="zh-CN" w:bidi="ar-SA"/>
    </w:rPr>
  </w:style>
  <w:style w:type="character" w:customStyle="1" w:styleId="272">
    <w:name w:val="legend"/>
    <w:autoRedefine/>
    <w:qFormat/>
    <w:uiPriority w:val="0"/>
    <w:rPr>
      <w:rFonts w:ascii="Arial" w:hAnsi="Arial" w:cs="Arial"/>
      <w:b/>
      <w:color w:val="73B304"/>
      <w:sz w:val="21"/>
      <w:szCs w:val="21"/>
      <w:shd w:val="clear" w:color="auto" w:fill="FFFFFF"/>
    </w:rPr>
  </w:style>
  <w:style w:type="character" w:customStyle="1" w:styleId="273">
    <w:name w:val="明显引用 字符"/>
    <w:link w:val="274"/>
    <w:autoRedefine/>
    <w:qFormat/>
    <w:uiPriority w:val="0"/>
    <w:rPr>
      <w:b/>
      <w:bCs/>
      <w:i/>
      <w:iCs/>
      <w:color w:val="4F81BD"/>
      <w:kern w:val="2"/>
      <w:sz w:val="21"/>
      <w:szCs w:val="22"/>
    </w:rPr>
  </w:style>
  <w:style w:type="paragraph" w:customStyle="1" w:styleId="274">
    <w:name w:val="Intense Quote"/>
    <w:basedOn w:val="1"/>
    <w:next w:val="1"/>
    <w:link w:val="273"/>
    <w:autoRedefine/>
    <w:qFormat/>
    <w:uiPriority w:val="0"/>
    <w:pPr>
      <w:pBdr>
        <w:bottom w:val="single" w:color="4F81BD" w:sz="4" w:space="4"/>
      </w:pBdr>
      <w:spacing w:before="200" w:after="280"/>
      <w:ind w:left="936" w:right="936"/>
    </w:pPr>
    <w:rPr>
      <w:b/>
      <w:bCs/>
      <w:i/>
      <w:iCs/>
      <w:color w:val="4F81BD"/>
      <w:szCs w:val="22"/>
    </w:rPr>
  </w:style>
  <w:style w:type="character" w:customStyle="1" w:styleId="275">
    <w:name w:val="明显引用 Char1"/>
    <w:basedOn w:val="59"/>
    <w:autoRedefine/>
    <w:qFormat/>
    <w:uiPriority w:val="99"/>
    <w:rPr>
      <w:b/>
      <w:bCs/>
      <w:i/>
      <w:iCs/>
      <w:color w:val="4F81BD" w:themeColor="accent1"/>
      <w:kern w:val="2"/>
      <w:sz w:val="21"/>
      <w:szCs w:val="24"/>
      <w14:textFill>
        <w14:solidFill>
          <w14:schemeClr w14:val="accent1"/>
        </w14:solidFill>
      </w14:textFill>
    </w:rPr>
  </w:style>
  <w:style w:type="character" w:customStyle="1" w:styleId="276">
    <w:name w:val="Char Char21"/>
    <w:autoRedefine/>
    <w:qFormat/>
    <w:uiPriority w:val="0"/>
    <w:rPr>
      <w:rFonts w:ascii="宋体" w:hAnsi="Courier New" w:eastAsia="宋体"/>
      <w:kern w:val="2"/>
      <w:sz w:val="21"/>
      <w:lang w:val="en-US" w:eastAsia="zh-CN" w:bidi="ar-SA"/>
    </w:rPr>
  </w:style>
  <w:style w:type="character" w:customStyle="1" w:styleId="277">
    <w:name w:val="正文文字 Char Char"/>
    <w:autoRedefine/>
    <w:qFormat/>
    <w:uiPriority w:val="0"/>
    <w:rPr>
      <w:rFonts w:eastAsia="宋体"/>
      <w:kern w:val="2"/>
      <w:sz w:val="21"/>
      <w:szCs w:val="24"/>
      <w:lang w:val="en-US" w:eastAsia="zh-CN" w:bidi="ar-SA"/>
    </w:rPr>
  </w:style>
  <w:style w:type="character" w:customStyle="1" w:styleId="278">
    <w:name w:val="脚注文本 Char1"/>
    <w:autoRedefine/>
    <w:qFormat/>
    <w:uiPriority w:val="0"/>
    <w:rPr>
      <w:kern w:val="2"/>
      <w:sz w:val="18"/>
      <w:szCs w:val="18"/>
    </w:rPr>
  </w:style>
  <w:style w:type="character" w:customStyle="1" w:styleId="279">
    <w:name w:val="font161"/>
    <w:autoRedefine/>
    <w:qFormat/>
    <w:uiPriority w:val="0"/>
    <w:rPr>
      <w:b/>
      <w:bCs/>
      <w:sz w:val="32"/>
      <w:szCs w:val="32"/>
    </w:rPr>
  </w:style>
  <w:style w:type="character" w:customStyle="1" w:styleId="280">
    <w:name w:val="样式 四号"/>
    <w:autoRedefine/>
    <w:qFormat/>
    <w:uiPriority w:val="0"/>
    <w:rPr>
      <w:sz w:val="24"/>
    </w:rPr>
  </w:style>
  <w:style w:type="character" w:customStyle="1" w:styleId="281">
    <w:name w:val="news_content1"/>
    <w:autoRedefine/>
    <w:qFormat/>
    <w:uiPriority w:val="0"/>
    <w:rPr>
      <w:sz w:val="22"/>
      <w:szCs w:val="22"/>
    </w:rPr>
  </w:style>
  <w:style w:type="character" w:customStyle="1" w:styleId="282">
    <w:name w:val="正文（文章） Char"/>
    <w:link w:val="283"/>
    <w:autoRedefine/>
    <w:qFormat/>
    <w:uiPriority w:val="0"/>
    <w:rPr>
      <w:kern w:val="2"/>
      <w:sz w:val="28"/>
    </w:rPr>
  </w:style>
  <w:style w:type="paragraph" w:customStyle="1" w:styleId="283">
    <w:name w:val="正文（文章）"/>
    <w:basedOn w:val="1"/>
    <w:link w:val="282"/>
    <w:autoRedefine/>
    <w:qFormat/>
    <w:uiPriority w:val="0"/>
    <w:pPr>
      <w:adjustRightInd w:val="0"/>
      <w:snapToGrid w:val="0"/>
      <w:spacing w:line="360" w:lineRule="auto"/>
      <w:ind w:firstLine="560" w:firstLineChars="200"/>
      <w:jc w:val="left"/>
    </w:pPr>
    <w:rPr>
      <w:sz w:val="28"/>
      <w:szCs w:val="20"/>
    </w:rPr>
  </w:style>
  <w:style w:type="character" w:customStyle="1" w:styleId="284">
    <w:name w:val="bds_more2"/>
    <w:basedOn w:val="59"/>
    <w:autoRedefine/>
    <w:qFormat/>
    <w:uiPriority w:val="0"/>
  </w:style>
  <w:style w:type="character" w:customStyle="1" w:styleId="285">
    <w:name w:val="Char Char Char Char Char Char Char1 Char1"/>
    <w:link w:val="286"/>
    <w:autoRedefine/>
    <w:qFormat/>
    <w:uiPriority w:val="0"/>
    <w:rPr>
      <w:rFonts w:ascii="黑体" w:hAnsi="Verdana" w:eastAsia="黑体"/>
      <w:sz w:val="32"/>
      <w:szCs w:val="32"/>
      <w:lang w:eastAsia="en-US"/>
    </w:rPr>
  </w:style>
  <w:style w:type="paragraph" w:customStyle="1" w:styleId="286">
    <w:name w:val="Char Char Char Char Char Char Char11"/>
    <w:basedOn w:val="1"/>
    <w:link w:val="285"/>
    <w:autoRedefine/>
    <w:qFormat/>
    <w:uiPriority w:val="0"/>
    <w:pPr>
      <w:widowControl/>
      <w:spacing w:after="160" w:line="240" w:lineRule="exact"/>
      <w:jc w:val="center"/>
    </w:pPr>
    <w:rPr>
      <w:rFonts w:ascii="黑体" w:hAnsi="Verdana" w:eastAsia="黑体"/>
      <w:kern w:val="0"/>
      <w:sz w:val="32"/>
      <w:szCs w:val="32"/>
      <w:lang w:eastAsia="en-US"/>
    </w:rPr>
  </w:style>
  <w:style w:type="character" w:customStyle="1" w:styleId="287">
    <w:name w:val="bds_more"/>
    <w:autoRedefine/>
    <w:qFormat/>
    <w:uiPriority w:val="0"/>
    <w:rPr>
      <w:rFonts w:hint="eastAsia" w:ascii="宋体" w:hAnsi="宋体" w:eastAsia="宋体" w:cs="宋体"/>
    </w:rPr>
  </w:style>
  <w:style w:type="character" w:customStyle="1" w:styleId="288">
    <w:name w:val="fontstrikethrough"/>
    <w:autoRedefine/>
    <w:qFormat/>
    <w:uiPriority w:val="0"/>
    <w:rPr>
      <w:strike/>
    </w:rPr>
  </w:style>
  <w:style w:type="character" w:customStyle="1" w:styleId="289">
    <w:name w:val="times1"/>
    <w:autoRedefine/>
    <w:qFormat/>
    <w:uiPriority w:val="0"/>
    <w:rPr>
      <w:color w:val="CDCDCD"/>
      <w:bdr w:val="single" w:color="CDCDCD" w:sz="6" w:space="0"/>
      <w:shd w:val="clear" w:color="auto" w:fill="EFEFEF"/>
    </w:rPr>
  </w:style>
  <w:style w:type="character" w:customStyle="1" w:styleId="290">
    <w:name w:val="引用 Char1"/>
    <w:autoRedefine/>
    <w:qFormat/>
    <w:uiPriority w:val="99"/>
    <w:rPr>
      <w:i/>
      <w:iCs/>
      <w:color w:val="000000"/>
      <w:kern w:val="2"/>
      <w:sz w:val="21"/>
      <w:szCs w:val="24"/>
    </w:rPr>
  </w:style>
  <w:style w:type="character" w:customStyle="1" w:styleId="291">
    <w:name w:val="bds_more1"/>
    <w:basedOn w:val="59"/>
    <w:autoRedefine/>
    <w:qFormat/>
    <w:uiPriority w:val="0"/>
  </w:style>
  <w:style w:type="character" w:customStyle="1" w:styleId="292">
    <w:name w:val="+正文 Char"/>
    <w:link w:val="293"/>
    <w:autoRedefine/>
    <w:qFormat/>
    <w:uiPriority w:val="0"/>
    <w:rPr>
      <w:kern w:val="2"/>
      <w:sz w:val="24"/>
      <w:szCs w:val="28"/>
    </w:rPr>
  </w:style>
  <w:style w:type="paragraph" w:customStyle="1" w:styleId="293">
    <w:name w:val="+正文"/>
    <w:basedOn w:val="1"/>
    <w:link w:val="292"/>
    <w:autoRedefine/>
    <w:qFormat/>
    <w:uiPriority w:val="0"/>
    <w:pPr>
      <w:adjustRightInd w:val="0"/>
      <w:snapToGrid w:val="0"/>
      <w:spacing w:line="360" w:lineRule="auto"/>
      <w:ind w:firstLine="200" w:firstLineChars="200"/>
      <w:jc w:val="left"/>
    </w:pPr>
    <w:rPr>
      <w:sz w:val="24"/>
      <w:szCs w:val="28"/>
    </w:rPr>
  </w:style>
  <w:style w:type="character" w:customStyle="1" w:styleId="294">
    <w:name w:val="引用 字符"/>
    <w:link w:val="295"/>
    <w:autoRedefine/>
    <w:qFormat/>
    <w:uiPriority w:val="0"/>
    <w:rPr>
      <w:i/>
      <w:iCs/>
      <w:color w:val="000000"/>
      <w:kern w:val="2"/>
      <w:sz w:val="21"/>
      <w:szCs w:val="22"/>
    </w:rPr>
  </w:style>
  <w:style w:type="paragraph" w:customStyle="1" w:styleId="295">
    <w:name w:val="Quote"/>
    <w:basedOn w:val="1"/>
    <w:next w:val="1"/>
    <w:link w:val="294"/>
    <w:autoRedefine/>
    <w:qFormat/>
    <w:uiPriority w:val="0"/>
    <w:rPr>
      <w:i/>
      <w:iCs/>
      <w:color w:val="000000"/>
      <w:szCs w:val="22"/>
    </w:rPr>
  </w:style>
  <w:style w:type="character" w:customStyle="1" w:styleId="296">
    <w:name w:val="引用 Char2"/>
    <w:basedOn w:val="59"/>
    <w:autoRedefine/>
    <w:qFormat/>
    <w:uiPriority w:val="99"/>
    <w:rPr>
      <w:i/>
      <w:iCs/>
      <w:color w:val="000000" w:themeColor="text1"/>
      <w:kern w:val="2"/>
      <w:sz w:val="21"/>
      <w:szCs w:val="24"/>
      <w14:textFill>
        <w14:solidFill>
          <w14:schemeClr w14:val="tx1"/>
        </w14:solidFill>
      </w14:textFill>
    </w:rPr>
  </w:style>
  <w:style w:type="character" w:customStyle="1" w:styleId="297">
    <w:name w:val="副标题 字符"/>
    <w:link w:val="42"/>
    <w:autoRedefine/>
    <w:qFormat/>
    <w:uiPriority w:val="0"/>
    <w:rPr>
      <w:rFonts w:ascii="Cambria" w:hAnsi="Cambria"/>
      <w:b/>
      <w:bCs/>
      <w:kern w:val="28"/>
      <w:sz w:val="32"/>
      <w:szCs w:val="32"/>
    </w:rPr>
  </w:style>
  <w:style w:type="character" w:customStyle="1" w:styleId="298">
    <w:name w:val="副标题 Char1"/>
    <w:basedOn w:val="59"/>
    <w:autoRedefine/>
    <w:qFormat/>
    <w:uiPriority w:val="0"/>
    <w:rPr>
      <w:rFonts w:asciiTheme="majorHAnsi" w:hAnsiTheme="majorHAnsi" w:cstheme="majorBidi"/>
      <w:b/>
      <w:bCs/>
      <w:kern w:val="28"/>
      <w:sz w:val="32"/>
      <w:szCs w:val="32"/>
    </w:rPr>
  </w:style>
  <w:style w:type="character" w:customStyle="1" w:styleId="299">
    <w:name w:val="release-day"/>
    <w:autoRedefine/>
    <w:qFormat/>
    <w:uiPriority w:val="0"/>
    <w:rPr>
      <w:bdr w:val="single" w:color="BDEBB0" w:sz="6" w:space="0"/>
      <w:shd w:val="clear" w:color="auto" w:fill="F5FFF1"/>
    </w:rPr>
  </w:style>
  <w:style w:type="character" w:customStyle="1" w:styleId="300">
    <w:name w:val="hover37"/>
    <w:basedOn w:val="59"/>
    <w:autoRedefine/>
    <w:qFormat/>
    <w:uiPriority w:val="0"/>
  </w:style>
  <w:style w:type="character" w:customStyle="1" w:styleId="301">
    <w:name w:val="脚注文本 字符"/>
    <w:link w:val="43"/>
    <w:autoRedefine/>
    <w:qFormat/>
    <w:uiPriority w:val="99"/>
    <w:rPr>
      <w:kern w:val="2"/>
      <w:sz w:val="18"/>
      <w:szCs w:val="18"/>
    </w:rPr>
  </w:style>
  <w:style w:type="character" w:customStyle="1" w:styleId="302">
    <w:name w:val="脚注文本 Char2"/>
    <w:basedOn w:val="59"/>
    <w:autoRedefine/>
    <w:semiHidden/>
    <w:qFormat/>
    <w:uiPriority w:val="0"/>
    <w:rPr>
      <w:kern w:val="2"/>
      <w:sz w:val="18"/>
      <w:szCs w:val="18"/>
    </w:rPr>
  </w:style>
  <w:style w:type="character" w:customStyle="1" w:styleId="303">
    <w:name w:val="标题4 Char Char"/>
    <w:link w:val="304"/>
    <w:autoRedefine/>
    <w:qFormat/>
    <w:uiPriority w:val="0"/>
    <w:rPr>
      <w:rFonts w:ascii="Arial" w:hAnsi="Arial"/>
      <w:b/>
      <w:bCs/>
      <w:sz w:val="24"/>
      <w:szCs w:val="32"/>
    </w:rPr>
  </w:style>
  <w:style w:type="paragraph" w:customStyle="1" w:styleId="304">
    <w:name w:val="标题4"/>
    <w:basedOn w:val="4"/>
    <w:next w:val="27"/>
    <w:link w:val="303"/>
    <w:autoRedefine/>
    <w:qFormat/>
    <w:uiPriority w:val="0"/>
    <w:pPr>
      <w:spacing w:line="413" w:lineRule="auto"/>
    </w:pPr>
    <w:rPr>
      <w:rFonts w:eastAsia="宋体"/>
      <w:kern w:val="0"/>
      <w:sz w:val="24"/>
    </w:rPr>
  </w:style>
  <w:style w:type="character" w:customStyle="1" w:styleId="305">
    <w:name w:val="文章1 Char"/>
    <w:link w:val="306"/>
    <w:autoRedefine/>
    <w:qFormat/>
    <w:uiPriority w:val="0"/>
    <w:rPr>
      <w:kern w:val="2"/>
      <w:sz w:val="28"/>
    </w:rPr>
  </w:style>
  <w:style w:type="paragraph" w:customStyle="1" w:styleId="306">
    <w:name w:val="文章1"/>
    <w:basedOn w:val="1"/>
    <w:link w:val="305"/>
    <w:autoRedefine/>
    <w:qFormat/>
    <w:uiPriority w:val="0"/>
    <w:pPr>
      <w:adjustRightInd w:val="0"/>
      <w:snapToGrid w:val="0"/>
      <w:spacing w:line="360" w:lineRule="auto"/>
      <w:ind w:firstLine="560" w:firstLineChars="200"/>
      <w:jc w:val="left"/>
    </w:pPr>
    <w:rPr>
      <w:sz w:val="28"/>
      <w:szCs w:val="20"/>
    </w:rPr>
  </w:style>
  <w:style w:type="character" w:customStyle="1" w:styleId="307">
    <w:name w:val="称呼 字符"/>
    <w:link w:val="19"/>
    <w:autoRedefine/>
    <w:qFormat/>
    <w:uiPriority w:val="0"/>
    <w:rPr>
      <w:kern w:val="2"/>
      <w:sz w:val="24"/>
      <w:szCs w:val="24"/>
    </w:rPr>
  </w:style>
  <w:style w:type="character" w:customStyle="1" w:styleId="308">
    <w:name w:val="称呼 Char1"/>
    <w:basedOn w:val="59"/>
    <w:autoRedefine/>
    <w:semiHidden/>
    <w:qFormat/>
    <w:uiPriority w:val="0"/>
    <w:rPr>
      <w:kern w:val="2"/>
      <w:sz w:val="21"/>
      <w:szCs w:val="24"/>
    </w:rPr>
  </w:style>
  <w:style w:type="character" w:customStyle="1" w:styleId="309">
    <w:name w:val="55 Char1"/>
    <w:autoRedefine/>
    <w:semiHidden/>
    <w:qFormat/>
    <w:uiPriority w:val="9"/>
    <w:rPr>
      <w:rFonts w:ascii="Times New Roman" w:hAnsi="Times New Roman" w:eastAsia="宋体" w:cs="Times New Roman"/>
      <w:b/>
      <w:bCs/>
      <w:sz w:val="28"/>
      <w:szCs w:val="28"/>
    </w:rPr>
  </w:style>
  <w:style w:type="character" w:customStyle="1" w:styleId="310">
    <w:name w:val="样式 标题 2 + 小四 Char Char"/>
    <w:autoRedefine/>
    <w:qFormat/>
    <w:uiPriority w:val="0"/>
    <w:rPr>
      <w:rFonts w:eastAsia="黑体"/>
      <w:b/>
      <w:bCs/>
      <w:sz w:val="24"/>
      <w:szCs w:val="24"/>
      <w:lang w:val="en-US" w:eastAsia="zh-CN" w:bidi="ar-SA"/>
    </w:rPr>
  </w:style>
  <w:style w:type="character" w:customStyle="1" w:styleId="311">
    <w:name w:val="Char Char Char Char Char Char Char Char Char Char Char Char Char Char Char Char Char Char Char Char1"/>
    <w:link w:val="312"/>
    <w:autoRedefine/>
    <w:qFormat/>
    <w:uiPriority w:val="0"/>
    <w:rPr>
      <w:rFonts w:ascii="黑体" w:hAnsi="Verdana" w:eastAsia="黑体"/>
      <w:sz w:val="32"/>
      <w:szCs w:val="32"/>
      <w:lang w:eastAsia="en-US"/>
    </w:rPr>
  </w:style>
  <w:style w:type="paragraph" w:customStyle="1" w:styleId="312">
    <w:name w:val="Char Char Char Char Char Char Char Char Char Char Char Char Char Char Char Char Char Char Char1"/>
    <w:basedOn w:val="1"/>
    <w:link w:val="311"/>
    <w:autoRedefine/>
    <w:qFormat/>
    <w:uiPriority w:val="0"/>
    <w:pPr>
      <w:widowControl/>
      <w:spacing w:after="160" w:line="240" w:lineRule="exact"/>
      <w:jc w:val="center"/>
    </w:pPr>
    <w:rPr>
      <w:rFonts w:ascii="黑体" w:hAnsi="Verdana" w:eastAsia="黑体"/>
      <w:kern w:val="0"/>
      <w:sz w:val="32"/>
      <w:szCs w:val="32"/>
      <w:lang w:eastAsia="en-US"/>
    </w:rPr>
  </w:style>
  <w:style w:type="character" w:customStyle="1" w:styleId="313">
    <w:name w:val="正文文本 Char1"/>
    <w:autoRedefine/>
    <w:qFormat/>
    <w:uiPriority w:val="0"/>
    <w:rPr>
      <w:rFonts w:eastAsia="黑体"/>
      <w:bCs/>
      <w:kern w:val="2"/>
      <w:sz w:val="24"/>
      <w:szCs w:val="24"/>
    </w:rPr>
  </w:style>
  <w:style w:type="character" w:customStyle="1" w:styleId="314">
    <w:name w:val="正文应用 Char"/>
    <w:link w:val="315"/>
    <w:autoRedefine/>
    <w:qFormat/>
    <w:uiPriority w:val="0"/>
    <w:rPr>
      <w:kern w:val="2"/>
      <w:sz w:val="24"/>
      <w:szCs w:val="24"/>
    </w:rPr>
  </w:style>
  <w:style w:type="paragraph" w:customStyle="1" w:styleId="315">
    <w:name w:val="正文应用"/>
    <w:basedOn w:val="1"/>
    <w:link w:val="314"/>
    <w:autoRedefine/>
    <w:qFormat/>
    <w:uiPriority w:val="0"/>
    <w:pPr>
      <w:adjustRightInd w:val="0"/>
      <w:snapToGrid w:val="0"/>
      <w:spacing w:line="360" w:lineRule="auto"/>
      <w:ind w:firstLine="200" w:firstLineChars="200"/>
      <w:jc w:val="left"/>
    </w:pPr>
    <w:rPr>
      <w:sz w:val="24"/>
    </w:rPr>
  </w:style>
  <w:style w:type="character" w:customStyle="1" w:styleId="316">
    <w:name w:val="Body Text Char"/>
    <w:autoRedefine/>
    <w:qFormat/>
    <w:locked/>
    <w:uiPriority w:val="0"/>
    <w:rPr>
      <w:rFonts w:ascii="Times New Roman" w:hAnsi="Times New Roman" w:eastAsia="宋体" w:cs="Times New Roman"/>
      <w:kern w:val="2"/>
      <w:sz w:val="24"/>
      <w:szCs w:val="24"/>
    </w:rPr>
  </w:style>
  <w:style w:type="character" w:customStyle="1" w:styleId="317">
    <w:name w:val="页眉 Char1"/>
    <w:autoRedefine/>
    <w:semiHidden/>
    <w:qFormat/>
    <w:uiPriority w:val="99"/>
    <w:rPr>
      <w:rFonts w:ascii="Times New Roman" w:hAnsi="Times New Roman" w:eastAsia="宋体" w:cs="Times New Roman"/>
      <w:sz w:val="18"/>
      <w:szCs w:val="18"/>
    </w:rPr>
  </w:style>
  <w:style w:type="character" w:customStyle="1" w:styleId="318">
    <w:name w:val="apple-style-span"/>
    <w:autoRedefine/>
    <w:qFormat/>
    <w:uiPriority w:val="0"/>
  </w:style>
  <w:style w:type="character" w:customStyle="1" w:styleId="319">
    <w:name w:val="Date Char"/>
    <w:autoRedefine/>
    <w:qFormat/>
    <w:locked/>
    <w:uiPriority w:val="0"/>
    <w:rPr>
      <w:rFonts w:ascii="仿宋_GB2312" w:hAnsi="Times New Roman" w:eastAsia="仿宋_GB2312" w:cs="Times New Roman"/>
      <w:spacing w:val="20"/>
      <w:kern w:val="0"/>
      <w:sz w:val="20"/>
      <w:szCs w:val="20"/>
      <w:lang w:val="en-US" w:eastAsia="zh-CN"/>
    </w:rPr>
  </w:style>
  <w:style w:type="character" w:customStyle="1" w:styleId="320">
    <w:name w:val="font51"/>
    <w:autoRedefine/>
    <w:qFormat/>
    <w:uiPriority w:val="0"/>
    <w:rPr>
      <w:rFonts w:hint="eastAsia" w:ascii="宋体" w:hAnsi="宋体" w:eastAsia="宋体" w:cs="宋体"/>
      <w:color w:val="000000"/>
      <w:sz w:val="18"/>
      <w:szCs w:val="18"/>
      <w:u w:val="none"/>
    </w:rPr>
  </w:style>
  <w:style w:type="character" w:customStyle="1" w:styleId="321">
    <w:name w:val="unnamed11"/>
    <w:autoRedefine/>
    <w:qFormat/>
    <w:uiPriority w:val="0"/>
    <w:rPr>
      <w:spacing w:val="227"/>
      <w:sz w:val="20"/>
      <w:szCs w:val="20"/>
    </w:rPr>
  </w:style>
  <w:style w:type="character" w:customStyle="1" w:styleId="322">
    <w:name w:val="样式 标题 3 Char Char + 宋体 非加宽量 / 紧缩量"/>
    <w:autoRedefine/>
    <w:qFormat/>
    <w:uiPriority w:val="0"/>
    <w:rPr>
      <w:rFonts w:ascii="宋体" w:hAnsi="宋体" w:eastAsia="宋体"/>
      <w:spacing w:val="0"/>
      <w:sz w:val="28"/>
      <w:lang w:val="en-US" w:eastAsia="zh-CN" w:bidi="ar-SA"/>
    </w:rPr>
  </w:style>
  <w:style w:type="character" w:customStyle="1" w:styleId="323">
    <w:name w:val="表格内文字 Char1"/>
    <w:link w:val="324"/>
    <w:autoRedefine/>
    <w:qFormat/>
    <w:uiPriority w:val="0"/>
    <w:rPr>
      <w:spacing w:val="10"/>
      <w:kern w:val="2"/>
      <w:sz w:val="24"/>
    </w:rPr>
  </w:style>
  <w:style w:type="paragraph" w:customStyle="1" w:styleId="324">
    <w:name w:val="表格内文字"/>
    <w:basedOn w:val="21"/>
    <w:link w:val="323"/>
    <w:autoRedefine/>
    <w:qFormat/>
    <w:uiPriority w:val="0"/>
    <w:pPr>
      <w:adjustRightInd w:val="0"/>
      <w:snapToGrid w:val="0"/>
      <w:spacing w:line="320" w:lineRule="exact"/>
      <w:ind w:firstLine="200" w:firstLineChars="200"/>
      <w:jc w:val="center"/>
    </w:pPr>
    <w:rPr>
      <w:rFonts w:ascii="Times New Roman" w:hAnsi="Times New Roman" w:eastAsia="宋体"/>
      <w:bCs w:val="0"/>
      <w:spacing w:val="10"/>
      <w:szCs w:val="20"/>
    </w:rPr>
  </w:style>
  <w:style w:type="character" w:customStyle="1" w:styleId="325">
    <w:name w:val="Char Char Char Char Char Char Char Char Char Char Char Char Char Char1"/>
    <w:link w:val="326"/>
    <w:autoRedefine/>
    <w:qFormat/>
    <w:uiPriority w:val="0"/>
    <w:rPr>
      <w:kern w:val="2"/>
      <w:sz w:val="21"/>
      <w:szCs w:val="24"/>
      <w:shd w:val="clear" w:color="auto" w:fill="000080"/>
    </w:rPr>
  </w:style>
  <w:style w:type="paragraph" w:customStyle="1" w:styleId="326">
    <w:name w:val="Char Char Char Char Char Char Char Char Char Char Char Char Char1"/>
    <w:basedOn w:val="16"/>
    <w:link w:val="325"/>
    <w:autoRedefine/>
    <w:qFormat/>
    <w:uiPriority w:val="0"/>
  </w:style>
  <w:style w:type="character" w:customStyle="1" w:styleId="327">
    <w:name w:val="页脚 Char1"/>
    <w:autoRedefine/>
    <w:semiHidden/>
    <w:qFormat/>
    <w:uiPriority w:val="99"/>
    <w:rPr>
      <w:rFonts w:ascii="Times New Roman" w:hAnsi="Times New Roman" w:eastAsia="宋体" w:cs="Times New Roman"/>
      <w:sz w:val="18"/>
      <w:szCs w:val="18"/>
    </w:rPr>
  </w:style>
  <w:style w:type="character" w:customStyle="1" w:styleId="328">
    <w:name w:val="标题 字符"/>
    <w:link w:val="52"/>
    <w:autoRedefine/>
    <w:qFormat/>
    <w:uiPriority w:val="0"/>
    <w:rPr>
      <w:rFonts w:ascii="Arial" w:hAnsi="Arial"/>
      <w:b/>
      <w:sz w:val="32"/>
    </w:rPr>
  </w:style>
  <w:style w:type="character" w:customStyle="1" w:styleId="329">
    <w:name w:val="标题 Char1"/>
    <w:basedOn w:val="59"/>
    <w:autoRedefine/>
    <w:qFormat/>
    <w:uiPriority w:val="0"/>
    <w:rPr>
      <w:rFonts w:asciiTheme="majorHAnsi" w:hAnsiTheme="majorHAnsi" w:cstheme="majorBidi"/>
      <w:b/>
      <w:bCs/>
      <w:kern w:val="2"/>
      <w:sz w:val="32"/>
      <w:szCs w:val="32"/>
    </w:rPr>
  </w:style>
  <w:style w:type="paragraph" w:customStyle="1" w:styleId="330">
    <w:name w:val="t1"/>
    <w:basedOn w:val="1"/>
    <w:autoRedefine/>
    <w:qFormat/>
    <w:uiPriority w:val="0"/>
    <w:pPr>
      <w:autoSpaceDE w:val="0"/>
      <w:autoSpaceDN w:val="0"/>
      <w:adjustRightInd w:val="0"/>
      <w:snapToGrid w:val="0"/>
      <w:spacing w:line="440" w:lineRule="atLeast"/>
      <w:ind w:firstLine="200" w:firstLineChars="200"/>
      <w:jc w:val="left"/>
    </w:pPr>
    <w:rPr>
      <w:rFonts w:eastAsia="PMingLiU"/>
      <w:kern w:val="0"/>
      <w:sz w:val="24"/>
      <w:szCs w:val="20"/>
      <w:lang w:eastAsia="zh-TW"/>
    </w:rPr>
  </w:style>
  <w:style w:type="paragraph" w:customStyle="1" w:styleId="331">
    <w:name w:val="三级标题"/>
    <w:basedOn w:val="332"/>
    <w:autoRedefine/>
    <w:qFormat/>
    <w:uiPriority w:val="0"/>
    <w:pPr>
      <w:tabs>
        <w:tab w:val="left" w:pos="420"/>
      </w:tabs>
      <w:ind w:left="420" w:hanging="420" w:firstLineChars="0"/>
    </w:pPr>
    <w:rPr>
      <w:rFonts w:eastAsia="黑体"/>
    </w:rPr>
  </w:style>
  <w:style w:type="paragraph" w:customStyle="1" w:styleId="332">
    <w:name w:val="样式 宋体 小四 行距: 1.5 倍行距"/>
    <w:basedOn w:val="1"/>
    <w:autoRedefine/>
    <w:qFormat/>
    <w:uiPriority w:val="0"/>
    <w:pPr>
      <w:adjustRightInd w:val="0"/>
      <w:snapToGrid w:val="0"/>
      <w:spacing w:line="360" w:lineRule="auto"/>
      <w:ind w:firstLine="540" w:firstLineChars="225"/>
      <w:jc w:val="left"/>
    </w:pPr>
    <w:rPr>
      <w:rFonts w:ascii="宋体" w:hAnsi="宋体" w:cs="宋体"/>
      <w:sz w:val="24"/>
      <w:szCs w:val="20"/>
    </w:rPr>
  </w:style>
  <w:style w:type="paragraph" w:customStyle="1" w:styleId="333">
    <w:name w:val="xl130"/>
    <w:basedOn w:val="1"/>
    <w:autoRedefine/>
    <w:qFormat/>
    <w:uiPriority w:val="0"/>
    <w:pPr>
      <w:widowControl/>
      <w:pBdr>
        <w:top w:val="single" w:color="auto" w:sz="4" w:space="0"/>
      </w:pBdr>
      <w:spacing w:before="100" w:beforeAutospacing="1" w:after="100" w:afterAutospacing="1"/>
      <w:jc w:val="left"/>
    </w:pPr>
    <w:rPr>
      <w:rFonts w:ascii="宋体" w:hAnsi="宋体" w:cs="宋体"/>
      <w:kern w:val="0"/>
      <w:sz w:val="20"/>
      <w:szCs w:val="20"/>
    </w:rPr>
  </w:style>
  <w:style w:type="paragraph" w:customStyle="1" w:styleId="334">
    <w:name w:val="xl109"/>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color w:val="FF0000"/>
      <w:kern w:val="0"/>
      <w:sz w:val="24"/>
    </w:rPr>
  </w:style>
  <w:style w:type="paragraph" w:customStyle="1" w:styleId="335">
    <w:name w:val="xl86"/>
    <w:basedOn w:val="1"/>
    <w:autoRedefine/>
    <w:qFormat/>
    <w:uiPriority w:val="0"/>
    <w:pPr>
      <w:widowControl/>
      <w:pBdr>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336">
    <w:name w:val="xl61"/>
    <w:basedOn w:val="1"/>
    <w:autoRedefine/>
    <w:qFormat/>
    <w:uiPriority w:val="0"/>
    <w:pPr>
      <w:widowControl/>
      <w:pBdr>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kern w:val="0"/>
      <w:sz w:val="20"/>
      <w:szCs w:val="20"/>
    </w:rPr>
  </w:style>
  <w:style w:type="paragraph" w:customStyle="1" w:styleId="337">
    <w:name w:val="xl111"/>
    <w:basedOn w:val="1"/>
    <w:autoRedefine/>
    <w:qFormat/>
    <w:uiPriority w:val="0"/>
    <w:pPr>
      <w:widowControl/>
      <w:adjustRightInd w:val="0"/>
      <w:snapToGrid w:val="0"/>
      <w:spacing w:before="100" w:beforeAutospacing="1" w:after="100" w:afterAutospacing="1" w:line="360" w:lineRule="auto"/>
      <w:ind w:firstLine="200" w:firstLineChars="200"/>
      <w:jc w:val="left"/>
    </w:pPr>
    <w:rPr>
      <w:rFonts w:ascii="宋体" w:hAnsi="宋体" w:cs="宋体"/>
      <w:color w:val="FF0000"/>
      <w:kern w:val="0"/>
      <w:sz w:val="24"/>
    </w:rPr>
  </w:style>
  <w:style w:type="paragraph" w:customStyle="1" w:styleId="338">
    <w:name w:val="样式 标题 1 + (中文) 宋体 四号 两端对齐 行距: 单倍行距"/>
    <w:basedOn w:val="3"/>
    <w:autoRedefine/>
    <w:qFormat/>
    <w:uiPriority w:val="0"/>
    <w:pPr>
      <w:tabs>
        <w:tab w:val="left" w:pos="360"/>
        <w:tab w:val="left" w:pos="630"/>
      </w:tabs>
      <w:adjustRightInd w:val="0"/>
      <w:snapToGrid w:val="0"/>
      <w:spacing w:line="240" w:lineRule="auto"/>
      <w:jc w:val="left"/>
    </w:pPr>
    <w:rPr>
      <w:b w:val="0"/>
      <w:sz w:val="28"/>
      <w:szCs w:val="30"/>
    </w:rPr>
  </w:style>
  <w:style w:type="paragraph" w:customStyle="1" w:styleId="339">
    <w:name w:val="多级编号 1"/>
    <w:basedOn w:val="1"/>
    <w:autoRedefine/>
    <w:qFormat/>
    <w:uiPriority w:val="99"/>
    <w:pPr>
      <w:tabs>
        <w:tab w:val="left" w:pos="540"/>
        <w:tab w:val="left" w:pos="814"/>
      </w:tabs>
      <w:adjustRightInd w:val="0"/>
      <w:spacing w:before="120"/>
      <w:ind w:left="540" w:hanging="540"/>
      <w:jc w:val="left"/>
      <w:textAlignment w:val="baseline"/>
    </w:pPr>
    <w:rPr>
      <w:rFonts w:ascii="宋体"/>
      <w:kern w:val="0"/>
      <w:position w:val="20"/>
      <w:sz w:val="28"/>
      <w:szCs w:val="28"/>
    </w:rPr>
  </w:style>
  <w:style w:type="paragraph" w:customStyle="1" w:styleId="340">
    <w:name w:val="样式 四号 左 行距: 1.5 倍行距 首行缩进:  2 字符"/>
    <w:basedOn w:val="1"/>
    <w:autoRedefine/>
    <w:qFormat/>
    <w:uiPriority w:val="0"/>
    <w:pPr>
      <w:adjustRightInd w:val="0"/>
      <w:snapToGrid w:val="0"/>
      <w:spacing w:line="360" w:lineRule="auto"/>
      <w:ind w:firstLine="560" w:firstLineChars="200"/>
      <w:jc w:val="left"/>
    </w:pPr>
    <w:rPr>
      <w:rFonts w:cs="宋体"/>
      <w:sz w:val="24"/>
      <w:szCs w:val="20"/>
    </w:rPr>
  </w:style>
  <w:style w:type="paragraph" w:customStyle="1" w:styleId="341">
    <w:name w:val="xl142"/>
    <w:basedOn w:val="1"/>
    <w:autoRedefine/>
    <w:qFormat/>
    <w:uiPriority w:val="0"/>
    <w:pPr>
      <w:widowControl/>
      <w:pBdr>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342">
    <w:name w:val="xl97"/>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Arial" w:hAnsi="Arial" w:cs="Arial"/>
      <w:color w:val="000000"/>
      <w:kern w:val="0"/>
      <w:sz w:val="20"/>
      <w:szCs w:val="20"/>
    </w:rPr>
  </w:style>
  <w:style w:type="paragraph" w:customStyle="1" w:styleId="343">
    <w:name w:val="font1"/>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44">
    <w:name w:val="样式 样式 标题 3style3h3H3sect1.2.3标题 3 Char Charsect1.2.31sect1.2... ..."/>
    <w:basedOn w:val="1"/>
    <w:autoRedefine/>
    <w:qFormat/>
    <w:uiPriority w:val="0"/>
    <w:pPr>
      <w:keepNext/>
      <w:widowControl/>
      <w:tabs>
        <w:tab w:val="left" w:pos="816"/>
      </w:tabs>
      <w:adjustRightInd w:val="0"/>
      <w:snapToGrid w:val="0"/>
      <w:spacing w:beforeLines="50" w:line="360" w:lineRule="auto"/>
      <w:ind w:firstLine="200" w:firstLineChars="200"/>
      <w:jc w:val="left"/>
      <w:outlineLvl w:val="2"/>
    </w:pPr>
    <w:rPr>
      <w:rFonts w:eastAsia="黑体" w:cs="宋体"/>
      <w:b/>
      <w:bCs/>
      <w:sz w:val="28"/>
      <w:szCs w:val="20"/>
    </w:rPr>
  </w:style>
  <w:style w:type="paragraph" w:customStyle="1" w:styleId="345">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346">
    <w:name w:val="xl101"/>
    <w:basedOn w:val="1"/>
    <w:autoRedefine/>
    <w:qFormat/>
    <w:uiPriority w:val="0"/>
    <w:pPr>
      <w:widowControl/>
      <w:adjustRightInd w:val="0"/>
      <w:snapToGrid w:val="0"/>
      <w:spacing w:before="100" w:beforeAutospacing="1" w:after="100" w:afterAutospacing="1" w:line="360" w:lineRule="auto"/>
      <w:ind w:firstLine="200" w:firstLineChars="200"/>
      <w:jc w:val="left"/>
    </w:pPr>
    <w:rPr>
      <w:rFonts w:ascii="Arial" w:hAnsi="Arial" w:cs="Arial"/>
      <w:color w:val="000000"/>
      <w:kern w:val="0"/>
      <w:sz w:val="20"/>
      <w:szCs w:val="20"/>
    </w:rPr>
  </w:style>
  <w:style w:type="paragraph" w:customStyle="1" w:styleId="347">
    <w:name w:val="Char Char Char Char Char Char Char Char Char Char Char Char Char Char Char Char Char Char Char Char Char Char Char Char Char Char Char Char Char Char Char Char Char Char Char Char Char Char Char Char Char Char Char"/>
    <w:basedOn w:val="16"/>
    <w:autoRedefine/>
    <w:semiHidden/>
    <w:qFormat/>
    <w:uiPriority w:val="0"/>
    <w:pPr>
      <w:adjustRightInd w:val="0"/>
      <w:snapToGrid w:val="0"/>
      <w:spacing w:line="436" w:lineRule="exact"/>
      <w:ind w:left="357" w:firstLine="200" w:firstLineChars="200"/>
      <w:jc w:val="left"/>
      <w:outlineLvl w:val="3"/>
    </w:pPr>
    <w:rPr>
      <w:rFonts w:ascii="Tahoma" w:hAnsi="Tahoma"/>
      <w:b/>
      <w:sz w:val="24"/>
      <w:szCs w:val="28"/>
    </w:rPr>
  </w:style>
  <w:style w:type="paragraph" w:customStyle="1" w:styleId="348">
    <w:name w:val="xl92"/>
    <w:basedOn w:val="1"/>
    <w:autoRedefine/>
    <w:qFormat/>
    <w:uiPriority w:val="0"/>
    <w:pPr>
      <w:widowControl/>
      <w:adjustRightInd w:val="0"/>
      <w:snapToGrid w:val="0"/>
      <w:spacing w:before="100" w:beforeAutospacing="1" w:after="100" w:afterAutospacing="1" w:line="360" w:lineRule="auto"/>
      <w:ind w:firstLine="200" w:firstLineChars="200"/>
      <w:jc w:val="left"/>
    </w:pPr>
    <w:rPr>
      <w:rFonts w:ascii="宋体" w:hAnsi="宋体" w:cs="宋体"/>
      <w:color w:val="000000"/>
      <w:kern w:val="0"/>
      <w:sz w:val="24"/>
    </w:rPr>
  </w:style>
  <w:style w:type="paragraph" w:customStyle="1" w:styleId="349">
    <w:name w:val="样式 标题 2H2h2heading 2+ Indent: Left 0.25 in二级节名1.1  heading..."/>
    <w:basedOn w:val="4"/>
    <w:autoRedefine/>
    <w:qFormat/>
    <w:uiPriority w:val="0"/>
    <w:pPr>
      <w:tabs>
        <w:tab w:val="left" w:pos="-240"/>
        <w:tab w:val="left" w:pos="105"/>
      </w:tabs>
      <w:adjustRightInd w:val="0"/>
      <w:snapToGrid w:val="0"/>
      <w:spacing w:before="120" w:after="80" w:line="500" w:lineRule="exact"/>
      <w:ind w:left="-240" w:leftChars="50" w:firstLine="240"/>
      <w:jc w:val="left"/>
    </w:pPr>
    <w:rPr>
      <w:rFonts w:ascii="Times New Roman" w:hAnsi="Times New Roman"/>
      <w:sz w:val="28"/>
      <w:szCs w:val="28"/>
    </w:rPr>
  </w:style>
  <w:style w:type="paragraph" w:customStyle="1" w:styleId="350">
    <w:name w:val="xl79"/>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351">
    <w:name w:val="Char Char Char Char Char Char Char2"/>
    <w:basedOn w:val="16"/>
    <w:autoRedefine/>
    <w:qFormat/>
    <w:uiPriority w:val="0"/>
    <w:rPr>
      <w:rFonts w:ascii="Tahoma" w:hAnsi="Tahoma"/>
      <w:sz w:val="24"/>
      <w:szCs w:val="20"/>
    </w:rPr>
  </w:style>
  <w:style w:type="paragraph" w:customStyle="1" w:styleId="352">
    <w:name w:val="样式 正文 +"/>
    <w:basedOn w:val="1"/>
    <w:autoRedefine/>
    <w:qFormat/>
    <w:uiPriority w:val="0"/>
    <w:pPr>
      <w:adjustRightInd w:val="0"/>
      <w:snapToGrid w:val="0"/>
      <w:spacing w:line="360" w:lineRule="auto"/>
      <w:ind w:left="2" w:firstLine="17" w:firstLineChars="6"/>
      <w:jc w:val="left"/>
    </w:pPr>
    <w:rPr>
      <w:rFonts w:cs="宋体"/>
      <w:sz w:val="28"/>
      <w:szCs w:val="28"/>
    </w:rPr>
  </w:style>
  <w:style w:type="paragraph" w:customStyle="1" w:styleId="353">
    <w:name w:val="xl14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4">
    <w:name w:val="样式 四号 加粗 左 行距: 1.5 倍行距"/>
    <w:basedOn w:val="1"/>
    <w:autoRedefine/>
    <w:qFormat/>
    <w:uiPriority w:val="0"/>
    <w:pPr>
      <w:adjustRightInd w:val="0"/>
      <w:snapToGrid w:val="0"/>
      <w:spacing w:line="360" w:lineRule="auto"/>
      <w:ind w:firstLine="200" w:firstLineChars="200"/>
      <w:jc w:val="left"/>
    </w:pPr>
    <w:rPr>
      <w:rFonts w:cs="宋体"/>
      <w:b/>
      <w:bCs/>
      <w:sz w:val="24"/>
      <w:szCs w:val="20"/>
    </w:rPr>
  </w:style>
  <w:style w:type="paragraph" w:customStyle="1" w:styleId="355">
    <w:name w:val="样式 四号 红色 左 行距: 1.5 倍行距 首行缩进:  2 字符"/>
    <w:basedOn w:val="1"/>
    <w:autoRedefine/>
    <w:qFormat/>
    <w:uiPriority w:val="0"/>
    <w:pPr>
      <w:adjustRightInd w:val="0"/>
      <w:snapToGrid w:val="0"/>
      <w:spacing w:line="360" w:lineRule="auto"/>
      <w:ind w:firstLine="560" w:firstLineChars="200"/>
      <w:jc w:val="left"/>
    </w:pPr>
    <w:rPr>
      <w:rFonts w:cs="宋体"/>
      <w:color w:val="FF0000"/>
      <w:sz w:val="24"/>
      <w:szCs w:val="20"/>
    </w:rPr>
  </w:style>
  <w:style w:type="paragraph" w:customStyle="1" w:styleId="356">
    <w:name w:val="xl1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357">
    <w:name w:val="xl104"/>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Arial" w:hAnsi="Arial" w:cs="Arial"/>
      <w:color w:val="000000"/>
      <w:kern w:val="0"/>
      <w:sz w:val="24"/>
    </w:rPr>
  </w:style>
  <w:style w:type="paragraph" w:customStyle="1" w:styleId="358">
    <w:name w:val="样式 加粗 左 行距: 1.5 倍行距1"/>
    <w:basedOn w:val="1"/>
    <w:autoRedefine/>
    <w:qFormat/>
    <w:uiPriority w:val="0"/>
    <w:pPr>
      <w:adjustRightInd w:val="0"/>
      <w:snapToGrid w:val="0"/>
      <w:spacing w:line="360" w:lineRule="auto"/>
      <w:ind w:firstLine="200" w:firstLineChars="200"/>
      <w:jc w:val="left"/>
    </w:pPr>
    <w:rPr>
      <w:rFonts w:cs="宋体"/>
      <w:b/>
      <w:bCs/>
      <w:spacing w:val="8"/>
      <w:sz w:val="24"/>
      <w:szCs w:val="20"/>
    </w:rPr>
  </w:style>
  <w:style w:type="paragraph" w:customStyle="1" w:styleId="359">
    <w:name w:val="样式 样式 样式 标题 3style3h3H3sect1.2.3标题 3 Char Charsect1.2.31sect1.2...."/>
    <w:basedOn w:val="344"/>
    <w:autoRedefine/>
    <w:qFormat/>
    <w:uiPriority w:val="0"/>
    <w:pPr>
      <w:tabs>
        <w:tab w:val="left" w:pos="720"/>
      </w:tabs>
      <w:spacing w:before="50"/>
      <w:ind w:left="720" w:hanging="720" w:firstLineChars="200"/>
    </w:pPr>
  </w:style>
  <w:style w:type="paragraph" w:customStyle="1" w:styleId="360">
    <w:name w:val="xl113"/>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FF0000"/>
      <w:kern w:val="0"/>
      <w:sz w:val="24"/>
    </w:rPr>
  </w:style>
  <w:style w:type="paragraph" w:customStyle="1" w:styleId="361">
    <w:name w:val="样式 插图"/>
    <w:basedOn w:val="362"/>
    <w:autoRedefine/>
    <w:qFormat/>
    <w:uiPriority w:val="0"/>
    <w:pPr>
      <w:spacing w:beforeLines="50"/>
    </w:pPr>
    <w:rPr>
      <w:rFonts w:eastAsia="黑体" w:cs="宋体"/>
      <w:sz w:val="24"/>
    </w:rPr>
  </w:style>
  <w:style w:type="paragraph" w:customStyle="1" w:styleId="362">
    <w:name w:val="插图"/>
    <w:basedOn w:val="46"/>
    <w:next w:val="1"/>
    <w:autoRedefine/>
    <w:qFormat/>
    <w:uiPriority w:val="0"/>
    <w:pPr>
      <w:spacing w:beforeLines="100" w:afterLines="50"/>
      <w:ind w:left="0" w:firstLine="0"/>
      <w:jc w:val="center"/>
    </w:pPr>
    <w:rPr>
      <w:rFonts w:eastAsia="宋体"/>
      <w:sz w:val="28"/>
    </w:rPr>
  </w:style>
  <w:style w:type="paragraph" w:customStyle="1" w:styleId="363">
    <w:name w:val="样式 四号 右 行距: 1.5 倍行距 首行缩进:  2 字符"/>
    <w:basedOn w:val="1"/>
    <w:autoRedefine/>
    <w:qFormat/>
    <w:uiPriority w:val="0"/>
    <w:pPr>
      <w:adjustRightInd w:val="0"/>
      <w:snapToGrid w:val="0"/>
      <w:spacing w:line="360" w:lineRule="auto"/>
      <w:ind w:firstLine="560" w:firstLineChars="200"/>
      <w:jc w:val="right"/>
    </w:pPr>
    <w:rPr>
      <w:rFonts w:cs="宋体"/>
      <w:sz w:val="24"/>
      <w:szCs w:val="20"/>
    </w:rPr>
  </w:style>
  <w:style w:type="paragraph" w:customStyle="1" w:styleId="364">
    <w:name w:val="样式 样式 样式 样式 样式 样式 宋体 首行缩进:  1.06 厘米 + 首行缩进:  2 字符 + 首行缩进:  2 字符 ...3"/>
    <w:basedOn w:val="1"/>
    <w:autoRedefine/>
    <w:qFormat/>
    <w:uiPriority w:val="0"/>
    <w:pPr>
      <w:adjustRightInd w:val="0"/>
      <w:snapToGrid w:val="0"/>
      <w:spacing w:line="520" w:lineRule="exact"/>
      <w:ind w:firstLine="480" w:firstLineChars="200"/>
      <w:jc w:val="left"/>
    </w:pPr>
    <w:rPr>
      <w:rFonts w:cs="宋体"/>
      <w:snapToGrid w:val="0"/>
      <w:kern w:val="0"/>
      <w:sz w:val="24"/>
      <w:szCs w:val="20"/>
    </w:rPr>
  </w:style>
  <w:style w:type="paragraph" w:customStyle="1" w:styleId="365">
    <w:name w:val="样式 正文缩进正文（首行缩进两字）正文（首行缩进两字） Char正文缩进 Char Char Char Char正文缩进..."/>
    <w:basedOn w:val="13"/>
    <w:autoRedefine/>
    <w:qFormat/>
    <w:uiPriority w:val="0"/>
    <w:pPr>
      <w:widowControl w:val="0"/>
      <w:adjustRightInd w:val="0"/>
      <w:snapToGrid w:val="0"/>
      <w:spacing w:line="360" w:lineRule="auto"/>
      <w:ind w:firstLine="540"/>
      <w:jc w:val="center"/>
    </w:pPr>
    <w:rPr>
      <w:rFonts w:ascii="宋体" w:hAnsi="宋体" w:cs="宋体"/>
      <w:b/>
      <w:bCs/>
      <w:spacing w:val="8"/>
      <w:kern w:val="2"/>
      <w:sz w:val="24"/>
    </w:rPr>
  </w:style>
  <w:style w:type="paragraph" w:customStyle="1" w:styleId="366">
    <w:name w:val="xl100"/>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pPr>
    <w:rPr>
      <w:rFonts w:ascii="Arial" w:hAnsi="Arial" w:cs="Arial"/>
      <w:color w:val="000000"/>
      <w:kern w:val="0"/>
      <w:sz w:val="20"/>
      <w:szCs w:val="20"/>
    </w:rPr>
  </w:style>
  <w:style w:type="paragraph" w:customStyle="1" w:styleId="367">
    <w:name w:val="xl94"/>
    <w:basedOn w:val="1"/>
    <w:autoRedefine/>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color w:val="000000"/>
      <w:kern w:val="0"/>
      <w:sz w:val="24"/>
    </w:rPr>
  </w:style>
  <w:style w:type="paragraph" w:customStyle="1" w:styleId="368">
    <w:name w:val="xl15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369">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370">
    <w:name w:val="xl14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371">
    <w:name w:val="样式 四号 左 行距: 多倍行距 1.42 字行 首行缩进:  2 字符"/>
    <w:basedOn w:val="1"/>
    <w:autoRedefine/>
    <w:qFormat/>
    <w:uiPriority w:val="0"/>
    <w:pPr>
      <w:adjustRightInd w:val="0"/>
      <w:snapToGrid w:val="0"/>
      <w:spacing w:line="341" w:lineRule="auto"/>
      <w:ind w:firstLine="560" w:firstLineChars="200"/>
      <w:jc w:val="left"/>
    </w:pPr>
    <w:rPr>
      <w:rFonts w:cs="宋体"/>
      <w:sz w:val="24"/>
      <w:szCs w:val="20"/>
    </w:rPr>
  </w:style>
  <w:style w:type="paragraph" w:customStyle="1" w:styleId="372">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373">
    <w:name w:val="样式 四号 行距: 1.5 倍行距 首行缩进:  2 字符"/>
    <w:basedOn w:val="1"/>
    <w:autoRedefine/>
    <w:qFormat/>
    <w:uiPriority w:val="0"/>
    <w:pPr>
      <w:adjustRightInd w:val="0"/>
      <w:snapToGrid w:val="0"/>
      <w:spacing w:line="360" w:lineRule="auto"/>
      <w:ind w:firstLine="560" w:firstLineChars="200"/>
      <w:jc w:val="left"/>
    </w:pPr>
    <w:rPr>
      <w:rFonts w:cs="宋体"/>
      <w:sz w:val="24"/>
      <w:szCs w:val="20"/>
    </w:rPr>
  </w:style>
  <w:style w:type="paragraph" w:customStyle="1" w:styleId="374">
    <w:name w:val="样式 四号 加粗 行距: 1.5 倍行距"/>
    <w:basedOn w:val="1"/>
    <w:autoRedefine/>
    <w:qFormat/>
    <w:uiPriority w:val="0"/>
    <w:pPr>
      <w:adjustRightInd w:val="0"/>
      <w:snapToGrid w:val="0"/>
      <w:spacing w:line="360" w:lineRule="auto"/>
      <w:ind w:firstLine="200" w:firstLineChars="200"/>
      <w:jc w:val="left"/>
    </w:pPr>
    <w:rPr>
      <w:rFonts w:cs="宋体"/>
      <w:b/>
      <w:bCs/>
      <w:sz w:val="24"/>
      <w:szCs w:val="20"/>
    </w:rPr>
  </w:style>
  <w:style w:type="paragraph" w:customStyle="1" w:styleId="375">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4"/>
    </w:rPr>
  </w:style>
  <w:style w:type="paragraph" w:customStyle="1" w:styleId="376">
    <w:name w:val="xl133"/>
    <w:basedOn w:val="1"/>
    <w:autoRedefine/>
    <w:qFormat/>
    <w:uiPriority w:val="0"/>
    <w:pPr>
      <w:widowControl/>
      <w:pBdr>
        <w:top w:val="single" w:color="auto" w:sz="4" w:space="0"/>
        <w:left w:val="single" w:color="auto" w:sz="4" w:space="0"/>
      </w:pBdr>
      <w:spacing w:before="100" w:beforeAutospacing="1" w:after="100" w:afterAutospacing="1"/>
      <w:jc w:val="left"/>
    </w:pPr>
    <w:rPr>
      <w:rFonts w:ascii="宋体" w:hAnsi="宋体" w:cs="宋体"/>
      <w:kern w:val="0"/>
      <w:sz w:val="24"/>
    </w:rPr>
  </w:style>
  <w:style w:type="paragraph" w:customStyle="1" w:styleId="377">
    <w:name w:val="xl88"/>
    <w:basedOn w:val="1"/>
    <w:autoRedefine/>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right"/>
      <w:textAlignment w:val="center"/>
    </w:pPr>
    <w:rPr>
      <w:rFonts w:ascii="宋体" w:hAnsi="宋体" w:cs="宋体"/>
      <w:color w:val="000000"/>
      <w:kern w:val="0"/>
      <w:sz w:val="24"/>
    </w:rPr>
  </w:style>
  <w:style w:type="paragraph" w:customStyle="1" w:styleId="378">
    <w:name w:val="xl96"/>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color w:val="000000"/>
      <w:kern w:val="0"/>
      <w:sz w:val="24"/>
    </w:rPr>
  </w:style>
  <w:style w:type="paragraph" w:customStyle="1" w:styleId="379">
    <w:name w:val="Char Char31"/>
    <w:basedOn w:val="1"/>
    <w:autoRedefine/>
    <w:qFormat/>
    <w:uiPriority w:val="0"/>
    <w:pPr>
      <w:widowControl/>
      <w:spacing w:after="160" w:line="240" w:lineRule="exact"/>
      <w:jc w:val="center"/>
    </w:pPr>
    <w:rPr>
      <w:rFonts w:ascii="黑体" w:hAnsi="Verdana" w:eastAsia="黑体"/>
      <w:kern w:val="0"/>
      <w:sz w:val="32"/>
      <w:szCs w:val="32"/>
      <w:lang w:eastAsia="en-US"/>
    </w:rPr>
  </w:style>
  <w:style w:type="paragraph" w:customStyle="1" w:styleId="380">
    <w:name w:val="Char1 Char Char Char1 Char Char Char Char Char Char Char Char Char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81">
    <w:name w:val="_Style 15"/>
    <w:basedOn w:val="1"/>
    <w:next w:val="45"/>
    <w:autoRedefine/>
    <w:qFormat/>
    <w:uiPriority w:val="99"/>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customStyle="1" w:styleId="382">
    <w:name w:val="xl131"/>
    <w:basedOn w:val="1"/>
    <w:autoRedefine/>
    <w:qFormat/>
    <w:uiPriority w:val="0"/>
    <w:pPr>
      <w:widowControl/>
      <w:pBdr>
        <w:top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383">
    <w:name w:val="样式 四号 加粗 左 行距: 1.5 倍行距 首行缩进:  2 字符"/>
    <w:basedOn w:val="1"/>
    <w:autoRedefine/>
    <w:qFormat/>
    <w:uiPriority w:val="0"/>
    <w:pPr>
      <w:adjustRightInd w:val="0"/>
      <w:snapToGrid w:val="0"/>
      <w:spacing w:line="360" w:lineRule="auto"/>
      <w:ind w:firstLine="562" w:firstLineChars="200"/>
      <w:jc w:val="left"/>
    </w:pPr>
    <w:rPr>
      <w:rFonts w:cs="宋体"/>
      <w:b/>
      <w:bCs/>
      <w:sz w:val="24"/>
      <w:szCs w:val="20"/>
    </w:rPr>
  </w:style>
  <w:style w:type="paragraph" w:customStyle="1" w:styleId="384">
    <w:name w:val="xl1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val="0"/>
      <w:snapToGrid w:val="0"/>
      <w:spacing w:before="100" w:beforeAutospacing="1" w:after="100" w:afterAutospacing="1" w:line="360" w:lineRule="auto"/>
      <w:ind w:firstLine="200" w:firstLineChars="200"/>
      <w:jc w:val="center"/>
      <w:textAlignment w:val="center"/>
    </w:pPr>
    <w:rPr>
      <w:rFonts w:ascii="宋体" w:hAnsi="宋体" w:cs="宋体"/>
      <w:color w:val="FF0000"/>
      <w:kern w:val="0"/>
      <w:sz w:val="24"/>
    </w:rPr>
  </w:style>
  <w:style w:type="paragraph" w:customStyle="1" w:styleId="385">
    <w:name w:val="－标题2"/>
    <w:basedOn w:val="4"/>
    <w:autoRedefine/>
    <w:qFormat/>
    <w:uiPriority w:val="0"/>
    <w:pPr>
      <w:tabs>
        <w:tab w:val="left" w:pos="1441"/>
      </w:tabs>
      <w:adjustRightInd w:val="0"/>
      <w:snapToGrid w:val="0"/>
      <w:spacing w:before="240" w:beforeLines="50" w:after="240" w:afterLines="50" w:line="480" w:lineRule="auto"/>
      <w:ind w:left="1441" w:hanging="420"/>
      <w:jc w:val="left"/>
    </w:pPr>
    <w:rPr>
      <w:rFonts w:ascii="Times New Roman" w:hAnsi="Times New Roman" w:eastAsia="宋体"/>
      <w:color w:val="000000"/>
      <w:spacing w:val="20"/>
      <w:sz w:val="28"/>
      <w:szCs w:val="28"/>
    </w:rPr>
  </w:style>
  <w:style w:type="paragraph" w:customStyle="1" w:styleId="386">
    <w:name w:val="Char Char Char Char Char Char Char Char Char"/>
    <w:basedOn w:val="1"/>
    <w:autoRedefine/>
    <w:qFormat/>
    <w:uiPriority w:val="0"/>
    <w:pPr>
      <w:adjustRightInd w:val="0"/>
      <w:snapToGrid w:val="0"/>
      <w:spacing w:line="240" w:lineRule="exact"/>
      <w:ind w:firstLine="200" w:firstLineChars="200"/>
      <w:jc w:val="left"/>
      <w:textAlignment w:val="baseline"/>
    </w:pPr>
    <w:rPr>
      <w:rFonts w:ascii="宋体" w:hAnsi="宋体" w:cs="宋体"/>
      <w:sz w:val="24"/>
    </w:rPr>
  </w:style>
  <w:style w:type="paragraph" w:customStyle="1" w:styleId="387">
    <w:name w:val="xl63"/>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88">
    <w:name w:val="xl7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Cs w:val="21"/>
    </w:rPr>
  </w:style>
  <w:style w:type="paragraph" w:customStyle="1" w:styleId="389">
    <w:name w:val="样式 l_text + Times New Roman"/>
    <w:basedOn w:val="390"/>
    <w:autoRedefine/>
    <w:qFormat/>
    <w:uiPriority w:val="0"/>
    <w:pPr>
      <w:spacing w:before="0" w:after="0" w:line="360" w:lineRule="auto"/>
      <w:ind w:firstLine="200"/>
    </w:pPr>
    <w:rPr>
      <w:rFonts w:cs="宋体"/>
    </w:rPr>
  </w:style>
  <w:style w:type="paragraph" w:customStyle="1" w:styleId="390">
    <w:name w:val="l_text"/>
    <w:basedOn w:val="1"/>
    <w:autoRedefine/>
    <w:qFormat/>
    <w:uiPriority w:val="0"/>
    <w:pPr>
      <w:widowControl/>
      <w:overflowPunct w:val="0"/>
      <w:autoSpaceDE w:val="0"/>
      <w:autoSpaceDN w:val="0"/>
      <w:adjustRightInd w:val="0"/>
      <w:snapToGrid w:val="0"/>
      <w:spacing w:before="60" w:after="60" w:line="480" w:lineRule="exact"/>
      <w:ind w:firstLine="567" w:firstLineChars="200"/>
      <w:jc w:val="left"/>
      <w:textAlignment w:val="baseline"/>
    </w:pPr>
    <w:rPr>
      <w:kern w:val="0"/>
      <w:sz w:val="28"/>
      <w:szCs w:val="20"/>
      <w:lang w:val="en-GB"/>
    </w:rPr>
  </w:style>
  <w:style w:type="paragraph" w:customStyle="1" w:styleId="391">
    <w:name w:val="Char11"/>
    <w:basedOn w:val="1"/>
    <w:autoRedefine/>
    <w:qFormat/>
    <w:uiPriority w:val="0"/>
    <w:pPr>
      <w:spacing w:line="330" w:lineRule="atLeast"/>
      <w:ind w:left="360" w:firstLine="360" w:firstLineChars="150"/>
      <w:jc w:val="left"/>
    </w:pPr>
    <w:rPr>
      <w:rFonts w:ascii="ˎ̥" w:hAnsi="ˎ̥" w:cs="宋体"/>
      <w:color w:val="51585D"/>
      <w:kern w:val="0"/>
      <w:sz w:val="24"/>
      <w:szCs w:val="18"/>
    </w:rPr>
  </w:style>
  <w:style w:type="paragraph" w:customStyle="1" w:styleId="392">
    <w:name w:val="表标题"/>
    <w:basedOn w:val="1"/>
    <w:next w:val="1"/>
    <w:autoRedefine/>
    <w:qFormat/>
    <w:uiPriority w:val="0"/>
    <w:pPr>
      <w:spacing w:before="80" w:after="80"/>
      <w:jc w:val="center"/>
    </w:pPr>
  </w:style>
  <w:style w:type="paragraph" w:customStyle="1" w:styleId="393">
    <w:name w:val="_Style 1"/>
    <w:basedOn w:val="1"/>
    <w:autoRedefine/>
    <w:qFormat/>
    <w:uiPriority w:val="34"/>
    <w:pPr>
      <w:ind w:firstLine="420" w:firstLineChars="200"/>
    </w:pPr>
    <w:rPr>
      <w:szCs w:val="20"/>
    </w:rPr>
  </w:style>
  <w:style w:type="paragraph" w:customStyle="1" w:styleId="394">
    <w:name w:val="xl12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color w:val="FF0000"/>
      <w:kern w:val="0"/>
      <w:sz w:val="24"/>
    </w:rPr>
  </w:style>
  <w:style w:type="paragraph" w:customStyle="1" w:styleId="395">
    <w:name w:val="默认段落字体 Para Char"/>
    <w:basedOn w:val="1"/>
    <w:autoRedefine/>
    <w:qFormat/>
    <w:uiPriority w:val="0"/>
    <w:pPr>
      <w:spacing w:line="360" w:lineRule="auto"/>
      <w:ind w:firstLine="200" w:firstLineChars="200"/>
    </w:pPr>
    <w:rPr>
      <w:szCs w:val="20"/>
    </w:rPr>
  </w:style>
  <w:style w:type="paragraph" w:customStyle="1" w:styleId="396">
    <w:name w:val="xl55"/>
    <w:basedOn w:val="1"/>
    <w:autoRedefine/>
    <w:qFormat/>
    <w:uiPriority w:val="0"/>
    <w:pPr>
      <w:widowControl/>
      <w:pBdr>
        <w:top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b/>
      <w:bCs/>
      <w:kern w:val="0"/>
      <w:sz w:val="20"/>
      <w:szCs w:val="20"/>
    </w:rPr>
  </w:style>
  <w:style w:type="paragraph" w:customStyle="1" w:styleId="397">
    <w:name w:val="xl15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rPr>
  </w:style>
  <w:style w:type="paragraph" w:customStyle="1" w:styleId="398">
    <w:name w:val="Style Heading 2 + (Latin) Arial Narrow (Asian) 宋体 Char"/>
    <w:basedOn w:val="4"/>
    <w:autoRedefine/>
    <w:qFormat/>
    <w:uiPriority w:val="0"/>
    <w:pPr>
      <w:tabs>
        <w:tab w:val="left" w:pos="576"/>
      </w:tabs>
      <w:adjustRightInd w:val="0"/>
      <w:snapToGrid w:val="0"/>
      <w:spacing w:before="120" w:after="120" w:line="240" w:lineRule="auto"/>
      <w:ind w:left="50" w:leftChars="50"/>
      <w:jc w:val="left"/>
      <w:textAlignment w:val="baseline"/>
    </w:pPr>
    <w:rPr>
      <w:rFonts w:ascii="宋体" w:hAnsi="宋体" w:eastAsia="宋体"/>
      <w:b w:val="0"/>
      <w:bCs w:val="0"/>
      <w:kern w:val="0"/>
    </w:rPr>
  </w:style>
  <w:style w:type="paragraph" w:customStyle="1" w:styleId="399">
    <w:name w:val="样式 黑色 行距: 最小值 26 磅"/>
    <w:basedOn w:val="1"/>
    <w:autoRedefine/>
    <w:qFormat/>
    <w:uiPriority w:val="0"/>
    <w:pPr>
      <w:adjustRightInd w:val="0"/>
      <w:snapToGrid w:val="0"/>
      <w:spacing w:line="360" w:lineRule="auto"/>
      <w:ind w:firstLine="200" w:firstLineChars="200"/>
      <w:jc w:val="left"/>
    </w:pPr>
    <w:rPr>
      <w:rFonts w:cs="宋体"/>
      <w:color w:val="000000"/>
      <w:spacing w:val="6"/>
      <w:sz w:val="28"/>
      <w:szCs w:val="20"/>
    </w:rPr>
  </w:style>
  <w:style w:type="paragraph" w:customStyle="1" w:styleId="400">
    <w:name w:val="二级标题"/>
    <w:basedOn w:val="21"/>
    <w:autoRedefine/>
    <w:qFormat/>
    <w:uiPriority w:val="0"/>
    <w:pPr>
      <w:tabs>
        <w:tab w:val="left" w:pos="840"/>
      </w:tabs>
      <w:adjustRightInd w:val="0"/>
      <w:snapToGrid w:val="0"/>
      <w:spacing w:after="120" w:line="360" w:lineRule="auto"/>
      <w:ind w:left="840" w:hanging="420" w:firstLineChars="200"/>
      <w:jc w:val="left"/>
      <w:outlineLvl w:val="1"/>
    </w:pPr>
    <w:rPr>
      <w:rFonts w:ascii="Times New Roman" w:hAnsi="Times New Roman"/>
      <w:bCs w:val="0"/>
      <w:sz w:val="28"/>
    </w:rPr>
  </w:style>
  <w:style w:type="paragraph" w:customStyle="1" w:styleId="401">
    <w:name w:val="xl90"/>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402">
    <w:name w:val="Char Char Char Char Char Char Char Char Char Char Char Char Char Char Char Char Char Char Char Char Char Char Char Char2 Char"/>
    <w:basedOn w:val="1"/>
    <w:autoRedefine/>
    <w:qFormat/>
    <w:uiPriority w:val="0"/>
    <w:pPr>
      <w:widowControl/>
      <w:spacing w:after="160" w:line="240" w:lineRule="exact"/>
      <w:jc w:val="center"/>
    </w:pPr>
    <w:rPr>
      <w:rFonts w:ascii="黑体" w:hAnsi="Verdana" w:eastAsia="黑体"/>
      <w:kern w:val="0"/>
      <w:sz w:val="32"/>
      <w:szCs w:val="32"/>
      <w:lang w:eastAsia="en-US"/>
    </w:rPr>
  </w:style>
  <w:style w:type="paragraph" w:customStyle="1" w:styleId="403">
    <w:name w:val="xl136"/>
    <w:basedOn w:val="1"/>
    <w:autoRedefine/>
    <w:qFormat/>
    <w:uiPriority w:val="0"/>
    <w:pPr>
      <w:widowControl/>
      <w:pBdr>
        <w:right w:val="single" w:color="auto" w:sz="4" w:space="0"/>
      </w:pBdr>
      <w:spacing w:before="100" w:beforeAutospacing="1" w:after="100" w:afterAutospacing="1"/>
      <w:jc w:val="right"/>
    </w:pPr>
    <w:rPr>
      <w:rFonts w:ascii="宋体" w:hAnsi="宋体" w:cs="宋体"/>
      <w:kern w:val="0"/>
      <w:sz w:val="20"/>
      <w:szCs w:val="20"/>
    </w:rPr>
  </w:style>
  <w:style w:type="paragraph" w:customStyle="1" w:styleId="404">
    <w:name w:val="xl13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05">
    <w:name w:val="Char Char Char Char Char Char"/>
    <w:basedOn w:val="1"/>
    <w:autoRedefine/>
    <w:qFormat/>
    <w:uiPriority w:val="0"/>
    <w:pPr>
      <w:adjustRightInd w:val="0"/>
      <w:snapToGrid w:val="0"/>
      <w:spacing w:line="360" w:lineRule="auto"/>
      <w:ind w:firstLine="200" w:firstLineChars="200"/>
      <w:jc w:val="left"/>
    </w:pPr>
    <w:rPr>
      <w:sz w:val="24"/>
      <w:szCs w:val="21"/>
    </w:rPr>
  </w:style>
  <w:style w:type="paragraph" w:customStyle="1" w:styleId="406">
    <w:name w:val="xl56"/>
    <w:basedOn w:val="1"/>
    <w:autoRedefine/>
    <w:qFormat/>
    <w:uiPriority w:val="0"/>
    <w:pPr>
      <w:widowControl/>
      <w:pBdr>
        <w:top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textAlignment w:val="center"/>
    </w:pPr>
    <w:rPr>
      <w:b/>
      <w:bCs/>
      <w:kern w:val="0"/>
      <w:sz w:val="20"/>
      <w:szCs w:val="20"/>
    </w:rPr>
  </w:style>
  <w:style w:type="paragraph" w:customStyle="1" w:styleId="407">
    <w:name w:val="CM11"/>
    <w:basedOn w:val="125"/>
    <w:next w:val="125"/>
    <w:autoRedefine/>
    <w:qFormat/>
    <w:uiPriority w:val="99"/>
    <w:pPr>
      <w:spacing w:line="471" w:lineRule="atLeast"/>
    </w:pPr>
    <w:rPr>
      <w:rFonts w:ascii="宋体" w:eastAsia="宋体" w:cs="Times New Roman"/>
      <w:color w:val="auto"/>
    </w:rPr>
  </w:style>
  <w:style w:type="paragraph" w:customStyle="1" w:styleId="408">
    <w:name w:val="样式 加粗 左 行距: 1.5 倍行距"/>
    <w:basedOn w:val="1"/>
    <w:autoRedefine/>
    <w:qFormat/>
    <w:uiPriority w:val="0"/>
    <w:pPr>
      <w:adjustRightInd w:val="0"/>
      <w:snapToGrid w:val="0"/>
      <w:spacing w:line="360" w:lineRule="auto"/>
      <w:ind w:firstLine="593" w:firstLineChars="200"/>
      <w:jc w:val="left"/>
    </w:pPr>
    <w:rPr>
      <w:rFonts w:cs="宋体"/>
      <w:b/>
      <w:bCs/>
      <w:spacing w:val="8"/>
      <w:sz w:val="24"/>
      <w:szCs w:val="20"/>
    </w:rPr>
  </w:style>
  <w:style w:type="paragraph" w:customStyle="1" w:styleId="409">
    <w:name w:val="biao"/>
    <w:basedOn w:val="1"/>
    <w:autoRedefine/>
    <w:qFormat/>
    <w:uiPriority w:val="0"/>
    <w:pPr>
      <w:keepNext/>
      <w:widowControl/>
      <w:overflowPunct w:val="0"/>
      <w:autoSpaceDE w:val="0"/>
      <w:autoSpaceDN w:val="0"/>
      <w:adjustRightInd w:val="0"/>
      <w:snapToGrid w:val="0"/>
      <w:spacing w:before="120" w:line="360" w:lineRule="auto"/>
      <w:ind w:firstLine="200" w:firstLineChars="200"/>
      <w:jc w:val="center"/>
      <w:textAlignment w:val="baseline"/>
    </w:pPr>
    <w:rPr>
      <w:rFonts w:ascii="楷体" w:eastAsia="楷体"/>
      <w:b/>
      <w:spacing w:val="-20"/>
      <w:kern w:val="28"/>
      <w:sz w:val="24"/>
      <w:szCs w:val="20"/>
    </w:rPr>
  </w:style>
  <w:style w:type="paragraph" w:customStyle="1" w:styleId="410">
    <w:name w:val="1.1项目标题"/>
    <w:basedOn w:val="1"/>
    <w:next w:val="1"/>
    <w:autoRedefine/>
    <w:qFormat/>
    <w:uiPriority w:val="0"/>
    <w:pPr>
      <w:spacing w:before="180" w:after="60" w:line="360" w:lineRule="auto"/>
      <w:jc w:val="left"/>
      <w:outlineLvl w:val="1"/>
    </w:pPr>
    <w:rPr>
      <w:rFonts w:eastAsia="黑体"/>
      <w:b/>
      <w:sz w:val="24"/>
    </w:rPr>
  </w:style>
  <w:style w:type="paragraph" w:customStyle="1" w:styleId="411">
    <w:name w:val="样式 表格文字2 + Times New Roman"/>
    <w:basedOn w:val="1"/>
    <w:autoRedefine/>
    <w:qFormat/>
    <w:uiPriority w:val="0"/>
    <w:pPr>
      <w:adjustRightInd w:val="0"/>
      <w:snapToGrid w:val="0"/>
      <w:spacing w:line="240" w:lineRule="atLeast"/>
      <w:ind w:left="-10" w:firstLine="200" w:firstLineChars="200"/>
      <w:jc w:val="left"/>
    </w:pPr>
    <w:rPr>
      <w:rFonts w:cs="宋体"/>
      <w:sz w:val="24"/>
      <w:szCs w:val="20"/>
    </w:rPr>
  </w:style>
  <w:style w:type="paragraph" w:customStyle="1" w:styleId="412">
    <w:name w:val="xl14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413">
    <w:name w:val="修订3"/>
    <w:autoRedefine/>
    <w:qFormat/>
    <w:uiPriority w:val="0"/>
    <w:rPr>
      <w:rFonts w:ascii="Times New Roman" w:hAnsi="Times New Roman" w:eastAsia="宋体" w:cs="Times New Roman"/>
      <w:kern w:val="2"/>
      <w:sz w:val="21"/>
      <w:szCs w:val="24"/>
      <w:lang w:val="en-US" w:eastAsia="zh-CN" w:bidi="ar-SA"/>
    </w:rPr>
  </w:style>
  <w:style w:type="paragraph" w:customStyle="1" w:styleId="414">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415">
    <w:name w:val="xl12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FF0000"/>
      <w:kern w:val="0"/>
      <w:sz w:val="24"/>
    </w:rPr>
  </w:style>
  <w:style w:type="paragraph" w:customStyle="1" w:styleId="416">
    <w:name w:val="批注框文本 Char Char"/>
    <w:basedOn w:val="1"/>
    <w:autoRedefine/>
    <w:qFormat/>
    <w:uiPriority w:val="99"/>
    <w:pPr>
      <w:widowControl/>
      <w:jc w:val="left"/>
    </w:pPr>
    <w:rPr>
      <w:kern w:val="0"/>
      <w:sz w:val="18"/>
      <w:szCs w:val="20"/>
    </w:rPr>
  </w:style>
  <w:style w:type="paragraph" w:customStyle="1" w:styleId="417">
    <w:name w:val="xl53"/>
    <w:basedOn w:val="1"/>
    <w:autoRedefine/>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rFonts w:ascii="宋体" w:hAnsi="宋体" w:cs="宋体"/>
      <w:kern w:val="0"/>
      <w:sz w:val="20"/>
      <w:szCs w:val="20"/>
    </w:rPr>
  </w:style>
  <w:style w:type="paragraph" w:customStyle="1" w:styleId="418">
    <w:name w:val="xl138"/>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4"/>
    </w:rPr>
  </w:style>
  <w:style w:type="paragraph" w:customStyle="1" w:styleId="419">
    <w:name w:val="样式 标题 1 + 黑体 三号 居中"/>
    <w:basedOn w:val="3"/>
    <w:autoRedefine/>
    <w:qFormat/>
    <w:uiPriority w:val="0"/>
    <w:pPr>
      <w:tabs>
        <w:tab w:val="left" w:pos="1701"/>
      </w:tabs>
      <w:adjustRightInd w:val="0"/>
      <w:snapToGrid w:val="0"/>
      <w:spacing w:before="200" w:after="200" w:line="578" w:lineRule="atLeast"/>
      <w:ind w:left="629" w:hanging="629"/>
      <w:jc w:val="center"/>
    </w:pPr>
    <w:rPr>
      <w:rFonts w:ascii="黑体" w:eastAsia="黑体" w:cs="宋体"/>
      <w:sz w:val="30"/>
      <w:szCs w:val="20"/>
    </w:rPr>
  </w:style>
  <w:style w:type="paragraph" w:customStyle="1" w:styleId="420">
    <w:name w:val="xl134"/>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421">
    <w:name w:val="xl112"/>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Arial" w:hAnsi="Arial" w:cs="Arial"/>
      <w:color w:val="FF0000"/>
      <w:kern w:val="0"/>
      <w:sz w:val="24"/>
    </w:rPr>
  </w:style>
  <w:style w:type="paragraph" w:customStyle="1" w:styleId="422">
    <w:name w:val="样式 标题 3三级 标题 3 + 黑体 小四 非加粗"/>
    <w:basedOn w:val="5"/>
    <w:autoRedefine/>
    <w:qFormat/>
    <w:uiPriority w:val="0"/>
    <w:pPr>
      <w:tabs>
        <w:tab w:val="left" w:pos="1098"/>
      </w:tabs>
      <w:adjustRightInd w:val="0"/>
      <w:snapToGrid w:val="0"/>
      <w:ind w:left="1098" w:hanging="720"/>
      <w:jc w:val="left"/>
    </w:pPr>
    <w:rPr>
      <w:bCs w:val="0"/>
      <w:spacing w:val="6"/>
      <w:szCs w:val="28"/>
    </w:rPr>
  </w:style>
  <w:style w:type="paragraph" w:customStyle="1" w:styleId="423">
    <w:name w:val="表内容"/>
    <w:autoRedefine/>
    <w:qFormat/>
    <w:uiPriority w:val="0"/>
    <w:pPr>
      <w:widowControl w:val="0"/>
      <w:spacing w:line="340" w:lineRule="exact"/>
      <w:jc w:val="center"/>
    </w:pPr>
    <w:rPr>
      <w:rFonts w:ascii="Times New Roman" w:hAnsi="Times New Roman" w:eastAsia="宋体" w:cs="Times New Roman"/>
      <w:kern w:val="2"/>
      <w:sz w:val="21"/>
      <w:szCs w:val="24"/>
      <w:lang w:val="en-US" w:eastAsia="zh-CN" w:bidi="ar-SA"/>
    </w:rPr>
  </w:style>
  <w:style w:type="paragraph" w:customStyle="1" w:styleId="424">
    <w:name w:val="样式 标题 1 + (中文) 黑体 小三 居中 左侧:  0 厘米 悬挂缩进: 4.32 字符 段后: 6 磅 行距..."/>
    <w:basedOn w:val="3"/>
    <w:autoRedefine/>
    <w:qFormat/>
    <w:uiPriority w:val="0"/>
    <w:pPr>
      <w:tabs>
        <w:tab w:val="center" w:pos="616"/>
        <w:tab w:val="left" w:pos="1701"/>
      </w:tabs>
      <w:adjustRightInd w:val="0"/>
      <w:snapToGrid w:val="0"/>
      <w:spacing w:before="120" w:after="120"/>
      <w:ind w:left="629" w:hanging="629"/>
      <w:jc w:val="center"/>
    </w:pPr>
    <w:rPr>
      <w:rFonts w:eastAsia="黑体" w:cs="宋体"/>
      <w:spacing w:val="6"/>
      <w:kern w:val="2"/>
      <w:sz w:val="30"/>
      <w:szCs w:val="20"/>
    </w:rPr>
  </w:style>
  <w:style w:type="paragraph" w:customStyle="1" w:styleId="425">
    <w:name w:val="xl52"/>
    <w:basedOn w:val="1"/>
    <w:autoRedefine/>
    <w:qFormat/>
    <w:uiPriority w:val="0"/>
    <w:pPr>
      <w:widowControl/>
      <w:pBdr>
        <w:top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textAlignment w:val="center"/>
    </w:pPr>
    <w:rPr>
      <w:b/>
      <w:bCs/>
      <w:kern w:val="0"/>
      <w:sz w:val="20"/>
      <w:szCs w:val="20"/>
    </w:rPr>
  </w:style>
  <w:style w:type="paragraph" w:customStyle="1" w:styleId="426">
    <w:name w:val="Char4"/>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27">
    <w:name w:val="1.1.1项目标题"/>
    <w:basedOn w:val="1"/>
    <w:next w:val="1"/>
    <w:autoRedefine/>
    <w:qFormat/>
    <w:uiPriority w:val="0"/>
    <w:pPr>
      <w:spacing w:before="160" w:after="60" w:line="360" w:lineRule="auto"/>
      <w:jc w:val="left"/>
      <w:outlineLvl w:val="2"/>
    </w:pPr>
    <w:rPr>
      <w:rFonts w:eastAsia="黑体"/>
      <w:b/>
      <w:sz w:val="24"/>
      <w:szCs w:val="28"/>
    </w:rPr>
  </w:style>
  <w:style w:type="paragraph" w:customStyle="1" w:styleId="428">
    <w:name w:val="xl12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429">
    <w:name w:val="Char Char Char Char2"/>
    <w:basedOn w:val="1"/>
    <w:autoRedefine/>
    <w:qFormat/>
    <w:uiPriority w:val="0"/>
    <w:pPr>
      <w:widowControl/>
      <w:spacing w:after="160" w:line="240" w:lineRule="exact"/>
      <w:jc w:val="center"/>
    </w:pPr>
    <w:rPr>
      <w:rFonts w:ascii="黑体" w:hAnsi="Verdana" w:eastAsia="黑体"/>
      <w:kern w:val="0"/>
      <w:sz w:val="32"/>
      <w:szCs w:val="32"/>
      <w:lang w:eastAsia="en-US"/>
    </w:rPr>
  </w:style>
  <w:style w:type="paragraph" w:customStyle="1" w:styleId="430">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31">
    <w:name w:val="样式 样式 标题 3m标题 3 + 段后: 0.2 行 + 段前: 0.2 行 段后: 0.2 行"/>
    <w:basedOn w:val="1"/>
    <w:autoRedefine/>
    <w:qFormat/>
    <w:uiPriority w:val="0"/>
    <w:pPr>
      <w:keepNext/>
      <w:keepLines/>
      <w:autoSpaceDE w:val="0"/>
      <w:autoSpaceDN w:val="0"/>
      <w:adjustRightInd w:val="0"/>
      <w:snapToGrid w:val="0"/>
      <w:spacing w:beforeLines="20" w:afterLines="20" w:line="360" w:lineRule="auto"/>
      <w:ind w:firstLine="200" w:firstLineChars="200"/>
      <w:jc w:val="left"/>
      <w:outlineLvl w:val="2"/>
    </w:pPr>
    <w:rPr>
      <w:rFonts w:ascii="宋体" w:hAnsi="宋体" w:cs="宋体"/>
      <w:b/>
      <w:kern w:val="0"/>
      <w:sz w:val="28"/>
      <w:szCs w:val="20"/>
    </w:rPr>
  </w:style>
  <w:style w:type="paragraph" w:customStyle="1" w:styleId="432">
    <w:name w:val="xl141"/>
    <w:basedOn w:val="1"/>
    <w:autoRedefine/>
    <w:qFormat/>
    <w:uiPriority w:val="0"/>
    <w:pPr>
      <w:widowControl/>
      <w:pBdr>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33">
    <w:name w:val="xl58"/>
    <w:basedOn w:val="1"/>
    <w:autoRedefine/>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rFonts w:ascii="宋体" w:hAnsi="宋体" w:cs="宋体"/>
      <w:b/>
      <w:bCs/>
      <w:kern w:val="0"/>
      <w:sz w:val="20"/>
      <w:szCs w:val="20"/>
    </w:rPr>
  </w:style>
  <w:style w:type="paragraph" w:customStyle="1" w:styleId="434">
    <w:name w:val="样式 样式 标题 2二级 标题 2 + 黑体 右侧:  0.16 厘米 行距: 1.5 倍行距 + 段后: 9.5 磅1"/>
    <w:basedOn w:val="435"/>
    <w:autoRedefine/>
    <w:qFormat/>
    <w:uiPriority w:val="0"/>
    <w:pPr>
      <w:tabs>
        <w:tab w:val="left" w:pos="0"/>
        <w:tab w:val="left" w:pos="576"/>
        <w:tab w:val="left" w:pos="770"/>
      </w:tabs>
      <w:spacing w:after="60"/>
      <w:ind w:left="576" w:right="0" w:hanging="576"/>
    </w:pPr>
    <w:rPr>
      <w:szCs w:val="20"/>
    </w:rPr>
  </w:style>
  <w:style w:type="paragraph" w:customStyle="1" w:styleId="435">
    <w:name w:val="样式 标题 2二级 标题 2 + 黑体 右侧:  0.16 厘米 行距: 1.5 倍行距"/>
    <w:basedOn w:val="4"/>
    <w:autoRedefine/>
    <w:qFormat/>
    <w:uiPriority w:val="0"/>
    <w:pPr>
      <w:keepLines w:val="0"/>
      <w:tabs>
        <w:tab w:val="left" w:pos="0"/>
        <w:tab w:val="left" w:pos="770"/>
      </w:tabs>
      <w:autoSpaceDE w:val="0"/>
      <w:autoSpaceDN w:val="0"/>
      <w:adjustRightInd w:val="0"/>
      <w:snapToGrid w:val="0"/>
      <w:spacing w:before="0" w:after="0" w:line="360" w:lineRule="auto"/>
      <w:ind w:right="91" w:firstLine="240"/>
      <w:jc w:val="left"/>
      <w:textAlignment w:val="baseline"/>
    </w:pPr>
    <w:rPr>
      <w:rFonts w:ascii="Times New Roman" w:hAnsi="Times New Roman" w:cs="宋体"/>
      <w:sz w:val="28"/>
      <w:szCs w:val="30"/>
    </w:rPr>
  </w:style>
  <w:style w:type="paragraph" w:customStyle="1" w:styleId="436">
    <w:name w:val="样式 样式 标题 2H2h2heading 2+ Indent: Left 0.25 in二级节名1.1  heading......1"/>
    <w:basedOn w:val="1"/>
    <w:autoRedefine/>
    <w:qFormat/>
    <w:uiPriority w:val="0"/>
    <w:pPr>
      <w:keepNext/>
      <w:widowControl/>
      <w:tabs>
        <w:tab w:val="left" w:pos="0"/>
        <w:tab w:val="left" w:pos="2040"/>
      </w:tabs>
      <w:adjustRightInd w:val="0"/>
      <w:snapToGrid w:val="0"/>
      <w:spacing w:beforeLines="50" w:line="360" w:lineRule="auto"/>
      <w:ind w:left="2040" w:firstLine="200" w:firstLineChars="200"/>
      <w:jc w:val="left"/>
      <w:outlineLvl w:val="1"/>
    </w:pPr>
    <w:rPr>
      <w:rFonts w:eastAsia="黑体" w:cs="宋体"/>
      <w:b/>
      <w:bCs/>
      <w:sz w:val="30"/>
      <w:szCs w:val="30"/>
    </w:rPr>
  </w:style>
  <w:style w:type="paragraph" w:customStyle="1" w:styleId="437">
    <w:name w:val="样式 文本全文 + 非加宽量 / 紧缩量 Char Char Char Char Char Char Char Char Char Char"/>
    <w:basedOn w:val="1"/>
    <w:autoRedefine/>
    <w:qFormat/>
    <w:uiPriority w:val="0"/>
    <w:pPr>
      <w:overflowPunct w:val="0"/>
      <w:autoSpaceDE w:val="0"/>
      <w:autoSpaceDN w:val="0"/>
      <w:adjustRightInd w:val="0"/>
      <w:snapToGrid w:val="0"/>
      <w:spacing w:line="360" w:lineRule="auto"/>
      <w:ind w:firstLine="640" w:firstLineChars="200"/>
      <w:jc w:val="left"/>
      <w:textAlignment w:val="baseline"/>
    </w:pPr>
    <w:rPr>
      <w:rFonts w:ascii="仿宋_GB2312" w:hAnsi="仿宋_GB2312" w:eastAsia="仿宋_GB2312"/>
      <w:kern w:val="0"/>
      <w:sz w:val="28"/>
      <w:szCs w:val="28"/>
    </w:rPr>
  </w:style>
  <w:style w:type="paragraph" w:customStyle="1" w:styleId="438">
    <w:name w:val="样式 (中文) 黑体 黑色 居中 悬挂缩进: 4.32 字符 行距: 最小值 12 磅"/>
    <w:basedOn w:val="1"/>
    <w:autoRedefine/>
    <w:qFormat/>
    <w:uiPriority w:val="0"/>
    <w:pPr>
      <w:tabs>
        <w:tab w:val="left" w:pos="210"/>
      </w:tabs>
      <w:adjustRightInd w:val="0"/>
      <w:snapToGrid w:val="0"/>
      <w:spacing w:line="240" w:lineRule="atLeast"/>
      <w:ind w:hanging="432" w:firstLineChars="200"/>
      <w:jc w:val="center"/>
    </w:pPr>
    <w:rPr>
      <w:rFonts w:eastAsia="黑体" w:cs="宋体"/>
      <w:color w:val="000000"/>
      <w:sz w:val="24"/>
      <w:szCs w:val="20"/>
    </w:rPr>
  </w:style>
  <w:style w:type="paragraph" w:customStyle="1" w:styleId="439">
    <w:name w:val="正题"/>
    <w:basedOn w:val="1"/>
    <w:next w:val="1"/>
    <w:autoRedefine/>
    <w:qFormat/>
    <w:uiPriority w:val="99"/>
    <w:pPr>
      <w:topLinePunct/>
      <w:adjustRightInd w:val="0"/>
      <w:snapToGrid w:val="0"/>
      <w:spacing w:line="360" w:lineRule="auto"/>
      <w:jc w:val="center"/>
    </w:pPr>
    <w:rPr>
      <w:rFonts w:eastAsia="黑体"/>
      <w:b/>
      <w:snapToGrid w:val="0"/>
      <w:spacing w:val="4"/>
      <w:kern w:val="0"/>
      <w:sz w:val="36"/>
      <w:szCs w:val="36"/>
    </w:rPr>
  </w:style>
  <w:style w:type="paragraph" w:customStyle="1" w:styleId="440">
    <w:name w:val="xl82"/>
    <w:basedOn w:val="1"/>
    <w:autoRedefine/>
    <w:qFormat/>
    <w:uiPriority w:val="0"/>
    <w:pPr>
      <w:widowControl/>
      <w:pBdr>
        <w:top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441">
    <w:name w:val="正文缩进2格"/>
    <w:basedOn w:val="1"/>
    <w:autoRedefine/>
    <w:qFormat/>
    <w:uiPriority w:val="99"/>
    <w:pPr>
      <w:spacing w:line="600" w:lineRule="exact"/>
      <w:ind w:firstLine="639" w:firstLineChars="206"/>
    </w:pPr>
    <w:rPr>
      <w:rFonts w:ascii="仿宋_GB2312" w:hAnsi="宋体" w:eastAsia="仿宋_GB2312"/>
      <w:sz w:val="31"/>
      <w:szCs w:val="28"/>
    </w:rPr>
  </w:style>
  <w:style w:type="paragraph" w:customStyle="1" w:styleId="442">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43">
    <w:name w:val="CM16"/>
    <w:basedOn w:val="125"/>
    <w:next w:val="125"/>
    <w:autoRedefine/>
    <w:qFormat/>
    <w:uiPriority w:val="99"/>
    <w:rPr>
      <w:rFonts w:ascii="宋体" w:eastAsia="宋体" w:cs="Times New Roman"/>
      <w:color w:val="auto"/>
    </w:rPr>
  </w:style>
  <w:style w:type="paragraph" w:customStyle="1" w:styleId="444">
    <w:name w:val="xl78"/>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445">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46">
    <w:name w:val="样式 正文缩进正文（首行缩进两字）正文（首行缩进两字） Char正文缩进 Char Char Char Char正文缩进...1"/>
    <w:basedOn w:val="13"/>
    <w:autoRedefine/>
    <w:qFormat/>
    <w:uiPriority w:val="0"/>
    <w:pPr>
      <w:widowControl w:val="0"/>
      <w:adjustRightInd w:val="0"/>
      <w:snapToGrid w:val="0"/>
      <w:spacing w:line="360" w:lineRule="auto"/>
      <w:ind w:firstLine="0"/>
      <w:jc w:val="center"/>
    </w:pPr>
    <w:rPr>
      <w:rFonts w:ascii="宋体" w:hAnsi="宋体" w:cs="宋体"/>
      <w:b/>
      <w:bCs/>
      <w:spacing w:val="8"/>
      <w:kern w:val="2"/>
      <w:sz w:val="24"/>
    </w:rPr>
  </w:style>
  <w:style w:type="paragraph" w:customStyle="1" w:styleId="447">
    <w:name w:val="样式 左 行距: 1.5 倍行距"/>
    <w:basedOn w:val="1"/>
    <w:autoRedefine/>
    <w:qFormat/>
    <w:uiPriority w:val="0"/>
    <w:pPr>
      <w:adjustRightInd w:val="0"/>
      <w:snapToGrid w:val="0"/>
      <w:spacing w:line="360" w:lineRule="auto"/>
      <w:ind w:firstLine="592" w:firstLineChars="200"/>
      <w:jc w:val="left"/>
    </w:pPr>
    <w:rPr>
      <w:rFonts w:cs="宋体"/>
      <w:spacing w:val="8"/>
      <w:sz w:val="24"/>
      <w:szCs w:val="20"/>
    </w:rPr>
  </w:style>
  <w:style w:type="paragraph" w:customStyle="1" w:styleId="448">
    <w:name w:val="font12"/>
    <w:basedOn w:val="1"/>
    <w:autoRedefine/>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449">
    <w:name w:val="xl91"/>
    <w:basedOn w:val="1"/>
    <w:autoRedefine/>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rFonts w:ascii="宋体" w:hAnsi="宋体" w:cs="宋体"/>
      <w:color w:val="000000"/>
      <w:kern w:val="0"/>
      <w:sz w:val="24"/>
    </w:rPr>
  </w:style>
  <w:style w:type="paragraph" w:customStyle="1" w:styleId="450">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Cs w:val="21"/>
    </w:rPr>
  </w:style>
  <w:style w:type="paragraph" w:customStyle="1" w:styleId="451">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Cs w:val="21"/>
    </w:rPr>
  </w:style>
  <w:style w:type="paragraph" w:customStyle="1" w:styleId="452">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453">
    <w:name w:val="xl12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4">
    <w:name w:val="xl62"/>
    <w:basedOn w:val="1"/>
    <w:autoRedefine/>
    <w:qFormat/>
    <w:uiPriority w:val="0"/>
    <w:pPr>
      <w:widowControl/>
      <w:pBdr>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kern w:val="0"/>
      <w:sz w:val="24"/>
    </w:rPr>
  </w:style>
  <w:style w:type="paragraph" w:customStyle="1" w:styleId="455">
    <w:name w:val="xl95"/>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456">
    <w:name w:val="xl51"/>
    <w:basedOn w:val="1"/>
    <w:autoRedefine/>
    <w:qFormat/>
    <w:uiPriority w:val="0"/>
    <w:pPr>
      <w:widowControl/>
      <w:pBdr>
        <w:top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b/>
      <w:bCs/>
      <w:kern w:val="0"/>
      <w:sz w:val="20"/>
      <w:szCs w:val="20"/>
    </w:rPr>
  </w:style>
  <w:style w:type="paragraph" w:customStyle="1" w:styleId="457">
    <w:name w:val="标题3"/>
    <w:basedOn w:val="5"/>
    <w:autoRedefine/>
    <w:qFormat/>
    <w:uiPriority w:val="0"/>
    <w:pPr>
      <w:spacing w:before="260" w:beforeLines="50" w:line="240" w:lineRule="auto"/>
      <w:ind w:firstLine="137" w:firstLineChars="49"/>
      <w:jc w:val="left"/>
    </w:pPr>
    <w:rPr>
      <w:rFonts w:ascii="仿宋_GB2312" w:hAnsi="黑体" w:eastAsia="仿宋_GB2312"/>
      <w:szCs w:val="24"/>
    </w:rPr>
  </w:style>
  <w:style w:type="paragraph" w:customStyle="1" w:styleId="458">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Cs w:val="20"/>
    </w:rPr>
  </w:style>
  <w:style w:type="paragraph" w:customStyle="1" w:styleId="459">
    <w:name w:val="表格文字（大）"/>
    <w:basedOn w:val="1"/>
    <w:autoRedefine/>
    <w:qFormat/>
    <w:uiPriority w:val="99"/>
    <w:pPr>
      <w:spacing w:before="20" w:after="20"/>
    </w:pPr>
    <w:rPr>
      <w:rFonts w:ascii="Century Gothic" w:hAnsi="Century Gothic"/>
      <w:sz w:val="24"/>
      <w:szCs w:val="20"/>
    </w:rPr>
  </w:style>
  <w:style w:type="paragraph" w:customStyle="1" w:styleId="460">
    <w:name w:val="xl69"/>
    <w:basedOn w:val="1"/>
    <w:autoRedefine/>
    <w:qFormat/>
    <w:uiPriority w:val="0"/>
    <w:pPr>
      <w:widowControl/>
      <w:spacing w:before="100" w:beforeAutospacing="1" w:after="100" w:afterAutospacing="1"/>
      <w:jc w:val="left"/>
    </w:pPr>
    <w:rPr>
      <w:rFonts w:ascii="宋体" w:hAnsi="宋体" w:cs="宋体"/>
      <w:b/>
      <w:bCs/>
      <w:kern w:val="0"/>
      <w:sz w:val="36"/>
      <w:szCs w:val="36"/>
    </w:rPr>
  </w:style>
  <w:style w:type="paragraph" w:customStyle="1" w:styleId="461">
    <w:name w:val="样式 样式 标题 2 + 小四 Char + 段前: 0.5 行"/>
    <w:basedOn w:val="1"/>
    <w:autoRedefine/>
    <w:qFormat/>
    <w:uiPriority w:val="0"/>
    <w:pPr>
      <w:keepNext/>
      <w:widowControl/>
      <w:overflowPunct w:val="0"/>
      <w:autoSpaceDE w:val="0"/>
      <w:autoSpaceDN w:val="0"/>
      <w:adjustRightInd w:val="0"/>
      <w:snapToGrid w:val="0"/>
      <w:spacing w:beforeLines="30" w:afterLines="30" w:line="360" w:lineRule="auto"/>
      <w:ind w:firstLine="200" w:firstLineChars="200"/>
      <w:jc w:val="left"/>
      <w:textAlignment w:val="baseline"/>
      <w:outlineLvl w:val="1"/>
    </w:pPr>
    <w:rPr>
      <w:rFonts w:eastAsia="黑体"/>
      <w:b/>
      <w:bCs/>
      <w:kern w:val="0"/>
      <w:sz w:val="24"/>
      <w:szCs w:val="20"/>
    </w:rPr>
  </w:style>
  <w:style w:type="paragraph" w:customStyle="1" w:styleId="462">
    <w:name w:val="xl103"/>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463">
    <w:name w:val="样式 标题 3 + 小四"/>
    <w:basedOn w:val="5"/>
    <w:autoRedefine/>
    <w:qFormat/>
    <w:uiPriority w:val="0"/>
    <w:pPr>
      <w:tabs>
        <w:tab w:val="left" w:pos="720"/>
      </w:tabs>
      <w:adjustRightInd w:val="0"/>
      <w:snapToGrid w:val="0"/>
      <w:spacing w:before="120" w:beforeLines="30" w:after="120" w:afterLines="30"/>
      <w:ind w:left="50" w:leftChars="50"/>
      <w:jc w:val="left"/>
    </w:pPr>
    <w:rPr>
      <w:rFonts w:ascii="宋体" w:hAnsi="宋体"/>
      <w:b w:val="0"/>
      <w:szCs w:val="24"/>
    </w:rPr>
  </w:style>
  <w:style w:type="paragraph" w:customStyle="1" w:styleId="464">
    <w:name w:val="xl116"/>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FF"/>
      <w:kern w:val="0"/>
      <w:sz w:val="24"/>
    </w:rPr>
  </w:style>
  <w:style w:type="paragraph" w:customStyle="1" w:styleId="465">
    <w:name w:val="xl12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6">
    <w:name w:val="font13"/>
    <w:basedOn w:val="1"/>
    <w:autoRedefine/>
    <w:qFormat/>
    <w:uiPriority w:val="0"/>
    <w:pPr>
      <w:widowControl/>
      <w:spacing w:before="100" w:beforeAutospacing="1" w:after="100" w:afterAutospacing="1"/>
      <w:jc w:val="left"/>
    </w:pPr>
    <w:rPr>
      <w:rFonts w:ascii="宋体" w:hAnsi="宋体" w:cs="宋体"/>
      <w:kern w:val="0"/>
      <w:szCs w:val="21"/>
    </w:rPr>
  </w:style>
  <w:style w:type="paragraph" w:customStyle="1" w:styleId="467">
    <w:name w:val="CM23"/>
    <w:basedOn w:val="125"/>
    <w:next w:val="125"/>
    <w:autoRedefine/>
    <w:qFormat/>
    <w:uiPriority w:val="99"/>
    <w:pPr>
      <w:spacing w:line="468" w:lineRule="atLeast"/>
    </w:pPr>
    <w:rPr>
      <w:rFonts w:ascii="宋体" w:eastAsia="宋体" w:cs="Times New Roman"/>
      <w:color w:val="auto"/>
    </w:rPr>
  </w:style>
  <w:style w:type="paragraph" w:customStyle="1" w:styleId="468">
    <w:name w:val="xl93"/>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2"/>
      <w:szCs w:val="22"/>
    </w:rPr>
  </w:style>
  <w:style w:type="paragraph" w:customStyle="1" w:styleId="469">
    <w:name w:val="标题2"/>
    <w:basedOn w:val="4"/>
    <w:next w:val="1"/>
    <w:autoRedefine/>
    <w:qFormat/>
    <w:uiPriority w:val="0"/>
    <w:pPr>
      <w:tabs>
        <w:tab w:val="left" w:pos="576"/>
      </w:tabs>
      <w:adjustRightInd w:val="0"/>
      <w:snapToGrid w:val="0"/>
      <w:spacing w:before="72" w:after="72" w:line="360" w:lineRule="auto"/>
      <w:ind w:left="50" w:leftChars="50"/>
      <w:jc w:val="left"/>
    </w:pPr>
    <w:rPr>
      <w:rFonts w:ascii="Times New Roman" w:hAnsi="Times New Roman" w:cs="宋体"/>
      <w:sz w:val="24"/>
      <w:szCs w:val="24"/>
    </w:rPr>
  </w:style>
  <w:style w:type="paragraph" w:customStyle="1" w:styleId="470">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71">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472">
    <w:name w:val="Char Char Char Char Char Char Char Char Char Char Char Char Char Char Char Char Char Char Char Char Char Char Char Char2 Char1"/>
    <w:basedOn w:val="1"/>
    <w:autoRedefine/>
    <w:qFormat/>
    <w:uiPriority w:val="99"/>
    <w:pPr>
      <w:widowControl/>
      <w:spacing w:after="160" w:line="240" w:lineRule="exact"/>
      <w:jc w:val="center"/>
    </w:pPr>
    <w:rPr>
      <w:rFonts w:ascii="黑体" w:hAnsi="Verdana" w:eastAsia="黑体"/>
      <w:kern w:val="0"/>
      <w:sz w:val="32"/>
      <w:szCs w:val="32"/>
      <w:lang w:eastAsia="en-US"/>
    </w:rPr>
  </w:style>
  <w:style w:type="paragraph" w:customStyle="1" w:styleId="473">
    <w:name w:val="xl54"/>
    <w:basedOn w:val="1"/>
    <w:autoRedefine/>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rFonts w:ascii="宋体" w:hAnsi="宋体" w:cs="宋体"/>
      <w:b/>
      <w:bCs/>
      <w:kern w:val="0"/>
      <w:sz w:val="20"/>
      <w:szCs w:val="20"/>
    </w:rPr>
  </w:style>
  <w:style w:type="paragraph" w:customStyle="1" w:styleId="474">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475">
    <w:name w:val="样式 宋体 四号"/>
    <w:basedOn w:val="1"/>
    <w:autoRedefine/>
    <w:qFormat/>
    <w:uiPriority w:val="0"/>
    <w:pPr>
      <w:adjustRightInd w:val="0"/>
      <w:snapToGrid w:val="0"/>
      <w:spacing w:line="360" w:lineRule="auto"/>
      <w:ind w:firstLine="560" w:firstLineChars="200"/>
      <w:jc w:val="left"/>
    </w:pPr>
    <w:rPr>
      <w:rFonts w:ascii="宋体" w:hAnsi="宋体" w:cs="宋体"/>
      <w:sz w:val="28"/>
      <w:szCs w:val="20"/>
    </w:rPr>
  </w:style>
  <w:style w:type="paragraph" w:customStyle="1" w:styleId="476">
    <w:name w:val="样式 行距: 1.5 倍行距"/>
    <w:basedOn w:val="1"/>
    <w:autoRedefine/>
    <w:qFormat/>
    <w:uiPriority w:val="0"/>
    <w:pPr>
      <w:adjustRightInd w:val="0"/>
      <w:snapToGrid w:val="0"/>
      <w:spacing w:line="360" w:lineRule="auto"/>
      <w:ind w:firstLine="200" w:firstLineChars="200"/>
      <w:jc w:val="left"/>
    </w:pPr>
    <w:rPr>
      <w:rFonts w:cs="宋体"/>
      <w:b/>
      <w:sz w:val="24"/>
      <w:szCs w:val="20"/>
    </w:rPr>
  </w:style>
  <w:style w:type="paragraph" w:customStyle="1" w:styleId="477">
    <w:name w:val="样式 题注 + 四号 居中"/>
    <w:basedOn w:val="14"/>
    <w:autoRedefine/>
    <w:qFormat/>
    <w:uiPriority w:val="0"/>
    <w:pPr>
      <w:adjustRightInd w:val="0"/>
      <w:snapToGrid w:val="0"/>
      <w:spacing w:before="0" w:after="0" w:line="360" w:lineRule="auto"/>
      <w:ind w:firstLine="200" w:firstLineChars="200"/>
      <w:jc w:val="center"/>
    </w:pPr>
    <w:rPr>
      <w:rFonts w:eastAsia="宋体" w:cs="宋体"/>
      <w:sz w:val="24"/>
    </w:rPr>
  </w:style>
  <w:style w:type="paragraph" w:customStyle="1" w:styleId="478">
    <w:name w:val="xl83"/>
    <w:basedOn w:val="1"/>
    <w:autoRedefine/>
    <w:qFormat/>
    <w:uiPriority w:val="0"/>
    <w:pPr>
      <w:widowControl/>
      <w:pBdr>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479">
    <w:name w:val="xl60"/>
    <w:basedOn w:val="1"/>
    <w:autoRedefine/>
    <w:qFormat/>
    <w:uiPriority w:val="0"/>
    <w:pPr>
      <w:widowControl/>
      <w:pBdr>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kern w:val="0"/>
      <w:sz w:val="20"/>
      <w:szCs w:val="20"/>
    </w:rPr>
  </w:style>
  <w:style w:type="paragraph" w:customStyle="1" w:styleId="480">
    <w:name w:val="Char Char Char Char Char Char Char Char Char Char Char Char1 Char Char Char Char2"/>
    <w:basedOn w:val="1"/>
    <w:autoRedefine/>
    <w:qFormat/>
    <w:uiPriority w:val="0"/>
    <w:pPr>
      <w:widowControl/>
      <w:spacing w:after="160" w:line="240" w:lineRule="exact"/>
      <w:jc w:val="center"/>
    </w:pPr>
    <w:rPr>
      <w:rFonts w:ascii="黑体" w:hAnsi="Verdana" w:eastAsia="黑体"/>
      <w:kern w:val="0"/>
      <w:sz w:val="32"/>
      <w:szCs w:val="32"/>
      <w:lang w:eastAsia="en-US"/>
    </w:rPr>
  </w:style>
  <w:style w:type="paragraph" w:customStyle="1" w:styleId="481">
    <w:name w:val="xl102"/>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482">
    <w:name w:val="标题1"/>
    <w:basedOn w:val="1"/>
    <w:autoRedefine/>
    <w:qFormat/>
    <w:uiPriority w:val="0"/>
    <w:pPr>
      <w:keepNext/>
      <w:widowControl/>
      <w:overflowPunct w:val="0"/>
      <w:autoSpaceDE w:val="0"/>
      <w:autoSpaceDN w:val="0"/>
      <w:adjustRightInd w:val="0"/>
      <w:snapToGrid w:val="0"/>
      <w:spacing w:beforeLines="50" w:afterLines="50" w:line="360" w:lineRule="auto"/>
      <w:ind w:firstLine="200" w:firstLineChars="200"/>
      <w:jc w:val="center"/>
      <w:textAlignment w:val="baseline"/>
      <w:outlineLvl w:val="0"/>
    </w:pPr>
    <w:rPr>
      <w:rFonts w:eastAsia="黑体"/>
      <w:b/>
      <w:bCs/>
      <w:spacing w:val="20"/>
      <w:kern w:val="0"/>
      <w:sz w:val="28"/>
      <w:szCs w:val="28"/>
    </w:rPr>
  </w:style>
  <w:style w:type="paragraph" w:customStyle="1" w:styleId="483">
    <w:name w:val="CM49"/>
    <w:basedOn w:val="125"/>
    <w:next w:val="125"/>
    <w:autoRedefine/>
    <w:qFormat/>
    <w:uiPriority w:val="99"/>
    <w:pPr>
      <w:spacing w:line="468" w:lineRule="atLeast"/>
    </w:pPr>
    <w:rPr>
      <w:rFonts w:ascii="宋体" w:eastAsia="宋体" w:cs="Times New Roman"/>
      <w:color w:val="auto"/>
    </w:rPr>
  </w:style>
  <w:style w:type="paragraph" w:customStyle="1" w:styleId="484">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Cs w:val="21"/>
    </w:rPr>
  </w:style>
  <w:style w:type="paragraph" w:customStyle="1" w:styleId="485">
    <w:name w:val="xl139"/>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86">
    <w:name w:val="xl89"/>
    <w:basedOn w:val="1"/>
    <w:autoRedefine/>
    <w:qFormat/>
    <w:uiPriority w:val="0"/>
    <w:pPr>
      <w:widowControl/>
      <w:pBdr>
        <w:top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color w:val="000000"/>
      <w:kern w:val="0"/>
      <w:sz w:val="24"/>
    </w:rPr>
  </w:style>
  <w:style w:type="paragraph" w:customStyle="1" w:styleId="487">
    <w:name w:val="xl13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488">
    <w:name w:val="xl144"/>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9">
    <w:name w:val="样式 样式 正文文本缩进 + 四号 首行缩进:  2 字符 段前: 0.5 行1 + 首行缩进:  2 字符"/>
    <w:basedOn w:val="1"/>
    <w:autoRedefine/>
    <w:qFormat/>
    <w:uiPriority w:val="0"/>
    <w:pPr>
      <w:adjustRightInd w:val="0"/>
      <w:snapToGrid w:val="0"/>
      <w:spacing w:beforeLines="50" w:line="360" w:lineRule="auto"/>
      <w:ind w:firstLine="200" w:firstLineChars="200"/>
      <w:jc w:val="left"/>
    </w:pPr>
    <w:rPr>
      <w:rFonts w:cs="宋体"/>
      <w:sz w:val="24"/>
      <w:szCs w:val="20"/>
    </w:rPr>
  </w:style>
  <w:style w:type="paragraph" w:customStyle="1" w:styleId="490">
    <w:name w:val="reader-word-layer"/>
    <w:basedOn w:val="1"/>
    <w:autoRedefine/>
    <w:qFormat/>
    <w:uiPriority w:val="0"/>
    <w:pPr>
      <w:widowControl/>
      <w:adjustRightInd w:val="0"/>
      <w:snapToGrid w:val="0"/>
      <w:spacing w:before="100" w:beforeAutospacing="1" w:after="100" w:afterAutospacing="1" w:line="360" w:lineRule="auto"/>
      <w:ind w:firstLine="200" w:firstLineChars="200"/>
      <w:jc w:val="left"/>
    </w:pPr>
    <w:rPr>
      <w:rFonts w:ascii="宋体" w:hAnsi="宋体" w:cs="宋体"/>
      <w:kern w:val="0"/>
      <w:sz w:val="24"/>
    </w:rPr>
  </w:style>
  <w:style w:type="paragraph" w:customStyle="1" w:styleId="491">
    <w:name w:val="样式3"/>
    <w:basedOn w:val="36"/>
    <w:autoRedefine/>
    <w:qFormat/>
    <w:uiPriority w:val="0"/>
    <w:pPr>
      <w:pBdr>
        <w:top w:val="single" w:color="auto" w:sz="4" w:space="1"/>
        <w:left w:val="none" w:color="auto" w:sz="0" w:space="4"/>
        <w:bottom w:val="single" w:color="auto" w:sz="4" w:space="1"/>
        <w:right w:val="none" w:color="auto" w:sz="0" w:space="4"/>
      </w:pBdr>
      <w:adjustRightInd w:val="0"/>
      <w:spacing w:line="360" w:lineRule="auto"/>
      <w:ind w:firstLine="200" w:firstLineChars="200"/>
    </w:pPr>
    <w:rPr>
      <w:rFonts w:ascii="宋体" w:hAnsi="宋体"/>
      <w:szCs w:val="20"/>
    </w:rPr>
  </w:style>
  <w:style w:type="paragraph" w:customStyle="1" w:styleId="492">
    <w:name w:val="样式 标题2 + 段前: 0 磅 段后: 0 磅"/>
    <w:basedOn w:val="469"/>
    <w:autoRedefine/>
    <w:qFormat/>
    <w:uiPriority w:val="0"/>
    <w:pPr>
      <w:spacing w:before="0" w:after="0"/>
      <w:ind w:left="50" w:leftChars="50"/>
    </w:pPr>
    <w:rPr>
      <w:b w:val="0"/>
      <w:szCs w:val="20"/>
    </w:rPr>
  </w:style>
  <w:style w:type="paragraph" w:customStyle="1" w:styleId="493">
    <w:name w:val="xl73"/>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Cs w:val="21"/>
    </w:rPr>
  </w:style>
  <w:style w:type="paragraph" w:customStyle="1" w:styleId="494">
    <w:name w:val="font14"/>
    <w:basedOn w:val="1"/>
    <w:autoRedefine/>
    <w:qFormat/>
    <w:uiPriority w:val="0"/>
    <w:pPr>
      <w:widowControl/>
      <w:spacing w:before="100" w:beforeAutospacing="1" w:after="100" w:afterAutospacing="1"/>
      <w:jc w:val="left"/>
    </w:pPr>
    <w:rPr>
      <w:rFonts w:ascii="宋体" w:hAnsi="宋体" w:cs="宋体"/>
      <w:color w:val="000000"/>
      <w:kern w:val="0"/>
      <w:sz w:val="19"/>
      <w:szCs w:val="19"/>
    </w:rPr>
  </w:style>
  <w:style w:type="paragraph" w:customStyle="1" w:styleId="495">
    <w:name w:val="xl143"/>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_Style 230"/>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97">
    <w:name w:val="xl7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Cs w:val="21"/>
    </w:rPr>
  </w:style>
  <w:style w:type="paragraph" w:customStyle="1" w:styleId="498">
    <w:name w:val="表格文字"/>
    <w:basedOn w:val="1"/>
    <w:autoRedefine/>
    <w:qFormat/>
    <w:uiPriority w:val="0"/>
    <w:pPr>
      <w:adjustRightInd w:val="0"/>
      <w:spacing w:line="420" w:lineRule="atLeast"/>
      <w:jc w:val="left"/>
      <w:textAlignment w:val="baseline"/>
    </w:pPr>
    <w:rPr>
      <w:kern w:val="0"/>
      <w:szCs w:val="20"/>
    </w:rPr>
  </w:style>
  <w:style w:type="paragraph" w:customStyle="1" w:styleId="499">
    <w:name w:val="样式 样式 样式 样式 小四 行距: 1.5 倍行距 + 首行缩进:  2 字符 + 红色 首行缩进:  2 字符 + 自动设置..."/>
    <w:basedOn w:val="1"/>
    <w:autoRedefine/>
    <w:qFormat/>
    <w:uiPriority w:val="0"/>
    <w:pPr>
      <w:adjustRightInd w:val="0"/>
      <w:snapToGrid w:val="0"/>
      <w:spacing w:line="360" w:lineRule="auto"/>
      <w:ind w:firstLine="592" w:firstLineChars="200"/>
      <w:jc w:val="left"/>
    </w:pPr>
    <w:rPr>
      <w:rFonts w:cs="宋体"/>
      <w:spacing w:val="8"/>
      <w:sz w:val="24"/>
      <w:szCs w:val="20"/>
    </w:rPr>
  </w:style>
  <w:style w:type="paragraph" w:customStyle="1" w:styleId="500">
    <w:name w:val="xl115"/>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FF"/>
      <w:kern w:val="0"/>
      <w:sz w:val="24"/>
    </w:rPr>
  </w:style>
  <w:style w:type="paragraph" w:customStyle="1" w:styleId="501">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Cs w:val="21"/>
    </w:rPr>
  </w:style>
  <w:style w:type="paragraph" w:customStyle="1" w:styleId="502">
    <w:name w:val="表内文字"/>
    <w:basedOn w:val="1"/>
    <w:autoRedefine/>
    <w:qFormat/>
    <w:uiPriority w:val="0"/>
    <w:pPr>
      <w:adjustRightInd w:val="0"/>
      <w:snapToGrid w:val="0"/>
      <w:spacing w:line="320" w:lineRule="exact"/>
      <w:ind w:firstLine="200" w:firstLineChars="200"/>
      <w:jc w:val="center"/>
    </w:pPr>
    <w:rPr>
      <w:rFonts w:eastAsia="仿宋_GB2312"/>
      <w:kern w:val="0"/>
      <w:sz w:val="24"/>
      <w:szCs w:val="20"/>
    </w:rPr>
  </w:style>
  <w:style w:type="paragraph" w:customStyle="1" w:styleId="503">
    <w:name w:val="xl14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504">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05">
    <w:name w:val="xl108"/>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FF0000"/>
      <w:kern w:val="0"/>
      <w:sz w:val="24"/>
    </w:rPr>
  </w:style>
  <w:style w:type="paragraph" w:customStyle="1" w:styleId="506">
    <w:name w:val="xl87"/>
    <w:basedOn w:val="1"/>
    <w:autoRedefine/>
    <w:qFormat/>
    <w:uiPriority w:val="0"/>
    <w:pPr>
      <w:widowControl/>
      <w:pBdr>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507">
    <w:name w:val="p0"/>
    <w:basedOn w:val="1"/>
    <w:autoRedefine/>
    <w:qFormat/>
    <w:uiPriority w:val="99"/>
    <w:pPr>
      <w:widowControl/>
    </w:pPr>
    <w:rPr>
      <w:kern w:val="0"/>
      <w:szCs w:val="21"/>
    </w:rPr>
  </w:style>
  <w:style w:type="paragraph" w:customStyle="1" w:styleId="508">
    <w:name w:val="No Spacing"/>
    <w:autoRedefine/>
    <w:qFormat/>
    <w:uiPriority w:val="1"/>
    <w:pPr>
      <w:widowControl w:val="0"/>
      <w:ind w:left="198" w:hanging="198"/>
      <w:jc w:val="center"/>
    </w:pPr>
    <w:rPr>
      <w:rFonts w:ascii="Calibri" w:hAnsi="Calibri" w:eastAsia="宋体" w:cs="Times New Roman"/>
      <w:kern w:val="2"/>
      <w:sz w:val="24"/>
      <w:szCs w:val="22"/>
      <w:lang w:val="en-US" w:eastAsia="zh-CN" w:bidi="ar-SA"/>
    </w:rPr>
  </w:style>
  <w:style w:type="paragraph" w:customStyle="1" w:styleId="509">
    <w:name w:val="xl59"/>
    <w:basedOn w:val="1"/>
    <w:autoRedefine/>
    <w:qFormat/>
    <w:uiPriority w:val="0"/>
    <w:pPr>
      <w:widowControl/>
      <w:pBdr>
        <w:top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b/>
      <w:bCs/>
      <w:kern w:val="0"/>
      <w:sz w:val="20"/>
      <w:szCs w:val="20"/>
    </w:rPr>
  </w:style>
  <w:style w:type="paragraph" w:customStyle="1" w:styleId="510">
    <w:name w:val="2"/>
    <w:basedOn w:val="1"/>
    <w:autoRedefine/>
    <w:qFormat/>
    <w:uiPriority w:val="99"/>
    <w:pPr>
      <w:widowControl/>
      <w:spacing w:after="160" w:line="240" w:lineRule="exact"/>
      <w:jc w:val="left"/>
    </w:pPr>
    <w:rPr>
      <w:sz w:val="24"/>
    </w:rPr>
  </w:style>
  <w:style w:type="paragraph" w:customStyle="1" w:styleId="511">
    <w:name w:val="样式 左 行距: 1.5 倍行距 首行缩进:  2 字符"/>
    <w:basedOn w:val="1"/>
    <w:autoRedefine/>
    <w:qFormat/>
    <w:uiPriority w:val="0"/>
    <w:pPr>
      <w:adjustRightInd w:val="0"/>
      <w:snapToGrid w:val="0"/>
      <w:spacing w:line="360" w:lineRule="auto"/>
      <w:ind w:firstLine="514" w:firstLineChars="200"/>
      <w:jc w:val="left"/>
    </w:pPr>
    <w:rPr>
      <w:rFonts w:cs="宋体"/>
      <w:sz w:val="24"/>
      <w:szCs w:val="20"/>
    </w:rPr>
  </w:style>
  <w:style w:type="paragraph" w:customStyle="1" w:styleId="512">
    <w:name w:val="样式 标题 4 + (西文) Times New Roman (中文) 黑体 四号 行距: 1.5 倍行距"/>
    <w:basedOn w:val="6"/>
    <w:autoRedefine/>
    <w:qFormat/>
    <w:uiPriority w:val="0"/>
    <w:pPr>
      <w:tabs>
        <w:tab w:val="left" w:pos="864"/>
      </w:tabs>
      <w:adjustRightInd w:val="0"/>
      <w:snapToGrid w:val="0"/>
      <w:ind w:left="864" w:hanging="864"/>
      <w:jc w:val="left"/>
      <w:textAlignment w:val="baseline"/>
    </w:pPr>
    <w:rPr>
      <w:rFonts w:ascii="Times New Roman" w:hAnsi="Times New Roman" w:eastAsia="黑体" w:cs="Courier New"/>
      <w:b w:val="0"/>
      <w:sz w:val="28"/>
      <w:szCs w:val="20"/>
    </w:rPr>
  </w:style>
  <w:style w:type="paragraph" w:customStyle="1" w:styleId="513">
    <w:name w:val="xl14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514">
    <w:name w:val="xl75"/>
    <w:basedOn w:val="1"/>
    <w:autoRedefine/>
    <w:qFormat/>
    <w:uiPriority w:val="0"/>
    <w:pPr>
      <w:widowControl/>
      <w:pBdr>
        <w:bottom w:val="single" w:color="auto" w:sz="4" w:space="0"/>
      </w:pBdr>
      <w:spacing w:before="100" w:beforeAutospacing="1" w:after="100" w:afterAutospacing="1"/>
      <w:jc w:val="center"/>
      <w:textAlignment w:val="center"/>
    </w:pPr>
    <w:rPr>
      <w:b/>
      <w:bCs/>
      <w:color w:val="000000"/>
      <w:kern w:val="0"/>
      <w:sz w:val="32"/>
      <w:szCs w:val="32"/>
    </w:rPr>
  </w:style>
  <w:style w:type="paragraph" w:customStyle="1" w:styleId="515">
    <w:name w:val="xl57"/>
    <w:basedOn w:val="1"/>
    <w:autoRedefine/>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b/>
      <w:bCs/>
      <w:kern w:val="0"/>
      <w:sz w:val="20"/>
      <w:szCs w:val="20"/>
    </w:rPr>
  </w:style>
  <w:style w:type="paragraph" w:customStyle="1" w:styleId="516">
    <w:name w:val="1.1.1.1项目标题"/>
    <w:basedOn w:val="1"/>
    <w:next w:val="1"/>
    <w:autoRedefine/>
    <w:qFormat/>
    <w:uiPriority w:val="0"/>
    <w:pPr>
      <w:spacing w:before="60" w:after="60" w:line="360" w:lineRule="auto"/>
      <w:jc w:val="left"/>
      <w:outlineLvl w:val="3"/>
    </w:pPr>
    <w:rPr>
      <w:rFonts w:eastAsia="黑体"/>
      <w:b/>
      <w:sz w:val="24"/>
    </w:rPr>
  </w:style>
  <w:style w:type="paragraph" w:customStyle="1" w:styleId="517">
    <w:name w:val="Char Char1"/>
    <w:basedOn w:val="1"/>
    <w:autoRedefine/>
    <w:qFormat/>
    <w:uiPriority w:val="0"/>
    <w:pPr>
      <w:adjustRightInd w:val="0"/>
      <w:snapToGrid w:val="0"/>
      <w:spacing w:line="360" w:lineRule="auto"/>
      <w:ind w:firstLine="200" w:firstLineChars="200"/>
      <w:jc w:val="left"/>
    </w:pPr>
    <w:rPr>
      <w:sz w:val="24"/>
      <w:szCs w:val="20"/>
    </w:rPr>
  </w:style>
  <w:style w:type="paragraph" w:customStyle="1" w:styleId="518">
    <w:name w:val="xl114"/>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FF0000"/>
      <w:kern w:val="0"/>
      <w:sz w:val="24"/>
    </w:rPr>
  </w:style>
  <w:style w:type="paragraph" w:customStyle="1" w:styleId="519">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520">
    <w:name w:val="xl98"/>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521">
    <w:name w:val="xl13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522">
    <w:name w:val="xl74"/>
    <w:basedOn w:val="1"/>
    <w:autoRedefine/>
    <w:qFormat/>
    <w:uiPriority w:val="0"/>
    <w:pPr>
      <w:widowControl/>
      <w:pBdr>
        <w:bottom w:val="single" w:color="auto" w:sz="4" w:space="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523">
    <w:name w:val="Style2"/>
    <w:basedOn w:val="1"/>
    <w:autoRedefine/>
    <w:qFormat/>
    <w:uiPriority w:val="0"/>
    <w:pPr>
      <w:widowControl/>
      <w:overflowPunct w:val="0"/>
      <w:autoSpaceDE w:val="0"/>
      <w:autoSpaceDN w:val="0"/>
      <w:adjustRightInd w:val="0"/>
      <w:snapToGrid w:val="0"/>
      <w:spacing w:line="360" w:lineRule="auto"/>
      <w:ind w:firstLine="200" w:firstLineChars="200"/>
      <w:jc w:val="left"/>
      <w:textAlignment w:val="baseline"/>
    </w:pPr>
    <w:rPr>
      <w:rFonts w:ascii="宋体"/>
      <w:spacing w:val="10"/>
      <w:kern w:val="0"/>
      <w:sz w:val="28"/>
      <w:szCs w:val="20"/>
    </w:rPr>
  </w:style>
  <w:style w:type="paragraph" w:customStyle="1" w:styleId="524">
    <w:name w:val="Char Char4"/>
    <w:basedOn w:val="1"/>
    <w:autoRedefine/>
    <w:qFormat/>
    <w:uiPriority w:val="0"/>
    <w:pPr>
      <w:widowControl/>
      <w:spacing w:line="500" w:lineRule="exact"/>
      <w:outlineLvl w:val="2"/>
    </w:pPr>
    <w:rPr>
      <w:rFonts w:ascii="黑体" w:hAnsi="Verdana" w:eastAsia="黑体"/>
      <w:kern w:val="0"/>
      <w:sz w:val="28"/>
      <w:szCs w:val="20"/>
      <w:lang w:eastAsia="en-US"/>
    </w:rPr>
  </w:style>
  <w:style w:type="paragraph" w:customStyle="1" w:styleId="525">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526">
    <w:name w:val="表格文字2"/>
    <w:basedOn w:val="30"/>
    <w:autoRedefine/>
    <w:qFormat/>
    <w:uiPriority w:val="0"/>
    <w:pPr>
      <w:adjustRightInd w:val="0"/>
      <w:snapToGrid w:val="0"/>
      <w:spacing w:line="240" w:lineRule="atLeast"/>
      <w:ind w:left="-10" w:firstLine="200" w:firstLineChars="200"/>
      <w:jc w:val="left"/>
    </w:pPr>
    <w:rPr>
      <w:rFonts w:hAnsi="Times New Roman" w:cs="宋体"/>
    </w:rPr>
  </w:style>
  <w:style w:type="paragraph" w:customStyle="1" w:styleId="527">
    <w:name w:val="Char Char Char1"/>
    <w:basedOn w:val="1"/>
    <w:autoRedefine/>
    <w:qFormat/>
    <w:uiPriority w:val="0"/>
    <w:rPr>
      <w:rFonts w:ascii="Tahoma" w:hAnsi="Tahoma"/>
      <w:sz w:val="24"/>
      <w:szCs w:val="20"/>
    </w:rPr>
  </w:style>
  <w:style w:type="paragraph" w:customStyle="1" w:styleId="528">
    <w:name w:val="xl50"/>
    <w:basedOn w:val="1"/>
    <w:autoRedefine/>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left"/>
      <w:textAlignment w:val="center"/>
    </w:pPr>
    <w:rPr>
      <w:rFonts w:ascii="宋体" w:hAnsi="宋体" w:cs="宋体"/>
      <w:b/>
      <w:bCs/>
      <w:kern w:val="0"/>
      <w:sz w:val="20"/>
      <w:szCs w:val="20"/>
    </w:rPr>
  </w:style>
  <w:style w:type="paragraph" w:customStyle="1" w:styleId="529">
    <w:name w:val="xl106"/>
    <w:basedOn w:val="1"/>
    <w:autoRedefine/>
    <w:qFormat/>
    <w:uiPriority w:val="0"/>
    <w:pPr>
      <w:widowControl/>
      <w:pBdr>
        <w:top w:val="single" w:color="auto" w:sz="4" w:space="0"/>
        <w:left w:val="single" w:color="auto" w:sz="4" w:space="0"/>
        <w:bottom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color w:val="FF0000"/>
      <w:kern w:val="0"/>
      <w:sz w:val="24"/>
    </w:rPr>
  </w:style>
  <w:style w:type="paragraph" w:customStyle="1" w:styleId="530">
    <w:name w:val="xl110"/>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FF0000"/>
      <w:kern w:val="0"/>
      <w:sz w:val="24"/>
    </w:rPr>
  </w:style>
  <w:style w:type="paragraph" w:customStyle="1" w:styleId="531">
    <w:name w:val="样式 样式 标题 4heading 4 + Indent: Left 0.5 inH4标题3a1.1.1.1 Heading ...."/>
    <w:basedOn w:val="1"/>
    <w:autoRedefine/>
    <w:qFormat/>
    <w:uiPriority w:val="0"/>
    <w:pPr>
      <w:keepNext/>
      <w:tabs>
        <w:tab w:val="left" w:pos="1800"/>
        <w:tab w:val="left" w:pos="2040"/>
      </w:tabs>
      <w:adjustRightInd w:val="0"/>
      <w:snapToGrid w:val="0"/>
      <w:spacing w:beforeLines="50" w:line="360" w:lineRule="auto"/>
      <w:ind w:left="2040" w:firstLine="200" w:firstLineChars="200"/>
      <w:jc w:val="left"/>
      <w:outlineLvl w:val="3"/>
    </w:pPr>
    <w:rPr>
      <w:rFonts w:eastAsia="黑体" w:cs="宋体"/>
      <w:b/>
      <w:bCs/>
      <w:sz w:val="28"/>
      <w:szCs w:val="20"/>
    </w:rPr>
  </w:style>
  <w:style w:type="paragraph" w:customStyle="1" w:styleId="532">
    <w:name w:val="样式 标题 2 + Times New Roman 四号 两端对齐 行距: 1.5 倍行距1"/>
    <w:basedOn w:val="4"/>
    <w:autoRedefine/>
    <w:qFormat/>
    <w:uiPriority w:val="0"/>
    <w:pPr>
      <w:keepLines w:val="0"/>
      <w:tabs>
        <w:tab w:val="left" w:pos="-240"/>
        <w:tab w:val="left" w:pos="576"/>
      </w:tabs>
      <w:overflowPunct w:val="0"/>
      <w:autoSpaceDE w:val="0"/>
      <w:autoSpaceDN w:val="0"/>
      <w:adjustRightInd w:val="0"/>
      <w:snapToGrid w:val="0"/>
      <w:spacing w:before="120" w:after="120" w:line="360" w:lineRule="auto"/>
      <w:ind w:left="578" w:leftChars="50" w:hanging="578"/>
      <w:jc w:val="left"/>
      <w:textAlignment w:val="baseline"/>
    </w:pPr>
    <w:rPr>
      <w:rFonts w:ascii="Times New Roman" w:hAnsi="Times New Roman" w:cs="Courier New"/>
      <w:sz w:val="28"/>
      <w:szCs w:val="20"/>
    </w:rPr>
  </w:style>
  <w:style w:type="paragraph" w:customStyle="1" w:styleId="533">
    <w:name w:val="xl1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adjustRightInd w:val="0"/>
      <w:snapToGrid w:val="0"/>
      <w:spacing w:before="100" w:beforeAutospacing="1" w:after="100" w:afterAutospacing="1" w:line="360" w:lineRule="auto"/>
      <w:ind w:firstLine="200" w:firstLineChars="200"/>
      <w:jc w:val="center"/>
      <w:textAlignment w:val="center"/>
    </w:pPr>
    <w:rPr>
      <w:rFonts w:ascii="宋体" w:hAnsi="宋体" w:cs="宋体"/>
      <w:color w:val="FF0000"/>
      <w:kern w:val="0"/>
      <w:sz w:val="24"/>
    </w:rPr>
  </w:style>
  <w:style w:type="paragraph" w:customStyle="1" w:styleId="534">
    <w:name w:val="小标题"/>
    <w:basedOn w:val="1"/>
    <w:autoRedefine/>
    <w:qFormat/>
    <w:uiPriority w:val="0"/>
    <w:pPr>
      <w:adjustRightInd w:val="0"/>
      <w:snapToGrid w:val="0"/>
      <w:spacing w:line="360" w:lineRule="auto"/>
      <w:ind w:firstLine="200" w:firstLineChars="200"/>
      <w:jc w:val="left"/>
    </w:pPr>
    <w:rPr>
      <w:sz w:val="28"/>
      <w:szCs w:val="20"/>
    </w:rPr>
  </w:style>
  <w:style w:type="paragraph" w:customStyle="1" w:styleId="535">
    <w:name w:val="样式5"/>
    <w:basedOn w:val="1"/>
    <w:autoRedefine/>
    <w:qFormat/>
    <w:uiPriority w:val="0"/>
    <w:rPr>
      <w:rFonts w:ascii="宋体"/>
      <w:sz w:val="24"/>
      <w:szCs w:val="20"/>
    </w:rPr>
  </w:style>
  <w:style w:type="paragraph" w:customStyle="1" w:styleId="536">
    <w:name w:val="xl99"/>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center"/>
      <w:textAlignment w:val="center"/>
    </w:pPr>
    <w:rPr>
      <w:rFonts w:ascii="宋体" w:hAnsi="宋体" w:cs="宋体"/>
      <w:color w:val="000000"/>
      <w:kern w:val="0"/>
      <w:sz w:val="24"/>
    </w:rPr>
  </w:style>
  <w:style w:type="paragraph" w:customStyle="1" w:styleId="537">
    <w:name w:val="Style1"/>
    <w:basedOn w:val="1"/>
    <w:autoRedefine/>
    <w:qFormat/>
    <w:uiPriority w:val="0"/>
    <w:pPr>
      <w:widowControl/>
      <w:overflowPunct w:val="0"/>
      <w:autoSpaceDE w:val="0"/>
      <w:autoSpaceDN w:val="0"/>
      <w:adjustRightInd w:val="0"/>
      <w:snapToGrid w:val="0"/>
      <w:spacing w:line="360" w:lineRule="auto"/>
      <w:ind w:firstLine="200" w:firstLineChars="200"/>
      <w:jc w:val="left"/>
      <w:textAlignment w:val="baseline"/>
    </w:pPr>
    <w:rPr>
      <w:rFonts w:ascii="宋体"/>
      <w:spacing w:val="6"/>
      <w:kern w:val="0"/>
      <w:sz w:val="24"/>
      <w:szCs w:val="20"/>
    </w:rPr>
  </w:style>
  <w:style w:type="paragraph" w:customStyle="1" w:styleId="538">
    <w:name w:val="p3"/>
    <w:basedOn w:val="1"/>
    <w:autoRedefine/>
    <w:qFormat/>
    <w:uiPriority w:val="0"/>
    <w:pPr>
      <w:spacing w:line="30" w:lineRule="atLeast"/>
      <w:jc w:val="center"/>
    </w:pPr>
    <w:rPr>
      <w:rFonts w:hint="eastAsia" w:ascii="宋体" w:hAnsi="宋体" w:cs="宋体"/>
      <w:kern w:val="0"/>
      <w:sz w:val="36"/>
      <w:szCs w:val="36"/>
    </w:rPr>
  </w:style>
  <w:style w:type="paragraph" w:customStyle="1" w:styleId="539">
    <w:name w:val="一级标题"/>
    <w:basedOn w:val="1"/>
    <w:autoRedefine/>
    <w:qFormat/>
    <w:uiPriority w:val="0"/>
    <w:pPr>
      <w:tabs>
        <w:tab w:val="left" w:pos="840"/>
      </w:tabs>
      <w:adjustRightInd w:val="0"/>
      <w:snapToGrid w:val="0"/>
      <w:spacing w:line="360" w:lineRule="auto"/>
      <w:ind w:left="840" w:hanging="360" w:firstLineChars="200"/>
      <w:jc w:val="center"/>
      <w:outlineLvl w:val="0"/>
    </w:pPr>
    <w:rPr>
      <w:rFonts w:eastAsia="黑体"/>
      <w:sz w:val="30"/>
    </w:rPr>
  </w:style>
  <w:style w:type="paragraph" w:customStyle="1" w:styleId="540">
    <w:name w:val="样式 表格内文字 + 首行缩进:  0 字符1"/>
    <w:basedOn w:val="1"/>
    <w:autoRedefine/>
    <w:qFormat/>
    <w:uiPriority w:val="0"/>
    <w:pPr>
      <w:adjustRightInd w:val="0"/>
      <w:snapToGrid w:val="0"/>
      <w:spacing w:line="360" w:lineRule="auto"/>
      <w:ind w:firstLine="200" w:firstLineChars="200"/>
      <w:jc w:val="left"/>
    </w:pPr>
    <w:rPr>
      <w:rFonts w:ascii="Arial" w:hAnsi="Arial" w:eastAsia="楷体_GB2312" w:cs="宋体"/>
      <w:sz w:val="24"/>
      <w:szCs w:val="20"/>
    </w:rPr>
  </w:style>
  <w:style w:type="paragraph" w:customStyle="1" w:styleId="541">
    <w:name w:val="xl77"/>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542">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543">
    <w:name w:val="Char Char Char1 Char Char Char Char"/>
    <w:basedOn w:val="1"/>
    <w:autoRedefine/>
    <w:qFormat/>
    <w:uiPriority w:val="0"/>
    <w:pPr>
      <w:adjustRightInd w:val="0"/>
      <w:snapToGrid w:val="0"/>
      <w:spacing w:line="360" w:lineRule="auto"/>
      <w:ind w:firstLine="200" w:firstLineChars="200"/>
      <w:jc w:val="left"/>
    </w:pPr>
    <w:rPr>
      <w:sz w:val="28"/>
      <w:szCs w:val="28"/>
    </w:rPr>
  </w:style>
  <w:style w:type="paragraph" w:customStyle="1" w:styleId="544">
    <w:name w:val="xl107"/>
    <w:basedOn w:val="1"/>
    <w:autoRedefine/>
    <w:qFormat/>
    <w:uiPriority w:val="0"/>
    <w:pPr>
      <w:widowControl/>
      <w:pBdr>
        <w:top w:val="single" w:color="auto" w:sz="4" w:space="0"/>
        <w:bottom w:val="single" w:color="auto" w:sz="4" w:space="0"/>
        <w:right w:val="single" w:color="auto" w:sz="4" w:space="0"/>
      </w:pBdr>
      <w:adjustRightInd w:val="0"/>
      <w:snapToGrid w:val="0"/>
      <w:spacing w:before="100" w:beforeAutospacing="1" w:after="100" w:afterAutospacing="1" w:line="360" w:lineRule="auto"/>
      <w:ind w:firstLine="200" w:firstLineChars="200"/>
      <w:jc w:val="left"/>
    </w:pPr>
    <w:rPr>
      <w:rFonts w:ascii="宋体" w:hAnsi="宋体" w:cs="宋体"/>
      <w:color w:val="FF0000"/>
      <w:kern w:val="0"/>
      <w:sz w:val="24"/>
    </w:rPr>
  </w:style>
  <w:style w:type="table" w:customStyle="1" w:styleId="545">
    <w:name w:val="smedi"/>
    <w:basedOn w:val="56"/>
    <w:autoRedefine/>
    <w:qFormat/>
    <w:uiPriority w:val="0"/>
    <w:pPr>
      <w:spacing w:line="400" w:lineRule="exact"/>
    </w:pPr>
    <w:rPr>
      <w:sz w:val="21"/>
      <w:szCs w:val="24"/>
    </w:rPr>
    <w:tblPr>
      <w:jc w:val="center"/>
      <w:tblBorders>
        <w:top w:val="single" w:color="auto" w:sz="12" w:space="0"/>
        <w:bottom w:val="single" w:color="auto" w:sz="12" w:space="0"/>
        <w:insideH w:val="single" w:color="auto" w:sz="6" w:space="0"/>
        <w:insideV w:val="single" w:color="auto" w:sz="6" w:space="0"/>
      </w:tblBorders>
    </w:tblPr>
    <w:trPr>
      <w:jc w:val="center"/>
    </w:trPr>
    <w:tcPr>
      <w:vAlign w:val="center"/>
    </w:tcPr>
  </w:style>
  <w:style w:type="character" w:customStyle="1" w:styleId="546">
    <w:name w:val="纯文本 字符"/>
    <w:autoRedefine/>
    <w:qFormat/>
    <w:locked/>
    <w:uiPriority w:val="0"/>
    <w:rPr>
      <w:rFonts w:ascii="宋体" w:hAnsi="Courier New" w:eastAsia="宋体" w:cs="Times New Roman"/>
      <w:szCs w:val="20"/>
    </w:rPr>
  </w:style>
  <w:style w:type="character" w:customStyle="1" w:styleId="547">
    <w:name w:val="页脚 字符"/>
    <w:autoRedefine/>
    <w:qFormat/>
    <w:uiPriority w:val="99"/>
  </w:style>
  <w:style w:type="character" w:customStyle="1" w:styleId="548">
    <w:name w:val="标题 3 字符"/>
    <w:autoRedefine/>
    <w:qFormat/>
    <w:uiPriority w:val="9"/>
    <w:rPr>
      <w:b/>
      <w:bCs/>
      <w:sz w:val="32"/>
      <w:szCs w:val="32"/>
    </w:rPr>
  </w:style>
  <w:style w:type="paragraph" w:customStyle="1" w:styleId="549">
    <w:name w:val="表格居中"/>
    <w:basedOn w:val="1"/>
    <w:autoRedefine/>
    <w:qFormat/>
    <w:uiPriority w:val="0"/>
    <w:pPr>
      <w:adjustRightInd w:val="0"/>
      <w:snapToGrid w:val="0"/>
      <w:spacing w:line="288" w:lineRule="auto"/>
      <w:jc w:val="center"/>
      <w:textAlignment w:val="center"/>
    </w:pPr>
    <w:rPr>
      <w:rFonts w:ascii="宋体" w:hAnsi="宋体" w:cs="宋体"/>
      <w:kern w:val="22"/>
      <w:szCs w:val="20"/>
    </w:rPr>
  </w:style>
  <w:style w:type="character" w:customStyle="1" w:styleId="550">
    <w:name w:val="Char Char171"/>
    <w:autoRedefine/>
    <w:qFormat/>
    <w:uiPriority w:val="0"/>
    <w:rPr>
      <w:rFonts w:ascii="宋体" w:hAnsi="Courier New"/>
      <w:kern w:val="2"/>
      <w:sz w:val="21"/>
    </w:rPr>
  </w:style>
  <w:style w:type="paragraph" w:customStyle="1" w:styleId="551">
    <w:name w:val="修订31"/>
    <w:autoRedefine/>
    <w:qFormat/>
    <w:uiPriority w:val="0"/>
    <w:rPr>
      <w:rFonts w:ascii="Times New Roman" w:hAnsi="Times New Roman" w:eastAsia="宋体" w:cs="Times New Roman"/>
      <w:kern w:val="2"/>
      <w:sz w:val="21"/>
      <w:szCs w:val="24"/>
      <w:lang w:val="en-US" w:eastAsia="zh-CN" w:bidi="ar-SA"/>
    </w:rPr>
  </w:style>
  <w:style w:type="paragraph" w:customStyle="1" w:styleId="552">
    <w:name w:val="a0-TBL-BR-1-TBL-BR-1"/>
    <w:autoRedefine/>
    <w:qFormat/>
    <w:uiPriority w:val="0"/>
    <w:pPr>
      <w:widowControl w:val="0"/>
      <w:jc w:val="both"/>
    </w:pPr>
    <w:rPr>
      <w:rFonts w:ascii="Times New Roman" w:hAnsi="Times New Roman" w:cs="Times New Roman" w:eastAsiaTheme="minorEastAsia"/>
      <w:kern w:val="2"/>
      <w:sz w:val="21"/>
      <w:szCs w:val="24"/>
      <w:lang w:val="en-US" w:eastAsia="zh-CN" w:bidi="ar-SA"/>
    </w:rPr>
  </w:style>
  <w:style w:type="character" w:customStyle="1" w:styleId="553">
    <w:name w:val="未处理的提及1"/>
    <w:autoRedefine/>
    <w:unhideWhenUsed/>
    <w:qFormat/>
    <w:uiPriority w:val="99"/>
    <w:rPr>
      <w:color w:val="605E5C"/>
      <w:shd w:val="clear" w:color="auto" w:fill="E1DFDD"/>
    </w:rPr>
  </w:style>
  <w:style w:type="character" w:customStyle="1" w:styleId="554">
    <w:name w:val="标题 4 字符1"/>
    <w:autoRedefine/>
    <w:qFormat/>
    <w:uiPriority w:val="0"/>
    <w:rPr>
      <w:rFonts w:ascii="Arial" w:hAnsi="Arial" w:eastAsia="黑体"/>
      <w:b/>
      <w:bCs/>
      <w:kern w:val="2"/>
      <w:sz w:val="28"/>
      <w:szCs w:val="28"/>
      <w:lang w:val="en-US" w:eastAsia="zh-CN" w:bidi="ar-SA"/>
    </w:rPr>
  </w:style>
  <w:style w:type="character" w:customStyle="1" w:styleId="555">
    <w:name w:val="标题 2 字符1"/>
    <w:autoRedefine/>
    <w:qFormat/>
    <w:uiPriority w:val="0"/>
    <w:rPr>
      <w:rFonts w:ascii="Arial" w:hAnsi="Arial" w:eastAsia="黑体"/>
      <w:b/>
      <w:bCs/>
      <w:kern w:val="2"/>
      <w:sz w:val="32"/>
      <w:szCs w:val="32"/>
    </w:rPr>
  </w:style>
  <w:style w:type="character" w:customStyle="1" w:styleId="556">
    <w:name w:val="纯文本 Char"/>
    <w:autoRedefine/>
    <w:qFormat/>
    <w:uiPriority w:val="0"/>
    <w:rPr>
      <w:rFonts w:ascii="宋体" w:hAnsi="Courier New" w:cs="Courier New"/>
      <w:kern w:val="2"/>
      <w:sz w:val="21"/>
      <w:szCs w:val="21"/>
    </w:rPr>
  </w:style>
  <w:style w:type="character" w:customStyle="1" w:styleId="557">
    <w:name w:val="标题 1 Char"/>
    <w:autoRedefine/>
    <w:qFormat/>
    <w:uiPriority w:val="0"/>
    <w:rPr>
      <w:rFonts w:eastAsia="宋体"/>
      <w:b/>
      <w:bCs/>
      <w:kern w:val="44"/>
      <w:sz w:val="44"/>
      <w:szCs w:val="44"/>
      <w:lang w:val="en-US" w:eastAsia="zh-CN" w:bidi="ar-SA"/>
    </w:rPr>
  </w:style>
  <w:style w:type="character" w:customStyle="1" w:styleId="558">
    <w:name w:val="正文缩进 Char"/>
    <w:autoRedefine/>
    <w:qFormat/>
    <w:uiPriority w:val="0"/>
    <w:rPr>
      <w:kern w:val="2"/>
      <w:sz w:val="21"/>
      <w:szCs w:val="24"/>
    </w:rPr>
  </w:style>
  <w:style w:type="character" w:customStyle="1" w:styleId="559">
    <w:name w:val="标题 2 Char"/>
    <w:autoRedefine/>
    <w:qFormat/>
    <w:uiPriority w:val="0"/>
    <w:rPr>
      <w:rFonts w:ascii="Arial" w:hAnsi="Arial" w:eastAsia="黑体"/>
      <w:b/>
      <w:bCs/>
      <w:kern w:val="2"/>
      <w:sz w:val="32"/>
      <w:szCs w:val="32"/>
      <w:lang w:val="en-US" w:eastAsia="zh-CN" w:bidi="ar-SA"/>
    </w:rPr>
  </w:style>
  <w:style w:type="character" w:customStyle="1" w:styleId="560">
    <w:name w:val="标题 4 Char"/>
    <w:autoRedefine/>
    <w:qFormat/>
    <w:uiPriority w:val="0"/>
    <w:rPr>
      <w:rFonts w:ascii="Arial" w:hAnsi="Arial" w:eastAsia="黑体"/>
      <w:b/>
      <w:bCs/>
      <w:kern w:val="2"/>
      <w:sz w:val="28"/>
      <w:szCs w:val="28"/>
      <w:lang w:val="en-US" w:eastAsia="zh-CN" w:bidi="ar-SA"/>
    </w:rPr>
  </w:style>
  <w:style w:type="character" w:customStyle="1" w:styleId="561">
    <w:name w:val="标题 5 Char"/>
    <w:autoRedefine/>
    <w:qFormat/>
    <w:uiPriority w:val="0"/>
    <w:rPr>
      <w:b/>
      <w:bCs/>
      <w:kern w:val="2"/>
      <w:sz w:val="28"/>
      <w:szCs w:val="28"/>
    </w:rPr>
  </w:style>
  <w:style w:type="character" w:customStyle="1" w:styleId="562">
    <w:name w:val="标题 6 Char"/>
    <w:autoRedefine/>
    <w:qFormat/>
    <w:uiPriority w:val="0"/>
    <w:rPr>
      <w:rFonts w:ascii="Arial" w:hAnsi="Arial" w:eastAsia="黑体"/>
      <w:b/>
      <w:bCs/>
      <w:sz w:val="24"/>
      <w:szCs w:val="24"/>
    </w:rPr>
  </w:style>
  <w:style w:type="character" w:customStyle="1" w:styleId="563">
    <w:name w:val="标题 7 Char"/>
    <w:autoRedefine/>
    <w:qFormat/>
    <w:uiPriority w:val="0"/>
    <w:rPr>
      <w:b/>
      <w:bCs/>
      <w:sz w:val="24"/>
      <w:szCs w:val="24"/>
    </w:rPr>
  </w:style>
  <w:style w:type="character" w:customStyle="1" w:styleId="564">
    <w:name w:val="标题 8 Char"/>
    <w:autoRedefine/>
    <w:qFormat/>
    <w:uiPriority w:val="0"/>
    <w:rPr>
      <w:rFonts w:ascii="Arial" w:hAnsi="Arial" w:eastAsia="黑体"/>
      <w:sz w:val="24"/>
      <w:szCs w:val="24"/>
    </w:rPr>
  </w:style>
  <w:style w:type="character" w:customStyle="1" w:styleId="565">
    <w:name w:val="标题 9 Char"/>
    <w:autoRedefine/>
    <w:qFormat/>
    <w:uiPriority w:val="0"/>
    <w:rPr>
      <w:rFonts w:ascii="Arial" w:hAnsi="Arial" w:eastAsia="黑体"/>
      <w:sz w:val="21"/>
      <w:szCs w:val="21"/>
    </w:rPr>
  </w:style>
  <w:style w:type="character" w:customStyle="1" w:styleId="566">
    <w:name w:val="正文文本 3 Char"/>
    <w:autoRedefine/>
    <w:qFormat/>
    <w:uiPriority w:val="0"/>
    <w:rPr>
      <w:rFonts w:ascii="宋体"/>
      <w:kern w:val="2"/>
      <w:sz w:val="24"/>
    </w:rPr>
  </w:style>
  <w:style w:type="character" w:customStyle="1" w:styleId="567">
    <w:name w:val="日期 Char"/>
    <w:autoRedefine/>
    <w:qFormat/>
    <w:uiPriority w:val="0"/>
    <w:rPr>
      <w:kern w:val="2"/>
      <w:sz w:val="24"/>
    </w:rPr>
  </w:style>
  <w:style w:type="character" w:customStyle="1" w:styleId="568">
    <w:name w:val="正文文本 2 Char"/>
    <w:autoRedefine/>
    <w:qFormat/>
    <w:uiPriority w:val="0"/>
    <w:rPr>
      <w:rFonts w:eastAsia="楷体_GB2312"/>
      <w:b/>
      <w:bCs/>
      <w:kern w:val="2"/>
      <w:sz w:val="21"/>
      <w:szCs w:val="24"/>
    </w:rPr>
  </w:style>
  <w:style w:type="character" w:customStyle="1" w:styleId="569">
    <w:name w:val="普通(网站) Char"/>
    <w:autoRedefine/>
    <w:qFormat/>
    <w:uiPriority w:val="0"/>
    <w:rPr>
      <w:rFonts w:ascii="宋体" w:hAnsi="宋体" w:cs="宋体"/>
      <w:sz w:val="15"/>
      <w:szCs w:val="15"/>
    </w:rPr>
  </w:style>
  <w:style w:type="character" w:customStyle="1" w:styleId="570">
    <w:name w:val="正文文本 Char"/>
    <w:autoRedefine/>
    <w:qFormat/>
    <w:uiPriority w:val="0"/>
    <w:rPr>
      <w:rFonts w:eastAsia="宋体"/>
      <w:kern w:val="2"/>
      <w:sz w:val="21"/>
      <w:szCs w:val="24"/>
      <w:lang w:val="en-US" w:eastAsia="zh-CN" w:bidi="ar-SA"/>
    </w:rPr>
  </w:style>
  <w:style w:type="character" w:customStyle="1" w:styleId="571">
    <w:name w:val="正文文本缩进 2 Char"/>
    <w:autoRedefine/>
    <w:qFormat/>
    <w:uiPriority w:val="0"/>
    <w:rPr>
      <w:kern w:val="2"/>
      <w:sz w:val="24"/>
      <w:szCs w:val="24"/>
    </w:rPr>
  </w:style>
  <w:style w:type="character" w:customStyle="1" w:styleId="572">
    <w:name w:val="页脚 Char"/>
    <w:autoRedefine/>
    <w:qFormat/>
    <w:uiPriority w:val="0"/>
    <w:rPr>
      <w:rFonts w:eastAsia="宋体"/>
      <w:kern w:val="2"/>
      <w:sz w:val="18"/>
      <w:szCs w:val="18"/>
      <w:lang w:val="en-US" w:eastAsia="zh-CN" w:bidi="ar-SA"/>
    </w:rPr>
  </w:style>
  <w:style w:type="character" w:customStyle="1" w:styleId="573">
    <w:name w:val="明显引用 Char"/>
    <w:autoRedefine/>
    <w:qFormat/>
    <w:uiPriority w:val="0"/>
    <w:rPr>
      <w:b/>
      <w:bCs/>
      <w:i/>
      <w:iCs/>
      <w:color w:val="4F81BD"/>
      <w:kern w:val="2"/>
      <w:sz w:val="21"/>
      <w:szCs w:val="22"/>
    </w:rPr>
  </w:style>
  <w:style w:type="character" w:customStyle="1" w:styleId="574">
    <w:name w:val="HTML 预设格式 Char"/>
    <w:autoRedefine/>
    <w:qFormat/>
    <w:uiPriority w:val="0"/>
    <w:rPr>
      <w:rFonts w:ascii="Arial" w:hAnsi="Arial"/>
      <w:sz w:val="24"/>
      <w:szCs w:val="24"/>
    </w:rPr>
  </w:style>
  <w:style w:type="character" w:customStyle="1" w:styleId="575">
    <w:name w:val="正文文本缩进 Char"/>
    <w:autoRedefine/>
    <w:qFormat/>
    <w:uiPriority w:val="0"/>
    <w:rPr>
      <w:kern w:val="2"/>
      <w:sz w:val="21"/>
      <w:szCs w:val="24"/>
    </w:rPr>
  </w:style>
  <w:style w:type="character" w:customStyle="1" w:styleId="576">
    <w:name w:val="题注 Char"/>
    <w:autoRedefine/>
    <w:qFormat/>
    <w:uiPriority w:val="0"/>
    <w:rPr>
      <w:rFonts w:ascii="Arial" w:hAnsi="Arial" w:eastAsia="黑体" w:cs="Arial"/>
      <w:kern w:val="2"/>
    </w:rPr>
  </w:style>
  <w:style w:type="character" w:customStyle="1" w:styleId="577">
    <w:name w:val="文档结构图 Char"/>
    <w:autoRedefine/>
    <w:qFormat/>
    <w:uiPriority w:val="99"/>
    <w:rPr>
      <w:rFonts w:eastAsia="宋体"/>
      <w:kern w:val="2"/>
      <w:sz w:val="21"/>
      <w:szCs w:val="24"/>
      <w:lang w:val="en-US" w:eastAsia="zh-CN" w:bidi="ar-SA"/>
    </w:rPr>
  </w:style>
  <w:style w:type="character" w:customStyle="1" w:styleId="578">
    <w:name w:val="引用 Char"/>
    <w:autoRedefine/>
    <w:qFormat/>
    <w:uiPriority w:val="0"/>
    <w:rPr>
      <w:i/>
      <w:iCs/>
      <w:color w:val="000000"/>
      <w:kern w:val="2"/>
      <w:sz w:val="21"/>
      <w:szCs w:val="22"/>
    </w:rPr>
  </w:style>
  <w:style w:type="character" w:customStyle="1" w:styleId="579">
    <w:name w:val="副标题 Char"/>
    <w:autoRedefine/>
    <w:qFormat/>
    <w:uiPriority w:val="0"/>
    <w:rPr>
      <w:rFonts w:ascii="Cambria" w:hAnsi="Cambria"/>
      <w:b/>
      <w:bCs/>
      <w:kern w:val="28"/>
      <w:sz w:val="32"/>
      <w:szCs w:val="32"/>
    </w:rPr>
  </w:style>
  <w:style w:type="character" w:customStyle="1" w:styleId="580">
    <w:name w:val="脚注文本 Char"/>
    <w:autoRedefine/>
    <w:qFormat/>
    <w:uiPriority w:val="99"/>
    <w:rPr>
      <w:kern w:val="2"/>
      <w:sz w:val="18"/>
      <w:szCs w:val="18"/>
    </w:rPr>
  </w:style>
  <w:style w:type="character" w:customStyle="1" w:styleId="581">
    <w:name w:val="称呼 Char"/>
    <w:autoRedefine/>
    <w:qFormat/>
    <w:uiPriority w:val="0"/>
    <w:rPr>
      <w:kern w:val="2"/>
      <w:sz w:val="24"/>
      <w:szCs w:val="24"/>
    </w:rPr>
  </w:style>
  <w:style w:type="character" w:customStyle="1" w:styleId="582">
    <w:name w:val="批注文字 Char"/>
    <w:autoRedefine/>
    <w:qFormat/>
    <w:uiPriority w:val="0"/>
    <w:rPr>
      <w:rFonts w:eastAsia="宋体"/>
      <w:kern w:val="2"/>
      <w:sz w:val="21"/>
      <w:szCs w:val="24"/>
      <w:lang w:val="en-US" w:eastAsia="zh-CN" w:bidi="ar-SA"/>
    </w:rPr>
  </w:style>
  <w:style w:type="character" w:customStyle="1" w:styleId="583">
    <w:name w:val="正文首行缩进 Char"/>
    <w:autoRedefine/>
    <w:qFormat/>
    <w:uiPriority w:val="0"/>
  </w:style>
  <w:style w:type="character" w:customStyle="1" w:styleId="584">
    <w:name w:val="批注框文本 Char"/>
    <w:autoRedefine/>
    <w:qFormat/>
    <w:uiPriority w:val="0"/>
    <w:rPr>
      <w:kern w:val="2"/>
      <w:sz w:val="18"/>
      <w:szCs w:val="18"/>
    </w:rPr>
  </w:style>
  <w:style w:type="character" w:customStyle="1" w:styleId="585">
    <w:name w:val="批注主题 Char"/>
    <w:autoRedefine/>
    <w:qFormat/>
    <w:uiPriority w:val="0"/>
    <w:rPr>
      <w:rFonts w:eastAsia="宋体"/>
      <w:b/>
      <w:bCs/>
      <w:kern w:val="2"/>
      <w:sz w:val="21"/>
      <w:szCs w:val="24"/>
      <w:lang w:val="en-US" w:eastAsia="zh-CN" w:bidi="ar-SA"/>
    </w:rPr>
  </w:style>
  <w:style w:type="character" w:customStyle="1" w:styleId="586">
    <w:name w:val="正文文本缩进 3 Char"/>
    <w:autoRedefine/>
    <w:qFormat/>
    <w:uiPriority w:val="0"/>
    <w:rPr>
      <w:kern w:val="2"/>
      <w:sz w:val="16"/>
      <w:szCs w:val="16"/>
    </w:rPr>
  </w:style>
  <w:style w:type="character" w:customStyle="1" w:styleId="587">
    <w:name w:val="页眉 Char"/>
    <w:autoRedefine/>
    <w:qFormat/>
    <w:uiPriority w:val="0"/>
    <w:rPr>
      <w:rFonts w:eastAsia="宋体"/>
      <w:kern w:val="2"/>
      <w:sz w:val="18"/>
      <w:szCs w:val="18"/>
      <w:lang w:val="en-US" w:eastAsia="zh-CN" w:bidi="ar-SA"/>
    </w:rPr>
  </w:style>
  <w:style w:type="character" w:customStyle="1" w:styleId="588">
    <w:name w:val="标题 Char"/>
    <w:autoRedefine/>
    <w:qFormat/>
    <w:uiPriority w:val="0"/>
    <w:rPr>
      <w:rFonts w:ascii="Arial" w:hAnsi="Arial"/>
      <w:b/>
      <w:sz w:val="32"/>
    </w:rPr>
  </w:style>
  <w:style w:type="character" w:customStyle="1" w:styleId="589">
    <w:name w:val="正文首行缩进 2 字符1"/>
    <w:basedOn w:val="89"/>
    <w:link w:val="55"/>
    <w:autoRedefine/>
    <w:qFormat/>
    <w:uiPriority w:val="0"/>
    <w:rPr>
      <w:rFonts w:ascii="宋体"/>
      <w:kern w:val="2"/>
      <w:sz w:val="21"/>
      <w:szCs w:val="24"/>
    </w:rPr>
  </w:style>
  <w:style w:type="character" w:customStyle="1" w:styleId="590">
    <w:name w:val="正文首行缩进 2 字符"/>
    <w:link w:val="591"/>
    <w:autoRedefine/>
    <w:qFormat/>
    <w:uiPriority w:val="0"/>
    <w:rPr>
      <w:rFonts w:ascii="宋体" w:hAnsi="宋体" w:cs="宋体"/>
      <w:color w:val="0D0D0D"/>
      <w:sz w:val="21"/>
      <w:szCs w:val="24"/>
      <w:lang w:val="zh-CN" w:eastAsia="en-US" w:bidi="zh-CN"/>
    </w:rPr>
  </w:style>
  <w:style w:type="paragraph" w:customStyle="1" w:styleId="591">
    <w:name w:val="_Style 397"/>
    <w:basedOn w:val="22"/>
    <w:next w:val="55"/>
    <w:link w:val="590"/>
    <w:autoRedefine/>
    <w:qFormat/>
    <w:uiPriority w:val="0"/>
    <w:pPr>
      <w:spacing w:after="120"/>
      <w:ind w:left="200" w:leftChars="200" w:firstLine="200" w:firstLineChars="200"/>
    </w:pPr>
    <w:rPr>
      <w:rFonts w:hAnsi="宋体" w:cs="宋体"/>
      <w:color w:val="0D0D0D"/>
      <w:kern w:val="0"/>
      <w:sz w:val="21"/>
      <w:szCs w:val="24"/>
      <w:lang w:val="zh-CN" w:eastAsia="en-US" w:bidi="zh-CN"/>
    </w:rPr>
  </w:style>
  <w:style w:type="character" w:customStyle="1" w:styleId="592">
    <w:name w:val="正文文本首行缩进 2 字符1"/>
    <w:basedOn w:val="89"/>
    <w:autoRedefine/>
    <w:semiHidden/>
    <w:qFormat/>
    <w:uiPriority w:val="0"/>
    <w:rPr>
      <w:rFonts w:ascii="宋体"/>
      <w:kern w:val="2"/>
      <w:sz w:val="21"/>
      <w:szCs w:val="24"/>
    </w:rPr>
  </w:style>
  <w:style w:type="character" w:customStyle="1" w:styleId="593">
    <w:name w:val="正文文本缩进 字符1"/>
    <w:basedOn w:val="59"/>
    <w:autoRedefine/>
    <w:qFormat/>
    <w:uiPriority w:val="0"/>
    <w:rPr>
      <w:rFonts w:ascii="宋体"/>
      <w:kern w:val="2"/>
      <w:sz w:val="32"/>
    </w:rPr>
  </w:style>
  <w:style w:type="character" w:customStyle="1" w:styleId="594">
    <w:name w:val="标题 字符1"/>
    <w:basedOn w:val="59"/>
    <w:autoRedefine/>
    <w:qFormat/>
    <w:uiPriority w:val="0"/>
    <w:rPr>
      <w:rFonts w:asciiTheme="majorHAnsi" w:hAnsiTheme="majorHAnsi" w:eastAsiaTheme="majorEastAsia" w:cstheme="majorBidi"/>
      <w:b/>
      <w:bCs/>
      <w:kern w:val="2"/>
      <w:sz w:val="32"/>
      <w:szCs w:val="32"/>
    </w:rPr>
  </w:style>
  <w:style w:type="character" w:customStyle="1" w:styleId="595">
    <w:name w:val="副标题 字符1"/>
    <w:basedOn w:val="59"/>
    <w:autoRedefine/>
    <w:qFormat/>
    <w:uiPriority w:val="0"/>
    <w:rPr>
      <w:rFonts w:asciiTheme="minorHAnsi" w:hAnsiTheme="minorHAnsi" w:eastAsiaTheme="minorEastAsia" w:cstheme="minorBidi"/>
      <w:b/>
      <w:bCs/>
      <w:kern w:val="28"/>
      <w:sz w:val="32"/>
      <w:szCs w:val="32"/>
    </w:rPr>
  </w:style>
  <w:style w:type="character" w:customStyle="1" w:styleId="596">
    <w:name w:val="普通(网站) 字符1"/>
    <w:autoRedefine/>
    <w:qFormat/>
    <w:uiPriority w:val="0"/>
    <w:rPr>
      <w:rFonts w:ascii="宋体" w:hAnsi="宋体" w:cs="宋体"/>
      <w:sz w:val="15"/>
      <w:szCs w:val="15"/>
    </w:rPr>
  </w:style>
  <w:style w:type="paragraph" w:customStyle="1" w:styleId="597">
    <w:name w:val="普通(网站)1"/>
    <w:basedOn w:val="1"/>
    <w:autoRedefine/>
    <w:qFormat/>
    <w:uiPriority w:val="0"/>
    <w:pPr>
      <w:jc w:val="left"/>
    </w:pPr>
    <w:rPr>
      <w:kern w:val="0"/>
      <w:sz w:val="24"/>
    </w:rPr>
  </w:style>
  <w:style w:type="character" w:customStyle="1" w:styleId="598">
    <w:name w:val="Unresolved Mention"/>
    <w:basedOn w:val="59"/>
    <w:autoRedefine/>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55107</Words>
  <Characters>58392</Characters>
  <Lines>788</Lines>
  <Paragraphs>221</Paragraphs>
  <TotalTime>0</TotalTime>
  <ScaleCrop>false</ScaleCrop>
  <LinksUpToDate>false</LinksUpToDate>
  <CharactersWithSpaces>62339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2022-02-19T02:24:00Z</dcterms:created>
  <dc:creator>*</dc:creator>
  <cp:lastModifiedBy>HAEH </cp:lastModifiedBy>
  <cp:lastPrinted>2022-02-19T06:37:00Z</cp:lastPrinted>
  <dcterms:modified xsi:type="dcterms:W3CDTF">2024-04-24T03:33:41Z</dcterms:modified>
  <dc:title>范本</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76BA596784CE407E9D6DEF71B186B592_13</vt:lpwstr>
  </property>
</Properties>
</file>